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B8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保定市徐水区气象局</w:t>
      </w:r>
    </w:p>
    <w:p w14:paraId="7B9C25B6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关于2025年度法治政府建设情况的报告</w:t>
      </w:r>
    </w:p>
    <w:p w14:paraId="0ADD7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2025年是“十四五”规划收官与“十五五”规划谋篇布局的关键之年，亦是人民气象事业八十周年。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徐水</w:t>
      </w:r>
      <w:r>
        <w:rPr>
          <w:rFonts w:hint="eastAsia" w:ascii="仿宋_GB2312" w:hAnsi="仿宋_GB2312" w:eastAsia="仿宋_GB2312" w:cs="仿宋_GB2312"/>
          <w:sz w:val="32"/>
          <w:szCs w:val="32"/>
        </w:rPr>
        <w:t>区气象局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始终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坚持以习近平法治思想为指导，认真贯彻落实党的二十大和二十届二中、三中、四中全会精神，始终把党的领导贯穿于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气象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法治建设全过程，持续提升依法行政和行业治理能力，扎实推进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气象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法治建设，现将有关情况总结如下：</w:t>
      </w:r>
    </w:p>
    <w:p w14:paraId="6DB3B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一、强化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组织领导，落实普法责任制</w:t>
      </w:r>
      <w:r>
        <w:rPr>
          <w:rFonts w:hint="eastAsia" w:ascii="黑体" w:hAnsi="黑体" w:eastAsia="黑体" w:cs="黑体"/>
          <w:sz w:val="32"/>
          <w:szCs w:val="32"/>
        </w:rPr>
        <w:t>​</w:t>
      </w:r>
    </w:p>
    <w:p w14:paraId="7E854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坚持把学习贯彻落实党的二十大和二十届二中、三中、四中全会精神和习近平法治思想作为长期的重要任务。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气象局将习近平法治思想、宪法、民法典、党章和党内法律法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中华人民共和国气象法、气象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法律法规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作为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集体学习和个人自学的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必学内容，带</w:t>
      </w:r>
      <w:r>
        <w:rPr>
          <w:rFonts w:hint="eastAsia" w:ascii="仿宋_GB2312" w:hAnsi="仿宋_GB2312" w:eastAsia="仿宋_GB2312" w:cs="仿宋_GB2312"/>
          <w:sz w:val="32"/>
          <w:szCs w:val="32"/>
        </w:rPr>
        <w:t>动干部职工全面学法守法用法，实现领导干部学法常态化。</w:t>
      </w:r>
    </w:p>
    <w:p w14:paraId="32E45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二、加强学法用法，提升依法行政能力</w:t>
      </w:r>
    </w:p>
    <w:p w14:paraId="40A32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一是强化学习引领，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全年组织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专题学习习近平法治思想、《气象法》等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次，班子成员会前学法12次，将气象法律法规纳入领导干部应知应会清单。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同时积极鼓励职工参加气象部门法治培训，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通过培训，提高行政执法人员对法律、法规、标准重要性的认识，增强对气象行政执法风险的判断识别能力，进一步提升气象行政执法人员的法治素质和执法能力，规范气象行政执法行为，把学习培训成果转化为实际工作成效，为提高行政执法质量，有力推进法治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促进气象高质量发展。</w:t>
      </w:r>
    </w:p>
    <w:p w14:paraId="3AC48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二是按照“双随机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一公开”原则，以抽查的方式对易燃易爆企业等重点监管单位，开展防雷安全工作落实情况的督促检查，在检查中发现问题的，以书面意见形式告知企业或单位负责人，督促其整改，为他们敲响警钟。并按照省、市气象部门文件要求，完成2025年防雷安全监管重点企业行政执法“全覆盖”检查，进一步落实气象局防雷安全监管职责。</w:t>
      </w:r>
    </w:p>
    <w:p w14:paraId="6A1F5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三是坚持科学民主决策，局领导班子会议的“三重一大”事项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坚决执行集体议事决策制度和集体领导下的个人分工负责制。</w:t>
      </w:r>
    </w:p>
    <w:p w14:paraId="4F784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四是制定落实普法工作规划和年度工作计划情况，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气象局将法治建设工作列入重要议事日程，加强研究、部署和检查。年初，研究制定了年度计划，对全年度的普法工作做了详细周密的部署，并纳入目标管理。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sz w:val="32"/>
          <w:szCs w:val="32"/>
        </w:rPr>
        <w:t>多次召开普法和依法治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工作会议，组织实施年度工作计划，研究重大事项，切实推进各项工作。</w:t>
      </w:r>
    </w:p>
    <w:p w14:paraId="41917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三、强化社会普法，提高群众法律意识</w:t>
      </w:r>
    </w:p>
    <w:p w14:paraId="6CCFC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推动落实“谁执法谁普法”普法责任制情况，结合“3·23”世界气象日“携手缩小早期预警差距”为主题，联合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科协到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徐水三中、徐水天源小学、师昌绪学校、大因中学等学校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，开展气象法治科普宣传进校园活动。在活动现场科普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者组织气象知识互动问答，增强同学们气象防灾减灾及气象法治意识，提升紧急避险能力。围绕“5.12”防灾减灾日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气象局组织开展系列宣传活动，为提高防灾减灾日知晓度，加强气象普法知识、防灾减灾宣传，通过微信公众号、微博等宣传“5.12”防灾减灾日和气象法律法规知识，鼓励干部职工及广大群众积极查看和转发，了解气象法律法规知识。组织职工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物探小区</w:t>
      </w:r>
      <w:r>
        <w:rPr>
          <w:rFonts w:hint="eastAsia" w:ascii="仿宋_GB2312" w:hAnsi="仿宋_GB2312" w:eastAsia="仿宋_GB2312" w:cs="仿宋_GB2312"/>
          <w:sz w:val="32"/>
          <w:szCs w:val="32"/>
        </w:rPr>
        <w:t>开防灾减灾日现场宣传，通过发放宣传材料和现场气象防灾减灾知识讲解，提升广大群众的防灾减灾意识。</w:t>
      </w:r>
    </w:p>
    <w:p w14:paraId="5D7EC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围绕民法典宣传月开展活动，将民法典宣传活动融入到工作中，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通过在科普现场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设立气象科普和法治宣传服务台，向群众宣讲了民法典、中华人民共和国气象法、气象灾害防御条例并发放宣传资料。主要负责人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通过线上对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监管企业开展安全教育及普法宣讲活动，围绕与企业生产经营密切相关的《气象灾害防御条例》《防雷减灾管理办法》等气象法律法规，深入浅出地解读企业在气象安全方面的权利和义务，强调依法履行防雷安全责任的重要性，有效提升企业的安全和法治意识。</w:t>
      </w:r>
    </w:p>
    <w:p w14:paraId="45402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四、普法工作存在的不足</w:t>
      </w:r>
    </w:p>
    <w:p w14:paraId="3C9DC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(一)执法队伍建设存在一定短板</w:t>
      </w:r>
    </w:p>
    <w:p w14:paraId="062E3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受编制影响，专职执法人员数量偏少，现有兼职执法人员的行政执法能力和经验不足。</w:t>
      </w:r>
    </w:p>
    <w:p w14:paraId="4F164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(二)法治宣传形式单一</w:t>
      </w:r>
    </w:p>
    <w:p w14:paraId="0E9BE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主要以发放法律法规资料、普法宣讲等常规方式为主，难以满足公众多样化的需求。</w:t>
      </w:r>
    </w:p>
    <w:p w14:paraId="0E7E3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(三)履职创新能力不足</w:t>
      </w:r>
    </w:p>
    <w:p w14:paraId="7F9D5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跨部门协同机制仍需完善，部门间信息共享不够充分，协同治理效能有待提升。</w:t>
      </w:r>
    </w:p>
    <w:p w14:paraId="5E36A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五、下一步工作打算</w:t>
      </w:r>
    </w:p>
    <w:p w14:paraId="12982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(一)加强行政执法队伍建设</w:t>
      </w:r>
    </w:p>
    <w:p w14:paraId="10B3A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立足岗位职责，优化人员结构，通过内部培训、外部学习、经验交流等方式，提升执法人员的业务能力和执法水平。</w:t>
      </w:r>
    </w:p>
    <w:p w14:paraId="43C0E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(二)创新开展普法宣传形式</w:t>
      </w:r>
    </w:p>
    <w:p w14:paraId="06697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落实“谁执法谁普法”责任制，加强与专业媒体沟通合作提升普法作品的制作水平，确保内容通俗易懂、贴近群众，着力营造严格执法、公正司法、全民守法的良好氛围。</w:t>
      </w:r>
    </w:p>
    <w:p w14:paraId="4A68B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(三)创新运用监管多元手段</w:t>
      </w:r>
    </w:p>
    <w:p w14:paraId="4F190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对重点单位、重点部位进行远程监管，减少现场检查频次，提高监管效率。进一步加强与相关部门的信息共享与协同联动形成监管合力。</w:t>
      </w:r>
    </w:p>
    <w:p w14:paraId="13DDB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3E7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D5D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365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25" w:rightChars="2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保定市徐水区气象局</w:t>
      </w:r>
    </w:p>
    <w:p w14:paraId="4F221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2025年12月4日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60D4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4AF02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AF02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yNWRkM2UxMTQzOTYzYzgxZGU3ZjJlNDcxMzA3ODEifQ=="/>
  </w:docVars>
  <w:rsids>
    <w:rsidRoot w:val="00000000"/>
    <w:rsid w:val="055F1B59"/>
    <w:rsid w:val="116B47BB"/>
    <w:rsid w:val="1D231983"/>
    <w:rsid w:val="29980AA0"/>
    <w:rsid w:val="425C4B5E"/>
    <w:rsid w:val="4E4F014C"/>
    <w:rsid w:val="4ED14BD5"/>
    <w:rsid w:val="52E377CC"/>
    <w:rsid w:val="5615113C"/>
    <w:rsid w:val="6628171E"/>
    <w:rsid w:val="6AC30C9B"/>
    <w:rsid w:val="71D958D2"/>
    <w:rsid w:val="7365230B"/>
    <w:rsid w:val="773D3673"/>
    <w:rsid w:val="7AEC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1863</Words>
  <Characters>1884</Characters>
  <Lines>0</Lines>
  <Paragraphs>0</Paragraphs>
  <TotalTime>23</TotalTime>
  <ScaleCrop>false</ScaleCrop>
  <LinksUpToDate>false</LinksUpToDate>
  <CharactersWithSpaces>1884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2025-11-24T08:09:00Z</dcterms:created>
  <dc:creator>suma</dc:creator>
  <cp:lastModifiedBy>文</cp:lastModifiedBy>
  <dcterms:modified xsi:type="dcterms:W3CDTF">2026-10-27T03:21:29Z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eyJoZGlkIjoiYWMxNDdjODhiMjM1YTI0ODllZjAwMDU2NGViNzJkOWIiLCJ1c2VySWQiOiIyMzExMzk5NzAifQ==</vt:lpwstr>
  </property>
  <property fmtid="{D5CDD505-2E9C-101B-9397-08002B2CF9AE}" pid="4" name="ICV">
    <vt:lpwstr>EA3B2BDFF64F48CB91E9226F24AF09E4_12</vt:lpwstr>
  </property>
</Properties>
</file>