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2024年部门预算信息公开目录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t>7</w:t>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t>1</w:t>
      </w:r>
      <w:r>
        <w:fldChar w:fldCharType="end"/>
      </w:r>
      <w:r>
        <w:rPr>
          <w:rFonts w:hint="default"/>
          <w:lang w:val="en-US"/>
        </w:rPr>
        <w:t>0</w:t>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t>1</w:t>
      </w:r>
      <w:r>
        <w:fldChar w:fldCharType="end"/>
      </w:r>
      <w:r>
        <w:rPr>
          <w:rFonts w:hint="default"/>
          <w:lang w:val="en-US"/>
        </w:rPr>
        <w:t>5</w:t>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rPr>
          <w:rFonts w:hint="default"/>
          <w:lang w:val="en-US"/>
        </w:rPr>
        <w:t>19</w:t>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t>2</w:t>
      </w:r>
      <w:r>
        <w:fldChar w:fldCharType="end"/>
      </w:r>
      <w:r>
        <w:rPr>
          <w:rFonts w:hint="default"/>
          <w:lang w:val="en-US"/>
        </w:rPr>
        <w:t>0</w:t>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t>2</w:t>
      </w:r>
      <w:r>
        <w:fldChar w:fldCharType="end"/>
      </w:r>
      <w:r>
        <w:rPr>
          <w:rFonts w:hint="default"/>
          <w:lang w:val="en-US"/>
        </w:rPr>
        <w:t>1</w:t>
      </w:r>
    </w:p>
    <w:p>
      <w:r>
        <w:fldChar w:fldCharType="end"/>
      </w:r>
    </w:p>
    <w:p>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t>2</w:t>
      </w:r>
      <w:r>
        <w:fldChar w:fldCharType="end"/>
      </w:r>
      <w:r>
        <w:rPr>
          <w:rFonts w:hint="default"/>
          <w:lang w:val="en-US"/>
        </w:rPr>
        <w:t>2</w:t>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t>2</w:t>
      </w:r>
      <w:r>
        <w:fldChar w:fldCharType="end"/>
      </w:r>
      <w:r>
        <w:rPr>
          <w:rFonts w:hint="default"/>
          <w:lang w:val="en-US"/>
        </w:rPr>
        <w:t>4</w:t>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t>2</w:t>
      </w:r>
      <w:r>
        <w:fldChar w:fldCharType="end"/>
      </w:r>
      <w:r>
        <w:rPr>
          <w:rFonts w:hint="default"/>
          <w:lang w:val="en-US"/>
        </w:rPr>
        <w:t>4</w:t>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t>2</w:t>
      </w:r>
      <w:r>
        <w:fldChar w:fldCharType="end"/>
      </w:r>
      <w:r>
        <w:rPr>
          <w:rFonts w:hint="default"/>
          <w:lang w:val="en-US"/>
        </w:rPr>
        <w:t>5</w:t>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t>2</w:t>
      </w:r>
      <w:r>
        <w:fldChar w:fldCharType="end"/>
      </w:r>
      <w:r>
        <w:rPr>
          <w:rFonts w:hint="default"/>
          <w:lang w:val="en-US"/>
        </w:rPr>
        <w:t>5</w:t>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t>3</w:t>
      </w:r>
      <w:r>
        <w:fldChar w:fldCharType="end"/>
      </w:r>
      <w:r>
        <w:rPr>
          <w:rFonts w:hint="default"/>
          <w:lang w:val="en-US"/>
        </w:rPr>
        <w:t>0</w:t>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t>3</w:t>
      </w:r>
      <w:r>
        <w:fldChar w:fldCharType="end"/>
      </w:r>
      <w:r>
        <w:rPr>
          <w:rFonts w:hint="default"/>
          <w:lang w:val="en-US"/>
        </w:rPr>
        <w:t>1</w:t>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rPr>
          <w:rFonts w:hint="default"/>
          <w:lang w:val="en-US"/>
        </w:rPr>
        <w:t>44</w:t>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rPr>
          <w:rFonts w:hint="default"/>
          <w:lang w:val="en-US"/>
        </w:rPr>
        <w:t>45</w:t>
      </w:r>
      <w:r>
        <w:fldChar w:fldCharType="end"/>
      </w:r>
      <w:bookmarkStart w:id="20" w:name="_GoBack"/>
      <w:bookmarkEnd w:id="20"/>
    </w:p>
    <w:p>
      <w:pPr>
        <w:pStyle w:val="3"/>
        <w:tabs>
          <w:tab w:val="right" w:leader="dot" w:pos="14562"/>
        </w:tabs>
      </w:pPr>
      <w:r>
        <w:fldChar w:fldCharType="begin"/>
      </w:r>
      <w:r>
        <w:instrText xml:space="preserve"> HYPERLINK \l "_Toc_3_3_0000000019" </w:instrText>
      </w:r>
      <w:r>
        <w:fldChar w:fldCharType="separate"/>
      </w:r>
      <w:r>
        <w:t>十、名词解释</w:t>
      </w:r>
      <w:r>
        <w:tab/>
      </w:r>
      <w:r>
        <w:rPr>
          <w:rFonts w:hint="default"/>
          <w:lang w:val="en-US"/>
        </w:rPr>
        <w:t>45</w:t>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rPr>
          <w:rFonts w:hint="default"/>
          <w:lang w:val="en-US"/>
        </w:rPr>
        <w:t>46</w:t>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71"/>
        <w:gridCol w:w="3165"/>
        <w:gridCol w:w="1350"/>
        <w:gridCol w:w="3540"/>
        <w:gridCol w:w="13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576" w:type="dxa"/>
            <w:gridSpan w:val="5"/>
            <w:tcBorders>
              <w:top w:val="single" w:color="FFFFFF" w:sz="6" w:space="0"/>
              <w:left w:val="single" w:color="FFFFFF" w:sz="6" w:space="0"/>
              <w:right w:val="single" w:color="FFFFFF" w:sz="6" w:space="0"/>
            </w:tcBorders>
            <w:vAlign w:val="center"/>
          </w:tcPr>
          <w:p>
            <w:pPr>
              <w:pStyle w:val="10"/>
            </w:pPr>
            <w:r>
              <w:t>332保定市徐水区水利局                       预算年度： 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24" w:hRule="atLeast"/>
          <w:tblHeader/>
          <w:jc w:val="center"/>
        </w:trPr>
        <w:tc>
          <w:tcPr>
            <w:tcW w:w="1171" w:type="dxa"/>
            <w:vMerge w:val="restart"/>
            <w:vAlign w:val="center"/>
          </w:tcPr>
          <w:p>
            <w:pPr>
              <w:pStyle w:val="11"/>
            </w:pPr>
            <w:r>
              <w:t>序号</w:t>
            </w:r>
          </w:p>
        </w:tc>
        <w:tc>
          <w:tcPr>
            <w:tcW w:w="4515" w:type="dxa"/>
            <w:gridSpan w:val="2"/>
            <w:vAlign w:val="center"/>
          </w:tcPr>
          <w:p>
            <w:pPr>
              <w:pStyle w:val="11"/>
            </w:pPr>
            <w:r>
              <w:t>收入</w:t>
            </w:r>
          </w:p>
        </w:tc>
        <w:tc>
          <w:tcPr>
            <w:tcW w:w="4890"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1171" w:type="dxa"/>
            <w:vMerge w:val="continue"/>
          </w:tcPr>
          <w:p/>
        </w:tc>
        <w:tc>
          <w:tcPr>
            <w:tcW w:w="3165" w:type="dxa"/>
            <w:vAlign w:val="center"/>
          </w:tcPr>
          <w:p>
            <w:pPr>
              <w:pStyle w:val="11"/>
            </w:pPr>
            <w:r>
              <w:t>项  目</w:t>
            </w:r>
          </w:p>
        </w:tc>
        <w:tc>
          <w:tcPr>
            <w:tcW w:w="1350" w:type="dxa"/>
            <w:vAlign w:val="center"/>
          </w:tcPr>
          <w:p>
            <w:pPr>
              <w:pStyle w:val="11"/>
            </w:pPr>
            <w:r>
              <w:t>预算数</w:t>
            </w:r>
          </w:p>
        </w:tc>
        <w:tc>
          <w:tcPr>
            <w:tcW w:w="3540" w:type="dxa"/>
            <w:vAlign w:val="center"/>
          </w:tcPr>
          <w:p>
            <w:pPr>
              <w:pStyle w:val="11"/>
            </w:pPr>
            <w:r>
              <w:t>项  目</w:t>
            </w:r>
          </w:p>
        </w:tc>
        <w:tc>
          <w:tcPr>
            <w:tcW w:w="1350"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1171" w:type="dxa"/>
            <w:vAlign w:val="center"/>
          </w:tcPr>
          <w:p>
            <w:pPr>
              <w:pStyle w:val="11"/>
            </w:pPr>
            <w:r>
              <w:t>栏次</w:t>
            </w:r>
          </w:p>
        </w:tc>
        <w:tc>
          <w:tcPr>
            <w:tcW w:w="3165" w:type="dxa"/>
            <w:vAlign w:val="center"/>
          </w:tcPr>
          <w:p>
            <w:pPr>
              <w:pStyle w:val="11"/>
            </w:pPr>
            <w:r>
              <w:t>1</w:t>
            </w:r>
          </w:p>
        </w:tc>
        <w:tc>
          <w:tcPr>
            <w:tcW w:w="1350" w:type="dxa"/>
            <w:vAlign w:val="center"/>
          </w:tcPr>
          <w:p>
            <w:pPr>
              <w:pStyle w:val="11"/>
            </w:pPr>
            <w:r>
              <w:t>2</w:t>
            </w:r>
          </w:p>
        </w:tc>
        <w:tc>
          <w:tcPr>
            <w:tcW w:w="3540" w:type="dxa"/>
            <w:vAlign w:val="center"/>
          </w:tcPr>
          <w:p>
            <w:pPr>
              <w:pStyle w:val="11"/>
            </w:pPr>
            <w:r>
              <w:t>3</w:t>
            </w:r>
          </w:p>
        </w:tc>
        <w:tc>
          <w:tcPr>
            <w:tcW w:w="1350"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w:t>
            </w:r>
          </w:p>
        </w:tc>
        <w:tc>
          <w:tcPr>
            <w:tcW w:w="3165" w:type="dxa"/>
            <w:vAlign w:val="center"/>
          </w:tcPr>
          <w:p>
            <w:pPr>
              <w:pStyle w:val="13"/>
            </w:pPr>
            <w:r>
              <w:t>一、一般公共预算拨款收入</w:t>
            </w:r>
          </w:p>
        </w:tc>
        <w:tc>
          <w:tcPr>
            <w:tcW w:w="1350" w:type="dxa"/>
            <w:vAlign w:val="center"/>
          </w:tcPr>
          <w:p>
            <w:pPr>
              <w:pStyle w:val="12"/>
            </w:pPr>
            <w:r>
              <w:t>4796.61</w:t>
            </w:r>
          </w:p>
        </w:tc>
        <w:tc>
          <w:tcPr>
            <w:tcW w:w="3540" w:type="dxa"/>
            <w:vAlign w:val="center"/>
          </w:tcPr>
          <w:p>
            <w:pPr>
              <w:pStyle w:val="13"/>
            </w:pPr>
            <w:r>
              <w:t>一、一般公共服务支出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2</w:t>
            </w:r>
          </w:p>
        </w:tc>
        <w:tc>
          <w:tcPr>
            <w:tcW w:w="3165" w:type="dxa"/>
            <w:vAlign w:val="center"/>
          </w:tcPr>
          <w:p>
            <w:pPr>
              <w:pStyle w:val="13"/>
            </w:pPr>
            <w:r>
              <w:t>二、政府性基金预算拨款收入</w:t>
            </w:r>
          </w:p>
        </w:tc>
        <w:tc>
          <w:tcPr>
            <w:tcW w:w="1350" w:type="dxa"/>
            <w:vAlign w:val="center"/>
          </w:tcPr>
          <w:p>
            <w:pPr>
              <w:pStyle w:val="12"/>
            </w:pPr>
            <w:r>
              <w:t>1345.32</w:t>
            </w:r>
          </w:p>
        </w:tc>
        <w:tc>
          <w:tcPr>
            <w:tcW w:w="3540" w:type="dxa"/>
            <w:vAlign w:val="center"/>
          </w:tcPr>
          <w:p>
            <w:pPr>
              <w:pStyle w:val="13"/>
            </w:pPr>
            <w:r>
              <w:t>二、外交支出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3</w:t>
            </w:r>
          </w:p>
        </w:tc>
        <w:tc>
          <w:tcPr>
            <w:tcW w:w="3165" w:type="dxa"/>
            <w:vAlign w:val="center"/>
          </w:tcPr>
          <w:p>
            <w:pPr>
              <w:pStyle w:val="13"/>
            </w:pPr>
            <w:r>
              <w:t>三、国有资本经营预算拨款收入</w:t>
            </w:r>
          </w:p>
        </w:tc>
        <w:tc>
          <w:tcPr>
            <w:tcW w:w="1350" w:type="dxa"/>
            <w:vAlign w:val="center"/>
          </w:tcPr>
          <w:p>
            <w:pPr>
              <w:pStyle w:val="12"/>
            </w:pPr>
          </w:p>
        </w:tc>
        <w:tc>
          <w:tcPr>
            <w:tcW w:w="3540" w:type="dxa"/>
            <w:vAlign w:val="center"/>
          </w:tcPr>
          <w:p>
            <w:pPr>
              <w:pStyle w:val="13"/>
            </w:pPr>
            <w:r>
              <w:t>三、国防支出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4</w:t>
            </w:r>
          </w:p>
        </w:tc>
        <w:tc>
          <w:tcPr>
            <w:tcW w:w="3165" w:type="dxa"/>
            <w:vAlign w:val="center"/>
          </w:tcPr>
          <w:p>
            <w:pPr>
              <w:pStyle w:val="13"/>
            </w:pPr>
            <w:r>
              <w:t>四、财政专户管理资金收入</w:t>
            </w:r>
          </w:p>
        </w:tc>
        <w:tc>
          <w:tcPr>
            <w:tcW w:w="1350" w:type="dxa"/>
            <w:vAlign w:val="center"/>
          </w:tcPr>
          <w:p>
            <w:pPr>
              <w:pStyle w:val="12"/>
            </w:pPr>
          </w:p>
        </w:tc>
        <w:tc>
          <w:tcPr>
            <w:tcW w:w="3540" w:type="dxa"/>
            <w:vAlign w:val="center"/>
          </w:tcPr>
          <w:p>
            <w:pPr>
              <w:pStyle w:val="13"/>
            </w:pPr>
            <w:r>
              <w:t>四、公共安全支出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5</w:t>
            </w:r>
          </w:p>
        </w:tc>
        <w:tc>
          <w:tcPr>
            <w:tcW w:w="3165" w:type="dxa"/>
            <w:vAlign w:val="center"/>
          </w:tcPr>
          <w:p>
            <w:pPr>
              <w:pStyle w:val="13"/>
            </w:pPr>
            <w:r>
              <w:t>五、单位资金</w:t>
            </w:r>
          </w:p>
        </w:tc>
        <w:tc>
          <w:tcPr>
            <w:tcW w:w="1350" w:type="dxa"/>
            <w:vAlign w:val="center"/>
          </w:tcPr>
          <w:p>
            <w:pPr>
              <w:pStyle w:val="12"/>
            </w:pPr>
          </w:p>
        </w:tc>
        <w:tc>
          <w:tcPr>
            <w:tcW w:w="3540" w:type="dxa"/>
            <w:vAlign w:val="center"/>
          </w:tcPr>
          <w:p>
            <w:pPr>
              <w:pStyle w:val="13"/>
            </w:pPr>
            <w:r>
              <w:t>五、教育支出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6</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六、科学技术支出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7</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七、文化旅游体育与传媒支出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8</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八、社会保障和就业支出</w:t>
            </w:r>
          </w:p>
        </w:tc>
        <w:tc>
          <w:tcPr>
            <w:tcW w:w="1350" w:type="dxa"/>
            <w:vAlign w:val="center"/>
          </w:tcPr>
          <w:p>
            <w:pPr>
              <w:pStyle w:val="12"/>
            </w:pPr>
            <w:r>
              <w:t>729.53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9</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九、社会保险基金支出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10</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十、卫生健康支出</w:t>
            </w:r>
          </w:p>
        </w:tc>
        <w:tc>
          <w:tcPr>
            <w:tcW w:w="1350" w:type="dxa"/>
            <w:vAlign w:val="center"/>
          </w:tcPr>
          <w:p>
            <w:pPr>
              <w:pStyle w:val="12"/>
            </w:pPr>
            <w:r>
              <w:t>107.35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11</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十一、节能环保支出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12</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十二、城乡社区支出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13</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十三、农林水支出</w:t>
            </w:r>
          </w:p>
        </w:tc>
        <w:tc>
          <w:tcPr>
            <w:tcW w:w="1350" w:type="dxa"/>
            <w:vAlign w:val="center"/>
          </w:tcPr>
          <w:p>
            <w:pPr>
              <w:pStyle w:val="12"/>
            </w:pPr>
            <w:r>
              <w:t>5448.05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14</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十四、交通运输支出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15</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十五、资源勘探工业信息等支出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16</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十六、商业服务业等支出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17</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十七、金融支出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18</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十八、援助其他地区支出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19</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十九、自然资源海洋气象等支出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20</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二十、住房保障支出</w:t>
            </w:r>
          </w:p>
        </w:tc>
        <w:tc>
          <w:tcPr>
            <w:tcW w:w="1350" w:type="dxa"/>
            <w:vAlign w:val="center"/>
          </w:tcPr>
          <w:p>
            <w:pPr>
              <w:pStyle w:val="12"/>
            </w:pPr>
            <w:r>
              <w:t>266.63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21</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二十一、粮油物资储备支出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22</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二十二、国有资本经营预算支出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23</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二十三、灾害防治及应急管理支出</w:t>
            </w:r>
          </w:p>
        </w:tc>
        <w:tc>
          <w:tcPr>
            <w:tcW w:w="1350" w:type="dxa"/>
            <w:vAlign w:val="center"/>
          </w:tcPr>
          <w:p>
            <w:pPr>
              <w:pStyle w:val="12"/>
            </w:pPr>
            <w:r>
              <w:t>3806.00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24</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二十四、预备费</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25</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二十五、其他支出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26</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二十六、转移性支出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27</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二十七、债务还本支出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28</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二十八、债务付息支出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29</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二十九、债务发行费用支出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171" w:type="dxa"/>
            <w:vAlign w:val="center"/>
          </w:tcPr>
          <w:p>
            <w:pPr>
              <w:pStyle w:val="14"/>
            </w:pPr>
            <w:r>
              <w:t>30</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三十、抗疫特别国债安排的支出</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31</w:t>
            </w:r>
          </w:p>
        </w:tc>
        <w:tc>
          <w:tcPr>
            <w:tcW w:w="3165" w:type="dxa"/>
            <w:vAlign w:val="center"/>
          </w:tcPr>
          <w:p>
            <w:pPr>
              <w:pStyle w:val="13"/>
            </w:pPr>
          </w:p>
        </w:tc>
        <w:tc>
          <w:tcPr>
            <w:tcW w:w="1350" w:type="dxa"/>
            <w:vAlign w:val="center"/>
          </w:tcPr>
          <w:p>
            <w:pPr>
              <w:pStyle w:val="12"/>
            </w:pPr>
          </w:p>
        </w:tc>
        <w:tc>
          <w:tcPr>
            <w:tcW w:w="3540" w:type="dxa"/>
            <w:vAlign w:val="center"/>
          </w:tcPr>
          <w:p>
            <w:pPr>
              <w:pStyle w:val="13"/>
            </w:pPr>
            <w:r>
              <w:t>三十一、人行科目</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32</w:t>
            </w:r>
          </w:p>
        </w:tc>
        <w:tc>
          <w:tcPr>
            <w:tcW w:w="3165" w:type="dxa"/>
            <w:vAlign w:val="center"/>
          </w:tcPr>
          <w:p>
            <w:pPr>
              <w:pStyle w:val="15"/>
            </w:pPr>
            <w:r>
              <w:t>本年收入合计</w:t>
            </w:r>
          </w:p>
        </w:tc>
        <w:tc>
          <w:tcPr>
            <w:tcW w:w="1350" w:type="dxa"/>
            <w:vAlign w:val="center"/>
          </w:tcPr>
          <w:p>
            <w:pPr>
              <w:pStyle w:val="16"/>
            </w:pPr>
            <w:r>
              <w:t>6141.93</w:t>
            </w:r>
          </w:p>
        </w:tc>
        <w:tc>
          <w:tcPr>
            <w:tcW w:w="3540" w:type="dxa"/>
            <w:vAlign w:val="center"/>
          </w:tcPr>
          <w:p>
            <w:pPr>
              <w:pStyle w:val="15"/>
            </w:pPr>
            <w:r>
              <w:t>本年支出合计</w:t>
            </w:r>
          </w:p>
        </w:tc>
        <w:tc>
          <w:tcPr>
            <w:tcW w:w="1350" w:type="dxa"/>
            <w:vAlign w:val="center"/>
          </w:tcPr>
          <w:p>
            <w:pPr>
              <w:pStyle w:val="16"/>
            </w:pPr>
            <w:r>
              <w:t>10357.56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33</w:t>
            </w:r>
          </w:p>
        </w:tc>
        <w:tc>
          <w:tcPr>
            <w:tcW w:w="3165" w:type="dxa"/>
            <w:vAlign w:val="center"/>
          </w:tcPr>
          <w:p>
            <w:pPr>
              <w:pStyle w:val="13"/>
            </w:pPr>
            <w:r>
              <w:t>上年结转结余</w:t>
            </w:r>
          </w:p>
        </w:tc>
        <w:tc>
          <w:tcPr>
            <w:tcW w:w="1350" w:type="dxa"/>
            <w:vAlign w:val="center"/>
          </w:tcPr>
          <w:p>
            <w:pPr>
              <w:pStyle w:val="12"/>
            </w:pPr>
            <w:r>
              <w:t>4215.63</w:t>
            </w:r>
          </w:p>
        </w:tc>
        <w:tc>
          <w:tcPr>
            <w:tcW w:w="3540" w:type="dxa"/>
            <w:vAlign w:val="center"/>
          </w:tcPr>
          <w:p>
            <w:pPr>
              <w:pStyle w:val="13"/>
            </w:pPr>
            <w:r>
              <w:t>年终结转结余</w:t>
            </w:r>
          </w:p>
        </w:tc>
        <w:tc>
          <w:tcPr>
            <w:tcW w:w="135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1" w:type="dxa"/>
            <w:vAlign w:val="center"/>
          </w:tcPr>
          <w:p>
            <w:pPr>
              <w:pStyle w:val="14"/>
            </w:pPr>
            <w:r>
              <w:t>34</w:t>
            </w:r>
          </w:p>
        </w:tc>
        <w:tc>
          <w:tcPr>
            <w:tcW w:w="3165" w:type="dxa"/>
            <w:vAlign w:val="center"/>
          </w:tcPr>
          <w:p>
            <w:pPr>
              <w:pStyle w:val="15"/>
            </w:pPr>
            <w:r>
              <w:t>收入总计</w:t>
            </w:r>
          </w:p>
        </w:tc>
        <w:tc>
          <w:tcPr>
            <w:tcW w:w="1350" w:type="dxa"/>
            <w:vAlign w:val="center"/>
          </w:tcPr>
          <w:p>
            <w:pPr>
              <w:pStyle w:val="16"/>
            </w:pPr>
            <w:r>
              <w:t>10357.56</w:t>
            </w:r>
          </w:p>
        </w:tc>
        <w:tc>
          <w:tcPr>
            <w:tcW w:w="3540" w:type="dxa"/>
            <w:vAlign w:val="center"/>
          </w:tcPr>
          <w:p>
            <w:pPr>
              <w:pStyle w:val="15"/>
            </w:pPr>
            <w:r>
              <w:t>支出总计</w:t>
            </w:r>
          </w:p>
        </w:tc>
        <w:tc>
          <w:tcPr>
            <w:tcW w:w="1350" w:type="dxa"/>
            <w:vAlign w:val="center"/>
          </w:tcPr>
          <w:p>
            <w:pPr>
              <w:pStyle w:val="16"/>
            </w:pPr>
            <w:r>
              <w:t>10357.56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51"/>
        <w:gridCol w:w="1170"/>
        <w:gridCol w:w="1500"/>
        <w:gridCol w:w="1200"/>
        <w:gridCol w:w="1335"/>
        <w:gridCol w:w="1155"/>
        <w:gridCol w:w="345"/>
        <w:gridCol w:w="480"/>
        <w:gridCol w:w="375"/>
        <w:gridCol w:w="405"/>
        <w:gridCol w:w="600"/>
        <w:gridCol w:w="480"/>
        <w:gridCol w:w="1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521" w:type="dxa"/>
            <w:gridSpan w:val="4"/>
            <w:tcBorders>
              <w:top w:val="single" w:color="FFFFFF" w:sz="6" w:space="0"/>
              <w:left w:val="single" w:color="FFFFFF" w:sz="6" w:space="0"/>
              <w:right w:val="single" w:color="FFFFFF" w:sz="6" w:space="0"/>
            </w:tcBorders>
            <w:vAlign w:val="center"/>
          </w:tcPr>
          <w:p>
            <w:pPr>
              <w:pStyle w:val="10"/>
            </w:pPr>
            <w:r>
              <w:t>332保定市徐水区水利局</w:t>
            </w:r>
          </w:p>
        </w:tc>
        <w:tc>
          <w:tcPr>
            <w:tcW w:w="6245" w:type="dxa"/>
            <w:gridSpan w:val="9"/>
            <w:tcBorders>
              <w:top w:val="single" w:color="FFFFFF" w:sz="6" w:space="0"/>
              <w:left w:val="single" w:color="FFFFFF" w:sz="6" w:space="0"/>
              <w:right w:val="single" w:color="FFFFFF" w:sz="6" w:space="0"/>
            </w:tcBorders>
            <w:vAlign w:val="center"/>
          </w:tcPr>
          <w:p>
            <w:pPr>
              <w:pStyle w:val="8"/>
              <w:jc w:val="both"/>
              <w:rPr>
                <w:lang w:eastAsia="zh-CN"/>
              </w:rPr>
            </w:pPr>
            <w:r>
              <w:rPr>
                <w:rFonts w:hint="eastAsia"/>
                <w:lang w:eastAsia="zh-CN"/>
              </w:rPr>
              <w:t>预算年度：</w:t>
            </w:r>
            <w:r>
              <w:rPr>
                <w:lang w:eastAsia="zh-CN"/>
              </w:rPr>
              <w:t xml:space="preserve">2024                                         </w:t>
            </w:r>
            <w:r>
              <w:rPr>
                <w:rFonts w:hint="eastAsia"/>
                <w:lang w:eastAsia="zh-CN"/>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1" w:type="dxa"/>
            <w:vMerge w:val="restart"/>
            <w:vAlign w:val="center"/>
          </w:tcPr>
          <w:p>
            <w:pPr>
              <w:pStyle w:val="11"/>
            </w:pPr>
            <w:r>
              <w:t>序号</w:t>
            </w:r>
          </w:p>
        </w:tc>
        <w:tc>
          <w:tcPr>
            <w:tcW w:w="2670" w:type="dxa"/>
            <w:gridSpan w:val="2"/>
            <w:vAlign w:val="center"/>
          </w:tcPr>
          <w:p>
            <w:pPr>
              <w:pStyle w:val="11"/>
            </w:pPr>
            <w:r>
              <w:t>功能分类科目</w:t>
            </w:r>
          </w:p>
        </w:tc>
        <w:tc>
          <w:tcPr>
            <w:tcW w:w="1200" w:type="dxa"/>
            <w:vMerge w:val="restart"/>
            <w:vAlign w:val="center"/>
          </w:tcPr>
          <w:p>
            <w:pPr>
              <w:pStyle w:val="11"/>
            </w:pPr>
            <w:r>
              <w:t>合计</w:t>
            </w:r>
          </w:p>
        </w:tc>
        <w:tc>
          <w:tcPr>
            <w:tcW w:w="5175" w:type="dxa"/>
            <w:gridSpan w:val="8"/>
            <w:vAlign w:val="center"/>
          </w:tcPr>
          <w:p>
            <w:pPr>
              <w:pStyle w:val="11"/>
            </w:pPr>
            <w:r>
              <w:t>本年收入</w:t>
            </w:r>
          </w:p>
        </w:tc>
        <w:tc>
          <w:tcPr>
            <w:tcW w:w="1070" w:type="dxa"/>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1" w:type="dxa"/>
            <w:vMerge w:val="continue"/>
          </w:tcPr>
          <w:p/>
        </w:tc>
        <w:tc>
          <w:tcPr>
            <w:tcW w:w="1170" w:type="dxa"/>
            <w:vAlign w:val="center"/>
          </w:tcPr>
          <w:p>
            <w:pPr>
              <w:pStyle w:val="11"/>
            </w:pPr>
            <w:r>
              <w:t>科目    编码</w:t>
            </w:r>
          </w:p>
        </w:tc>
        <w:tc>
          <w:tcPr>
            <w:tcW w:w="1500" w:type="dxa"/>
            <w:vAlign w:val="center"/>
          </w:tcPr>
          <w:p>
            <w:pPr>
              <w:pStyle w:val="11"/>
            </w:pPr>
            <w:r>
              <w:t>科目名称</w:t>
            </w:r>
          </w:p>
        </w:tc>
        <w:tc>
          <w:tcPr>
            <w:tcW w:w="1200" w:type="dxa"/>
            <w:vMerge w:val="continue"/>
          </w:tcPr>
          <w:p/>
        </w:tc>
        <w:tc>
          <w:tcPr>
            <w:tcW w:w="1335" w:type="dxa"/>
            <w:vAlign w:val="center"/>
          </w:tcPr>
          <w:p>
            <w:pPr>
              <w:pStyle w:val="11"/>
            </w:pPr>
            <w:r>
              <w:t>小计</w:t>
            </w:r>
          </w:p>
        </w:tc>
        <w:tc>
          <w:tcPr>
            <w:tcW w:w="1155" w:type="dxa"/>
            <w:vAlign w:val="center"/>
          </w:tcPr>
          <w:p>
            <w:pPr>
              <w:pStyle w:val="11"/>
            </w:pPr>
            <w:r>
              <w:t>财政拨款 收入</w:t>
            </w:r>
          </w:p>
        </w:tc>
        <w:tc>
          <w:tcPr>
            <w:tcW w:w="345" w:type="dxa"/>
            <w:vAlign w:val="center"/>
          </w:tcPr>
          <w:p>
            <w:pPr>
              <w:pStyle w:val="11"/>
            </w:pPr>
            <w:r>
              <w:t>财政专户 收入</w:t>
            </w:r>
          </w:p>
        </w:tc>
        <w:tc>
          <w:tcPr>
            <w:tcW w:w="480" w:type="dxa"/>
            <w:vAlign w:val="center"/>
          </w:tcPr>
          <w:p>
            <w:pPr>
              <w:pStyle w:val="11"/>
            </w:pPr>
            <w:r>
              <w:t>事业收入</w:t>
            </w:r>
          </w:p>
        </w:tc>
        <w:tc>
          <w:tcPr>
            <w:tcW w:w="375" w:type="dxa"/>
            <w:vAlign w:val="center"/>
          </w:tcPr>
          <w:p>
            <w:pPr>
              <w:pStyle w:val="11"/>
            </w:pPr>
            <w:r>
              <w:t>经营收入</w:t>
            </w:r>
          </w:p>
        </w:tc>
        <w:tc>
          <w:tcPr>
            <w:tcW w:w="405" w:type="dxa"/>
            <w:vAlign w:val="center"/>
          </w:tcPr>
          <w:p>
            <w:pPr>
              <w:pStyle w:val="11"/>
            </w:pPr>
            <w:r>
              <w:t>上级补助收入</w:t>
            </w:r>
          </w:p>
        </w:tc>
        <w:tc>
          <w:tcPr>
            <w:tcW w:w="600" w:type="dxa"/>
            <w:vAlign w:val="center"/>
          </w:tcPr>
          <w:p>
            <w:pPr>
              <w:pStyle w:val="11"/>
            </w:pPr>
            <w:r>
              <w:t>附属单位上缴收入</w:t>
            </w:r>
          </w:p>
        </w:tc>
        <w:tc>
          <w:tcPr>
            <w:tcW w:w="480" w:type="dxa"/>
            <w:vAlign w:val="center"/>
          </w:tcPr>
          <w:p>
            <w:pPr>
              <w:pStyle w:val="11"/>
            </w:pPr>
            <w:r>
              <w:t>其他收入</w:t>
            </w:r>
          </w:p>
        </w:tc>
        <w:tc>
          <w:tcPr>
            <w:tcW w:w="1070" w:type="dxa"/>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1" w:type="dxa"/>
            <w:vAlign w:val="center"/>
          </w:tcPr>
          <w:p>
            <w:pPr>
              <w:pStyle w:val="11"/>
            </w:pPr>
            <w:r>
              <w:t>栏次</w:t>
            </w:r>
          </w:p>
        </w:tc>
        <w:tc>
          <w:tcPr>
            <w:tcW w:w="1170" w:type="dxa"/>
            <w:vAlign w:val="center"/>
          </w:tcPr>
          <w:p>
            <w:pPr>
              <w:pStyle w:val="11"/>
            </w:pPr>
            <w:r>
              <w:t>1</w:t>
            </w:r>
          </w:p>
        </w:tc>
        <w:tc>
          <w:tcPr>
            <w:tcW w:w="1500" w:type="dxa"/>
            <w:vAlign w:val="center"/>
          </w:tcPr>
          <w:p>
            <w:pPr>
              <w:pStyle w:val="11"/>
            </w:pPr>
            <w:r>
              <w:t>2</w:t>
            </w:r>
          </w:p>
        </w:tc>
        <w:tc>
          <w:tcPr>
            <w:tcW w:w="1200" w:type="dxa"/>
            <w:vAlign w:val="center"/>
          </w:tcPr>
          <w:p>
            <w:pPr>
              <w:pStyle w:val="11"/>
            </w:pPr>
            <w:r>
              <w:t>3</w:t>
            </w:r>
          </w:p>
        </w:tc>
        <w:tc>
          <w:tcPr>
            <w:tcW w:w="1335" w:type="dxa"/>
            <w:vAlign w:val="center"/>
          </w:tcPr>
          <w:p>
            <w:pPr>
              <w:pStyle w:val="11"/>
            </w:pPr>
            <w:r>
              <w:t>4</w:t>
            </w:r>
          </w:p>
        </w:tc>
        <w:tc>
          <w:tcPr>
            <w:tcW w:w="1155" w:type="dxa"/>
            <w:vAlign w:val="center"/>
          </w:tcPr>
          <w:p>
            <w:pPr>
              <w:pStyle w:val="11"/>
            </w:pPr>
            <w:r>
              <w:t>5</w:t>
            </w:r>
          </w:p>
        </w:tc>
        <w:tc>
          <w:tcPr>
            <w:tcW w:w="345" w:type="dxa"/>
            <w:vAlign w:val="center"/>
          </w:tcPr>
          <w:p>
            <w:pPr>
              <w:pStyle w:val="11"/>
            </w:pPr>
            <w:r>
              <w:t>6</w:t>
            </w:r>
          </w:p>
        </w:tc>
        <w:tc>
          <w:tcPr>
            <w:tcW w:w="480" w:type="dxa"/>
            <w:vAlign w:val="center"/>
          </w:tcPr>
          <w:p>
            <w:pPr>
              <w:pStyle w:val="11"/>
            </w:pPr>
            <w:r>
              <w:t>7</w:t>
            </w:r>
          </w:p>
        </w:tc>
        <w:tc>
          <w:tcPr>
            <w:tcW w:w="375" w:type="dxa"/>
            <w:vAlign w:val="center"/>
          </w:tcPr>
          <w:p>
            <w:pPr>
              <w:pStyle w:val="11"/>
            </w:pPr>
            <w:r>
              <w:t>8</w:t>
            </w:r>
          </w:p>
        </w:tc>
        <w:tc>
          <w:tcPr>
            <w:tcW w:w="405" w:type="dxa"/>
            <w:vAlign w:val="center"/>
          </w:tcPr>
          <w:p>
            <w:pPr>
              <w:pStyle w:val="11"/>
            </w:pPr>
            <w:r>
              <w:t>9</w:t>
            </w:r>
          </w:p>
        </w:tc>
        <w:tc>
          <w:tcPr>
            <w:tcW w:w="600" w:type="dxa"/>
            <w:vAlign w:val="center"/>
          </w:tcPr>
          <w:p>
            <w:pPr>
              <w:pStyle w:val="11"/>
            </w:pPr>
            <w:r>
              <w:t>10</w:t>
            </w:r>
          </w:p>
        </w:tc>
        <w:tc>
          <w:tcPr>
            <w:tcW w:w="480" w:type="dxa"/>
            <w:vAlign w:val="center"/>
          </w:tcPr>
          <w:p>
            <w:pPr>
              <w:pStyle w:val="11"/>
            </w:pPr>
            <w:r>
              <w:t>11</w:t>
            </w:r>
          </w:p>
        </w:tc>
        <w:tc>
          <w:tcPr>
            <w:tcW w:w="1070"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w:t>
            </w:r>
          </w:p>
        </w:tc>
        <w:tc>
          <w:tcPr>
            <w:tcW w:w="1170" w:type="dxa"/>
            <w:vAlign w:val="center"/>
          </w:tcPr>
          <w:p>
            <w:pPr>
              <w:pStyle w:val="17"/>
            </w:pPr>
          </w:p>
        </w:tc>
        <w:tc>
          <w:tcPr>
            <w:tcW w:w="1500" w:type="dxa"/>
            <w:vAlign w:val="center"/>
          </w:tcPr>
          <w:p>
            <w:pPr>
              <w:pStyle w:val="15"/>
            </w:pPr>
            <w:r>
              <w:t>合计</w:t>
            </w:r>
          </w:p>
        </w:tc>
        <w:tc>
          <w:tcPr>
            <w:tcW w:w="1200" w:type="dxa"/>
            <w:vAlign w:val="center"/>
          </w:tcPr>
          <w:p>
            <w:pPr>
              <w:pStyle w:val="16"/>
            </w:pPr>
            <w:r>
              <w:t>10357.56</w:t>
            </w:r>
          </w:p>
        </w:tc>
        <w:tc>
          <w:tcPr>
            <w:tcW w:w="1335" w:type="dxa"/>
            <w:vAlign w:val="center"/>
          </w:tcPr>
          <w:p>
            <w:pPr>
              <w:pStyle w:val="16"/>
            </w:pPr>
            <w:r>
              <w:t>6141.93</w:t>
            </w:r>
          </w:p>
        </w:tc>
        <w:tc>
          <w:tcPr>
            <w:tcW w:w="1155" w:type="dxa"/>
            <w:vAlign w:val="center"/>
          </w:tcPr>
          <w:p>
            <w:pPr>
              <w:pStyle w:val="16"/>
            </w:pPr>
            <w:r>
              <w:t>6141.93</w:t>
            </w:r>
          </w:p>
        </w:tc>
        <w:tc>
          <w:tcPr>
            <w:tcW w:w="345" w:type="dxa"/>
            <w:vAlign w:val="center"/>
          </w:tcPr>
          <w:p>
            <w:pPr>
              <w:pStyle w:val="16"/>
            </w:pPr>
          </w:p>
        </w:tc>
        <w:tc>
          <w:tcPr>
            <w:tcW w:w="480" w:type="dxa"/>
            <w:vAlign w:val="center"/>
          </w:tcPr>
          <w:p>
            <w:pPr>
              <w:pStyle w:val="16"/>
            </w:pPr>
          </w:p>
        </w:tc>
        <w:tc>
          <w:tcPr>
            <w:tcW w:w="375" w:type="dxa"/>
            <w:vAlign w:val="center"/>
          </w:tcPr>
          <w:p>
            <w:pPr>
              <w:pStyle w:val="16"/>
            </w:pPr>
          </w:p>
        </w:tc>
        <w:tc>
          <w:tcPr>
            <w:tcW w:w="405" w:type="dxa"/>
            <w:vAlign w:val="center"/>
          </w:tcPr>
          <w:p>
            <w:pPr>
              <w:pStyle w:val="16"/>
            </w:pPr>
          </w:p>
        </w:tc>
        <w:tc>
          <w:tcPr>
            <w:tcW w:w="600" w:type="dxa"/>
            <w:vAlign w:val="center"/>
          </w:tcPr>
          <w:p>
            <w:pPr>
              <w:pStyle w:val="16"/>
            </w:pPr>
          </w:p>
        </w:tc>
        <w:tc>
          <w:tcPr>
            <w:tcW w:w="480" w:type="dxa"/>
            <w:vAlign w:val="center"/>
          </w:tcPr>
          <w:p>
            <w:pPr>
              <w:pStyle w:val="16"/>
            </w:pPr>
          </w:p>
        </w:tc>
        <w:tc>
          <w:tcPr>
            <w:tcW w:w="1070" w:type="dxa"/>
            <w:vAlign w:val="center"/>
          </w:tcPr>
          <w:p>
            <w:pPr>
              <w:pStyle w:val="16"/>
            </w:pPr>
            <w:r>
              <w:t>4215.63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0" w:hRule="atLeast"/>
          <w:jc w:val="center"/>
        </w:trPr>
        <w:tc>
          <w:tcPr>
            <w:tcW w:w="651" w:type="dxa"/>
            <w:vAlign w:val="center"/>
          </w:tcPr>
          <w:p>
            <w:pPr>
              <w:pStyle w:val="14"/>
            </w:pPr>
            <w:r>
              <w:t>2</w:t>
            </w:r>
          </w:p>
        </w:tc>
        <w:tc>
          <w:tcPr>
            <w:tcW w:w="1170" w:type="dxa"/>
            <w:vAlign w:val="center"/>
          </w:tcPr>
          <w:p>
            <w:pPr>
              <w:pStyle w:val="13"/>
            </w:pPr>
            <w:r>
              <w:t>208</w:t>
            </w:r>
          </w:p>
        </w:tc>
        <w:tc>
          <w:tcPr>
            <w:tcW w:w="1500" w:type="dxa"/>
            <w:vAlign w:val="center"/>
          </w:tcPr>
          <w:p>
            <w:pPr>
              <w:pStyle w:val="13"/>
            </w:pPr>
            <w:r>
              <w:t>社会保障和就业支出</w:t>
            </w:r>
          </w:p>
        </w:tc>
        <w:tc>
          <w:tcPr>
            <w:tcW w:w="1200" w:type="dxa"/>
            <w:vAlign w:val="center"/>
          </w:tcPr>
          <w:p>
            <w:pPr>
              <w:pStyle w:val="12"/>
            </w:pPr>
            <w:r>
              <w:t>729.53</w:t>
            </w:r>
          </w:p>
        </w:tc>
        <w:tc>
          <w:tcPr>
            <w:tcW w:w="1335" w:type="dxa"/>
            <w:vAlign w:val="center"/>
          </w:tcPr>
          <w:p>
            <w:pPr>
              <w:pStyle w:val="12"/>
            </w:pPr>
            <w:r>
              <w:t>729.53</w:t>
            </w:r>
          </w:p>
        </w:tc>
        <w:tc>
          <w:tcPr>
            <w:tcW w:w="1155" w:type="dxa"/>
            <w:vAlign w:val="center"/>
          </w:tcPr>
          <w:p>
            <w:pPr>
              <w:pStyle w:val="12"/>
            </w:pPr>
            <w:r>
              <w:t>729.53</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3</w:t>
            </w:r>
          </w:p>
        </w:tc>
        <w:tc>
          <w:tcPr>
            <w:tcW w:w="1170" w:type="dxa"/>
            <w:vAlign w:val="center"/>
          </w:tcPr>
          <w:p>
            <w:pPr>
              <w:pStyle w:val="13"/>
            </w:pPr>
            <w:r>
              <w:t>20805</w:t>
            </w:r>
          </w:p>
        </w:tc>
        <w:tc>
          <w:tcPr>
            <w:tcW w:w="1500" w:type="dxa"/>
            <w:vAlign w:val="center"/>
          </w:tcPr>
          <w:p>
            <w:pPr>
              <w:pStyle w:val="13"/>
            </w:pPr>
            <w:r>
              <w:t>行政事业单位养老支出</w:t>
            </w:r>
          </w:p>
        </w:tc>
        <w:tc>
          <w:tcPr>
            <w:tcW w:w="1200" w:type="dxa"/>
            <w:vAlign w:val="center"/>
          </w:tcPr>
          <w:p>
            <w:pPr>
              <w:pStyle w:val="12"/>
            </w:pPr>
            <w:r>
              <w:t>729.53</w:t>
            </w:r>
          </w:p>
        </w:tc>
        <w:tc>
          <w:tcPr>
            <w:tcW w:w="1335" w:type="dxa"/>
            <w:vAlign w:val="center"/>
          </w:tcPr>
          <w:p>
            <w:pPr>
              <w:pStyle w:val="12"/>
            </w:pPr>
            <w:r>
              <w:t>729.53</w:t>
            </w:r>
          </w:p>
        </w:tc>
        <w:tc>
          <w:tcPr>
            <w:tcW w:w="1155" w:type="dxa"/>
            <w:vAlign w:val="center"/>
          </w:tcPr>
          <w:p>
            <w:pPr>
              <w:pStyle w:val="12"/>
            </w:pPr>
            <w:r>
              <w:t>729.53</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4</w:t>
            </w:r>
          </w:p>
        </w:tc>
        <w:tc>
          <w:tcPr>
            <w:tcW w:w="1170" w:type="dxa"/>
            <w:vAlign w:val="center"/>
          </w:tcPr>
          <w:p>
            <w:pPr>
              <w:pStyle w:val="13"/>
            </w:pPr>
            <w:r>
              <w:t>2080501</w:t>
            </w:r>
          </w:p>
        </w:tc>
        <w:tc>
          <w:tcPr>
            <w:tcW w:w="1500" w:type="dxa"/>
            <w:vAlign w:val="center"/>
          </w:tcPr>
          <w:p>
            <w:pPr>
              <w:pStyle w:val="13"/>
            </w:pPr>
            <w:r>
              <w:t>行政单位离退休</w:t>
            </w:r>
          </w:p>
        </w:tc>
        <w:tc>
          <w:tcPr>
            <w:tcW w:w="1200" w:type="dxa"/>
            <w:vAlign w:val="center"/>
          </w:tcPr>
          <w:p>
            <w:pPr>
              <w:pStyle w:val="12"/>
            </w:pPr>
            <w:r>
              <w:t>37.72</w:t>
            </w:r>
          </w:p>
        </w:tc>
        <w:tc>
          <w:tcPr>
            <w:tcW w:w="1335" w:type="dxa"/>
            <w:vAlign w:val="center"/>
          </w:tcPr>
          <w:p>
            <w:pPr>
              <w:pStyle w:val="12"/>
            </w:pPr>
            <w:r>
              <w:t>37.72</w:t>
            </w:r>
          </w:p>
        </w:tc>
        <w:tc>
          <w:tcPr>
            <w:tcW w:w="1155" w:type="dxa"/>
            <w:vAlign w:val="center"/>
          </w:tcPr>
          <w:p>
            <w:pPr>
              <w:pStyle w:val="12"/>
            </w:pPr>
            <w:r>
              <w:t>37.72</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5</w:t>
            </w:r>
          </w:p>
        </w:tc>
        <w:tc>
          <w:tcPr>
            <w:tcW w:w="1170" w:type="dxa"/>
            <w:vAlign w:val="center"/>
          </w:tcPr>
          <w:p>
            <w:pPr>
              <w:pStyle w:val="13"/>
            </w:pPr>
            <w:r>
              <w:t>2080502</w:t>
            </w:r>
          </w:p>
        </w:tc>
        <w:tc>
          <w:tcPr>
            <w:tcW w:w="1500" w:type="dxa"/>
            <w:vAlign w:val="center"/>
          </w:tcPr>
          <w:p>
            <w:pPr>
              <w:pStyle w:val="13"/>
            </w:pPr>
            <w:r>
              <w:t>事业单位离退休</w:t>
            </w:r>
          </w:p>
        </w:tc>
        <w:tc>
          <w:tcPr>
            <w:tcW w:w="1200" w:type="dxa"/>
            <w:vAlign w:val="center"/>
          </w:tcPr>
          <w:p>
            <w:pPr>
              <w:pStyle w:val="12"/>
            </w:pPr>
            <w:r>
              <w:t>240.41</w:t>
            </w:r>
          </w:p>
        </w:tc>
        <w:tc>
          <w:tcPr>
            <w:tcW w:w="1335" w:type="dxa"/>
            <w:vAlign w:val="center"/>
          </w:tcPr>
          <w:p>
            <w:pPr>
              <w:pStyle w:val="12"/>
            </w:pPr>
            <w:r>
              <w:t>240.41</w:t>
            </w:r>
          </w:p>
        </w:tc>
        <w:tc>
          <w:tcPr>
            <w:tcW w:w="1155" w:type="dxa"/>
            <w:vAlign w:val="center"/>
          </w:tcPr>
          <w:p>
            <w:pPr>
              <w:pStyle w:val="12"/>
            </w:pPr>
            <w:r>
              <w:t>240.41</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6</w:t>
            </w:r>
          </w:p>
        </w:tc>
        <w:tc>
          <w:tcPr>
            <w:tcW w:w="1170" w:type="dxa"/>
            <w:vAlign w:val="center"/>
          </w:tcPr>
          <w:p>
            <w:pPr>
              <w:pStyle w:val="13"/>
            </w:pPr>
            <w:r>
              <w:t>2080505</w:t>
            </w:r>
          </w:p>
        </w:tc>
        <w:tc>
          <w:tcPr>
            <w:tcW w:w="1500" w:type="dxa"/>
            <w:vAlign w:val="center"/>
          </w:tcPr>
          <w:p>
            <w:pPr>
              <w:pStyle w:val="13"/>
            </w:pPr>
            <w:r>
              <w:t>机关事业单位基本养老保险缴费支出</w:t>
            </w:r>
          </w:p>
        </w:tc>
        <w:tc>
          <w:tcPr>
            <w:tcW w:w="1200" w:type="dxa"/>
            <w:vAlign w:val="center"/>
          </w:tcPr>
          <w:p>
            <w:pPr>
              <w:pStyle w:val="12"/>
            </w:pPr>
            <w:r>
              <w:t>324.05</w:t>
            </w:r>
          </w:p>
        </w:tc>
        <w:tc>
          <w:tcPr>
            <w:tcW w:w="1335" w:type="dxa"/>
            <w:vAlign w:val="center"/>
          </w:tcPr>
          <w:p>
            <w:pPr>
              <w:pStyle w:val="12"/>
            </w:pPr>
            <w:r>
              <w:t>324.05</w:t>
            </w:r>
          </w:p>
        </w:tc>
        <w:tc>
          <w:tcPr>
            <w:tcW w:w="1155" w:type="dxa"/>
            <w:vAlign w:val="center"/>
          </w:tcPr>
          <w:p>
            <w:pPr>
              <w:pStyle w:val="12"/>
            </w:pPr>
            <w:r>
              <w:t>324.05</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7</w:t>
            </w:r>
          </w:p>
        </w:tc>
        <w:tc>
          <w:tcPr>
            <w:tcW w:w="1170" w:type="dxa"/>
            <w:vAlign w:val="center"/>
          </w:tcPr>
          <w:p>
            <w:pPr>
              <w:pStyle w:val="13"/>
            </w:pPr>
            <w:r>
              <w:t>2080506</w:t>
            </w:r>
          </w:p>
        </w:tc>
        <w:tc>
          <w:tcPr>
            <w:tcW w:w="1500" w:type="dxa"/>
            <w:vAlign w:val="center"/>
          </w:tcPr>
          <w:p>
            <w:pPr>
              <w:pStyle w:val="13"/>
            </w:pPr>
            <w:r>
              <w:t>机关事业单位职业年金缴费支出</w:t>
            </w:r>
          </w:p>
        </w:tc>
        <w:tc>
          <w:tcPr>
            <w:tcW w:w="1200" w:type="dxa"/>
            <w:vAlign w:val="center"/>
          </w:tcPr>
          <w:p>
            <w:pPr>
              <w:pStyle w:val="12"/>
            </w:pPr>
            <w:r>
              <w:t>127.35</w:t>
            </w:r>
          </w:p>
        </w:tc>
        <w:tc>
          <w:tcPr>
            <w:tcW w:w="1335" w:type="dxa"/>
            <w:vAlign w:val="center"/>
          </w:tcPr>
          <w:p>
            <w:pPr>
              <w:pStyle w:val="12"/>
            </w:pPr>
            <w:r>
              <w:t>127.35</w:t>
            </w:r>
          </w:p>
        </w:tc>
        <w:tc>
          <w:tcPr>
            <w:tcW w:w="1155" w:type="dxa"/>
            <w:vAlign w:val="center"/>
          </w:tcPr>
          <w:p>
            <w:pPr>
              <w:pStyle w:val="12"/>
            </w:pPr>
            <w:r>
              <w:t>127.35</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8</w:t>
            </w:r>
          </w:p>
        </w:tc>
        <w:tc>
          <w:tcPr>
            <w:tcW w:w="1170" w:type="dxa"/>
            <w:vAlign w:val="center"/>
          </w:tcPr>
          <w:p>
            <w:pPr>
              <w:pStyle w:val="13"/>
            </w:pPr>
            <w:r>
              <w:t>210</w:t>
            </w:r>
          </w:p>
        </w:tc>
        <w:tc>
          <w:tcPr>
            <w:tcW w:w="1500" w:type="dxa"/>
            <w:vAlign w:val="center"/>
          </w:tcPr>
          <w:p>
            <w:pPr>
              <w:pStyle w:val="13"/>
            </w:pPr>
            <w:r>
              <w:t>卫生健康支出</w:t>
            </w:r>
          </w:p>
        </w:tc>
        <w:tc>
          <w:tcPr>
            <w:tcW w:w="1200" w:type="dxa"/>
            <w:vAlign w:val="center"/>
          </w:tcPr>
          <w:p>
            <w:pPr>
              <w:pStyle w:val="12"/>
            </w:pPr>
            <w:r>
              <w:t>107.35</w:t>
            </w:r>
          </w:p>
        </w:tc>
        <w:tc>
          <w:tcPr>
            <w:tcW w:w="1335" w:type="dxa"/>
            <w:vAlign w:val="center"/>
          </w:tcPr>
          <w:p>
            <w:pPr>
              <w:pStyle w:val="12"/>
            </w:pPr>
            <w:r>
              <w:t>107.35</w:t>
            </w:r>
          </w:p>
        </w:tc>
        <w:tc>
          <w:tcPr>
            <w:tcW w:w="1155" w:type="dxa"/>
            <w:vAlign w:val="center"/>
          </w:tcPr>
          <w:p>
            <w:pPr>
              <w:pStyle w:val="12"/>
            </w:pPr>
            <w:r>
              <w:t>107.35</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9</w:t>
            </w:r>
          </w:p>
        </w:tc>
        <w:tc>
          <w:tcPr>
            <w:tcW w:w="1170" w:type="dxa"/>
            <w:vAlign w:val="center"/>
          </w:tcPr>
          <w:p>
            <w:pPr>
              <w:pStyle w:val="13"/>
            </w:pPr>
            <w:r>
              <w:t>21011</w:t>
            </w:r>
          </w:p>
        </w:tc>
        <w:tc>
          <w:tcPr>
            <w:tcW w:w="1500" w:type="dxa"/>
            <w:vAlign w:val="center"/>
          </w:tcPr>
          <w:p>
            <w:pPr>
              <w:pStyle w:val="13"/>
            </w:pPr>
            <w:r>
              <w:t>行政事业单位医疗</w:t>
            </w:r>
          </w:p>
        </w:tc>
        <w:tc>
          <w:tcPr>
            <w:tcW w:w="1200" w:type="dxa"/>
            <w:vAlign w:val="center"/>
          </w:tcPr>
          <w:p>
            <w:pPr>
              <w:pStyle w:val="12"/>
            </w:pPr>
            <w:r>
              <w:t>107.35</w:t>
            </w:r>
          </w:p>
        </w:tc>
        <w:tc>
          <w:tcPr>
            <w:tcW w:w="1335" w:type="dxa"/>
            <w:vAlign w:val="center"/>
          </w:tcPr>
          <w:p>
            <w:pPr>
              <w:pStyle w:val="12"/>
            </w:pPr>
            <w:r>
              <w:t>107.35</w:t>
            </w:r>
          </w:p>
        </w:tc>
        <w:tc>
          <w:tcPr>
            <w:tcW w:w="1155" w:type="dxa"/>
            <w:vAlign w:val="center"/>
          </w:tcPr>
          <w:p>
            <w:pPr>
              <w:pStyle w:val="12"/>
            </w:pPr>
            <w:r>
              <w:t>107.35</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10</w:t>
            </w:r>
          </w:p>
        </w:tc>
        <w:tc>
          <w:tcPr>
            <w:tcW w:w="1170" w:type="dxa"/>
            <w:vAlign w:val="center"/>
          </w:tcPr>
          <w:p>
            <w:pPr>
              <w:pStyle w:val="13"/>
            </w:pPr>
            <w:r>
              <w:t>2101101</w:t>
            </w:r>
          </w:p>
        </w:tc>
        <w:tc>
          <w:tcPr>
            <w:tcW w:w="1500" w:type="dxa"/>
            <w:vAlign w:val="center"/>
          </w:tcPr>
          <w:p>
            <w:pPr>
              <w:pStyle w:val="13"/>
            </w:pPr>
            <w:r>
              <w:t>行政单位医疗</w:t>
            </w:r>
          </w:p>
        </w:tc>
        <w:tc>
          <w:tcPr>
            <w:tcW w:w="1200" w:type="dxa"/>
            <w:vAlign w:val="center"/>
          </w:tcPr>
          <w:p>
            <w:pPr>
              <w:pStyle w:val="12"/>
            </w:pPr>
            <w:r>
              <w:t>107.35</w:t>
            </w:r>
          </w:p>
        </w:tc>
        <w:tc>
          <w:tcPr>
            <w:tcW w:w="1335" w:type="dxa"/>
            <w:vAlign w:val="center"/>
          </w:tcPr>
          <w:p>
            <w:pPr>
              <w:pStyle w:val="12"/>
            </w:pPr>
            <w:r>
              <w:t>107.35</w:t>
            </w:r>
          </w:p>
        </w:tc>
        <w:tc>
          <w:tcPr>
            <w:tcW w:w="1155" w:type="dxa"/>
            <w:vAlign w:val="center"/>
          </w:tcPr>
          <w:p>
            <w:pPr>
              <w:pStyle w:val="12"/>
            </w:pPr>
            <w:r>
              <w:t>107.35</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11</w:t>
            </w:r>
          </w:p>
        </w:tc>
        <w:tc>
          <w:tcPr>
            <w:tcW w:w="1170" w:type="dxa"/>
            <w:vAlign w:val="center"/>
          </w:tcPr>
          <w:p>
            <w:pPr>
              <w:pStyle w:val="13"/>
            </w:pPr>
            <w:r>
              <w:t>213</w:t>
            </w:r>
          </w:p>
        </w:tc>
        <w:tc>
          <w:tcPr>
            <w:tcW w:w="1500" w:type="dxa"/>
            <w:vAlign w:val="center"/>
          </w:tcPr>
          <w:p>
            <w:pPr>
              <w:pStyle w:val="13"/>
            </w:pPr>
            <w:r>
              <w:t>农林水支出</w:t>
            </w:r>
          </w:p>
        </w:tc>
        <w:tc>
          <w:tcPr>
            <w:tcW w:w="1200" w:type="dxa"/>
            <w:vAlign w:val="center"/>
          </w:tcPr>
          <w:p>
            <w:pPr>
              <w:pStyle w:val="12"/>
            </w:pPr>
            <w:r>
              <w:t>5448.05</w:t>
            </w:r>
          </w:p>
        </w:tc>
        <w:tc>
          <w:tcPr>
            <w:tcW w:w="1335" w:type="dxa"/>
            <w:vAlign w:val="center"/>
          </w:tcPr>
          <w:p>
            <w:pPr>
              <w:pStyle w:val="12"/>
            </w:pPr>
            <w:r>
              <w:t>4746.42</w:t>
            </w:r>
          </w:p>
        </w:tc>
        <w:tc>
          <w:tcPr>
            <w:tcW w:w="1155" w:type="dxa"/>
            <w:vAlign w:val="center"/>
          </w:tcPr>
          <w:p>
            <w:pPr>
              <w:pStyle w:val="12"/>
            </w:pPr>
            <w:r>
              <w:t>4746.42</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701.63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12</w:t>
            </w:r>
          </w:p>
        </w:tc>
        <w:tc>
          <w:tcPr>
            <w:tcW w:w="1170" w:type="dxa"/>
            <w:vAlign w:val="center"/>
          </w:tcPr>
          <w:p>
            <w:pPr>
              <w:pStyle w:val="13"/>
            </w:pPr>
            <w:r>
              <w:t>21303</w:t>
            </w:r>
          </w:p>
        </w:tc>
        <w:tc>
          <w:tcPr>
            <w:tcW w:w="1500" w:type="dxa"/>
            <w:vAlign w:val="center"/>
          </w:tcPr>
          <w:p>
            <w:pPr>
              <w:pStyle w:val="13"/>
            </w:pPr>
            <w:r>
              <w:t>水利</w:t>
            </w:r>
          </w:p>
        </w:tc>
        <w:tc>
          <w:tcPr>
            <w:tcW w:w="1200" w:type="dxa"/>
            <w:vAlign w:val="center"/>
          </w:tcPr>
          <w:p>
            <w:pPr>
              <w:pStyle w:val="12"/>
            </w:pPr>
            <w:r>
              <w:t>3471.10</w:t>
            </w:r>
          </w:p>
        </w:tc>
        <w:tc>
          <w:tcPr>
            <w:tcW w:w="1335" w:type="dxa"/>
            <w:vAlign w:val="center"/>
          </w:tcPr>
          <w:p>
            <w:pPr>
              <w:pStyle w:val="12"/>
            </w:pPr>
            <w:r>
              <w:t>3401.10</w:t>
            </w:r>
          </w:p>
        </w:tc>
        <w:tc>
          <w:tcPr>
            <w:tcW w:w="1155" w:type="dxa"/>
            <w:vAlign w:val="center"/>
          </w:tcPr>
          <w:p>
            <w:pPr>
              <w:pStyle w:val="12"/>
            </w:pPr>
            <w:r>
              <w:t>3401.10</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13</w:t>
            </w:r>
          </w:p>
        </w:tc>
        <w:tc>
          <w:tcPr>
            <w:tcW w:w="1170" w:type="dxa"/>
            <w:vAlign w:val="center"/>
          </w:tcPr>
          <w:p>
            <w:pPr>
              <w:pStyle w:val="13"/>
            </w:pPr>
            <w:r>
              <w:t>2130301</w:t>
            </w:r>
          </w:p>
        </w:tc>
        <w:tc>
          <w:tcPr>
            <w:tcW w:w="1500" w:type="dxa"/>
            <w:vAlign w:val="center"/>
          </w:tcPr>
          <w:p>
            <w:pPr>
              <w:pStyle w:val="13"/>
            </w:pPr>
            <w:r>
              <w:t>行政运行</w:t>
            </w:r>
          </w:p>
        </w:tc>
        <w:tc>
          <w:tcPr>
            <w:tcW w:w="1200" w:type="dxa"/>
            <w:vAlign w:val="center"/>
          </w:tcPr>
          <w:p>
            <w:pPr>
              <w:pStyle w:val="12"/>
            </w:pPr>
            <w:r>
              <w:t>213.98</w:t>
            </w:r>
          </w:p>
        </w:tc>
        <w:tc>
          <w:tcPr>
            <w:tcW w:w="1335" w:type="dxa"/>
            <w:vAlign w:val="center"/>
          </w:tcPr>
          <w:p>
            <w:pPr>
              <w:pStyle w:val="12"/>
            </w:pPr>
            <w:r>
              <w:t>213.98</w:t>
            </w:r>
          </w:p>
        </w:tc>
        <w:tc>
          <w:tcPr>
            <w:tcW w:w="1155" w:type="dxa"/>
            <w:vAlign w:val="center"/>
          </w:tcPr>
          <w:p>
            <w:pPr>
              <w:pStyle w:val="12"/>
            </w:pPr>
            <w:r>
              <w:t>213.98</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14</w:t>
            </w:r>
          </w:p>
        </w:tc>
        <w:tc>
          <w:tcPr>
            <w:tcW w:w="1170" w:type="dxa"/>
            <w:vAlign w:val="center"/>
          </w:tcPr>
          <w:p>
            <w:pPr>
              <w:pStyle w:val="13"/>
            </w:pPr>
            <w:r>
              <w:t>2130314</w:t>
            </w:r>
          </w:p>
        </w:tc>
        <w:tc>
          <w:tcPr>
            <w:tcW w:w="1500" w:type="dxa"/>
            <w:vAlign w:val="center"/>
          </w:tcPr>
          <w:p>
            <w:pPr>
              <w:pStyle w:val="13"/>
            </w:pPr>
            <w:r>
              <w:t>防汛</w:t>
            </w:r>
          </w:p>
        </w:tc>
        <w:tc>
          <w:tcPr>
            <w:tcW w:w="1200" w:type="dxa"/>
            <w:vAlign w:val="center"/>
          </w:tcPr>
          <w:p>
            <w:pPr>
              <w:pStyle w:val="12"/>
            </w:pPr>
            <w:r>
              <w:t>130.00</w:t>
            </w:r>
          </w:p>
        </w:tc>
        <w:tc>
          <w:tcPr>
            <w:tcW w:w="1335" w:type="dxa"/>
            <w:vAlign w:val="center"/>
          </w:tcPr>
          <w:p>
            <w:pPr>
              <w:pStyle w:val="12"/>
            </w:pPr>
            <w:r>
              <w:t>60.00</w:t>
            </w:r>
          </w:p>
        </w:tc>
        <w:tc>
          <w:tcPr>
            <w:tcW w:w="1155" w:type="dxa"/>
            <w:vAlign w:val="center"/>
          </w:tcPr>
          <w:p>
            <w:pPr>
              <w:pStyle w:val="12"/>
            </w:pPr>
            <w:r>
              <w:t>60.00</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15</w:t>
            </w:r>
          </w:p>
        </w:tc>
        <w:tc>
          <w:tcPr>
            <w:tcW w:w="1170" w:type="dxa"/>
            <w:vAlign w:val="center"/>
          </w:tcPr>
          <w:p>
            <w:pPr>
              <w:pStyle w:val="13"/>
            </w:pPr>
            <w:r>
              <w:t>2130399</w:t>
            </w:r>
          </w:p>
        </w:tc>
        <w:tc>
          <w:tcPr>
            <w:tcW w:w="1500" w:type="dxa"/>
            <w:vAlign w:val="center"/>
          </w:tcPr>
          <w:p>
            <w:pPr>
              <w:pStyle w:val="13"/>
            </w:pPr>
            <w:r>
              <w:t>其他水利支出</w:t>
            </w:r>
          </w:p>
        </w:tc>
        <w:tc>
          <w:tcPr>
            <w:tcW w:w="1200" w:type="dxa"/>
            <w:vAlign w:val="center"/>
          </w:tcPr>
          <w:p>
            <w:pPr>
              <w:pStyle w:val="12"/>
            </w:pPr>
            <w:r>
              <w:t>3127.12</w:t>
            </w:r>
          </w:p>
        </w:tc>
        <w:tc>
          <w:tcPr>
            <w:tcW w:w="1335" w:type="dxa"/>
            <w:vAlign w:val="center"/>
          </w:tcPr>
          <w:p>
            <w:pPr>
              <w:pStyle w:val="12"/>
            </w:pPr>
            <w:r>
              <w:t>3127.12</w:t>
            </w:r>
          </w:p>
        </w:tc>
        <w:tc>
          <w:tcPr>
            <w:tcW w:w="1155" w:type="dxa"/>
            <w:vAlign w:val="center"/>
          </w:tcPr>
          <w:p>
            <w:pPr>
              <w:pStyle w:val="12"/>
            </w:pPr>
            <w:r>
              <w:t>3127.12</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16</w:t>
            </w:r>
          </w:p>
        </w:tc>
        <w:tc>
          <w:tcPr>
            <w:tcW w:w="1170" w:type="dxa"/>
            <w:vAlign w:val="center"/>
          </w:tcPr>
          <w:p>
            <w:pPr>
              <w:pStyle w:val="13"/>
            </w:pPr>
            <w:r>
              <w:t>21372</w:t>
            </w:r>
          </w:p>
        </w:tc>
        <w:tc>
          <w:tcPr>
            <w:tcW w:w="1500" w:type="dxa"/>
            <w:vAlign w:val="center"/>
          </w:tcPr>
          <w:p>
            <w:pPr>
              <w:pStyle w:val="13"/>
            </w:pPr>
            <w:r>
              <w:t>大中型水库移民后期扶持基金支出</w:t>
            </w:r>
          </w:p>
        </w:tc>
        <w:tc>
          <w:tcPr>
            <w:tcW w:w="1200" w:type="dxa"/>
            <w:vAlign w:val="center"/>
          </w:tcPr>
          <w:p>
            <w:pPr>
              <w:pStyle w:val="12"/>
            </w:pPr>
            <w:r>
              <w:t>1905.28</w:t>
            </w:r>
          </w:p>
        </w:tc>
        <w:tc>
          <w:tcPr>
            <w:tcW w:w="1335" w:type="dxa"/>
            <w:vAlign w:val="center"/>
          </w:tcPr>
          <w:p>
            <w:pPr>
              <w:pStyle w:val="12"/>
            </w:pPr>
            <w:r>
              <w:t>1345.32</w:t>
            </w:r>
          </w:p>
        </w:tc>
        <w:tc>
          <w:tcPr>
            <w:tcW w:w="1155" w:type="dxa"/>
            <w:vAlign w:val="center"/>
          </w:tcPr>
          <w:p>
            <w:pPr>
              <w:pStyle w:val="12"/>
            </w:pPr>
            <w:r>
              <w:t>1345.32</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559.96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17</w:t>
            </w:r>
          </w:p>
        </w:tc>
        <w:tc>
          <w:tcPr>
            <w:tcW w:w="1170" w:type="dxa"/>
            <w:vAlign w:val="center"/>
          </w:tcPr>
          <w:p>
            <w:pPr>
              <w:pStyle w:val="13"/>
            </w:pPr>
            <w:r>
              <w:t>2137201</w:t>
            </w:r>
          </w:p>
        </w:tc>
        <w:tc>
          <w:tcPr>
            <w:tcW w:w="1500" w:type="dxa"/>
            <w:vAlign w:val="center"/>
          </w:tcPr>
          <w:p>
            <w:pPr>
              <w:pStyle w:val="13"/>
            </w:pPr>
            <w:r>
              <w:t>移民补助</w:t>
            </w:r>
          </w:p>
        </w:tc>
        <w:tc>
          <w:tcPr>
            <w:tcW w:w="1200" w:type="dxa"/>
            <w:vAlign w:val="center"/>
          </w:tcPr>
          <w:p>
            <w:pPr>
              <w:pStyle w:val="12"/>
            </w:pPr>
            <w:r>
              <w:t>661.32</w:t>
            </w:r>
          </w:p>
        </w:tc>
        <w:tc>
          <w:tcPr>
            <w:tcW w:w="1335" w:type="dxa"/>
            <w:vAlign w:val="center"/>
          </w:tcPr>
          <w:p>
            <w:pPr>
              <w:pStyle w:val="12"/>
            </w:pPr>
            <w:r>
              <w:t>661.32</w:t>
            </w:r>
          </w:p>
        </w:tc>
        <w:tc>
          <w:tcPr>
            <w:tcW w:w="1155" w:type="dxa"/>
            <w:vAlign w:val="center"/>
          </w:tcPr>
          <w:p>
            <w:pPr>
              <w:pStyle w:val="12"/>
            </w:pPr>
            <w:r>
              <w:t>661.32</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18</w:t>
            </w:r>
          </w:p>
        </w:tc>
        <w:tc>
          <w:tcPr>
            <w:tcW w:w="1170" w:type="dxa"/>
            <w:vAlign w:val="center"/>
          </w:tcPr>
          <w:p>
            <w:pPr>
              <w:pStyle w:val="13"/>
            </w:pPr>
            <w:r>
              <w:t>2137202</w:t>
            </w:r>
          </w:p>
        </w:tc>
        <w:tc>
          <w:tcPr>
            <w:tcW w:w="1500" w:type="dxa"/>
            <w:vAlign w:val="center"/>
          </w:tcPr>
          <w:p>
            <w:pPr>
              <w:pStyle w:val="13"/>
            </w:pPr>
            <w:r>
              <w:t>基础设施建设和经济发展</w:t>
            </w:r>
          </w:p>
        </w:tc>
        <w:tc>
          <w:tcPr>
            <w:tcW w:w="1200" w:type="dxa"/>
            <w:vAlign w:val="center"/>
          </w:tcPr>
          <w:p>
            <w:pPr>
              <w:pStyle w:val="12"/>
            </w:pPr>
            <w:r>
              <w:t>1243.96</w:t>
            </w:r>
          </w:p>
        </w:tc>
        <w:tc>
          <w:tcPr>
            <w:tcW w:w="1335" w:type="dxa"/>
            <w:vAlign w:val="center"/>
          </w:tcPr>
          <w:p>
            <w:pPr>
              <w:pStyle w:val="12"/>
            </w:pPr>
            <w:r>
              <w:t>684.00</w:t>
            </w:r>
          </w:p>
        </w:tc>
        <w:tc>
          <w:tcPr>
            <w:tcW w:w="1155" w:type="dxa"/>
            <w:vAlign w:val="center"/>
          </w:tcPr>
          <w:p>
            <w:pPr>
              <w:pStyle w:val="12"/>
            </w:pPr>
            <w:r>
              <w:t>684.00</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559.96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19</w:t>
            </w:r>
          </w:p>
        </w:tc>
        <w:tc>
          <w:tcPr>
            <w:tcW w:w="1170" w:type="dxa"/>
            <w:vAlign w:val="center"/>
          </w:tcPr>
          <w:p>
            <w:pPr>
              <w:pStyle w:val="13"/>
            </w:pPr>
            <w:r>
              <w:t>21373</w:t>
            </w:r>
          </w:p>
        </w:tc>
        <w:tc>
          <w:tcPr>
            <w:tcW w:w="1500" w:type="dxa"/>
            <w:vAlign w:val="center"/>
          </w:tcPr>
          <w:p>
            <w:pPr>
              <w:pStyle w:val="13"/>
            </w:pPr>
            <w:r>
              <w:t>小型水库移民扶助基金安排的支出</w:t>
            </w:r>
          </w:p>
        </w:tc>
        <w:tc>
          <w:tcPr>
            <w:tcW w:w="1200" w:type="dxa"/>
            <w:vAlign w:val="center"/>
          </w:tcPr>
          <w:p>
            <w:pPr>
              <w:pStyle w:val="12"/>
            </w:pPr>
            <w:r>
              <w:t>71.67</w:t>
            </w:r>
          </w:p>
        </w:tc>
        <w:tc>
          <w:tcPr>
            <w:tcW w:w="1335" w:type="dxa"/>
            <w:vAlign w:val="center"/>
          </w:tcPr>
          <w:p>
            <w:pPr>
              <w:pStyle w:val="12"/>
            </w:pPr>
          </w:p>
        </w:tc>
        <w:tc>
          <w:tcPr>
            <w:tcW w:w="1155" w:type="dxa"/>
            <w:vAlign w:val="center"/>
          </w:tcPr>
          <w:p>
            <w:pPr>
              <w:pStyle w:val="12"/>
            </w:pP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71.67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20</w:t>
            </w:r>
          </w:p>
        </w:tc>
        <w:tc>
          <w:tcPr>
            <w:tcW w:w="1170" w:type="dxa"/>
            <w:vAlign w:val="center"/>
          </w:tcPr>
          <w:p>
            <w:pPr>
              <w:pStyle w:val="13"/>
            </w:pPr>
            <w:r>
              <w:t>2137301</w:t>
            </w:r>
          </w:p>
        </w:tc>
        <w:tc>
          <w:tcPr>
            <w:tcW w:w="1500" w:type="dxa"/>
            <w:vAlign w:val="center"/>
          </w:tcPr>
          <w:p>
            <w:pPr>
              <w:pStyle w:val="13"/>
            </w:pPr>
            <w:r>
              <w:t>移民补助</w:t>
            </w:r>
          </w:p>
        </w:tc>
        <w:tc>
          <w:tcPr>
            <w:tcW w:w="1200" w:type="dxa"/>
            <w:vAlign w:val="center"/>
          </w:tcPr>
          <w:p>
            <w:pPr>
              <w:pStyle w:val="12"/>
            </w:pPr>
            <w:r>
              <w:t>33.67</w:t>
            </w:r>
          </w:p>
        </w:tc>
        <w:tc>
          <w:tcPr>
            <w:tcW w:w="1335" w:type="dxa"/>
            <w:vAlign w:val="center"/>
          </w:tcPr>
          <w:p>
            <w:pPr>
              <w:pStyle w:val="12"/>
            </w:pPr>
          </w:p>
        </w:tc>
        <w:tc>
          <w:tcPr>
            <w:tcW w:w="1155" w:type="dxa"/>
            <w:vAlign w:val="center"/>
          </w:tcPr>
          <w:p>
            <w:pPr>
              <w:pStyle w:val="12"/>
            </w:pP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33.67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21</w:t>
            </w:r>
          </w:p>
        </w:tc>
        <w:tc>
          <w:tcPr>
            <w:tcW w:w="1170" w:type="dxa"/>
            <w:vAlign w:val="center"/>
          </w:tcPr>
          <w:p>
            <w:pPr>
              <w:pStyle w:val="13"/>
            </w:pPr>
            <w:r>
              <w:t>2137302</w:t>
            </w:r>
          </w:p>
        </w:tc>
        <w:tc>
          <w:tcPr>
            <w:tcW w:w="1500" w:type="dxa"/>
            <w:vAlign w:val="center"/>
          </w:tcPr>
          <w:p>
            <w:pPr>
              <w:pStyle w:val="13"/>
            </w:pPr>
            <w:r>
              <w:t>基础设施建设和经济发展</w:t>
            </w:r>
          </w:p>
        </w:tc>
        <w:tc>
          <w:tcPr>
            <w:tcW w:w="1200" w:type="dxa"/>
            <w:vAlign w:val="center"/>
          </w:tcPr>
          <w:p>
            <w:pPr>
              <w:pStyle w:val="12"/>
            </w:pPr>
            <w:r>
              <w:t>38.00</w:t>
            </w:r>
          </w:p>
        </w:tc>
        <w:tc>
          <w:tcPr>
            <w:tcW w:w="1335" w:type="dxa"/>
            <w:vAlign w:val="center"/>
          </w:tcPr>
          <w:p>
            <w:pPr>
              <w:pStyle w:val="12"/>
            </w:pPr>
          </w:p>
        </w:tc>
        <w:tc>
          <w:tcPr>
            <w:tcW w:w="1155" w:type="dxa"/>
            <w:vAlign w:val="center"/>
          </w:tcPr>
          <w:p>
            <w:pPr>
              <w:pStyle w:val="12"/>
            </w:pP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22</w:t>
            </w:r>
          </w:p>
        </w:tc>
        <w:tc>
          <w:tcPr>
            <w:tcW w:w="1170" w:type="dxa"/>
            <w:vAlign w:val="center"/>
          </w:tcPr>
          <w:p>
            <w:pPr>
              <w:pStyle w:val="13"/>
            </w:pPr>
            <w:r>
              <w:t>221</w:t>
            </w:r>
          </w:p>
        </w:tc>
        <w:tc>
          <w:tcPr>
            <w:tcW w:w="1500" w:type="dxa"/>
            <w:vAlign w:val="center"/>
          </w:tcPr>
          <w:p>
            <w:pPr>
              <w:pStyle w:val="13"/>
            </w:pPr>
            <w:r>
              <w:t>住房保障支出</w:t>
            </w:r>
          </w:p>
        </w:tc>
        <w:tc>
          <w:tcPr>
            <w:tcW w:w="1200" w:type="dxa"/>
            <w:vAlign w:val="center"/>
          </w:tcPr>
          <w:p>
            <w:pPr>
              <w:pStyle w:val="12"/>
            </w:pPr>
            <w:r>
              <w:t>266.63</w:t>
            </w:r>
          </w:p>
        </w:tc>
        <w:tc>
          <w:tcPr>
            <w:tcW w:w="1335" w:type="dxa"/>
            <w:vAlign w:val="center"/>
          </w:tcPr>
          <w:p>
            <w:pPr>
              <w:pStyle w:val="12"/>
            </w:pPr>
            <w:r>
              <w:t>266.63</w:t>
            </w:r>
          </w:p>
        </w:tc>
        <w:tc>
          <w:tcPr>
            <w:tcW w:w="1155" w:type="dxa"/>
            <w:vAlign w:val="center"/>
          </w:tcPr>
          <w:p>
            <w:pPr>
              <w:pStyle w:val="12"/>
            </w:pPr>
            <w:r>
              <w:t>266.63</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23</w:t>
            </w:r>
          </w:p>
        </w:tc>
        <w:tc>
          <w:tcPr>
            <w:tcW w:w="1170" w:type="dxa"/>
            <w:vAlign w:val="center"/>
          </w:tcPr>
          <w:p>
            <w:pPr>
              <w:pStyle w:val="13"/>
            </w:pPr>
            <w:r>
              <w:t>22102</w:t>
            </w:r>
          </w:p>
        </w:tc>
        <w:tc>
          <w:tcPr>
            <w:tcW w:w="1500" w:type="dxa"/>
            <w:vAlign w:val="center"/>
          </w:tcPr>
          <w:p>
            <w:pPr>
              <w:pStyle w:val="13"/>
            </w:pPr>
            <w:r>
              <w:t>住房改革支出</w:t>
            </w:r>
          </w:p>
        </w:tc>
        <w:tc>
          <w:tcPr>
            <w:tcW w:w="1200" w:type="dxa"/>
            <w:vAlign w:val="center"/>
          </w:tcPr>
          <w:p>
            <w:pPr>
              <w:pStyle w:val="12"/>
            </w:pPr>
            <w:r>
              <w:t>266.63</w:t>
            </w:r>
          </w:p>
        </w:tc>
        <w:tc>
          <w:tcPr>
            <w:tcW w:w="1335" w:type="dxa"/>
            <w:vAlign w:val="center"/>
          </w:tcPr>
          <w:p>
            <w:pPr>
              <w:pStyle w:val="12"/>
            </w:pPr>
            <w:r>
              <w:t>266.63</w:t>
            </w:r>
          </w:p>
        </w:tc>
        <w:tc>
          <w:tcPr>
            <w:tcW w:w="1155" w:type="dxa"/>
            <w:vAlign w:val="center"/>
          </w:tcPr>
          <w:p>
            <w:pPr>
              <w:pStyle w:val="12"/>
            </w:pPr>
            <w:r>
              <w:t>266.63</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24</w:t>
            </w:r>
          </w:p>
        </w:tc>
        <w:tc>
          <w:tcPr>
            <w:tcW w:w="1170" w:type="dxa"/>
            <w:vAlign w:val="center"/>
          </w:tcPr>
          <w:p>
            <w:pPr>
              <w:pStyle w:val="13"/>
            </w:pPr>
            <w:r>
              <w:t>2210201</w:t>
            </w:r>
          </w:p>
        </w:tc>
        <w:tc>
          <w:tcPr>
            <w:tcW w:w="1500" w:type="dxa"/>
            <w:vAlign w:val="center"/>
          </w:tcPr>
          <w:p>
            <w:pPr>
              <w:pStyle w:val="13"/>
            </w:pPr>
            <w:r>
              <w:t>住房公积金</w:t>
            </w:r>
          </w:p>
        </w:tc>
        <w:tc>
          <w:tcPr>
            <w:tcW w:w="1200" w:type="dxa"/>
            <w:vAlign w:val="center"/>
          </w:tcPr>
          <w:p>
            <w:pPr>
              <w:pStyle w:val="12"/>
            </w:pPr>
            <w:r>
              <w:t>266.63</w:t>
            </w:r>
          </w:p>
        </w:tc>
        <w:tc>
          <w:tcPr>
            <w:tcW w:w="1335" w:type="dxa"/>
            <w:vAlign w:val="center"/>
          </w:tcPr>
          <w:p>
            <w:pPr>
              <w:pStyle w:val="12"/>
            </w:pPr>
            <w:r>
              <w:t>266.63</w:t>
            </w:r>
          </w:p>
        </w:tc>
        <w:tc>
          <w:tcPr>
            <w:tcW w:w="1155" w:type="dxa"/>
            <w:vAlign w:val="center"/>
          </w:tcPr>
          <w:p>
            <w:pPr>
              <w:pStyle w:val="12"/>
            </w:pPr>
            <w:r>
              <w:t>266.63</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25</w:t>
            </w:r>
          </w:p>
        </w:tc>
        <w:tc>
          <w:tcPr>
            <w:tcW w:w="1170" w:type="dxa"/>
            <w:vAlign w:val="center"/>
          </w:tcPr>
          <w:p>
            <w:pPr>
              <w:pStyle w:val="13"/>
            </w:pPr>
            <w:r>
              <w:t>224</w:t>
            </w:r>
          </w:p>
        </w:tc>
        <w:tc>
          <w:tcPr>
            <w:tcW w:w="1500" w:type="dxa"/>
            <w:vAlign w:val="center"/>
          </w:tcPr>
          <w:p>
            <w:pPr>
              <w:pStyle w:val="13"/>
            </w:pPr>
            <w:r>
              <w:t>灾害防治及应急管理支出</w:t>
            </w:r>
          </w:p>
        </w:tc>
        <w:tc>
          <w:tcPr>
            <w:tcW w:w="1200" w:type="dxa"/>
            <w:vAlign w:val="center"/>
          </w:tcPr>
          <w:p>
            <w:pPr>
              <w:pStyle w:val="12"/>
            </w:pPr>
            <w:r>
              <w:t>3806.00</w:t>
            </w:r>
          </w:p>
        </w:tc>
        <w:tc>
          <w:tcPr>
            <w:tcW w:w="1335" w:type="dxa"/>
            <w:vAlign w:val="center"/>
          </w:tcPr>
          <w:p>
            <w:pPr>
              <w:pStyle w:val="12"/>
            </w:pPr>
            <w:r>
              <w:t>292.00</w:t>
            </w:r>
          </w:p>
        </w:tc>
        <w:tc>
          <w:tcPr>
            <w:tcW w:w="1155" w:type="dxa"/>
            <w:vAlign w:val="center"/>
          </w:tcPr>
          <w:p>
            <w:pPr>
              <w:pStyle w:val="12"/>
            </w:pPr>
            <w:r>
              <w:t>292.00</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3514.00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26</w:t>
            </w:r>
          </w:p>
        </w:tc>
        <w:tc>
          <w:tcPr>
            <w:tcW w:w="1170" w:type="dxa"/>
            <w:vAlign w:val="center"/>
          </w:tcPr>
          <w:p>
            <w:pPr>
              <w:pStyle w:val="13"/>
            </w:pPr>
            <w:r>
              <w:t>22407</w:t>
            </w:r>
          </w:p>
        </w:tc>
        <w:tc>
          <w:tcPr>
            <w:tcW w:w="1500" w:type="dxa"/>
            <w:vAlign w:val="center"/>
          </w:tcPr>
          <w:p>
            <w:pPr>
              <w:pStyle w:val="13"/>
            </w:pPr>
            <w:r>
              <w:t>自然灾害救灾及恢复重建支出</w:t>
            </w:r>
          </w:p>
        </w:tc>
        <w:tc>
          <w:tcPr>
            <w:tcW w:w="1200" w:type="dxa"/>
            <w:vAlign w:val="center"/>
          </w:tcPr>
          <w:p>
            <w:pPr>
              <w:pStyle w:val="12"/>
            </w:pPr>
            <w:r>
              <w:t>3806.00</w:t>
            </w:r>
          </w:p>
        </w:tc>
        <w:tc>
          <w:tcPr>
            <w:tcW w:w="1335" w:type="dxa"/>
            <w:vAlign w:val="center"/>
          </w:tcPr>
          <w:p>
            <w:pPr>
              <w:pStyle w:val="12"/>
            </w:pPr>
            <w:r>
              <w:t>292.00</w:t>
            </w:r>
          </w:p>
        </w:tc>
        <w:tc>
          <w:tcPr>
            <w:tcW w:w="1155" w:type="dxa"/>
            <w:vAlign w:val="center"/>
          </w:tcPr>
          <w:p>
            <w:pPr>
              <w:pStyle w:val="12"/>
            </w:pPr>
            <w:r>
              <w:t>292.00</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3514.00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27</w:t>
            </w:r>
          </w:p>
        </w:tc>
        <w:tc>
          <w:tcPr>
            <w:tcW w:w="1170" w:type="dxa"/>
            <w:vAlign w:val="center"/>
          </w:tcPr>
          <w:p>
            <w:pPr>
              <w:pStyle w:val="13"/>
            </w:pPr>
            <w:r>
              <w:t>2240704</w:t>
            </w:r>
          </w:p>
        </w:tc>
        <w:tc>
          <w:tcPr>
            <w:tcW w:w="1500" w:type="dxa"/>
            <w:vAlign w:val="center"/>
          </w:tcPr>
          <w:p>
            <w:pPr>
              <w:pStyle w:val="13"/>
            </w:pPr>
            <w:r>
              <w:t>自然灾害灾后重建补助</w:t>
            </w:r>
          </w:p>
        </w:tc>
        <w:tc>
          <w:tcPr>
            <w:tcW w:w="1200" w:type="dxa"/>
            <w:vAlign w:val="center"/>
          </w:tcPr>
          <w:p>
            <w:pPr>
              <w:pStyle w:val="12"/>
            </w:pPr>
            <w:r>
              <w:t>292.00</w:t>
            </w:r>
          </w:p>
        </w:tc>
        <w:tc>
          <w:tcPr>
            <w:tcW w:w="1335" w:type="dxa"/>
            <w:vAlign w:val="center"/>
          </w:tcPr>
          <w:p>
            <w:pPr>
              <w:pStyle w:val="12"/>
            </w:pPr>
            <w:r>
              <w:t>292.00</w:t>
            </w:r>
          </w:p>
        </w:tc>
        <w:tc>
          <w:tcPr>
            <w:tcW w:w="1155" w:type="dxa"/>
            <w:vAlign w:val="center"/>
          </w:tcPr>
          <w:p>
            <w:pPr>
              <w:pStyle w:val="12"/>
            </w:pPr>
            <w:r>
              <w:t>292.00</w:t>
            </w: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1" w:type="dxa"/>
            <w:vAlign w:val="center"/>
          </w:tcPr>
          <w:p>
            <w:pPr>
              <w:pStyle w:val="14"/>
            </w:pPr>
            <w:r>
              <w:t>28</w:t>
            </w:r>
          </w:p>
        </w:tc>
        <w:tc>
          <w:tcPr>
            <w:tcW w:w="1170" w:type="dxa"/>
            <w:vAlign w:val="center"/>
          </w:tcPr>
          <w:p>
            <w:pPr>
              <w:pStyle w:val="13"/>
            </w:pPr>
            <w:r>
              <w:t>2240799</w:t>
            </w:r>
          </w:p>
        </w:tc>
        <w:tc>
          <w:tcPr>
            <w:tcW w:w="1500" w:type="dxa"/>
            <w:vAlign w:val="center"/>
          </w:tcPr>
          <w:p>
            <w:pPr>
              <w:pStyle w:val="13"/>
            </w:pPr>
            <w:r>
              <w:t>其他自然灾害救灾及恢复重建支出</w:t>
            </w:r>
          </w:p>
        </w:tc>
        <w:tc>
          <w:tcPr>
            <w:tcW w:w="1200" w:type="dxa"/>
            <w:vAlign w:val="center"/>
          </w:tcPr>
          <w:p>
            <w:pPr>
              <w:pStyle w:val="12"/>
            </w:pPr>
            <w:r>
              <w:t>3514.00</w:t>
            </w:r>
          </w:p>
        </w:tc>
        <w:tc>
          <w:tcPr>
            <w:tcW w:w="1335" w:type="dxa"/>
            <w:vAlign w:val="center"/>
          </w:tcPr>
          <w:p>
            <w:pPr>
              <w:pStyle w:val="12"/>
            </w:pPr>
          </w:p>
        </w:tc>
        <w:tc>
          <w:tcPr>
            <w:tcW w:w="1155" w:type="dxa"/>
            <w:vAlign w:val="center"/>
          </w:tcPr>
          <w:p>
            <w:pPr>
              <w:pStyle w:val="12"/>
            </w:pPr>
          </w:p>
        </w:tc>
        <w:tc>
          <w:tcPr>
            <w:tcW w:w="345" w:type="dxa"/>
            <w:vAlign w:val="center"/>
          </w:tcPr>
          <w:p>
            <w:pPr>
              <w:pStyle w:val="12"/>
            </w:pPr>
          </w:p>
        </w:tc>
        <w:tc>
          <w:tcPr>
            <w:tcW w:w="480" w:type="dxa"/>
            <w:vAlign w:val="center"/>
          </w:tcPr>
          <w:p>
            <w:pPr>
              <w:pStyle w:val="12"/>
            </w:pPr>
          </w:p>
        </w:tc>
        <w:tc>
          <w:tcPr>
            <w:tcW w:w="375" w:type="dxa"/>
            <w:vAlign w:val="center"/>
          </w:tcPr>
          <w:p>
            <w:pPr>
              <w:pStyle w:val="12"/>
            </w:pPr>
          </w:p>
        </w:tc>
        <w:tc>
          <w:tcPr>
            <w:tcW w:w="405" w:type="dxa"/>
            <w:vAlign w:val="center"/>
          </w:tcPr>
          <w:p>
            <w:pPr>
              <w:pStyle w:val="12"/>
            </w:pPr>
          </w:p>
        </w:tc>
        <w:tc>
          <w:tcPr>
            <w:tcW w:w="600" w:type="dxa"/>
            <w:vAlign w:val="center"/>
          </w:tcPr>
          <w:p>
            <w:pPr>
              <w:pStyle w:val="12"/>
            </w:pPr>
          </w:p>
        </w:tc>
        <w:tc>
          <w:tcPr>
            <w:tcW w:w="480" w:type="dxa"/>
            <w:vAlign w:val="center"/>
          </w:tcPr>
          <w:p>
            <w:pPr>
              <w:pStyle w:val="12"/>
            </w:pPr>
          </w:p>
        </w:tc>
        <w:tc>
          <w:tcPr>
            <w:tcW w:w="1070" w:type="dxa"/>
            <w:vAlign w:val="center"/>
          </w:tcPr>
          <w:p>
            <w:pPr>
              <w:pStyle w:val="12"/>
            </w:pPr>
            <w:r>
              <w:t>3514.00</w:t>
            </w: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523"/>
        <w:gridCol w:w="1335"/>
        <w:gridCol w:w="1110"/>
        <w:gridCol w:w="1080"/>
        <w:gridCol w:w="780"/>
        <w:gridCol w:w="742"/>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5" w:type="dxa"/>
            <w:gridSpan w:val="9"/>
            <w:tcBorders>
              <w:top w:val="single" w:color="FFFFFF" w:sz="6" w:space="0"/>
              <w:left w:val="single" w:color="FFFFFF" w:sz="6" w:space="0"/>
              <w:right w:val="single" w:color="FFFFFF" w:sz="6" w:space="0"/>
            </w:tcBorders>
            <w:vAlign w:val="center"/>
          </w:tcPr>
          <w:p>
            <w:pPr>
              <w:pStyle w:val="10"/>
            </w:pPr>
            <w:r>
              <w:t>332保定市徐水区水利局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pPr>
              <w:pStyle w:val="11"/>
            </w:pPr>
            <w:r>
              <w:t>序号</w:t>
            </w:r>
          </w:p>
        </w:tc>
        <w:tc>
          <w:tcPr>
            <w:tcW w:w="2618" w:type="dxa"/>
            <w:gridSpan w:val="2"/>
            <w:vAlign w:val="center"/>
          </w:tcPr>
          <w:p>
            <w:pPr>
              <w:pStyle w:val="11"/>
            </w:pPr>
            <w:r>
              <w:t>功能分类科目</w:t>
            </w:r>
          </w:p>
        </w:tc>
        <w:tc>
          <w:tcPr>
            <w:tcW w:w="1335" w:type="dxa"/>
            <w:vMerge w:val="restart"/>
            <w:vAlign w:val="center"/>
          </w:tcPr>
          <w:p>
            <w:pPr>
              <w:pStyle w:val="11"/>
            </w:pPr>
            <w:r>
              <w:t>合计</w:t>
            </w:r>
          </w:p>
        </w:tc>
        <w:tc>
          <w:tcPr>
            <w:tcW w:w="1110" w:type="dxa"/>
            <w:vMerge w:val="restart"/>
            <w:vAlign w:val="center"/>
          </w:tcPr>
          <w:p>
            <w:pPr>
              <w:pStyle w:val="11"/>
            </w:pPr>
            <w:r>
              <w:t>基本支出</w:t>
            </w:r>
          </w:p>
        </w:tc>
        <w:tc>
          <w:tcPr>
            <w:tcW w:w="1080" w:type="dxa"/>
            <w:vMerge w:val="restart"/>
            <w:vAlign w:val="center"/>
          </w:tcPr>
          <w:p>
            <w:pPr>
              <w:pStyle w:val="11"/>
            </w:pPr>
            <w:r>
              <w:t>项目支出</w:t>
            </w:r>
          </w:p>
        </w:tc>
        <w:tc>
          <w:tcPr>
            <w:tcW w:w="780" w:type="dxa"/>
            <w:vMerge w:val="restart"/>
            <w:vAlign w:val="center"/>
          </w:tcPr>
          <w:p>
            <w:pPr>
              <w:pStyle w:val="11"/>
            </w:pPr>
            <w:r>
              <w:t>经营支出</w:t>
            </w:r>
          </w:p>
        </w:tc>
        <w:tc>
          <w:tcPr>
            <w:tcW w:w="742" w:type="dxa"/>
            <w:vMerge w:val="restart"/>
            <w:vAlign w:val="center"/>
          </w:tcPr>
          <w:p>
            <w:pPr>
              <w:pStyle w:val="11"/>
            </w:pPr>
            <w:r>
              <w:t>上解上级     支出</w:t>
            </w:r>
          </w:p>
        </w:tc>
        <w:tc>
          <w:tcPr>
            <w:tcW w:w="1095"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tc>
        <w:tc>
          <w:tcPr>
            <w:tcW w:w="1095" w:type="dxa"/>
            <w:vAlign w:val="center"/>
          </w:tcPr>
          <w:p>
            <w:pPr>
              <w:pStyle w:val="11"/>
            </w:pPr>
            <w:r>
              <w:t>科目    编码</w:t>
            </w:r>
          </w:p>
        </w:tc>
        <w:tc>
          <w:tcPr>
            <w:tcW w:w="1523" w:type="dxa"/>
            <w:vAlign w:val="center"/>
          </w:tcPr>
          <w:p>
            <w:pPr>
              <w:pStyle w:val="11"/>
            </w:pPr>
            <w:r>
              <w:t>科目名称</w:t>
            </w:r>
          </w:p>
        </w:tc>
        <w:tc>
          <w:tcPr>
            <w:tcW w:w="1335" w:type="dxa"/>
            <w:vMerge w:val="continue"/>
          </w:tcPr>
          <w:p/>
        </w:tc>
        <w:tc>
          <w:tcPr>
            <w:tcW w:w="1110" w:type="dxa"/>
            <w:vMerge w:val="continue"/>
          </w:tcPr>
          <w:p/>
        </w:tc>
        <w:tc>
          <w:tcPr>
            <w:tcW w:w="1080" w:type="dxa"/>
            <w:vMerge w:val="continue"/>
          </w:tcPr>
          <w:p/>
        </w:tc>
        <w:tc>
          <w:tcPr>
            <w:tcW w:w="780" w:type="dxa"/>
            <w:vMerge w:val="continue"/>
          </w:tcPr>
          <w:p/>
        </w:tc>
        <w:tc>
          <w:tcPr>
            <w:tcW w:w="742" w:type="dxa"/>
            <w:vMerge w:val="continue"/>
          </w:tcPr>
          <w:p/>
        </w:tc>
        <w:tc>
          <w:tcPr>
            <w:tcW w:w="109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1095" w:type="dxa"/>
            <w:vAlign w:val="center"/>
          </w:tcPr>
          <w:p>
            <w:pPr>
              <w:pStyle w:val="11"/>
            </w:pPr>
            <w:r>
              <w:t>栏次</w:t>
            </w:r>
          </w:p>
        </w:tc>
        <w:tc>
          <w:tcPr>
            <w:tcW w:w="1095" w:type="dxa"/>
            <w:vAlign w:val="center"/>
          </w:tcPr>
          <w:p>
            <w:pPr>
              <w:pStyle w:val="11"/>
            </w:pPr>
            <w:r>
              <w:t>1</w:t>
            </w:r>
          </w:p>
        </w:tc>
        <w:tc>
          <w:tcPr>
            <w:tcW w:w="1523" w:type="dxa"/>
            <w:vAlign w:val="center"/>
          </w:tcPr>
          <w:p>
            <w:pPr>
              <w:pStyle w:val="11"/>
            </w:pPr>
            <w:r>
              <w:t>2</w:t>
            </w:r>
          </w:p>
        </w:tc>
        <w:tc>
          <w:tcPr>
            <w:tcW w:w="1335" w:type="dxa"/>
            <w:vAlign w:val="center"/>
          </w:tcPr>
          <w:p>
            <w:pPr>
              <w:pStyle w:val="11"/>
            </w:pPr>
            <w:r>
              <w:t>3</w:t>
            </w:r>
          </w:p>
        </w:tc>
        <w:tc>
          <w:tcPr>
            <w:tcW w:w="1110" w:type="dxa"/>
            <w:vAlign w:val="center"/>
          </w:tcPr>
          <w:p>
            <w:pPr>
              <w:pStyle w:val="11"/>
            </w:pPr>
            <w:r>
              <w:t>4</w:t>
            </w:r>
          </w:p>
        </w:tc>
        <w:tc>
          <w:tcPr>
            <w:tcW w:w="1080" w:type="dxa"/>
            <w:vAlign w:val="center"/>
          </w:tcPr>
          <w:p>
            <w:pPr>
              <w:pStyle w:val="11"/>
            </w:pPr>
            <w:r>
              <w:t>5</w:t>
            </w:r>
          </w:p>
        </w:tc>
        <w:tc>
          <w:tcPr>
            <w:tcW w:w="780" w:type="dxa"/>
            <w:vAlign w:val="center"/>
          </w:tcPr>
          <w:p>
            <w:pPr>
              <w:pStyle w:val="11"/>
            </w:pPr>
            <w:r>
              <w:t>6</w:t>
            </w:r>
          </w:p>
        </w:tc>
        <w:tc>
          <w:tcPr>
            <w:tcW w:w="742" w:type="dxa"/>
            <w:vAlign w:val="center"/>
          </w:tcPr>
          <w:p>
            <w:pPr>
              <w:pStyle w:val="11"/>
            </w:pPr>
            <w:r>
              <w:t>7</w:t>
            </w:r>
          </w:p>
        </w:tc>
        <w:tc>
          <w:tcPr>
            <w:tcW w:w="1095"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w:t>
            </w:r>
          </w:p>
        </w:tc>
        <w:tc>
          <w:tcPr>
            <w:tcW w:w="1095" w:type="dxa"/>
            <w:vAlign w:val="center"/>
          </w:tcPr>
          <w:p>
            <w:pPr>
              <w:pStyle w:val="17"/>
            </w:pPr>
          </w:p>
        </w:tc>
        <w:tc>
          <w:tcPr>
            <w:tcW w:w="1523" w:type="dxa"/>
            <w:vAlign w:val="center"/>
          </w:tcPr>
          <w:p>
            <w:pPr>
              <w:pStyle w:val="15"/>
            </w:pPr>
            <w:r>
              <w:t>合计</w:t>
            </w:r>
          </w:p>
        </w:tc>
        <w:tc>
          <w:tcPr>
            <w:tcW w:w="1335" w:type="dxa"/>
            <w:vAlign w:val="center"/>
          </w:tcPr>
          <w:p>
            <w:pPr>
              <w:pStyle w:val="16"/>
            </w:pPr>
            <w:r>
              <w:t>10357.56</w:t>
            </w:r>
          </w:p>
        </w:tc>
        <w:tc>
          <w:tcPr>
            <w:tcW w:w="1110" w:type="dxa"/>
            <w:vAlign w:val="center"/>
          </w:tcPr>
          <w:p>
            <w:pPr>
              <w:pStyle w:val="16"/>
            </w:pPr>
            <w:r>
              <w:t>4068.19</w:t>
            </w:r>
          </w:p>
        </w:tc>
        <w:tc>
          <w:tcPr>
            <w:tcW w:w="1080" w:type="dxa"/>
            <w:vAlign w:val="center"/>
          </w:tcPr>
          <w:p>
            <w:pPr>
              <w:pStyle w:val="16"/>
            </w:pPr>
            <w:r>
              <w:t>6289.37</w:t>
            </w:r>
          </w:p>
        </w:tc>
        <w:tc>
          <w:tcPr>
            <w:tcW w:w="780" w:type="dxa"/>
            <w:vAlign w:val="center"/>
          </w:tcPr>
          <w:p>
            <w:pPr>
              <w:pStyle w:val="16"/>
            </w:pPr>
          </w:p>
        </w:tc>
        <w:tc>
          <w:tcPr>
            <w:tcW w:w="742" w:type="dxa"/>
            <w:vAlign w:val="center"/>
          </w:tcPr>
          <w:p>
            <w:pPr>
              <w:pStyle w:val="16"/>
            </w:pPr>
          </w:p>
        </w:tc>
        <w:tc>
          <w:tcPr>
            <w:tcW w:w="109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2</w:t>
            </w:r>
          </w:p>
        </w:tc>
        <w:tc>
          <w:tcPr>
            <w:tcW w:w="1095" w:type="dxa"/>
            <w:vAlign w:val="center"/>
          </w:tcPr>
          <w:p>
            <w:pPr>
              <w:pStyle w:val="13"/>
            </w:pPr>
            <w:r>
              <w:t>208</w:t>
            </w:r>
          </w:p>
        </w:tc>
        <w:tc>
          <w:tcPr>
            <w:tcW w:w="1523" w:type="dxa"/>
            <w:vAlign w:val="center"/>
          </w:tcPr>
          <w:p>
            <w:pPr>
              <w:pStyle w:val="13"/>
            </w:pPr>
            <w:r>
              <w:t>社会保障和就业支出</w:t>
            </w:r>
          </w:p>
        </w:tc>
        <w:tc>
          <w:tcPr>
            <w:tcW w:w="1335" w:type="dxa"/>
            <w:vAlign w:val="center"/>
          </w:tcPr>
          <w:p>
            <w:pPr>
              <w:pStyle w:val="12"/>
            </w:pPr>
            <w:r>
              <w:t>729.53</w:t>
            </w:r>
          </w:p>
        </w:tc>
        <w:tc>
          <w:tcPr>
            <w:tcW w:w="1110" w:type="dxa"/>
            <w:vAlign w:val="center"/>
          </w:tcPr>
          <w:p>
            <w:pPr>
              <w:pStyle w:val="12"/>
            </w:pPr>
            <w:r>
              <w:t>729.53</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3</w:t>
            </w:r>
          </w:p>
        </w:tc>
        <w:tc>
          <w:tcPr>
            <w:tcW w:w="1095" w:type="dxa"/>
            <w:vAlign w:val="center"/>
          </w:tcPr>
          <w:p>
            <w:pPr>
              <w:pStyle w:val="13"/>
            </w:pPr>
            <w:r>
              <w:t>20805</w:t>
            </w:r>
          </w:p>
        </w:tc>
        <w:tc>
          <w:tcPr>
            <w:tcW w:w="1523" w:type="dxa"/>
            <w:vAlign w:val="center"/>
          </w:tcPr>
          <w:p>
            <w:pPr>
              <w:pStyle w:val="13"/>
            </w:pPr>
            <w:r>
              <w:t>行政事业单位养老支出</w:t>
            </w:r>
          </w:p>
        </w:tc>
        <w:tc>
          <w:tcPr>
            <w:tcW w:w="1335" w:type="dxa"/>
            <w:vAlign w:val="center"/>
          </w:tcPr>
          <w:p>
            <w:pPr>
              <w:pStyle w:val="12"/>
            </w:pPr>
            <w:r>
              <w:t>729.53</w:t>
            </w:r>
          </w:p>
        </w:tc>
        <w:tc>
          <w:tcPr>
            <w:tcW w:w="1110" w:type="dxa"/>
            <w:vAlign w:val="center"/>
          </w:tcPr>
          <w:p>
            <w:pPr>
              <w:pStyle w:val="12"/>
            </w:pPr>
            <w:r>
              <w:t>729.53</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4</w:t>
            </w:r>
          </w:p>
        </w:tc>
        <w:tc>
          <w:tcPr>
            <w:tcW w:w="1095" w:type="dxa"/>
            <w:vAlign w:val="center"/>
          </w:tcPr>
          <w:p>
            <w:pPr>
              <w:pStyle w:val="13"/>
            </w:pPr>
            <w:r>
              <w:t>2080501</w:t>
            </w:r>
          </w:p>
        </w:tc>
        <w:tc>
          <w:tcPr>
            <w:tcW w:w="1523" w:type="dxa"/>
            <w:vAlign w:val="center"/>
          </w:tcPr>
          <w:p>
            <w:pPr>
              <w:pStyle w:val="13"/>
            </w:pPr>
            <w:r>
              <w:t>行政单位离退休</w:t>
            </w:r>
          </w:p>
        </w:tc>
        <w:tc>
          <w:tcPr>
            <w:tcW w:w="1335" w:type="dxa"/>
            <w:vAlign w:val="center"/>
          </w:tcPr>
          <w:p>
            <w:pPr>
              <w:pStyle w:val="12"/>
            </w:pPr>
            <w:r>
              <w:t>37.72</w:t>
            </w:r>
          </w:p>
        </w:tc>
        <w:tc>
          <w:tcPr>
            <w:tcW w:w="1110" w:type="dxa"/>
            <w:vAlign w:val="center"/>
          </w:tcPr>
          <w:p>
            <w:pPr>
              <w:pStyle w:val="12"/>
            </w:pPr>
            <w:r>
              <w:t>37.72</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5</w:t>
            </w:r>
          </w:p>
        </w:tc>
        <w:tc>
          <w:tcPr>
            <w:tcW w:w="1095" w:type="dxa"/>
            <w:vAlign w:val="center"/>
          </w:tcPr>
          <w:p>
            <w:pPr>
              <w:pStyle w:val="13"/>
            </w:pPr>
            <w:r>
              <w:t>2080502</w:t>
            </w:r>
          </w:p>
        </w:tc>
        <w:tc>
          <w:tcPr>
            <w:tcW w:w="1523" w:type="dxa"/>
            <w:vAlign w:val="center"/>
          </w:tcPr>
          <w:p>
            <w:pPr>
              <w:pStyle w:val="13"/>
            </w:pPr>
            <w:r>
              <w:t>事业单位离退休</w:t>
            </w:r>
          </w:p>
        </w:tc>
        <w:tc>
          <w:tcPr>
            <w:tcW w:w="1335" w:type="dxa"/>
            <w:vAlign w:val="center"/>
          </w:tcPr>
          <w:p>
            <w:pPr>
              <w:pStyle w:val="12"/>
            </w:pPr>
            <w:r>
              <w:t>240.41</w:t>
            </w:r>
          </w:p>
        </w:tc>
        <w:tc>
          <w:tcPr>
            <w:tcW w:w="1110" w:type="dxa"/>
            <w:vAlign w:val="center"/>
          </w:tcPr>
          <w:p>
            <w:pPr>
              <w:pStyle w:val="12"/>
            </w:pPr>
            <w:r>
              <w:t>240.41</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6</w:t>
            </w:r>
          </w:p>
        </w:tc>
        <w:tc>
          <w:tcPr>
            <w:tcW w:w="1095" w:type="dxa"/>
            <w:vAlign w:val="center"/>
          </w:tcPr>
          <w:p>
            <w:pPr>
              <w:pStyle w:val="13"/>
            </w:pPr>
            <w:r>
              <w:t>2080505</w:t>
            </w:r>
          </w:p>
        </w:tc>
        <w:tc>
          <w:tcPr>
            <w:tcW w:w="1523" w:type="dxa"/>
            <w:vAlign w:val="center"/>
          </w:tcPr>
          <w:p>
            <w:pPr>
              <w:pStyle w:val="13"/>
            </w:pPr>
            <w:r>
              <w:t>机关事业单位基本养老保险缴费支出</w:t>
            </w:r>
          </w:p>
        </w:tc>
        <w:tc>
          <w:tcPr>
            <w:tcW w:w="1335" w:type="dxa"/>
            <w:vAlign w:val="center"/>
          </w:tcPr>
          <w:p>
            <w:pPr>
              <w:pStyle w:val="12"/>
            </w:pPr>
            <w:r>
              <w:t>324.05</w:t>
            </w:r>
          </w:p>
        </w:tc>
        <w:tc>
          <w:tcPr>
            <w:tcW w:w="1110" w:type="dxa"/>
            <w:vAlign w:val="center"/>
          </w:tcPr>
          <w:p>
            <w:pPr>
              <w:pStyle w:val="12"/>
            </w:pPr>
            <w:r>
              <w:t>324.05</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7</w:t>
            </w:r>
          </w:p>
        </w:tc>
        <w:tc>
          <w:tcPr>
            <w:tcW w:w="1095" w:type="dxa"/>
            <w:vAlign w:val="center"/>
          </w:tcPr>
          <w:p>
            <w:pPr>
              <w:pStyle w:val="13"/>
            </w:pPr>
            <w:r>
              <w:t>2080506</w:t>
            </w:r>
          </w:p>
        </w:tc>
        <w:tc>
          <w:tcPr>
            <w:tcW w:w="1523" w:type="dxa"/>
            <w:vAlign w:val="center"/>
          </w:tcPr>
          <w:p>
            <w:pPr>
              <w:pStyle w:val="13"/>
            </w:pPr>
            <w:r>
              <w:t>机关事业单位职业年金缴费支出</w:t>
            </w:r>
          </w:p>
        </w:tc>
        <w:tc>
          <w:tcPr>
            <w:tcW w:w="1335" w:type="dxa"/>
            <w:vAlign w:val="center"/>
          </w:tcPr>
          <w:p>
            <w:pPr>
              <w:pStyle w:val="12"/>
            </w:pPr>
            <w:r>
              <w:t>127.35</w:t>
            </w:r>
          </w:p>
        </w:tc>
        <w:tc>
          <w:tcPr>
            <w:tcW w:w="1110" w:type="dxa"/>
            <w:vAlign w:val="center"/>
          </w:tcPr>
          <w:p>
            <w:pPr>
              <w:pStyle w:val="12"/>
            </w:pPr>
            <w:r>
              <w:t>127.35</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8</w:t>
            </w:r>
          </w:p>
        </w:tc>
        <w:tc>
          <w:tcPr>
            <w:tcW w:w="1095" w:type="dxa"/>
            <w:vAlign w:val="center"/>
          </w:tcPr>
          <w:p>
            <w:pPr>
              <w:pStyle w:val="13"/>
            </w:pPr>
            <w:r>
              <w:t>210</w:t>
            </w:r>
          </w:p>
        </w:tc>
        <w:tc>
          <w:tcPr>
            <w:tcW w:w="1523" w:type="dxa"/>
            <w:vAlign w:val="center"/>
          </w:tcPr>
          <w:p>
            <w:pPr>
              <w:pStyle w:val="13"/>
            </w:pPr>
            <w:r>
              <w:t>卫生健康支出</w:t>
            </w:r>
          </w:p>
        </w:tc>
        <w:tc>
          <w:tcPr>
            <w:tcW w:w="1335" w:type="dxa"/>
            <w:vAlign w:val="center"/>
          </w:tcPr>
          <w:p>
            <w:pPr>
              <w:pStyle w:val="12"/>
            </w:pPr>
            <w:r>
              <w:t>107.35</w:t>
            </w:r>
          </w:p>
        </w:tc>
        <w:tc>
          <w:tcPr>
            <w:tcW w:w="1110" w:type="dxa"/>
            <w:vAlign w:val="center"/>
          </w:tcPr>
          <w:p>
            <w:pPr>
              <w:pStyle w:val="12"/>
            </w:pPr>
            <w:r>
              <w:t>107.35</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9</w:t>
            </w:r>
          </w:p>
        </w:tc>
        <w:tc>
          <w:tcPr>
            <w:tcW w:w="1095" w:type="dxa"/>
            <w:vAlign w:val="center"/>
          </w:tcPr>
          <w:p>
            <w:pPr>
              <w:pStyle w:val="13"/>
            </w:pPr>
            <w:r>
              <w:t>21011</w:t>
            </w:r>
          </w:p>
        </w:tc>
        <w:tc>
          <w:tcPr>
            <w:tcW w:w="1523" w:type="dxa"/>
            <w:vAlign w:val="center"/>
          </w:tcPr>
          <w:p>
            <w:pPr>
              <w:pStyle w:val="13"/>
            </w:pPr>
            <w:r>
              <w:t>行政事业单位医疗</w:t>
            </w:r>
          </w:p>
        </w:tc>
        <w:tc>
          <w:tcPr>
            <w:tcW w:w="1335" w:type="dxa"/>
            <w:vAlign w:val="center"/>
          </w:tcPr>
          <w:p>
            <w:pPr>
              <w:pStyle w:val="12"/>
            </w:pPr>
            <w:r>
              <w:t>107.35</w:t>
            </w:r>
          </w:p>
        </w:tc>
        <w:tc>
          <w:tcPr>
            <w:tcW w:w="1110" w:type="dxa"/>
            <w:vAlign w:val="center"/>
          </w:tcPr>
          <w:p>
            <w:pPr>
              <w:pStyle w:val="12"/>
            </w:pPr>
            <w:r>
              <w:t>107.35</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10</w:t>
            </w:r>
          </w:p>
        </w:tc>
        <w:tc>
          <w:tcPr>
            <w:tcW w:w="1095" w:type="dxa"/>
            <w:vAlign w:val="center"/>
          </w:tcPr>
          <w:p>
            <w:pPr>
              <w:pStyle w:val="13"/>
            </w:pPr>
            <w:r>
              <w:t>2101101</w:t>
            </w:r>
          </w:p>
        </w:tc>
        <w:tc>
          <w:tcPr>
            <w:tcW w:w="1523" w:type="dxa"/>
            <w:vAlign w:val="center"/>
          </w:tcPr>
          <w:p>
            <w:pPr>
              <w:pStyle w:val="13"/>
            </w:pPr>
            <w:r>
              <w:t>行政单位医疗</w:t>
            </w:r>
          </w:p>
        </w:tc>
        <w:tc>
          <w:tcPr>
            <w:tcW w:w="1335" w:type="dxa"/>
            <w:vAlign w:val="center"/>
          </w:tcPr>
          <w:p>
            <w:pPr>
              <w:pStyle w:val="12"/>
            </w:pPr>
            <w:r>
              <w:t>107.35</w:t>
            </w:r>
          </w:p>
        </w:tc>
        <w:tc>
          <w:tcPr>
            <w:tcW w:w="1110" w:type="dxa"/>
            <w:vAlign w:val="center"/>
          </w:tcPr>
          <w:p>
            <w:pPr>
              <w:pStyle w:val="12"/>
            </w:pPr>
            <w:r>
              <w:t>107.35</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11</w:t>
            </w:r>
          </w:p>
        </w:tc>
        <w:tc>
          <w:tcPr>
            <w:tcW w:w="1095" w:type="dxa"/>
            <w:vAlign w:val="center"/>
          </w:tcPr>
          <w:p>
            <w:pPr>
              <w:pStyle w:val="13"/>
            </w:pPr>
            <w:r>
              <w:t>213</w:t>
            </w:r>
          </w:p>
        </w:tc>
        <w:tc>
          <w:tcPr>
            <w:tcW w:w="1523" w:type="dxa"/>
            <w:vAlign w:val="center"/>
          </w:tcPr>
          <w:p>
            <w:pPr>
              <w:pStyle w:val="13"/>
            </w:pPr>
            <w:r>
              <w:t>农林水支出</w:t>
            </w:r>
          </w:p>
        </w:tc>
        <w:tc>
          <w:tcPr>
            <w:tcW w:w="1335" w:type="dxa"/>
            <w:vAlign w:val="center"/>
          </w:tcPr>
          <w:p>
            <w:pPr>
              <w:pStyle w:val="12"/>
            </w:pPr>
            <w:r>
              <w:t>5448.05</w:t>
            </w:r>
          </w:p>
        </w:tc>
        <w:tc>
          <w:tcPr>
            <w:tcW w:w="1110" w:type="dxa"/>
            <w:vAlign w:val="center"/>
          </w:tcPr>
          <w:p>
            <w:pPr>
              <w:pStyle w:val="12"/>
            </w:pPr>
            <w:r>
              <w:t>2964.68</w:t>
            </w:r>
          </w:p>
        </w:tc>
        <w:tc>
          <w:tcPr>
            <w:tcW w:w="1080" w:type="dxa"/>
            <w:vAlign w:val="center"/>
          </w:tcPr>
          <w:p>
            <w:pPr>
              <w:pStyle w:val="12"/>
            </w:pPr>
            <w:r>
              <w:t>2483.37</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12</w:t>
            </w:r>
          </w:p>
        </w:tc>
        <w:tc>
          <w:tcPr>
            <w:tcW w:w="1095" w:type="dxa"/>
            <w:vAlign w:val="center"/>
          </w:tcPr>
          <w:p>
            <w:pPr>
              <w:pStyle w:val="13"/>
            </w:pPr>
            <w:r>
              <w:t>21303</w:t>
            </w:r>
          </w:p>
        </w:tc>
        <w:tc>
          <w:tcPr>
            <w:tcW w:w="1523" w:type="dxa"/>
            <w:vAlign w:val="center"/>
          </w:tcPr>
          <w:p>
            <w:pPr>
              <w:pStyle w:val="13"/>
            </w:pPr>
            <w:r>
              <w:t>水利</w:t>
            </w:r>
          </w:p>
        </w:tc>
        <w:tc>
          <w:tcPr>
            <w:tcW w:w="1335" w:type="dxa"/>
            <w:vAlign w:val="center"/>
          </w:tcPr>
          <w:p>
            <w:pPr>
              <w:pStyle w:val="12"/>
            </w:pPr>
            <w:r>
              <w:t>3471.10</w:t>
            </w:r>
          </w:p>
        </w:tc>
        <w:tc>
          <w:tcPr>
            <w:tcW w:w="1110" w:type="dxa"/>
            <w:vAlign w:val="center"/>
          </w:tcPr>
          <w:p>
            <w:pPr>
              <w:pStyle w:val="12"/>
            </w:pPr>
            <w:r>
              <w:t>2964.68</w:t>
            </w:r>
          </w:p>
        </w:tc>
        <w:tc>
          <w:tcPr>
            <w:tcW w:w="1080" w:type="dxa"/>
            <w:vAlign w:val="center"/>
          </w:tcPr>
          <w:p>
            <w:pPr>
              <w:pStyle w:val="12"/>
            </w:pPr>
            <w:r>
              <w:t>506.42</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13</w:t>
            </w:r>
          </w:p>
        </w:tc>
        <w:tc>
          <w:tcPr>
            <w:tcW w:w="1095" w:type="dxa"/>
            <w:vAlign w:val="center"/>
          </w:tcPr>
          <w:p>
            <w:pPr>
              <w:pStyle w:val="13"/>
            </w:pPr>
            <w:r>
              <w:t>2130301</w:t>
            </w:r>
          </w:p>
        </w:tc>
        <w:tc>
          <w:tcPr>
            <w:tcW w:w="1523" w:type="dxa"/>
            <w:vAlign w:val="center"/>
          </w:tcPr>
          <w:p>
            <w:pPr>
              <w:pStyle w:val="13"/>
            </w:pPr>
            <w:r>
              <w:t>行政运行</w:t>
            </w:r>
          </w:p>
        </w:tc>
        <w:tc>
          <w:tcPr>
            <w:tcW w:w="1335" w:type="dxa"/>
            <w:vAlign w:val="center"/>
          </w:tcPr>
          <w:p>
            <w:pPr>
              <w:pStyle w:val="12"/>
            </w:pPr>
            <w:r>
              <w:t>213.98</w:t>
            </w:r>
          </w:p>
        </w:tc>
        <w:tc>
          <w:tcPr>
            <w:tcW w:w="1110" w:type="dxa"/>
            <w:vAlign w:val="center"/>
          </w:tcPr>
          <w:p>
            <w:pPr>
              <w:pStyle w:val="12"/>
            </w:pPr>
            <w:r>
              <w:t>213.98</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14</w:t>
            </w:r>
          </w:p>
        </w:tc>
        <w:tc>
          <w:tcPr>
            <w:tcW w:w="1095" w:type="dxa"/>
            <w:vAlign w:val="center"/>
          </w:tcPr>
          <w:p>
            <w:pPr>
              <w:pStyle w:val="13"/>
            </w:pPr>
            <w:r>
              <w:t>2130314</w:t>
            </w:r>
          </w:p>
        </w:tc>
        <w:tc>
          <w:tcPr>
            <w:tcW w:w="1523" w:type="dxa"/>
            <w:vAlign w:val="center"/>
          </w:tcPr>
          <w:p>
            <w:pPr>
              <w:pStyle w:val="13"/>
            </w:pPr>
            <w:r>
              <w:t>防汛</w:t>
            </w:r>
          </w:p>
        </w:tc>
        <w:tc>
          <w:tcPr>
            <w:tcW w:w="1335" w:type="dxa"/>
            <w:vAlign w:val="center"/>
          </w:tcPr>
          <w:p>
            <w:pPr>
              <w:pStyle w:val="12"/>
            </w:pPr>
            <w:r>
              <w:t>130.00</w:t>
            </w:r>
          </w:p>
        </w:tc>
        <w:tc>
          <w:tcPr>
            <w:tcW w:w="1110" w:type="dxa"/>
            <w:vAlign w:val="center"/>
          </w:tcPr>
          <w:p>
            <w:pPr>
              <w:pStyle w:val="12"/>
            </w:pPr>
          </w:p>
        </w:tc>
        <w:tc>
          <w:tcPr>
            <w:tcW w:w="1080" w:type="dxa"/>
            <w:vAlign w:val="center"/>
          </w:tcPr>
          <w:p>
            <w:pPr>
              <w:pStyle w:val="12"/>
            </w:pPr>
            <w:r>
              <w:t>130.00</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15</w:t>
            </w:r>
          </w:p>
        </w:tc>
        <w:tc>
          <w:tcPr>
            <w:tcW w:w="1095" w:type="dxa"/>
            <w:vAlign w:val="center"/>
          </w:tcPr>
          <w:p>
            <w:pPr>
              <w:pStyle w:val="13"/>
            </w:pPr>
            <w:r>
              <w:t>2130399</w:t>
            </w:r>
          </w:p>
        </w:tc>
        <w:tc>
          <w:tcPr>
            <w:tcW w:w="1523" w:type="dxa"/>
            <w:vAlign w:val="center"/>
          </w:tcPr>
          <w:p>
            <w:pPr>
              <w:pStyle w:val="13"/>
            </w:pPr>
            <w:r>
              <w:t>其他水利支出</w:t>
            </w:r>
          </w:p>
        </w:tc>
        <w:tc>
          <w:tcPr>
            <w:tcW w:w="1335" w:type="dxa"/>
            <w:vAlign w:val="center"/>
          </w:tcPr>
          <w:p>
            <w:pPr>
              <w:pStyle w:val="12"/>
            </w:pPr>
            <w:r>
              <w:t>3127.12</w:t>
            </w:r>
          </w:p>
        </w:tc>
        <w:tc>
          <w:tcPr>
            <w:tcW w:w="1110" w:type="dxa"/>
            <w:vAlign w:val="center"/>
          </w:tcPr>
          <w:p>
            <w:pPr>
              <w:pStyle w:val="12"/>
            </w:pPr>
            <w:r>
              <w:t>2750.70</w:t>
            </w:r>
          </w:p>
        </w:tc>
        <w:tc>
          <w:tcPr>
            <w:tcW w:w="1080" w:type="dxa"/>
            <w:vAlign w:val="center"/>
          </w:tcPr>
          <w:p>
            <w:pPr>
              <w:pStyle w:val="12"/>
            </w:pPr>
            <w:r>
              <w:t>376.42</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16</w:t>
            </w:r>
          </w:p>
        </w:tc>
        <w:tc>
          <w:tcPr>
            <w:tcW w:w="1095" w:type="dxa"/>
            <w:vAlign w:val="center"/>
          </w:tcPr>
          <w:p>
            <w:pPr>
              <w:pStyle w:val="13"/>
            </w:pPr>
            <w:r>
              <w:t>21372</w:t>
            </w:r>
          </w:p>
        </w:tc>
        <w:tc>
          <w:tcPr>
            <w:tcW w:w="1523" w:type="dxa"/>
            <w:vAlign w:val="center"/>
          </w:tcPr>
          <w:p>
            <w:pPr>
              <w:pStyle w:val="13"/>
            </w:pPr>
            <w:r>
              <w:t>大中型水库移民后期扶持基金支出</w:t>
            </w:r>
          </w:p>
        </w:tc>
        <w:tc>
          <w:tcPr>
            <w:tcW w:w="1335" w:type="dxa"/>
            <w:vAlign w:val="center"/>
          </w:tcPr>
          <w:p>
            <w:pPr>
              <w:pStyle w:val="12"/>
            </w:pPr>
            <w:r>
              <w:t>1905.28</w:t>
            </w:r>
          </w:p>
        </w:tc>
        <w:tc>
          <w:tcPr>
            <w:tcW w:w="1110" w:type="dxa"/>
            <w:vAlign w:val="center"/>
          </w:tcPr>
          <w:p>
            <w:pPr>
              <w:pStyle w:val="12"/>
            </w:pPr>
          </w:p>
        </w:tc>
        <w:tc>
          <w:tcPr>
            <w:tcW w:w="1080" w:type="dxa"/>
            <w:vAlign w:val="center"/>
          </w:tcPr>
          <w:p>
            <w:pPr>
              <w:pStyle w:val="12"/>
            </w:pPr>
            <w:r>
              <w:t>1905.28</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17</w:t>
            </w:r>
          </w:p>
        </w:tc>
        <w:tc>
          <w:tcPr>
            <w:tcW w:w="1095" w:type="dxa"/>
            <w:vAlign w:val="center"/>
          </w:tcPr>
          <w:p>
            <w:pPr>
              <w:pStyle w:val="13"/>
            </w:pPr>
            <w:r>
              <w:t>2137201</w:t>
            </w:r>
          </w:p>
        </w:tc>
        <w:tc>
          <w:tcPr>
            <w:tcW w:w="1523" w:type="dxa"/>
            <w:vAlign w:val="center"/>
          </w:tcPr>
          <w:p>
            <w:pPr>
              <w:pStyle w:val="13"/>
            </w:pPr>
            <w:r>
              <w:t>移民补助</w:t>
            </w:r>
          </w:p>
        </w:tc>
        <w:tc>
          <w:tcPr>
            <w:tcW w:w="1335" w:type="dxa"/>
            <w:vAlign w:val="center"/>
          </w:tcPr>
          <w:p>
            <w:pPr>
              <w:pStyle w:val="12"/>
            </w:pPr>
            <w:r>
              <w:t>661.32</w:t>
            </w:r>
          </w:p>
        </w:tc>
        <w:tc>
          <w:tcPr>
            <w:tcW w:w="1110" w:type="dxa"/>
            <w:vAlign w:val="center"/>
          </w:tcPr>
          <w:p>
            <w:pPr>
              <w:pStyle w:val="12"/>
            </w:pPr>
          </w:p>
        </w:tc>
        <w:tc>
          <w:tcPr>
            <w:tcW w:w="1080" w:type="dxa"/>
            <w:vAlign w:val="center"/>
          </w:tcPr>
          <w:p>
            <w:pPr>
              <w:pStyle w:val="12"/>
            </w:pPr>
            <w:r>
              <w:t>661.32</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18</w:t>
            </w:r>
          </w:p>
        </w:tc>
        <w:tc>
          <w:tcPr>
            <w:tcW w:w="1095" w:type="dxa"/>
            <w:vAlign w:val="center"/>
          </w:tcPr>
          <w:p>
            <w:pPr>
              <w:pStyle w:val="13"/>
            </w:pPr>
            <w:r>
              <w:t>2137202</w:t>
            </w:r>
          </w:p>
        </w:tc>
        <w:tc>
          <w:tcPr>
            <w:tcW w:w="1523" w:type="dxa"/>
            <w:vAlign w:val="center"/>
          </w:tcPr>
          <w:p>
            <w:pPr>
              <w:pStyle w:val="13"/>
            </w:pPr>
            <w:r>
              <w:t>基础设施建设和经济发展</w:t>
            </w:r>
          </w:p>
        </w:tc>
        <w:tc>
          <w:tcPr>
            <w:tcW w:w="1335" w:type="dxa"/>
            <w:vAlign w:val="center"/>
          </w:tcPr>
          <w:p>
            <w:pPr>
              <w:pStyle w:val="12"/>
            </w:pPr>
            <w:r>
              <w:t>1243.96</w:t>
            </w:r>
          </w:p>
        </w:tc>
        <w:tc>
          <w:tcPr>
            <w:tcW w:w="1110" w:type="dxa"/>
            <w:vAlign w:val="center"/>
          </w:tcPr>
          <w:p>
            <w:pPr>
              <w:pStyle w:val="12"/>
            </w:pPr>
          </w:p>
        </w:tc>
        <w:tc>
          <w:tcPr>
            <w:tcW w:w="1080" w:type="dxa"/>
            <w:vAlign w:val="center"/>
          </w:tcPr>
          <w:p>
            <w:pPr>
              <w:pStyle w:val="12"/>
            </w:pPr>
            <w:r>
              <w:t>1243.96</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19</w:t>
            </w:r>
          </w:p>
        </w:tc>
        <w:tc>
          <w:tcPr>
            <w:tcW w:w="1095" w:type="dxa"/>
            <w:vAlign w:val="center"/>
          </w:tcPr>
          <w:p>
            <w:pPr>
              <w:pStyle w:val="13"/>
            </w:pPr>
            <w:r>
              <w:t>21373</w:t>
            </w:r>
          </w:p>
        </w:tc>
        <w:tc>
          <w:tcPr>
            <w:tcW w:w="1523" w:type="dxa"/>
            <w:vAlign w:val="center"/>
          </w:tcPr>
          <w:p>
            <w:pPr>
              <w:pStyle w:val="13"/>
            </w:pPr>
            <w:r>
              <w:t>小型水库移民扶助基金安排的支出</w:t>
            </w:r>
          </w:p>
        </w:tc>
        <w:tc>
          <w:tcPr>
            <w:tcW w:w="1335" w:type="dxa"/>
            <w:vAlign w:val="center"/>
          </w:tcPr>
          <w:p>
            <w:pPr>
              <w:pStyle w:val="12"/>
            </w:pPr>
            <w:r>
              <w:t>71.67</w:t>
            </w:r>
          </w:p>
        </w:tc>
        <w:tc>
          <w:tcPr>
            <w:tcW w:w="1110" w:type="dxa"/>
            <w:vAlign w:val="center"/>
          </w:tcPr>
          <w:p>
            <w:pPr>
              <w:pStyle w:val="12"/>
            </w:pPr>
          </w:p>
        </w:tc>
        <w:tc>
          <w:tcPr>
            <w:tcW w:w="1080" w:type="dxa"/>
            <w:vAlign w:val="center"/>
          </w:tcPr>
          <w:p>
            <w:pPr>
              <w:pStyle w:val="12"/>
            </w:pPr>
            <w:r>
              <w:t>71.67</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20</w:t>
            </w:r>
          </w:p>
        </w:tc>
        <w:tc>
          <w:tcPr>
            <w:tcW w:w="1095" w:type="dxa"/>
            <w:vAlign w:val="center"/>
          </w:tcPr>
          <w:p>
            <w:pPr>
              <w:pStyle w:val="13"/>
            </w:pPr>
            <w:r>
              <w:t>2137301</w:t>
            </w:r>
          </w:p>
        </w:tc>
        <w:tc>
          <w:tcPr>
            <w:tcW w:w="1523" w:type="dxa"/>
            <w:vAlign w:val="center"/>
          </w:tcPr>
          <w:p>
            <w:pPr>
              <w:pStyle w:val="13"/>
            </w:pPr>
            <w:r>
              <w:t>移民补助</w:t>
            </w:r>
          </w:p>
        </w:tc>
        <w:tc>
          <w:tcPr>
            <w:tcW w:w="1335" w:type="dxa"/>
            <w:vAlign w:val="center"/>
          </w:tcPr>
          <w:p>
            <w:pPr>
              <w:pStyle w:val="12"/>
            </w:pPr>
            <w:r>
              <w:t>33.67</w:t>
            </w:r>
          </w:p>
        </w:tc>
        <w:tc>
          <w:tcPr>
            <w:tcW w:w="1110" w:type="dxa"/>
            <w:vAlign w:val="center"/>
          </w:tcPr>
          <w:p>
            <w:pPr>
              <w:pStyle w:val="12"/>
            </w:pPr>
          </w:p>
        </w:tc>
        <w:tc>
          <w:tcPr>
            <w:tcW w:w="1080" w:type="dxa"/>
            <w:vAlign w:val="center"/>
          </w:tcPr>
          <w:p>
            <w:pPr>
              <w:pStyle w:val="12"/>
            </w:pPr>
            <w:r>
              <w:t>33.67</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21</w:t>
            </w:r>
          </w:p>
        </w:tc>
        <w:tc>
          <w:tcPr>
            <w:tcW w:w="1095" w:type="dxa"/>
            <w:vAlign w:val="center"/>
          </w:tcPr>
          <w:p>
            <w:pPr>
              <w:pStyle w:val="13"/>
            </w:pPr>
            <w:r>
              <w:t>2137302</w:t>
            </w:r>
          </w:p>
        </w:tc>
        <w:tc>
          <w:tcPr>
            <w:tcW w:w="1523" w:type="dxa"/>
            <w:vAlign w:val="center"/>
          </w:tcPr>
          <w:p>
            <w:pPr>
              <w:pStyle w:val="13"/>
            </w:pPr>
            <w:r>
              <w:t>基础设施建设和经济发展</w:t>
            </w:r>
          </w:p>
        </w:tc>
        <w:tc>
          <w:tcPr>
            <w:tcW w:w="1335" w:type="dxa"/>
            <w:vAlign w:val="center"/>
          </w:tcPr>
          <w:p>
            <w:pPr>
              <w:pStyle w:val="12"/>
            </w:pPr>
            <w:r>
              <w:t>38.00</w:t>
            </w:r>
          </w:p>
        </w:tc>
        <w:tc>
          <w:tcPr>
            <w:tcW w:w="1110" w:type="dxa"/>
            <w:vAlign w:val="center"/>
          </w:tcPr>
          <w:p>
            <w:pPr>
              <w:pStyle w:val="12"/>
            </w:pPr>
          </w:p>
        </w:tc>
        <w:tc>
          <w:tcPr>
            <w:tcW w:w="1080" w:type="dxa"/>
            <w:vAlign w:val="center"/>
          </w:tcPr>
          <w:p>
            <w:pPr>
              <w:pStyle w:val="12"/>
            </w:pPr>
            <w:r>
              <w:t>38.00</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22</w:t>
            </w:r>
          </w:p>
        </w:tc>
        <w:tc>
          <w:tcPr>
            <w:tcW w:w="1095" w:type="dxa"/>
            <w:vAlign w:val="center"/>
          </w:tcPr>
          <w:p>
            <w:pPr>
              <w:pStyle w:val="13"/>
            </w:pPr>
            <w:r>
              <w:t>221</w:t>
            </w:r>
          </w:p>
        </w:tc>
        <w:tc>
          <w:tcPr>
            <w:tcW w:w="1523" w:type="dxa"/>
            <w:vAlign w:val="center"/>
          </w:tcPr>
          <w:p>
            <w:pPr>
              <w:pStyle w:val="13"/>
            </w:pPr>
            <w:r>
              <w:t>住房保障支出</w:t>
            </w:r>
          </w:p>
        </w:tc>
        <w:tc>
          <w:tcPr>
            <w:tcW w:w="1335" w:type="dxa"/>
            <w:vAlign w:val="center"/>
          </w:tcPr>
          <w:p>
            <w:pPr>
              <w:pStyle w:val="12"/>
            </w:pPr>
            <w:r>
              <w:t>266.63</w:t>
            </w:r>
          </w:p>
        </w:tc>
        <w:tc>
          <w:tcPr>
            <w:tcW w:w="1110" w:type="dxa"/>
            <w:vAlign w:val="center"/>
          </w:tcPr>
          <w:p>
            <w:pPr>
              <w:pStyle w:val="12"/>
            </w:pPr>
            <w:r>
              <w:t>266.63</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23</w:t>
            </w:r>
          </w:p>
        </w:tc>
        <w:tc>
          <w:tcPr>
            <w:tcW w:w="1095" w:type="dxa"/>
            <w:vAlign w:val="center"/>
          </w:tcPr>
          <w:p>
            <w:pPr>
              <w:pStyle w:val="13"/>
            </w:pPr>
            <w:r>
              <w:t>22102</w:t>
            </w:r>
          </w:p>
        </w:tc>
        <w:tc>
          <w:tcPr>
            <w:tcW w:w="1523" w:type="dxa"/>
            <w:vAlign w:val="center"/>
          </w:tcPr>
          <w:p>
            <w:pPr>
              <w:pStyle w:val="13"/>
            </w:pPr>
            <w:r>
              <w:t>住房改革支出</w:t>
            </w:r>
          </w:p>
        </w:tc>
        <w:tc>
          <w:tcPr>
            <w:tcW w:w="1335" w:type="dxa"/>
            <w:vAlign w:val="center"/>
          </w:tcPr>
          <w:p>
            <w:pPr>
              <w:pStyle w:val="12"/>
            </w:pPr>
            <w:r>
              <w:t>266.63</w:t>
            </w:r>
          </w:p>
        </w:tc>
        <w:tc>
          <w:tcPr>
            <w:tcW w:w="1110" w:type="dxa"/>
            <w:vAlign w:val="center"/>
          </w:tcPr>
          <w:p>
            <w:pPr>
              <w:pStyle w:val="12"/>
            </w:pPr>
            <w:r>
              <w:t>266.63</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24</w:t>
            </w:r>
          </w:p>
        </w:tc>
        <w:tc>
          <w:tcPr>
            <w:tcW w:w="1095" w:type="dxa"/>
            <w:vAlign w:val="center"/>
          </w:tcPr>
          <w:p>
            <w:pPr>
              <w:pStyle w:val="13"/>
            </w:pPr>
            <w:r>
              <w:t>2210201</w:t>
            </w:r>
          </w:p>
        </w:tc>
        <w:tc>
          <w:tcPr>
            <w:tcW w:w="1523" w:type="dxa"/>
            <w:vAlign w:val="center"/>
          </w:tcPr>
          <w:p>
            <w:pPr>
              <w:pStyle w:val="13"/>
            </w:pPr>
            <w:r>
              <w:t>住房公积金</w:t>
            </w:r>
          </w:p>
        </w:tc>
        <w:tc>
          <w:tcPr>
            <w:tcW w:w="1335" w:type="dxa"/>
            <w:vAlign w:val="center"/>
          </w:tcPr>
          <w:p>
            <w:pPr>
              <w:pStyle w:val="12"/>
            </w:pPr>
            <w:r>
              <w:t>266.63</w:t>
            </w:r>
          </w:p>
        </w:tc>
        <w:tc>
          <w:tcPr>
            <w:tcW w:w="1110" w:type="dxa"/>
            <w:vAlign w:val="center"/>
          </w:tcPr>
          <w:p>
            <w:pPr>
              <w:pStyle w:val="12"/>
            </w:pPr>
            <w:r>
              <w:t>266.63</w:t>
            </w:r>
          </w:p>
        </w:tc>
        <w:tc>
          <w:tcPr>
            <w:tcW w:w="1080" w:type="dxa"/>
            <w:vAlign w:val="center"/>
          </w:tcPr>
          <w:p>
            <w:pPr>
              <w:pStyle w:val="12"/>
            </w:pP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25</w:t>
            </w:r>
          </w:p>
        </w:tc>
        <w:tc>
          <w:tcPr>
            <w:tcW w:w="1095" w:type="dxa"/>
            <w:vAlign w:val="center"/>
          </w:tcPr>
          <w:p>
            <w:pPr>
              <w:pStyle w:val="13"/>
            </w:pPr>
            <w:r>
              <w:t>224</w:t>
            </w:r>
          </w:p>
        </w:tc>
        <w:tc>
          <w:tcPr>
            <w:tcW w:w="1523" w:type="dxa"/>
            <w:vAlign w:val="center"/>
          </w:tcPr>
          <w:p>
            <w:pPr>
              <w:pStyle w:val="13"/>
            </w:pPr>
            <w:r>
              <w:t>灾害防治及应急管理支出</w:t>
            </w:r>
          </w:p>
        </w:tc>
        <w:tc>
          <w:tcPr>
            <w:tcW w:w="1335" w:type="dxa"/>
            <w:vAlign w:val="center"/>
          </w:tcPr>
          <w:p>
            <w:pPr>
              <w:pStyle w:val="12"/>
            </w:pPr>
            <w:r>
              <w:t>3806.00</w:t>
            </w:r>
          </w:p>
        </w:tc>
        <w:tc>
          <w:tcPr>
            <w:tcW w:w="1110" w:type="dxa"/>
            <w:vAlign w:val="center"/>
          </w:tcPr>
          <w:p>
            <w:pPr>
              <w:pStyle w:val="12"/>
            </w:pPr>
          </w:p>
        </w:tc>
        <w:tc>
          <w:tcPr>
            <w:tcW w:w="1080" w:type="dxa"/>
            <w:vAlign w:val="center"/>
          </w:tcPr>
          <w:p>
            <w:pPr>
              <w:pStyle w:val="12"/>
            </w:pPr>
            <w:r>
              <w:t>3806.00</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26</w:t>
            </w:r>
          </w:p>
        </w:tc>
        <w:tc>
          <w:tcPr>
            <w:tcW w:w="1095" w:type="dxa"/>
            <w:vAlign w:val="center"/>
          </w:tcPr>
          <w:p>
            <w:pPr>
              <w:pStyle w:val="13"/>
            </w:pPr>
            <w:r>
              <w:t>22407</w:t>
            </w:r>
          </w:p>
        </w:tc>
        <w:tc>
          <w:tcPr>
            <w:tcW w:w="1523" w:type="dxa"/>
            <w:vAlign w:val="center"/>
          </w:tcPr>
          <w:p>
            <w:pPr>
              <w:pStyle w:val="13"/>
            </w:pPr>
            <w:r>
              <w:t>自然灾害救灾及恢复重建支出</w:t>
            </w:r>
          </w:p>
        </w:tc>
        <w:tc>
          <w:tcPr>
            <w:tcW w:w="1335" w:type="dxa"/>
            <w:vAlign w:val="center"/>
          </w:tcPr>
          <w:p>
            <w:pPr>
              <w:pStyle w:val="12"/>
            </w:pPr>
            <w:r>
              <w:t>3806.00</w:t>
            </w:r>
          </w:p>
        </w:tc>
        <w:tc>
          <w:tcPr>
            <w:tcW w:w="1110" w:type="dxa"/>
            <w:vAlign w:val="center"/>
          </w:tcPr>
          <w:p>
            <w:pPr>
              <w:pStyle w:val="12"/>
            </w:pPr>
          </w:p>
        </w:tc>
        <w:tc>
          <w:tcPr>
            <w:tcW w:w="1080" w:type="dxa"/>
            <w:vAlign w:val="center"/>
          </w:tcPr>
          <w:p>
            <w:pPr>
              <w:pStyle w:val="12"/>
            </w:pPr>
            <w:r>
              <w:t>3806.00</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pPr>
              <w:pStyle w:val="14"/>
            </w:pPr>
            <w:r>
              <w:t>27</w:t>
            </w:r>
          </w:p>
        </w:tc>
        <w:tc>
          <w:tcPr>
            <w:tcW w:w="1095" w:type="dxa"/>
            <w:vAlign w:val="center"/>
          </w:tcPr>
          <w:p>
            <w:pPr>
              <w:pStyle w:val="13"/>
            </w:pPr>
            <w:r>
              <w:t>2240704</w:t>
            </w:r>
          </w:p>
        </w:tc>
        <w:tc>
          <w:tcPr>
            <w:tcW w:w="1523" w:type="dxa"/>
            <w:vAlign w:val="center"/>
          </w:tcPr>
          <w:p>
            <w:pPr>
              <w:pStyle w:val="13"/>
            </w:pPr>
            <w:r>
              <w:t>自然灾害灾后重建补助</w:t>
            </w:r>
          </w:p>
        </w:tc>
        <w:tc>
          <w:tcPr>
            <w:tcW w:w="1335" w:type="dxa"/>
            <w:vAlign w:val="center"/>
          </w:tcPr>
          <w:p>
            <w:pPr>
              <w:pStyle w:val="12"/>
            </w:pPr>
            <w:r>
              <w:t>292.00</w:t>
            </w:r>
          </w:p>
        </w:tc>
        <w:tc>
          <w:tcPr>
            <w:tcW w:w="1110" w:type="dxa"/>
            <w:vAlign w:val="center"/>
          </w:tcPr>
          <w:p>
            <w:pPr>
              <w:pStyle w:val="12"/>
            </w:pPr>
          </w:p>
        </w:tc>
        <w:tc>
          <w:tcPr>
            <w:tcW w:w="1080" w:type="dxa"/>
            <w:vAlign w:val="center"/>
          </w:tcPr>
          <w:p>
            <w:pPr>
              <w:pStyle w:val="12"/>
            </w:pPr>
            <w:r>
              <w:t>292.00</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95" w:type="dxa"/>
            <w:vAlign w:val="center"/>
          </w:tcPr>
          <w:p>
            <w:pPr>
              <w:pStyle w:val="14"/>
            </w:pPr>
            <w:r>
              <w:t>28</w:t>
            </w:r>
          </w:p>
        </w:tc>
        <w:tc>
          <w:tcPr>
            <w:tcW w:w="1095" w:type="dxa"/>
            <w:vAlign w:val="center"/>
          </w:tcPr>
          <w:p>
            <w:pPr>
              <w:pStyle w:val="13"/>
            </w:pPr>
            <w:r>
              <w:t>2240799</w:t>
            </w:r>
          </w:p>
        </w:tc>
        <w:tc>
          <w:tcPr>
            <w:tcW w:w="1523" w:type="dxa"/>
            <w:vAlign w:val="center"/>
          </w:tcPr>
          <w:p>
            <w:pPr>
              <w:pStyle w:val="13"/>
            </w:pPr>
            <w:r>
              <w:t>其他自然灾害救灾及恢复重建支出</w:t>
            </w:r>
          </w:p>
        </w:tc>
        <w:tc>
          <w:tcPr>
            <w:tcW w:w="1335" w:type="dxa"/>
            <w:vAlign w:val="center"/>
          </w:tcPr>
          <w:p>
            <w:pPr>
              <w:pStyle w:val="12"/>
            </w:pPr>
            <w:r>
              <w:t>3514.00</w:t>
            </w:r>
          </w:p>
        </w:tc>
        <w:tc>
          <w:tcPr>
            <w:tcW w:w="1110" w:type="dxa"/>
            <w:vAlign w:val="center"/>
          </w:tcPr>
          <w:p>
            <w:pPr>
              <w:pStyle w:val="12"/>
            </w:pPr>
          </w:p>
        </w:tc>
        <w:tc>
          <w:tcPr>
            <w:tcW w:w="1080" w:type="dxa"/>
            <w:vAlign w:val="center"/>
          </w:tcPr>
          <w:p>
            <w:pPr>
              <w:pStyle w:val="12"/>
            </w:pPr>
            <w:r>
              <w:t>3514.00</w:t>
            </w:r>
          </w:p>
        </w:tc>
        <w:tc>
          <w:tcPr>
            <w:tcW w:w="780" w:type="dxa"/>
            <w:vAlign w:val="center"/>
          </w:tcPr>
          <w:p>
            <w:pPr>
              <w:pStyle w:val="12"/>
            </w:pPr>
          </w:p>
        </w:tc>
        <w:tc>
          <w:tcPr>
            <w:tcW w:w="742" w:type="dxa"/>
            <w:vAlign w:val="center"/>
          </w:tcPr>
          <w:p>
            <w:pPr>
              <w:pStyle w:val="12"/>
            </w:pPr>
          </w:p>
        </w:tc>
        <w:tc>
          <w:tcPr>
            <w:tcW w:w="1095"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6"/>
        <w:gridCol w:w="2145"/>
        <w:gridCol w:w="1215"/>
        <w:gridCol w:w="1635"/>
        <w:gridCol w:w="1215"/>
        <w:gridCol w:w="1080"/>
        <w:gridCol w:w="1140"/>
        <w:gridCol w:w="7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6" w:type="dxa"/>
            <w:gridSpan w:val="8"/>
            <w:tcBorders>
              <w:top w:val="single" w:color="FFFFFF" w:sz="6" w:space="0"/>
              <w:left w:val="single" w:color="FFFFFF" w:sz="6" w:space="0"/>
              <w:right w:val="single" w:color="FFFFFF" w:sz="6" w:space="0"/>
            </w:tcBorders>
            <w:vAlign w:val="center"/>
          </w:tcPr>
          <w:p>
            <w:pPr>
              <w:pStyle w:val="8"/>
              <w:jc w:val="left"/>
            </w:pPr>
            <w:r>
              <w:t xml:space="preserve">332保定市徐水区水利局               </w:t>
            </w:r>
            <w:r>
              <w:rPr>
                <w:rFonts w:hint="eastAsia"/>
                <w:lang w:eastAsia="zh-CN"/>
              </w:rPr>
              <w:t>预算年度：</w:t>
            </w:r>
            <w:r>
              <w:rPr>
                <w:lang w:eastAsia="zh-CN"/>
              </w:rPr>
              <w:t xml:space="preserve">2024                                     </w:t>
            </w:r>
            <w:r>
              <w:rPr>
                <w:rFonts w:hint="eastAsia"/>
                <w:lang w:eastAsia="zh-CN"/>
              </w:rPr>
              <w:t>单位：万元</w:t>
            </w: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6" w:type="dxa"/>
            <w:vMerge w:val="restart"/>
            <w:vAlign w:val="center"/>
          </w:tcPr>
          <w:p>
            <w:pPr>
              <w:pStyle w:val="11"/>
            </w:pPr>
            <w:r>
              <w:t>序号</w:t>
            </w:r>
          </w:p>
        </w:tc>
        <w:tc>
          <w:tcPr>
            <w:tcW w:w="3360" w:type="dxa"/>
            <w:gridSpan w:val="2"/>
            <w:vAlign w:val="center"/>
          </w:tcPr>
          <w:p>
            <w:pPr>
              <w:pStyle w:val="11"/>
            </w:pPr>
            <w:r>
              <w:t>收入</w:t>
            </w:r>
          </w:p>
        </w:tc>
        <w:tc>
          <w:tcPr>
            <w:tcW w:w="5790"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6" w:type="dxa"/>
            <w:vMerge w:val="continue"/>
          </w:tcPr>
          <w:p/>
        </w:tc>
        <w:tc>
          <w:tcPr>
            <w:tcW w:w="2145" w:type="dxa"/>
            <w:vAlign w:val="center"/>
          </w:tcPr>
          <w:p>
            <w:pPr>
              <w:pStyle w:val="11"/>
            </w:pPr>
            <w:r>
              <w:t>项  目</w:t>
            </w:r>
          </w:p>
        </w:tc>
        <w:tc>
          <w:tcPr>
            <w:tcW w:w="1215" w:type="dxa"/>
            <w:vAlign w:val="center"/>
          </w:tcPr>
          <w:p>
            <w:pPr>
              <w:pStyle w:val="11"/>
            </w:pPr>
            <w:r>
              <w:t>金额</w:t>
            </w:r>
          </w:p>
        </w:tc>
        <w:tc>
          <w:tcPr>
            <w:tcW w:w="1635" w:type="dxa"/>
            <w:vAlign w:val="center"/>
          </w:tcPr>
          <w:p>
            <w:pPr>
              <w:pStyle w:val="11"/>
            </w:pPr>
            <w:r>
              <w:t>项  目</w:t>
            </w:r>
          </w:p>
        </w:tc>
        <w:tc>
          <w:tcPr>
            <w:tcW w:w="1215" w:type="dxa"/>
            <w:vAlign w:val="center"/>
          </w:tcPr>
          <w:p>
            <w:pPr>
              <w:pStyle w:val="11"/>
            </w:pPr>
            <w:r>
              <w:t>合计</w:t>
            </w:r>
          </w:p>
        </w:tc>
        <w:tc>
          <w:tcPr>
            <w:tcW w:w="1080" w:type="dxa"/>
            <w:vAlign w:val="center"/>
          </w:tcPr>
          <w:p>
            <w:pPr>
              <w:pStyle w:val="11"/>
            </w:pPr>
            <w:r>
              <w:t>一般公共预算财政拨款</w:t>
            </w:r>
          </w:p>
        </w:tc>
        <w:tc>
          <w:tcPr>
            <w:tcW w:w="1140" w:type="dxa"/>
            <w:vAlign w:val="center"/>
          </w:tcPr>
          <w:p>
            <w:pPr>
              <w:pStyle w:val="11"/>
            </w:pPr>
            <w:r>
              <w:t>政府性基金预算财政    拨款</w:t>
            </w:r>
          </w:p>
        </w:tc>
        <w:tc>
          <w:tcPr>
            <w:tcW w:w="720"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6" w:type="dxa"/>
            <w:vAlign w:val="center"/>
          </w:tcPr>
          <w:p>
            <w:pPr>
              <w:pStyle w:val="11"/>
            </w:pPr>
            <w:r>
              <w:t>栏次</w:t>
            </w:r>
          </w:p>
        </w:tc>
        <w:tc>
          <w:tcPr>
            <w:tcW w:w="2145" w:type="dxa"/>
            <w:vAlign w:val="center"/>
          </w:tcPr>
          <w:p>
            <w:pPr>
              <w:pStyle w:val="11"/>
            </w:pPr>
            <w:r>
              <w:t>1</w:t>
            </w:r>
          </w:p>
        </w:tc>
        <w:tc>
          <w:tcPr>
            <w:tcW w:w="1215" w:type="dxa"/>
            <w:vAlign w:val="center"/>
          </w:tcPr>
          <w:p>
            <w:pPr>
              <w:pStyle w:val="11"/>
            </w:pPr>
            <w:r>
              <w:t>2</w:t>
            </w:r>
          </w:p>
        </w:tc>
        <w:tc>
          <w:tcPr>
            <w:tcW w:w="1635" w:type="dxa"/>
            <w:vAlign w:val="center"/>
          </w:tcPr>
          <w:p>
            <w:pPr>
              <w:pStyle w:val="11"/>
            </w:pPr>
            <w:r>
              <w:t>3</w:t>
            </w:r>
          </w:p>
        </w:tc>
        <w:tc>
          <w:tcPr>
            <w:tcW w:w="1215" w:type="dxa"/>
            <w:vAlign w:val="center"/>
          </w:tcPr>
          <w:p>
            <w:pPr>
              <w:pStyle w:val="11"/>
            </w:pPr>
            <w:r>
              <w:t>4</w:t>
            </w:r>
          </w:p>
        </w:tc>
        <w:tc>
          <w:tcPr>
            <w:tcW w:w="1080" w:type="dxa"/>
            <w:vAlign w:val="center"/>
          </w:tcPr>
          <w:p>
            <w:pPr>
              <w:pStyle w:val="11"/>
            </w:pPr>
            <w:r>
              <w:t>5</w:t>
            </w:r>
          </w:p>
        </w:tc>
        <w:tc>
          <w:tcPr>
            <w:tcW w:w="1140" w:type="dxa"/>
            <w:vAlign w:val="center"/>
          </w:tcPr>
          <w:p>
            <w:pPr>
              <w:pStyle w:val="11"/>
            </w:pPr>
            <w:r>
              <w:t>6</w:t>
            </w:r>
          </w:p>
        </w:tc>
        <w:tc>
          <w:tcPr>
            <w:tcW w:w="720"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w:t>
            </w:r>
          </w:p>
        </w:tc>
        <w:tc>
          <w:tcPr>
            <w:tcW w:w="2145" w:type="dxa"/>
            <w:vAlign w:val="center"/>
          </w:tcPr>
          <w:p>
            <w:pPr>
              <w:pStyle w:val="13"/>
            </w:pPr>
            <w:r>
              <w:t>一、一般公共预算拨款</w:t>
            </w:r>
          </w:p>
        </w:tc>
        <w:tc>
          <w:tcPr>
            <w:tcW w:w="1215" w:type="dxa"/>
            <w:vAlign w:val="center"/>
          </w:tcPr>
          <w:p>
            <w:pPr>
              <w:pStyle w:val="12"/>
            </w:pPr>
            <w:r>
              <w:t>4796.61</w:t>
            </w:r>
          </w:p>
        </w:tc>
        <w:tc>
          <w:tcPr>
            <w:tcW w:w="1635" w:type="dxa"/>
            <w:vAlign w:val="center"/>
          </w:tcPr>
          <w:p>
            <w:pPr>
              <w:pStyle w:val="13"/>
            </w:pPr>
            <w:r>
              <w:t>一、一般公共服务支出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w:t>
            </w:r>
          </w:p>
        </w:tc>
        <w:tc>
          <w:tcPr>
            <w:tcW w:w="2145" w:type="dxa"/>
            <w:vAlign w:val="center"/>
          </w:tcPr>
          <w:p>
            <w:pPr>
              <w:pStyle w:val="13"/>
            </w:pPr>
            <w:r>
              <w:t>二、政府性基金预算拨款</w:t>
            </w:r>
          </w:p>
        </w:tc>
        <w:tc>
          <w:tcPr>
            <w:tcW w:w="1215" w:type="dxa"/>
            <w:vAlign w:val="center"/>
          </w:tcPr>
          <w:p>
            <w:pPr>
              <w:pStyle w:val="12"/>
            </w:pPr>
            <w:r>
              <w:t>1345.32</w:t>
            </w:r>
          </w:p>
        </w:tc>
        <w:tc>
          <w:tcPr>
            <w:tcW w:w="1635" w:type="dxa"/>
            <w:vAlign w:val="center"/>
          </w:tcPr>
          <w:p>
            <w:pPr>
              <w:pStyle w:val="13"/>
            </w:pPr>
            <w:r>
              <w:t>二、外交支出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w:t>
            </w:r>
          </w:p>
        </w:tc>
        <w:tc>
          <w:tcPr>
            <w:tcW w:w="2145" w:type="dxa"/>
            <w:vAlign w:val="center"/>
          </w:tcPr>
          <w:p>
            <w:pPr>
              <w:pStyle w:val="13"/>
            </w:pPr>
            <w:r>
              <w:t>三、国有资本经营预算拨款</w:t>
            </w:r>
          </w:p>
        </w:tc>
        <w:tc>
          <w:tcPr>
            <w:tcW w:w="1215" w:type="dxa"/>
            <w:vAlign w:val="center"/>
          </w:tcPr>
          <w:p>
            <w:pPr>
              <w:pStyle w:val="12"/>
            </w:pPr>
          </w:p>
        </w:tc>
        <w:tc>
          <w:tcPr>
            <w:tcW w:w="1635" w:type="dxa"/>
            <w:vAlign w:val="center"/>
          </w:tcPr>
          <w:p>
            <w:pPr>
              <w:pStyle w:val="13"/>
            </w:pPr>
            <w:r>
              <w:t>三、国防支出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4</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四、公共安全支出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5</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五、教育支出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6</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六、科学技术支出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7</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七、文化旅游体育与传媒支出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8</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八、社会保障和就业支出</w:t>
            </w:r>
          </w:p>
        </w:tc>
        <w:tc>
          <w:tcPr>
            <w:tcW w:w="1215" w:type="dxa"/>
            <w:vAlign w:val="center"/>
          </w:tcPr>
          <w:p>
            <w:pPr>
              <w:pStyle w:val="12"/>
            </w:pPr>
            <w:r>
              <w:t>729.53</w:t>
            </w:r>
          </w:p>
        </w:tc>
        <w:tc>
          <w:tcPr>
            <w:tcW w:w="1080" w:type="dxa"/>
            <w:vAlign w:val="center"/>
          </w:tcPr>
          <w:p>
            <w:pPr>
              <w:pStyle w:val="12"/>
            </w:pPr>
            <w:r>
              <w:t>729.53</w:t>
            </w: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9</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九、社会保险基金支出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10</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十、卫生健康支出</w:t>
            </w:r>
          </w:p>
        </w:tc>
        <w:tc>
          <w:tcPr>
            <w:tcW w:w="1215" w:type="dxa"/>
            <w:vAlign w:val="center"/>
          </w:tcPr>
          <w:p>
            <w:pPr>
              <w:pStyle w:val="12"/>
            </w:pPr>
            <w:r>
              <w:t>107.35</w:t>
            </w:r>
          </w:p>
        </w:tc>
        <w:tc>
          <w:tcPr>
            <w:tcW w:w="1080" w:type="dxa"/>
            <w:vAlign w:val="center"/>
          </w:tcPr>
          <w:p>
            <w:pPr>
              <w:pStyle w:val="12"/>
            </w:pPr>
            <w:r>
              <w:t>107.35</w:t>
            </w: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11</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十一、节能环保支出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12</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十二、城乡社区支出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13</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十三、农林水支出</w:t>
            </w:r>
          </w:p>
        </w:tc>
        <w:tc>
          <w:tcPr>
            <w:tcW w:w="1215" w:type="dxa"/>
            <w:vAlign w:val="center"/>
          </w:tcPr>
          <w:p>
            <w:pPr>
              <w:pStyle w:val="12"/>
            </w:pPr>
            <w:r>
              <w:t>5448.05</w:t>
            </w:r>
          </w:p>
        </w:tc>
        <w:tc>
          <w:tcPr>
            <w:tcW w:w="1080" w:type="dxa"/>
            <w:vAlign w:val="center"/>
          </w:tcPr>
          <w:p>
            <w:pPr>
              <w:pStyle w:val="12"/>
            </w:pPr>
            <w:r>
              <w:t>3471.10</w:t>
            </w:r>
          </w:p>
        </w:tc>
        <w:tc>
          <w:tcPr>
            <w:tcW w:w="1140" w:type="dxa"/>
            <w:vAlign w:val="center"/>
          </w:tcPr>
          <w:p>
            <w:pPr>
              <w:pStyle w:val="12"/>
            </w:pPr>
            <w:r>
              <w:t>1976.95</w:t>
            </w: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14</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十四、交通运输支出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15</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十五、资源勘探工业信息等支出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16</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十六、商业服务业等支出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17</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十七、金融支出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18</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十八、援助其他地区支出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19</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十九、自然资源海洋气象等支出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20</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二十、住房保障支出</w:t>
            </w:r>
          </w:p>
        </w:tc>
        <w:tc>
          <w:tcPr>
            <w:tcW w:w="1215" w:type="dxa"/>
            <w:vAlign w:val="center"/>
          </w:tcPr>
          <w:p>
            <w:pPr>
              <w:pStyle w:val="12"/>
            </w:pPr>
            <w:r>
              <w:t>266.63</w:t>
            </w:r>
          </w:p>
        </w:tc>
        <w:tc>
          <w:tcPr>
            <w:tcW w:w="1080" w:type="dxa"/>
            <w:vAlign w:val="center"/>
          </w:tcPr>
          <w:p>
            <w:pPr>
              <w:pStyle w:val="12"/>
            </w:pPr>
            <w:r>
              <w:t>266.63</w:t>
            </w: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21</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二十一、粮油物资储备支出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22</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二十二、国有资本经营预算支出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23</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二十三、灾害防治及应急管理支出</w:t>
            </w:r>
          </w:p>
        </w:tc>
        <w:tc>
          <w:tcPr>
            <w:tcW w:w="1215" w:type="dxa"/>
            <w:vAlign w:val="center"/>
          </w:tcPr>
          <w:p>
            <w:pPr>
              <w:pStyle w:val="12"/>
            </w:pPr>
            <w:r>
              <w:t>3806.00</w:t>
            </w:r>
          </w:p>
        </w:tc>
        <w:tc>
          <w:tcPr>
            <w:tcW w:w="1080" w:type="dxa"/>
            <w:vAlign w:val="center"/>
          </w:tcPr>
          <w:p>
            <w:pPr>
              <w:pStyle w:val="12"/>
            </w:pPr>
            <w:r>
              <w:t>3806.00</w:t>
            </w: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24</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二十四、预备费</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25</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二十五、其他支出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26</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二十六、转移性支出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27</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二十七、债务还本支出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28</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二十八、债务付息支出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29</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二十九、债务发行费用支出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30</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三十、抗疫特别国债安排的支出</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31</w:t>
            </w:r>
          </w:p>
        </w:tc>
        <w:tc>
          <w:tcPr>
            <w:tcW w:w="2145" w:type="dxa"/>
            <w:vAlign w:val="center"/>
          </w:tcPr>
          <w:p>
            <w:pPr>
              <w:pStyle w:val="13"/>
            </w:pPr>
          </w:p>
        </w:tc>
        <w:tc>
          <w:tcPr>
            <w:tcW w:w="1215" w:type="dxa"/>
            <w:vAlign w:val="center"/>
          </w:tcPr>
          <w:p>
            <w:pPr>
              <w:pStyle w:val="12"/>
            </w:pPr>
          </w:p>
        </w:tc>
        <w:tc>
          <w:tcPr>
            <w:tcW w:w="1635" w:type="dxa"/>
            <w:vAlign w:val="center"/>
          </w:tcPr>
          <w:p>
            <w:pPr>
              <w:pStyle w:val="13"/>
            </w:pPr>
            <w:r>
              <w:t>三十一、人行科目</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32</w:t>
            </w:r>
          </w:p>
        </w:tc>
        <w:tc>
          <w:tcPr>
            <w:tcW w:w="2145" w:type="dxa"/>
            <w:vAlign w:val="center"/>
          </w:tcPr>
          <w:p>
            <w:pPr>
              <w:pStyle w:val="15"/>
            </w:pPr>
            <w:r>
              <w:t>本年收入合计</w:t>
            </w:r>
          </w:p>
        </w:tc>
        <w:tc>
          <w:tcPr>
            <w:tcW w:w="1215" w:type="dxa"/>
            <w:vAlign w:val="center"/>
          </w:tcPr>
          <w:p>
            <w:pPr>
              <w:pStyle w:val="16"/>
            </w:pPr>
            <w:r>
              <w:t>6141.93</w:t>
            </w:r>
          </w:p>
        </w:tc>
        <w:tc>
          <w:tcPr>
            <w:tcW w:w="1635" w:type="dxa"/>
            <w:vAlign w:val="center"/>
          </w:tcPr>
          <w:p>
            <w:pPr>
              <w:pStyle w:val="15"/>
            </w:pPr>
            <w:r>
              <w:t>本年支出合计</w:t>
            </w:r>
          </w:p>
        </w:tc>
        <w:tc>
          <w:tcPr>
            <w:tcW w:w="1215" w:type="dxa"/>
            <w:vAlign w:val="center"/>
          </w:tcPr>
          <w:p>
            <w:pPr>
              <w:pStyle w:val="16"/>
            </w:pPr>
            <w:r>
              <w:t>10357.56</w:t>
            </w:r>
          </w:p>
        </w:tc>
        <w:tc>
          <w:tcPr>
            <w:tcW w:w="1080" w:type="dxa"/>
            <w:vAlign w:val="center"/>
          </w:tcPr>
          <w:p>
            <w:pPr>
              <w:pStyle w:val="16"/>
            </w:pPr>
            <w:r>
              <w:t>8380.61</w:t>
            </w:r>
          </w:p>
        </w:tc>
        <w:tc>
          <w:tcPr>
            <w:tcW w:w="1140" w:type="dxa"/>
            <w:vAlign w:val="center"/>
          </w:tcPr>
          <w:p>
            <w:pPr>
              <w:pStyle w:val="16"/>
            </w:pPr>
            <w:r>
              <w:t>1976.95</w:t>
            </w:r>
          </w:p>
        </w:tc>
        <w:tc>
          <w:tcPr>
            <w:tcW w:w="720"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33</w:t>
            </w:r>
          </w:p>
        </w:tc>
        <w:tc>
          <w:tcPr>
            <w:tcW w:w="2145" w:type="dxa"/>
            <w:vAlign w:val="center"/>
          </w:tcPr>
          <w:p>
            <w:pPr>
              <w:pStyle w:val="13"/>
            </w:pPr>
            <w:r>
              <w:t>年初财政拨款结转和结余</w:t>
            </w:r>
          </w:p>
        </w:tc>
        <w:tc>
          <w:tcPr>
            <w:tcW w:w="1215" w:type="dxa"/>
            <w:vAlign w:val="center"/>
          </w:tcPr>
          <w:p>
            <w:pPr>
              <w:pStyle w:val="12"/>
            </w:pPr>
            <w:r>
              <w:t>4215.63</w:t>
            </w:r>
          </w:p>
        </w:tc>
        <w:tc>
          <w:tcPr>
            <w:tcW w:w="1635" w:type="dxa"/>
            <w:vAlign w:val="center"/>
          </w:tcPr>
          <w:p>
            <w:pPr>
              <w:pStyle w:val="13"/>
            </w:pPr>
            <w:r>
              <w:t>年末财政拨款结转和结余</w:t>
            </w: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34</w:t>
            </w:r>
          </w:p>
        </w:tc>
        <w:tc>
          <w:tcPr>
            <w:tcW w:w="2145" w:type="dxa"/>
            <w:vAlign w:val="center"/>
          </w:tcPr>
          <w:p>
            <w:pPr>
              <w:pStyle w:val="13"/>
            </w:pPr>
            <w:r>
              <w:t>一、一般公共预算拨款</w:t>
            </w:r>
          </w:p>
        </w:tc>
        <w:tc>
          <w:tcPr>
            <w:tcW w:w="1215" w:type="dxa"/>
            <w:vAlign w:val="center"/>
          </w:tcPr>
          <w:p>
            <w:pPr>
              <w:pStyle w:val="12"/>
            </w:pPr>
            <w:r>
              <w:t>3584.00</w:t>
            </w:r>
          </w:p>
        </w:tc>
        <w:tc>
          <w:tcPr>
            <w:tcW w:w="1635" w:type="dxa"/>
            <w:vAlign w:val="center"/>
          </w:tcPr>
          <w:p>
            <w:pPr>
              <w:pStyle w:val="13"/>
            </w:pP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35</w:t>
            </w:r>
          </w:p>
        </w:tc>
        <w:tc>
          <w:tcPr>
            <w:tcW w:w="2145" w:type="dxa"/>
            <w:vAlign w:val="center"/>
          </w:tcPr>
          <w:p>
            <w:pPr>
              <w:pStyle w:val="13"/>
            </w:pPr>
            <w:r>
              <w:t>二、政府性基金预算拨款</w:t>
            </w:r>
          </w:p>
        </w:tc>
        <w:tc>
          <w:tcPr>
            <w:tcW w:w="1215" w:type="dxa"/>
            <w:vAlign w:val="center"/>
          </w:tcPr>
          <w:p>
            <w:pPr>
              <w:pStyle w:val="12"/>
            </w:pPr>
            <w:r>
              <w:t>631.63</w:t>
            </w:r>
          </w:p>
        </w:tc>
        <w:tc>
          <w:tcPr>
            <w:tcW w:w="1635" w:type="dxa"/>
            <w:vAlign w:val="center"/>
          </w:tcPr>
          <w:p>
            <w:pPr>
              <w:pStyle w:val="13"/>
            </w:pP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36</w:t>
            </w:r>
          </w:p>
        </w:tc>
        <w:tc>
          <w:tcPr>
            <w:tcW w:w="2145" w:type="dxa"/>
            <w:vAlign w:val="center"/>
          </w:tcPr>
          <w:p>
            <w:pPr>
              <w:pStyle w:val="13"/>
            </w:pPr>
            <w:r>
              <w:t>三、国有资本经营预算拨款</w:t>
            </w:r>
          </w:p>
        </w:tc>
        <w:tc>
          <w:tcPr>
            <w:tcW w:w="1215" w:type="dxa"/>
            <w:vAlign w:val="center"/>
          </w:tcPr>
          <w:p>
            <w:pPr>
              <w:pStyle w:val="12"/>
            </w:pPr>
          </w:p>
        </w:tc>
        <w:tc>
          <w:tcPr>
            <w:tcW w:w="1635" w:type="dxa"/>
            <w:vAlign w:val="center"/>
          </w:tcPr>
          <w:p>
            <w:pPr>
              <w:pStyle w:val="13"/>
            </w:pPr>
          </w:p>
        </w:tc>
        <w:tc>
          <w:tcPr>
            <w:tcW w:w="1215" w:type="dxa"/>
            <w:vAlign w:val="center"/>
          </w:tcPr>
          <w:p>
            <w:pPr>
              <w:pStyle w:val="12"/>
            </w:pPr>
          </w:p>
        </w:tc>
        <w:tc>
          <w:tcPr>
            <w:tcW w:w="1080" w:type="dxa"/>
            <w:vAlign w:val="center"/>
          </w:tcPr>
          <w:p>
            <w:pPr>
              <w:pStyle w:val="12"/>
            </w:pPr>
          </w:p>
        </w:tc>
        <w:tc>
          <w:tcPr>
            <w:tcW w:w="1140" w:type="dxa"/>
            <w:vAlign w:val="center"/>
          </w:tcPr>
          <w:p>
            <w:pPr>
              <w:pStyle w:val="12"/>
            </w:pPr>
          </w:p>
        </w:tc>
        <w:tc>
          <w:tcPr>
            <w:tcW w:w="72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6" w:type="dxa"/>
            <w:vAlign w:val="center"/>
          </w:tcPr>
          <w:p>
            <w:pPr>
              <w:pStyle w:val="14"/>
            </w:pPr>
            <w:r>
              <w:t>37</w:t>
            </w:r>
          </w:p>
        </w:tc>
        <w:tc>
          <w:tcPr>
            <w:tcW w:w="2145" w:type="dxa"/>
            <w:vAlign w:val="center"/>
          </w:tcPr>
          <w:p>
            <w:pPr>
              <w:pStyle w:val="15"/>
            </w:pPr>
            <w:r>
              <w:t>收入总计</w:t>
            </w:r>
          </w:p>
        </w:tc>
        <w:tc>
          <w:tcPr>
            <w:tcW w:w="1215" w:type="dxa"/>
            <w:vAlign w:val="center"/>
          </w:tcPr>
          <w:p>
            <w:pPr>
              <w:pStyle w:val="16"/>
            </w:pPr>
            <w:r>
              <w:t>10357.56</w:t>
            </w:r>
          </w:p>
        </w:tc>
        <w:tc>
          <w:tcPr>
            <w:tcW w:w="1635" w:type="dxa"/>
            <w:vAlign w:val="center"/>
          </w:tcPr>
          <w:p>
            <w:pPr>
              <w:pStyle w:val="15"/>
            </w:pPr>
            <w:r>
              <w:t>支出总计</w:t>
            </w:r>
          </w:p>
        </w:tc>
        <w:tc>
          <w:tcPr>
            <w:tcW w:w="1215" w:type="dxa"/>
            <w:vAlign w:val="center"/>
          </w:tcPr>
          <w:p>
            <w:pPr>
              <w:pStyle w:val="16"/>
            </w:pPr>
            <w:r>
              <w:t>10357.56</w:t>
            </w:r>
          </w:p>
        </w:tc>
        <w:tc>
          <w:tcPr>
            <w:tcW w:w="1080" w:type="dxa"/>
            <w:vAlign w:val="center"/>
          </w:tcPr>
          <w:p>
            <w:pPr>
              <w:pStyle w:val="16"/>
            </w:pPr>
            <w:r>
              <w:t>8380.61</w:t>
            </w:r>
          </w:p>
        </w:tc>
        <w:tc>
          <w:tcPr>
            <w:tcW w:w="1140" w:type="dxa"/>
            <w:vAlign w:val="center"/>
          </w:tcPr>
          <w:p>
            <w:pPr>
              <w:pStyle w:val="16"/>
            </w:pPr>
            <w:r>
              <w:t>1976.95</w:t>
            </w:r>
          </w:p>
        </w:tc>
        <w:tc>
          <w:tcPr>
            <w:tcW w:w="720"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10"/>
            </w:pPr>
            <w:r>
              <w:t>332保定市徐水区水利局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1"/>
            </w:pPr>
            <w:r>
              <w:t>序号</w:t>
            </w:r>
          </w:p>
        </w:tc>
        <w:tc>
          <w:tcPr>
            <w:tcW w:w="3286" w:type="dxa"/>
            <w:gridSpan w:val="2"/>
            <w:vAlign w:val="center"/>
          </w:tcPr>
          <w:p>
            <w:pPr>
              <w:pStyle w:val="11"/>
            </w:pPr>
            <w:r>
              <w:t>功能分类科目</w:t>
            </w:r>
          </w:p>
        </w:tc>
        <w:tc>
          <w:tcPr>
            <w:tcW w:w="1643" w:type="dxa"/>
            <w:vMerge w:val="restart"/>
            <w:vAlign w:val="center"/>
          </w:tcPr>
          <w:p>
            <w:pPr>
              <w:pStyle w:val="11"/>
            </w:pPr>
            <w:r>
              <w:t>合计</w:t>
            </w:r>
          </w:p>
        </w:tc>
        <w:tc>
          <w:tcPr>
            <w:tcW w:w="1643" w:type="dxa"/>
            <w:vMerge w:val="restart"/>
            <w:vAlign w:val="center"/>
          </w:tcPr>
          <w:p>
            <w:pPr>
              <w:pStyle w:val="11"/>
            </w:pPr>
            <w:r>
              <w:t>基本支出</w:t>
            </w:r>
          </w:p>
        </w:tc>
        <w:tc>
          <w:tcPr>
            <w:tcW w:w="1643"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1"/>
            </w:pPr>
            <w:r>
              <w:t>科目编码</w:t>
            </w:r>
          </w:p>
        </w:tc>
        <w:tc>
          <w:tcPr>
            <w:tcW w:w="1643" w:type="dxa"/>
            <w:vAlign w:val="center"/>
          </w:tcPr>
          <w:p>
            <w:pPr>
              <w:pStyle w:val="11"/>
            </w:pPr>
            <w:r>
              <w:t>科目名称</w:t>
            </w:r>
          </w:p>
        </w:tc>
        <w:tc>
          <w:tcPr>
            <w:tcW w:w="1643" w:type="dxa"/>
            <w:vMerge w:val="continue"/>
          </w:tcPr>
          <w:p/>
        </w:tc>
        <w:tc>
          <w:tcPr>
            <w:tcW w:w="1643" w:type="dxa"/>
            <w:vMerge w:val="continue"/>
          </w:tcPr>
          <w:p/>
        </w:tc>
        <w:tc>
          <w:tcPr>
            <w:tcW w:w="16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1"/>
            </w:pPr>
            <w:r>
              <w:t>栏次</w:t>
            </w:r>
          </w:p>
        </w:tc>
        <w:tc>
          <w:tcPr>
            <w:tcW w:w="1643" w:type="dxa"/>
            <w:vAlign w:val="center"/>
          </w:tcPr>
          <w:p>
            <w:pPr>
              <w:pStyle w:val="11"/>
            </w:pPr>
            <w:r>
              <w:t>1</w:t>
            </w:r>
          </w:p>
        </w:tc>
        <w:tc>
          <w:tcPr>
            <w:tcW w:w="1643" w:type="dxa"/>
            <w:vAlign w:val="center"/>
          </w:tcPr>
          <w:p>
            <w:pPr>
              <w:pStyle w:val="11"/>
            </w:pPr>
            <w:r>
              <w:t>2</w:t>
            </w:r>
          </w:p>
        </w:tc>
        <w:tc>
          <w:tcPr>
            <w:tcW w:w="1643" w:type="dxa"/>
            <w:vAlign w:val="center"/>
          </w:tcPr>
          <w:p>
            <w:pPr>
              <w:pStyle w:val="11"/>
            </w:pPr>
            <w:r>
              <w:t>3</w:t>
            </w:r>
          </w:p>
        </w:tc>
        <w:tc>
          <w:tcPr>
            <w:tcW w:w="1643" w:type="dxa"/>
            <w:vAlign w:val="center"/>
          </w:tcPr>
          <w:p>
            <w:pPr>
              <w:pStyle w:val="11"/>
            </w:pPr>
            <w:r>
              <w:t>4</w:t>
            </w:r>
          </w:p>
        </w:tc>
        <w:tc>
          <w:tcPr>
            <w:tcW w:w="1643"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w:t>
            </w:r>
          </w:p>
        </w:tc>
        <w:tc>
          <w:tcPr>
            <w:tcW w:w="1643" w:type="dxa"/>
            <w:vAlign w:val="center"/>
          </w:tcPr>
          <w:p>
            <w:pPr>
              <w:pStyle w:val="17"/>
            </w:pPr>
          </w:p>
        </w:tc>
        <w:tc>
          <w:tcPr>
            <w:tcW w:w="1643" w:type="dxa"/>
            <w:vAlign w:val="center"/>
          </w:tcPr>
          <w:p>
            <w:pPr>
              <w:pStyle w:val="15"/>
            </w:pPr>
            <w:r>
              <w:t>合计</w:t>
            </w:r>
          </w:p>
        </w:tc>
        <w:tc>
          <w:tcPr>
            <w:tcW w:w="1643" w:type="dxa"/>
            <w:vAlign w:val="center"/>
          </w:tcPr>
          <w:p>
            <w:pPr>
              <w:pStyle w:val="16"/>
            </w:pPr>
            <w:r>
              <w:t>8380.61</w:t>
            </w:r>
          </w:p>
        </w:tc>
        <w:tc>
          <w:tcPr>
            <w:tcW w:w="1643" w:type="dxa"/>
            <w:vAlign w:val="center"/>
          </w:tcPr>
          <w:p>
            <w:pPr>
              <w:pStyle w:val="16"/>
            </w:pPr>
            <w:r>
              <w:t>4068.19</w:t>
            </w:r>
          </w:p>
        </w:tc>
        <w:tc>
          <w:tcPr>
            <w:tcW w:w="1643" w:type="dxa"/>
            <w:vAlign w:val="center"/>
          </w:tcPr>
          <w:p>
            <w:pPr>
              <w:pStyle w:val="16"/>
            </w:pPr>
            <w:r>
              <w:t>4312.42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w:t>
            </w:r>
          </w:p>
        </w:tc>
        <w:tc>
          <w:tcPr>
            <w:tcW w:w="1643" w:type="dxa"/>
            <w:vAlign w:val="center"/>
          </w:tcPr>
          <w:p>
            <w:pPr>
              <w:pStyle w:val="13"/>
            </w:pPr>
            <w:r>
              <w:t>208</w:t>
            </w:r>
          </w:p>
        </w:tc>
        <w:tc>
          <w:tcPr>
            <w:tcW w:w="1643" w:type="dxa"/>
            <w:vAlign w:val="center"/>
          </w:tcPr>
          <w:p>
            <w:pPr>
              <w:pStyle w:val="13"/>
            </w:pPr>
            <w:r>
              <w:t>社会保障和就业支出</w:t>
            </w:r>
          </w:p>
        </w:tc>
        <w:tc>
          <w:tcPr>
            <w:tcW w:w="1643" w:type="dxa"/>
            <w:vAlign w:val="center"/>
          </w:tcPr>
          <w:p>
            <w:pPr>
              <w:pStyle w:val="12"/>
            </w:pPr>
            <w:r>
              <w:t>729.53</w:t>
            </w:r>
          </w:p>
        </w:tc>
        <w:tc>
          <w:tcPr>
            <w:tcW w:w="1643" w:type="dxa"/>
            <w:vAlign w:val="center"/>
          </w:tcPr>
          <w:p>
            <w:pPr>
              <w:pStyle w:val="12"/>
            </w:pPr>
            <w:r>
              <w:t>729.53</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3</w:t>
            </w:r>
          </w:p>
        </w:tc>
        <w:tc>
          <w:tcPr>
            <w:tcW w:w="1643" w:type="dxa"/>
            <w:vAlign w:val="center"/>
          </w:tcPr>
          <w:p>
            <w:pPr>
              <w:pStyle w:val="13"/>
            </w:pPr>
            <w:r>
              <w:t>20805</w:t>
            </w:r>
          </w:p>
        </w:tc>
        <w:tc>
          <w:tcPr>
            <w:tcW w:w="1643" w:type="dxa"/>
            <w:vAlign w:val="center"/>
          </w:tcPr>
          <w:p>
            <w:pPr>
              <w:pStyle w:val="13"/>
            </w:pPr>
            <w:r>
              <w:t>行政事业单位养老支出</w:t>
            </w:r>
          </w:p>
        </w:tc>
        <w:tc>
          <w:tcPr>
            <w:tcW w:w="1643" w:type="dxa"/>
            <w:vAlign w:val="center"/>
          </w:tcPr>
          <w:p>
            <w:pPr>
              <w:pStyle w:val="12"/>
            </w:pPr>
            <w:r>
              <w:t>729.53</w:t>
            </w:r>
          </w:p>
        </w:tc>
        <w:tc>
          <w:tcPr>
            <w:tcW w:w="1643" w:type="dxa"/>
            <w:vAlign w:val="center"/>
          </w:tcPr>
          <w:p>
            <w:pPr>
              <w:pStyle w:val="12"/>
            </w:pPr>
            <w:r>
              <w:t>729.53</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4</w:t>
            </w:r>
          </w:p>
        </w:tc>
        <w:tc>
          <w:tcPr>
            <w:tcW w:w="1643" w:type="dxa"/>
            <w:vAlign w:val="center"/>
          </w:tcPr>
          <w:p>
            <w:pPr>
              <w:pStyle w:val="13"/>
            </w:pPr>
            <w:r>
              <w:t>2080501</w:t>
            </w:r>
          </w:p>
        </w:tc>
        <w:tc>
          <w:tcPr>
            <w:tcW w:w="1643" w:type="dxa"/>
            <w:vAlign w:val="center"/>
          </w:tcPr>
          <w:p>
            <w:pPr>
              <w:pStyle w:val="13"/>
            </w:pPr>
            <w:r>
              <w:t>行政单位离退休</w:t>
            </w:r>
          </w:p>
        </w:tc>
        <w:tc>
          <w:tcPr>
            <w:tcW w:w="1643" w:type="dxa"/>
            <w:vAlign w:val="center"/>
          </w:tcPr>
          <w:p>
            <w:pPr>
              <w:pStyle w:val="12"/>
            </w:pPr>
            <w:r>
              <w:t>37.72</w:t>
            </w:r>
          </w:p>
        </w:tc>
        <w:tc>
          <w:tcPr>
            <w:tcW w:w="1643" w:type="dxa"/>
            <w:vAlign w:val="center"/>
          </w:tcPr>
          <w:p>
            <w:pPr>
              <w:pStyle w:val="12"/>
            </w:pPr>
            <w:r>
              <w:t>37.72</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5</w:t>
            </w:r>
          </w:p>
        </w:tc>
        <w:tc>
          <w:tcPr>
            <w:tcW w:w="1643" w:type="dxa"/>
            <w:vAlign w:val="center"/>
          </w:tcPr>
          <w:p>
            <w:pPr>
              <w:pStyle w:val="13"/>
            </w:pPr>
            <w:r>
              <w:t>2080502</w:t>
            </w:r>
          </w:p>
        </w:tc>
        <w:tc>
          <w:tcPr>
            <w:tcW w:w="1643" w:type="dxa"/>
            <w:vAlign w:val="center"/>
          </w:tcPr>
          <w:p>
            <w:pPr>
              <w:pStyle w:val="13"/>
            </w:pPr>
            <w:r>
              <w:t>事业单位离退休</w:t>
            </w:r>
          </w:p>
        </w:tc>
        <w:tc>
          <w:tcPr>
            <w:tcW w:w="1643" w:type="dxa"/>
            <w:vAlign w:val="center"/>
          </w:tcPr>
          <w:p>
            <w:pPr>
              <w:pStyle w:val="12"/>
            </w:pPr>
            <w:r>
              <w:t>240.41</w:t>
            </w:r>
          </w:p>
        </w:tc>
        <w:tc>
          <w:tcPr>
            <w:tcW w:w="1643" w:type="dxa"/>
            <w:vAlign w:val="center"/>
          </w:tcPr>
          <w:p>
            <w:pPr>
              <w:pStyle w:val="12"/>
            </w:pPr>
            <w:r>
              <w:t>240.41</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6</w:t>
            </w:r>
          </w:p>
        </w:tc>
        <w:tc>
          <w:tcPr>
            <w:tcW w:w="1643" w:type="dxa"/>
            <w:vAlign w:val="center"/>
          </w:tcPr>
          <w:p>
            <w:pPr>
              <w:pStyle w:val="13"/>
            </w:pPr>
            <w:r>
              <w:t>2080505</w:t>
            </w:r>
          </w:p>
        </w:tc>
        <w:tc>
          <w:tcPr>
            <w:tcW w:w="1643" w:type="dxa"/>
            <w:vAlign w:val="center"/>
          </w:tcPr>
          <w:p>
            <w:pPr>
              <w:pStyle w:val="13"/>
            </w:pPr>
            <w:r>
              <w:t>机关事业单位基本养老保险缴费支出</w:t>
            </w:r>
          </w:p>
        </w:tc>
        <w:tc>
          <w:tcPr>
            <w:tcW w:w="1643" w:type="dxa"/>
            <w:vAlign w:val="center"/>
          </w:tcPr>
          <w:p>
            <w:pPr>
              <w:pStyle w:val="12"/>
            </w:pPr>
            <w:r>
              <w:t>324.05</w:t>
            </w:r>
          </w:p>
        </w:tc>
        <w:tc>
          <w:tcPr>
            <w:tcW w:w="1643" w:type="dxa"/>
            <w:vAlign w:val="center"/>
          </w:tcPr>
          <w:p>
            <w:pPr>
              <w:pStyle w:val="12"/>
            </w:pPr>
            <w:r>
              <w:t>324.05</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7</w:t>
            </w:r>
          </w:p>
        </w:tc>
        <w:tc>
          <w:tcPr>
            <w:tcW w:w="1643" w:type="dxa"/>
            <w:vAlign w:val="center"/>
          </w:tcPr>
          <w:p>
            <w:pPr>
              <w:pStyle w:val="13"/>
            </w:pPr>
            <w:r>
              <w:t>2080506</w:t>
            </w:r>
          </w:p>
        </w:tc>
        <w:tc>
          <w:tcPr>
            <w:tcW w:w="1643" w:type="dxa"/>
            <w:vAlign w:val="center"/>
          </w:tcPr>
          <w:p>
            <w:pPr>
              <w:pStyle w:val="13"/>
            </w:pPr>
            <w:r>
              <w:t>机关事业单位职业年金缴费支出</w:t>
            </w:r>
          </w:p>
        </w:tc>
        <w:tc>
          <w:tcPr>
            <w:tcW w:w="1643" w:type="dxa"/>
            <w:vAlign w:val="center"/>
          </w:tcPr>
          <w:p>
            <w:pPr>
              <w:pStyle w:val="12"/>
            </w:pPr>
            <w:r>
              <w:t>127.35</w:t>
            </w:r>
          </w:p>
        </w:tc>
        <w:tc>
          <w:tcPr>
            <w:tcW w:w="1643" w:type="dxa"/>
            <w:vAlign w:val="center"/>
          </w:tcPr>
          <w:p>
            <w:pPr>
              <w:pStyle w:val="12"/>
            </w:pPr>
            <w:r>
              <w:t>127.35</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8</w:t>
            </w:r>
          </w:p>
        </w:tc>
        <w:tc>
          <w:tcPr>
            <w:tcW w:w="1643" w:type="dxa"/>
            <w:vAlign w:val="center"/>
          </w:tcPr>
          <w:p>
            <w:pPr>
              <w:pStyle w:val="13"/>
            </w:pPr>
            <w:r>
              <w:t>210</w:t>
            </w:r>
          </w:p>
        </w:tc>
        <w:tc>
          <w:tcPr>
            <w:tcW w:w="1643" w:type="dxa"/>
            <w:vAlign w:val="center"/>
          </w:tcPr>
          <w:p>
            <w:pPr>
              <w:pStyle w:val="13"/>
            </w:pPr>
            <w:r>
              <w:t>卫生健康支出</w:t>
            </w:r>
          </w:p>
        </w:tc>
        <w:tc>
          <w:tcPr>
            <w:tcW w:w="1643" w:type="dxa"/>
            <w:vAlign w:val="center"/>
          </w:tcPr>
          <w:p>
            <w:pPr>
              <w:pStyle w:val="12"/>
            </w:pPr>
            <w:r>
              <w:t>107.35</w:t>
            </w:r>
          </w:p>
        </w:tc>
        <w:tc>
          <w:tcPr>
            <w:tcW w:w="1643" w:type="dxa"/>
            <w:vAlign w:val="center"/>
          </w:tcPr>
          <w:p>
            <w:pPr>
              <w:pStyle w:val="12"/>
            </w:pPr>
            <w:r>
              <w:t>107.35</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9</w:t>
            </w:r>
          </w:p>
        </w:tc>
        <w:tc>
          <w:tcPr>
            <w:tcW w:w="1643" w:type="dxa"/>
            <w:vAlign w:val="center"/>
          </w:tcPr>
          <w:p>
            <w:pPr>
              <w:pStyle w:val="13"/>
            </w:pPr>
            <w:r>
              <w:t>21011</w:t>
            </w:r>
          </w:p>
        </w:tc>
        <w:tc>
          <w:tcPr>
            <w:tcW w:w="1643" w:type="dxa"/>
            <w:vAlign w:val="center"/>
          </w:tcPr>
          <w:p>
            <w:pPr>
              <w:pStyle w:val="13"/>
            </w:pPr>
            <w:r>
              <w:t>行政事业单位医疗</w:t>
            </w:r>
          </w:p>
        </w:tc>
        <w:tc>
          <w:tcPr>
            <w:tcW w:w="1643" w:type="dxa"/>
            <w:vAlign w:val="center"/>
          </w:tcPr>
          <w:p>
            <w:pPr>
              <w:pStyle w:val="12"/>
            </w:pPr>
            <w:r>
              <w:t>107.35</w:t>
            </w:r>
          </w:p>
        </w:tc>
        <w:tc>
          <w:tcPr>
            <w:tcW w:w="1643" w:type="dxa"/>
            <w:vAlign w:val="center"/>
          </w:tcPr>
          <w:p>
            <w:pPr>
              <w:pStyle w:val="12"/>
            </w:pPr>
            <w:r>
              <w:t>107.35</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10</w:t>
            </w:r>
          </w:p>
        </w:tc>
        <w:tc>
          <w:tcPr>
            <w:tcW w:w="1643" w:type="dxa"/>
            <w:vAlign w:val="center"/>
          </w:tcPr>
          <w:p>
            <w:pPr>
              <w:pStyle w:val="13"/>
            </w:pPr>
            <w:r>
              <w:t>2101101</w:t>
            </w:r>
          </w:p>
        </w:tc>
        <w:tc>
          <w:tcPr>
            <w:tcW w:w="1643" w:type="dxa"/>
            <w:vAlign w:val="center"/>
          </w:tcPr>
          <w:p>
            <w:pPr>
              <w:pStyle w:val="13"/>
            </w:pPr>
            <w:r>
              <w:t>行政单位医疗</w:t>
            </w:r>
          </w:p>
        </w:tc>
        <w:tc>
          <w:tcPr>
            <w:tcW w:w="1643" w:type="dxa"/>
            <w:vAlign w:val="center"/>
          </w:tcPr>
          <w:p>
            <w:pPr>
              <w:pStyle w:val="12"/>
            </w:pPr>
            <w:r>
              <w:t>107.35</w:t>
            </w:r>
          </w:p>
        </w:tc>
        <w:tc>
          <w:tcPr>
            <w:tcW w:w="1643" w:type="dxa"/>
            <w:vAlign w:val="center"/>
          </w:tcPr>
          <w:p>
            <w:pPr>
              <w:pStyle w:val="12"/>
            </w:pPr>
            <w:r>
              <w:t>107.35</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11</w:t>
            </w:r>
          </w:p>
        </w:tc>
        <w:tc>
          <w:tcPr>
            <w:tcW w:w="1643" w:type="dxa"/>
            <w:vAlign w:val="center"/>
          </w:tcPr>
          <w:p>
            <w:pPr>
              <w:pStyle w:val="13"/>
            </w:pPr>
            <w:r>
              <w:t>213</w:t>
            </w:r>
          </w:p>
        </w:tc>
        <w:tc>
          <w:tcPr>
            <w:tcW w:w="1643" w:type="dxa"/>
            <w:vAlign w:val="center"/>
          </w:tcPr>
          <w:p>
            <w:pPr>
              <w:pStyle w:val="13"/>
            </w:pPr>
            <w:r>
              <w:t>农林水支出</w:t>
            </w:r>
          </w:p>
        </w:tc>
        <w:tc>
          <w:tcPr>
            <w:tcW w:w="1643" w:type="dxa"/>
            <w:vAlign w:val="center"/>
          </w:tcPr>
          <w:p>
            <w:pPr>
              <w:pStyle w:val="12"/>
            </w:pPr>
            <w:r>
              <w:t>3471.10</w:t>
            </w:r>
          </w:p>
        </w:tc>
        <w:tc>
          <w:tcPr>
            <w:tcW w:w="1643" w:type="dxa"/>
            <w:vAlign w:val="center"/>
          </w:tcPr>
          <w:p>
            <w:pPr>
              <w:pStyle w:val="12"/>
            </w:pPr>
            <w:r>
              <w:t>2964.68</w:t>
            </w:r>
          </w:p>
        </w:tc>
        <w:tc>
          <w:tcPr>
            <w:tcW w:w="1643" w:type="dxa"/>
            <w:vAlign w:val="center"/>
          </w:tcPr>
          <w:p>
            <w:pPr>
              <w:pStyle w:val="12"/>
            </w:pPr>
            <w:r>
              <w:t>506.42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12</w:t>
            </w:r>
          </w:p>
        </w:tc>
        <w:tc>
          <w:tcPr>
            <w:tcW w:w="1643" w:type="dxa"/>
            <w:vAlign w:val="center"/>
          </w:tcPr>
          <w:p>
            <w:pPr>
              <w:pStyle w:val="13"/>
            </w:pPr>
            <w:r>
              <w:t>21303</w:t>
            </w:r>
          </w:p>
        </w:tc>
        <w:tc>
          <w:tcPr>
            <w:tcW w:w="1643" w:type="dxa"/>
            <w:vAlign w:val="center"/>
          </w:tcPr>
          <w:p>
            <w:pPr>
              <w:pStyle w:val="13"/>
            </w:pPr>
            <w:r>
              <w:t>水利</w:t>
            </w:r>
          </w:p>
        </w:tc>
        <w:tc>
          <w:tcPr>
            <w:tcW w:w="1643" w:type="dxa"/>
            <w:vAlign w:val="center"/>
          </w:tcPr>
          <w:p>
            <w:pPr>
              <w:pStyle w:val="12"/>
            </w:pPr>
            <w:r>
              <w:t>3471.10</w:t>
            </w:r>
          </w:p>
        </w:tc>
        <w:tc>
          <w:tcPr>
            <w:tcW w:w="1643" w:type="dxa"/>
            <w:vAlign w:val="center"/>
          </w:tcPr>
          <w:p>
            <w:pPr>
              <w:pStyle w:val="12"/>
            </w:pPr>
            <w:r>
              <w:t>2964.68</w:t>
            </w:r>
          </w:p>
        </w:tc>
        <w:tc>
          <w:tcPr>
            <w:tcW w:w="1643" w:type="dxa"/>
            <w:vAlign w:val="center"/>
          </w:tcPr>
          <w:p>
            <w:pPr>
              <w:pStyle w:val="12"/>
            </w:pPr>
            <w:r>
              <w:t>506.42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13</w:t>
            </w:r>
          </w:p>
        </w:tc>
        <w:tc>
          <w:tcPr>
            <w:tcW w:w="1643" w:type="dxa"/>
            <w:vAlign w:val="center"/>
          </w:tcPr>
          <w:p>
            <w:pPr>
              <w:pStyle w:val="13"/>
            </w:pPr>
            <w:r>
              <w:t>2130301</w:t>
            </w:r>
          </w:p>
        </w:tc>
        <w:tc>
          <w:tcPr>
            <w:tcW w:w="1643" w:type="dxa"/>
            <w:vAlign w:val="center"/>
          </w:tcPr>
          <w:p>
            <w:pPr>
              <w:pStyle w:val="13"/>
            </w:pPr>
            <w:r>
              <w:t>行政运行</w:t>
            </w:r>
          </w:p>
        </w:tc>
        <w:tc>
          <w:tcPr>
            <w:tcW w:w="1643" w:type="dxa"/>
            <w:vAlign w:val="center"/>
          </w:tcPr>
          <w:p>
            <w:pPr>
              <w:pStyle w:val="12"/>
            </w:pPr>
            <w:r>
              <w:t>213.98</w:t>
            </w:r>
          </w:p>
        </w:tc>
        <w:tc>
          <w:tcPr>
            <w:tcW w:w="1643" w:type="dxa"/>
            <w:vAlign w:val="center"/>
          </w:tcPr>
          <w:p>
            <w:pPr>
              <w:pStyle w:val="12"/>
            </w:pPr>
            <w:r>
              <w:t>213.98</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14</w:t>
            </w:r>
          </w:p>
        </w:tc>
        <w:tc>
          <w:tcPr>
            <w:tcW w:w="1643" w:type="dxa"/>
            <w:vAlign w:val="center"/>
          </w:tcPr>
          <w:p>
            <w:pPr>
              <w:pStyle w:val="13"/>
            </w:pPr>
            <w:r>
              <w:t>2130314</w:t>
            </w:r>
          </w:p>
        </w:tc>
        <w:tc>
          <w:tcPr>
            <w:tcW w:w="1643" w:type="dxa"/>
            <w:vAlign w:val="center"/>
          </w:tcPr>
          <w:p>
            <w:pPr>
              <w:pStyle w:val="13"/>
            </w:pPr>
            <w:r>
              <w:t>防汛</w:t>
            </w:r>
          </w:p>
        </w:tc>
        <w:tc>
          <w:tcPr>
            <w:tcW w:w="1643" w:type="dxa"/>
            <w:vAlign w:val="center"/>
          </w:tcPr>
          <w:p>
            <w:pPr>
              <w:pStyle w:val="12"/>
            </w:pPr>
            <w:r>
              <w:t>130.00</w:t>
            </w:r>
          </w:p>
        </w:tc>
        <w:tc>
          <w:tcPr>
            <w:tcW w:w="1643" w:type="dxa"/>
            <w:vAlign w:val="center"/>
          </w:tcPr>
          <w:p>
            <w:pPr>
              <w:pStyle w:val="12"/>
            </w:pPr>
          </w:p>
        </w:tc>
        <w:tc>
          <w:tcPr>
            <w:tcW w:w="1643" w:type="dxa"/>
            <w:vAlign w:val="center"/>
          </w:tcPr>
          <w:p>
            <w:pPr>
              <w:pStyle w:val="12"/>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15</w:t>
            </w:r>
          </w:p>
        </w:tc>
        <w:tc>
          <w:tcPr>
            <w:tcW w:w="1643" w:type="dxa"/>
            <w:vAlign w:val="center"/>
          </w:tcPr>
          <w:p>
            <w:pPr>
              <w:pStyle w:val="13"/>
            </w:pPr>
            <w:r>
              <w:t>2130399</w:t>
            </w:r>
          </w:p>
        </w:tc>
        <w:tc>
          <w:tcPr>
            <w:tcW w:w="1643" w:type="dxa"/>
            <w:vAlign w:val="center"/>
          </w:tcPr>
          <w:p>
            <w:pPr>
              <w:pStyle w:val="13"/>
            </w:pPr>
            <w:r>
              <w:t>其他水利支出</w:t>
            </w:r>
          </w:p>
        </w:tc>
        <w:tc>
          <w:tcPr>
            <w:tcW w:w="1643" w:type="dxa"/>
            <w:vAlign w:val="center"/>
          </w:tcPr>
          <w:p>
            <w:pPr>
              <w:pStyle w:val="12"/>
            </w:pPr>
            <w:r>
              <w:t>3127.12</w:t>
            </w:r>
          </w:p>
        </w:tc>
        <w:tc>
          <w:tcPr>
            <w:tcW w:w="1643" w:type="dxa"/>
            <w:vAlign w:val="center"/>
          </w:tcPr>
          <w:p>
            <w:pPr>
              <w:pStyle w:val="12"/>
            </w:pPr>
            <w:r>
              <w:t>2750.70</w:t>
            </w:r>
          </w:p>
        </w:tc>
        <w:tc>
          <w:tcPr>
            <w:tcW w:w="1643" w:type="dxa"/>
            <w:vAlign w:val="center"/>
          </w:tcPr>
          <w:p>
            <w:pPr>
              <w:pStyle w:val="12"/>
            </w:pPr>
            <w:r>
              <w:t>376.42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16</w:t>
            </w:r>
          </w:p>
        </w:tc>
        <w:tc>
          <w:tcPr>
            <w:tcW w:w="1643" w:type="dxa"/>
            <w:vAlign w:val="center"/>
          </w:tcPr>
          <w:p>
            <w:pPr>
              <w:pStyle w:val="13"/>
            </w:pPr>
            <w:r>
              <w:t>221</w:t>
            </w:r>
          </w:p>
        </w:tc>
        <w:tc>
          <w:tcPr>
            <w:tcW w:w="1643" w:type="dxa"/>
            <w:vAlign w:val="center"/>
          </w:tcPr>
          <w:p>
            <w:pPr>
              <w:pStyle w:val="13"/>
            </w:pPr>
            <w:r>
              <w:t>住房保障支出</w:t>
            </w:r>
          </w:p>
        </w:tc>
        <w:tc>
          <w:tcPr>
            <w:tcW w:w="1643" w:type="dxa"/>
            <w:vAlign w:val="center"/>
          </w:tcPr>
          <w:p>
            <w:pPr>
              <w:pStyle w:val="12"/>
            </w:pPr>
            <w:r>
              <w:t>266.63</w:t>
            </w:r>
          </w:p>
        </w:tc>
        <w:tc>
          <w:tcPr>
            <w:tcW w:w="1643" w:type="dxa"/>
            <w:vAlign w:val="center"/>
          </w:tcPr>
          <w:p>
            <w:pPr>
              <w:pStyle w:val="12"/>
            </w:pPr>
            <w:r>
              <w:t>266.63</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17</w:t>
            </w:r>
          </w:p>
        </w:tc>
        <w:tc>
          <w:tcPr>
            <w:tcW w:w="1643" w:type="dxa"/>
            <w:vAlign w:val="center"/>
          </w:tcPr>
          <w:p>
            <w:pPr>
              <w:pStyle w:val="13"/>
            </w:pPr>
            <w:r>
              <w:t>22102</w:t>
            </w:r>
          </w:p>
        </w:tc>
        <w:tc>
          <w:tcPr>
            <w:tcW w:w="1643" w:type="dxa"/>
            <w:vAlign w:val="center"/>
          </w:tcPr>
          <w:p>
            <w:pPr>
              <w:pStyle w:val="13"/>
            </w:pPr>
            <w:r>
              <w:t>住房改革支出</w:t>
            </w:r>
          </w:p>
        </w:tc>
        <w:tc>
          <w:tcPr>
            <w:tcW w:w="1643" w:type="dxa"/>
            <w:vAlign w:val="center"/>
          </w:tcPr>
          <w:p>
            <w:pPr>
              <w:pStyle w:val="12"/>
            </w:pPr>
            <w:r>
              <w:t>266.63</w:t>
            </w:r>
          </w:p>
        </w:tc>
        <w:tc>
          <w:tcPr>
            <w:tcW w:w="1643" w:type="dxa"/>
            <w:vAlign w:val="center"/>
          </w:tcPr>
          <w:p>
            <w:pPr>
              <w:pStyle w:val="12"/>
            </w:pPr>
            <w:r>
              <w:t>266.63</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18</w:t>
            </w:r>
          </w:p>
        </w:tc>
        <w:tc>
          <w:tcPr>
            <w:tcW w:w="1643" w:type="dxa"/>
            <w:vAlign w:val="center"/>
          </w:tcPr>
          <w:p>
            <w:pPr>
              <w:pStyle w:val="13"/>
            </w:pPr>
            <w:r>
              <w:t>2210201</w:t>
            </w:r>
          </w:p>
        </w:tc>
        <w:tc>
          <w:tcPr>
            <w:tcW w:w="1643" w:type="dxa"/>
            <w:vAlign w:val="center"/>
          </w:tcPr>
          <w:p>
            <w:pPr>
              <w:pStyle w:val="13"/>
            </w:pPr>
            <w:r>
              <w:t>住房公积金</w:t>
            </w:r>
          </w:p>
        </w:tc>
        <w:tc>
          <w:tcPr>
            <w:tcW w:w="1643" w:type="dxa"/>
            <w:vAlign w:val="center"/>
          </w:tcPr>
          <w:p>
            <w:pPr>
              <w:pStyle w:val="12"/>
            </w:pPr>
            <w:r>
              <w:t>266.63</w:t>
            </w:r>
          </w:p>
        </w:tc>
        <w:tc>
          <w:tcPr>
            <w:tcW w:w="1643" w:type="dxa"/>
            <w:vAlign w:val="center"/>
          </w:tcPr>
          <w:p>
            <w:pPr>
              <w:pStyle w:val="12"/>
            </w:pPr>
            <w:r>
              <w:t>266.63</w:t>
            </w: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19</w:t>
            </w:r>
          </w:p>
        </w:tc>
        <w:tc>
          <w:tcPr>
            <w:tcW w:w="1643" w:type="dxa"/>
            <w:vAlign w:val="center"/>
          </w:tcPr>
          <w:p>
            <w:pPr>
              <w:pStyle w:val="13"/>
            </w:pPr>
            <w:r>
              <w:t>224</w:t>
            </w:r>
          </w:p>
        </w:tc>
        <w:tc>
          <w:tcPr>
            <w:tcW w:w="1643" w:type="dxa"/>
            <w:vAlign w:val="center"/>
          </w:tcPr>
          <w:p>
            <w:pPr>
              <w:pStyle w:val="13"/>
            </w:pPr>
            <w:r>
              <w:t>灾害防治及应急管理支出</w:t>
            </w:r>
          </w:p>
        </w:tc>
        <w:tc>
          <w:tcPr>
            <w:tcW w:w="1643" w:type="dxa"/>
            <w:vAlign w:val="center"/>
          </w:tcPr>
          <w:p>
            <w:pPr>
              <w:pStyle w:val="12"/>
            </w:pPr>
            <w:r>
              <w:t>3806.00</w:t>
            </w:r>
          </w:p>
        </w:tc>
        <w:tc>
          <w:tcPr>
            <w:tcW w:w="1643" w:type="dxa"/>
            <w:vAlign w:val="center"/>
          </w:tcPr>
          <w:p>
            <w:pPr>
              <w:pStyle w:val="12"/>
            </w:pPr>
          </w:p>
        </w:tc>
        <w:tc>
          <w:tcPr>
            <w:tcW w:w="1643" w:type="dxa"/>
            <w:vAlign w:val="center"/>
          </w:tcPr>
          <w:p>
            <w:pPr>
              <w:pStyle w:val="12"/>
            </w:pPr>
            <w:r>
              <w:t>3806.00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20</w:t>
            </w:r>
          </w:p>
        </w:tc>
        <w:tc>
          <w:tcPr>
            <w:tcW w:w="1643" w:type="dxa"/>
            <w:vAlign w:val="center"/>
          </w:tcPr>
          <w:p>
            <w:pPr>
              <w:pStyle w:val="13"/>
            </w:pPr>
            <w:r>
              <w:t>22407</w:t>
            </w:r>
          </w:p>
        </w:tc>
        <w:tc>
          <w:tcPr>
            <w:tcW w:w="1643" w:type="dxa"/>
            <w:vAlign w:val="center"/>
          </w:tcPr>
          <w:p>
            <w:pPr>
              <w:pStyle w:val="13"/>
            </w:pPr>
            <w:r>
              <w:t>自然灾害救灾及恢复重建支出</w:t>
            </w:r>
          </w:p>
        </w:tc>
        <w:tc>
          <w:tcPr>
            <w:tcW w:w="1643" w:type="dxa"/>
            <w:vAlign w:val="center"/>
          </w:tcPr>
          <w:p>
            <w:pPr>
              <w:pStyle w:val="12"/>
            </w:pPr>
            <w:r>
              <w:t>3806.00</w:t>
            </w:r>
          </w:p>
        </w:tc>
        <w:tc>
          <w:tcPr>
            <w:tcW w:w="1643" w:type="dxa"/>
            <w:vAlign w:val="center"/>
          </w:tcPr>
          <w:p>
            <w:pPr>
              <w:pStyle w:val="12"/>
            </w:pPr>
          </w:p>
        </w:tc>
        <w:tc>
          <w:tcPr>
            <w:tcW w:w="1643" w:type="dxa"/>
            <w:vAlign w:val="center"/>
          </w:tcPr>
          <w:p>
            <w:pPr>
              <w:pStyle w:val="12"/>
            </w:pPr>
            <w:r>
              <w:t>3806.00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21</w:t>
            </w:r>
          </w:p>
        </w:tc>
        <w:tc>
          <w:tcPr>
            <w:tcW w:w="1643" w:type="dxa"/>
            <w:vAlign w:val="center"/>
          </w:tcPr>
          <w:p>
            <w:pPr>
              <w:pStyle w:val="13"/>
            </w:pPr>
            <w:r>
              <w:t>2240704</w:t>
            </w:r>
          </w:p>
        </w:tc>
        <w:tc>
          <w:tcPr>
            <w:tcW w:w="1643" w:type="dxa"/>
            <w:vAlign w:val="center"/>
          </w:tcPr>
          <w:p>
            <w:pPr>
              <w:pStyle w:val="13"/>
            </w:pPr>
            <w:r>
              <w:t>自然灾害灾后重建补助</w:t>
            </w:r>
          </w:p>
        </w:tc>
        <w:tc>
          <w:tcPr>
            <w:tcW w:w="1643" w:type="dxa"/>
            <w:vAlign w:val="center"/>
          </w:tcPr>
          <w:p>
            <w:pPr>
              <w:pStyle w:val="12"/>
            </w:pPr>
            <w:r>
              <w:t>292.00</w:t>
            </w:r>
          </w:p>
        </w:tc>
        <w:tc>
          <w:tcPr>
            <w:tcW w:w="1643" w:type="dxa"/>
            <w:vAlign w:val="center"/>
          </w:tcPr>
          <w:p>
            <w:pPr>
              <w:pStyle w:val="12"/>
            </w:pPr>
          </w:p>
        </w:tc>
        <w:tc>
          <w:tcPr>
            <w:tcW w:w="1643" w:type="dxa"/>
            <w:vAlign w:val="center"/>
          </w:tcPr>
          <w:p>
            <w:pPr>
              <w:pStyle w:val="12"/>
            </w:pPr>
            <w:r>
              <w:t>292.00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22</w:t>
            </w:r>
          </w:p>
        </w:tc>
        <w:tc>
          <w:tcPr>
            <w:tcW w:w="1643" w:type="dxa"/>
            <w:vAlign w:val="center"/>
          </w:tcPr>
          <w:p>
            <w:pPr>
              <w:pStyle w:val="13"/>
            </w:pPr>
            <w:r>
              <w:t>2240799</w:t>
            </w:r>
          </w:p>
        </w:tc>
        <w:tc>
          <w:tcPr>
            <w:tcW w:w="1643" w:type="dxa"/>
            <w:vAlign w:val="center"/>
          </w:tcPr>
          <w:p>
            <w:pPr>
              <w:pStyle w:val="13"/>
            </w:pPr>
            <w:r>
              <w:t>其他自然灾害救灾及恢复重建支出</w:t>
            </w:r>
          </w:p>
        </w:tc>
        <w:tc>
          <w:tcPr>
            <w:tcW w:w="1643" w:type="dxa"/>
            <w:vAlign w:val="center"/>
          </w:tcPr>
          <w:p>
            <w:pPr>
              <w:pStyle w:val="12"/>
            </w:pPr>
            <w:r>
              <w:t>3514.00</w:t>
            </w:r>
          </w:p>
        </w:tc>
        <w:tc>
          <w:tcPr>
            <w:tcW w:w="1643" w:type="dxa"/>
            <w:vAlign w:val="center"/>
          </w:tcPr>
          <w:p>
            <w:pPr>
              <w:pStyle w:val="12"/>
            </w:pPr>
          </w:p>
        </w:tc>
        <w:tc>
          <w:tcPr>
            <w:tcW w:w="1643" w:type="dxa"/>
            <w:vAlign w:val="center"/>
          </w:tcPr>
          <w:p>
            <w:pPr>
              <w:pStyle w:val="12"/>
            </w:pPr>
            <w:r>
              <w:t>3514.00</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111"/>
        <w:gridCol w:w="2550"/>
        <w:gridCol w:w="1770"/>
        <w:gridCol w:w="1350"/>
        <w:gridCol w:w="14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10"/>
            </w:pPr>
            <w:r>
              <w:t>332保定市徐水区水利局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1"/>
            </w:pPr>
            <w:r>
              <w:t>序号</w:t>
            </w:r>
          </w:p>
        </w:tc>
        <w:tc>
          <w:tcPr>
            <w:tcW w:w="3661" w:type="dxa"/>
            <w:gridSpan w:val="2"/>
            <w:vAlign w:val="center"/>
          </w:tcPr>
          <w:p>
            <w:pPr>
              <w:pStyle w:val="11"/>
            </w:pPr>
            <w:r>
              <w:t>支出部门经济分类科目</w:t>
            </w:r>
          </w:p>
        </w:tc>
        <w:tc>
          <w:tcPr>
            <w:tcW w:w="45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111" w:type="dxa"/>
            <w:vAlign w:val="center"/>
          </w:tcPr>
          <w:p>
            <w:pPr>
              <w:pStyle w:val="11"/>
            </w:pPr>
            <w:r>
              <w:t>科目编码</w:t>
            </w:r>
          </w:p>
        </w:tc>
        <w:tc>
          <w:tcPr>
            <w:tcW w:w="2550" w:type="dxa"/>
            <w:vAlign w:val="center"/>
          </w:tcPr>
          <w:p>
            <w:pPr>
              <w:pStyle w:val="11"/>
            </w:pPr>
            <w:r>
              <w:t>科目名称</w:t>
            </w:r>
          </w:p>
        </w:tc>
        <w:tc>
          <w:tcPr>
            <w:tcW w:w="1770" w:type="dxa"/>
            <w:vAlign w:val="center"/>
          </w:tcPr>
          <w:p>
            <w:pPr>
              <w:pStyle w:val="11"/>
            </w:pPr>
            <w:r>
              <w:t>合计</w:t>
            </w:r>
          </w:p>
        </w:tc>
        <w:tc>
          <w:tcPr>
            <w:tcW w:w="1350" w:type="dxa"/>
            <w:vAlign w:val="center"/>
          </w:tcPr>
          <w:p>
            <w:pPr>
              <w:pStyle w:val="11"/>
            </w:pPr>
            <w:r>
              <w:t>人员经费</w:t>
            </w:r>
          </w:p>
        </w:tc>
        <w:tc>
          <w:tcPr>
            <w:tcW w:w="1434"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1"/>
            </w:pPr>
            <w:r>
              <w:t>栏次</w:t>
            </w:r>
          </w:p>
        </w:tc>
        <w:tc>
          <w:tcPr>
            <w:tcW w:w="1111" w:type="dxa"/>
            <w:vAlign w:val="center"/>
          </w:tcPr>
          <w:p>
            <w:pPr>
              <w:pStyle w:val="11"/>
            </w:pPr>
            <w:r>
              <w:t>1</w:t>
            </w:r>
          </w:p>
        </w:tc>
        <w:tc>
          <w:tcPr>
            <w:tcW w:w="2550" w:type="dxa"/>
            <w:vAlign w:val="center"/>
          </w:tcPr>
          <w:p>
            <w:pPr>
              <w:pStyle w:val="11"/>
            </w:pPr>
            <w:r>
              <w:t>2</w:t>
            </w:r>
          </w:p>
        </w:tc>
        <w:tc>
          <w:tcPr>
            <w:tcW w:w="1770" w:type="dxa"/>
            <w:vAlign w:val="center"/>
          </w:tcPr>
          <w:p>
            <w:pPr>
              <w:pStyle w:val="11"/>
            </w:pPr>
            <w:r>
              <w:t>3</w:t>
            </w:r>
          </w:p>
        </w:tc>
        <w:tc>
          <w:tcPr>
            <w:tcW w:w="1350" w:type="dxa"/>
            <w:vAlign w:val="center"/>
          </w:tcPr>
          <w:p>
            <w:pPr>
              <w:pStyle w:val="11"/>
            </w:pPr>
            <w:r>
              <w:t>4</w:t>
            </w:r>
          </w:p>
        </w:tc>
        <w:tc>
          <w:tcPr>
            <w:tcW w:w="1434"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w:t>
            </w:r>
          </w:p>
        </w:tc>
        <w:tc>
          <w:tcPr>
            <w:tcW w:w="1111" w:type="dxa"/>
            <w:vAlign w:val="center"/>
          </w:tcPr>
          <w:p>
            <w:pPr>
              <w:pStyle w:val="17"/>
            </w:pPr>
          </w:p>
        </w:tc>
        <w:tc>
          <w:tcPr>
            <w:tcW w:w="2550" w:type="dxa"/>
            <w:vAlign w:val="center"/>
          </w:tcPr>
          <w:p>
            <w:pPr>
              <w:pStyle w:val="15"/>
            </w:pPr>
            <w:r>
              <w:t>合计</w:t>
            </w:r>
          </w:p>
        </w:tc>
        <w:tc>
          <w:tcPr>
            <w:tcW w:w="1770" w:type="dxa"/>
            <w:vAlign w:val="center"/>
          </w:tcPr>
          <w:p>
            <w:pPr>
              <w:pStyle w:val="16"/>
            </w:pPr>
            <w:r>
              <w:t>4068.19</w:t>
            </w:r>
          </w:p>
        </w:tc>
        <w:tc>
          <w:tcPr>
            <w:tcW w:w="1350" w:type="dxa"/>
            <w:vAlign w:val="center"/>
          </w:tcPr>
          <w:p>
            <w:pPr>
              <w:pStyle w:val="16"/>
            </w:pPr>
            <w:r>
              <w:t>3896.12</w:t>
            </w:r>
          </w:p>
        </w:tc>
        <w:tc>
          <w:tcPr>
            <w:tcW w:w="1434" w:type="dxa"/>
            <w:vAlign w:val="center"/>
          </w:tcPr>
          <w:p>
            <w:pPr>
              <w:pStyle w:val="16"/>
            </w:pPr>
            <w:r>
              <w:t>172.07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w:t>
            </w:r>
          </w:p>
        </w:tc>
        <w:tc>
          <w:tcPr>
            <w:tcW w:w="1111" w:type="dxa"/>
            <w:vAlign w:val="center"/>
          </w:tcPr>
          <w:p>
            <w:pPr>
              <w:pStyle w:val="13"/>
            </w:pPr>
            <w:r>
              <w:t>301</w:t>
            </w:r>
          </w:p>
        </w:tc>
        <w:tc>
          <w:tcPr>
            <w:tcW w:w="2550" w:type="dxa"/>
            <w:vAlign w:val="center"/>
          </w:tcPr>
          <w:p>
            <w:pPr>
              <w:pStyle w:val="13"/>
            </w:pPr>
            <w:r>
              <w:t>工资福利支出</w:t>
            </w:r>
          </w:p>
        </w:tc>
        <w:tc>
          <w:tcPr>
            <w:tcW w:w="1770" w:type="dxa"/>
            <w:vAlign w:val="center"/>
          </w:tcPr>
          <w:p>
            <w:pPr>
              <w:pStyle w:val="12"/>
            </w:pPr>
            <w:r>
              <w:t>3596.62</w:t>
            </w:r>
          </w:p>
        </w:tc>
        <w:tc>
          <w:tcPr>
            <w:tcW w:w="1350" w:type="dxa"/>
            <w:vAlign w:val="center"/>
          </w:tcPr>
          <w:p>
            <w:pPr>
              <w:pStyle w:val="12"/>
            </w:pPr>
            <w:r>
              <w:t>3596.62</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3</w:t>
            </w:r>
          </w:p>
        </w:tc>
        <w:tc>
          <w:tcPr>
            <w:tcW w:w="1111" w:type="dxa"/>
            <w:vAlign w:val="center"/>
          </w:tcPr>
          <w:p>
            <w:pPr>
              <w:pStyle w:val="13"/>
            </w:pPr>
            <w:r>
              <w:t>30101</w:t>
            </w:r>
          </w:p>
        </w:tc>
        <w:tc>
          <w:tcPr>
            <w:tcW w:w="2550" w:type="dxa"/>
            <w:vAlign w:val="center"/>
          </w:tcPr>
          <w:p>
            <w:pPr>
              <w:pStyle w:val="13"/>
            </w:pPr>
            <w:r>
              <w:t>基本工资</w:t>
            </w:r>
          </w:p>
        </w:tc>
        <w:tc>
          <w:tcPr>
            <w:tcW w:w="1770" w:type="dxa"/>
            <w:vAlign w:val="center"/>
          </w:tcPr>
          <w:p>
            <w:pPr>
              <w:pStyle w:val="12"/>
            </w:pPr>
            <w:r>
              <w:t>924.69</w:t>
            </w:r>
          </w:p>
        </w:tc>
        <w:tc>
          <w:tcPr>
            <w:tcW w:w="1350" w:type="dxa"/>
            <w:vAlign w:val="center"/>
          </w:tcPr>
          <w:p>
            <w:pPr>
              <w:pStyle w:val="12"/>
            </w:pPr>
            <w:r>
              <w:t>924.69</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4</w:t>
            </w:r>
          </w:p>
        </w:tc>
        <w:tc>
          <w:tcPr>
            <w:tcW w:w="1111" w:type="dxa"/>
            <w:vAlign w:val="center"/>
          </w:tcPr>
          <w:p>
            <w:pPr>
              <w:pStyle w:val="13"/>
            </w:pPr>
            <w:r>
              <w:t>30102</w:t>
            </w:r>
          </w:p>
        </w:tc>
        <w:tc>
          <w:tcPr>
            <w:tcW w:w="2550" w:type="dxa"/>
            <w:vAlign w:val="center"/>
          </w:tcPr>
          <w:p>
            <w:pPr>
              <w:pStyle w:val="13"/>
            </w:pPr>
            <w:r>
              <w:t>津贴补贴</w:t>
            </w:r>
          </w:p>
        </w:tc>
        <w:tc>
          <w:tcPr>
            <w:tcW w:w="1770" w:type="dxa"/>
            <w:vAlign w:val="center"/>
          </w:tcPr>
          <w:p>
            <w:pPr>
              <w:pStyle w:val="12"/>
            </w:pPr>
            <w:r>
              <w:t>248.61</w:t>
            </w:r>
          </w:p>
        </w:tc>
        <w:tc>
          <w:tcPr>
            <w:tcW w:w="1350" w:type="dxa"/>
            <w:vAlign w:val="center"/>
          </w:tcPr>
          <w:p>
            <w:pPr>
              <w:pStyle w:val="12"/>
            </w:pPr>
            <w:r>
              <w:t>248.61</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5</w:t>
            </w:r>
          </w:p>
        </w:tc>
        <w:tc>
          <w:tcPr>
            <w:tcW w:w="1111" w:type="dxa"/>
            <w:vAlign w:val="center"/>
          </w:tcPr>
          <w:p>
            <w:pPr>
              <w:pStyle w:val="13"/>
            </w:pPr>
            <w:r>
              <w:t>30103</w:t>
            </w:r>
          </w:p>
        </w:tc>
        <w:tc>
          <w:tcPr>
            <w:tcW w:w="2550" w:type="dxa"/>
            <w:vAlign w:val="center"/>
          </w:tcPr>
          <w:p>
            <w:pPr>
              <w:pStyle w:val="13"/>
            </w:pPr>
            <w:r>
              <w:t>奖金</w:t>
            </w:r>
          </w:p>
        </w:tc>
        <w:tc>
          <w:tcPr>
            <w:tcW w:w="1770" w:type="dxa"/>
            <w:vAlign w:val="center"/>
          </w:tcPr>
          <w:p>
            <w:pPr>
              <w:pStyle w:val="12"/>
            </w:pPr>
            <w:r>
              <w:t>33.42</w:t>
            </w:r>
          </w:p>
        </w:tc>
        <w:tc>
          <w:tcPr>
            <w:tcW w:w="1350" w:type="dxa"/>
            <w:vAlign w:val="center"/>
          </w:tcPr>
          <w:p>
            <w:pPr>
              <w:pStyle w:val="12"/>
            </w:pPr>
            <w:r>
              <w:t>33.42</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6</w:t>
            </w:r>
          </w:p>
        </w:tc>
        <w:tc>
          <w:tcPr>
            <w:tcW w:w="1111" w:type="dxa"/>
            <w:vAlign w:val="center"/>
          </w:tcPr>
          <w:p>
            <w:pPr>
              <w:pStyle w:val="13"/>
            </w:pPr>
            <w:r>
              <w:t>30107</w:t>
            </w:r>
          </w:p>
        </w:tc>
        <w:tc>
          <w:tcPr>
            <w:tcW w:w="2550" w:type="dxa"/>
            <w:vAlign w:val="center"/>
          </w:tcPr>
          <w:p>
            <w:pPr>
              <w:pStyle w:val="13"/>
            </w:pPr>
            <w:r>
              <w:t>绩效工资</w:t>
            </w:r>
          </w:p>
        </w:tc>
        <w:tc>
          <w:tcPr>
            <w:tcW w:w="1770" w:type="dxa"/>
            <w:vAlign w:val="center"/>
          </w:tcPr>
          <w:p>
            <w:pPr>
              <w:pStyle w:val="12"/>
            </w:pPr>
            <w:r>
              <w:t>1231.68</w:t>
            </w:r>
          </w:p>
        </w:tc>
        <w:tc>
          <w:tcPr>
            <w:tcW w:w="1350" w:type="dxa"/>
            <w:vAlign w:val="center"/>
          </w:tcPr>
          <w:p>
            <w:pPr>
              <w:pStyle w:val="12"/>
            </w:pPr>
            <w:r>
              <w:t>1231.68</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7</w:t>
            </w:r>
          </w:p>
        </w:tc>
        <w:tc>
          <w:tcPr>
            <w:tcW w:w="1111" w:type="dxa"/>
            <w:vAlign w:val="center"/>
          </w:tcPr>
          <w:p>
            <w:pPr>
              <w:pStyle w:val="13"/>
            </w:pPr>
            <w:r>
              <w:t>30108</w:t>
            </w:r>
          </w:p>
        </w:tc>
        <w:tc>
          <w:tcPr>
            <w:tcW w:w="2550" w:type="dxa"/>
            <w:vAlign w:val="center"/>
          </w:tcPr>
          <w:p>
            <w:pPr>
              <w:pStyle w:val="13"/>
            </w:pPr>
            <w:r>
              <w:t>机关事业单位基本养老保险缴费</w:t>
            </w:r>
          </w:p>
        </w:tc>
        <w:tc>
          <w:tcPr>
            <w:tcW w:w="1770" w:type="dxa"/>
            <w:vAlign w:val="center"/>
          </w:tcPr>
          <w:p>
            <w:pPr>
              <w:pStyle w:val="12"/>
            </w:pPr>
            <w:r>
              <w:t>324.05</w:t>
            </w:r>
          </w:p>
        </w:tc>
        <w:tc>
          <w:tcPr>
            <w:tcW w:w="1350" w:type="dxa"/>
            <w:vAlign w:val="center"/>
          </w:tcPr>
          <w:p>
            <w:pPr>
              <w:pStyle w:val="12"/>
            </w:pPr>
            <w:r>
              <w:t>324.05</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8</w:t>
            </w:r>
          </w:p>
        </w:tc>
        <w:tc>
          <w:tcPr>
            <w:tcW w:w="1111" w:type="dxa"/>
            <w:vAlign w:val="center"/>
          </w:tcPr>
          <w:p>
            <w:pPr>
              <w:pStyle w:val="13"/>
            </w:pPr>
            <w:r>
              <w:t>30109</w:t>
            </w:r>
          </w:p>
        </w:tc>
        <w:tc>
          <w:tcPr>
            <w:tcW w:w="2550" w:type="dxa"/>
            <w:vAlign w:val="center"/>
          </w:tcPr>
          <w:p>
            <w:pPr>
              <w:pStyle w:val="13"/>
            </w:pPr>
            <w:r>
              <w:t>职业年金缴费</w:t>
            </w:r>
          </w:p>
        </w:tc>
        <w:tc>
          <w:tcPr>
            <w:tcW w:w="1770" w:type="dxa"/>
            <w:vAlign w:val="center"/>
          </w:tcPr>
          <w:p>
            <w:pPr>
              <w:pStyle w:val="12"/>
            </w:pPr>
            <w:r>
              <w:t>127.35</w:t>
            </w:r>
          </w:p>
        </w:tc>
        <w:tc>
          <w:tcPr>
            <w:tcW w:w="1350" w:type="dxa"/>
            <w:vAlign w:val="center"/>
          </w:tcPr>
          <w:p>
            <w:pPr>
              <w:pStyle w:val="12"/>
            </w:pPr>
            <w:r>
              <w:t>127.35</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9</w:t>
            </w:r>
          </w:p>
        </w:tc>
        <w:tc>
          <w:tcPr>
            <w:tcW w:w="1111" w:type="dxa"/>
            <w:vAlign w:val="center"/>
          </w:tcPr>
          <w:p>
            <w:pPr>
              <w:pStyle w:val="13"/>
            </w:pPr>
            <w:r>
              <w:t>30110</w:t>
            </w:r>
          </w:p>
        </w:tc>
        <w:tc>
          <w:tcPr>
            <w:tcW w:w="2550" w:type="dxa"/>
            <w:vAlign w:val="center"/>
          </w:tcPr>
          <w:p>
            <w:pPr>
              <w:pStyle w:val="13"/>
            </w:pPr>
            <w:r>
              <w:t>职工基本医疗保险缴费</w:t>
            </w:r>
          </w:p>
        </w:tc>
        <w:tc>
          <w:tcPr>
            <w:tcW w:w="1770" w:type="dxa"/>
            <w:vAlign w:val="center"/>
          </w:tcPr>
          <w:p>
            <w:pPr>
              <w:pStyle w:val="12"/>
            </w:pPr>
            <w:r>
              <w:t>107.35</w:t>
            </w:r>
          </w:p>
        </w:tc>
        <w:tc>
          <w:tcPr>
            <w:tcW w:w="1350" w:type="dxa"/>
            <w:vAlign w:val="center"/>
          </w:tcPr>
          <w:p>
            <w:pPr>
              <w:pStyle w:val="12"/>
            </w:pPr>
            <w:r>
              <w:t>107.35</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10</w:t>
            </w:r>
          </w:p>
        </w:tc>
        <w:tc>
          <w:tcPr>
            <w:tcW w:w="1111" w:type="dxa"/>
            <w:vAlign w:val="center"/>
          </w:tcPr>
          <w:p>
            <w:pPr>
              <w:pStyle w:val="13"/>
            </w:pPr>
            <w:r>
              <w:t>30112</w:t>
            </w:r>
          </w:p>
        </w:tc>
        <w:tc>
          <w:tcPr>
            <w:tcW w:w="2550" w:type="dxa"/>
            <w:vAlign w:val="center"/>
          </w:tcPr>
          <w:p>
            <w:pPr>
              <w:pStyle w:val="13"/>
            </w:pPr>
            <w:r>
              <w:t>其他社会保障缴费</w:t>
            </w:r>
          </w:p>
        </w:tc>
        <w:tc>
          <w:tcPr>
            <w:tcW w:w="1770" w:type="dxa"/>
            <w:vAlign w:val="center"/>
          </w:tcPr>
          <w:p>
            <w:pPr>
              <w:pStyle w:val="12"/>
            </w:pPr>
            <w:r>
              <w:t>18.98</w:t>
            </w:r>
          </w:p>
        </w:tc>
        <w:tc>
          <w:tcPr>
            <w:tcW w:w="1350" w:type="dxa"/>
            <w:vAlign w:val="center"/>
          </w:tcPr>
          <w:p>
            <w:pPr>
              <w:pStyle w:val="12"/>
            </w:pPr>
            <w:r>
              <w:t>18.98</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11</w:t>
            </w:r>
          </w:p>
        </w:tc>
        <w:tc>
          <w:tcPr>
            <w:tcW w:w="1111" w:type="dxa"/>
            <w:vAlign w:val="center"/>
          </w:tcPr>
          <w:p>
            <w:pPr>
              <w:pStyle w:val="13"/>
            </w:pPr>
            <w:r>
              <w:t>30113</w:t>
            </w:r>
          </w:p>
        </w:tc>
        <w:tc>
          <w:tcPr>
            <w:tcW w:w="2550" w:type="dxa"/>
            <w:vAlign w:val="center"/>
          </w:tcPr>
          <w:p>
            <w:pPr>
              <w:pStyle w:val="13"/>
            </w:pPr>
            <w:r>
              <w:t>住房公积金</w:t>
            </w:r>
          </w:p>
        </w:tc>
        <w:tc>
          <w:tcPr>
            <w:tcW w:w="1770" w:type="dxa"/>
            <w:vAlign w:val="center"/>
          </w:tcPr>
          <w:p>
            <w:pPr>
              <w:pStyle w:val="12"/>
            </w:pPr>
            <w:r>
              <w:t>266.63</w:t>
            </w:r>
          </w:p>
        </w:tc>
        <w:tc>
          <w:tcPr>
            <w:tcW w:w="1350" w:type="dxa"/>
            <w:vAlign w:val="center"/>
          </w:tcPr>
          <w:p>
            <w:pPr>
              <w:pStyle w:val="12"/>
            </w:pPr>
            <w:r>
              <w:t>266.63</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12</w:t>
            </w:r>
          </w:p>
        </w:tc>
        <w:tc>
          <w:tcPr>
            <w:tcW w:w="1111" w:type="dxa"/>
            <w:vAlign w:val="center"/>
          </w:tcPr>
          <w:p>
            <w:pPr>
              <w:pStyle w:val="13"/>
            </w:pPr>
            <w:r>
              <w:t>30199</w:t>
            </w:r>
          </w:p>
        </w:tc>
        <w:tc>
          <w:tcPr>
            <w:tcW w:w="2550" w:type="dxa"/>
            <w:vAlign w:val="center"/>
          </w:tcPr>
          <w:p>
            <w:pPr>
              <w:pStyle w:val="13"/>
            </w:pPr>
            <w:r>
              <w:t>其他工资福利支出</w:t>
            </w:r>
          </w:p>
        </w:tc>
        <w:tc>
          <w:tcPr>
            <w:tcW w:w="1770" w:type="dxa"/>
            <w:vAlign w:val="center"/>
          </w:tcPr>
          <w:p>
            <w:pPr>
              <w:pStyle w:val="12"/>
            </w:pPr>
            <w:r>
              <w:t>313.86</w:t>
            </w:r>
          </w:p>
        </w:tc>
        <w:tc>
          <w:tcPr>
            <w:tcW w:w="1350" w:type="dxa"/>
            <w:vAlign w:val="center"/>
          </w:tcPr>
          <w:p>
            <w:pPr>
              <w:pStyle w:val="12"/>
            </w:pPr>
            <w:r>
              <w:t>313.86</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13</w:t>
            </w:r>
          </w:p>
        </w:tc>
        <w:tc>
          <w:tcPr>
            <w:tcW w:w="1111" w:type="dxa"/>
            <w:vAlign w:val="center"/>
          </w:tcPr>
          <w:p>
            <w:pPr>
              <w:pStyle w:val="13"/>
            </w:pPr>
            <w:r>
              <w:t>302</w:t>
            </w:r>
          </w:p>
        </w:tc>
        <w:tc>
          <w:tcPr>
            <w:tcW w:w="2550" w:type="dxa"/>
            <w:vAlign w:val="center"/>
          </w:tcPr>
          <w:p>
            <w:pPr>
              <w:pStyle w:val="13"/>
            </w:pPr>
            <w:r>
              <w:t>商品和服务支出</w:t>
            </w:r>
          </w:p>
        </w:tc>
        <w:tc>
          <w:tcPr>
            <w:tcW w:w="1770" w:type="dxa"/>
            <w:vAlign w:val="center"/>
          </w:tcPr>
          <w:p>
            <w:pPr>
              <w:pStyle w:val="12"/>
            </w:pPr>
            <w:r>
              <w:t>166.07</w:t>
            </w:r>
          </w:p>
        </w:tc>
        <w:tc>
          <w:tcPr>
            <w:tcW w:w="1350" w:type="dxa"/>
            <w:vAlign w:val="center"/>
          </w:tcPr>
          <w:p>
            <w:pPr>
              <w:pStyle w:val="12"/>
            </w:pPr>
          </w:p>
        </w:tc>
        <w:tc>
          <w:tcPr>
            <w:tcW w:w="1434" w:type="dxa"/>
            <w:vAlign w:val="center"/>
          </w:tcPr>
          <w:p>
            <w:pPr>
              <w:pStyle w:val="12"/>
            </w:pPr>
            <w:r>
              <w:t>166.07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14</w:t>
            </w:r>
          </w:p>
        </w:tc>
        <w:tc>
          <w:tcPr>
            <w:tcW w:w="1111" w:type="dxa"/>
            <w:vAlign w:val="center"/>
          </w:tcPr>
          <w:p>
            <w:pPr>
              <w:pStyle w:val="13"/>
            </w:pPr>
            <w:r>
              <w:t>30201</w:t>
            </w:r>
          </w:p>
        </w:tc>
        <w:tc>
          <w:tcPr>
            <w:tcW w:w="2550" w:type="dxa"/>
            <w:vAlign w:val="center"/>
          </w:tcPr>
          <w:p>
            <w:pPr>
              <w:pStyle w:val="13"/>
            </w:pPr>
            <w:r>
              <w:t>办公费</w:t>
            </w:r>
          </w:p>
        </w:tc>
        <w:tc>
          <w:tcPr>
            <w:tcW w:w="1770" w:type="dxa"/>
            <w:vAlign w:val="center"/>
          </w:tcPr>
          <w:p>
            <w:pPr>
              <w:pStyle w:val="12"/>
            </w:pPr>
            <w:r>
              <w:t>63.84</w:t>
            </w:r>
          </w:p>
        </w:tc>
        <w:tc>
          <w:tcPr>
            <w:tcW w:w="1350" w:type="dxa"/>
            <w:vAlign w:val="center"/>
          </w:tcPr>
          <w:p>
            <w:pPr>
              <w:pStyle w:val="12"/>
            </w:pPr>
          </w:p>
        </w:tc>
        <w:tc>
          <w:tcPr>
            <w:tcW w:w="1434" w:type="dxa"/>
            <w:vAlign w:val="center"/>
          </w:tcPr>
          <w:p>
            <w:pPr>
              <w:pStyle w:val="12"/>
            </w:pPr>
            <w:r>
              <w:t>63.84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15</w:t>
            </w:r>
          </w:p>
        </w:tc>
        <w:tc>
          <w:tcPr>
            <w:tcW w:w="1111" w:type="dxa"/>
            <w:vAlign w:val="center"/>
          </w:tcPr>
          <w:p>
            <w:pPr>
              <w:pStyle w:val="13"/>
            </w:pPr>
            <w:r>
              <w:t>30207</w:t>
            </w:r>
          </w:p>
        </w:tc>
        <w:tc>
          <w:tcPr>
            <w:tcW w:w="2550" w:type="dxa"/>
            <w:vAlign w:val="center"/>
          </w:tcPr>
          <w:p>
            <w:pPr>
              <w:pStyle w:val="13"/>
            </w:pPr>
            <w:r>
              <w:t>邮电费</w:t>
            </w:r>
          </w:p>
        </w:tc>
        <w:tc>
          <w:tcPr>
            <w:tcW w:w="1770" w:type="dxa"/>
            <w:vAlign w:val="center"/>
          </w:tcPr>
          <w:p>
            <w:pPr>
              <w:pStyle w:val="12"/>
            </w:pPr>
            <w:r>
              <w:t>7.86</w:t>
            </w:r>
          </w:p>
        </w:tc>
        <w:tc>
          <w:tcPr>
            <w:tcW w:w="1350" w:type="dxa"/>
            <w:vAlign w:val="center"/>
          </w:tcPr>
          <w:p>
            <w:pPr>
              <w:pStyle w:val="12"/>
            </w:pPr>
          </w:p>
        </w:tc>
        <w:tc>
          <w:tcPr>
            <w:tcW w:w="1434" w:type="dxa"/>
            <w:vAlign w:val="center"/>
          </w:tcPr>
          <w:p>
            <w:pPr>
              <w:pStyle w:val="12"/>
            </w:pPr>
            <w:r>
              <w:t>7.86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16</w:t>
            </w:r>
          </w:p>
        </w:tc>
        <w:tc>
          <w:tcPr>
            <w:tcW w:w="1111" w:type="dxa"/>
            <w:vAlign w:val="center"/>
          </w:tcPr>
          <w:p>
            <w:pPr>
              <w:pStyle w:val="13"/>
            </w:pPr>
            <w:r>
              <w:t>30208</w:t>
            </w:r>
          </w:p>
        </w:tc>
        <w:tc>
          <w:tcPr>
            <w:tcW w:w="2550" w:type="dxa"/>
            <w:vAlign w:val="center"/>
          </w:tcPr>
          <w:p>
            <w:pPr>
              <w:pStyle w:val="13"/>
            </w:pPr>
            <w:r>
              <w:t>取暖费</w:t>
            </w:r>
          </w:p>
        </w:tc>
        <w:tc>
          <w:tcPr>
            <w:tcW w:w="1770" w:type="dxa"/>
            <w:vAlign w:val="center"/>
          </w:tcPr>
          <w:p>
            <w:pPr>
              <w:pStyle w:val="12"/>
            </w:pPr>
            <w:r>
              <w:t>16.74</w:t>
            </w:r>
          </w:p>
        </w:tc>
        <w:tc>
          <w:tcPr>
            <w:tcW w:w="1350" w:type="dxa"/>
            <w:vAlign w:val="center"/>
          </w:tcPr>
          <w:p>
            <w:pPr>
              <w:pStyle w:val="12"/>
            </w:pPr>
          </w:p>
        </w:tc>
        <w:tc>
          <w:tcPr>
            <w:tcW w:w="1434" w:type="dxa"/>
            <w:vAlign w:val="center"/>
          </w:tcPr>
          <w:p>
            <w:pPr>
              <w:pStyle w:val="12"/>
            </w:pPr>
            <w:r>
              <w:t>16.74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17</w:t>
            </w:r>
          </w:p>
        </w:tc>
        <w:tc>
          <w:tcPr>
            <w:tcW w:w="1111" w:type="dxa"/>
            <w:vAlign w:val="center"/>
          </w:tcPr>
          <w:p>
            <w:pPr>
              <w:pStyle w:val="13"/>
            </w:pPr>
            <w:r>
              <w:t>30217</w:t>
            </w:r>
          </w:p>
        </w:tc>
        <w:tc>
          <w:tcPr>
            <w:tcW w:w="2550" w:type="dxa"/>
            <w:vAlign w:val="center"/>
          </w:tcPr>
          <w:p>
            <w:pPr>
              <w:pStyle w:val="13"/>
            </w:pPr>
            <w:r>
              <w:t>公务接待费</w:t>
            </w:r>
          </w:p>
        </w:tc>
        <w:tc>
          <w:tcPr>
            <w:tcW w:w="1770" w:type="dxa"/>
            <w:vAlign w:val="center"/>
          </w:tcPr>
          <w:p>
            <w:pPr>
              <w:pStyle w:val="12"/>
            </w:pPr>
            <w:r>
              <w:t>0.14</w:t>
            </w:r>
          </w:p>
        </w:tc>
        <w:tc>
          <w:tcPr>
            <w:tcW w:w="1350" w:type="dxa"/>
            <w:vAlign w:val="center"/>
          </w:tcPr>
          <w:p>
            <w:pPr>
              <w:pStyle w:val="12"/>
            </w:pPr>
          </w:p>
        </w:tc>
        <w:tc>
          <w:tcPr>
            <w:tcW w:w="1434" w:type="dxa"/>
            <w:vAlign w:val="center"/>
          </w:tcPr>
          <w:p>
            <w:pPr>
              <w:pStyle w:val="12"/>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18</w:t>
            </w:r>
          </w:p>
        </w:tc>
        <w:tc>
          <w:tcPr>
            <w:tcW w:w="1111" w:type="dxa"/>
            <w:vAlign w:val="center"/>
          </w:tcPr>
          <w:p>
            <w:pPr>
              <w:pStyle w:val="13"/>
            </w:pPr>
            <w:r>
              <w:t>30228</w:t>
            </w:r>
          </w:p>
        </w:tc>
        <w:tc>
          <w:tcPr>
            <w:tcW w:w="2550" w:type="dxa"/>
            <w:vAlign w:val="center"/>
          </w:tcPr>
          <w:p>
            <w:pPr>
              <w:pStyle w:val="13"/>
            </w:pPr>
            <w:r>
              <w:t>工会经费</w:t>
            </w:r>
          </w:p>
        </w:tc>
        <w:tc>
          <w:tcPr>
            <w:tcW w:w="1770" w:type="dxa"/>
            <w:vAlign w:val="center"/>
          </w:tcPr>
          <w:p>
            <w:pPr>
              <w:pStyle w:val="12"/>
            </w:pPr>
            <w:r>
              <w:t>32.66</w:t>
            </w:r>
          </w:p>
        </w:tc>
        <w:tc>
          <w:tcPr>
            <w:tcW w:w="1350" w:type="dxa"/>
            <w:vAlign w:val="center"/>
          </w:tcPr>
          <w:p>
            <w:pPr>
              <w:pStyle w:val="12"/>
            </w:pPr>
          </w:p>
        </w:tc>
        <w:tc>
          <w:tcPr>
            <w:tcW w:w="1434" w:type="dxa"/>
            <w:vAlign w:val="center"/>
          </w:tcPr>
          <w:p>
            <w:pPr>
              <w:pStyle w:val="12"/>
            </w:pPr>
            <w:r>
              <w:t>32.66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19</w:t>
            </w:r>
          </w:p>
        </w:tc>
        <w:tc>
          <w:tcPr>
            <w:tcW w:w="1111" w:type="dxa"/>
            <w:vAlign w:val="center"/>
          </w:tcPr>
          <w:p>
            <w:pPr>
              <w:pStyle w:val="13"/>
            </w:pPr>
            <w:r>
              <w:t>30229</w:t>
            </w:r>
          </w:p>
        </w:tc>
        <w:tc>
          <w:tcPr>
            <w:tcW w:w="2550" w:type="dxa"/>
            <w:vAlign w:val="center"/>
          </w:tcPr>
          <w:p>
            <w:pPr>
              <w:pStyle w:val="13"/>
            </w:pPr>
            <w:r>
              <w:t>福利费</w:t>
            </w:r>
          </w:p>
        </w:tc>
        <w:tc>
          <w:tcPr>
            <w:tcW w:w="1770" w:type="dxa"/>
            <w:vAlign w:val="center"/>
          </w:tcPr>
          <w:p>
            <w:pPr>
              <w:pStyle w:val="12"/>
            </w:pPr>
            <w:r>
              <w:t>26.64</w:t>
            </w:r>
          </w:p>
        </w:tc>
        <w:tc>
          <w:tcPr>
            <w:tcW w:w="1350" w:type="dxa"/>
            <w:vAlign w:val="center"/>
          </w:tcPr>
          <w:p>
            <w:pPr>
              <w:pStyle w:val="12"/>
            </w:pPr>
          </w:p>
        </w:tc>
        <w:tc>
          <w:tcPr>
            <w:tcW w:w="1434" w:type="dxa"/>
            <w:vAlign w:val="center"/>
          </w:tcPr>
          <w:p>
            <w:pPr>
              <w:pStyle w:val="12"/>
            </w:pPr>
            <w:r>
              <w:t>26.64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20</w:t>
            </w:r>
          </w:p>
        </w:tc>
        <w:tc>
          <w:tcPr>
            <w:tcW w:w="1111" w:type="dxa"/>
            <w:vAlign w:val="center"/>
          </w:tcPr>
          <w:p>
            <w:pPr>
              <w:pStyle w:val="13"/>
            </w:pPr>
            <w:r>
              <w:t>30231</w:t>
            </w:r>
          </w:p>
        </w:tc>
        <w:tc>
          <w:tcPr>
            <w:tcW w:w="2550" w:type="dxa"/>
            <w:vAlign w:val="center"/>
          </w:tcPr>
          <w:p>
            <w:pPr>
              <w:pStyle w:val="13"/>
            </w:pPr>
            <w:r>
              <w:t>公务用车运行维护费</w:t>
            </w:r>
          </w:p>
        </w:tc>
        <w:tc>
          <w:tcPr>
            <w:tcW w:w="1770" w:type="dxa"/>
            <w:vAlign w:val="center"/>
          </w:tcPr>
          <w:p>
            <w:pPr>
              <w:pStyle w:val="12"/>
            </w:pPr>
            <w:r>
              <w:t>7.29</w:t>
            </w:r>
          </w:p>
        </w:tc>
        <w:tc>
          <w:tcPr>
            <w:tcW w:w="1350" w:type="dxa"/>
            <w:vAlign w:val="center"/>
          </w:tcPr>
          <w:p>
            <w:pPr>
              <w:pStyle w:val="12"/>
            </w:pPr>
          </w:p>
        </w:tc>
        <w:tc>
          <w:tcPr>
            <w:tcW w:w="1434" w:type="dxa"/>
            <w:vAlign w:val="center"/>
          </w:tcPr>
          <w:p>
            <w:pPr>
              <w:pStyle w:val="12"/>
            </w:pPr>
            <w:r>
              <w:t>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21</w:t>
            </w:r>
          </w:p>
        </w:tc>
        <w:tc>
          <w:tcPr>
            <w:tcW w:w="1111" w:type="dxa"/>
            <w:vAlign w:val="center"/>
          </w:tcPr>
          <w:p>
            <w:pPr>
              <w:pStyle w:val="13"/>
            </w:pPr>
            <w:r>
              <w:t>30239</w:t>
            </w:r>
          </w:p>
        </w:tc>
        <w:tc>
          <w:tcPr>
            <w:tcW w:w="2550" w:type="dxa"/>
            <w:vAlign w:val="center"/>
          </w:tcPr>
          <w:p>
            <w:pPr>
              <w:pStyle w:val="13"/>
            </w:pPr>
            <w:r>
              <w:t>其他交通费用</w:t>
            </w:r>
          </w:p>
        </w:tc>
        <w:tc>
          <w:tcPr>
            <w:tcW w:w="1770" w:type="dxa"/>
            <w:vAlign w:val="center"/>
          </w:tcPr>
          <w:p>
            <w:pPr>
              <w:pStyle w:val="12"/>
            </w:pPr>
            <w:r>
              <w:t>8.10</w:t>
            </w:r>
          </w:p>
        </w:tc>
        <w:tc>
          <w:tcPr>
            <w:tcW w:w="1350" w:type="dxa"/>
            <w:vAlign w:val="center"/>
          </w:tcPr>
          <w:p>
            <w:pPr>
              <w:pStyle w:val="12"/>
            </w:pPr>
          </w:p>
        </w:tc>
        <w:tc>
          <w:tcPr>
            <w:tcW w:w="1434" w:type="dxa"/>
            <w:vAlign w:val="center"/>
          </w:tcPr>
          <w:p>
            <w:pPr>
              <w:pStyle w:val="12"/>
            </w:pPr>
            <w: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22</w:t>
            </w:r>
          </w:p>
        </w:tc>
        <w:tc>
          <w:tcPr>
            <w:tcW w:w="1111" w:type="dxa"/>
            <w:vAlign w:val="center"/>
          </w:tcPr>
          <w:p>
            <w:pPr>
              <w:pStyle w:val="13"/>
            </w:pPr>
            <w:r>
              <w:t>30299</w:t>
            </w:r>
          </w:p>
        </w:tc>
        <w:tc>
          <w:tcPr>
            <w:tcW w:w="2550" w:type="dxa"/>
            <w:vAlign w:val="center"/>
          </w:tcPr>
          <w:p>
            <w:pPr>
              <w:pStyle w:val="13"/>
            </w:pPr>
            <w:r>
              <w:t>其他商品和服务支出</w:t>
            </w:r>
          </w:p>
        </w:tc>
        <w:tc>
          <w:tcPr>
            <w:tcW w:w="1770" w:type="dxa"/>
            <w:vAlign w:val="center"/>
          </w:tcPr>
          <w:p>
            <w:pPr>
              <w:pStyle w:val="12"/>
            </w:pPr>
            <w:r>
              <w:t>2.80</w:t>
            </w:r>
          </w:p>
        </w:tc>
        <w:tc>
          <w:tcPr>
            <w:tcW w:w="1350" w:type="dxa"/>
            <w:vAlign w:val="center"/>
          </w:tcPr>
          <w:p>
            <w:pPr>
              <w:pStyle w:val="12"/>
            </w:pPr>
          </w:p>
        </w:tc>
        <w:tc>
          <w:tcPr>
            <w:tcW w:w="1434" w:type="dxa"/>
            <w:vAlign w:val="center"/>
          </w:tcPr>
          <w:p>
            <w:pPr>
              <w:pStyle w:val="12"/>
            </w:pPr>
            <w:r>
              <w:t>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23</w:t>
            </w:r>
          </w:p>
        </w:tc>
        <w:tc>
          <w:tcPr>
            <w:tcW w:w="1111" w:type="dxa"/>
            <w:vAlign w:val="center"/>
          </w:tcPr>
          <w:p>
            <w:pPr>
              <w:pStyle w:val="13"/>
            </w:pPr>
            <w:r>
              <w:t>303</w:t>
            </w:r>
          </w:p>
        </w:tc>
        <w:tc>
          <w:tcPr>
            <w:tcW w:w="2550" w:type="dxa"/>
            <w:vAlign w:val="center"/>
          </w:tcPr>
          <w:p>
            <w:pPr>
              <w:pStyle w:val="13"/>
            </w:pPr>
            <w:r>
              <w:t>对个人和家庭的补助</w:t>
            </w:r>
          </w:p>
        </w:tc>
        <w:tc>
          <w:tcPr>
            <w:tcW w:w="1770" w:type="dxa"/>
            <w:vAlign w:val="center"/>
          </w:tcPr>
          <w:p>
            <w:pPr>
              <w:pStyle w:val="12"/>
            </w:pPr>
            <w:r>
              <w:t>299.50</w:t>
            </w:r>
          </w:p>
        </w:tc>
        <w:tc>
          <w:tcPr>
            <w:tcW w:w="1350" w:type="dxa"/>
            <w:vAlign w:val="center"/>
          </w:tcPr>
          <w:p>
            <w:pPr>
              <w:pStyle w:val="12"/>
            </w:pPr>
            <w:r>
              <w:t>299.50</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24</w:t>
            </w:r>
          </w:p>
        </w:tc>
        <w:tc>
          <w:tcPr>
            <w:tcW w:w="1111" w:type="dxa"/>
            <w:vAlign w:val="center"/>
          </w:tcPr>
          <w:p>
            <w:pPr>
              <w:pStyle w:val="13"/>
            </w:pPr>
            <w:r>
              <w:t>30302</w:t>
            </w:r>
          </w:p>
        </w:tc>
        <w:tc>
          <w:tcPr>
            <w:tcW w:w="2550" w:type="dxa"/>
            <w:vAlign w:val="center"/>
          </w:tcPr>
          <w:p>
            <w:pPr>
              <w:pStyle w:val="13"/>
            </w:pPr>
            <w:r>
              <w:t>退休费</w:t>
            </w:r>
          </w:p>
        </w:tc>
        <w:tc>
          <w:tcPr>
            <w:tcW w:w="1770" w:type="dxa"/>
            <w:vAlign w:val="center"/>
          </w:tcPr>
          <w:p>
            <w:pPr>
              <w:pStyle w:val="12"/>
            </w:pPr>
            <w:r>
              <w:t>276.78</w:t>
            </w:r>
          </w:p>
        </w:tc>
        <w:tc>
          <w:tcPr>
            <w:tcW w:w="1350" w:type="dxa"/>
            <w:vAlign w:val="center"/>
          </w:tcPr>
          <w:p>
            <w:pPr>
              <w:pStyle w:val="12"/>
            </w:pPr>
            <w:r>
              <w:t>276.78</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25</w:t>
            </w:r>
          </w:p>
        </w:tc>
        <w:tc>
          <w:tcPr>
            <w:tcW w:w="1111" w:type="dxa"/>
            <w:vAlign w:val="center"/>
          </w:tcPr>
          <w:p>
            <w:pPr>
              <w:pStyle w:val="13"/>
            </w:pPr>
            <w:r>
              <w:t>30305</w:t>
            </w:r>
          </w:p>
        </w:tc>
        <w:tc>
          <w:tcPr>
            <w:tcW w:w="2550" w:type="dxa"/>
            <w:vAlign w:val="center"/>
          </w:tcPr>
          <w:p>
            <w:pPr>
              <w:pStyle w:val="13"/>
            </w:pPr>
            <w:r>
              <w:t>生活补助</w:t>
            </w:r>
          </w:p>
        </w:tc>
        <w:tc>
          <w:tcPr>
            <w:tcW w:w="1770" w:type="dxa"/>
            <w:vAlign w:val="center"/>
          </w:tcPr>
          <w:p>
            <w:pPr>
              <w:pStyle w:val="12"/>
            </w:pPr>
            <w:r>
              <w:t>22.58</w:t>
            </w:r>
          </w:p>
        </w:tc>
        <w:tc>
          <w:tcPr>
            <w:tcW w:w="1350" w:type="dxa"/>
            <w:vAlign w:val="center"/>
          </w:tcPr>
          <w:p>
            <w:pPr>
              <w:pStyle w:val="12"/>
            </w:pPr>
            <w:r>
              <w:t>22.58</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26</w:t>
            </w:r>
          </w:p>
        </w:tc>
        <w:tc>
          <w:tcPr>
            <w:tcW w:w="1111" w:type="dxa"/>
            <w:vAlign w:val="center"/>
          </w:tcPr>
          <w:p>
            <w:pPr>
              <w:pStyle w:val="13"/>
            </w:pPr>
            <w:r>
              <w:t>30309</w:t>
            </w:r>
          </w:p>
        </w:tc>
        <w:tc>
          <w:tcPr>
            <w:tcW w:w="2550" w:type="dxa"/>
            <w:vAlign w:val="center"/>
          </w:tcPr>
          <w:p>
            <w:pPr>
              <w:pStyle w:val="13"/>
            </w:pPr>
            <w:r>
              <w:t>奖励金</w:t>
            </w:r>
          </w:p>
        </w:tc>
        <w:tc>
          <w:tcPr>
            <w:tcW w:w="1770" w:type="dxa"/>
            <w:vAlign w:val="center"/>
          </w:tcPr>
          <w:p>
            <w:pPr>
              <w:pStyle w:val="12"/>
            </w:pPr>
            <w:r>
              <w:t>0.14</w:t>
            </w:r>
          </w:p>
        </w:tc>
        <w:tc>
          <w:tcPr>
            <w:tcW w:w="1350" w:type="dxa"/>
            <w:vAlign w:val="center"/>
          </w:tcPr>
          <w:p>
            <w:pPr>
              <w:pStyle w:val="12"/>
            </w:pPr>
            <w:r>
              <w:t>0.14</w:t>
            </w:r>
          </w:p>
        </w:tc>
        <w:tc>
          <w:tcPr>
            <w:tcW w:w="14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27</w:t>
            </w:r>
          </w:p>
        </w:tc>
        <w:tc>
          <w:tcPr>
            <w:tcW w:w="1111" w:type="dxa"/>
            <w:vAlign w:val="center"/>
          </w:tcPr>
          <w:p>
            <w:pPr>
              <w:pStyle w:val="13"/>
            </w:pPr>
            <w:r>
              <w:t>310</w:t>
            </w:r>
          </w:p>
        </w:tc>
        <w:tc>
          <w:tcPr>
            <w:tcW w:w="2550" w:type="dxa"/>
            <w:vAlign w:val="center"/>
          </w:tcPr>
          <w:p>
            <w:pPr>
              <w:pStyle w:val="13"/>
            </w:pPr>
            <w:r>
              <w:t>资本性支出</w:t>
            </w:r>
          </w:p>
        </w:tc>
        <w:tc>
          <w:tcPr>
            <w:tcW w:w="1770" w:type="dxa"/>
            <w:vAlign w:val="center"/>
          </w:tcPr>
          <w:p>
            <w:pPr>
              <w:pStyle w:val="12"/>
            </w:pPr>
            <w:r>
              <w:t>6.00</w:t>
            </w:r>
          </w:p>
        </w:tc>
        <w:tc>
          <w:tcPr>
            <w:tcW w:w="1350" w:type="dxa"/>
            <w:vAlign w:val="center"/>
          </w:tcPr>
          <w:p>
            <w:pPr>
              <w:pStyle w:val="12"/>
            </w:pPr>
          </w:p>
        </w:tc>
        <w:tc>
          <w:tcPr>
            <w:tcW w:w="1434" w:type="dxa"/>
            <w:vAlign w:val="center"/>
          </w:tcPr>
          <w:p>
            <w:pPr>
              <w:pStyle w:val="12"/>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28</w:t>
            </w:r>
          </w:p>
        </w:tc>
        <w:tc>
          <w:tcPr>
            <w:tcW w:w="1111" w:type="dxa"/>
            <w:vAlign w:val="center"/>
          </w:tcPr>
          <w:p>
            <w:pPr>
              <w:pStyle w:val="13"/>
            </w:pPr>
            <w:r>
              <w:t>31002</w:t>
            </w:r>
          </w:p>
        </w:tc>
        <w:tc>
          <w:tcPr>
            <w:tcW w:w="2550" w:type="dxa"/>
            <w:vAlign w:val="center"/>
          </w:tcPr>
          <w:p>
            <w:pPr>
              <w:pStyle w:val="13"/>
            </w:pPr>
            <w:r>
              <w:t>办公设备购置</w:t>
            </w:r>
          </w:p>
        </w:tc>
        <w:tc>
          <w:tcPr>
            <w:tcW w:w="1770" w:type="dxa"/>
            <w:vAlign w:val="center"/>
          </w:tcPr>
          <w:p>
            <w:pPr>
              <w:pStyle w:val="12"/>
            </w:pPr>
            <w:r>
              <w:t>6.00</w:t>
            </w:r>
          </w:p>
        </w:tc>
        <w:tc>
          <w:tcPr>
            <w:tcW w:w="1350" w:type="dxa"/>
            <w:vAlign w:val="center"/>
          </w:tcPr>
          <w:p>
            <w:pPr>
              <w:pStyle w:val="12"/>
            </w:pPr>
          </w:p>
        </w:tc>
        <w:tc>
          <w:tcPr>
            <w:tcW w:w="1434" w:type="dxa"/>
            <w:vAlign w:val="center"/>
          </w:tcPr>
          <w:p>
            <w:pPr>
              <w:pStyle w:val="12"/>
            </w:pPr>
            <w:r>
              <w:t>6.00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10"/>
            </w:pPr>
            <w:r>
              <w:t>332保定市徐水区水利局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1"/>
            </w:pPr>
            <w:r>
              <w:t>序号</w:t>
            </w:r>
          </w:p>
        </w:tc>
        <w:tc>
          <w:tcPr>
            <w:tcW w:w="3286" w:type="dxa"/>
            <w:gridSpan w:val="2"/>
            <w:vAlign w:val="center"/>
          </w:tcPr>
          <w:p>
            <w:pPr>
              <w:pStyle w:val="11"/>
            </w:pPr>
            <w:r>
              <w:t>功能分类科目</w:t>
            </w:r>
          </w:p>
        </w:tc>
        <w:tc>
          <w:tcPr>
            <w:tcW w:w="1643" w:type="dxa"/>
            <w:vMerge w:val="restart"/>
            <w:vAlign w:val="center"/>
          </w:tcPr>
          <w:p>
            <w:pPr>
              <w:pStyle w:val="11"/>
            </w:pPr>
            <w:r>
              <w:t>合计</w:t>
            </w:r>
          </w:p>
        </w:tc>
        <w:tc>
          <w:tcPr>
            <w:tcW w:w="1643" w:type="dxa"/>
            <w:vMerge w:val="restart"/>
            <w:vAlign w:val="center"/>
          </w:tcPr>
          <w:p>
            <w:pPr>
              <w:pStyle w:val="11"/>
            </w:pPr>
            <w:r>
              <w:t>基本支出</w:t>
            </w:r>
          </w:p>
        </w:tc>
        <w:tc>
          <w:tcPr>
            <w:tcW w:w="1643"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1"/>
            </w:pPr>
            <w:r>
              <w:t>科目编码</w:t>
            </w:r>
          </w:p>
        </w:tc>
        <w:tc>
          <w:tcPr>
            <w:tcW w:w="1643" w:type="dxa"/>
            <w:vAlign w:val="center"/>
          </w:tcPr>
          <w:p>
            <w:pPr>
              <w:pStyle w:val="11"/>
            </w:pPr>
            <w:r>
              <w:t>科目名称</w:t>
            </w:r>
          </w:p>
        </w:tc>
        <w:tc>
          <w:tcPr>
            <w:tcW w:w="1643" w:type="dxa"/>
            <w:vMerge w:val="continue"/>
          </w:tcPr>
          <w:p/>
        </w:tc>
        <w:tc>
          <w:tcPr>
            <w:tcW w:w="1643" w:type="dxa"/>
            <w:vMerge w:val="continue"/>
          </w:tcPr>
          <w:p/>
        </w:tc>
        <w:tc>
          <w:tcPr>
            <w:tcW w:w="16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1"/>
            </w:pPr>
            <w:r>
              <w:t>栏次</w:t>
            </w:r>
          </w:p>
        </w:tc>
        <w:tc>
          <w:tcPr>
            <w:tcW w:w="1643" w:type="dxa"/>
            <w:vAlign w:val="center"/>
          </w:tcPr>
          <w:p>
            <w:pPr>
              <w:pStyle w:val="11"/>
            </w:pPr>
            <w:r>
              <w:t>1</w:t>
            </w:r>
          </w:p>
        </w:tc>
        <w:tc>
          <w:tcPr>
            <w:tcW w:w="1643" w:type="dxa"/>
            <w:vAlign w:val="center"/>
          </w:tcPr>
          <w:p>
            <w:pPr>
              <w:pStyle w:val="11"/>
            </w:pPr>
            <w:r>
              <w:t>2</w:t>
            </w:r>
          </w:p>
        </w:tc>
        <w:tc>
          <w:tcPr>
            <w:tcW w:w="1643" w:type="dxa"/>
            <w:vAlign w:val="center"/>
          </w:tcPr>
          <w:p>
            <w:pPr>
              <w:pStyle w:val="11"/>
            </w:pPr>
            <w:r>
              <w:t>3</w:t>
            </w:r>
          </w:p>
        </w:tc>
        <w:tc>
          <w:tcPr>
            <w:tcW w:w="1643" w:type="dxa"/>
            <w:vAlign w:val="center"/>
          </w:tcPr>
          <w:p>
            <w:pPr>
              <w:pStyle w:val="11"/>
            </w:pPr>
            <w:r>
              <w:t>4</w:t>
            </w:r>
          </w:p>
        </w:tc>
        <w:tc>
          <w:tcPr>
            <w:tcW w:w="1643"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1</w:t>
            </w:r>
          </w:p>
        </w:tc>
        <w:tc>
          <w:tcPr>
            <w:tcW w:w="1643" w:type="dxa"/>
            <w:vAlign w:val="center"/>
          </w:tcPr>
          <w:p>
            <w:pPr>
              <w:pStyle w:val="17"/>
            </w:pPr>
          </w:p>
        </w:tc>
        <w:tc>
          <w:tcPr>
            <w:tcW w:w="1643" w:type="dxa"/>
            <w:vAlign w:val="center"/>
          </w:tcPr>
          <w:p>
            <w:pPr>
              <w:pStyle w:val="15"/>
            </w:pPr>
            <w:r>
              <w:t>合计</w:t>
            </w:r>
          </w:p>
        </w:tc>
        <w:tc>
          <w:tcPr>
            <w:tcW w:w="1643" w:type="dxa"/>
            <w:vAlign w:val="center"/>
          </w:tcPr>
          <w:p>
            <w:pPr>
              <w:pStyle w:val="16"/>
            </w:pPr>
            <w:r>
              <w:t>1976.95</w:t>
            </w:r>
          </w:p>
        </w:tc>
        <w:tc>
          <w:tcPr>
            <w:tcW w:w="1643" w:type="dxa"/>
            <w:vAlign w:val="center"/>
          </w:tcPr>
          <w:p>
            <w:pPr>
              <w:pStyle w:val="16"/>
            </w:pPr>
          </w:p>
        </w:tc>
        <w:tc>
          <w:tcPr>
            <w:tcW w:w="1643" w:type="dxa"/>
            <w:vAlign w:val="center"/>
          </w:tcPr>
          <w:p>
            <w:pPr>
              <w:pStyle w:val="16"/>
            </w:pPr>
            <w:r>
              <w:t>1976.95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2</w:t>
            </w:r>
          </w:p>
        </w:tc>
        <w:tc>
          <w:tcPr>
            <w:tcW w:w="1643" w:type="dxa"/>
            <w:vAlign w:val="center"/>
          </w:tcPr>
          <w:p>
            <w:pPr>
              <w:pStyle w:val="13"/>
            </w:pPr>
            <w:r>
              <w:t>213</w:t>
            </w:r>
          </w:p>
        </w:tc>
        <w:tc>
          <w:tcPr>
            <w:tcW w:w="1643" w:type="dxa"/>
            <w:vAlign w:val="center"/>
          </w:tcPr>
          <w:p>
            <w:pPr>
              <w:pStyle w:val="13"/>
            </w:pPr>
            <w:r>
              <w:t>农林水支出</w:t>
            </w:r>
          </w:p>
        </w:tc>
        <w:tc>
          <w:tcPr>
            <w:tcW w:w="1643" w:type="dxa"/>
            <w:vAlign w:val="center"/>
          </w:tcPr>
          <w:p>
            <w:pPr>
              <w:pStyle w:val="12"/>
            </w:pPr>
            <w:r>
              <w:t>1976.95</w:t>
            </w:r>
          </w:p>
        </w:tc>
        <w:tc>
          <w:tcPr>
            <w:tcW w:w="1643" w:type="dxa"/>
            <w:vAlign w:val="center"/>
          </w:tcPr>
          <w:p>
            <w:pPr>
              <w:pStyle w:val="12"/>
            </w:pPr>
          </w:p>
        </w:tc>
        <w:tc>
          <w:tcPr>
            <w:tcW w:w="1643" w:type="dxa"/>
            <w:vAlign w:val="center"/>
          </w:tcPr>
          <w:p>
            <w:pPr>
              <w:pStyle w:val="12"/>
            </w:pPr>
            <w:r>
              <w:t>1976.95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3</w:t>
            </w:r>
          </w:p>
        </w:tc>
        <w:tc>
          <w:tcPr>
            <w:tcW w:w="1643" w:type="dxa"/>
            <w:vAlign w:val="center"/>
          </w:tcPr>
          <w:p>
            <w:pPr>
              <w:pStyle w:val="13"/>
            </w:pPr>
            <w:r>
              <w:t>21372</w:t>
            </w:r>
          </w:p>
        </w:tc>
        <w:tc>
          <w:tcPr>
            <w:tcW w:w="1643" w:type="dxa"/>
            <w:vAlign w:val="center"/>
          </w:tcPr>
          <w:p>
            <w:pPr>
              <w:pStyle w:val="13"/>
            </w:pPr>
            <w:r>
              <w:t>大中型水库移民后期扶持基金支出</w:t>
            </w:r>
          </w:p>
        </w:tc>
        <w:tc>
          <w:tcPr>
            <w:tcW w:w="1643" w:type="dxa"/>
            <w:vAlign w:val="center"/>
          </w:tcPr>
          <w:p>
            <w:pPr>
              <w:pStyle w:val="12"/>
            </w:pPr>
            <w:r>
              <w:t>1905.28</w:t>
            </w:r>
          </w:p>
        </w:tc>
        <w:tc>
          <w:tcPr>
            <w:tcW w:w="1643" w:type="dxa"/>
            <w:vAlign w:val="center"/>
          </w:tcPr>
          <w:p>
            <w:pPr>
              <w:pStyle w:val="12"/>
            </w:pPr>
          </w:p>
        </w:tc>
        <w:tc>
          <w:tcPr>
            <w:tcW w:w="1643" w:type="dxa"/>
            <w:vAlign w:val="center"/>
          </w:tcPr>
          <w:p>
            <w:pPr>
              <w:pStyle w:val="12"/>
            </w:pPr>
            <w:r>
              <w:t>1905.28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4</w:t>
            </w:r>
          </w:p>
        </w:tc>
        <w:tc>
          <w:tcPr>
            <w:tcW w:w="1643" w:type="dxa"/>
            <w:vAlign w:val="center"/>
          </w:tcPr>
          <w:p>
            <w:pPr>
              <w:pStyle w:val="13"/>
            </w:pPr>
            <w:r>
              <w:t>2137201</w:t>
            </w:r>
          </w:p>
        </w:tc>
        <w:tc>
          <w:tcPr>
            <w:tcW w:w="1643" w:type="dxa"/>
            <w:vAlign w:val="center"/>
          </w:tcPr>
          <w:p>
            <w:pPr>
              <w:pStyle w:val="13"/>
            </w:pPr>
            <w:r>
              <w:t>移民补助</w:t>
            </w:r>
          </w:p>
        </w:tc>
        <w:tc>
          <w:tcPr>
            <w:tcW w:w="1643" w:type="dxa"/>
            <w:vAlign w:val="center"/>
          </w:tcPr>
          <w:p>
            <w:pPr>
              <w:pStyle w:val="12"/>
            </w:pPr>
            <w:r>
              <w:t>661.32</w:t>
            </w:r>
          </w:p>
        </w:tc>
        <w:tc>
          <w:tcPr>
            <w:tcW w:w="1643" w:type="dxa"/>
            <w:vAlign w:val="center"/>
          </w:tcPr>
          <w:p>
            <w:pPr>
              <w:pStyle w:val="12"/>
            </w:pPr>
          </w:p>
        </w:tc>
        <w:tc>
          <w:tcPr>
            <w:tcW w:w="1643" w:type="dxa"/>
            <w:vAlign w:val="center"/>
          </w:tcPr>
          <w:p>
            <w:pPr>
              <w:pStyle w:val="12"/>
            </w:pPr>
            <w:r>
              <w:t>661.32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5</w:t>
            </w:r>
          </w:p>
        </w:tc>
        <w:tc>
          <w:tcPr>
            <w:tcW w:w="1643" w:type="dxa"/>
            <w:vAlign w:val="center"/>
          </w:tcPr>
          <w:p>
            <w:pPr>
              <w:pStyle w:val="13"/>
            </w:pPr>
            <w:r>
              <w:t>2137202</w:t>
            </w:r>
          </w:p>
        </w:tc>
        <w:tc>
          <w:tcPr>
            <w:tcW w:w="1643" w:type="dxa"/>
            <w:vAlign w:val="center"/>
          </w:tcPr>
          <w:p>
            <w:pPr>
              <w:pStyle w:val="13"/>
            </w:pPr>
            <w:r>
              <w:t>基础设施建设和经济发展</w:t>
            </w:r>
          </w:p>
        </w:tc>
        <w:tc>
          <w:tcPr>
            <w:tcW w:w="1643" w:type="dxa"/>
            <w:vAlign w:val="center"/>
          </w:tcPr>
          <w:p>
            <w:pPr>
              <w:pStyle w:val="12"/>
            </w:pPr>
            <w:r>
              <w:t>1243.96</w:t>
            </w:r>
          </w:p>
        </w:tc>
        <w:tc>
          <w:tcPr>
            <w:tcW w:w="1643" w:type="dxa"/>
            <w:vAlign w:val="center"/>
          </w:tcPr>
          <w:p>
            <w:pPr>
              <w:pStyle w:val="12"/>
            </w:pPr>
          </w:p>
        </w:tc>
        <w:tc>
          <w:tcPr>
            <w:tcW w:w="1643" w:type="dxa"/>
            <w:vAlign w:val="center"/>
          </w:tcPr>
          <w:p>
            <w:pPr>
              <w:pStyle w:val="12"/>
            </w:pPr>
            <w:r>
              <w:t>1243.96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6</w:t>
            </w:r>
          </w:p>
        </w:tc>
        <w:tc>
          <w:tcPr>
            <w:tcW w:w="1643" w:type="dxa"/>
            <w:vAlign w:val="center"/>
          </w:tcPr>
          <w:p>
            <w:pPr>
              <w:pStyle w:val="13"/>
            </w:pPr>
            <w:r>
              <w:t>21373</w:t>
            </w:r>
          </w:p>
        </w:tc>
        <w:tc>
          <w:tcPr>
            <w:tcW w:w="1643" w:type="dxa"/>
            <w:vAlign w:val="center"/>
          </w:tcPr>
          <w:p>
            <w:pPr>
              <w:pStyle w:val="13"/>
            </w:pPr>
            <w:r>
              <w:t>小型水库移民扶助基金安排的支出</w:t>
            </w:r>
          </w:p>
        </w:tc>
        <w:tc>
          <w:tcPr>
            <w:tcW w:w="1643" w:type="dxa"/>
            <w:vAlign w:val="center"/>
          </w:tcPr>
          <w:p>
            <w:pPr>
              <w:pStyle w:val="12"/>
            </w:pPr>
            <w:r>
              <w:t>71.67</w:t>
            </w:r>
          </w:p>
        </w:tc>
        <w:tc>
          <w:tcPr>
            <w:tcW w:w="1643" w:type="dxa"/>
            <w:vAlign w:val="center"/>
          </w:tcPr>
          <w:p>
            <w:pPr>
              <w:pStyle w:val="12"/>
            </w:pPr>
          </w:p>
        </w:tc>
        <w:tc>
          <w:tcPr>
            <w:tcW w:w="1643" w:type="dxa"/>
            <w:vAlign w:val="center"/>
          </w:tcPr>
          <w:p>
            <w:pPr>
              <w:pStyle w:val="12"/>
            </w:pPr>
            <w:r>
              <w:t>71.67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7</w:t>
            </w:r>
          </w:p>
        </w:tc>
        <w:tc>
          <w:tcPr>
            <w:tcW w:w="1643" w:type="dxa"/>
            <w:vAlign w:val="center"/>
          </w:tcPr>
          <w:p>
            <w:pPr>
              <w:pStyle w:val="13"/>
            </w:pPr>
            <w:r>
              <w:t>2137301</w:t>
            </w:r>
          </w:p>
        </w:tc>
        <w:tc>
          <w:tcPr>
            <w:tcW w:w="1643" w:type="dxa"/>
            <w:vAlign w:val="center"/>
          </w:tcPr>
          <w:p>
            <w:pPr>
              <w:pStyle w:val="13"/>
            </w:pPr>
            <w:r>
              <w:t>移民补助</w:t>
            </w:r>
          </w:p>
        </w:tc>
        <w:tc>
          <w:tcPr>
            <w:tcW w:w="1643" w:type="dxa"/>
            <w:vAlign w:val="center"/>
          </w:tcPr>
          <w:p>
            <w:pPr>
              <w:pStyle w:val="12"/>
            </w:pPr>
            <w:r>
              <w:t>33.67</w:t>
            </w:r>
          </w:p>
        </w:tc>
        <w:tc>
          <w:tcPr>
            <w:tcW w:w="1643" w:type="dxa"/>
            <w:vAlign w:val="center"/>
          </w:tcPr>
          <w:p>
            <w:pPr>
              <w:pStyle w:val="12"/>
            </w:pPr>
          </w:p>
        </w:tc>
        <w:tc>
          <w:tcPr>
            <w:tcW w:w="1643" w:type="dxa"/>
            <w:vAlign w:val="center"/>
          </w:tcPr>
          <w:p>
            <w:pPr>
              <w:pStyle w:val="12"/>
            </w:pPr>
            <w:r>
              <w:t>33.67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r>
              <w:t>8</w:t>
            </w:r>
          </w:p>
        </w:tc>
        <w:tc>
          <w:tcPr>
            <w:tcW w:w="1643" w:type="dxa"/>
            <w:vAlign w:val="center"/>
          </w:tcPr>
          <w:p>
            <w:pPr>
              <w:pStyle w:val="13"/>
            </w:pPr>
            <w:r>
              <w:t>2137302</w:t>
            </w:r>
          </w:p>
        </w:tc>
        <w:tc>
          <w:tcPr>
            <w:tcW w:w="1643" w:type="dxa"/>
            <w:vAlign w:val="center"/>
          </w:tcPr>
          <w:p>
            <w:pPr>
              <w:pStyle w:val="13"/>
            </w:pPr>
            <w:r>
              <w:t>基础设施建设和经济发展</w:t>
            </w:r>
          </w:p>
        </w:tc>
        <w:tc>
          <w:tcPr>
            <w:tcW w:w="1643" w:type="dxa"/>
            <w:vAlign w:val="center"/>
          </w:tcPr>
          <w:p>
            <w:pPr>
              <w:pStyle w:val="12"/>
            </w:pPr>
            <w:r>
              <w:t>38.00</w:t>
            </w:r>
          </w:p>
        </w:tc>
        <w:tc>
          <w:tcPr>
            <w:tcW w:w="1643" w:type="dxa"/>
            <w:vAlign w:val="center"/>
          </w:tcPr>
          <w:p>
            <w:pPr>
              <w:pStyle w:val="12"/>
            </w:pPr>
          </w:p>
        </w:tc>
        <w:tc>
          <w:tcPr>
            <w:tcW w:w="1643" w:type="dxa"/>
            <w:vAlign w:val="center"/>
          </w:tcPr>
          <w:p>
            <w:pPr>
              <w:pStyle w:val="12"/>
            </w:pPr>
            <w:r>
              <w:t>38.00</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858" w:type="dxa"/>
            <w:gridSpan w:val="6"/>
            <w:tcBorders>
              <w:top w:val="single" w:color="FFFFFF" w:sz="6" w:space="0"/>
              <w:left w:val="single" w:color="FFFFFF" w:sz="6" w:space="0"/>
              <w:right w:val="single" w:color="FFFFFF" w:sz="6" w:space="0"/>
            </w:tcBorders>
            <w:vAlign w:val="center"/>
          </w:tcPr>
          <w:p>
            <w:pPr>
              <w:pStyle w:val="10"/>
            </w:pPr>
            <w:r>
              <w:t>332保定市徐水区水利局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1"/>
            </w:pPr>
            <w:r>
              <w:t>序号</w:t>
            </w:r>
          </w:p>
        </w:tc>
        <w:tc>
          <w:tcPr>
            <w:tcW w:w="3286" w:type="dxa"/>
            <w:gridSpan w:val="2"/>
            <w:vAlign w:val="center"/>
          </w:tcPr>
          <w:p>
            <w:pPr>
              <w:pStyle w:val="11"/>
            </w:pPr>
            <w:r>
              <w:t>功能分类科目</w:t>
            </w:r>
          </w:p>
        </w:tc>
        <w:tc>
          <w:tcPr>
            <w:tcW w:w="1643" w:type="dxa"/>
            <w:vMerge w:val="restart"/>
            <w:vAlign w:val="center"/>
          </w:tcPr>
          <w:p>
            <w:pPr>
              <w:pStyle w:val="11"/>
            </w:pPr>
            <w:r>
              <w:t>合计</w:t>
            </w:r>
          </w:p>
        </w:tc>
        <w:tc>
          <w:tcPr>
            <w:tcW w:w="1643" w:type="dxa"/>
            <w:vMerge w:val="restart"/>
            <w:vAlign w:val="center"/>
          </w:tcPr>
          <w:p>
            <w:pPr>
              <w:pStyle w:val="11"/>
            </w:pPr>
            <w:r>
              <w:t>基本支出</w:t>
            </w:r>
          </w:p>
        </w:tc>
        <w:tc>
          <w:tcPr>
            <w:tcW w:w="1643"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1"/>
            </w:pPr>
            <w:r>
              <w:t>科目编码</w:t>
            </w:r>
          </w:p>
        </w:tc>
        <w:tc>
          <w:tcPr>
            <w:tcW w:w="1643" w:type="dxa"/>
            <w:vAlign w:val="center"/>
          </w:tcPr>
          <w:p>
            <w:pPr>
              <w:pStyle w:val="11"/>
            </w:pPr>
            <w:r>
              <w:t>科目名称</w:t>
            </w:r>
          </w:p>
        </w:tc>
        <w:tc>
          <w:tcPr>
            <w:tcW w:w="1643" w:type="dxa"/>
            <w:vMerge w:val="continue"/>
          </w:tcPr>
          <w:p/>
        </w:tc>
        <w:tc>
          <w:tcPr>
            <w:tcW w:w="1643" w:type="dxa"/>
            <w:vMerge w:val="continue"/>
          </w:tcPr>
          <w:p/>
        </w:tc>
        <w:tc>
          <w:tcPr>
            <w:tcW w:w="16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1"/>
            </w:pPr>
            <w:r>
              <w:t>栏次</w:t>
            </w:r>
          </w:p>
        </w:tc>
        <w:tc>
          <w:tcPr>
            <w:tcW w:w="1643" w:type="dxa"/>
            <w:vAlign w:val="center"/>
          </w:tcPr>
          <w:p>
            <w:pPr>
              <w:pStyle w:val="11"/>
            </w:pPr>
            <w:r>
              <w:t>1</w:t>
            </w:r>
          </w:p>
        </w:tc>
        <w:tc>
          <w:tcPr>
            <w:tcW w:w="1643" w:type="dxa"/>
            <w:vAlign w:val="center"/>
          </w:tcPr>
          <w:p>
            <w:pPr>
              <w:pStyle w:val="11"/>
            </w:pPr>
            <w:r>
              <w:t>2</w:t>
            </w:r>
          </w:p>
        </w:tc>
        <w:tc>
          <w:tcPr>
            <w:tcW w:w="1643" w:type="dxa"/>
            <w:vAlign w:val="center"/>
          </w:tcPr>
          <w:p>
            <w:pPr>
              <w:pStyle w:val="11"/>
            </w:pPr>
            <w:r>
              <w:t>3</w:t>
            </w:r>
          </w:p>
        </w:tc>
        <w:tc>
          <w:tcPr>
            <w:tcW w:w="1643" w:type="dxa"/>
            <w:vAlign w:val="center"/>
          </w:tcPr>
          <w:p>
            <w:pPr>
              <w:pStyle w:val="11"/>
            </w:pPr>
            <w:r>
              <w:t>4</w:t>
            </w:r>
          </w:p>
        </w:tc>
        <w:tc>
          <w:tcPr>
            <w:tcW w:w="1643"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4"/>
            </w:pPr>
          </w:p>
        </w:tc>
        <w:tc>
          <w:tcPr>
            <w:tcW w:w="1643" w:type="dxa"/>
            <w:vAlign w:val="center"/>
          </w:tcPr>
          <w:p>
            <w:pPr>
              <w:pStyle w:val="13"/>
            </w:pPr>
          </w:p>
        </w:tc>
        <w:tc>
          <w:tcPr>
            <w:tcW w:w="1643" w:type="dxa"/>
            <w:vAlign w:val="center"/>
          </w:tcPr>
          <w:p>
            <w:pPr>
              <w:pStyle w:val="13"/>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bl>
    <w:p>
      <w:pPr>
        <w:ind w:firstLine="2520" w:firstLineChars="120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2"/>
        <w:gridCol w:w="2910"/>
        <w:gridCol w:w="1275"/>
        <w:gridCol w:w="1530"/>
        <w:gridCol w:w="1305"/>
        <w:gridCol w:w="15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07" w:type="dxa"/>
            <w:gridSpan w:val="6"/>
            <w:tcBorders>
              <w:top w:val="single" w:color="FFFFFF" w:sz="6" w:space="0"/>
              <w:left w:val="single" w:color="FFFFFF" w:sz="6" w:space="0"/>
              <w:right w:val="single" w:color="FFFFFF" w:sz="6" w:space="0"/>
            </w:tcBorders>
            <w:vAlign w:val="center"/>
          </w:tcPr>
          <w:p>
            <w:pPr>
              <w:pStyle w:val="10"/>
            </w:pPr>
            <w:r>
              <w:t>332保定市徐水区水利局                         预算年度：2024                              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42" w:type="dxa"/>
            <w:vMerge w:val="restart"/>
            <w:vAlign w:val="center"/>
          </w:tcPr>
          <w:p>
            <w:pPr>
              <w:pStyle w:val="11"/>
            </w:pPr>
            <w:r>
              <w:t>序号</w:t>
            </w:r>
          </w:p>
        </w:tc>
        <w:tc>
          <w:tcPr>
            <w:tcW w:w="2910" w:type="dxa"/>
            <w:vMerge w:val="restart"/>
            <w:vAlign w:val="center"/>
          </w:tcPr>
          <w:p>
            <w:pPr>
              <w:pStyle w:val="11"/>
            </w:pPr>
            <w:r>
              <w:t>项  目</w:t>
            </w:r>
          </w:p>
        </w:tc>
        <w:tc>
          <w:tcPr>
            <w:tcW w:w="5655"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1442" w:type="dxa"/>
            <w:vMerge w:val="continue"/>
          </w:tcPr>
          <w:p/>
        </w:tc>
        <w:tc>
          <w:tcPr>
            <w:tcW w:w="2910" w:type="dxa"/>
            <w:vMerge w:val="continue"/>
          </w:tcPr>
          <w:p/>
        </w:tc>
        <w:tc>
          <w:tcPr>
            <w:tcW w:w="1275" w:type="dxa"/>
            <w:vAlign w:val="center"/>
          </w:tcPr>
          <w:p>
            <w:pPr>
              <w:pStyle w:val="11"/>
            </w:pPr>
            <w:r>
              <w:t>合计</w:t>
            </w:r>
          </w:p>
        </w:tc>
        <w:tc>
          <w:tcPr>
            <w:tcW w:w="1530" w:type="dxa"/>
            <w:vAlign w:val="center"/>
          </w:tcPr>
          <w:p>
            <w:pPr>
              <w:pStyle w:val="11"/>
            </w:pPr>
            <w:r>
              <w:t>一般公共预算              财政拨款</w:t>
            </w:r>
          </w:p>
        </w:tc>
        <w:tc>
          <w:tcPr>
            <w:tcW w:w="1305" w:type="dxa"/>
            <w:vAlign w:val="center"/>
          </w:tcPr>
          <w:p>
            <w:pPr>
              <w:pStyle w:val="11"/>
            </w:pPr>
            <w:r>
              <w:t>政府性基金                  预算拨款</w:t>
            </w:r>
          </w:p>
        </w:tc>
        <w:tc>
          <w:tcPr>
            <w:tcW w:w="1545"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442" w:type="dxa"/>
            <w:vAlign w:val="center"/>
          </w:tcPr>
          <w:p>
            <w:pPr>
              <w:pStyle w:val="11"/>
            </w:pPr>
            <w:r>
              <w:t>栏次</w:t>
            </w:r>
          </w:p>
        </w:tc>
        <w:tc>
          <w:tcPr>
            <w:tcW w:w="2910" w:type="dxa"/>
            <w:vAlign w:val="center"/>
          </w:tcPr>
          <w:p>
            <w:pPr>
              <w:pStyle w:val="11"/>
            </w:pPr>
            <w:r>
              <w:t>1</w:t>
            </w:r>
          </w:p>
        </w:tc>
        <w:tc>
          <w:tcPr>
            <w:tcW w:w="1275" w:type="dxa"/>
            <w:vAlign w:val="center"/>
          </w:tcPr>
          <w:p>
            <w:pPr>
              <w:pStyle w:val="11"/>
            </w:pPr>
            <w:r>
              <w:t>2</w:t>
            </w:r>
          </w:p>
        </w:tc>
        <w:tc>
          <w:tcPr>
            <w:tcW w:w="1530" w:type="dxa"/>
            <w:vAlign w:val="center"/>
          </w:tcPr>
          <w:p>
            <w:pPr>
              <w:pStyle w:val="11"/>
            </w:pPr>
            <w:r>
              <w:t>3</w:t>
            </w:r>
          </w:p>
        </w:tc>
        <w:tc>
          <w:tcPr>
            <w:tcW w:w="1305" w:type="dxa"/>
            <w:vAlign w:val="center"/>
          </w:tcPr>
          <w:p>
            <w:pPr>
              <w:pStyle w:val="11"/>
            </w:pPr>
            <w:r>
              <w:t>4</w:t>
            </w:r>
          </w:p>
        </w:tc>
        <w:tc>
          <w:tcPr>
            <w:tcW w:w="1545"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1</w:t>
            </w:r>
          </w:p>
        </w:tc>
        <w:tc>
          <w:tcPr>
            <w:tcW w:w="2910" w:type="dxa"/>
            <w:vAlign w:val="center"/>
          </w:tcPr>
          <w:p>
            <w:pPr>
              <w:pStyle w:val="15"/>
            </w:pPr>
            <w:r>
              <w:t>合计</w:t>
            </w:r>
          </w:p>
        </w:tc>
        <w:tc>
          <w:tcPr>
            <w:tcW w:w="1275" w:type="dxa"/>
            <w:vAlign w:val="center"/>
          </w:tcPr>
          <w:p>
            <w:pPr>
              <w:pStyle w:val="16"/>
            </w:pPr>
            <w:r>
              <w:t>7.43</w:t>
            </w:r>
          </w:p>
        </w:tc>
        <w:tc>
          <w:tcPr>
            <w:tcW w:w="1530" w:type="dxa"/>
            <w:vAlign w:val="center"/>
          </w:tcPr>
          <w:p>
            <w:pPr>
              <w:pStyle w:val="16"/>
            </w:pPr>
            <w:r>
              <w:t>7.43</w:t>
            </w:r>
          </w:p>
        </w:tc>
        <w:tc>
          <w:tcPr>
            <w:tcW w:w="1305" w:type="dxa"/>
            <w:vAlign w:val="center"/>
          </w:tcPr>
          <w:p>
            <w:pPr>
              <w:pStyle w:val="16"/>
            </w:pPr>
          </w:p>
        </w:tc>
        <w:tc>
          <w:tcPr>
            <w:tcW w:w="15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2</w:t>
            </w:r>
          </w:p>
        </w:tc>
        <w:tc>
          <w:tcPr>
            <w:tcW w:w="2910" w:type="dxa"/>
            <w:vAlign w:val="center"/>
          </w:tcPr>
          <w:p>
            <w:pPr>
              <w:pStyle w:val="13"/>
            </w:pPr>
            <w:r>
              <w:t>“三公”经费小计</w:t>
            </w:r>
          </w:p>
        </w:tc>
        <w:tc>
          <w:tcPr>
            <w:tcW w:w="1275" w:type="dxa"/>
            <w:vAlign w:val="center"/>
          </w:tcPr>
          <w:p>
            <w:pPr>
              <w:pStyle w:val="12"/>
            </w:pPr>
            <w:r>
              <w:t>7.43</w:t>
            </w:r>
          </w:p>
        </w:tc>
        <w:tc>
          <w:tcPr>
            <w:tcW w:w="1530" w:type="dxa"/>
            <w:vAlign w:val="center"/>
          </w:tcPr>
          <w:p>
            <w:pPr>
              <w:pStyle w:val="12"/>
            </w:pPr>
            <w:r>
              <w:t>7.43</w:t>
            </w:r>
          </w:p>
        </w:tc>
        <w:tc>
          <w:tcPr>
            <w:tcW w:w="1305" w:type="dxa"/>
            <w:vAlign w:val="center"/>
          </w:tcPr>
          <w:p>
            <w:pPr>
              <w:pStyle w:val="12"/>
            </w:pPr>
          </w:p>
        </w:tc>
        <w:tc>
          <w:tcPr>
            <w:tcW w:w="154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3</w:t>
            </w:r>
          </w:p>
        </w:tc>
        <w:tc>
          <w:tcPr>
            <w:tcW w:w="2910" w:type="dxa"/>
            <w:vAlign w:val="center"/>
          </w:tcPr>
          <w:p>
            <w:pPr>
              <w:pStyle w:val="13"/>
            </w:pPr>
            <w:r>
              <w:t>一、因公出国（境）费</w:t>
            </w:r>
          </w:p>
        </w:tc>
        <w:tc>
          <w:tcPr>
            <w:tcW w:w="1275" w:type="dxa"/>
            <w:vAlign w:val="center"/>
          </w:tcPr>
          <w:p>
            <w:pPr>
              <w:pStyle w:val="12"/>
            </w:pPr>
          </w:p>
        </w:tc>
        <w:tc>
          <w:tcPr>
            <w:tcW w:w="1530" w:type="dxa"/>
            <w:vAlign w:val="center"/>
          </w:tcPr>
          <w:p>
            <w:pPr>
              <w:pStyle w:val="12"/>
            </w:pPr>
          </w:p>
        </w:tc>
        <w:tc>
          <w:tcPr>
            <w:tcW w:w="1305" w:type="dxa"/>
            <w:vAlign w:val="center"/>
          </w:tcPr>
          <w:p>
            <w:pPr>
              <w:pStyle w:val="12"/>
            </w:pPr>
          </w:p>
        </w:tc>
        <w:tc>
          <w:tcPr>
            <w:tcW w:w="154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4</w:t>
            </w:r>
          </w:p>
        </w:tc>
        <w:tc>
          <w:tcPr>
            <w:tcW w:w="2910" w:type="dxa"/>
            <w:vAlign w:val="center"/>
          </w:tcPr>
          <w:p>
            <w:pPr>
              <w:pStyle w:val="13"/>
            </w:pPr>
            <w:r>
              <w:t xml:space="preserve">    其中：教学科研人员因公出国（境）费</w:t>
            </w:r>
          </w:p>
        </w:tc>
        <w:tc>
          <w:tcPr>
            <w:tcW w:w="1275" w:type="dxa"/>
            <w:vAlign w:val="center"/>
          </w:tcPr>
          <w:p>
            <w:pPr>
              <w:pStyle w:val="12"/>
            </w:pPr>
          </w:p>
        </w:tc>
        <w:tc>
          <w:tcPr>
            <w:tcW w:w="1530" w:type="dxa"/>
            <w:vAlign w:val="center"/>
          </w:tcPr>
          <w:p>
            <w:pPr>
              <w:pStyle w:val="12"/>
            </w:pPr>
          </w:p>
        </w:tc>
        <w:tc>
          <w:tcPr>
            <w:tcW w:w="1305" w:type="dxa"/>
            <w:vAlign w:val="center"/>
          </w:tcPr>
          <w:p>
            <w:pPr>
              <w:pStyle w:val="12"/>
            </w:pPr>
          </w:p>
        </w:tc>
        <w:tc>
          <w:tcPr>
            <w:tcW w:w="154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5</w:t>
            </w:r>
          </w:p>
        </w:tc>
        <w:tc>
          <w:tcPr>
            <w:tcW w:w="2910" w:type="dxa"/>
            <w:vAlign w:val="center"/>
          </w:tcPr>
          <w:p>
            <w:pPr>
              <w:pStyle w:val="13"/>
            </w:pPr>
            <w:r>
              <w:t xml:space="preserve">          其他因公出国（境）费</w:t>
            </w:r>
          </w:p>
        </w:tc>
        <w:tc>
          <w:tcPr>
            <w:tcW w:w="1275" w:type="dxa"/>
            <w:vAlign w:val="center"/>
          </w:tcPr>
          <w:p>
            <w:pPr>
              <w:pStyle w:val="12"/>
            </w:pPr>
          </w:p>
        </w:tc>
        <w:tc>
          <w:tcPr>
            <w:tcW w:w="1530" w:type="dxa"/>
            <w:vAlign w:val="center"/>
          </w:tcPr>
          <w:p>
            <w:pPr>
              <w:pStyle w:val="12"/>
            </w:pPr>
          </w:p>
        </w:tc>
        <w:tc>
          <w:tcPr>
            <w:tcW w:w="1305" w:type="dxa"/>
            <w:vAlign w:val="center"/>
          </w:tcPr>
          <w:p>
            <w:pPr>
              <w:pStyle w:val="12"/>
            </w:pPr>
          </w:p>
        </w:tc>
        <w:tc>
          <w:tcPr>
            <w:tcW w:w="154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6</w:t>
            </w:r>
          </w:p>
        </w:tc>
        <w:tc>
          <w:tcPr>
            <w:tcW w:w="2910" w:type="dxa"/>
            <w:vAlign w:val="center"/>
          </w:tcPr>
          <w:p>
            <w:pPr>
              <w:pStyle w:val="13"/>
            </w:pPr>
            <w:r>
              <w:t>二、公务用车购置及运维费</w:t>
            </w:r>
          </w:p>
        </w:tc>
        <w:tc>
          <w:tcPr>
            <w:tcW w:w="1275" w:type="dxa"/>
            <w:vAlign w:val="center"/>
          </w:tcPr>
          <w:p>
            <w:pPr>
              <w:pStyle w:val="12"/>
            </w:pPr>
            <w:r>
              <w:t>7.29</w:t>
            </w:r>
          </w:p>
        </w:tc>
        <w:tc>
          <w:tcPr>
            <w:tcW w:w="1530" w:type="dxa"/>
            <w:vAlign w:val="center"/>
          </w:tcPr>
          <w:p>
            <w:pPr>
              <w:pStyle w:val="12"/>
            </w:pPr>
            <w:r>
              <w:t>7.29</w:t>
            </w:r>
          </w:p>
        </w:tc>
        <w:tc>
          <w:tcPr>
            <w:tcW w:w="1305" w:type="dxa"/>
            <w:vAlign w:val="center"/>
          </w:tcPr>
          <w:p>
            <w:pPr>
              <w:pStyle w:val="12"/>
            </w:pPr>
          </w:p>
        </w:tc>
        <w:tc>
          <w:tcPr>
            <w:tcW w:w="154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7</w:t>
            </w:r>
          </w:p>
        </w:tc>
        <w:tc>
          <w:tcPr>
            <w:tcW w:w="2910" w:type="dxa"/>
            <w:vAlign w:val="center"/>
          </w:tcPr>
          <w:p>
            <w:pPr>
              <w:pStyle w:val="13"/>
            </w:pPr>
            <w:r>
              <w:t xml:space="preserve">    其中：公务用车购置费</w:t>
            </w:r>
          </w:p>
        </w:tc>
        <w:tc>
          <w:tcPr>
            <w:tcW w:w="1275" w:type="dxa"/>
            <w:vAlign w:val="center"/>
          </w:tcPr>
          <w:p>
            <w:pPr>
              <w:pStyle w:val="12"/>
            </w:pPr>
          </w:p>
        </w:tc>
        <w:tc>
          <w:tcPr>
            <w:tcW w:w="1530" w:type="dxa"/>
            <w:vAlign w:val="center"/>
          </w:tcPr>
          <w:p>
            <w:pPr>
              <w:pStyle w:val="12"/>
            </w:pPr>
          </w:p>
        </w:tc>
        <w:tc>
          <w:tcPr>
            <w:tcW w:w="1305" w:type="dxa"/>
            <w:vAlign w:val="center"/>
          </w:tcPr>
          <w:p>
            <w:pPr>
              <w:pStyle w:val="12"/>
            </w:pPr>
          </w:p>
        </w:tc>
        <w:tc>
          <w:tcPr>
            <w:tcW w:w="154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8</w:t>
            </w:r>
          </w:p>
        </w:tc>
        <w:tc>
          <w:tcPr>
            <w:tcW w:w="2910" w:type="dxa"/>
            <w:vAlign w:val="center"/>
          </w:tcPr>
          <w:p>
            <w:pPr>
              <w:pStyle w:val="13"/>
            </w:pPr>
            <w:r>
              <w:t xml:space="preserve">          公务用车运行维护费</w:t>
            </w:r>
          </w:p>
        </w:tc>
        <w:tc>
          <w:tcPr>
            <w:tcW w:w="1275" w:type="dxa"/>
            <w:vAlign w:val="center"/>
          </w:tcPr>
          <w:p>
            <w:pPr>
              <w:pStyle w:val="12"/>
            </w:pPr>
            <w:r>
              <w:t>7.29</w:t>
            </w:r>
          </w:p>
        </w:tc>
        <w:tc>
          <w:tcPr>
            <w:tcW w:w="1530" w:type="dxa"/>
            <w:vAlign w:val="center"/>
          </w:tcPr>
          <w:p>
            <w:pPr>
              <w:pStyle w:val="12"/>
            </w:pPr>
            <w:r>
              <w:t>7.29</w:t>
            </w:r>
          </w:p>
        </w:tc>
        <w:tc>
          <w:tcPr>
            <w:tcW w:w="1305" w:type="dxa"/>
            <w:vAlign w:val="center"/>
          </w:tcPr>
          <w:p>
            <w:pPr>
              <w:pStyle w:val="12"/>
            </w:pPr>
          </w:p>
        </w:tc>
        <w:tc>
          <w:tcPr>
            <w:tcW w:w="154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442" w:type="dxa"/>
            <w:vAlign w:val="center"/>
          </w:tcPr>
          <w:p>
            <w:pPr>
              <w:pStyle w:val="14"/>
            </w:pPr>
            <w:r>
              <w:t>9</w:t>
            </w:r>
          </w:p>
        </w:tc>
        <w:tc>
          <w:tcPr>
            <w:tcW w:w="2910" w:type="dxa"/>
            <w:vAlign w:val="center"/>
          </w:tcPr>
          <w:p>
            <w:pPr>
              <w:pStyle w:val="13"/>
            </w:pPr>
            <w:r>
              <w:t>三、公务接待费</w:t>
            </w:r>
          </w:p>
        </w:tc>
        <w:tc>
          <w:tcPr>
            <w:tcW w:w="1275" w:type="dxa"/>
            <w:vAlign w:val="center"/>
          </w:tcPr>
          <w:p>
            <w:pPr>
              <w:pStyle w:val="12"/>
            </w:pPr>
            <w:r>
              <w:t>0.14</w:t>
            </w:r>
          </w:p>
        </w:tc>
        <w:tc>
          <w:tcPr>
            <w:tcW w:w="1530" w:type="dxa"/>
            <w:vAlign w:val="center"/>
          </w:tcPr>
          <w:p>
            <w:pPr>
              <w:pStyle w:val="12"/>
            </w:pPr>
            <w:r>
              <w:t>0.14</w:t>
            </w:r>
          </w:p>
        </w:tc>
        <w:tc>
          <w:tcPr>
            <w:tcW w:w="1305" w:type="dxa"/>
            <w:vAlign w:val="center"/>
          </w:tcPr>
          <w:p>
            <w:pPr>
              <w:pStyle w:val="12"/>
            </w:pPr>
          </w:p>
        </w:tc>
        <w:tc>
          <w:tcPr>
            <w:tcW w:w="1545" w:type="dxa"/>
            <w:vAlign w:val="center"/>
          </w:tcPr>
          <w:p>
            <w:pPr>
              <w:pStyle w:val="12"/>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保定市徐水区水利局2024年部门预算信息公开情况说明</w:t>
      </w:r>
    </w:p>
    <w:p>
      <w:pPr>
        <w:jc w:val="center"/>
      </w:pPr>
      <w:r>
        <w:rPr>
          <w:rFonts w:ascii="方正小标宋_GBK" w:hAnsi="方正小标宋_GBK" w:eastAsia="方正小标宋_GBK" w:cs="方正小标宋_GBK"/>
          <w:color w:val="000000"/>
          <w:sz w:val="44"/>
        </w:rPr>
        <w:t>保定市徐水区水利局2024年部门预算信息公开情况说明</w:t>
      </w:r>
    </w:p>
    <w:p>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按照《中华人民共和国预算法》、《地方预决算公开操作规程》和《关于进一步推进预算公开工作的实施意见》规定，现将保定市徐水区水利局2024年部门预算公开如下：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8"/>
      </w:pPr>
      <w:r>
        <w:t>（一）负责拟订水利战略规划和政策,起草有关地方性法规、政府规章草案,组织编制全区水资源战略规划、重要江河湖泊流域综合规划、防洪规划等重大水利规划。</w:t>
      </w:r>
    </w:p>
    <w:p>
      <w:pPr>
        <w:pStyle w:val="18"/>
      </w:pPr>
      <w:r>
        <w:t>（二）负责生活、生产经营和生态环境用水的统筹和保障。组织实施最严格水资源管理制度,实施水资源的统一监督管理,拟订全区水中长期供求规划、水量分配方案并监督实施;负责重要流域、区域以及重大调水工程的水资源调度;组织实施取水许可、水资源论证和防洪论证制度,指导开展水资源有偿使用工作;指导水利行业供水和乡镇供水工作。</w:t>
      </w:r>
    </w:p>
    <w:p>
      <w:pPr>
        <w:pStyle w:val="18"/>
      </w:pPr>
      <w:r>
        <w:t>（三）按规定制定水利工程建设有关制度并组织实施,负责提出区级水利固定资产投资规模、方向、具体安排建议并组织指导实施,按权限审批、核准区规划内和年度计划规模内固定资产投资项目,提出区级水利资金安排建议并负责项目实施的监督管。</w:t>
      </w:r>
    </w:p>
    <w:p>
      <w:pPr>
        <w:pStyle w:val="18"/>
      </w:pPr>
      <w:r>
        <w:t>（四）指导水资源保护工作,指导饮用水水源保护有关工作,指导地下水开发利用和地下水资源管理保护,组织指导地下水超采区综合治理。</w:t>
      </w:r>
    </w:p>
    <w:p>
      <w:pPr>
        <w:pStyle w:val="18"/>
      </w:pPr>
      <w:r>
        <w:t>（五）负责节约用水工作、拟订节约用水政策,组织编制节约用水规划并监督实施,组织制定有关标准,组织实施用水总量控制等管理制度,指导和推动节水型社会建设工作。</w:t>
      </w:r>
    </w:p>
    <w:p>
      <w:pPr>
        <w:pStyle w:val="18"/>
      </w:pPr>
      <w:r>
        <w:t>（六）负责水利设施,水域及其岸线的管理,保护与综合利用。组织指导水利基础设施网络建设,指导重要江河湖泊及河口的治理、开发和保护;指导河湖水生态保护与修复、河湖生态流量水量管理以及河湖水系连通工作。</w:t>
      </w:r>
    </w:p>
    <w:p>
      <w:pPr>
        <w:pStyle w:val="18"/>
      </w:pPr>
      <w:r>
        <w:t>（七）组织实施监督水利工程建设与运行管理、组织实施具有控制性的和跨区域跨流域的重要水利工程建设与运行管理。</w:t>
      </w:r>
    </w:p>
    <w:p>
      <w:pPr>
        <w:pStyle w:val="18"/>
      </w:pPr>
      <w:r>
        <w:t>（八）负责水土保持工作。拟订水土保持规划并监督实施,组织实施水土流失的综合防治、监测预报并定期公告,负责建设项目水土保持监督管理工作,指导重点水土保持建设项目的实施;负责职业卫生的监督管理工作。</w:t>
      </w:r>
    </w:p>
    <w:p>
      <w:pPr>
        <w:pStyle w:val="18"/>
      </w:pPr>
      <w:r>
        <w:t xml:space="preserve">（九）指导农村水利工作。组织开展大中型灌排工程建设与改造;指导农村饮水安全工程建设管理工作;指导农村水能资源开发工作。 </w:t>
      </w:r>
    </w:p>
    <w:p>
      <w:pPr>
        <w:pStyle w:val="18"/>
      </w:pPr>
      <w:r>
        <w:t>（十）负责水库工程移民管理工作。拟订水库工程移民有关政策并监督实施,组织实施移民安置验收、监督评估等制度;指导监督水库穆民后规扶持政策的实施。</w:t>
      </w:r>
    </w:p>
    <w:p>
      <w:pPr>
        <w:pStyle w:val="18"/>
      </w:pPr>
      <w:r>
        <w:t>（十一）负责涉水违法事件的查处,指导水政监察和水行政执法;依法负责水利行业安全生产工作,组织指导水库的安全生产工作,组织指导水利建设市场的监督管理,组织实施水利工程建设的监督。</w:t>
      </w:r>
    </w:p>
    <w:p>
      <w:pPr>
        <w:pStyle w:val="18"/>
      </w:pPr>
      <w:r>
        <w:t>（十二）组织开展水利行业质量监督工作,拟订水利行业的地方技术标准,规程规范并监督实施。</w:t>
      </w:r>
    </w:p>
    <w:p>
      <w:pPr>
        <w:pStyle w:val="18"/>
      </w:pPr>
      <w:r>
        <w:t>（十三）负责落实综合防灾减灾规划相关要求,组织编制洪水干旱灾害防治规划和防护标准并指导实施;承担水情旱情监测预警工作;组织编制重要河流和重要水工程的防御洪水、抗御</w:t>
      </w:r>
      <w:r>
        <w:rPr>
          <w:rFonts w:hint="eastAsia"/>
          <w:lang w:val="en-US" w:eastAsia="zh-CN"/>
        </w:rPr>
        <w:t>旱</w:t>
      </w:r>
      <w:r>
        <w:t>灾调度及应急水量调度方案,按程序报批并组织实施;承担防御洪水应急抢险的技术支撑工作。</w:t>
      </w:r>
    </w:p>
    <w:p>
      <w:pPr>
        <w:pStyle w:val="18"/>
      </w:pPr>
      <w:r>
        <w:t>（十四）负责贯彻落实党中央、国务院和省、市关于河长制、湖长制的决策部署,办理区级总河长、区级河长交办的事项,协助区级总河长、区级河长对各乡(镇)、各部门履行河长制、湖长制相关职责进行指导、协调、监督和考核。</w:t>
      </w:r>
    </w:p>
    <w:p>
      <w:pPr>
        <w:pStyle w:val="18"/>
      </w:pPr>
      <w:r>
        <w:t>（十五）完成区委、区政府交办的其他任务。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01"/>
        <w:gridCol w:w="2227"/>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701" w:type="dxa"/>
            <w:vAlign w:val="center"/>
          </w:tcPr>
          <w:p>
            <w:pPr>
              <w:pStyle w:val="11"/>
            </w:pPr>
            <w:r>
              <w:t>单位名称</w:t>
            </w:r>
          </w:p>
        </w:tc>
        <w:tc>
          <w:tcPr>
            <w:tcW w:w="2227" w:type="dxa"/>
            <w:vAlign w:val="center"/>
          </w:tcPr>
          <w:p>
            <w:pPr>
              <w:pStyle w:val="11"/>
            </w:pPr>
            <w:r>
              <w:t>单位性质</w:t>
            </w:r>
          </w:p>
        </w:tc>
        <w:tc>
          <w:tcPr>
            <w:tcW w:w="2464" w:type="dxa"/>
            <w:vAlign w:val="center"/>
          </w:tcPr>
          <w:p>
            <w:pPr>
              <w:pStyle w:val="11"/>
            </w:pPr>
            <w:r>
              <w:t>单位规格</w:t>
            </w:r>
          </w:p>
        </w:tc>
        <w:tc>
          <w:tcPr>
            <w:tcW w:w="2464"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01" w:type="dxa"/>
            <w:vAlign w:val="center"/>
          </w:tcPr>
          <w:p>
            <w:pPr>
              <w:pStyle w:val="13"/>
            </w:pPr>
            <w:r>
              <w:t>保定市徐水区水利局本级</w:t>
            </w:r>
          </w:p>
        </w:tc>
        <w:tc>
          <w:tcPr>
            <w:tcW w:w="2227" w:type="dxa"/>
            <w:vAlign w:val="center"/>
          </w:tcPr>
          <w:p>
            <w:pPr>
              <w:pStyle w:val="14"/>
            </w:pPr>
            <w:r>
              <w:t>行政</w:t>
            </w:r>
          </w:p>
        </w:tc>
        <w:tc>
          <w:tcPr>
            <w:tcW w:w="2464" w:type="dxa"/>
            <w:vAlign w:val="center"/>
          </w:tcPr>
          <w:p>
            <w:pPr>
              <w:pStyle w:val="14"/>
            </w:pPr>
            <w:r>
              <w:t>正科级</w:t>
            </w:r>
          </w:p>
        </w:tc>
        <w:tc>
          <w:tcPr>
            <w:tcW w:w="2464" w:type="dxa"/>
            <w:vAlign w:val="center"/>
          </w:tcPr>
          <w:p>
            <w:pPr>
              <w:pStyle w:val="14"/>
            </w:pPr>
            <w:r>
              <w:t>财政拨款</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pStyle w:val="19"/>
      </w:pPr>
      <w:r>
        <w:rPr>
          <w:rFonts w:hint="eastAsia"/>
          <w:lang w:eastAsia="zh-CN"/>
        </w:rPr>
        <w:t>（</w:t>
      </w:r>
      <w:r>
        <w:t>一</w:t>
      </w:r>
      <w:r>
        <w:rPr>
          <w:rFonts w:hint="eastAsia"/>
          <w:lang w:eastAsia="zh-CN"/>
        </w:rPr>
        <w:t>）</w:t>
      </w:r>
      <w:r>
        <w:t>、收入说明</w:t>
      </w:r>
    </w:p>
    <w:p>
      <w:pPr>
        <w:pStyle w:val="19"/>
      </w:pPr>
      <w:r>
        <w:t>反映本部门当年全部收入。2024年预算收入10357.56万元</w:t>
      </w:r>
      <w:r>
        <w:rPr>
          <w:color w:val="000000"/>
        </w:rPr>
        <w:t>,</w:t>
      </w:r>
      <w:r>
        <w:t>其中：一般公共预算收入4796.61万元</w:t>
      </w:r>
      <w:r>
        <w:rPr>
          <w:color w:val="000000"/>
        </w:rPr>
        <w:t>,</w:t>
      </w:r>
      <w:r>
        <w:t>基金预算收入1345.32万元</w:t>
      </w:r>
      <w:r>
        <w:rPr>
          <w:color w:val="000000"/>
        </w:rPr>
        <w:t>,</w:t>
      </w:r>
      <w:r>
        <w:t>国有资本经营预算收入0万元</w:t>
      </w:r>
      <w:r>
        <w:rPr>
          <w:color w:val="000000"/>
        </w:rPr>
        <w:t>,</w:t>
      </w:r>
      <w:r>
        <w:t>财政专户核拨收入0万元</w:t>
      </w:r>
      <w:r>
        <w:rPr>
          <w:color w:val="000000"/>
        </w:rPr>
        <w:t>,</w:t>
      </w:r>
      <w:r>
        <w:t>单位资金收入0万元</w:t>
      </w:r>
      <w:r>
        <w:rPr>
          <w:color w:val="000000"/>
        </w:rPr>
        <w:t>,</w:t>
      </w:r>
      <w:r>
        <w:t>上年结转结余4215.63万元。</w:t>
      </w:r>
    </w:p>
    <w:p>
      <w:pPr>
        <w:pStyle w:val="19"/>
      </w:pPr>
      <w:r>
        <w:rPr>
          <w:rFonts w:hint="eastAsia"/>
          <w:lang w:eastAsia="zh-CN"/>
        </w:rPr>
        <w:t>（二）</w:t>
      </w:r>
      <w:r>
        <w:t>、支出说明</w:t>
      </w:r>
    </w:p>
    <w:p>
      <w:pPr>
        <w:pStyle w:val="19"/>
      </w:pPr>
      <w:r>
        <w:t>收支预算总表支出栏、基本支出表、项目支出表按经济分类和支出功能分类科目编制，反映保定市徐水区水利局年度部门预算中支出预算的总体情况。2024年支出预算10357.56万元</w:t>
      </w:r>
      <w:r>
        <w:rPr>
          <w:color w:val="000000"/>
        </w:rPr>
        <w:t>,</w:t>
      </w:r>
      <w:r>
        <w:t>其中基本支出4068.19万元</w:t>
      </w:r>
      <w:r>
        <w:rPr>
          <w:color w:val="000000"/>
        </w:rPr>
        <w:t>,</w:t>
      </w:r>
      <w:r>
        <w:t>包括人员经费3896.12万元和日常公用经费172.07万元;项目支出6289.37万元</w:t>
      </w:r>
      <w:r>
        <w:rPr>
          <w:color w:val="000000"/>
        </w:rPr>
        <w:t>,</w:t>
      </w:r>
      <w:r>
        <w:t>主要</w:t>
      </w:r>
      <w:r>
        <w:rPr>
          <w:highlight w:val="none"/>
        </w:rPr>
        <w:t>为</w:t>
      </w:r>
      <w:r>
        <w:t>提前下达2024年中央水库移民扶持基金预算项目等。</w:t>
      </w:r>
    </w:p>
    <w:p>
      <w:pPr>
        <w:pStyle w:val="19"/>
      </w:pPr>
      <w:r>
        <w:rPr>
          <w:rFonts w:hint="eastAsia"/>
          <w:lang w:eastAsia="zh-CN"/>
        </w:rPr>
        <w:t>（三）</w:t>
      </w:r>
      <w:r>
        <w:t>、比上年增减情况</w:t>
      </w:r>
    </w:p>
    <w:p>
      <w:pPr>
        <w:pStyle w:val="19"/>
      </w:pPr>
      <w:r>
        <w:t>本年度预算收支安排10357.56万元</w:t>
      </w:r>
      <w:r>
        <w:rPr>
          <w:color w:val="000000"/>
        </w:rPr>
        <w:t>,</w:t>
      </w:r>
      <w:r>
        <w:t>较上年增加2409.22万元。其中:基本支出减少92.15万元</w:t>
      </w:r>
      <w:r>
        <w:rPr>
          <w:color w:val="000000"/>
        </w:rPr>
        <w:t>,</w:t>
      </w:r>
      <w:r>
        <w:t>主要原因是人员支出较上年减少81.92万元</w:t>
      </w:r>
      <w:r>
        <w:rPr>
          <w:color w:val="000000"/>
        </w:rPr>
        <w:t>,</w:t>
      </w:r>
      <w:r>
        <w:t>日常公用经费支出较上年减少10.23万元;项目支出增加2501.37万元</w:t>
      </w:r>
      <w:r>
        <w:rPr>
          <w:color w:val="000000"/>
        </w:rPr>
        <w:t>,</w:t>
      </w:r>
      <w:r>
        <w:t>主要原因是2024年预算安排项目较多且项目金额较大。</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0"/>
      </w:pPr>
      <w:r>
        <w:t>2024年我部门机关运行经费安排172.07万元</w:t>
      </w:r>
      <w:r>
        <w:rPr>
          <w:color w:val="000000"/>
        </w:rPr>
        <w:t>,</w:t>
      </w:r>
      <w:r>
        <w:t>其中办公费63.84万元</w:t>
      </w:r>
      <w:r>
        <w:rPr>
          <w:color w:val="000000"/>
        </w:rPr>
        <w:t>,</w:t>
      </w:r>
      <w:r>
        <w:t>邮电费7.86万元</w:t>
      </w:r>
      <w:r>
        <w:rPr>
          <w:color w:val="000000"/>
        </w:rPr>
        <w:t>,</w:t>
      </w:r>
      <w:r>
        <w:t>工会经费、福利费59.30万元</w:t>
      </w:r>
      <w:r>
        <w:rPr>
          <w:color w:val="000000"/>
        </w:rPr>
        <w:t>,</w:t>
      </w:r>
      <w:r>
        <w:t>公务用车运行维护费7.29万元</w:t>
      </w:r>
      <w:r>
        <w:rPr>
          <w:color w:val="000000"/>
        </w:rPr>
        <w:t>,</w:t>
      </w:r>
      <w:r>
        <w:t>其他支出33.78万元。</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2024年，我部门财政拨款“三公”经费预算安排7.43万元</w:t>
      </w:r>
      <w:r>
        <w:rPr>
          <w:color w:val="000000"/>
        </w:rPr>
        <w:t>,</w:t>
      </w:r>
      <w:r>
        <w:t>其中因公出国（境）费0万元；公务用车购置及运维费7.29万元（其中：公务用车购置费为0万元</w:t>
      </w:r>
      <w:r>
        <w:rPr>
          <w:color w:val="000000"/>
        </w:rPr>
        <w:t>,</w:t>
      </w:r>
      <w:r>
        <w:t>公务用车运维费7.29万元);公务接待费0.14万元。与2023年相比减少4.86万元</w:t>
      </w:r>
      <w:r>
        <w:rPr>
          <w:color w:val="000000"/>
        </w:rPr>
        <w:t>,</w:t>
      </w:r>
      <w:r>
        <w:t>减少的主要原因是：2024年公务用车运维费较2023年减少4.86万元。</w:t>
      </w: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s="Times New Roman"/>
          <w:color w:val="000000"/>
          <w:sz w:val="28"/>
        </w:rPr>
        <w:t>（一）总体绩效目标</w:t>
      </w:r>
    </w:p>
    <w:p>
      <w:pPr>
        <w:pStyle w:val="22"/>
      </w:pPr>
      <w:r>
        <w:t>以习近平总书记“节水优先、空间均衡、系统治理、两手发力”的治水思路,紧紧围绕全面深化改革的总体要求,牢牢把握京雄保一体化发展、服务雄安新区规划建设和白洋淀上游生态文明建设的战略部署,以“水利工程补短板、水利行业强监管”为工作目标,认真贯彻坚持与时俱进、因水制宜,以推进水利现代化进程为主线,以提升水安全保障能力为目的,通过建设调水蓄水、防洪保安、生态修复、民生水利等一批水利工程,加强水资源、河湖水域、水利工程、洪水风险等重点方面管理,不断完善水法规体系,深化水利“放管服”、生态补偿、治水体制机制等一系列重大改革,统筹水资源、水生态、水环境安全问题,整体推进节约保护、开发利用、资源配置,加快推进从供水管理向需水管理转变,从粗放用水向集约用水方式转变,从过度开发水资源向主动保护水资源转变,从单一治理向系统治理转变,科学治水,依法治水,严格控制用水总量和提高用水效率,坚持统筹兼顾,保障合理用水需求和水资源的可持续利用,为经济社会发展提供水安全保障。</w:t>
      </w:r>
    </w:p>
    <w:p>
      <w:pPr>
        <w:spacing w:line="500" w:lineRule="exact"/>
        <w:ind w:firstLine="560"/>
      </w:pPr>
      <w:r>
        <w:rPr>
          <w:rFonts w:eastAsia="方正仿宋_GBK" w:cs="Times New Roman"/>
          <w:color w:val="000000"/>
          <w:sz w:val="28"/>
        </w:rPr>
        <w:t>（二）分项绩效目标</w:t>
      </w:r>
    </w:p>
    <w:p>
      <w:pPr>
        <w:pStyle w:val="23"/>
      </w:pPr>
      <w:r>
        <w:t>（1）进一步增强生活、生产经营和生态环境用水的统筹和保障</w:t>
      </w:r>
    </w:p>
    <w:p>
      <w:pPr>
        <w:pStyle w:val="23"/>
      </w:pPr>
      <w:r>
        <w:t>绩效目标：组织实施最严格水资源管理制度,实施水资源统一监督管理,拟定全区用水计划并监督实施。组织实施取水许可、水资源论证和防洪论证制度。指导开展水资源有偿使用工作,指导行业供水和乡镇供水工作。</w:t>
      </w:r>
    </w:p>
    <w:p>
      <w:pPr>
        <w:pStyle w:val="23"/>
      </w:pPr>
      <w:r>
        <w:t>绩效指标：根据最严格水资源管理制度,组织专家取水许可的进行技术审查、评估、验收等工作。</w:t>
      </w:r>
    </w:p>
    <w:p>
      <w:pPr>
        <w:pStyle w:val="23"/>
      </w:pPr>
      <w:r>
        <w:t>（2）水资源开发利用监控能力进一步增强</w:t>
      </w:r>
    </w:p>
    <w:p>
      <w:pPr>
        <w:pStyle w:val="23"/>
      </w:pPr>
      <w:r>
        <w:t>绩效目标：实施水资源保护规划,指导饮用水水源保护有关工作,指导地下水开发利用和地下水资源管理保护,持续巩固地下水超采综合治理成果。</w:t>
      </w:r>
    </w:p>
    <w:p>
      <w:pPr>
        <w:pStyle w:val="23"/>
      </w:pPr>
      <w:r>
        <w:t>绩效指标：水资源管理系统正常运行,为水资源管理提供数据支撑、提升信息化管理水平,加强取水监管。</w:t>
      </w:r>
    </w:p>
    <w:p>
      <w:pPr>
        <w:pStyle w:val="23"/>
      </w:pPr>
      <w:r>
        <w:t>（3）节约用水工作进一步优化</w:t>
      </w:r>
    </w:p>
    <w:p>
      <w:pPr>
        <w:pStyle w:val="23"/>
      </w:pPr>
      <w:r>
        <w:t>绩效目标：全区农田灌溉水在线监测,主要用于节水型社会建设中完善节水制度、节水宣传,基础资料调研、关键技术研究,节约用水和计划用水信息化管理服务,提升节水、用水信息化管理水平。</w:t>
      </w:r>
    </w:p>
    <w:p>
      <w:pPr>
        <w:pStyle w:val="23"/>
      </w:pPr>
      <w:r>
        <w:t>绩效指标：完成徐水区农田灌溉水有效利用系数测算,持续推进节水型社会和节水型城市创建工作。</w:t>
      </w:r>
    </w:p>
    <w:p>
      <w:pPr>
        <w:pStyle w:val="23"/>
      </w:pPr>
      <w:r>
        <w:t>（4）水利设施、水域及其岸线的管理、保护与综合利用意识进一步增强</w:t>
      </w:r>
    </w:p>
    <w:p>
      <w:pPr>
        <w:pStyle w:val="23"/>
      </w:pPr>
      <w:r>
        <w:t>绩效目标： 通过中小河流治理,提供防洪能力,达到保护沿岸人民生命和财产安全的目的,实现“保护村镇、守点固岸、防冲消能”目标,开展洪涝灾害调查、视频会商、群测群防体系及视频监控站等建设,提高基层防汛预警能力,不断提高洪涝灾害防治区群众主动防灾避险意识和自救互救能力。</w:t>
      </w:r>
    </w:p>
    <w:p>
      <w:pPr>
        <w:pStyle w:val="23"/>
      </w:pPr>
      <w:r>
        <w:t>绩效指标：按照要求时间节点完成水库、河道工程灾后恢复重建及能力提升项目。</w:t>
      </w:r>
    </w:p>
    <w:p>
      <w:pPr>
        <w:pStyle w:val="23"/>
      </w:pPr>
      <w:r>
        <w:t>（5）水利工程建设与运行管理水平进一步提高</w:t>
      </w:r>
    </w:p>
    <w:p>
      <w:pPr>
        <w:pStyle w:val="23"/>
      </w:pPr>
      <w:r>
        <w:t>绩效目标：实施全区河流、水库的运行与维护,确保工程的安全和完整,确保闸涵工程安全,充分发挥工程效益,排水系统清理；观测设施维修；闸门启闭系统和机电设施维修、自动化系统维修,延长工程的使用寿命。</w:t>
      </w:r>
    </w:p>
    <w:p>
      <w:pPr>
        <w:pStyle w:val="23"/>
      </w:pPr>
      <w:r>
        <w:t>绩效指标：所辖水利工程按原设计正常运行,确保水库和行洪排沥河道在河系行洪排沥调度等方面发挥着重要作用,保障安全度汛。</w:t>
      </w:r>
    </w:p>
    <w:p>
      <w:pPr>
        <w:pStyle w:val="23"/>
      </w:pPr>
      <w:r>
        <w:t>（6）水土保持工作效果进一步显现</w:t>
      </w:r>
    </w:p>
    <w:p>
      <w:pPr>
        <w:pStyle w:val="23"/>
      </w:pPr>
      <w:r>
        <w:t>绩效目标：加强水土保持监督检查,负责建设项目水土保持监督管理工作。</w:t>
      </w:r>
    </w:p>
    <w:p>
      <w:pPr>
        <w:pStyle w:val="23"/>
      </w:pPr>
      <w:r>
        <w:t>绩效指标：加强对区域内所有建设项目水土保持监督管理工作。</w:t>
      </w:r>
    </w:p>
    <w:p>
      <w:pPr>
        <w:pStyle w:val="23"/>
      </w:pPr>
      <w:r>
        <w:t>（7）农村供水保障工作进一步提升</w:t>
      </w:r>
    </w:p>
    <w:p>
      <w:pPr>
        <w:pStyle w:val="23"/>
      </w:pPr>
      <w:r>
        <w:t>绩效目标：实施农村饮水工程维修养护,包括农村集中供水工程及其配套设施修缮,供水设备及配件、水表等更换,供水管材管件购置与更换,为农村饮水工程正常运行提供保障。推进农村生活水源江水置换工作。</w:t>
      </w:r>
    </w:p>
    <w:p>
      <w:pPr>
        <w:pStyle w:val="23"/>
      </w:pPr>
      <w:r>
        <w:t>绩效指标：按照河北省水利厅任务清单和资金计划完成农村饮水工程维修养护。6月底完成工程筹备、12月底前组织实施工程、建立工程良性运行机制,使农民群众喝上放心水。推进农村生活水源置换项目任务。</w:t>
      </w:r>
    </w:p>
    <w:p>
      <w:pPr>
        <w:pStyle w:val="23"/>
      </w:pPr>
      <w:r>
        <w:t>（8）水库移民扶持工作取得实效</w:t>
      </w:r>
    </w:p>
    <w:p>
      <w:pPr>
        <w:pStyle w:val="23"/>
      </w:pPr>
      <w:r>
        <w:t>绩效目标：按时发放大中型水库移民人口直补资金,按时完成项目资金拨付。</w:t>
      </w:r>
    </w:p>
    <w:p>
      <w:pPr>
        <w:pStyle w:val="23"/>
      </w:pPr>
      <w:r>
        <w:t>绩效指标：开展移民直接补助受益人口核查,及时准确发放库区移民资金,提高受益群众满意度。</w:t>
      </w:r>
    </w:p>
    <w:p>
      <w:pPr>
        <w:pStyle w:val="23"/>
      </w:pPr>
      <w:r>
        <w:t>（9）综合防灾减灾能力进一步提高</w:t>
      </w:r>
    </w:p>
    <w:p>
      <w:pPr>
        <w:pStyle w:val="23"/>
      </w:pPr>
      <w:r>
        <w:t>绩效目标：发挥防洪减灾体系作用,最大限度地减少洪涝灾害造成的人员伤亡和财产损失；各类洪水调度方案和预案修订完善、监测预警通信设施维护、会商系统维护、水旱灾</w:t>
      </w:r>
      <w:r>
        <w:rPr>
          <w:rFonts w:hint="eastAsia"/>
          <w:lang w:val="en-US" w:eastAsia="zh-CN"/>
        </w:rPr>
        <w:t>害</w:t>
      </w:r>
      <w:r>
        <w:t>防御宣传。</w:t>
      </w:r>
    </w:p>
    <w:p>
      <w:pPr>
        <w:pStyle w:val="23"/>
      </w:pPr>
      <w:r>
        <w:t>绩效指标：根据工情修订完善水库、河道等方案预案,对全区监测预警通信设施维护保养,汛前完成。</w:t>
      </w:r>
    </w:p>
    <w:p>
      <w:pPr>
        <w:pStyle w:val="23"/>
      </w:pPr>
      <w:r>
        <w:t>（10）按时完成区委、区政府交办其他工作任务</w:t>
      </w:r>
    </w:p>
    <w:p>
      <w:pPr>
        <w:pStyle w:val="23"/>
      </w:pPr>
      <w:r>
        <w:t>绩效目标：贯彻落实党中央、国务院和省委、省政府、市委、市政府、区委、区政府关于河长制湖长制的决策部署,办理区级总河湖长、区级河长湖长交办的事项,协助区级总河区级河长、湖长对各乡镇、各部门履行河长制湖长制相关职责进行指导、协调、监督和考核。</w:t>
      </w:r>
    </w:p>
    <w:p>
      <w:pPr>
        <w:pStyle w:val="23"/>
      </w:pPr>
      <w:r>
        <w:t>绩效指标：对全区河道、水库通过实地巡查、无人机飞检拍摄影像照片,并对检查成果进行分析研判,发现河湖问题及时交办处置。</w:t>
      </w:r>
    </w:p>
    <w:p>
      <w:pPr>
        <w:spacing w:line="500" w:lineRule="exact"/>
        <w:ind w:firstLine="560"/>
      </w:pPr>
      <w:r>
        <w:rPr>
          <w:rFonts w:eastAsia="方正仿宋_GBK" w:cs="Times New Roman"/>
          <w:color w:val="000000"/>
          <w:sz w:val="28"/>
        </w:rPr>
        <w:t>（三）工作保障措施</w:t>
      </w:r>
    </w:p>
    <w:p>
      <w:pPr>
        <w:pStyle w:val="24"/>
      </w:pPr>
      <w:r>
        <w:t>（1）完善制度建设。加强支出管理,加快履行政府采购手续、尽快启动项目、及时支付资金、确保支出进度达标。加强绩效运行监控。按要求开展绩效运行监控,确保绩效目标如期保质实现。做好绩效自评。调整优化支出结构,提高财政资金使用效益。加强内部监督和人员培训,提高本部门职工业务素质；加强调研,提出优化财政资金配置、提高资金使用效益的意见；加大宣传力度,强化预算绩效管理意识,促进预算绩效管理水平进一步提升,为全年预算绩效目标的实现奠定制度基础。</w:t>
      </w:r>
    </w:p>
    <w:p>
      <w:pPr>
        <w:pStyle w:val="24"/>
      </w:pPr>
      <w:r>
        <w:t>（2）加强事前、事中监督和事后绩效评价管理。支持水利项目建设与管理,支持水资源保护和生态建设,支持水利政务管理,推进河长制落实等各项工作优化支出结构,编实预算,严格遵守支出进度要求,及时支付资金,提高财政资金使用效益。按要求开展上年度部门预算绩效自评和重点评价工作,对发现的问题及时整改。</w:t>
      </w:r>
    </w:p>
    <w:p>
      <w:pPr>
        <w:pStyle w:val="24"/>
      </w:pPr>
      <w:r>
        <w:t>（3）规范国有资产管理。在完善财务制度的基础上,严格审批程序。搞好资产清查,加强固定资产登记、使用和报废处置管理,做到支出合理,物尽其用。</w:t>
      </w:r>
    </w:p>
    <w:p>
      <w:pPr>
        <w:pStyle w:val="24"/>
      </w:pPr>
      <w:r>
        <w:t>（4）加强内控管理和审计监督检查。加强内控制度建设,加强内审工作,严格审核,监督重大支出决策程序,审核固定资产投资,资产处置及其他重要经济业务事项的决策和执行是否符合有关规定。</w:t>
      </w:r>
    </w:p>
    <w:p>
      <w:pPr>
        <w:pStyle w:val="24"/>
        <w:sectPr>
          <w:pgSz w:w="16840" w:h="11900" w:orient="landscape"/>
          <w:pgMar w:top="1361" w:right="1020" w:bottom="1361" w:left="1020" w:header="720" w:footer="720" w:gutter="0"/>
          <w:cols w:space="720" w:num="1"/>
        </w:sectPr>
      </w:pPr>
      <w:r>
        <w:t>（5）加强培训调研。全局范围内进行预算绩效宣传,对骨干人员进行培训,强化预算绩效意识,促进预算绩效管理水平进一步提升。加强财务调研,提出优化财政资金配置、提高资金使用效益的意见建议。</w:t>
      </w:r>
    </w:p>
    <w:p>
      <w:pPr>
        <w:spacing w:before="10" w:after="10" w:line="360" w:lineRule="auto"/>
        <w:ind w:firstLine="640"/>
        <w:outlineLvl w:val="2"/>
        <w:rPr>
          <w:rFonts w:eastAsia="黑体" w:cs="黑体" w:asciiTheme="minorHAnsi" w:hAnsiTheme="minorHAnsi"/>
          <w:color w:val="000000"/>
          <w:sz w:val="32"/>
          <w:lang w:val="uk-UA"/>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outlineLvl w:val="2"/>
        <w:rPr>
          <w:rFonts w:asciiTheme="minorHAnsi" w:hAnsiTheme="minorHAnsi"/>
          <w:lang w:val="uk-UA"/>
        </w:rPr>
        <w:sectPr>
          <w:pgSz w:w="16840" w:h="11900" w:orient="landscape"/>
          <w:pgMar w:top="1361" w:right="1020" w:bottom="1134" w:left="1020" w:header="720" w:footer="720" w:gutter="0"/>
          <w:cols w:space="720" w:num="1"/>
        </w:sectPr>
      </w:pPr>
      <w:r>
        <w:rPr>
          <w:rFonts w:hint="eastAsia" w:eastAsia="黑体" w:cs="黑体" w:asciiTheme="minorHAnsi" w:hAnsiTheme="minorHAnsi"/>
          <w:color w:val="000000"/>
          <w:sz w:val="32"/>
          <w:lang w:val="uk-UA" w:eastAsia="zh-CN"/>
        </w:rPr>
        <w:t>我部门无主管专项资金预算安排。</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1、2023年省级水库移民后期扶持专项资金绩效目标表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1920"/>
        <w:gridCol w:w="162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13062523P00000310283X</w:t>
            </w:r>
          </w:p>
        </w:tc>
        <w:tc>
          <w:tcPr>
            <w:tcW w:w="2835" w:type="dxa"/>
            <w:vAlign w:val="center"/>
          </w:tcPr>
          <w:p>
            <w:pPr>
              <w:pStyle w:val="11"/>
            </w:pPr>
            <w:r>
              <w:t>项目名称</w:t>
            </w:r>
          </w:p>
        </w:tc>
        <w:tc>
          <w:tcPr>
            <w:tcW w:w="6095" w:type="dxa"/>
            <w:gridSpan w:val="3"/>
            <w:vAlign w:val="center"/>
          </w:tcPr>
          <w:p>
            <w:pPr>
              <w:pStyle w:val="13"/>
            </w:pPr>
            <w:r>
              <w:t>2023年省级水库移民后期扶持专项资金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28.00</w:t>
            </w:r>
          </w:p>
        </w:tc>
        <w:tc>
          <w:tcPr>
            <w:tcW w:w="2835" w:type="dxa"/>
            <w:vAlign w:val="center"/>
          </w:tcPr>
          <w:p>
            <w:pPr>
              <w:pStyle w:val="11"/>
            </w:pPr>
            <w:r>
              <w:t>其中：财政    资金</w:t>
            </w:r>
          </w:p>
        </w:tc>
        <w:tc>
          <w:tcPr>
            <w:tcW w:w="2551" w:type="dxa"/>
            <w:vAlign w:val="center"/>
          </w:tcPr>
          <w:p>
            <w:pPr>
              <w:pStyle w:val="13"/>
            </w:pPr>
            <w:r>
              <w:t>28.00</w:t>
            </w:r>
          </w:p>
        </w:tc>
        <w:tc>
          <w:tcPr>
            <w:tcW w:w="1920" w:type="dxa"/>
            <w:vAlign w:val="center"/>
          </w:tcPr>
          <w:p>
            <w:pPr>
              <w:pStyle w:val="11"/>
            </w:pPr>
            <w:r>
              <w:t>其他资金</w:t>
            </w:r>
          </w:p>
        </w:tc>
        <w:tc>
          <w:tcPr>
            <w:tcW w:w="162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完成曲水村道路工程建设，优化村民出行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1.完成曲水村道路工程建设，优化村民出行</w:t>
            </w:r>
          </w:p>
          <w:p>
            <w:pPr>
              <w:pStyle w:val="13"/>
            </w:pPr>
            <w:r>
              <w:t>2.12月底完成支付</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35"/>
        <w:gridCol w:w="16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35" w:type="dxa"/>
            <w:vAlign w:val="center"/>
          </w:tcPr>
          <w:p>
            <w:pPr>
              <w:pStyle w:val="11"/>
            </w:pPr>
            <w:r>
              <w:t>指标值</w:t>
            </w:r>
          </w:p>
        </w:tc>
        <w:tc>
          <w:tcPr>
            <w:tcW w:w="160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完成项目的村镇数量</w:t>
            </w:r>
          </w:p>
        </w:tc>
        <w:tc>
          <w:tcPr>
            <w:tcW w:w="1935" w:type="dxa"/>
            <w:vAlign w:val="center"/>
          </w:tcPr>
          <w:p>
            <w:pPr>
              <w:pStyle w:val="13"/>
            </w:pPr>
            <w:r>
              <w:t>≥1个</w:t>
            </w:r>
          </w:p>
        </w:tc>
        <w:tc>
          <w:tcPr>
            <w:tcW w:w="160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质量合格率(%)</w:t>
            </w:r>
          </w:p>
        </w:tc>
        <w:tc>
          <w:tcPr>
            <w:tcW w:w="5386" w:type="dxa"/>
            <w:vAlign w:val="center"/>
          </w:tcPr>
          <w:p>
            <w:pPr>
              <w:pStyle w:val="13"/>
            </w:pPr>
            <w:r>
              <w:t>质量合格率(%)</w:t>
            </w:r>
          </w:p>
        </w:tc>
        <w:tc>
          <w:tcPr>
            <w:tcW w:w="1935" w:type="dxa"/>
            <w:vAlign w:val="center"/>
          </w:tcPr>
          <w:p>
            <w:pPr>
              <w:pStyle w:val="13"/>
            </w:pPr>
            <w:r>
              <w:t>≥95%</w:t>
            </w:r>
          </w:p>
        </w:tc>
        <w:tc>
          <w:tcPr>
            <w:tcW w:w="1609"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完成及时率</w:t>
            </w:r>
          </w:p>
        </w:tc>
        <w:tc>
          <w:tcPr>
            <w:tcW w:w="5386" w:type="dxa"/>
            <w:vAlign w:val="center"/>
          </w:tcPr>
          <w:p>
            <w:pPr>
              <w:pStyle w:val="13"/>
            </w:pPr>
            <w:r>
              <w:t>按照合同约定及时支付比例</w:t>
            </w:r>
          </w:p>
        </w:tc>
        <w:tc>
          <w:tcPr>
            <w:tcW w:w="1935" w:type="dxa"/>
            <w:vAlign w:val="center"/>
          </w:tcPr>
          <w:p>
            <w:pPr>
              <w:pStyle w:val="13"/>
            </w:pPr>
            <w:r>
              <w:t>≥95%</w:t>
            </w:r>
          </w:p>
        </w:tc>
        <w:tc>
          <w:tcPr>
            <w:tcW w:w="1609" w:type="dxa"/>
            <w:vAlign w:val="center"/>
          </w:tcPr>
          <w:p>
            <w:pPr>
              <w:pStyle w:val="13"/>
            </w:pPr>
            <w:r>
              <w:t>依据工作计划要求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工程费用成本</w:t>
            </w:r>
          </w:p>
        </w:tc>
        <w:tc>
          <w:tcPr>
            <w:tcW w:w="5386" w:type="dxa"/>
            <w:vAlign w:val="center"/>
          </w:tcPr>
          <w:p>
            <w:pPr>
              <w:pStyle w:val="13"/>
            </w:pPr>
            <w:r>
              <w:t>项目实际支出是否控制在预算内</w:t>
            </w:r>
          </w:p>
        </w:tc>
        <w:tc>
          <w:tcPr>
            <w:tcW w:w="1935" w:type="dxa"/>
            <w:vAlign w:val="center"/>
          </w:tcPr>
          <w:p>
            <w:pPr>
              <w:pStyle w:val="13"/>
            </w:pPr>
            <w:r>
              <w:t>≥95%</w:t>
            </w:r>
          </w:p>
        </w:tc>
        <w:tc>
          <w:tcPr>
            <w:tcW w:w="160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扶持村生产生活条件改善</w:t>
            </w:r>
          </w:p>
        </w:tc>
        <w:tc>
          <w:tcPr>
            <w:tcW w:w="5386" w:type="dxa"/>
            <w:vAlign w:val="center"/>
          </w:tcPr>
          <w:p>
            <w:pPr>
              <w:pStyle w:val="13"/>
            </w:pPr>
            <w:r>
              <w:t>是否改善移民村出行条件</w:t>
            </w:r>
          </w:p>
        </w:tc>
        <w:tc>
          <w:tcPr>
            <w:tcW w:w="1935" w:type="dxa"/>
            <w:vAlign w:val="center"/>
          </w:tcPr>
          <w:p>
            <w:pPr>
              <w:pStyle w:val="13"/>
            </w:pPr>
            <w:r>
              <w:t>≥95%</w:t>
            </w:r>
          </w:p>
        </w:tc>
        <w:tc>
          <w:tcPr>
            <w:tcW w:w="160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扶持村居民满意度</w:t>
            </w:r>
          </w:p>
        </w:tc>
        <w:tc>
          <w:tcPr>
            <w:tcW w:w="5386" w:type="dxa"/>
            <w:vAlign w:val="center"/>
          </w:tcPr>
          <w:p>
            <w:pPr>
              <w:pStyle w:val="13"/>
            </w:pPr>
            <w:r>
              <w:t>调查扶持村居民满意程度</w:t>
            </w:r>
          </w:p>
        </w:tc>
        <w:tc>
          <w:tcPr>
            <w:tcW w:w="1935" w:type="dxa"/>
            <w:vAlign w:val="center"/>
          </w:tcPr>
          <w:p>
            <w:pPr>
              <w:pStyle w:val="13"/>
            </w:pPr>
            <w:r>
              <w:t>≥90%</w:t>
            </w:r>
          </w:p>
        </w:tc>
        <w:tc>
          <w:tcPr>
            <w:tcW w:w="1609" w:type="dxa"/>
            <w:vAlign w:val="center"/>
          </w:tcPr>
          <w:p>
            <w:pPr>
              <w:pStyle w:val="13"/>
            </w:pPr>
            <w:r>
              <w:t>依据工作要求</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2、保安保洁费用绩效目标表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1740"/>
        <w:gridCol w:w="180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13062524P00001510430B</w:t>
            </w:r>
          </w:p>
        </w:tc>
        <w:tc>
          <w:tcPr>
            <w:tcW w:w="2835" w:type="dxa"/>
            <w:vAlign w:val="center"/>
          </w:tcPr>
          <w:p>
            <w:pPr>
              <w:pStyle w:val="11"/>
            </w:pPr>
            <w:r>
              <w:t>项目名称</w:t>
            </w:r>
          </w:p>
        </w:tc>
        <w:tc>
          <w:tcPr>
            <w:tcW w:w="6095" w:type="dxa"/>
            <w:gridSpan w:val="3"/>
            <w:vAlign w:val="center"/>
          </w:tcPr>
          <w:p>
            <w:pPr>
              <w:pStyle w:val="13"/>
            </w:pPr>
            <w:r>
              <w:t>保安保洁费用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1740" w:type="dxa"/>
            <w:vAlign w:val="center"/>
          </w:tcPr>
          <w:p>
            <w:pPr>
              <w:pStyle w:val="11"/>
            </w:pPr>
            <w:r>
              <w:t>其他资金</w:t>
            </w:r>
          </w:p>
        </w:tc>
        <w:tc>
          <w:tcPr>
            <w:tcW w:w="180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保障局机关保安保洁工作正常、给职工提供良好的工作环境</w:t>
            </w:r>
            <w:r>
              <w:tab/>
            </w:r>
            <w:r>
              <w:tab/>
            </w:r>
            <w:r>
              <w:tab/>
            </w:r>
            <w:r>
              <w:tab/>
            </w:r>
            <w:r>
              <w:tab/>
            </w:r>
            <w:r>
              <w:tab/>
            </w:r>
          </w:p>
          <w:p>
            <w:pPr>
              <w:pStyle w:val="13"/>
            </w:pP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1.保障局机关保安保洁工作正常、给职工提供良好的工作环境，完成3人保安保洁人员经费及时发放</w:t>
            </w:r>
          </w:p>
          <w:p>
            <w:pPr>
              <w:pStyle w:val="13"/>
            </w:pPr>
            <w:r>
              <w:t>2.按月支付，年底支付完成。</w:t>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0"/>
        <w:gridCol w:w="17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0" w:type="dxa"/>
            <w:vAlign w:val="center"/>
          </w:tcPr>
          <w:p>
            <w:pPr>
              <w:pStyle w:val="11"/>
            </w:pPr>
            <w:r>
              <w:t>指标值</w:t>
            </w:r>
          </w:p>
        </w:tc>
        <w:tc>
          <w:tcPr>
            <w:tcW w:w="174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完成发放人员数量</w:t>
            </w:r>
          </w:p>
        </w:tc>
        <w:tc>
          <w:tcPr>
            <w:tcW w:w="5386" w:type="dxa"/>
            <w:vAlign w:val="center"/>
          </w:tcPr>
          <w:p>
            <w:pPr>
              <w:pStyle w:val="13"/>
            </w:pPr>
            <w:r>
              <w:t>完成发放人员数量</w:t>
            </w:r>
          </w:p>
        </w:tc>
        <w:tc>
          <w:tcPr>
            <w:tcW w:w="1800" w:type="dxa"/>
            <w:vAlign w:val="center"/>
          </w:tcPr>
          <w:p>
            <w:pPr>
              <w:pStyle w:val="13"/>
            </w:pPr>
            <w:r>
              <w:t>3人</w:t>
            </w:r>
          </w:p>
        </w:tc>
        <w:tc>
          <w:tcPr>
            <w:tcW w:w="1744"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5386" w:type="dxa"/>
            <w:vAlign w:val="center"/>
          </w:tcPr>
          <w:p>
            <w:pPr>
              <w:pStyle w:val="13"/>
            </w:pPr>
            <w:r>
              <w:t>每月保持出勤率28天</w:t>
            </w:r>
          </w:p>
        </w:tc>
        <w:tc>
          <w:tcPr>
            <w:tcW w:w="1800" w:type="dxa"/>
            <w:vAlign w:val="center"/>
          </w:tcPr>
          <w:p>
            <w:pPr>
              <w:pStyle w:val="13"/>
            </w:pPr>
            <w:r>
              <w:t>≥95%</w:t>
            </w:r>
          </w:p>
        </w:tc>
        <w:tc>
          <w:tcPr>
            <w:tcW w:w="1744"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控制资金支出</w:t>
            </w:r>
          </w:p>
        </w:tc>
        <w:tc>
          <w:tcPr>
            <w:tcW w:w="5386" w:type="dxa"/>
            <w:vAlign w:val="center"/>
          </w:tcPr>
          <w:p>
            <w:pPr>
              <w:pStyle w:val="13"/>
            </w:pPr>
            <w:r>
              <w:t>资金支出占及时</w:t>
            </w:r>
          </w:p>
        </w:tc>
        <w:tc>
          <w:tcPr>
            <w:tcW w:w="1800" w:type="dxa"/>
            <w:vAlign w:val="center"/>
          </w:tcPr>
          <w:p>
            <w:pPr>
              <w:pStyle w:val="13"/>
            </w:pPr>
            <w:r>
              <w:t>≤3天</w:t>
            </w:r>
          </w:p>
        </w:tc>
        <w:tc>
          <w:tcPr>
            <w:tcW w:w="1744" w:type="dxa"/>
            <w:vAlign w:val="center"/>
          </w:tcPr>
          <w:p>
            <w:pPr>
              <w:pStyle w:val="13"/>
            </w:pPr>
            <w:r>
              <w:t>经费下达后及时支付不能过于3天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项目实际支出是否控制在预算内</w:t>
            </w:r>
          </w:p>
        </w:tc>
        <w:tc>
          <w:tcPr>
            <w:tcW w:w="5386" w:type="dxa"/>
            <w:vAlign w:val="center"/>
          </w:tcPr>
          <w:p>
            <w:pPr>
              <w:pStyle w:val="13"/>
            </w:pPr>
            <w:r>
              <w:t>项目实际支出是否控制在预算内</w:t>
            </w:r>
          </w:p>
        </w:tc>
        <w:tc>
          <w:tcPr>
            <w:tcW w:w="1800" w:type="dxa"/>
            <w:vAlign w:val="center"/>
          </w:tcPr>
          <w:p>
            <w:pPr>
              <w:pStyle w:val="13"/>
            </w:pPr>
            <w:r>
              <w:t>≥95%</w:t>
            </w:r>
          </w:p>
        </w:tc>
        <w:tc>
          <w:tcPr>
            <w:tcW w:w="1744"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得到广大受众的充分认可。</w:t>
            </w:r>
          </w:p>
        </w:tc>
        <w:tc>
          <w:tcPr>
            <w:tcW w:w="1800" w:type="dxa"/>
            <w:vAlign w:val="center"/>
          </w:tcPr>
          <w:p>
            <w:pPr>
              <w:pStyle w:val="13"/>
            </w:pPr>
            <w:r>
              <w:t>≥95%</w:t>
            </w:r>
          </w:p>
        </w:tc>
        <w:tc>
          <w:tcPr>
            <w:tcW w:w="1744" w:type="dxa"/>
            <w:vAlign w:val="center"/>
          </w:tcPr>
          <w:p>
            <w:pPr>
              <w:pStyle w:val="13"/>
            </w:pPr>
            <w:r>
              <w:t>依据具体合同中的工作要求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职工满意度</w:t>
            </w:r>
          </w:p>
        </w:tc>
        <w:tc>
          <w:tcPr>
            <w:tcW w:w="5386" w:type="dxa"/>
            <w:vAlign w:val="center"/>
          </w:tcPr>
          <w:p>
            <w:pPr>
              <w:pStyle w:val="13"/>
            </w:pPr>
            <w:r>
              <w:t>调查职工满意程度</w:t>
            </w:r>
          </w:p>
        </w:tc>
        <w:tc>
          <w:tcPr>
            <w:tcW w:w="1800" w:type="dxa"/>
            <w:vAlign w:val="center"/>
          </w:tcPr>
          <w:p>
            <w:pPr>
              <w:pStyle w:val="13"/>
            </w:pPr>
            <w:r>
              <w:t>≥90%</w:t>
            </w:r>
          </w:p>
        </w:tc>
        <w:tc>
          <w:tcPr>
            <w:tcW w:w="1744" w:type="dxa"/>
            <w:vAlign w:val="center"/>
          </w:tcPr>
          <w:p>
            <w:pPr>
              <w:pStyle w:val="13"/>
            </w:pPr>
            <w:r>
              <w:t>工作完成后调查职工满意度结果</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color w:val="000000"/>
          <w:sz w:val="28"/>
          <w:lang w:val="en-US"/>
        </w:rPr>
        <w:t>3</w:t>
      </w:r>
      <w:r>
        <w:rPr>
          <w:rFonts w:ascii="方正仿宋_GBK" w:hAnsi="方正仿宋_GBK" w:eastAsia="方正仿宋_GBK" w:cs="方正仿宋_GBK"/>
          <w:color w:val="000000"/>
          <w:sz w:val="28"/>
        </w:rPr>
        <w:t>、关于下达2023年农业防灾减灾和水利救灾资金（防灾救灾第六批）的通知绩效目标表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1980"/>
        <w:gridCol w:w="156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13062523P00001110335Y</w:t>
            </w:r>
          </w:p>
        </w:tc>
        <w:tc>
          <w:tcPr>
            <w:tcW w:w="2835" w:type="dxa"/>
            <w:vAlign w:val="center"/>
          </w:tcPr>
          <w:p>
            <w:pPr>
              <w:pStyle w:val="11"/>
            </w:pPr>
            <w:r>
              <w:t>项目名称</w:t>
            </w:r>
          </w:p>
        </w:tc>
        <w:tc>
          <w:tcPr>
            <w:tcW w:w="6095" w:type="dxa"/>
            <w:gridSpan w:val="3"/>
            <w:vAlign w:val="center"/>
          </w:tcPr>
          <w:p>
            <w:pPr>
              <w:pStyle w:val="13"/>
            </w:pPr>
            <w:r>
              <w:t>关于下达2023年农业防灾减灾和水利救灾资金（防灾救灾第六批）的通知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1980" w:type="dxa"/>
            <w:vAlign w:val="center"/>
          </w:tcPr>
          <w:p>
            <w:pPr>
              <w:pStyle w:val="11"/>
            </w:pPr>
            <w:r>
              <w:t>其他资金</w:t>
            </w:r>
          </w:p>
        </w:tc>
        <w:tc>
          <w:tcPr>
            <w:tcW w:w="156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水毁灾损水利工程设施修复</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1.水毁灾损水利工程设施修复</w:t>
            </w:r>
          </w:p>
          <w:p>
            <w:pPr>
              <w:pStyle w:val="13"/>
            </w:pPr>
            <w:r>
              <w:t>2.保障防洪防汛工程设施正常运行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10"/>
        <w:gridCol w:w="15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10" w:type="dxa"/>
            <w:vAlign w:val="center"/>
          </w:tcPr>
          <w:p>
            <w:pPr>
              <w:pStyle w:val="11"/>
            </w:pPr>
            <w:r>
              <w:t>指标值</w:t>
            </w:r>
          </w:p>
        </w:tc>
        <w:tc>
          <w:tcPr>
            <w:tcW w:w="153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修复受损水利工程设施</w:t>
            </w:r>
          </w:p>
        </w:tc>
        <w:tc>
          <w:tcPr>
            <w:tcW w:w="5386" w:type="dxa"/>
            <w:vAlign w:val="center"/>
          </w:tcPr>
          <w:p>
            <w:pPr>
              <w:pStyle w:val="13"/>
            </w:pPr>
            <w:r>
              <w:t>修复受损水利工程设施</w:t>
            </w:r>
          </w:p>
        </w:tc>
        <w:tc>
          <w:tcPr>
            <w:tcW w:w="2010" w:type="dxa"/>
            <w:vAlign w:val="center"/>
          </w:tcPr>
          <w:p>
            <w:pPr>
              <w:pStyle w:val="13"/>
            </w:pPr>
            <w:r>
              <w:t>≥3处</w:t>
            </w:r>
          </w:p>
        </w:tc>
        <w:tc>
          <w:tcPr>
            <w:tcW w:w="153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工程施工设计标准</w:t>
            </w:r>
          </w:p>
        </w:tc>
        <w:tc>
          <w:tcPr>
            <w:tcW w:w="5386" w:type="dxa"/>
            <w:vAlign w:val="center"/>
          </w:tcPr>
          <w:p>
            <w:pPr>
              <w:pStyle w:val="13"/>
            </w:pPr>
            <w:r>
              <w:t>工程施工设计标准</w:t>
            </w:r>
          </w:p>
        </w:tc>
        <w:tc>
          <w:tcPr>
            <w:tcW w:w="2010" w:type="dxa"/>
            <w:vAlign w:val="center"/>
          </w:tcPr>
          <w:p>
            <w:pPr>
              <w:pStyle w:val="13"/>
            </w:pPr>
            <w:r>
              <w:t>≥95%</w:t>
            </w:r>
          </w:p>
        </w:tc>
        <w:tc>
          <w:tcPr>
            <w:tcW w:w="153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资金下达后6个月内预算执行率</w:t>
            </w:r>
          </w:p>
        </w:tc>
        <w:tc>
          <w:tcPr>
            <w:tcW w:w="5386" w:type="dxa"/>
            <w:vAlign w:val="center"/>
          </w:tcPr>
          <w:p>
            <w:pPr>
              <w:pStyle w:val="13"/>
            </w:pPr>
            <w:r>
              <w:t>资金下达后6个月内预算执行率</w:t>
            </w:r>
          </w:p>
        </w:tc>
        <w:tc>
          <w:tcPr>
            <w:tcW w:w="2010" w:type="dxa"/>
            <w:vAlign w:val="center"/>
          </w:tcPr>
          <w:p>
            <w:pPr>
              <w:pStyle w:val="13"/>
            </w:pPr>
            <w:r>
              <w:t>≥95%</w:t>
            </w:r>
          </w:p>
        </w:tc>
        <w:tc>
          <w:tcPr>
            <w:tcW w:w="153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服务费用符合合同约定</w:t>
            </w:r>
          </w:p>
        </w:tc>
        <w:tc>
          <w:tcPr>
            <w:tcW w:w="5386" w:type="dxa"/>
            <w:vAlign w:val="center"/>
          </w:tcPr>
          <w:p>
            <w:pPr>
              <w:pStyle w:val="13"/>
            </w:pPr>
            <w:r>
              <w:t>是否按照合同约定支付费用</w:t>
            </w:r>
          </w:p>
        </w:tc>
        <w:tc>
          <w:tcPr>
            <w:tcW w:w="2010" w:type="dxa"/>
            <w:vAlign w:val="center"/>
          </w:tcPr>
          <w:p>
            <w:pPr>
              <w:pStyle w:val="13"/>
            </w:pPr>
            <w:r>
              <w:t>≥95%</w:t>
            </w:r>
          </w:p>
        </w:tc>
        <w:tc>
          <w:tcPr>
            <w:tcW w:w="153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保障居民社会生活平稳</w:t>
            </w:r>
          </w:p>
        </w:tc>
        <w:tc>
          <w:tcPr>
            <w:tcW w:w="5386" w:type="dxa"/>
            <w:vAlign w:val="center"/>
          </w:tcPr>
          <w:p>
            <w:pPr>
              <w:pStyle w:val="13"/>
            </w:pPr>
            <w:r>
              <w:t>保障居民社会生活平稳</w:t>
            </w:r>
          </w:p>
        </w:tc>
        <w:tc>
          <w:tcPr>
            <w:tcW w:w="2010" w:type="dxa"/>
            <w:vAlign w:val="center"/>
          </w:tcPr>
          <w:p>
            <w:pPr>
              <w:pStyle w:val="13"/>
            </w:pPr>
            <w:r>
              <w:t>≥95%</w:t>
            </w:r>
          </w:p>
        </w:tc>
        <w:tc>
          <w:tcPr>
            <w:tcW w:w="153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调查服务对象的满意程度</w:t>
            </w:r>
          </w:p>
        </w:tc>
        <w:tc>
          <w:tcPr>
            <w:tcW w:w="2010" w:type="dxa"/>
            <w:vAlign w:val="center"/>
          </w:tcPr>
          <w:p>
            <w:pPr>
              <w:pStyle w:val="13"/>
            </w:pPr>
            <w:r>
              <w:t>≥90%</w:t>
            </w:r>
          </w:p>
        </w:tc>
        <w:tc>
          <w:tcPr>
            <w:tcW w:w="1534" w:type="dxa"/>
            <w:vAlign w:val="center"/>
          </w:tcPr>
          <w:p>
            <w:pPr>
              <w:pStyle w:val="13"/>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color w:val="000000"/>
          <w:sz w:val="28"/>
          <w:lang w:val="en-US"/>
        </w:rPr>
        <w:t>4</w:t>
      </w:r>
      <w:r>
        <w:rPr>
          <w:rFonts w:ascii="方正仿宋_GBK" w:hAnsi="方正仿宋_GBK" w:eastAsia="方正仿宋_GBK" w:cs="方正仿宋_GBK"/>
          <w:color w:val="000000"/>
          <w:sz w:val="28"/>
        </w:rPr>
        <w:t>、关于下达2023年中央农业防灾减灾和水利救灾资金（防灾救灾第八批）的通知绩效目标表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1905"/>
        <w:gridCol w:w="163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13062523P000011103420</w:t>
            </w:r>
          </w:p>
        </w:tc>
        <w:tc>
          <w:tcPr>
            <w:tcW w:w="2835" w:type="dxa"/>
            <w:vAlign w:val="center"/>
          </w:tcPr>
          <w:p>
            <w:pPr>
              <w:pStyle w:val="11"/>
            </w:pPr>
            <w:r>
              <w:t>项目名称</w:t>
            </w:r>
          </w:p>
        </w:tc>
        <w:tc>
          <w:tcPr>
            <w:tcW w:w="6095" w:type="dxa"/>
            <w:gridSpan w:val="3"/>
            <w:vAlign w:val="center"/>
          </w:tcPr>
          <w:p>
            <w:pPr>
              <w:pStyle w:val="13"/>
            </w:pPr>
            <w:r>
              <w:t>关于下达2023年中央农业防灾减灾和水利救灾资金（防灾救灾第八批）的通知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1905" w:type="dxa"/>
            <w:vAlign w:val="center"/>
          </w:tcPr>
          <w:p>
            <w:pPr>
              <w:pStyle w:val="11"/>
            </w:pPr>
            <w:r>
              <w:t>其他资金</w:t>
            </w:r>
          </w:p>
        </w:tc>
        <w:tc>
          <w:tcPr>
            <w:tcW w:w="163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漕河于坊段堤防修复、岸坡防护1.3公里。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1.漕河于坊段堤防修复、岸坡防护1.3公里。</w:t>
            </w:r>
          </w:p>
          <w:p>
            <w:pPr>
              <w:pStyle w:val="13"/>
            </w:pPr>
            <w:r>
              <w:t>2.保障防洪防汛工程设施正常运行</w:t>
            </w:r>
            <w:r>
              <w:tab/>
            </w:r>
            <w:r>
              <w:tab/>
            </w:r>
            <w:r>
              <w:tab/>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75"/>
        <w:gridCol w:w="16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75" w:type="dxa"/>
            <w:vAlign w:val="center"/>
          </w:tcPr>
          <w:p>
            <w:pPr>
              <w:pStyle w:val="11"/>
            </w:pPr>
            <w:r>
              <w:t>指标值</w:t>
            </w:r>
          </w:p>
        </w:tc>
        <w:tc>
          <w:tcPr>
            <w:tcW w:w="166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堤防水毁修复数量</w:t>
            </w:r>
          </w:p>
        </w:tc>
        <w:tc>
          <w:tcPr>
            <w:tcW w:w="5386" w:type="dxa"/>
            <w:vAlign w:val="center"/>
          </w:tcPr>
          <w:p>
            <w:pPr>
              <w:pStyle w:val="13"/>
            </w:pPr>
            <w:r>
              <w:t>堤防（护岸）水毁修复数量</w:t>
            </w:r>
          </w:p>
        </w:tc>
        <w:tc>
          <w:tcPr>
            <w:tcW w:w="1875" w:type="dxa"/>
            <w:vAlign w:val="center"/>
          </w:tcPr>
          <w:p>
            <w:pPr>
              <w:pStyle w:val="13"/>
            </w:pPr>
            <w:r>
              <w:t>≤1.3公里</w:t>
            </w:r>
          </w:p>
        </w:tc>
        <w:tc>
          <w:tcPr>
            <w:tcW w:w="166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工程施工设计标准</w:t>
            </w:r>
          </w:p>
        </w:tc>
        <w:tc>
          <w:tcPr>
            <w:tcW w:w="5386" w:type="dxa"/>
            <w:vAlign w:val="center"/>
          </w:tcPr>
          <w:p>
            <w:pPr>
              <w:pStyle w:val="13"/>
            </w:pPr>
            <w:r>
              <w:t>工程施工设计标准</w:t>
            </w:r>
          </w:p>
        </w:tc>
        <w:tc>
          <w:tcPr>
            <w:tcW w:w="1875" w:type="dxa"/>
            <w:vAlign w:val="center"/>
          </w:tcPr>
          <w:p>
            <w:pPr>
              <w:pStyle w:val="13"/>
            </w:pPr>
            <w:r>
              <w:t>≥95%</w:t>
            </w:r>
          </w:p>
        </w:tc>
        <w:tc>
          <w:tcPr>
            <w:tcW w:w="1669"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资金下达后6个月内预算执行率</w:t>
            </w:r>
          </w:p>
        </w:tc>
        <w:tc>
          <w:tcPr>
            <w:tcW w:w="5386" w:type="dxa"/>
            <w:vAlign w:val="center"/>
          </w:tcPr>
          <w:p>
            <w:pPr>
              <w:pStyle w:val="13"/>
            </w:pPr>
            <w:r>
              <w:t>资金下达后6个月内预算执行率</w:t>
            </w:r>
          </w:p>
        </w:tc>
        <w:tc>
          <w:tcPr>
            <w:tcW w:w="1875" w:type="dxa"/>
            <w:vAlign w:val="center"/>
          </w:tcPr>
          <w:p>
            <w:pPr>
              <w:pStyle w:val="13"/>
            </w:pPr>
            <w:r>
              <w:t>≥95%</w:t>
            </w:r>
          </w:p>
        </w:tc>
        <w:tc>
          <w:tcPr>
            <w:tcW w:w="166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服务费用符合合同约定</w:t>
            </w:r>
          </w:p>
        </w:tc>
        <w:tc>
          <w:tcPr>
            <w:tcW w:w="5386" w:type="dxa"/>
            <w:vAlign w:val="center"/>
          </w:tcPr>
          <w:p>
            <w:pPr>
              <w:pStyle w:val="13"/>
            </w:pPr>
            <w:r>
              <w:t>是否按照合同约定支付费用</w:t>
            </w:r>
          </w:p>
        </w:tc>
        <w:tc>
          <w:tcPr>
            <w:tcW w:w="1875" w:type="dxa"/>
            <w:vAlign w:val="center"/>
          </w:tcPr>
          <w:p>
            <w:pPr>
              <w:pStyle w:val="13"/>
            </w:pPr>
            <w:r>
              <w:t>≥95%</w:t>
            </w:r>
          </w:p>
        </w:tc>
        <w:tc>
          <w:tcPr>
            <w:tcW w:w="166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保障居民社会生活平稳</w:t>
            </w:r>
          </w:p>
        </w:tc>
        <w:tc>
          <w:tcPr>
            <w:tcW w:w="5386" w:type="dxa"/>
            <w:vAlign w:val="center"/>
          </w:tcPr>
          <w:p>
            <w:pPr>
              <w:pStyle w:val="13"/>
            </w:pPr>
            <w:r>
              <w:t>保障居民社会生活平稳</w:t>
            </w:r>
          </w:p>
        </w:tc>
        <w:tc>
          <w:tcPr>
            <w:tcW w:w="1875" w:type="dxa"/>
            <w:vAlign w:val="center"/>
          </w:tcPr>
          <w:p>
            <w:pPr>
              <w:pStyle w:val="13"/>
            </w:pPr>
            <w:r>
              <w:t>≥95%</w:t>
            </w:r>
          </w:p>
        </w:tc>
        <w:tc>
          <w:tcPr>
            <w:tcW w:w="166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调查服务对象的满意程度</w:t>
            </w:r>
          </w:p>
        </w:tc>
        <w:tc>
          <w:tcPr>
            <w:tcW w:w="1875" w:type="dxa"/>
            <w:vAlign w:val="center"/>
          </w:tcPr>
          <w:p>
            <w:pPr>
              <w:pStyle w:val="13"/>
            </w:pPr>
            <w:r>
              <w:t>≥90%</w:t>
            </w:r>
          </w:p>
        </w:tc>
        <w:tc>
          <w:tcPr>
            <w:tcW w:w="1669" w:type="dxa"/>
            <w:vAlign w:val="center"/>
          </w:tcPr>
          <w:p>
            <w:pPr>
              <w:pStyle w:val="13"/>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color w:val="000000"/>
          <w:sz w:val="28"/>
          <w:lang w:val="en-US"/>
        </w:rPr>
        <w:t>5</w:t>
      </w:r>
      <w:r>
        <w:rPr>
          <w:rFonts w:ascii="方正仿宋_GBK" w:hAnsi="方正仿宋_GBK" w:eastAsia="方正仿宋_GBK" w:cs="方正仿宋_GBK"/>
          <w:color w:val="000000"/>
          <w:sz w:val="28"/>
        </w:rPr>
        <w:t>、关于下达2023年中央水库移民扶持基金预算的通知绩效目标表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1875"/>
        <w:gridCol w:w="166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13062523P00001110358H</w:t>
            </w:r>
          </w:p>
        </w:tc>
        <w:tc>
          <w:tcPr>
            <w:tcW w:w="2835" w:type="dxa"/>
            <w:vAlign w:val="center"/>
          </w:tcPr>
          <w:p>
            <w:pPr>
              <w:pStyle w:val="11"/>
            </w:pPr>
            <w:r>
              <w:t>项目名称</w:t>
            </w:r>
          </w:p>
        </w:tc>
        <w:tc>
          <w:tcPr>
            <w:tcW w:w="6095" w:type="dxa"/>
            <w:gridSpan w:val="3"/>
            <w:vAlign w:val="center"/>
          </w:tcPr>
          <w:p>
            <w:pPr>
              <w:pStyle w:val="13"/>
            </w:pPr>
            <w:r>
              <w:t>关于下达2023年中央水库移民扶持基金预算的通知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497.28</w:t>
            </w:r>
          </w:p>
        </w:tc>
        <w:tc>
          <w:tcPr>
            <w:tcW w:w="2835" w:type="dxa"/>
            <w:vAlign w:val="center"/>
          </w:tcPr>
          <w:p>
            <w:pPr>
              <w:pStyle w:val="11"/>
            </w:pPr>
            <w:r>
              <w:t>其中：财政    资金</w:t>
            </w:r>
          </w:p>
        </w:tc>
        <w:tc>
          <w:tcPr>
            <w:tcW w:w="2551" w:type="dxa"/>
            <w:vAlign w:val="center"/>
          </w:tcPr>
          <w:p>
            <w:pPr>
              <w:pStyle w:val="13"/>
            </w:pPr>
            <w:r>
              <w:t>497.28</w:t>
            </w:r>
          </w:p>
        </w:tc>
        <w:tc>
          <w:tcPr>
            <w:tcW w:w="1875" w:type="dxa"/>
            <w:vAlign w:val="center"/>
          </w:tcPr>
          <w:p>
            <w:pPr>
              <w:pStyle w:val="11"/>
            </w:pPr>
            <w:r>
              <w:t>其他资金</w:t>
            </w:r>
          </w:p>
        </w:tc>
        <w:tc>
          <w:tcPr>
            <w:tcW w:w="166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改善移民村基础设施，提高移民生活环境质量</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1.改善移民村基础设施，提高移民生活环境质量</w:t>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15"/>
        <w:gridCol w:w="172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15" w:type="dxa"/>
            <w:vAlign w:val="center"/>
          </w:tcPr>
          <w:p>
            <w:pPr>
              <w:pStyle w:val="11"/>
            </w:pPr>
            <w:r>
              <w:t>指标值</w:t>
            </w:r>
          </w:p>
        </w:tc>
        <w:tc>
          <w:tcPr>
            <w:tcW w:w="172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移民美丽家园项目</w:t>
            </w:r>
          </w:p>
        </w:tc>
        <w:tc>
          <w:tcPr>
            <w:tcW w:w="5386" w:type="dxa"/>
            <w:vAlign w:val="center"/>
          </w:tcPr>
          <w:p>
            <w:pPr>
              <w:pStyle w:val="13"/>
            </w:pPr>
            <w:r>
              <w:t>移民美丽家园项目</w:t>
            </w:r>
          </w:p>
        </w:tc>
        <w:tc>
          <w:tcPr>
            <w:tcW w:w="1815" w:type="dxa"/>
            <w:vAlign w:val="center"/>
          </w:tcPr>
          <w:p>
            <w:pPr>
              <w:pStyle w:val="13"/>
            </w:pPr>
            <w:r>
              <w:t>≥11个</w:t>
            </w:r>
          </w:p>
        </w:tc>
        <w:tc>
          <w:tcPr>
            <w:tcW w:w="172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产业扶贫项目</w:t>
            </w:r>
          </w:p>
        </w:tc>
        <w:tc>
          <w:tcPr>
            <w:tcW w:w="5386" w:type="dxa"/>
            <w:vAlign w:val="center"/>
          </w:tcPr>
          <w:p>
            <w:pPr>
              <w:pStyle w:val="13"/>
            </w:pPr>
            <w:r>
              <w:t>产业扶贫项目</w:t>
            </w:r>
          </w:p>
        </w:tc>
        <w:tc>
          <w:tcPr>
            <w:tcW w:w="1815" w:type="dxa"/>
            <w:vAlign w:val="center"/>
          </w:tcPr>
          <w:p>
            <w:pPr>
              <w:pStyle w:val="13"/>
            </w:pPr>
            <w:r>
              <w:t>≥1个</w:t>
            </w:r>
          </w:p>
        </w:tc>
        <w:tc>
          <w:tcPr>
            <w:tcW w:w="172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完工项目验收率</w:t>
            </w:r>
          </w:p>
        </w:tc>
        <w:tc>
          <w:tcPr>
            <w:tcW w:w="5386" w:type="dxa"/>
            <w:vAlign w:val="center"/>
          </w:tcPr>
          <w:p>
            <w:pPr>
              <w:pStyle w:val="13"/>
            </w:pPr>
            <w:r>
              <w:t>完工项目验收率</w:t>
            </w:r>
          </w:p>
        </w:tc>
        <w:tc>
          <w:tcPr>
            <w:tcW w:w="1815" w:type="dxa"/>
            <w:vAlign w:val="center"/>
          </w:tcPr>
          <w:p>
            <w:pPr>
              <w:pStyle w:val="13"/>
            </w:pPr>
            <w:r>
              <w:t>≥95%</w:t>
            </w:r>
          </w:p>
        </w:tc>
        <w:tc>
          <w:tcPr>
            <w:tcW w:w="172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w:t>
            </w:r>
            <w:r>
              <w:rPr>
                <w:rFonts w:hint="eastAsia" w:asciiTheme="minorEastAsia" w:hAnsiTheme="minorEastAsia" w:eastAsiaTheme="minorEastAsia"/>
                <w:lang w:eastAsia="zh-CN"/>
              </w:rPr>
              <w:t>至</w:t>
            </w:r>
            <w:r>
              <w:t>当年底，项目资金完成率</w:t>
            </w:r>
          </w:p>
        </w:tc>
        <w:tc>
          <w:tcPr>
            <w:tcW w:w="5386" w:type="dxa"/>
            <w:vAlign w:val="center"/>
          </w:tcPr>
          <w:p>
            <w:pPr>
              <w:pStyle w:val="13"/>
            </w:pPr>
            <w:r>
              <w:t>截</w:t>
            </w:r>
            <w:r>
              <w:rPr>
                <w:rFonts w:hint="eastAsia" w:asciiTheme="minorEastAsia" w:hAnsiTheme="minorEastAsia" w:eastAsiaTheme="minorEastAsia"/>
                <w:lang w:eastAsia="zh-CN"/>
              </w:rPr>
              <w:t>至</w:t>
            </w:r>
            <w:r>
              <w:t>当年底，项目资金完成率</w:t>
            </w:r>
          </w:p>
        </w:tc>
        <w:tc>
          <w:tcPr>
            <w:tcW w:w="1815" w:type="dxa"/>
            <w:vAlign w:val="center"/>
          </w:tcPr>
          <w:p>
            <w:pPr>
              <w:pStyle w:val="13"/>
            </w:pPr>
            <w:r>
              <w:t>≥95%</w:t>
            </w:r>
          </w:p>
        </w:tc>
        <w:tc>
          <w:tcPr>
            <w:tcW w:w="172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项目支出控制在批复的预算范围内的项目比例</w:t>
            </w:r>
          </w:p>
        </w:tc>
        <w:tc>
          <w:tcPr>
            <w:tcW w:w="5386" w:type="dxa"/>
            <w:vAlign w:val="center"/>
          </w:tcPr>
          <w:p>
            <w:pPr>
              <w:pStyle w:val="13"/>
            </w:pPr>
            <w:r>
              <w:t>项目支出控制在批复的预算范围内的项目比例</w:t>
            </w:r>
          </w:p>
        </w:tc>
        <w:tc>
          <w:tcPr>
            <w:tcW w:w="1815" w:type="dxa"/>
            <w:vAlign w:val="center"/>
          </w:tcPr>
          <w:p>
            <w:pPr>
              <w:pStyle w:val="13"/>
            </w:pPr>
            <w:r>
              <w:t>≥95%</w:t>
            </w:r>
          </w:p>
        </w:tc>
        <w:tc>
          <w:tcPr>
            <w:tcW w:w="172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已建项目良性运行比例</w:t>
            </w:r>
          </w:p>
        </w:tc>
        <w:tc>
          <w:tcPr>
            <w:tcW w:w="5386" w:type="dxa"/>
            <w:vAlign w:val="center"/>
          </w:tcPr>
          <w:p>
            <w:pPr>
              <w:pStyle w:val="13"/>
            </w:pPr>
            <w:r>
              <w:t>已建项目良性运行比例</w:t>
            </w:r>
          </w:p>
        </w:tc>
        <w:tc>
          <w:tcPr>
            <w:tcW w:w="1815" w:type="dxa"/>
            <w:vAlign w:val="center"/>
          </w:tcPr>
          <w:p>
            <w:pPr>
              <w:pStyle w:val="13"/>
            </w:pPr>
            <w:r>
              <w:t>≥95%</w:t>
            </w:r>
          </w:p>
        </w:tc>
        <w:tc>
          <w:tcPr>
            <w:tcW w:w="172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5386" w:type="dxa"/>
            <w:vAlign w:val="center"/>
          </w:tcPr>
          <w:p>
            <w:pPr>
              <w:pStyle w:val="13"/>
            </w:pPr>
            <w:r>
              <w:t>移民对后期扶持政策实施满意度</w:t>
            </w:r>
          </w:p>
        </w:tc>
        <w:tc>
          <w:tcPr>
            <w:tcW w:w="1815" w:type="dxa"/>
            <w:vAlign w:val="center"/>
          </w:tcPr>
          <w:p>
            <w:pPr>
              <w:pStyle w:val="13"/>
            </w:pPr>
            <w:r>
              <w:t>≥90%</w:t>
            </w:r>
          </w:p>
        </w:tc>
        <w:tc>
          <w:tcPr>
            <w:tcW w:w="1729" w:type="dxa"/>
            <w:vAlign w:val="center"/>
          </w:tcPr>
          <w:p>
            <w:pPr>
              <w:pStyle w:val="13"/>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color w:val="000000"/>
          <w:sz w:val="28"/>
          <w:lang w:val="en-US"/>
        </w:rPr>
        <w:t>6</w:t>
      </w:r>
      <w:r>
        <w:rPr>
          <w:rFonts w:ascii="方正仿宋_GBK" w:hAnsi="方正仿宋_GBK" w:eastAsia="方正仿宋_GBK" w:cs="方正仿宋_GBK"/>
          <w:color w:val="000000"/>
          <w:sz w:val="28"/>
        </w:rPr>
        <w:t>、水利伤残补助绩效目标表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1815"/>
        <w:gridCol w:w="172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13062524P00001510432J</w:t>
            </w:r>
          </w:p>
        </w:tc>
        <w:tc>
          <w:tcPr>
            <w:tcW w:w="2835" w:type="dxa"/>
            <w:vAlign w:val="center"/>
          </w:tcPr>
          <w:p>
            <w:pPr>
              <w:pStyle w:val="11"/>
            </w:pPr>
            <w:r>
              <w:t>项目名称</w:t>
            </w:r>
          </w:p>
        </w:tc>
        <w:tc>
          <w:tcPr>
            <w:tcW w:w="6095" w:type="dxa"/>
            <w:gridSpan w:val="3"/>
            <w:vAlign w:val="center"/>
          </w:tcPr>
          <w:p>
            <w:pPr>
              <w:pStyle w:val="13"/>
            </w:pPr>
            <w:r>
              <w:t>水利伤残补助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1.75</w:t>
            </w:r>
          </w:p>
        </w:tc>
        <w:tc>
          <w:tcPr>
            <w:tcW w:w="2835" w:type="dxa"/>
            <w:vAlign w:val="center"/>
          </w:tcPr>
          <w:p>
            <w:pPr>
              <w:pStyle w:val="11"/>
            </w:pPr>
            <w:r>
              <w:t>其中：财政    资金</w:t>
            </w:r>
          </w:p>
        </w:tc>
        <w:tc>
          <w:tcPr>
            <w:tcW w:w="2551" w:type="dxa"/>
            <w:vAlign w:val="center"/>
          </w:tcPr>
          <w:p>
            <w:pPr>
              <w:pStyle w:val="13"/>
            </w:pPr>
            <w:r>
              <w:t>1.75</w:t>
            </w:r>
          </w:p>
        </w:tc>
        <w:tc>
          <w:tcPr>
            <w:tcW w:w="1815" w:type="dxa"/>
            <w:vAlign w:val="center"/>
          </w:tcPr>
          <w:p>
            <w:pPr>
              <w:pStyle w:val="11"/>
            </w:pPr>
            <w:r>
              <w:t>其他资金</w:t>
            </w:r>
          </w:p>
        </w:tc>
        <w:tc>
          <w:tcPr>
            <w:tcW w:w="172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完成水利伤残人员补助发放工作，缓解水利伤残人员生活困难程度，提高水利伤残人员生活质量。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1.完成水利伤残人员3人的补助发放工作，缓解水利伤残人员生活困难程度，提高水利伤残人员生活质量。</w:t>
            </w:r>
            <w:r>
              <w:tab/>
            </w:r>
            <w:r>
              <w:tab/>
            </w:r>
            <w:r>
              <w:tab/>
            </w:r>
            <w:r>
              <w:tab/>
            </w:r>
            <w:r>
              <w:t xml:space="preserve"> 2.按照季度支付，3月底前完成25%，6月底前完成支付50%，9月底前完成75%，12月底前完成至100%。</w:t>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665"/>
        <w:gridCol w:w="18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65" w:type="dxa"/>
            <w:vAlign w:val="center"/>
          </w:tcPr>
          <w:p>
            <w:pPr>
              <w:pStyle w:val="11"/>
            </w:pPr>
            <w:r>
              <w:t>指标值</w:t>
            </w:r>
          </w:p>
        </w:tc>
        <w:tc>
          <w:tcPr>
            <w:tcW w:w="187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完成发放人员数量</w:t>
            </w:r>
          </w:p>
        </w:tc>
        <w:tc>
          <w:tcPr>
            <w:tcW w:w="5386" w:type="dxa"/>
            <w:vAlign w:val="center"/>
          </w:tcPr>
          <w:p>
            <w:pPr>
              <w:pStyle w:val="13"/>
            </w:pPr>
            <w:r>
              <w:t>完成发放人员数量</w:t>
            </w:r>
          </w:p>
        </w:tc>
        <w:tc>
          <w:tcPr>
            <w:tcW w:w="1665" w:type="dxa"/>
            <w:vAlign w:val="center"/>
          </w:tcPr>
          <w:p>
            <w:pPr>
              <w:pStyle w:val="13"/>
            </w:pPr>
            <w:r>
              <w:t>≤3人</w:t>
            </w:r>
          </w:p>
        </w:tc>
        <w:tc>
          <w:tcPr>
            <w:tcW w:w="1879" w:type="dxa"/>
            <w:vAlign w:val="center"/>
          </w:tcPr>
          <w:p>
            <w:pPr>
              <w:pStyle w:val="13"/>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按照相关标准足额发放</w:t>
            </w:r>
          </w:p>
        </w:tc>
        <w:tc>
          <w:tcPr>
            <w:tcW w:w="5386" w:type="dxa"/>
            <w:vAlign w:val="center"/>
          </w:tcPr>
          <w:p>
            <w:pPr>
              <w:pStyle w:val="13"/>
            </w:pPr>
            <w:r>
              <w:t>是否按照标准足额发放</w:t>
            </w:r>
          </w:p>
        </w:tc>
        <w:tc>
          <w:tcPr>
            <w:tcW w:w="1665" w:type="dxa"/>
            <w:vAlign w:val="center"/>
          </w:tcPr>
          <w:p>
            <w:pPr>
              <w:pStyle w:val="13"/>
            </w:pPr>
            <w:r>
              <w:t>≥95%</w:t>
            </w:r>
          </w:p>
        </w:tc>
        <w:tc>
          <w:tcPr>
            <w:tcW w:w="1879" w:type="dxa"/>
            <w:vAlign w:val="center"/>
          </w:tcPr>
          <w:p>
            <w:pPr>
              <w:pStyle w:val="13"/>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按时发放</w:t>
            </w:r>
          </w:p>
        </w:tc>
        <w:tc>
          <w:tcPr>
            <w:tcW w:w="5386" w:type="dxa"/>
            <w:vAlign w:val="center"/>
          </w:tcPr>
          <w:p>
            <w:pPr>
              <w:pStyle w:val="13"/>
            </w:pPr>
            <w:r>
              <w:t>补助发放及时率</w:t>
            </w:r>
          </w:p>
        </w:tc>
        <w:tc>
          <w:tcPr>
            <w:tcW w:w="1665" w:type="dxa"/>
            <w:vAlign w:val="center"/>
          </w:tcPr>
          <w:p>
            <w:pPr>
              <w:pStyle w:val="13"/>
            </w:pPr>
            <w:r>
              <w:t>≥90%</w:t>
            </w:r>
          </w:p>
        </w:tc>
        <w:tc>
          <w:tcPr>
            <w:tcW w:w="1879" w:type="dxa"/>
            <w:vAlign w:val="center"/>
          </w:tcPr>
          <w:p>
            <w:pPr>
              <w:pStyle w:val="13"/>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符合发放标准</w:t>
            </w:r>
          </w:p>
        </w:tc>
        <w:tc>
          <w:tcPr>
            <w:tcW w:w="5386" w:type="dxa"/>
            <w:vAlign w:val="center"/>
          </w:tcPr>
          <w:p>
            <w:pPr>
              <w:pStyle w:val="13"/>
            </w:pPr>
            <w:r>
              <w:t>考核是否按照标准发放</w:t>
            </w:r>
          </w:p>
        </w:tc>
        <w:tc>
          <w:tcPr>
            <w:tcW w:w="1665" w:type="dxa"/>
            <w:vAlign w:val="center"/>
          </w:tcPr>
          <w:p>
            <w:pPr>
              <w:pStyle w:val="13"/>
            </w:pPr>
            <w:r>
              <w:t>≥95%</w:t>
            </w:r>
          </w:p>
        </w:tc>
        <w:tc>
          <w:tcPr>
            <w:tcW w:w="1879" w:type="dxa"/>
            <w:vAlign w:val="center"/>
          </w:tcPr>
          <w:p>
            <w:pPr>
              <w:pStyle w:val="13"/>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水利伤残人员生活得到保障。</w:t>
            </w:r>
          </w:p>
        </w:tc>
        <w:tc>
          <w:tcPr>
            <w:tcW w:w="1665" w:type="dxa"/>
            <w:vAlign w:val="center"/>
          </w:tcPr>
          <w:p>
            <w:pPr>
              <w:pStyle w:val="13"/>
            </w:pPr>
            <w:r>
              <w:t>≥95明显改善</w:t>
            </w:r>
          </w:p>
        </w:tc>
        <w:tc>
          <w:tcPr>
            <w:tcW w:w="1879" w:type="dxa"/>
            <w:vAlign w:val="center"/>
          </w:tcPr>
          <w:p>
            <w:pPr>
              <w:pStyle w:val="13"/>
            </w:pPr>
            <w:r>
              <w:t>依据项目工作实施计划要求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数量伤残人员满意度</w:t>
            </w:r>
          </w:p>
        </w:tc>
        <w:tc>
          <w:tcPr>
            <w:tcW w:w="5386" w:type="dxa"/>
            <w:vAlign w:val="center"/>
          </w:tcPr>
          <w:p>
            <w:pPr>
              <w:pStyle w:val="13"/>
            </w:pPr>
            <w:r>
              <w:t>调查水利伤残人员满意程度</w:t>
            </w:r>
          </w:p>
        </w:tc>
        <w:tc>
          <w:tcPr>
            <w:tcW w:w="1665" w:type="dxa"/>
            <w:vAlign w:val="center"/>
          </w:tcPr>
          <w:p>
            <w:pPr>
              <w:pStyle w:val="13"/>
            </w:pPr>
            <w:r>
              <w:t>≥90%</w:t>
            </w:r>
          </w:p>
        </w:tc>
        <w:tc>
          <w:tcPr>
            <w:tcW w:w="1879" w:type="dxa"/>
            <w:vAlign w:val="center"/>
          </w:tcPr>
          <w:p>
            <w:pPr>
              <w:pStyle w:val="13"/>
            </w:pPr>
            <w:r>
              <w:t>调查水利伤残人员满意程度</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color w:val="000000"/>
          <w:sz w:val="28"/>
          <w:lang w:val="en-US"/>
        </w:rPr>
        <w:t>7</w:t>
      </w:r>
      <w:r>
        <w:rPr>
          <w:rFonts w:ascii="方正仿宋_GBK" w:hAnsi="方正仿宋_GBK" w:eastAsia="方正仿宋_GBK" w:cs="方正仿宋_GBK"/>
          <w:color w:val="000000"/>
          <w:sz w:val="28"/>
        </w:rPr>
        <w:t>、提前下达2023年省级水库移民后期扶持基金绩效目标表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100"/>
        <w:gridCol w:w="144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13062523P00000310050W</w:t>
            </w:r>
          </w:p>
        </w:tc>
        <w:tc>
          <w:tcPr>
            <w:tcW w:w="2835" w:type="dxa"/>
            <w:vAlign w:val="center"/>
          </w:tcPr>
          <w:p>
            <w:pPr>
              <w:pStyle w:val="11"/>
            </w:pPr>
            <w:r>
              <w:t>项目名称</w:t>
            </w:r>
          </w:p>
        </w:tc>
        <w:tc>
          <w:tcPr>
            <w:tcW w:w="6095" w:type="dxa"/>
            <w:gridSpan w:val="3"/>
            <w:vAlign w:val="center"/>
          </w:tcPr>
          <w:p>
            <w:pPr>
              <w:pStyle w:val="13"/>
            </w:pPr>
            <w:r>
              <w:t>提前下达2023年省级水库移民后期扶持基金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43.67</w:t>
            </w:r>
          </w:p>
        </w:tc>
        <w:tc>
          <w:tcPr>
            <w:tcW w:w="2835" w:type="dxa"/>
            <w:vAlign w:val="center"/>
          </w:tcPr>
          <w:p>
            <w:pPr>
              <w:pStyle w:val="11"/>
            </w:pPr>
            <w:r>
              <w:t>其中：财政    资金</w:t>
            </w:r>
          </w:p>
        </w:tc>
        <w:tc>
          <w:tcPr>
            <w:tcW w:w="2551" w:type="dxa"/>
            <w:vAlign w:val="center"/>
          </w:tcPr>
          <w:p>
            <w:pPr>
              <w:pStyle w:val="13"/>
            </w:pPr>
            <w:r>
              <w:t>43.67</w:t>
            </w:r>
          </w:p>
        </w:tc>
        <w:tc>
          <w:tcPr>
            <w:tcW w:w="2100" w:type="dxa"/>
            <w:vAlign w:val="center"/>
          </w:tcPr>
          <w:p>
            <w:pPr>
              <w:pStyle w:val="11"/>
            </w:pPr>
            <w:r>
              <w:t>其他资金</w:t>
            </w:r>
          </w:p>
        </w:tc>
        <w:tc>
          <w:tcPr>
            <w:tcW w:w="144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完成移民村建设任务，改善人民生活环境</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1.完成移民村建设任务，改善人民生活环境</w:t>
            </w:r>
            <w:r>
              <w:tab/>
            </w:r>
            <w:r>
              <w:tab/>
            </w:r>
            <w:r>
              <w:tab/>
            </w:r>
            <w:r>
              <w:tab/>
            </w:r>
            <w:r>
              <w:tab/>
            </w:r>
            <w:r>
              <w:tab/>
            </w:r>
          </w:p>
          <w:p>
            <w:pPr>
              <w:pStyle w:val="13"/>
            </w:pPr>
          </w:p>
          <w:p>
            <w:pPr>
              <w:pStyle w:val="13"/>
            </w:pPr>
            <w:r>
              <w:t>2.年底前完成支付</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40"/>
        <w:gridCol w:w="1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40" w:type="dxa"/>
            <w:vAlign w:val="center"/>
          </w:tcPr>
          <w:p>
            <w:pPr>
              <w:pStyle w:val="11"/>
            </w:pPr>
            <w:r>
              <w:t>指标值</w:t>
            </w:r>
          </w:p>
        </w:tc>
        <w:tc>
          <w:tcPr>
            <w:tcW w:w="150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完成一个项目支付</w:t>
            </w:r>
          </w:p>
        </w:tc>
        <w:tc>
          <w:tcPr>
            <w:tcW w:w="5386" w:type="dxa"/>
            <w:vAlign w:val="center"/>
          </w:tcPr>
          <w:p>
            <w:pPr>
              <w:pStyle w:val="13"/>
            </w:pPr>
            <w:r>
              <w:t>完成项目数量</w:t>
            </w:r>
          </w:p>
        </w:tc>
        <w:tc>
          <w:tcPr>
            <w:tcW w:w="2040" w:type="dxa"/>
            <w:vAlign w:val="center"/>
          </w:tcPr>
          <w:p>
            <w:pPr>
              <w:pStyle w:val="13"/>
            </w:pPr>
            <w:r>
              <w:t>≥1个</w:t>
            </w:r>
          </w:p>
        </w:tc>
        <w:tc>
          <w:tcPr>
            <w:tcW w:w="150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验收合格项目占总项目个数比例</w:t>
            </w:r>
          </w:p>
        </w:tc>
        <w:tc>
          <w:tcPr>
            <w:tcW w:w="2040" w:type="dxa"/>
            <w:vAlign w:val="center"/>
          </w:tcPr>
          <w:p>
            <w:pPr>
              <w:pStyle w:val="13"/>
            </w:pPr>
            <w:r>
              <w:t>≥95%</w:t>
            </w:r>
          </w:p>
        </w:tc>
        <w:tc>
          <w:tcPr>
            <w:tcW w:w="150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完成及时率</w:t>
            </w:r>
          </w:p>
        </w:tc>
        <w:tc>
          <w:tcPr>
            <w:tcW w:w="5386" w:type="dxa"/>
            <w:vAlign w:val="center"/>
          </w:tcPr>
          <w:p>
            <w:pPr>
              <w:pStyle w:val="13"/>
            </w:pPr>
            <w:r>
              <w:t>按照合同约定及时支付比例</w:t>
            </w:r>
          </w:p>
        </w:tc>
        <w:tc>
          <w:tcPr>
            <w:tcW w:w="2040" w:type="dxa"/>
            <w:vAlign w:val="center"/>
          </w:tcPr>
          <w:p>
            <w:pPr>
              <w:pStyle w:val="13"/>
            </w:pPr>
            <w:r>
              <w:t>≥95%</w:t>
            </w:r>
          </w:p>
        </w:tc>
        <w:tc>
          <w:tcPr>
            <w:tcW w:w="150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工程费用成本</w:t>
            </w:r>
          </w:p>
        </w:tc>
        <w:tc>
          <w:tcPr>
            <w:tcW w:w="5386" w:type="dxa"/>
            <w:vAlign w:val="center"/>
          </w:tcPr>
          <w:p>
            <w:pPr>
              <w:pStyle w:val="13"/>
            </w:pPr>
            <w:r>
              <w:t>项目实际支出是否控制在预算内</w:t>
            </w:r>
          </w:p>
        </w:tc>
        <w:tc>
          <w:tcPr>
            <w:tcW w:w="2040" w:type="dxa"/>
            <w:vAlign w:val="center"/>
          </w:tcPr>
          <w:p>
            <w:pPr>
              <w:pStyle w:val="13"/>
            </w:pPr>
            <w:r>
              <w:t>≥95%</w:t>
            </w:r>
          </w:p>
        </w:tc>
        <w:tc>
          <w:tcPr>
            <w:tcW w:w="150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扶持村生产生活条件改善</w:t>
            </w:r>
          </w:p>
        </w:tc>
        <w:tc>
          <w:tcPr>
            <w:tcW w:w="5386" w:type="dxa"/>
            <w:vAlign w:val="center"/>
          </w:tcPr>
          <w:p>
            <w:pPr>
              <w:pStyle w:val="13"/>
            </w:pPr>
            <w:r>
              <w:t>是否改善扶持村生产生活条件</w:t>
            </w:r>
          </w:p>
        </w:tc>
        <w:tc>
          <w:tcPr>
            <w:tcW w:w="2040" w:type="dxa"/>
            <w:vAlign w:val="center"/>
          </w:tcPr>
          <w:p>
            <w:pPr>
              <w:pStyle w:val="13"/>
            </w:pPr>
            <w:r>
              <w:t>≥95%</w:t>
            </w:r>
          </w:p>
        </w:tc>
        <w:tc>
          <w:tcPr>
            <w:tcW w:w="150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扶持村居民满意度</w:t>
            </w:r>
          </w:p>
        </w:tc>
        <w:tc>
          <w:tcPr>
            <w:tcW w:w="5386" w:type="dxa"/>
            <w:vAlign w:val="center"/>
          </w:tcPr>
          <w:p>
            <w:pPr>
              <w:pStyle w:val="13"/>
            </w:pPr>
            <w:r>
              <w:t>调查扶持村居民满意程度</w:t>
            </w:r>
          </w:p>
        </w:tc>
        <w:tc>
          <w:tcPr>
            <w:tcW w:w="2040" w:type="dxa"/>
            <w:vAlign w:val="center"/>
          </w:tcPr>
          <w:p>
            <w:pPr>
              <w:pStyle w:val="13"/>
            </w:pPr>
            <w:r>
              <w:t>≥90%</w:t>
            </w:r>
          </w:p>
        </w:tc>
        <w:tc>
          <w:tcPr>
            <w:tcW w:w="1504" w:type="dxa"/>
            <w:vAlign w:val="center"/>
          </w:tcPr>
          <w:p>
            <w:pPr>
              <w:pStyle w:val="13"/>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color w:val="000000"/>
          <w:sz w:val="28"/>
          <w:lang w:val="en-US"/>
        </w:rPr>
        <w:t>8</w:t>
      </w:r>
      <w:r>
        <w:rPr>
          <w:rFonts w:ascii="方正仿宋_GBK" w:hAnsi="方正仿宋_GBK" w:eastAsia="方正仿宋_GBK" w:cs="方正仿宋_GBK"/>
          <w:color w:val="000000"/>
          <w:sz w:val="28"/>
        </w:rPr>
        <w:t>、提前下达2023年中央水库移民扶持基金预算绩效目标表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010"/>
        <w:gridCol w:w="153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13062523P00000310090C</w:t>
            </w:r>
          </w:p>
        </w:tc>
        <w:tc>
          <w:tcPr>
            <w:tcW w:w="2835" w:type="dxa"/>
            <w:vAlign w:val="center"/>
          </w:tcPr>
          <w:p>
            <w:pPr>
              <w:pStyle w:val="11"/>
            </w:pPr>
            <w:r>
              <w:t>项目名称</w:t>
            </w:r>
          </w:p>
        </w:tc>
        <w:tc>
          <w:tcPr>
            <w:tcW w:w="6095" w:type="dxa"/>
            <w:gridSpan w:val="3"/>
            <w:vAlign w:val="center"/>
          </w:tcPr>
          <w:p>
            <w:pPr>
              <w:pStyle w:val="13"/>
            </w:pPr>
            <w:r>
              <w:t>提前下达2023年中央水库移民扶持基金预算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62.69</w:t>
            </w:r>
          </w:p>
        </w:tc>
        <w:tc>
          <w:tcPr>
            <w:tcW w:w="2835" w:type="dxa"/>
            <w:vAlign w:val="center"/>
          </w:tcPr>
          <w:p>
            <w:pPr>
              <w:pStyle w:val="11"/>
            </w:pPr>
            <w:r>
              <w:t>其中：财政    资金</w:t>
            </w:r>
          </w:p>
        </w:tc>
        <w:tc>
          <w:tcPr>
            <w:tcW w:w="2551" w:type="dxa"/>
            <w:vAlign w:val="center"/>
          </w:tcPr>
          <w:p>
            <w:pPr>
              <w:pStyle w:val="13"/>
            </w:pPr>
            <w:r>
              <w:t>62.69</w:t>
            </w:r>
          </w:p>
        </w:tc>
        <w:tc>
          <w:tcPr>
            <w:tcW w:w="2010" w:type="dxa"/>
            <w:vAlign w:val="center"/>
          </w:tcPr>
          <w:p>
            <w:pPr>
              <w:pStyle w:val="11"/>
            </w:pPr>
            <w:r>
              <w:t>其他资金</w:t>
            </w:r>
          </w:p>
        </w:tc>
        <w:tc>
          <w:tcPr>
            <w:tcW w:w="153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改善移民村基础设施，提高移民生活环境质量</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1.改善移民村基础设施，提高移民生活环境质量</w:t>
            </w:r>
            <w:r>
              <w:tab/>
            </w:r>
            <w:r>
              <w:tab/>
            </w:r>
            <w:r>
              <w:tab/>
            </w:r>
            <w:r>
              <w:tab/>
            </w:r>
            <w:r>
              <w:tab/>
            </w:r>
            <w:r>
              <w:tab/>
            </w:r>
          </w:p>
          <w:p>
            <w:pPr>
              <w:pStyle w:val="13"/>
            </w:pPr>
          </w:p>
          <w:p>
            <w:pPr>
              <w:pStyle w:val="13"/>
            </w:pPr>
            <w:r>
              <w:t>2.12月底完成支付</w:t>
            </w:r>
            <w:r>
              <w:tab/>
            </w:r>
            <w:r>
              <w:tab/>
            </w:r>
            <w:r>
              <w:tab/>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80"/>
        <w:gridCol w:w="15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80" w:type="dxa"/>
            <w:vAlign w:val="center"/>
          </w:tcPr>
          <w:p>
            <w:pPr>
              <w:pStyle w:val="11"/>
            </w:pPr>
            <w:r>
              <w:t>指标值</w:t>
            </w:r>
          </w:p>
        </w:tc>
        <w:tc>
          <w:tcPr>
            <w:tcW w:w="156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完成项目的村镇数量</w:t>
            </w:r>
          </w:p>
        </w:tc>
        <w:tc>
          <w:tcPr>
            <w:tcW w:w="1980" w:type="dxa"/>
            <w:vAlign w:val="center"/>
          </w:tcPr>
          <w:p>
            <w:pPr>
              <w:pStyle w:val="13"/>
            </w:pPr>
            <w:r>
              <w:t>≥15个</w:t>
            </w:r>
          </w:p>
        </w:tc>
        <w:tc>
          <w:tcPr>
            <w:tcW w:w="156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验收合格项目占总项目个数比例</w:t>
            </w:r>
          </w:p>
        </w:tc>
        <w:tc>
          <w:tcPr>
            <w:tcW w:w="1980" w:type="dxa"/>
            <w:vAlign w:val="center"/>
          </w:tcPr>
          <w:p>
            <w:pPr>
              <w:pStyle w:val="13"/>
            </w:pPr>
            <w:r>
              <w:t>≥95%</w:t>
            </w:r>
          </w:p>
        </w:tc>
        <w:tc>
          <w:tcPr>
            <w:tcW w:w="156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完成及时率</w:t>
            </w:r>
          </w:p>
        </w:tc>
        <w:tc>
          <w:tcPr>
            <w:tcW w:w="5386" w:type="dxa"/>
            <w:vAlign w:val="center"/>
          </w:tcPr>
          <w:p>
            <w:pPr>
              <w:pStyle w:val="13"/>
            </w:pPr>
            <w:r>
              <w:t>按照合同约定及时支付比例</w:t>
            </w:r>
          </w:p>
        </w:tc>
        <w:tc>
          <w:tcPr>
            <w:tcW w:w="1980" w:type="dxa"/>
            <w:vAlign w:val="center"/>
          </w:tcPr>
          <w:p>
            <w:pPr>
              <w:pStyle w:val="13"/>
            </w:pPr>
            <w:r>
              <w:t>≥95%</w:t>
            </w:r>
          </w:p>
        </w:tc>
        <w:tc>
          <w:tcPr>
            <w:tcW w:w="156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工程费用成本</w:t>
            </w:r>
          </w:p>
        </w:tc>
        <w:tc>
          <w:tcPr>
            <w:tcW w:w="5386" w:type="dxa"/>
            <w:vAlign w:val="center"/>
          </w:tcPr>
          <w:p>
            <w:pPr>
              <w:pStyle w:val="13"/>
            </w:pPr>
            <w:r>
              <w:t>项目实际支出是否控制在预算内</w:t>
            </w:r>
          </w:p>
        </w:tc>
        <w:tc>
          <w:tcPr>
            <w:tcW w:w="1980" w:type="dxa"/>
            <w:vAlign w:val="center"/>
          </w:tcPr>
          <w:p>
            <w:pPr>
              <w:pStyle w:val="13"/>
            </w:pPr>
            <w:r>
              <w:t>≥95%</w:t>
            </w:r>
          </w:p>
        </w:tc>
        <w:tc>
          <w:tcPr>
            <w:tcW w:w="156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扶持村生产生活条件改善</w:t>
            </w:r>
          </w:p>
        </w:tc>
        <w:tc>
          <w:tcPr>
            <w:tcW w:w="5386" w:type="dxa"/>
            <w:vAlign w:val="center"/>
          </w:tcPr>
          <w:p>
            <w:pPr>
              <w:pStyle w:val="13"/>
            </w:pPr>
            <w:r>
              <w:t>是否改善移民村生产生活条件</w:t>
            </w:r>
          </w:p>
        </w:tc>
        <w:tc>
          <w:tcPr>
            <w:tcW w:w="1980" w:type="dxa"/>
            <w:vAlign w:val="center"/>
          </w:tcPr>
          <w:p>
            <w:pPr>
              <w:pStyle w:val="13"/>
            </w:pPr>
            <w:r>
              <w:t>≥95%</w:t>
            </w:r>
          </w:p>
        </w:tc>
        <w:tc>
          <w:tcPr>
            <w:tcW w:w="156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扶持村居民满意度</w:t>
            </w:r>
          </w:p>
        </w:tc>
        <w:tc>
          <w:tcPr>
            <w:tcW w:w="5386" w:type="dxa"/>
            <w:vAlign w:val="center"/>
          </w:tcPr>
          <w:p>
            <w:pPr>
              <w:pStyle w:val="13"/>
            </w:pPr>
            <w:r>
              <w:t>调查扶持村居民满意程度</w:t>
            </w:r>
          </w:p>
        </w:tc>
        <w:tc>
          <w:tcPr>
            <w:tcW w:w="1980" w:type="dxa"/>
            <w:vAlign w:val="center"/>
          </w:tcPr>
          <w:p>
            <w:pPr>
              <w:pStyle w:val="13"/>
            </w:pPr>
            <w:r>
              <w:t>≥90%</w:t>
            </w:r>
          </w:p>
        </w:tc>
        <w:tc>
          <w:tcPr>
            <w:tcW w:w="1564" w:type="dxa"/>
            <w:vAlign w:val="center"/>
          </w:tcPr>
          <w:p>
            <w:pPr>
              <w:pStyle w:val="13"/>
            </w:pPr>
            <w:r>
              <w:t>依据工作要求</w:t>
            </w:r>
          </w:p>
        </w:tc>
      </w:tr>
    </w:tbl>
    <w:p>
      <w:pPr>
        <w:sectPr>
          <w:pgSz w:w="16840" w:h="11900" w:orient="landscape"/>
          <w:pgMar w:top="1361" w:right="1020" w:bottom="1134" w:left="1020" w:header="720" w:footer="720" w:gutter="0"/>
          <w:cols w:space="720" w:num="1"/>
        </w:sectPr>
      </w:pPr>
    </w:p>
    <w:p>
      <w:pPr>
        <w:ind w:firstLine="560"/>
      </w:pPr>
      <w:r>
        <w:rPr>
          <w:rFonts w:hint="default" w:ascii="方正仿宋_GBK" w:hAnsi="方正仿宋_GBK" w:eastAsia="方正仿宋_GBK" w:cs="方正仿宋_GBK"/>
          <w:color w:val="000000"/>
          <w:sz w:val="28"/>
          <w:lang w:val="en-US"/>
        </w:rPr>
        <w:t>9</w:t>
      </w:r>
      <w:r>
        <w:rPr>
          <w:rFonts w:ascii="方正仿宋_GBK" w:hAnsi="方正仿宋_GBK" w:eastAsia="方正仿宋_GBK" w:cs="方正仿宋_GBK"/>
          <w:color w:val="000000"/>
          <w:sz w:val="28"/>
        </w:rPr>
        <w:t>、提前下达2024年度省级水利发展资金预算绩效目标表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909"/>
        <w:gridCol w:w="2205"/>
        <w:gridCol w:w="1740"/>
        <w:gridCol w:w="1554"/>
        <w:gridCol w:w="231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952"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项目编码</w:t>
            </w:r>
          </w:p>
        </w:tc>
        <w:tc>
          <w:tcPr>
            <w:tcW w:w="5023" w:type="dxa"/>
            <w:gridSpan w:val="2"/>
            <w:vAlign w:val="center"/>
          </w:tcPr>
          <w:p>
            <w:pPr>
              <w:pStyle w:val="13"/>
            </w:pPr>
            <w:r>
              <w:t>13062524P00001710233Y</w:t>
            </w:r>
          </w:p>
        </w:tc>
        <w:tc>
          <w:tcPr>
            <w:tcW w:w="2205" w:type="dxa"/>
            <w:vAlign w:val="center"/>
          </w:tcPr>
          <w:p>
            <w:pPr>
              <w:pStyle w:val="11"/>
            </w:pPr>
            <w:r>
              <w:t>项目名称</w:t>
            </w:r>
          </w:p>
        </w:tc>
        <w:tc>
          <w:tcPr>
            <w:tcW w:w="5610" w:type="dxa"/>
            <w:gridSpan w:val="3"/>
            <w:vAlign w:val="center"/>
          </w:tcPr>
          <w:p>
            <w:pPr>
              <w:pStyle w:val="13"/>
            </w:pPr>
            <w:r>
              <w:t>提前下达2024年度省级水利发展资金预算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预算规模及资金用途</w:t>
            </w:r>
          </w:p>
        </w:tc>
        <w:tc>
          <w:tcPr>
            <w:tcW w:w="2114" w:type="dxa"/>
            <w:vAlign w:val="center"/>
          </w:tcPr>
          <w:p>
            <w:pPr>
              <w:pStyle w:val="11"/>
            </w:pPr>
            <w:r>
              <w:t>预算数</w:t>
            </w:r>
          </w:p>
        </w:tc>
        <w:tc>
          <w:tcPr>
            <w:tcW w:w="2909" w:type="dxa"/>
            <w:vAlign w:val="center"/>
          </w:tcPr>
          <w:p>
            <w:pPr>
              <w:pStyle w:val="13"/>
            </w:pPr>
            <w:r>
              <w:t>60.00</w:t>
            </w:r>
          </w:p>
        </w:tc>
        <w:tc>
          <w:tcPr>
            <w:tcW w:w="2205" w:type="dxa"/>
            <w:vAlign w:val="center"/>
          </w:tcPr>
          <w:p>
            <w:pPr>
              <w:pStyle w:val="11"/>
            </w:pPr>
            <w:r>
              <w:t>其中：财政    资金</w:t>
            </w:r>
          </w:p>
        </w:tc>
        <w:tc>
          <w:tcPr>
            <w:tcW w:w="1740" w:type="dxa"/>
            <w:vAlign w:val="center"/>
          </w:tcPr>
          <w:p>
            <w:pPr>
              <w:pStyle w:val="13"/>
            </w:pPr>
            <w:r>
              <w:t>60.00</w:t>
            </w:r>
          </w:p>
        </w:tc>
        <w:tc>
          <w:tcPr>
            <w:tcW w:w="1554" w:type="dxa"/>
            <w:vAlign w:val="center"/>
          </w:tcPr>
          <w:p>
            <w:pPr>
              <w:pStyle w:val="11"/>
            </w:pPr>
            <w:r>
              <w:t>其他资金</w:t>
            </w:r>
          </w:p>
        </w:tc>
        <w:tc>
          <w:tcPr>
            <w:tcW w:w="231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12838" w:type="dxa"/>
            <w:gridSpan w:val="6"/>
            <w:vAlign w:val="center"/>
          </w:tcPr>
          <w:p>
            <w:pPr>
              <w:pStyle w:val="13"/>
            </w:pPr>
            <w:r>
              <w:t>对5个山洪灾害防治乡镇开展山洪灾害防治项目以及小型水库除险加固和防洪工程维修养护。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pPr>
              <w:pStyle w:val="11"/>
            </w:pPr>
            <w:r>
              <w:t>资金支出计划（%）</w:t>
            </w:r>
          </w:p>
        </w:tc>
        <w:tc>
          <w:tcPr>
            <w:tcW w:w="5023" w:type="dxa"/>
            <w:gridSpan w:val="2"/>
            <w:vAlign w:val="center"/>
          </w:tcPr>
          <w:p>
            <w:pPr>
              <w:pStyle w:val="11"/>
            </w:pPr>
            <w:r>
              <w:t>3月底</w:t>
            </w:r>
          </w:p>
        </w:tc>
        <w:tc>
          <w:tcPr>
            <w:tcW w:w="2205" w:type="dxa"/>
            <w:vAlign w:val="center"/>
          </w:tcPr>
          <w:p>
            <w:pPr>
              <w:pStyle w:val="11"/>
            </w:pPr>
            <w:r>
              <w:t>6月底</w:t>
            </w:r>
          </w:p>
        </w:tc>
        <w:tc>
          <w:tcPr>
            <w:tcW w:w="1740" w:type="dxa"/>
            <w:vAlign w:val="center"/>
          </w:tcPr>
          <w:p>
            <w:pPr>
              <w:pStyle w:val="11"/>
            </w:pPr>
            <w:r>
              <w:t>10月底</w:t>
            </w:r>
          </w:p>
        </w:tc>
        <w:tc>
          <w:tcPr>
            <w:tcW w:w="3870"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tc>
        <w:tc>
          <w:tcPr>
            <w:tcW w:w="5023" w:type="dxa"/>
            <w:gridSpan w:val="2"/>
            <w:vAlign w:val="center"/>
          </w:tcPr>
          <w:p>
            <w:pPr>
              <w:pStyle w:val="14"/>
            </w:pPr>
            <w:r>
              <w:t xml:space="preserve"> </w:t>
            </w:r>
          </w:p>
        </w:tc>
        <w:tc>
          <w:tcPr>
            <w:tcW w:w="2205" w:type="dxa"/>
            <w:vAlign w:val="center"/>
          </w:tcPr>
          <w:p>
            <w:pPr>
              <w:pStyle w:val="14"/>
            </w:pPr>
            <w:r>
              <w:t xml:space="preserve"> </w:t>
            </w:r>
          </w:p>
        </w:tc>
        <w:tc>
          <w:tcPr>
            <w:tcW w:w="1740" w:type="dxa"/>
            <w:vAlign w:val="center"/>
          </w:tcPr>
          <w:p>
            <w:pPr>
              <w:pStyle w:val="14"/>
            </w:pPr>
            <w:r>
              <w:t xml:space="preserve"> </w:t>
            </w:r>
          </w:p>
        </w:tc>
        <w:tc>
          <w:tcPr>
            <w:tcW w:w="3870"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pPr>
              <w:pStyle w:val="11"/>
            </w:pPr>
            <w:r>
              <w:t>绩效目标</w:t>
            </w:r>
          </w:p>
        </w:tc>
        <w:tc>
          <w:tcPr>
            <w:tcW w:w="12838" w:type="dxa"/>
            <w:gridSpan w:val="6"/>
            <w:vAlign w:val="center"/>
          </w:tcPr>
          <w:p>
            <w:pPr>
              <w:pStyle w:val="13"/>
            </w:pPr>
            <w:r>
              <w:t>1.山洪灾害防治-按照河北省山洪灾害防治项目实施方案要求，对5个山洪灾害防治乡镇开展山洪灾害防治项目。更新山洪灾害自动监测站，群策群防体系建设等</w:t>
            </w:r>
          </w:p>
          <w:p>
            <w:pPr>
              <w:pStyle w:val="13"/>
            </w:pPr>
            <w:r>
              <w:t>2.小型水库除险加固和防洪工程维修养护-瀑河水库除险加固1座；大坝安全鉴定1项；于庄防洪工程保障水库安全运行，改善水库工程面貌</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532"/>
        <w:gridCol w:w="3461"/>
        <w:gridCol w:w="3975"/>
        <w:gridCol w:w="1526"/>
        <w:gridCol w:w="23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pPr>
              <w:pStyle w:val="11"/>
            </w:pPr>
            <w:r>
              <w:t>一级指标</w:t>
            </w:r>
          </w:p>
        </w:tc>
        <w:tc>
          <w:tcPr>
            <w:tcW w:w="1532" w:type="dxa"/>
            <w:vAlign w:val="center"/>
          </w:tcPr>
          <w:p>
            <w:pPr>
              <w:pStyle w:val="11"/>
            </w:pPr>
            <w:r>
              <w:t>二级指标</w:t>
            </w:r>
          </w:p>
        </w:tc>
        <w:tc>
          <w:tcPr>
            <w:tcW w:w="3461" w:type="dxa"/>
            <w:vAlign w:val="center"/>
          </w:tcPr>
          <w:p>
            <w:pPr>
              <w:pStyle w:val="11"/>
            </w:pPr>
            <w:r>
              <w:t>三级指标</w:t>
            </w:r>
          </w:p>
        </w:tc>
        <w:tc>
          <w:tcPr>
            <w:tcW w:w="3975" w:type="dxa"/>
            <w:vAlign w:val="center"/>
          </w:tcPr>
          <w:p>
            <w:pPr>
              <w:pStyle w:val="11"/>
            </w:pPr>
            <w:r>
              <w:t>绩效指标描述</w:t>
            </w:r>
          </w:p>
        </w:tc>
        <w:tc>
          <w:tcPr>
            <w:tcW w:w="1526" w:type="dxa"/>
            <w:vAlign w:val="center"/>
          </w:tcPr>
          <w:p>
            <w:pPr>
              <w:pStyle w:val="11"/>
            </w:pPr>
            <w:r>
              <w:t>指标值</w:t>
            </w:r>
          </w:p>
        </w:tc>
        <w:tc>
          <w:tcPr>
            <w:tcW w:w="237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pPr>
              <w:pStyle w:val="14"/>
            </w:pPr>
            <w:r>
              <w:t>产出指标</w:t>
            </w:r>
          </w:p>
        </w:tc>
        <w:tc>
          <w:tcPr>
            <w:tcW w:w="1532" w:type="dxa"/>
            <w:vAlign w:val="center"/>
          </w:tcPr>
          <w:p>
            <w:pPr>
              <w:pStyle w:val="13"/>
            </w:pPr>
            <w:r>
              <w:t>数量指标</w:t>
            </w:r>
          </w:p>
        </w:tc>
        <w:tc>
          <w:tcPr>
            <w:tcW w:w="3461" w:type="dxa"/>
            <w:vAlign w:val="center"/>
          </w:tcPr>
          <w:p>
            <w:pPr>
              <w:pStyle w:val="13"/>
            </w:pPr>
            <w:r>
              <w:t>对山洪灾害防治乡镇开展山洪灾害防治项目</w:t>
            </w:r>
          </w:p>
        </w:tc>
        <w:tc>
          <w:tcPr>
            <w:tcW w:w="3975" w:type="dxa"/>
            <w:vAlign w:val="center"/>
          </w:tcPr>
          <w:p>
            <w:pPr>
              <w:pStyle w:val="13"/>
            </w:pPr>
            <w:r>
              <w:t>对5个山洪灾害防治乡镇开展山洪灾害防治项目</w:t>
            </w:r>
          </w:p>
        </w:tc>
        <w:tc>
          <w:tcPr>
            <w:tcW w:w="1526" w:type="dxa"/>
            <w:vAlign w:val="center"/>
          </w:tcPr>
          <w:p>
            <w:pPr>
              <w:pStyle w:val="13"/>
            </w:pPr>
            <w:r>
              <w:t>＝5个</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32" w:type="dxa"/>
            <w:vAlign w:val="center"/>
          </w:tcPr>
          <w:p>
            <w:pPr>
              <w:pStyle w:val="13"/>
            </w:pPr>
            <w:r>
              <w:t>数量指标</w:t>
            </w:r>
          </w:p>
        </w:tc>
        <w:tc>
          <w:tcPr>
            <w:tcW w:w="3461" w:type="dxa"/>
            <w:vAlign w:val="center"/>
          </w:tcPr>
          <w:p>
            <w:pPr>
              <w:pStyle w:val="13"/>
            </w:pPr>
            <w:r>
              <w:t>对瀑河水库大坝安全进行鉴定数量</w:t>
            </w:r>
          </w:p>
        </w:tc>
        <w:tc>
          <w:tcPr>
            <w:tcW w:w="3975" w:type="dxa"/>
            <w:vAlign w:val="center"/>
          </w:tcPr>
          <w:p>
            <w:pPr>
              <w:pStyle w:val="13"/>
            </w:pPr>
            <w:r>
              <w:t>对瀑河水库大坝安全进行1项全面鉴定</w:t>
            </w:r>
          </w:p>
        </w:tc>
        <w:tc>
          <w:tcPr>
            <w:tcW w:w="1526" w:type="dxa"/>
            <w:vAlign w:val="center"/>
          </w:tcPr>
          <w:p>
            <w:pPr>
              <w:pStyle w:val="13"/>
            </w:pPr>
            <w:r>
              <w:t>＝1项</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32" w:type="dxa"/>
            <w:vAlign w:val="center"/>
          </w:tcPr>
          <w:p>
            <w:pPr>
              <w:pStyle w:val="13"/>
            </w:pPr>
            <w:r>
              <w:t>数量指标</w:t>
            </w:r>
          </w:p>
        </w:tc>
        <w:tc>
          <w:tcPr>
            <w:tcW w:w="3461" w:type="dxa"/>
            <w:vAlign w:val="center"/>
          </w:tcPr>
          <w:p>
            <w:pPr>
              <w:pStyle w:val="13"/>
            </w:pPr>
            <w:r>
              <w:t>对瀑河水库进行除险加固数量</w:t>
            </w:r>
          </w:p>
        </w:tc>
        <w:tc>
          <w:tcPr>
            <w:tcW w:w="3975" w:type="dxa"/>
            <w:vAlign w:val="center"/>
          </w:tcPr>
          <w:p>
            <w:pPr>
              <w:pStyle w:val="13"/>
            </w:pPr>
            <w:r>
              <w:t>对瀑河水库进行除险加固数量</w:t>
            </w:r>
          </w:p>
        </w:tc>
        <w:tc>
          <w:tcPr>
            <w:tcW w:w="1526" w:type="dxa"/>
            <w:vAlign w:val="center"/>
          </w:tcPr>
          <w:p>
            <w:pPr>
              <w:pStyle w:val="13"/>
            </w:pPr>
            <w:r>
              <w:t>≥1千米</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32" w:type="dxa"/>
            <w:vAlign w:val="center"/>
          </w:tcPr>
          <w:p>
            <w:pPr>
              <w:pStyle w:val="13"/>
            </w:pPr>
            <w:r>
              <w:t>数量指标</w:t>
            </w:r>
          </w:p>
        </w:tc>
        <w:tc>
          <w:tcPr>
            <w:tcW w:w="3461" w:type="dxa"/>
            <w:vAlign w:val="center"/>
          </w:tcPr>
          <w:p>
            <w:pPr>
              <w:pStyle w:val="13"/>
            </w:pPr>
            <w:r>
              <w:t>对于庄防洪工程进行除险加固数量</w:t>
            </w:r>
          </w:p>
        </w:tc>
        <w:tc>
          <w:tcPr>
            <w:tcW w:w="3975" w:type="dxa"/>
            <w:vAlign w:val="center"/>
          </w:tcPr>
          <w:p>
            <w:pPr>
              <w:pStyle w:val="13"/>
            </w:pPr>
            <w:r>
              <w:t>对于庄防洪工程进行除险加固数量</w:t>
            </w:r>
          </w:p>
        </w:tc>
        <w:tc>
          <w:tcPr>
            <w:tcW w:w="1526" w:type="dxa"/>
            <w:vAlign w:val="center"/>
          </w:tcPr>
          <w:p>
            <w:pPr>
              <w:pStyle w:val="13"/>
            </w:pPr>
            <w:r>
              <w:t>≥1千米</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32" w:type="dxa"/>
            <w:vAlign w:val="center"/>
          </w:tcPr>
          <w:p>
            <w:pPr>
              <w:pStyle w:val="13"/>
            </w:pPr>
            <w:r>
              <w:t>质量指标</w:t>
            </w:r>
          </w:p>
        </w:tc>
        <w:tc>
          <w:tcPr>
            <w:tcW w:w="3461" w:type="dxa"/>
            <w:vAlign w:val="center"/>
          </w:tcPr>
          <w:p>
            <w:pPr>
              <w:pStyle w:val="13"/>
            </w:pPr>
            <w:r>
              <w:t>验收合格率</w:t>
            </w:r>
          </w:p>
        </w:tc>
        <w:tc>
          <w:tcPr>
            <w:tcW w:w="3975" w:type="dxa"/>
            <w:vAlign w:val="center"/>
          </w:tcPr>
          <w:p>
            <w:pPr>
              <w:pStyle w:val="13"/>
            </w:pPr>
            <w:r>
              <w:t>达到合同标准的质量要求</w:t>
            </w:r>
          </w:p>
        </w:tc>
        <w:tc>
          <w:tcPr>
            <w:tcW w:w="1526" w:type="dxa"/>
            <w:vAlign w:val="center"/>
          </w:tcPr>
          <w:p>
            <w:pPr>
              <w:pStyle w:val="13"/>
            </w:pPr>
            <w:r>
              <w:t>≥95%</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32" w:type="dxa"/>
            <w:vAlign w:val="center"/>
          </w:tcPr>
          <w:p>
            <w:pPr>
              <w:pStyle w:val="13"/>
            </w:pPr>
            <w:r>
              <w:t>时效指标</w:t>
            </w:r>
          </w:p>
        </w:tc>
        <w:tc>
          <w:tcPr>
            <w:tcW w:w="3461" w:type="dxa"/>
            <w:vAlign w:val="center"/>
          </w:tcPr>
          <w:p>
            <w:pPr>
              <w:pStyle w:val="13"/>
            </w:pPr>
            <w:r>
              <w:t>服务完成效率</w:t>
            </w:r>
          </w:p>
        </w:tc>
        <w:tc>
          <w:tcPr>
            <w:tcW w:w="3975" w:type="dxa"/>
            <w:vAlign w:val="center"/>
          </w:tcPr>
          <w:p>
            <w:pPr>
              <w:pStyle w:val="13"/>
            </w:pPr>
            <w:r>
              <w:t>是否按照合同要求及时完成</w:t>
            </w:r>
          </w:p>
        </w:tc>
        <w:tc>
          <w:tcPr>
            <w:tcW w:w="1526" w:type="dxa"/>
            <w:vAlign w:val="center"/>
          </w:tcPr>
          <w:p>
            <w:pPr>
              <w:pStyle w:val="13"/>
            </w:pPr>
            <w:r>
              <w:t>≥95%</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tc>
        <w:tc>
          <w:tcPr>
            <w:tcW w:w="1532" w:type="dxa"/>
            <w:vAlign w:val="center"/>
          </w:tcPr>
          <w:p>
            <w:pPr>
              <w:pStyle w:val="13"/>
            </w:pPr>
            <w:r>
              <w:t>成本指标</w:t>
            </w:r>
          </w:p>
        </w:tc>
        <w:tc>
          <w:tcPr>
            <w:tcW w:w="3461" w:type="dxa"/>
            <w:vAlign w:val="center"/>
          </w:tcPr>
          <w:p>
            <w:pPr>
              <w:pStyle w:val="13"/>
            </w:pPr>
            <w:r>
              <w:t>服务费用</w:t>
            </w:r>
          </w:p>
        </w:tc>
        <w:tc>
          <w:tcPr>
            <w:tcW w:w="3975" w:type="dxa"/>
            <w:vAlign w:val="center"/>
          </w:tcPr>
          <w:p>
            <w:pPr>
              <w:pStyle w:val="13"/>
            </w:pPr>
            <w:r>
              <w:t>是否按照合同要求支付的比例</w:t>
            </w:r>
          </w:p>
        </w:tc>
        <w:tc>
          <w:tcPr>
            <w:tcW w:w="1526" w:type="dxa"/>
            <w:vAlign w:val="center"/>
          </w:tcPr>
          <w:p>
            <w:pPr>
              <w:pStyle w:val="13"/>
            </w:pPr>
            <w:r>
              <w:t>≥95%</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效益指标</w:t>
            </w:r>
          </w:p>
        </w:tc>
        <w:tc>
          <w:tcPr>
            <w:tcW w:w="1532" w:type="dxa"/>
            <w:vAlign w:val="center"/>
          </w:tcPr>
          <w:p>
            <w:pPr>
              <w:pStyle w:val="13"/>
            </w:pPr>
            <w:r>
              <w:t>社会效益指标</w:t>
            </w:r>
          </w:p>
        </w:tc>
        <w:tc>
          <w:tcPr>
            <w:tcW w:w="3461" w:type="dxa"/>
            <w:vAlign w:val="center"/>
          </w:tcPr>
          <w:p>
            <w:pPr>
              <w:pStyle w:val="13"/>
            </w:pPr>
            <w:r>
              <w:t>促进经济发展</w:t>
            </w:r>
          </w:p>
        </w:tc>
        <w:tc>
          <w:tcPr>
            <w:tcW w:w="3975" w:type="dxa"/>
            <w:vAlign w:val="center"/>
          </w:tcPr>
          <w:p>
            <w:pPr>
              <w:pStyle w:val="13"/>
            </w:pPr>
            <w:r>
              <w:t>提供公众节水意识，实现水资源可持续利用</w:t>
            </w:r>
          </w:p>
        </w:tc>
        <w:tc>
          <w:tcPr>
            <w:tcW w:w="1526" w:type="dxa"/>
            <w:vAlign w:val="center"/>
          </w:tcPr>
          <w:p>
            <w:pPr>
              <w:pStyle w:val="13"/>
            </w:pPr>
            <w:r>
              <w:t>≥95明显改善</w:t>
            </w:r>
          </w:p>
        </w:tc>
        <w:tc>
          <w:tcPr>
            <w:tcW w:w="2377"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pPr>
              <w:pStyle w:val="14"/>
            </w:pPr>
            <w:r>
              <w:t>满意度指标</w:t>
            </w:r>
          </w:p>
        </w:tc>
        <w:tc>
          <w:tcPr>
            <w:tcW w:w="1532" w:type="dxa"/>
            <w:vAlign w:val="center"/>
          </w:tcPr>
          <w:p>
            <w:pPr>
              <w:pStyle w:val="13"/>
            </w:pPr>
            <w:r>
              <w:t>服务对象满意度指标</w:t>
            </w:r>
          </w:p>
        </w:tc>
        <w:tc>
          <w:tcPr>
            <w:tcW w:w="3461" w:type="dxa"/>
            <w:vAlign w:val="center"/>
          </w:tcPr>
          <w:p>
            <w:pPr>
              <w:pStyle w:val="13"/>
            </w:pPr>
            <w:r>
              <w:t>群众满意度</w:t>
            </w:r>
          </w:p>
        </w:tc>
        <w:tc>
          <w:tcPr>
            <w:tcW w:w="3975" w:type="dxa"/>
            <w:vAlign w:val="center"/>
          </w:tcPr>
          <w:p>
            <w:pPr>
              <w:pStyle w:val="13"/>
            </w:pPr>
            <w:r>
              <w:t>调查群众满意程度</w:t>
            </w:r>
          </w:p>
        </w:tc>
        <w:tc>
          <w:tcPr>
            <w:tcW w:w="1526" w:type="dxa"/>
            <w:vAlign w:val="center"/>
          </w:tcPr>
          <w:p>
            <w:pPr>
              <w:pStyle w:val="13"/>
            </w:pPr>
            <w:r>
              <w:t>≥90%</w:t>
            </w:r>
          </w:p>
        </w:tc>
        <w:tc>
          <w:tcPr>
            <w:tcW w:w="2377" w:type="dxa"/>
            <w:vAlign w:val="center"/>
          </w:tcPr>
          <w:p>
            <w:pPr>
              <w:pStyle w:val="13"/>
            </w:pPr>
            <w:r>
              <w:t>依据服务对象调查结果</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w:t>
      </w:r>
      <w:r>
        <w:rPr>
          <w:rFonts w:hint="default" w:ascii="方正仿宋_GBK" w:hAnsi="方正仿宋_GBK" w:eastAsia="方正仿宋_GBK" w:cs="方正仿宋_GBK"/>
          <w:color w:val="000000"/>
          <w:sz w:val="28"/>
          <w:lang w:val="en-US"/>
        </w:rPr>
        <w:t>0</w:t>
      </w:r>
      <w:r>
        <w:rPr>
          <w:rFonts w:ascii="方正仿宋_GBK" w:hAnsi="方正仿宋_GBK" w:eastAsia="方正仿宋_GBK" w:cs="方正仿宋_GBK"/>
          <w:color w:val="000000"/>
          <w:sz w:val="28"/>
        </w:rPr>
        <w:t>、提前下达2024年中央水库移民扶持基金预算绩效目标表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221"/>
        <w:gridCol w:w="2025"/>
        <w:gridCol w:w="184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13062524P00001710200G</w:t>
            </w:r>
          </w:p>
        </w:tc>
        <w:tc>
          <w:tcPr>
            <w:tcW w:w="2835" w:type="dxa"/>
            <w:vAlign w:val="center"/>
          </w:tcPr>
          <w:p>
            <w:pPr>
              <w:pStyle w:val="11"/>
            </w:pPr>
            <w:r>
              <w:t>项目名称</w:t>
            </w:r>
          </w:p>
        </w:tc>
        <w:tc>
          <w:tcPr>
            <w:tcW w:w="6095" w:type="dxa"/>
            <w:gridSpan w:val="3"/>
            <w:vAlign w:val="center"/>
          </w:tcPr>
          <w:p>
            <w:pPr>
              <w:pStyle w:val="13"/>
            </w:pPr>
            <w:r>
              <w:t>提前下达2024年中央水库移民扶持基金预算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1345.32</w:t>
            </w:r>
          </w:p>
        </w:tc>
        <w:tc>
          <w:tcPr>
            <w:tcW w:w="2835" w:type="dxa"/>
            <w:vAlign w:val="center"/>
          </w:tcPr>
          <w:p>
            <w:pPr>
              <w:pStyle w:val="11"/>
            </w:pPr>
            <w:r>
              <w:t>其中：财政    资金</w:t>
            </w:r>
          </w:p>
        </w:tc>
        <w:tc>
          <w:tcPr>
            <w:tcW w:w="2221" w:type="dxa"/>
            <w:vAlign w:val="center"/>
          </w:tcPr>
          <w:p>
            <w:pPr>
              <w:pStyle w:val="13"/>
            </w:pPr>
            <w:r>
              <w:t>1345.32</w:t>
            </w:r>
          </w:p>
        </w:tc>
        <w:tc>
          <w:tcPr>
            <w:tcW w:w="2025" w:type="dxa"/>
            <w:vAlign w:val="center"/>
          </w:tcPr>
          <w:p>
            <w:pPr>
              <w:pStyle w:val="11"/>
            </w:pPr>
            <w:r>
              <w:t>其他资金</w:t>
            </w:r>
          </w:p>
        </w:tc>
        <w:tc>
          <w:tcPr>
            <w:tcW w:w="184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移民补助以及移民村基础设施建设，改善移民生活环境建设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221" w:type="dxa"/>
            <w:vAlign w:val="center"/>
          </w:tcPr>
          <w:p>
            <w:pPr>
              <w:pStyle w:val="11"/>
            </w:pPr>
            <w:r>
              <w:t>10月底</w:t>
            </w:r>
          </w:p>
        </w:tc>
        <w:tc>
          <w:tcPr>
            <w:tcW w:w="387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221" w:type="dxa"/>
            <w:vAlign w:val="center"/>
          </w:tcPr>
          <w:p>
            <w:pPr>
              <w:pStyle w:val="14"/>
            </w:pPr>
            <w:r>
              <w:t xml:space="preserve"> </w:t>
            </w:r>
          </w:p>
        </w:tc>
        <w:tc>
          <w:tcPr>
            <w:tcW w:w="387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1.按时发放直补资金543.96万元（预计），受益移民人口9066人。</w:t>
            </w:r>
          </w:p>
          <w:p>
            <w:pPr>
              <w:pStyle w:val="13"/>
            </w:pPr>
            <w:r>
              <w:t>2.通过落实移民后期扶持政策增加移民收入人均600元</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086"/>
        <w:gridCol w:w="1845"/>
        <w:gridCol w:w="19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086" w:type="dxa"/>
            <w:vAlign w:val="center"/>
          </w:tcPr>
          <w:p>
            <w:pPr>
              <w:pStyle w:val="11"/>
            </w:pPr>
            <w:r>
              <w:t>绩效指标描述</w:t>
            </w:r>
          </w:p>
        </w:tc>
        <w:tc>
          <w:tcPr>
            <w:tcW w:w="1845" w:type="dxa"/>
            <w:vAlign w:val="center"/>
          </w:tcPr>
          <w:p>
            <w:pPr>
              <w:pStyle w:val="11"/>
            </w:pPr>
            <w:r>
              <w:t>指标值</w:t>
            </w:r>
          </w:p>
        </w:tc>
        <w:tc>
          <w:tcPr>
            <w:tcW w:w="199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资金直补受益移民</w:t>
            </w:r>
          </w:p>
        </w:tc>
        <w:tc>
          <w:tcPr>
            <w:tcW w:w="5086" w:type="dxa"/>
            <w:vAlign w:val="center"/>
          </w:tcPr>
          <w:p>
            <w:pPr>
              <w:pStyle w:val="13"/>
            </w:pPr>
            <w:r>
              <w:t>反映移民直补资金发放情况</w:t>
            </w:r>
          </w:p>
        </w:tc>
        <w:tc>
          <w:tcPr>
            <w:tcW w:w="1845" w:type="dxa"/>
            <w:vAlign w:val="center"/>
          </w:tcPr>
          <w:p>
            <w:pPr>
              <w:pStyle w:val="13"/>
            </w:pPr>
            <w:r>
              <w:t>9066人</w:t>
            </w:r>
          </w:p>
        </w:tc>
        <w:tc>
          <w:tcPr>
            <w:tcW w:w="1999" w:type="dxa"/>
            <w:vAlign w:val="center"/>
          </w:tcPr>
          <w:p>
            <w:pPr>
              <w:pStyle w:val="13"/>
            </w:pPr>
            <w:r>
              <w:t>往年核减比例、移民核减人口登记表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计划实施移民项目</w:t>
            </w:r>
          </w:p>
        </w:tc>
        <w:tc>
          <w:tcPr>
            <w:tcW w:w="5086" w:type="dxa"/>
            <w:vAlign w:val="center"/>
          </w:tcPr>
          <w:p>
            <w:pPr>
              <w:pStyle w:val="13"/>
            </w:pPr>
            <w:r>
              <w:t>反映移民村建设情况</w:t>
            </w:r>
          </w:p>
        </w:tc>
        <w:tc>
          <w:tcPr>
            <w:tcW w:w="1845" w:type="dxa"/>
            <w:vAlign w:val="center"/>
          </w:tcPr>
          <w:p>
            <w:pPr>
              <w:pStyle w:val="13"/>
            </w:pPr>
            <w:r>
              <w:t>≥15个</w:t>
            </w:r>
          </w:p>
        </w:tc>
        <w:tc>
          <w:tcPr>
            <w:tcW w:w="1999" w:type="dxa"/>
            <w:vAlign w:val="center"/>
          </w:tcPr>
          <w:p>
            <w:pPr>
              <w:pStyle w:val="13"/>
            </w:pPr>
            <w:r>
              <w:t>依据项目库优选，实际移民村需求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5086" w:type="dxa"/>
            <w:vAlign w:val="center"/>
          </w:tcPr>
          <w:p>
            <w:pPr>
              <w:pStyle w:val="13"/>
            </w:pPr>
            <w:r>
              <w:t>反映移民项目验收合格情况</w:t>
            </w:r>
          </w:p>
        </w:tc>
        <w:tc>
          <w:tcPr>
            <w:tcW w:w="1845" w:type="dxa"/>
            <w:vAlign w:val="center"/>
          </w:tcPr>
          <w:p>
            <w:pPr>
              <w:pStyle w:val="13"/>
            </w:pPr>
            <w:r>
              <w:t>≥95%</w:t>
            </w:r>
          </w:p>
        </w:tc>
        <w:tc>
          <w:tcPr>
            <w:tcW w:w="1999" w:type="dxa"/>
            <w:vAlign w:val="center"/>
          </w:tcPr>
          <w:p>
            <w:pPr>
              <w:pStyle w:val="13"/>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截至当年底，直补资金按时发放率(%)</w:t>
            </w:r>
          </w:p>
        </w:tc>
        <w:tc>
          <w:tcPr>
            <w:tcW w:w="5086" w:type="dxa"/>
            <w:vAlign w:val="center"/>
          </w:tcPr>
          <w:p>
            <w:pPr>
              <w:pStyle w:val="13"/>
            </w:pPr>
            <w:r>
              <w:t>反映移民直补资金发放比率</w:t>
            </w:r>
          </w:p>
        </w:tc>
        <w:tc>
          <w:tcPr>
            <w:tcW w:w="1845" w:type="dxa"/>
            <w:vAlign w:val="center"/>
          </w:tcPr>
          <w:p>
            <w:pPr>
              <w:pStyle w:val="13"/>
            </w:pPr>
            <w:r>
              <w:t>100%</w:t>
            </w:r>
          </w:p>
        </w:tc>
        <w:tc>
          <w:tcPr>
            <w:tcW w:w="1999" w:type="dxa"/>
            <w:vAlign w:val="center"/>
          </w:tcPr>
          <w:p>
            <w:pPr>
              <w:pStyle w:val="13"/>
            </w:pPr>
            <w:r>
              <w:t>打款凭证、银行流水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项目支出控制在批复的预算范围内的项目比例（%）</w:t>
            </w:r>
          </w:p>
        </w:tc>
        <w:tc>
          <w:tcPr>
            <w:tcW w:w="5086" w:type="dxa"/>
            <w:vAlign w:val="center"/>
          </w:tcPr>
          <w:p>
            <w:pPr>
              <w:pStyle w:val="13"/>
            </w:pPr>
            <w:r>
              <w:t>反映工程支出不超预算批复成本</w:t>
            </w:r>
          </w:p>
        </w:tc>
        <w:tc>
          <w:tcPr>
            <w:tcW w:w="1845" w:type="dxa"/>
            <w:vAlign w:val="center"/>
          </w:tcPr>
          <w:p>
            <w:pPr>
              <w:pStyle w:val="13"/>
            </w:pPr>
            <w:r>
              <w:t>100%</w:t>
            </w:r>
          </w:p>
        </w:tc>
        <w:tc>
          <w:tcPr>
            <w:tcW w:w="1999" w:type="dxa"/>
            <w:vAlign w:val="center"/>
          </w:tcPr>
          <w:p>
            <w:pPr>
              <w:pStyle w:val="13"/>
            </w:pPr>
            <w:r>
              <w:t>评估结果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统筹解决突出问题个数（个）</w:t>
            </w:r>
          </w:p>
        </w:tc>
        <w:tc>
          <w:tcPr>
            <w:tcW w:w="5086" w:type="dxa"/>
            <w:vAlign w:val="center"/>
          </w:tcPr>
          <w:p>
            <w:pPr>
              <w:pStyle w:val="13"/>
            </w:pPr>
            <w:r>
              <w:t>解决移民村突出问题</w:t>
            </w:r>
          </w:p>
        </w:tc>
        <w:tc>
          <w:tcPr>
            <w:tcW w:w="1845" w:type="dxa"/>
            <w:vAlign w:val="center"/>
          </w:tcPr>
          <w:p>
            <w:pPr>
              <w:pStyle w:val="13"/>
            </w:pPr>
            <w:r>
              <w:t>≥10明显改善</w:t>
            </w:r>
          </w:p>
        </w:tc>
        <w:tc>
          <w:tcPr>
            <w:tcW w:w="199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5086" w:type="dxa"/>
            <w:vAlign w:val="center"/>
          </w:tcPr>
          <w:p>
            <w:pPr>
              <w:pStyle w:val="13"/>
            </w:pPr>
            <w:r>
              <w:t>反映居民对移民政策实施的满意度</w:t>
            </w:r>
          </w:p>
        </w:tc>
        <w:tc>
          <w:tcPr>
            <w:tcW w:w="1845" w:type="dxa"/>
            <w:vAlign w:val="center"/>
          </w:tcPr>
          <w:p>
            <w:pPr>
              <w:pStyle w:val="13"/>
            </w:pPr>
            <w:r>
              <w:t>≥80%</w:t>
            </w:r>
          </w:p>
        </w:tc>
        <w:tc>
          <w:tcPr>
            <w:tcW w:w="199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w:t>
      </w:r>
      <w:r>
        <w:rPr>
          <w:rFonts w:hint="default" w:ascii="方正仿宋_GBK" w:hAnsi="方正仿宋_GBK" w:eastAsia="方正仿宋_GBK" w:cs="方正仿宋_GBK"/>
          <w:color w:val="000000"/>
          <w:sz w:val="28"/>
          <w:lang w:val="en-US"/>
        </w:rPr>
        <w:t>1</w:t>
      </w:r>
      <w:r>
        <w:rPr>
          <w:rFonts w:ascii="方正仿宋_GBK" w:hAnsi="方正仿宋_GBK" w:eastAsia="方正仿宋_GBK" w:cs="方正仿宋_GBK"/>
          <w:color w:val="000000"/>
          <w:sz w:val="28"/>
        </w:rPr>
        <w:t>、提前下达2024年中央水利发展资金绩效目标表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13062524P00001710130T</w:t>
            </w:r>
          </w:p>
        </w:tc>
        <w:tc>
          <w:tcPr>
            <w:tcW w:w="2835" w:type="dxa"/>
            <w:vAlign w:val="center"/>
          </w:tcPr>
          <w:p>
            <w:pPr>
              <w:pStyle w:val="11"/>
            </w:pPr>
            <w:r>
              <w:t>项目名称</w:t>
            </w:r>
          </w:p>
        </w:tc>
        <w:tc>
          <w:tcPr>
            <w:tcW w:w="6094" w:type="dxa"/>
            <w:gridSpan w:val="3"/>
            <w:vAlign w:val="center"/>
          </w:tcPr>
          <w:p>
            <w:pPr>
              <w:pStyle w:val="13"/>
            </w:pPr>
            <w:r>
              <w:t>提前下达2024年中央水利发展资金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308.80</w:t>
            </w:r>
          </w:p>
        </w:tc>
        <w:tc>
          <w:tcPr>
            <w:tcW w:w="2835" w:type="dxa"/>
            <w:vAlign w:val="center"/>
          </w:tcPr>
          <w:p>
            <w:pPr>
              <w:pStyle w:val="11"/>
            </w:pPr>
            <w:r>
              <w:t>其中：财政    资金</w:t>
            </w:r>
          </w:p>
        </w:tc>
        <w:tc>
          <w:tcPr>
            <w:tcW w:w="2551" w:type="dxa"/>
            <w:vAlign w:val="center"/>
          </w:tcPr>
          <w:p>
            <w:pPr>
              <w:pStyle w:val="13"/>
            </w:pPr>
            <w:r>
              <w:t>308.80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水利建设和维修养护，推动水利改革发展。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县域节水型城市建设-保定市徐水区第六批节水型社会建设达标县（区）补助项目：对节水型社会达标建设巩固提升、节水载体建设，打造节水型小区2个、节水型学校1个；提升节水教育基地1个；加强节水宣传，提供公众节水意识，实现水资源可持续利用。</w:t>
            </w:r>
          </w:p>
          <w:p>
            <w:pPr>
              <w:pStyle w:val="13"/>
            </w:pPr>
            <w:r>
              <w:t>2.在线计量监测-保定市徐水区2024年度规模以上农村生活取水许可配套计量建设项目：完成1眼规模以上农村生活取水许可配套计量建设，强化取用水信息化监管能力，提高公众对水资源的认识度</w:t>
            </w:r>
          </w:p>
          <w:p>
            <w:pPr>
              <w:pStyle w:val="13"/>
            </w:pPr>
            <w:r>
              <w:t>3.小型水库维修养护-曲水水库维修养护项目：大坝坝坡除草清理外运1千米、副坝整修、下游坝坡测压管、启闭机和闸门等设备维修、启闭机室电路维修；保障水库安全运行，改善水库工程面貌</w:t>
            </w:r>
          </w:p>
          <w:p>
            <w:pPr>
              <w:pStyle w:val="13"/>
            </w:pPr>
            <w:r>
              <w:t>4.农村饮水工程维修养护-对10个乡镇38处农村饮水工程维修养护，18个村水质净化提升。</w:t>
            </w:r>
          </w:p>
          <w:p>
            <w:pPr>
              <w:pStyle w:val="13"/>
            </w:pPr>
            <w:r>
              <w:t>5.山洪灾害防治非工程措施设施维修养护-按照河北省山洪灾害防治项目实施方案要求，对徐水区1个区级山洪灾害预警平台运行维护等。提高山区乡镇预报预警能力。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8"/>
        <w:gridCol w:w="2269"/>
        <w:gridCol w:w="3555"/>
        <w:gridCol w:w="4440"/>
        <w:gridCol w:w="1092"/>
        <w:gridCol w:w="2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8" w:type="dxa"/>
            <w:vAlign w:val="center"/>
          </w:tcPr>
          <w:p>
            <w:pPr>
              <w:pStyle w:val="11"/>
            </w:pPr>
            <w:r>
              <w:t>一级指标</w:t>
            </w:r>
          </w:p>
        </w:tc>
        <w:tc>
          <w:tcPr>
            <w:tcW w:w="2269" w:type="dxa"/>
            <w:vAlign w:val="center"/>
          </w:tcPr>
          <w:p>
            <w:pPr>
              <w:pStyle w:val="11"/>
            </w:pPr>
            <w:r>
              <w:t>二级指标</w:t>
            </w:r>
          </w:p>
        </w:tc>
        <w:tc>
          <w:tcPr>
            <w:tcW w:w="3555" w:type="dxa"/>
            <w:vAlign w:val="center"/>
          </w:tcPr>
          <w:p>
            <w:pPr>
              <w:pStyle w:val="11"/>
            </w:pPr>
            <w:r>
              <w:t>三级指标</w:t>
            </w:r>
          </w:p>
        </w:tc>
        <w:tc>
          <w:tcPr>
            <w:tcW w:w="4440" w:type="dxa"/>
            <w:vAlign w:val="center"/>
          </w:tcPr>
          <w:p>
            <w:pPr>
              <w:pStyle w:val="11"/>
            </w:pPr>
            <w:r>
              <w:t>绩效指标描述</w:t>
            </w:r>
          </w:p>
        </w:tc>
        <w:tc>
          <w:tcPr>
            <w:tcW w:w="1092" w:type="dxa"/>
            <w:vAlign w:val="center"/>
          </w:tcPr>
          <w:p>
            <w:pPr>
              <w:pStyle w:val="11"/>
            </w:pPr>
            <w:r>
              <w:t>指标值</w:t>
            </w:r>
          </w:p>
        </w:tc>
        <w:tc>
          <w:tcPr>
            <w:tcW w:w="2662"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restart"/>
            <w:vAlign w:val="center"/>
          </w:tcPr>
          <w:p>
            <w:pPr>
              <w:pStyle w:val="14"/>
            </w:pPr>
            <w:r>
              <w:t>产出指标</w:t>
            </w:r>
          </w:p>
        </w:tc>
        <w:tc>
          <w:tcPr>
            <w:tcW w:w="2269" w:type="dxa"/>
            <w:vAlign w:val="center"/>
          </w:tcPr>
          <w:p>
            <w:pPr>
              <w:pStyle w:val="13"/>
            </w:pPr>
            <w:r>
              <w:t>数量指标</w:t>
            </w:r>
          </w:p>
        </w:tc>
        <w:tc>
          <w:tcPr>
            <w:tcW w:w="3555" w:type="dxa"/>
            <w:vAlign w:val="center"/>
          </w:tcPr>
          <w:p>
            <w:pPr>
              <w:pStyle w:val="13"/>
            </w:pPr>
            <w:r>
              <w:t>按照要求完成节水载体建设</w:t>
            </w:r>
          </w:p>
        </w:tc>
        <w:tc>
          <w:tcPr>
            <w:tcW w:w="4440" w:type="dxa"/>
            <w:vAlign w:val="center"/>
          </w:tcPr>
          <w:p>
            <w:pPr>
              <w:pStyle w:val="13"/>
            </w:pPr>
            <w:r>
              <w:t>实际服务数量占合同约定数量的比例</w:t>
            </w:r>
          </w:p>
        </w:tc>
        <w:tc>
          <w:tcPr>
            <w:tcW w:w="1092" w:type="dxa"/>
            <w:vAlign w:val="center"/>
          </w:tcPr>
          <w:p>
            <w:pPr>
              <w:pStyle w:val="13"/>
            </w:pPr>
            <w:r>
              <w:t>≥4个</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continue"/>
            <w:vAlign w:val="center"/>
          </w:tcPr>
          <w:p/>
        </w:tc>
        <w:tc>
          <w:tcPr>
            <w:tcW w:w="2269" w:type="dxa"/>
            <w:vAlign w:val="center"/>
          </w:tcPr>
          <w:p>
            <w:pPr>
              <w:pStyle w:val="13"/>
            </w:pPr>
            <w:r>
              <w:t>数量指标</w:t>
            </w:r>
          </w:p>
        </w:tc>
        <w:tc>
          <w:tcPr>
            <w:tcW w:w="3555" w:type="dxa"/>
            <w:vAlign w:val="center"/>
          </w:tcPr>
          <w:p>
            <w:pPr>
              <w:pStyle w:val="13"/>
            </w:pPr>
            <w:r>
              <w:t>完成规模以上农村生活取水许可配套计量建设</w:t>
            </w:r>
          </w:p>
        </w:tc>
        <w:tc>
          <w:tcPr>
            <w:tcW w:w="4440" w:type="dxa"/>
            <w:vAlign w:val="center"/>
          </w:tcPr>
          <w:p>
            <w:pPr>
              <w:pStyle w:val="13"/>
            </w:pPr>
            <w:r>
              <w:t>完成1眼规模以上农村生活取水许可配套计量建设</w:t>
            </w:r>
          </w:p>
        </w:tc>
        <w:tc>
          <w:tcPr>
            <w:tcW w:w="1092" w:type="dxa"/>
            <w:vAlign w:val="center"/>
          </w:tcPr>
          <w:p>
            <w:pPr>
              <w:pStyle w:val="13"/>
            </w:pPr>
            <w:r>
              <w:t>＝1个</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continue"/>
            <w:vAlign w:val="center"/>
          </w:tcPr>
          <w:p/>
        </w:tc>
        <w:tc>
          <w:tcPr>
            <w:tcW w:w="2269" w:type="dxa"/>
            <w:vAlign w:val="center"/>
          </w:tcPr>
          <w:p>
            <w:pPr>
              <w:pStyle w:val="13"/>
            </w:pPr>
            <w:r>
              <w:t>数量指标</w:t>
            </w:r>
          </w:p>
        </w:tc>
        <w:tc>
          <w:tcPr>
            <w:tcW w:w="3555" w:type="dxa"/>
            <w:vAlign w:val="center"/>
          </w:tcPr>
          <w:p>
            <w:pPr>
              <w:pStyle w:val="13"/>
            </w:pPr>
            <w:r>
              <w:t>大坝坝坡除草清理外运距离</w:t>
            </w:r>
          </w:p>
        </w:tc>
        <w:tc>
          <w:tcPr>
            <w:tcW w:w="4440" w:type="dxa"/>
            <w:vAlign w:val="center"/>
          </w:tcPr>
          <w:p>
            <w:pPr>
              <w:pStyle w:val="13"/>
            </w:pPr>
            <w:r>
              <w:t>大坝坝坡除草清理外运1千米</w:t>
            </w:r>
          </w:p>
        </w:tc>
        <w:tc>
          <w:tcPr>
            <w:tcW w:w="1092" w:type="dxa"/>
            <w:vAlign w:val="center"/>
          </w:tcPr>
          <w:p>
            <w:pPr>
              <w:pStyle w:val="13"/>
            </w:pPr>
            <w:r>
              <w:t>≥1千米</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continue"/>
            <w:vAlign w:val="center"/>
          </w:tcPr>
          <w:p/>
        </w:tc>
        <w:tc>
          <w:tcPr>
            <w:tcW w:w="2269" w:type="dxa"/>
            <w:vAlign w:val="center"/>
          </w:tcPr>
          <w:p>
            <w:pPr>
              <w:pStyle w:val="13"/>
            </w:pPr>
            <w:r>
              <w:t>数量指标</w:t>
            </w:r>
          </w:p>
        </w:tc>
        <w:tc>
          <w:tcPr>
            <w:tcW w:w="3555" w:type="dxa"/>
            <w:vAlign w:val="center"/>
          </w:tcPr>
          <w:p>
            <w:pPr>
              <w:pStyle w:val="13"/>
            </w:pPr>
            <w:r>
              <w:t>农村饮水工程维修养护处数，</w:t>
            </w:r>
          </w:p>
        </w:tc>
        <w:tc>
          <w:tcPr>
            <w:tcW w:w="4440" w:type="dxa"/>
            <w:vAlign w:val="center"/>
          </w:tcPr>
          <w:p>
            <w:pPr>
              <w:pStyle w:val="13"/>
            </w:pPr>
            <w:r>
              <w:t>38处农村饮水工程维修养护</w:t>
            </w:r>
          </w:p>
        </w:tc>
        <w:tc>
          <w:tcPr>
            <w:tcW w:w="1092" w:type="dxa"/>
            <w:vAlign w:val="center"/>
          </w:tcPr>
          <w:p>
            <w:pPr>
              <w:pStyle w:val="13"/>
            </w:pPr>
            <w:r>
              <w:t>＝38处</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continue"/>
            <w:vAlign w:val="center"/>
          </w:tcPr>
          <w:p/>
        </w:tc>
        <w:tc>
          <w:tcPr>
            <w:tcW w:w="2269" w:type="dxa"/>
            <w:vAlign w:val="center"/>
          </w:tcPr>
          <w:p>
            <w:pPr>
              <w:pStyle w:val="13"/>
            </w:pPr>
            <w:r>
              <w:t>数量指标</w:t>
            </w:r>
          </w:p>
        </w:tc>
        <w:tc>
          <w:tcPr>
            <w:tcW w:w="3555" w:type="dxa"/>
            <w:vAlign w:val="center"/>
          </w:tcPr>
          <w:p>
            <w:pPr>
              <w:pStyle w:val="13"/>
            </w:pPr>
            <w:r>
              <w:t>徐水区1个区级山洪灾害预警平台运行维护等</w:t>
            </w:r>
          </w:p>
        </w:tc>
        <w:tc>
          <w:tcPr>
            <w:tcW w:w="4440" w:type="dxa"/>
            <w:vAlign w:val="center"/>
          </w:tcPr>
          <w:p>
            <w:pPr>
              <w:pStyle w:val="13"/>
            </w:pPr>
            <w:r>
              <w:t>徐水区1个区级山洪灾害预警平台运行维护等</w:t>
            </w:r>
          </w:p>
        </w:tc>
        <w:tc>
          <w:tcPr>
            <w:tcW w:w="1092" w:type="dxa"/>
            <w:vAlign w:val="center"/>
          </w:tcPr>
          <w:p>
            <w:pPr>
              <w:pStyle w:val="13"/>
            </w:pPr>
            <w:r>
              <w:t>＝1个</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continue"/>
            <w:vAlign w:val="center"/>
          </w:tcPr>
          <w:p/>
        </w:tc>
        <w:tc>
          <w:tcPr>
            <w:tcW w:w="2269" w:type="dxa"/>
            <w:vAlign w:val="center"/>
          </w:tcPr>
          <w:p>
            <w:pPr>
              <w:pStyle w:val="13"/>
            </w:pPr>
            <w:r>
              <w:t>质量指标</w:t>
            </w:r>
          </w:p>
        </w:tc>
        <w:tc>
          <w:tcPr>
            <w:tcW w:w="3555" w:type="dxa"/>
            <w:vAlign w:val="center"/>
          </w:tcPr>
          <w:p>
            <w:pPr>
              <w:pStyle w:val="13"/>
            </w:pPr>
            <w:r>
              <w:t>验收合格率</w:t>
            </w:r>
          </w:p>
        </w:tc>
        <w:tc>
          <w:tcPr>
            <w:tcW w:w="4440" w:type="dxa"/>
            <w:vAlign w:val="center"/>
          </w:tcPr>
          <w:p>
            <w:pPr>
              <w:pStyle w:val="13"/>
            </w:pPr>
            <w:r>
              <w:t>达到合同标准的质量要求</w:t>
            </w:r>
          </w:p>
        </w:tc>
        <w:tc>
          <w:tcPr>
            <w:tcW w:w="1092" w:type="dxa"/>
            <w:vAlign w:val="center"/>
          </w:tcPr>
          <w:p>
            <w:pPr>
              <w:pStyle w:val="13"/>
            </w:pPr>
            <w:r>
              <w:t>≥95%</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continue"/>
            <w:vAlign w:val="center"/>
          </w:tcPr>
          <w:p/>
        </w:tc>
        <w:tc>
          <w:tcPr>
            <w:tcW w:w="2269" w:type="dxa"/>
            <w:vAlign w:val="center"/>
          </w:tcPr>
          <w:p>
            <w:pPr>
              <w:pStyle w:val="13"/>
            </w:pPr>
            <w:r>
              <w:t>时效指标</w:t>
            </w:r>
          </w:p>
        </w:tc>
        <w:tc>
          <w:tcPr>
            <w:tcW w:w="3555" w:type="dxa"/>
            <w:vAlign w:val="center"/>
          </w:tcPr>
          <w:p>
            <w:pPr>
              <w:pStyle w:val="13"/>
            </w:pPr>
            <w:r>
              <w:t>服务完成效率</w:t>
            </w:r>
          </w:p>
        </w:tc>
        <w:tc>
          <w:tcPr>
            <w:tcW w:w="4440" w:type="dxa"/>
            <w:vAlign w:val="center"/>
          </w:tcPr>
          <w:p>
            <w:pPr>
              <w:pStyle w:val="13"/>
            </w:pPr>
            <w:r>
              <w:t>是否按照合同要求及时完成</w:t>
            </w:r>
          </w:p>
        </w:tc>
        <w:tc>
          <w:tcPr>
            <w:tcW w:w="1092" w:type="dxa"/>
            <w:vAlign w:val="center"/>
          </w:tcPr>
          <w:p>
            <w:pPr>
              <w:pStyle w:val="13"/>
            </w:pPr>
            <w:r>
              <w:t>≥95%</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Merge w:val="continue"/>
            <w:vAlign w:val="center"/>
          </w:tcPr>
          <w:p/>
        </w:tc>
        <w:tc>
          <w:tcPr>
            <w:tcW w:w="2269" w:type="dxa"/>
            <w:vAlign w:val="center"/>
          </w:tcPr>
          <w:p>
            <w:pPr>
              <w:pStyle w:val="13"/>
            </w:pPr>
            <w:r>
              <w:t>成本指标</w:t>
            </w:r>
          </w:p>
        </w:tc>
        <w:tc>
          <w:tcPr>
            <w:tcW w:w="3555" w:type="dxa"/>
            <w:vAlign w:val="center"/>
          </w:tcPr>
          <w:p>
            <w:pPr>
              <w:pStyle w:val="13"/>
            </w:pPr>
            <w:r>
              <w:t>服务费用</w:t>
            </w:r>
          </w:p>
        </w:tc>
        <w:tc>
          <w:tcPr>
            <w:tcW w:w="4440" w:type="dxa"/>
            <w:vAlign w:val="center"/>
          </w:tcPr>
          <w:p>
            <w:pPr>
              <w:pStyle w:val="13"/>
            </w:pPr>
            <w:r>
              <w:t>是否按照合同要求支付的比例</w:t>
            </w:r>
          </w:p>
        </w:tc>
        <w:tc>
          <w:tcPr>
            <w:tcW w:w="1092" w:type="dxa"/>
            <w:vAlign w:val="center"/>
          </w:tcPr>
          <w:p>
            <w:pPr>
              <w:pStyle w:val="13"/>
            </w:pPr>
            <w:r>
              <w:t>≥95%</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Align w:val="center"/>
          </w:tcPr>
          <w:p>
            <w:pPr>
              <w:pStyle w:val="14"/>
            </w:pPr>
            <w:r>
              <w:t>效益指标</w:t>
            </w:r>
          </w:p>
        </w:tc>
        <w:tc>
          <w:tcPr>
            <w:tcW w:w="2269" w:type="dxa"/>
            <w:vAlign w:val="center"/>
          </w:tcPr>
          <w:p>
            <w:pPr>
              <w:pStyle w:val="13"/>
            </w:pPr>
            <w:r>
              <w:t>社会效益指标</w:t>
            </w:r>
          </w:p>
        </w:tc>
        <w:tc>
          <w:tcPr>
            <w:tcW w:w="3555" w:type="dxa"/>
            <w:vAlign w:val="center"/>
          </w:tcPr>
          <w:p>
            <w:pPr>
              <w:pStyle w:val="13"/>
            </w:pPr>
            <w:r>
              <w:t>促进经济发展</w:t>
            </w:r>
          </w:p>
        </w:tc>
        <w:tc>
          <w:tcPr>
            <w:tcW w:w="4440" w:type="dxa"/>
            <w:vAlign w:val="center"/>
          </w:tcPr>
          <w:p>
            <w:pPr>
              <w:pStyle w:val="13"/>
            </w:pPr>
            <w:r>
              <w:t>提供公众节水意识，实现水资源可持续利用</w:t>
            </w:r>
          </w:p>
        </w:tc>
        <w:tc>
          <w:tcPr>
            <w:tcW w:w="1092" w:type="dxa"/>
            <w:vAlign w:val="center"/>
          </w:tcPr>
          <w:p>
            <w:pPr>
              <w:pStyle w:val="13"/>
            </w:pPr>
            <w:r>
              <w:t>≥95明显改善</w:t>
            </w:r>
          </w:p>
        </w:tc>
        <w:tc>
          <w:tcPr>
            <w:tcW w:w="2662"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8" w:type="dxa"/>
            <w:vAlign w:val="center"/>
          </w:tcPr>
          <w:p>
            <w:pPr>
              <w:pStyle w:val="14"/>
            </w:pPr>
            <w:r>
              <w:t>满意度指标</w:t>
            </w:r>
          </w:p>
        </w:tc>
        <w:tc>
          <w:tcPr>
            <w:tcW w:w="2269" w:type="dxa"/>
            <w:vAlign w:val="center"/>
          </w:tcPr>
          <w:p>
            <w:pPr>
              <w:pStyle w:val="13"/>
            </w:pPr>
            <w:r>
              <w:t>服务对象满意度指标</w:t>
            </w:r>
          </w:p>
        </w:tc>
        <w:tc>
          <w:tcPr>
            <w:tcW w:w="3555" w:type="dxa"/>
            <w:vAlign w:val="center"/>
          </w:tcPr>
          <w:p>
            <w:pPr>
              <w:pStyle w:val="13"/>
            </w:pPr>
            <w:r>
              <w:t>群众满意度</w:t>
            </w:r>
          </w:p>
        </w:tc>
        <w:tc>
          <w:tcPr>
            <w:tcW w:w="4440" w:type="dxa"/>
            <w:vAlign w:val="center"/>
          </w:tcPr>
          <w:p>
            <w:pPr>
              <w:pStyle w:val="13"/>
            </w:pPr>
            <w:r>
              <w:t>调查群众满意程度</w:t>
            </w:r>
          </w:p>
        </w:tc>
        <w:tc>
          <w:tcPr>
            <w:tcW w:w="1092" w:type="dxa"/>
            <w:vAlign w:val="center"/>
          </w:tcPr>
          <w:p>
            <w:pPr>
              <w:pStyle w:val="13"/>
            </w:pPr>
            <w:r>
              <w:t>≥90%</w:t>
            </w:r>
          </w:p>
        </w:tc>
        <w:tc>
          <w:tcPr>
            <w:tcW w:w="2662" w:type="dxa"/>
            <w:vAlign w:val="center"/>
          </w:tcPr>
          <w:p>
            <w:pPr>
              <w:pStyle w:val="13"/>
            </w:pPr>
            <w:r>
              <w:t>依据服务对象调查结果</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w:t>
      </w:r>
      <w:r>
        <w:rPr>
          <w:rFonts w:hint="default" w:ascii="方正仿宋_GBK" w:hAnsi="方正仿宋_GBK" w:eastAsia="方正仿宋_GBK" w:cs="方正仿宋_GBK"/>
          <w:color w:val="000000"/>
          <w:sz w:val="28"/>
          <w:lang w:val="en-US"/>
        </w:rPr>
        <w:t>2</w:t>
      </w:r>
      <w:r>
        <w:rPr>
          <w:rFonts w:ascii="方正仿宋_GBK" w:hAnsi="方正仿宋_GBK" w:eastAsia="方正仿宋_GBK" w:cs="方正仿宋_GBK"/>
          <w:color w:val="000000"/>
          <w:sz w:val="28"/>
        </w:rPr>
        <w:t>、钻井队、育苗基地经费绩效目标表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326"/>
        <w:gridCol w:w="1905"/>
        <w:gridCol w:w="186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13062524P00001510434R</w:t>
            </w:r>
          </w:p>
        </w:tc>
        <w:tc>
          <w:tcPr>
            <w:tcW w:w="2835" w:type="dxa"/>
            <w:vAlign w:val="center"/>
          </w:tcPr>
          <w:p>
            <w:pPr>
              <w:pStyle w:val="11"/>
            </w:pPr>
            <w:r>
              <w:t>项目名称</w:t>
            </w:r>
          </w:p>
        </w:tc>
        <w:tc>
          <w:tcPr>
            <w:tcW w:w="6095" w:type="dxa"/>
            <w:gridSpan w:val="3"/>
            <w:vAlign w:val="center"/>
          </w:tcPr>
          <w:p>
            <w:pPr>
              <w:pStyle w:val="13"/>
            </w:pPr>
            <w:r>
              <w:t>钻井队、育苗基地经费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57.47</w:t>
            </w:r>
          </w:p>
        </w:tc>
        <w:tc>
          <w:tcPr>
            <w:tcW w:w="2835" w:type="dxa"/>
            <w:vAlign w:val="center"/>
          </w:tcPr>
          <w:p>
            <w:pPr>
              <w:pStyle w:val="11"/>
            </w:pPr>
            <w:r>
              <w:t>其中：财政    资金</w:t>
            </w:r>
          </w:p>
        </w:tc>
        <w:tc>
          <w:tcPr>
            <w:tcW w:w="2326" w:type="dxa"/>
            <w:vAlign w:val="center"/>
          </w:tcPr>
          <w:p>
            <w:pPr>
              <w:pStyle w:val="13"/>
            </w:pPr>
            <w:r>
              <w:t>57.47</w:t>
            </w:r>
          </w:p>
        </w:tc>
        <w:tc>
          <w:tcPr>
            <w:tcW w:w="1905" w:type="dxa"/>
            <w:vAlign w:val="center"/>
          </w:tcPr>
          <w:p>
            <w:pPr>
              <w:pStyle w:val="11"/>
            </w:pPr>
            <w:r>
              <w:t>其他资金</w:t>
            </w:r>
          </w:p>
        </w:tc>
        <w:tc>
          <w:tcPr>
            <w:tcW w:w="186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及时支出钻井队、育苗基地经费，保障5个人员稳定。</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326" w:type="dxa"/>
            <w:vAlign w:val="center"/>
          </w:tcPr>
          <w:p>
            <w:pPr>
              <w:pStyle w:val="11"/>
            </w:pPr>
            <w:r>
              <w:t>10月底</w:t>
            </w:r>
          </w:p>
        </w:tc>
        <w:tc>
          <w:tcPr>
            <w:tcW w:w="376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326" w:type="dxa"/>
            <w:vAlign w:val="center"/>
          </w:tcPr>
          <w:p>
            <w:pPr>
              <w:pStyle w:val="14"/>
            </w:pPr>
            <w:r>
              <w:t xml:space="preserve"> </w:t>
            </w:r>
          </w:p>
        </w:tc>
        <w:tc>
          <w:tcPr>
            <w:tcW w:w="3769"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1.及时支出钻井队、育苗基地经费，保障5个人员稳定。</w:t>
            </w:r>
            <w:r>
              <w:tab/>
            </w:r>
            <w:r>
              <w:tab/>
            </w:r>
            <w:r>
              <w:tab/>
            </w:r>
            <w:r>
              <w:tab/>
            </w:r>
            <w:r>
              <w:tab/>
            </w:r>
            <w:r>
              <w:tab/>
            </w:r>
          </w:p>
          <w:p>
            <w:pPr>
              <w:pStyle w:val="13"/>
            </w:pPr>
            <w:r>
              <w:t>2.按月支出，3月底前完成支出25%，6月底前完成支出50%，9月底前完成支出75%，12月底前完成支出100%。</w:t>
            </w:r>
            <w:r>
              <w:tab/>
            </w:r>
            <w:r>
              <w:tab/>
            </w:r>
          </w:p>
          <w:p>
            <w:pPr>
              <w:pStyle w:val="13"/>
            </w:pP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101"/>
        <w:gridCol w:w="1920"/>
        <w:gridCol w:w="19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101" w:type="dxa"/>
            <w:vAlign w:val="center"/>
          </w:tcPr>
          <w:p>
            <w:pPr>
              <w:pStyle w:val="11"/>
            </w:pPr>
            <w:r>
              <w:t>绩效指标描述</w:t>
            </w:r>
          </w:p>
        </w:tc>
        <w:tc>
          <w:tcPr>
            <w:tcW w:w="1920" w:type="dxa"/>
            <w:vAlign w:val="center"/>
          </w:tcPr>
          <w:p>
            <w:pPr>
              <w:pStyle w:val="11"/>
            </w:pPr>
            <w:r>
              <w:t>指标值</w:t>
            </w:r>
          </w:p>
        </w:tc>
        <w:tc>
          <w:tcPr>
            <w:tcW w:w="190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101" w:type="dxa"/>
            <w:vAlign w:val="center"/>
          </w:tcPr>
          <w:p>
            <w:pPr>
              <w:pStyle w:val="13"/>
            </w:pPr>
            <w:r>
              <w:t>是否控制在预算成本内</w:t>
            </w:r>
          </w:p>
        </w:tc>
        <w:tc>
          <w:tcPr>
            <w:tcW w:w="1920" w:type="dxa"/>
            <w:vAlign w:val="center"/>
          </w:tcPr>
          <w:p>
            <w:pPr>
              <w:pStyle w:val="13"/>
            </w:pPr>
            <w:r>
              <w:t>5个</w:t>
            </w:r>
          </w:p>
        </w:tc>
        <w:tc>
          <w:tcPr>
            <w:tcW w:w="1909" w:type="dxa"/>
            <w:vAlign w:val="center"/>
          </w:tcPr>
          <w:p>
            <w:pPr>
              <w:pStyle w:val="13"/>
            </w:pPr>
            <w:r>
              <w:t>依据人员费用实际标准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经费支出及时率</w:t>
            </w:r>
          </w:p>
        </w:tc>
        <w:tc>
          <w:tcPr>
            <w:tcW w:w="5101" w:type="dxa"/>
            <w:vAlign w:val="center"/>
          </w:tcPr>
          <w:p>
            <w:pPr>
              <w:pStyle w:val="13"/>
            </w:pPr>
            <w:r>
              <w:t>是否按照绩效目标及时支出经费</w:t>
            </w:r>
          </w:p>
        </w:tc>
        <w:tc>
          <w:tcPr>
            <w:tcW w:w="1920" w:type="dxa"/>
            <w:vAlign w:val="center"/>
          </w:tcPr>
          <w:p>
            <w:pPr>
              <w:pStyle w:val="13"/>
            </w:pPr>
            <w:r>
              <w:t>≥95%</w:t>
            </w:r>
          </w:p>
        </w:tc>
        <w:tc>
          <w:tcPr>
            <w:tcW w:w="1909" w:type="dxa"/>
            <w:vAlign w:val="center"/>
          </w:tcPr>
          <w:p>
            <w:pPr>
              <w:pStyle w:val="13"/>
            </w:pPr>
            <w:r>
              <w:t>依据现实发放需求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经费足额支出</w:t>
            </w:r>
          </w:p>
        </w:tc>
        <w:tc>
          <w:tcPr>
            <w:tcW w:w="5101" w:type="dxa"/>
            <w:vAlign w:val="center"/>
          </w:tcPr>
          <w:p>
            <w:pPr>
              <w:pStyle w:val="13"/>
            </w:pPr>
            <w:r>
              <w:t>每月经费是否按照实际情况足额支出</w:t>
            </w:r>
          </w:p>
        </w:tc>
        <w:tc>
          <w:tcPr>
            <w:tcW w:w="1920" w:type="dxa"/>
            <w:vAlign w:val="center"/>
          </w:tcPr>
          <w:p>
            <w:pPr>
              <w:pStyle w:val="13"/>
            </w:pPr>
            <w:r>
              <w:t>≥95%</w:t>
            </w:r>
          </w:p>
        </w:tc>
        <w:tc>
          <w:tcPr>
            <w:tcW w:w="1909" w:type="dxa"/>
            <w:vAlign w:val="center"/>
          </w:tcPr>
          <w:p>
            <w:pPr>
              <w:pStyle w:val="13"/>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经费支出</w:t>
            </w:r>
          </w:p>
        </w:tc>
        <w:tc>
          <w:tcPr>
            <w:tcW w:w="5101" w:type="dxa"/>
            <w:vAlign w:val="center"/>
          </w:tcPr>
          <w:p>
            <w:pPr>
              <w:pStyle w:val="13"/>
            </w:pPr>
            <w:r>
              <w:t>是否控制在预算成本内</w:t>
            </w:r>
          </w:p>
        </w:tc>
        <w:tc>
          <w:tcPr>
            <w:tcW w:w="1920" w:type="dxa"/>
            <w:vAlign w:val="center"/>
          </w:tcPr>
          <w:p>
            <w:pPr>
              <w:pStyle w:val="13"/>
            </w:pPr>
            <w:r>
              <w:t>574694元</w:t>
            </w:r>
          </w:p>
        </w:tc>
        <w:tc>
          <w:tcPr>
            <w:tcW w:w="1909" w:type="dxa"/>
            <w:vAlign w:val="center"/>
          </w:tcPr>
          <w:p>
            <w:pPr>
              <w:pStyle w:val="13"/>
            </w:pPr>
            <w:r>
              <w:t>依据人员费用实际标准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101" w:type="dxa"/>
            <w:vAlign w:val="center"/>
          </w:tcPr>
          <w:p>
            <w:pPr>
              <w:pStyle w:val="13"/>
            </w:pPr>
            <w:r>
              <w:t>保证钻井队、育苗人员职工队伍稳定，生活得到保障。</w:t>
            </w:r>
          </w:p>
        </w:tc>
        <w:tc>
          <w:tcPr>
            <w:tcW w:w="1920" w:type="dxa"/>
            <w:vAlign w:val="center"/>
          </w:tcPr>
          <w:p>
            <w:pPr>
              <w:pStyle w:val="13"/>
            </w:pPr>
            <w:r>
              <w:t>≥95%</w:t>
            </w:r>
          </w:p>
        </w:tc>
        <w:tc>
          <w:tcPr>
            <w:tcW w:w="1909" w:type="dxa"/>
            <w:vAlign w:val="center"/>
          </w:tcPr>
          <w:p>
            <w:pPr>
              <w:pStyle w:val="13"/>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101" w:type="dxa"/>
            <w:vAlign w:val="center"/>
          </w:tcPr>
          <w:p>
            <w:pPr>
              <w:pStyle w:val="13"/>
            </w:pPr>
            <w:r>
              <w:t>受益群众满意度</w:t>
            </w:r>
          </w:p>
        </w:tc>
        <w:tc>
          <w:tcPr>
            <w:tcW w:w="1920" w:type="dxa"/>
            <w:vAlign w:val="center"/>
          </w:tcPr>
          <w:p>
            <w:pPr>
              <w:pStyle w:val="13"/>
            </w:pPr>
            <w:r>
              <w:t>≥90%</w:t>
            </w:r>
          </w:p>
        </w:tc>
        <w:tc>
          <w:tcPr>
            <w:tcW w:w="1909" w:type="dxa"/>
            <w:vAlign w:val="center"/>
          </w:tcPr>
          <w:p>
            <w:pPr>
              <w:pStyle w:val="13"/>
            </w:pPr>
            <w:r>
              <w:t>对象5人的调查结果</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83"/>
        <w:gridCol w:w="1005"/>
        <w:gridCol w:w="930"/>
        <w:gridCol w:w="1350"/>
        <w:gridCol w:w="660"/>
        <w:gridCol w:w="688"/>
        <w:gridCol w:w="986"/>
        <w:gridCol w:w="986"/>
        <w:gridCol w:w="986"/>
        <w:gridCol w:w="986"/>
        <w:gridCol w:w="986"/>
        <w:gridCol w:w="986"/>
        <w:gridCol w:w="1031"/>
        <w:gridCol w:w="941"/>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10"/>
            </w:pPr>
            <w:r>
              <w:t>332保定市徐水区水利局</w:t>
            </w:r>
          </w:p>
        </w:tc>
        <w:tc>
          <w:tcPr>
            <w:tcW w:w="7888"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288" w:type="dxa"/>
            <w:gridSpan w:val="2"/>
            <w:vAlign w:val="center"/>
          </w:tcPr>
          <w:p>
            <w:pPr>
              <w:pStyle w:val="11"/>
            </w:pPr>
            <w:r>
              <w:t>政府采购项目来源</w:t>
            </w:r>
          </w:p>
        </w:tc>
        <w:tc>
          <w:tcPr>
            <w:tcW w:w="930" w:type="dxa"/>
            <w:vMerge w:val="restart"/>
            <w:vAlign w:val="center"/>
          </w:tcPr>
          <w:p>
            <w:pPr>
              <w:pStyle w:val="11"/>
            </w:pPr>
            <w:r>
              <w:t>采购物品名称</w:t>
            </w:r>
          </w:p>
        </w:tc>
        <w:tc>
          <w:tcPr>
            <w:tcW w:w="1350" w:type="dxa"/>
            <w:vMerge w:val="restart"/>
            <w:vAlign w:val="center"/>
          </w:tcPr>
          <w:p>
            <w:pPr>
              <w:pStyle w:val="11"/>
            </w:pPr>
            <w:r>
              <w:t>政府采购目录序号</w:t>
            </w:r>
          </w:p>
        </w:tc>
        <w:tc>
          <w:tcPr>
            <w:tcW w:w="660" w:type="dxa"/>
            <w:vMerge w:val="restart"/>
            <w:vAlign w:val="center"/>
          </w:tcPr>
          <w:p>
            <w:pPr>
              <w:pStyle w:val="11"/>
            </w:pPr>
            <w:r>
              <w:t>计量  单位</w:t>
            </w:r>
          </w:p>
        </w:tc>
        <w:tc>
          <w:tcPr>
            <w:tcW w:w="688" w:type="dxa"/>
            <w:vMerge w:val="restart"/>
            <w:vAlign w:val="center"/>
          </w:tcPr>
          <w:p>
            <w:pPr>
              <w:pStyle w:val="11"/>
            </w:pPr>
            <w:r>
              <w:t>数量</w:t>
            </w:r>
          </w:p>
        </w:tc>
        <w:tc>
          <w:tcPr>
            <w:tcW w:w="986" w:type="dxa"/>
            <w:vMerge w:val="restart"/>
            <w:vAlign w:val="center"/>
          </w:tcPr>
          <w:p>
            <w:pPr>
              <w:pStyle w:val="11"/>
            </w:pPr>
            <w:r>
              <w:t>单价</w:t>
            </w:r>
          </w:p>
        </w:tc>
        <w:tc>
          <w:tcPr>
            <w:tcW w:w="6902" w:type="dxa"/>
            <w:gridSpan w:val="7"/>
            <w:vAlign w:val="center"/>
          </w:tcPr>
          <w:p>
            <w:pPr>
              <w:pStyle w:val="11"/>
            </w:pPr>
            <w:r>
              <w:t>政府采购金额（当年部门预算安排资金）</w:t>
            </w:r>
          </w:p>
        </w:tc>
        <w:tc>
          <w:tcPr>
            <w:tcW w:w="986"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283" w:type="dxa"/>
            <w:vAlign w:val="center"/>
          </w:tcPr>
          <w:p>
            <w:pPr>
              <w:pStyle w:val="11"/>
            </w:pPr>
            <w:r>
              <w:t>项目名称</w:t>
            </w:r>
          </w:p>
        </w:tc>
        <w:tc>
          <w:tcPr>
            <w:tcW w:w="1005" w:type="dxa"/>
            <w:vAlign w:val="center"/>
          </w:tcPr>
          <w:p>
            <w:pPr>
              <w:pStyle w:val="11"/>
            </w:pPr>
            <w:r>
              <w:t>预算    资金</w:t>
            </w:r>
          </w:p>
        </w:tc>
        <w:tc>
          <w:tcPr>
            <w:tcW w:w="930" w:type="dxa"/>
            <w:vMerge w:val="continue"/>
          </w:tcPr>
          <w:p/>
        </w:tc>
        <w:tc>
          <w:tcPr>
            <w:tcW w:w="1350" w:type="dxa"/>
            <w:vMerge w:val="continue"/>
          </w:tcPr>
          <w:p/>
        </w:tc>
        <w:tc>
          <w:tcPr>
            <w:tcW w:w="660" w:type="dxa"/>
            <w:vMerge w:val="continue"/>
          </w:tcPr>
          <w:p/>
        </w:tc>
        <w:tc>
          <w:tcPr>
            <w:tcW w:w="688" w:type="dxa"/>
            <w:vMerge w:val="continue"/>
          </w:tcPr>
          <w:p/>
        </w:tc>
        <w:tc>
          <w:tcPr>
            <w:tcW w:w="986" w:type="dxa"/>
            <w:vMerge w:val="continue"/>
          </w:tcPr>
          <w:p/>
        </w:tc>
        <w:tc>
          <w:tcPr>
            <w:tcW w:w="986" w:type="dxa"/>
            <w:vAlign w:val="center"/>
          </w:tcPr>
          <w:p>
            <w:pPr>
              <w:pStyle w:val="11"/>
            </w:pPr>
            <w:r>
              <w:t>合计</w:t>
            </w:r>
          </w:p>
        </w:tc>
        <w:tc>
          <w:tcPr>
            <w:tcW w:w="986" w:type="dxa"/>
            <w:vAlign w:val="center"/>
          </w:tcPr>
          <w:p>
            <w:pPr>
              <w:pStyle w:val="11"/>
            </w:pPr>
            <w:r>
              <w:t>一般公共预算拨款</w:t>
            </w:r>
          </w:p>
        </w:tc>
        <w:tc>
          <w:tcPr>
            <w:tcW w:w="986" w:type="dxa"/>
            <w:vAlign w:val="center"/>
          </w:tcPr>
          <w:p>
            <w:pPr>
              <w:pStyle w:val="11"/>
            </w:pPr>
            <w:r>
              <w:t>基金预算拨款</w:t>
            </w:r>
          </w:p>
        </w:tc>
        <w:tc>
          <w:tcPr>
            <w:tcW w:w="986" w:type="dxa"/>
            <w:vAlign w:val="center"/>
          </w:tcPr>
          <w:p>
            <w:pPr>
              <w:pStyle w:val="11"/>
            </w:pPr>
            <w:r>
              <w:t>国有资本经营预算拨款</w:t>
            </w:r>
          </w:p>
        </w:tc>
        <w:tc>
          <w:tcPr>
            <w:tcW w:w="986" w:type="dxa"/>
            <w:vAlign w:val="center"/>
          </w:tcPr>
          <w:p>
            <w:pPr>
              <w:pStyle w:val="11"/>
            </w:pPr>
            <w:r>
              <w:t>财政专户核拨</w:t>
            </w:r>
          </w:p>
        </w:tc>
        <w:tc>
          <w:tcPr>
            <w:tcW w:w="1031" w:type="dxa"/>
            <w:vAlign w:val="center"/>
          </w:tcPr>
          <w:p>
            <w:pPr>
              <w:pStyle w:val="11"/>
            </w:pPr>
            <w:r>
              <w:t>单位    资金</w:t>
            </w:r>
          </w:p>
        </w:tc>
        <w:tc>
          <w:tcPr>
            <w:tcW w:w="941" w:type="dxa"/>
            <w:vAlign w:val="center"/>
          </w:tcPr>
          <w:p>
            <w:pPr>
              <w:pStyle w:val="11"/>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83" w:type="dxa"/>
            <w:vAlign w:val="center"/>
          </w:tcPr>
          <w:p>
            <w:pPr>
              <w:pStyle w:val="15"/>
            </w:pPr>
            <w:r>
              <w:t>合  计</w:t>
            </w:r>
          </w:p>
        </w:tc>
        <w:tc>
          <w:tcPr>
            <w:tcW w:w="1005" w:type="dxa"/>
            <w:vAlign w:val="center"/>
          </w:tcPr>
          <w:p>
            <w:pPr>
              <w:pStyle w:val="16"/>
            </w:pPr>
          </w:p>
        </w:tc>
        <w:tc>
          <w:tcPr>
            <w:tcW w:w="930" w:type="dxa"/>
            <w:vAlign w:val="center"/>
          </w:tcPr>
          <w:p>
            <w:pPr>
              <w:pStyle w:val="17"/>
            </w:pPr>
          </w:p>
        </w:tc>
        <w:tc>
          <w:tcPr>
            <w:tcW w:w="1350" w:type="dxa"/>
            <w:vAlign w:val="center"/>
          </w:tcPr>
          <w:p>
            <w:pPr>
              <w:pStyle w:val="17"/>
            </w:pPr>
          </w:p>
        </w:tc>
        <w:tc>
          <w:tcPr>
            <w:tcW w:w="660" w:type="dxa"/>
            <w:vAlign w:val="center"/>
          </w:tcPr>
          <w:p>
            <w:pPr>
              <w:pStyle w:val="15"/>
            </w:pPr>
          </w:p>
        </w:tc>
        <w:tc>
          <w:tcPr>
            <w:tcW w:w="688" w:type="dxa"/>
            <w:vAlign w:val="center"/>
          </w:tcPr>
          <w:p>
            <w:pPr>
              <w:pStyle w:val="16"/>
            </w:pPr>
          </w:p>
        </w:tc>
        <w:tc>
          <w:tcPr>
            <w:tcW w:w="986" w:type="dxa"/>
            <w:vAlign w:val="center"/>
          </w:tcPr>
          <w:p>
            <w:pPr>
              <w:pStyle w:val="16"/>
            </w:pPr>
          </w:p>
        </w:tc>
        <w:tc>
          <w:tcPr>
            <w:tcW w:w="986" w:type="dxa"/>
            <w:vAlign w:val="center"/>
          </w:tcPr>
          <w:p>
            <w:pPr>
              <w:pStyle w:val="16"/>
            </w:pPr>
            <w:r>
              <w:t>292.00</w:t>
            </w:r>
          </w:p>
        </w:tc>
        <w:tc>
          <w:tcPr>
            <w:tcW w:w="986" w:type="dxa"/>
            <w:vAlign w:val="center"/>
          </w:tcPr>
          <w:p>
            <w:pPr>
              <w:pStyle w:val="16"/>
            </w:pPr>
            <w:r>
              <w:t>292.00</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1031" w:type="dxa"/>
            <w:vAlign w:val="center"/>
          </w:tcPr>
          <w:p>
            <w:pPr>
              <w:pStyle w:val="16"/>
            </w:pPr>
          </w:p>
        </w:tc>
        <w:tc>
          <w:tcPr>
            <w:tcW w:w="941" w:type="dxa"/>
            <w:vAlign w:val="center"/>
          </w:tcPr>
          <w:p>
            <w:pPr>
              <w:pStyle w:val="16"/>
            </w:pPr>
          </w:p>
        </w:tc>
        <w:tc>
          <w:tcPr>
            <w:tcW w:w="986" w:type="dxa"/>
            <w:vAlign w:val="center"/>
          </w:tcPr>
          <w:p>
            <w:pPr>
              <w:pStyle w:val="16"/>
            </w:pPr>
            <w:r>
              <w:t>292.00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83" w:type="dxa"/>
            <w:vAlign w:val="center"/>
          </w:tcPr>
          <w:p>
            <w:pPr>
              <w:pStyle w:val="15"/>
            </w:pPr>
            <w:r>
              <w:t>保定市徐水区水利局本级小计</w:t>
            </w:r>
          </w:p>
        </w:tc>
        <w:tc>
          <w:tcPr>
            <w:tcW w:w="1005" w:type="dxa"/>
            <w:vAlign w:val="center"/>
          </w:tcPr>
          <w:p>
            <w:pPr>
              <w:pStyle w:val="16"/>
            </w:pPr>
          </w:p>
        </w:tc>
        <w:tc>
          <w:tcPr>
            <w:tcW w:w="930" w:type="dxa"/>
            <w:vAlign w:val="center"/>
          </w:tcPr>
          <w:p>
            <w:pPr>
              <w:pStyle w:val="17"/>
            </w:pPr>
          </w:p>
        </w:tc>
        <w:tc>
          <w:tcPr>
            <w:tcW w:w="1350" w:type="dxa"/>
            <w:vAlign w:val="center"/>
          </w:tcPr>
          <w:p>
            <w:pPr>
              <w:pStyle w:val="17"/>
            </w:pPr>
          </w:p>
        </w:tc>
        <w:tc>
          <w:tcPr>
            <w:tcW w:w="660" w:type="dxa"/>
            <w:vAlign w:val="center"/>
          </w:tcPr>
          <w:p>
            <w:pPr>
              <w:pStyle w:val="15"/>
            </w:pPr>
          </w:p>
        </w:tc>
        <w:tc>
          <w:tcPr>
            <w:tcW w:w="688" w:type="dxa"/>
            <w:vAlign w:val="center"/>
          </w:tcPr>
          <w:p>
            <w:pPr>
              <w:pStyle w:val="16"/>
            </w:pPr>
          </w:p>
        </w:tc>
        <w:tc>
          <w:tcPr>
            <w:tcW w:w="986" w:type="dxa"/>
            <w:vAlign w:val="center"/>
          </w:tcPr>
          <w:p>
            <w:pPr>
              <w:pStyle w:val="16"/>
            </w:pPr>
          </w:p>
        </w:tc>
        <w:tc>
          <w:tcPr>
            <w:tcW w:w="986" w:type="dxa"/>
            <w:vAlign w:val="center"/>
          </w:tcPr>
          <w:p>
            <w:pPr>
              <w:pStyle w:val="16"/>
            </w:pPr>
            <w:r>
              <w:t>292.00</w:t>
            </w:r>
          </w:p>
        </w:tc>
        <w:tc>
          <w:tcPr>
            <w:tcW w:w="986" w:type="dxa"/>
            <w:vAlign w:val="center"/>
          </w:tcPr>
          <w:p>
            <w:pPr>
              <w:pStyle w:val="16"/>
            </w:pPr>
            <w:r>
              <w:t>292.00</w:t>
            </w:r>
          </w:p>
        </w:tc>
        <w:tc>
          <w:tcPr>
            <w:tcW w:w="986" w:type="dxa"/>
            <w:vAlign w:val="center"/>
          </w:tcPr>
          <w:p>
            <w:pPr>
              <w:pStyle w:val="16"/>
            </w:pPr>
          </w:p>
        </w:tc>
        <w:tc>
          <w:tcPr>
            <w:tcW w:w="986" w:type="dxa"/>
            <w:vAlign w:val="center"/>
          </w:tcPr>
          <w:p>
            <w:pPr>
              <w:pStyle w:val="16"/>
            </w:pPr>
          </w:p>
        </w:tc>
        <w:tc>
          <w:tcPr>
            <w:tcW w:w="986" w:type="dxa"/>
            <w:vAlign w:val="center"/>
          </w:tcPr>
          <w:p>
            <w:pPr>
              <w:pStyle w:val="16"/>
            </w:pPr>
          </w:p>
        </w:tc>
        <w:tc>
          <w:tcPr>
            <w:tcW w:w="1031" w:type="dxa"/>
            <w:vAlign w:val="center"/>
          </w:tcPr>
          <w:p>
            <w:pPr>
              <w:pStyle w:val="16"/>
            </w:pPr>
          </w:p>
        </w:tc>
        <w:tc>
          <w:tcPr>
            <w:tcW w:w="941" w:type="dxa"/>
            <w:vAlign w:val="center"/>
          </w:tcPr>
          <w:p>
            <w:pPr>
              <w:pStyle w:val="16"/>
            </w:pPr>
          </w:p>
        </w:tc>
        <w:tc>
          <w:tcPr>
            <w:tcW w:w="986" w:type="dxa"/>
            <w:vAlign w:val="center"/>
          </w:tcPr>
          <w:p>
            <w:pPr>
              <w:pStyle w:val="16"/>
            </w:pPr>
            <w:r>
              <w:t>292.00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83" w:type="dxa"/>
            <w:vAlign w:val="center"/>
          </w:tcPr>
          <w:p>
            <w:pPr>
              <w:pStyle w:val="13"/>
            </w:pPr>
            <w:r>
              <w:t>关于提前下达增发2023年国债省级补助[水利领域]资金预算的通知</w:t>
            </w:r>
          </w:p>
        </w:tc>
        <w:tc>
          <w:tcPr>
            <w:tcW w:w="1005" w:type="dxa"/>
            <w:vAlign w:val="center"/>
          </w:tcPr>
          <w:p>
            <w:pPr>
              <w:pStyle w:val="12"/>
            </w:pPr>
            <w:r>
              <w:t>292.00</w:t>
            </w:r>
          </w:p>
        </w:tc>
        <w:tc>
          <w:tcPr>
            <w:tcW w:w="930" w:type="dxa"/>
            <w:vAlign w:val="center"/>
          </w:tcPr>
          <w:p>
            <w:pPr>
              <w:pStyle w:val="13"/>
            </w:pPr>
            <w:r>
              <w:t>城市防洪工程施工</w:t>
            </w:r>
          </w:p>
        </w:tc>
        <w:tc>
          <w:tcPr>
            <w:tcW w:w="1350" w:type="dxa"/>
            <w:vAlign w:val="center"/>
          </w:tcPr>
          <w:p>
            <w:pPr>
              <w:pStyle w:val="13"/>
            </w:pPr>
            <w:r>
              <w:t>B02090300</w:t>
            </w:r>
          </w:p>
        </w:tc>
        <w:tc>
          <w:tcPr>
            <w:tcW w:w="660" w:type="dxa"/>
            <w:vAlign w:val="center"/>
          </w:tcPr>
          <w:p>
            <w:pPr>
              <w:pStyle w:val="14"/>
            </w:pPr>
            <w:r>
              <w:t>项</w:t>
            </w:r>
          </w:p>
        </w:tc>
        <w:tc>
          <w:tcPr>
            <w:tcW w:w="688" w:type="dxa"/>
            <w:vAlign w:val="center"/>
          </w:tcPr>
          <w:p>
            <w:pPr>
              <w:pStyle w:val="12"/>
            </w:pPr>
            <w:r>
              <w:t>1</w:t>
            </w:r>
          </w:p>
        </w:tc>
        <w:tc>
          <w:tcPr>
            <w:tcW w:w="986" w:type="dxa"/>
            <w:vAlign w:val="center"/>
          </w:tcPr>
          <w:p>
            <w:pPr>
              <w:pStyle w:val="12"/>
            </w:pPr>
            <w:r>
              <w:t>292.00</w:t>
            </w:r>
          </w:p>
        </w:tc>
        <w:tc>
          <w:tcPr>
            <w:tcW w:w="986" w:type="dxa"/>
            <w:vAlign w:val="center"/>
          </w:tcPr>
          <w:p>
            <w:pPr>
              <w:pStyle w:val="12"/>
            </w:pPr>
            <w:r>
              <w:t>292.00</w:t>
            </w:r>
          </w:p>
        </w:tc>
        <w:tc>
          <w:tcPr>
            <w:tcW w:w="986" w:type="dxa"/>
            <w:vAlign w:val="center"/>
          </w:tcPr>
          <w:p>
            <w:pPr>
              <w:pStyle w:val="12"/>
            </w:pPr>
            <w:r>
              <w:t>292.00</w:t>
            </w:r>
          </w:p>
        </w:tc>
        <w:tc>
          <w:tcPr>
            <w:tcW w:w="986" w:type="dxa"/>
            <w:vAlign w:val="center"/>
          </w:tcPr>
          <w:p>
            <w:pPr>
              <w:pStyle w:val="12"/>
            </w:pPr>
          </w:p>
        </w:tc>
        <w:tc>
          <w:tcPr>
            <w:tcW w:w="986" w:type="dxa"/>
            <w:vAlign w:val="center"/>
          </w:tcPr>
          <w:p>
            <w:pPr>
              <w:pStyle w:val="12"/>
            </w:pPr>
          </w:p>
        </w:tc>
        <w:tc>
          <w:tcPr>
            <w:tcW w:w="986" w:type="dxa"/>
            <w:vAlign w:val="center"/>
          </w:tcPr>
          <w:p>
            <w:pPr>
              <w:pStyle w:val="12"/>
            </w:pPr>
          </w:p>
        </w:tc>
        <w:tc>
          <w:tcPr>
            <w:tcW w:w="1031" w:type="dxa"/>
            <w:vAlign w:val="center"/>
          </w:tcPr>
          <w:p>
            <w:pPr>
              <w:pStyle w:val="12"/>
            </w:pPr>
          </w:p>
        </w:tc>
        <w:tc>
          <w:tcPr>
            <w:tcW w:w="941" w:type="dxa"/>
            <w:vAlign w:val="center"/>
          </w:tcPr>
          <w:p>
            <w:pPr>
              <w:pStyle w:val="12"/>
            </w:pPr>
          </w:p>
        </w:tc>
        <w:tc>
          <w:tcPr>
            <w:tcW w:w="986" w:type="dxa"/>
            <w:vAlign w:val="center"/>
          </w:tcPr>
          <w:p>
            <w:pPr>
              <w:pStyle w:val="12"/>
            </w:pPr>
            <w:r>
              <w:t>292.00</w:t>
            </w:r>
          </w:p>
        </w:tc>
      </w:tr>
    </w:tbl>
    <w:p>
      <w:pPr>
        <w:spacing w:line="500" w:lineRule="exact"/>
        <w:ind w:firstLine="420"/>
      </w:pPr>
      <w:r>
        <w:rPr>
          <w:rFonts w:ascii="方正书宋_GBK" w:hAnsi="方正书宋_GBK" w:eastAsia="方正书宋_GBK" w:cs="方正书宋_GBK"/>
          <w:color w:val="000000"/>
          <w:sz w:val="21"/>
        </w:rPr>
        <w:t>注：同一采购目录序号的物品</w:t>
      </w:r>
      <w:r>
        <w:rPr>
          <w:rFonts w:eastAsia="方正仿宋_GBK" w:cs="Times New Roman"/>
          <w:color w:val="000000"/>
          <w:sz w:val="28"/>
        </w:rPr>
        <w:t>,</w:t>
      </w:r>
      <w:r>
        <w:rPr>
          <w:rFonts w:ascii="方正书宋_GBK" w:hAnsi="方正书宋_GBK" w:eastAsia="方正书宋_GBK" w:cs="方正书宋_GBK"/>
          <w:color w:val="000000"/>
          <w:sz w:val="21"/>
        </w:rPr>
        <w:t>其单价会因配置规格不同而变动</w:t>
      </w:r>
      <w:r>
        <w:rPr>
          <w:rFonts w:eastAsia="方正仿宋_GBK" w:cs="Times New Roman"/>
          <w:color w:val="000000"/>
          <w:sz w:val="28"/>
        </w:rPr>
        <w:t>,</w:t>
      </w:r>
      <w:r>
        <w:rPr>
          <w:rFonts w:ascii="方正书宋_GBK" w:hAnsi="方正书宋_GBK" w:eastAsia="方正书宋_GBK" w:cs="方正书宋_GBK"/>
          <w:color w:val="000000"/>
          <w:sz w:val="21"/>
        </w:rPr>
        <w:t>均符合资产配置标准。涉密采购事项按照相关规定执行。</w:t>
      </w:r>
    </w:p>
    <w:p>
      <w:pPr>
        <w:ind w:firstLine="640"/>
      </w:pPr>
      <w:r>
        <w:rPr>
          <w:rFonts w:eastAsia="方正仿宋_GBK" w:cs="Times New Roman"/>
          <w:color w:val="000000"/>
          <w:sz w:val="32"/>
        </w:rPr>
        <w:t xml:space="preserve"> </w:t>
      </w:r>
    </w:p>
    <w:p>
      <w:pPr>
        <w:spacing w:before="10" w:after="10"/>
        <w:ind w:firstLine="640"/>
        <w:outlineLvl w:val="2"/>
        <w:rPr>
          <w:rFonts w:ascii="黑体" w:hAnsi="黑体" w:eastAsia="黑体" w:cs="黑体"/>
          <w:color w:val="000000"/>
          <w:sz w:val="32"/>
        </w:rPr>
      </w:pPr>
      <w:bookmarkStart w:id="17" w:name="_Toc_3_3_0000000018"/>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九、国有资产信息</w:t>
      </w:r>
      <w:bookmarkEnd w:id="17"/>
    </w:p>
    <w:p>
      <w:pPr>
        <w:spacing w:line="500" w:lineRule="exact"/>
        <w:ind w:firstLine="560"/>
      </w:pPr>
      <w:r>
        <w:rPr>
          <w:rFonts w:eastAsia="方正仿宋_GBK" w:cs="Times New Roman"/>
          <w:color w:val="000000"/>
          <w:sz w:val="28"/>
        </w:rPr>
        <w:t>保定市徐水区水利局（含所属单位）上年末固定资产金额为1654.04万元（详见下表）。本年度拟购置固定资产总额为6.00万元</w:t>
      </w:r>
      <w:r>
        <w:rPr>
          <w:rFonts w:hint="eastAsia" w:eastAsia="方正仿宋_GBK" w:cs="Times New Roman"/>
          <w:color w:val="000000"/>
          <w:sz w:val="28"/>
          <w:lang w:eastAsia="zh-CN"/>
        </w:rPr>
        <w:t>（不同批次不同类别</w:t>
      </w:r>
      <w:r>
        <w:rPr>
          <w:rFonts w:eastAsia="方正仿宋_GBK" w:cs="Times New Roman"/>
          <w:color w:val="000000"/>
          <w:sz w:val="28"/>
          <w:lang w:eastAsia="zh-CN"/>
        </w:rPr>
        <w:t>,</w:t>
      </w:r>
      <w:r>
        <w:rPr>
          <w:rFonts w:hint="eastAsia" w:eastAsia="方正仿宋_GBK" w:cs="Times New Roman"/>
          <w:color w:val="000000"/>
          <w:sz w:val="28"/>
          <w:lang w:eastAsia="zh-CN"/>
        </w:rPr>
        <w:t>未达到政府采购限额）</w:t>
      </w:r>
      <w:r>
        <w:rPr>
          <w:rFonts w:eastAsia="方正仿宋_GBK" w:cs="Times New Roman"/>
          <w:color w:val="000000"/>
          <w:sz w:val="28"/>
        </w:rPr>
        <w:t>。</w:t>
      </w:r>
    </w:p>
    <w:p>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200"/>
        <w:gridCol w:w="399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332保定市徐水区水利局</w:t>
            </w:r>
          </w:p>
        </w:tc>
        <w:tc>
          <w:tcPr>
            <w:tcW w:w="8190"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200" w:type="dxa"/>
            <w:vAlign w:val="center"/>
          </w:tcPr>
          <w:p>
            <w:pPr>
              <w:pStyle w:val="11"/>
            </w:pPr>
            <w:r>
              <w:t>数量</w:t>
            </w:r>
          </w:p>
        </w:tc>
        <w:tc>
          <w:tcPr>
            <w:tcW w:w="3990"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资产总额</w:t>
            </w:r>
          </w:p>
        </w:tc>
        <w:tc>
          <w:tcPr>
            <w:tcW w:w="4200" w:type="dxa"/>
            <w:vAlign w:val="center"/>
          </w:tcPr>
          <w:p>
            <w:pPr>
              <w:pStyle w:val="14"/>
            </w:pPr>
          </w:p>
        </w:tc>
        <w:tc>
          <w:tcPr>
            <w:tcW w:w="3990" w:type="dxa"/>
            <w:vAlign w:val="center"/>
          </w:tcPr>
          <w:p>
            <w:pPr>
              <w:pStyle w:val="12"/>
            </w:pPr>
            <w:r>
              <w:t>1654.04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1、房屋（平方米）</w:t>
            </w:r>
          </w:p>
        </w:tc>
        <w:tc>
          <w:tcPr>
            <w:tcW w:w="4200" w:type="dxa"/>
            <w:vAlign w:val="center"/>
          </w:tcPr>
          <w:p>
            <w:pPr>
              <w:pStyle w:val="14"/>
            </w:pPr>
            <w:r>
              <w:t>16272</w:t>
            </w:r>
          </w:p>
        </w:tc>
        <w:tc>
          <w:tcPr>
            <w:tcW w:w="3990" w:type="dxa"/>
            <w:vAlign w:val="center"/>
          </w:tcPr>
          <w:p>
            <w:pPr>
              <w:pStyle w:val="12"/>
            </w:pPr>
            <w:r>
              <w:t>287.34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　　其中：办公用房（平方米）</w:t>
            </w:r>
          </w:p>
        </w:tc>
        <w:tc>
          <w:tcPr>
            <w:tcW w:w="4200" w:type="dxa"/>
            <w:vAlign w:val="center"/>
          </w:tcPr>
          <w:p>
            <w:pPr>
              <w:pStyle w:val="14"/>
            </w:pPr>
            <w:r>
              <w:t>4772</w:t>
            </w:r>
          </w:p>
        </w:tc>
        <w:tc>
          <w:tcPr>
            <w:tcW w:w="3990" w:type="dxa"/>
            <w:vAlign w:val="center"/>
          </w:tcPr>
          <w:p>
            <w:pPr>
              <w:pStyle w:val="12"/>
            </w:pPr>
            <w:r>
              <w:t>195.56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2、车辆（台、辆）</w:t>
            </w:r>
          </w:p>
        </w:tc>
        <w:tc>
          <w:tcPr>
            <w:tcW w:w="4200" w:type="dxa"/>
            <w:vAlign w:val="center"/>
          </w:tcPr>
          <w:p>
            <w:pPr>
              <w:pStyle w:val="14"/>
            </w:pPr>
            <w:r>
              <w:t>3</w:t>
            </w:r>
          </w:p>
        </w:tc>
        <w:tc>
          <w:tcPr>
            <w:tcW w:w="3990" w:type="dxa"/>
            <w:vAlign w:val="center"/>
          </w:tcPr>
          <w:p>
            <w:pPr>
              <w:pStyle w:val="12"/>
            </w:pPr>
            <w:r>
              <w:t>35.34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3、单价在20万元以上的设备</w:t>
            </w:r>
          </w:p>
        </w:tc>
        <w:tc>
          <w:tcPr>
            <w:tcW w:w="4200" w:type="dxa"/>
            <w:vAlign w:val="center"/>
          </w:tcPr>
          <w:p>
            <w:pPr>
              <w:pStyle w:val="14"/>
            </w:pPr>
          </w:p>
        </w:tc>
        <w:tc>
          <w:tcPr>
            <w:tcW w:w="399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3"/>
            </w:pPr>
            <w:r>
              <w:t>4、其他固定资产</w:t>
            </w:r>
          </w:p>
        </w:tc>
        <w:tc>
          <w:tcPr>
            <w:tcW w:w="4200" w:type="dxa"/>
            <w:vAlign w:val="center"/>
          </w:tcPr>
          <w:p>
            <w:pPr>
              <w:pStyle w:val="14"/>
            </w:pPr>
            <w:r>
              <w:t>455</w:t>
            </w:r>
          </w:p>
        </w:tc>
        <w:tc>
          <w:tcPr>
            <w:tcW w:w="3990" w:type="dxa"/>
            <w:vAlign w:val="center"/>
          </w:tcPr>
          <w:p>
            <w:pPr>
              <w:pStyle w:val="12"/>
            </w:pPr>
            <w:r>
              <w:t>1331.36</w:t>
            </w:r>
          </w:p>
        </w:tc>
      </w:tr>
    </w:tbl>
    <w:p>
      <w:pPr>
        <w:ind w:firstLine="640"/>
      </w:pPr>
      <w:r>
        <w:rPr>
          <w:rFonts w:eastAsia="方正仿宋_GBK" w:cs="Times New Roman"/>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pPr>
        <w:spacing w:line="500" w:lineRule="exact"/>
        <w:ind w:firstLine="560"/>
      </w:pPr>
      <w:r>
        <w:rPr>
          <w:rFonts w:eastAsia="方正仿宋_GBK" w:cs="Times New Roman"/>
          <w:color w:val="000000"/>
          <w:sz w:val="28"/>
        </w:rPr>
        <w:t>7、</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部门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s="Times New Roman"/>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D39"/>
    <w:rsid w:val="00274ACA"/>
    <w:rsid w:val="00425093"/>
    <w:rsid w:val="00845851"/>
    <w:rsid w:val="0086190F"/>
    <w:rsid w:val="009E4CD5"/>
    <w:rsid w:val="00A87BD1"/>
    <w:rsid w:val="00D35C66"/>
    <w:rsid w:val="00F06D39"/>
    <w:rsid w:val="020D4C92"/>
    <w:rsid w:val="039F5106"/>
    <w:rsid w:val="040A08DC"/>
    <w:rsid w:val="058E079A"/>
    <w:rsid w:val="067B2176"/>
    <w:rsid w:val="06BF2735"/>
    <w:rsid w:val="070F782E"/>
    <w:rsid w:val="080973D4"/>
    <w:rsid w:val="081E2D42"/>
    <w:rsid w:val="0B0770CB"/>
    <w:rsid w:val="0B7E5759"/>
    <w:rsid w:val="0D530EDD"/>
    <w:rsid w:val="0D983EF0"/>
    <w:rsid w:val="0DC06C7E"/>
    <w:rsid w:val="0DD16EA0"/>
    <w:rsid w:val="0E0631DE"/>
    <w:rsid w:val="0E115656"/>
    <w:rsid w:val="0F266132"/>
    <w:rsid w:val="0F7A4A8E"/>
    <w:rsid w:val="0F94228F"/>
    <w:rsid w:val="0FB8383A"/>
    <w:rsid w:val="115D587A"/>
    <w:rsid w:val="11A45F7F"/>
    <w:rsid w:val="11CB03C0"/>
    <w:rsid w:val="11D901BA"/>
    <w:rsid w:val="12097FA8"/>
    <w:rsid w:val="12452B2D"/>
    <w:rsid w:val="1413442E"/>
    <w:rsid w:val="14675769"/>
    <w:rsid w:val="154B2EC9"/>
    <w:rsid w:val="167620B4"/>
    <w:rsid w:val="16BC55D3"/>
    <w:rsid w:val="18362D01"/>
    <w:rsid w:val="186623D1"/>
    <w:rsid w:val="18BF0C73"/>
    <w:rsid w:val="192B20FA"/>
    <w:rsid w:val="1A9A0248"/>
    <w:rsid w:val="1AF86ADA"/>
    <w:rsid w:val="1B7857F0"/>
    <w:rsid w:val="1CE30BF5"/>
    <w:rsid w:val="1EC76C00"/>
    <w:rsid w:val="1FDE4974"/>
    <w:rsid w:val="1FF9581F"/>
    <w:rsid w:val="20126C6A"/>
    <w:rsid w:val="21B61C0D"/>
    <w:rsid w:val="22A0078D"/>
    <w:rsid w:val="22E93AC7"/>
    <w:rsid w:val="23DC67D3"/>
    <w:rsid w:val="23E43D8E"/>
    <w:rsid w:val="23F7346C"/>
    <w:rsid w:val="24E351CF"/>
    <w:rsid w:val="259B3A1B"/>
    <w:rsid w:val="25B75502"/>
    <w:rsid w:val="25D97914"/>
    <w:rsid w:val="272936F5"/>
    <w:rsid w:val="28801010"/>
    <w:rsid w:val="29531230"/>
    <w:rsid w:val="2A0C5847"/>
    <w:rsid w:val="2C6235AC"/>
    <w:rsid w:val="2C735901"/>
    <w:rsid w:val="2D413A59"/>
    <w:rsid w:val="2F3709FF"/>
    <w:rsid w:val="2FF30E38"/>
    <w:rsid w:val="2FFA3418"/>
    <w:rsid w:val="33013605"/>
    <w:rsid w:val="33DE6971"/>
    <w:rsid w:val="35055875"/>
    <w:rsid w:val="35E5250B"/>
    <w:rsid w:val="36AD7766"/>
    <w:rsid w:val="39735AA6"/>
    <w:rsid w:val="3A1F186E"/>
    <w:rsid w:val="3B830D79"/>
    <w:rsid w:val="3C4264AA"/>
    <w:rsid w:val="3D510120"/>
    <w:rsid w:val="3D6616C2"/>
    <w:rsid w:val="3E7B0932"/>
    <w:rsid w:val="402B37E7"/>
    <w:rsid w:val="408E0DA8"/>
    <w:rsid w:val="41F66FB9"/>
    <w:rsid w:val="42AA4925"/>
    <w:rsid w:val="434C65F4"/>
    <w:rsid w:val="447278B0"/>
    <w:rsid w:val="45571A17"/>
    <w:rsid w:val="45EE68A5"/>
    <w:rsid w:val="46034D87"/>
    <w:rsid w:val="4660379B"/>
    <w:rsid w:val="48595AD6"/>
    <w:rsid w:val="48A6786A"/>
    <w:rsid w:val="49DC0A47"/>
    <w:rsid w:val="4A2851E8"/>
    <w:rsid w:val="4B637C6A"/>
    <w:rsid w:val="4C8805A3"/>
    <w:rsid w:val="4DA93E15"/>
    <w:rsid w:val="4DC47378"/>
    <w:rsid w:val="4E3C4C9E"/>
    <w:rsid w:val="4F4A689E"/>
    <w:rsid w:val="4F5F6265"/>
    <w:rsid w:val="50693065"/>
    <w:rsid w:val="50A26262"/>
    <w:rsid w:val="519B7103"/>
    <w:rsid w:val="52A259E6"/>
    <w:rsid w:val="55075C8E"/>
    <w:rsid w:val="553872F3"/>
    <w:rsid w:val="55627119"/>
    <w:rsid w:val="55B22C3A"/>
    <w:rsid w:val="55C23A1C"/>
    <w:rsid w:val="560B4487"/>
    <w:rsid w:val="561D2EE1"/>
    <w:rsid w:val="57B72B82"/>
    <w:rsid w:val="5AAF3677"/>
    <w:rsid w:val="5B0D3126"/>
    <w:rsid w:val="5C6E1E75"/>
    <w:rsid w:val="5E157DBB"/>
    <w:rsid w:val="5F3A20F0"/>
    <w:rsid w:val="5F724EF0"/>
    <w:rsid w:val="612C56CF"/>
    <w:rsid w:val="630D5260"/>
    <w:rsid w:val="63595D6F"/>
    <w:rsid w:val="63595DE3"/>
    <w:rsid w:val="642A5A18"/>
    <w:rsid w:val="64B6581F"/>
    <w:rsid w:val="674520C3"/>
    <w:rsid w:val="675252E4"/>
    <w:rsid w:val="6B944A12"/>
    <w:rsid w:val="6FF62842"/>
    <w:rsid w:val="70B12B6A"/>
    <w:rsid w:val="720E34B7"/>
    <w:rsid w:val="7259276D"/>
    <w:rsid w:val="75577E72"/>
    <w:rsid w:val="761F41A6"/>
    <w:rsid w:val="76B804CB"/>
    <w:rsid w:val="77C917C2"/>
    <w:rsid w:val="787B3B73"/>
    <w:rsid w:val="792C44AF"/>
    <w:rsid w:val="794C53CF"/>
    <w:rsid w:val="796179F7"/>
    <w:rsid w:val="7A141DCF"/>
    <w:rsid w:val="7B73440D"/>
    <w:rsid w:val="7BD54DE4"/>
    <w:rsid w:val="7BEB2280"/>
    <w:rsid w:val="7C0E2063"/>
    <w:rsid w:val="7D956767"/>
    <w:rsid w:val="7F044D9E"/>
    <w:rsid w:val="7F484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s="Times New Roman"/>
      <w:color w:val="000000"/>
      <w:sz w:val="28"/>
    </w:rPr>
  </w:style>
  <w:style w:type="paragraph" w:styleId="4">
    <w:name w:val="toc 2"/>
    <w:basedOn w:val="1"/>
    <w:next w:val="1"/>
    <w:qFormat/>
    <w:uiPriority w:val="0"/>
    <w:pPr>
      <w:ind w:left="24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2">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5">
    <w:name w:val="单元格样式23"/>
    <w:basedOn w:val="1"/>
    <w:qFormat/>
    <w:uiPriority w:val="0"/>
    <w:pPr>
      <w:jc w:val="right"/>
    </w:pPr>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1" Type="http://schemas.openxmlformats.org/officeDocument/2006/relationships/fontTable" Target="fontTable.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2024-02-25T10:51:34Z</dcterms:created>
  <dcterms:modified xsi:type="dcterms:W3CDTF">2024-02-25T02:51:34Z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2024-02-25T10:51:35Z</dcterms:created>
  <dcterms:modified xsi:type="dcterms:W3CDTF">2024-02-25T02:51:35Z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2024-02-25T10:51:38Z</dcterms:created>
  <dcterms:modified xsi:type="dcterms:W3CDTF">2024-02-25T02:51:38Z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2024-02-25T10:51:36Z</dcterms:created>
  <dcterms:modified xsi:type="dcterms:W3CDTF">2024-02-25T02:51:36Z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2024-02-25T10:51:35Z</dcterms:created>
  <dcterms:modified xsi:type="dcterms:W3CDTF">2024-02-25T02:51:35Z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2024-02-25T10:51:37Z</dcterms:created>
  <dcterms:modified xsi:type="dcterms:W3CDTF">2024-02-25T02:51:37Z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2024-02-25T10:51:36Z</dcterms:created>
  <dcterms:modified xsi:type="dcterms:W3CDTF">2024-02-25T02:51:36Z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2024-02-25T10:51:37Z</dcterms:created>
  <dcterms:modified xsi:type="dcterms:W3CDTF">2024-02-25T02:51:37Z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2024-02-25T10:51:34Z</dcterms:created>
  <dcterms:modified xsi:type="dcterms:W3CDTF">2024-02-25T02:51:34Z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2024-02-25T10:51:36Z</dcterms:created>
  <dcterms:modified xsi:type="dcterms:W3CDTF">2024-02-25T02:51:36Z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2024-02-25T10:51:38Z</dcterms:created>
  <dcterms:modified xsi:type="dcterms:W3CDTF">2024-02-25T02:51:38Z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2024-02-25T10:51:35Z</dcterms:created>
  <dcterms:modified xsi:type="dcterms:W3CDTF">2024-02-25T02:51:35Z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2024-02-25T10:51:35Z</dcterms:created>
  <dcterms:modified xsi:type="dcterms:W3CDTF">2024-02-25T02:51:35Z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2024-02-25T10:51:32Z</dcterms:created>
  <dcterms:modified xsi:type="dcterms:W3CDTF">2024-02-25T02:51:32Z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2024-02-25T10:51:36Z</dcterms:created>
  <dcterms:modified xsi:type="dcterms:W3CDTF">2024-02-25T02:51:36Z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2024-02-25T10:51:38Z</dcterms:created>
  <dcterms:modified xsi:type="dcterms:W3CDTF">2024-02-25T02:51:38Z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2024-02-25T10:51:37Z</dcterms:created>
  <dcterms:modified xsi:type="dcterms:W3CDTF">2024-02-25T02:51:37Z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2024-02-25T10:51:36Z</dcterms:created>
  <dcterms:modified xsi:type="dcterms:W3CDTF">2024-02-25T02:51:36Z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2024-02-25T10:51:34Z</dcterms:created>
  <dcterms:modified xsi:type="dcterms:W3CDTF">2024-02-25T02:51:34Z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2024-02-25T10:51:37Z</dcterms:created>
  <dcterms:modified xsi:type="dcterms:W3CDTF">2024-02-25T02:51:37Z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2024-02-25T10:51:37Z</dcterms:created>
  <dcterms:modified xsi:type="dcterms:W3CDTF">2024-02-25T02:51:37Z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2024-02-25T10:51:35Z</dcterms:created>
  <dcterms:modified xsi:type="dcterms:W3CDTF">2024-02-25T02:51:35Z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CBA803-872A-4889-80F0-DF090A8DF0CB}">
  <ds:schemaRefs/>
</ds:datastoreItem>
</file>

<file path=customXml/itemProps3.xml><?xml version="1.0" encoding="utf-8"?>
<ds:datastoreItem xmlns:ds="http://schemas.openxmlformats.org/officeDocument/2006/customXml" ds:itemID="{AB7F18C9-0839-4A2B-9AB6-0469BF7E929F}">
  <ds:schemaRefs/>
</ds:datastoreItem>
</file>

<file path=customXml/itemProps4.xml><?xml version="1.0" encoding="utf-8"?>
<ds:datastoreItem xmlns:ds="http://schemas.openxmlformats.org/officeDocument/2006/customXml" ds:itemID="{7C84AE1B-8E30-42D1-B1DE-A9D2466B6EEF}">
  <ds:schemaRefs/>
</ds:datastoreItem>
</file>

<file path=customXml/itemProps5.xml><?xml version="1.0" encoding="utf-8"?>
<ds:datastoreItem xmlns:ds="http://schemas.openxmlformats.org/officeDocument/2006/customXml" ds:itemID="{87CC24DE-F15E-433E-A0C2-1681ABD557F7}">
  <ds:schemaRefs/>
</ds:datastoreItem>
</file>

<file path=customXml/itemProps6.xml><?xml version="1.0" encoding="utf-8"?>
<ds:datastoreItem xmlns:ds="http://schemas.openxmlformats.org/officeDocument/2006/customXml" ds:itemID="{508BE734-67E8-4C9E-88D7-33D49CE28852}">
  <ds:schemaRefs/>
</ds:datastoreItem>
</file>

<file path=customXml/itemProps7.xml><?xml version="1.0" encoding="utf-8"?>
<ds:datastoreItem xmlns:ds="http://schemas.openxmlformats.org/officeDocument/2006/customXml" ds:itemID="{BE060978-911A-48A1-A5E1-75036D5A0E5B}">
  <ds:schemaRefs/>
</ds:datastoreItem>
</file>

<file path=customXml/itemProps8.xml><?xml version="1.0" encoding="utf-8"?>
<ds:datastoreItem xmlns:ds="http://schemas.openxmlformats.org/officeDocument/2006/customXml" ds:itemID="{F76FAE9A-38BC-49B8-B60D-D78C8C8B6C30}">
  <ds:schemaRefs/>
</ds:datastoreItem>
</file>

<file path=customXml/itemProps9.xml><?xml version="1.0" encoding="utf-8"?>
<ds:datastoreItem xmlns:ds="http://schemas.openxmlformats.org/officeDocument/2006/customXml" ds:itemID="{A27A0167-C192-4C61-A2BE-71702D3B01EC}">
  <ds:schemaRefs/>
</ds:datastoreItem>
</file>

<file path=customXml/itemProps10.xml><?xml version="1.0" encoding="utf-8"?>
<ds:datastoreItem xmlns:ds="http://schemas.openxmlformats.org/officeDocument/2006/customXml" ds:itemID="{8F8E8F93-EBC8-465C-AFFE-4C8C1A69BF01}">
  <ds:schemaRefs/>
</ds:datastoreItem>
</file>

<file path=customXml/itemProps11.xml><?xml version="1.0" encoding="utf-8"?>
<ds:datastoreItem xmlns:ds="http://schemas.openxmlformats.org/officeDocument/2006/customXml" ds:itemID="{EB0827A2-5090-4512-87EF-ADD1968BA592}">
  <ds:schemaRefs/>
</ds:datastoreItem>
</file>

<file path=customXml/itemProps12.xml><?xml version="1.0" encoding="utf-8"?>
<ds:datastoreItem xmlns:ds="http://schemas.openxmlformats.org/officeDocument/2006/customXml" ds:itemID="{2A15016C-7B11-4228-B479-A1F20EC8BE33}">
  <ds:schemaRefs/>
</ds:datastoreItem>
</file>

<file path=customXml/itemProps13.xml><?xml version="1.0" encoding="utf-8"?>
<ds:datastoreItem xmlns:ds="http://schemas.openxmlformats.org/officeDocument/2006/customXml" ds:itemID="{C5326668-2ACC-4077-A2CA-9A7F0E8F4579}">
  <ds:schemaRefs/>
</ds:datastoreItem>
</file>

<file path=customXml/itemProps14.xml><?xml version="1.0" encoding="utf-8"?>
<ds:datastoreItem xmlns:ds="http://schemas.openxmlformats.org/officeDocument/2006/customXml" ds:itemID="{2A6E2165-0BFD-486B-AFAC-286A8C83B6F0}">
  <ds:schemaRefs/>
</ds:datastoreItem>
</file>

<file path=customXml/itemProps15.xml><?xml version="1.0" encoding="utf-8"?>
<ds:datastoreItem xmlns:ds="http://schemas.openxmlformats.org/officeDocument/2006/customXml" ds:itemID="{5D0BD190-2D93-4C90-99C9-E6A2A4C5D27B}">
  <ds:schemaRefs/>
</ds:datastoreItem>
</file>

<file path=customXml/itemProps16.xml><?xml version="1.0" encoding="utf-8"?>
<ds:datastoreItem xmlns:ds="http://schemas.openxmlformats.org/officeDocument/2006/customXml" ds:itemID="{26AA7B89-C13D-4473-BDC2-4154B4C8A839}">
  <ds:schemaRefs/>
</ds:datastoreItem>
</file>

<file path=customXml/itemProps17.xml><?xml version="1.0" encoding="utf-8"?>
<ds:datastoreItem xmlns:ds="http://schemas.openxmlformats.org/officeDocument/2006/customXml" ds:itemID="{56F221F1-E91B-4021-90F6-2001178C40CE}">
  <ds:schemaRefs/>
</ds:datastoreItem>
</file>

<file path=customXml/itemProps18.xml><?xml version="1.0" encoding="utf-8"?>
<ds:datastoreItem xmlns:ds="http://schemas.openxmlformats.org/officeDocument/2006/customXml" ds:itemID="{41417A51-2557-4E51-A432-1D824F8DF7A5}">
  <ds:schemaRefs/>
</ds:datastoreItem>
</file>

<file path=customXml/itemProps19.xml><?xml version="1.0" encoding="utf-8"?>
<ds:datastoreItem xmlns:ds="http://schemas.openxmlformats.org/officeDocument/2006/customXml" ds:itemID="{B1595BC5-EC2B-4D70-BA0A-9DEAA9E46206}">
  <ds:schemaRefs/>
</ds:datastoreItem>
</file>

<file path=customXml/itemProps20.xml><?xml version="1.0" encoding="utf-8"?>
<ds:datastoreItem xmlns:ds="http://schemas.openxmlformats.org/officeDocument/2006/customXml" ds:itemID="{70C9567F-D17D-452B-9F2A-62A31DEA62C9}">
  <ds:schemaRefs/>
</ds:datastoreItem>
</file>

<file path=customXml/itemProps21.xml><?xml version="1.0" encoding="utf-8"?>
<ds:datastoreItem xmlns:ds="http://schemas.openxmlformats.org/officeDocument/2006/customXml" ds:itemID="{E311A24A-3484-47FF-ABA9-1C846B7C09BB}">
  <ds:schemaRefs/>
</ds:datastoreItem>
</file>

<file path=customXml/itemProps22.xml><?xml version="1.0" encoding="utf-8"?>
<ds:datastoreItem xmlns:ds="http://schemas.openxmlformats.org/officeDocument/2006/customXml" ds:itemID="{CCDBFDB0-CCF5-461B-A473-319170529A1A}">
  <ds:schemaRefs/>
</ds:datastoreItem>
</file>

<file path=customXml/itemProps23.xml><?xml version="1.0" encoding="utf-8"?>
<ds:datastoreItem xmlns:ds="http://schemas.openxmlformats.org/officeDocument/2006/customXml" ds:itemID="{CB2EB6AA-87AB-40BD-8931-31670D9ABD61}">
  <ds:schemaRefs/>
</ds:datastoreItem>
</file>

<file path=customXml/itemProps24.xml><?xml version="1.0" encoding="utf-8"?>
<ds:datastoreItem xmlns:ds="http://schemas.openxmlformats.org/officeDocument/2006/customXml" ds:itemID="{C66071D4-8652-4181-8E91-CA9D416DB8F4}">
  <ds:schemaRefs/>
</ds:datastoreItem>
</file>

<file path=customXml/itemProps25.xml><?xml version="1.0" encoding="utf-8"?>
<ds:datastoreItem xmlns:ds="http://schemas.openxmlformats.org/officeDocument/2006/customXml" ds:itemID="{2235D213-B97A-46D6-BF77-DC8E387B3FAE}">
  <ds:schemaRefs/>
</ds:datastoreItem>
</file>

<file path=customXml/itemProps26.xml><?xml version="1.0" encoding="utf-8"?>
<ds:datastoreItem xmlns:ds="http://schemas.openxmlformats.org/officeDocument/2006/customXml" ds:itemID="{8D336D32-BB11-4124-995C-2F525C5422E0}">
  <ds:schemaRefs/>
</ds:datastoreItem>
</file>

<file path=customXml/itemProps27.xml><?xml version="1.0" encoding="utf-8"?>
<ds:datastoreItem xmlns:ds="http://schemas.openxmlformats.org/officeDocument/2006/customXml" ds:itemID="{7E3188E4-B49C-4FB7-8422-7A932F07445A}">
  <ds:schemaRefs/>
</ds:datastoreItem>
</file>

<file path=customXml/itemProps28.xml><?xml version="1.0" encoding="utf-8"?>
<ds:datastoreItem xmlns:ds="http://schemas.openxmlformats.org/officeDocument/2006/customXml" ds:itemID="{0FC01470-8903-49D4-B58E-4C0D13C61036}">
  <ds:schemaRefs/>
</ds:datastoreItem>
</file>

<file path=customXml/itemProps29.xml><?xml version="1.0" encoding="utf-8"?>
<ds:datastoreItem xmlns:ds="http://schemas.openxmlformats.org/officeDocument/2006/customXml" ds:itemID="{6FB0598B-6B66-44B9-B1C0-A0A0A92ADC7A}">
  <ds:schemaRefs/>
</ds:datastoreItem>
</file>

<file path=customXml/itemProps30.xml><?xml version="1.0" encoding="utf-8"?>
<ds:datastoreItem xmlns:ds="http://schemas.openxmlformats.org/officeDocument/2006/customXml" ds:itemID="{BBACF77E-3CAB-4429-BEC1-DE7589317BA2}">
  <ds:schemaRefs/>
</ds:datastoreItem>
</file>

<file path=customXml/itemProps31.xml><?xml version="1.0" encoding="utf-8"?>
<ds:datastoreItem xmlns:ds="http://schemas.openxmlformats.org/officeDocument/2006/customXml" ds:itemID="{96102098-FA17-4813-BB25-98DEC2A914D4}">
  <ds:schemaRefs/>
</ds:datastoreItem>
</file>

<file path=customXml/itemProps32.xml><?xml version="1.0" encoding="utf-8"?>
<ds:datastoreItem xmlns:ds="http://schemas.openxmlformats.org/officeDocument/2006/customXml" ds:itemID="{022BD8A3-36F5-4F34-A2ED-2BCF96867813}">
  <ds:schemaRefs/>
</ds:datastoreItem>
</file>

<file path=customXml/itemProps33.xml><?xml version="1.0" encoding="utf-8"?>
<ds:datastoreItem xmlns:ds="http://schemas.openxmlformats.org/officeDocument/2006/customXml" ds:itemID="{5EA49957-E9B4-4E65-B1A7-209441F61144}">
  <ds:schemaRefs/>
</ds:datastoreItem>
</file>

<file path=customXml/itemProps34.xml><?xml version="1.0" encoding="utf-8"?>
<ds:datastoreItem xmlns:ds="http://schemas.openxmlformats.org/officeDocument/2006/customXml" ds:itemID="{B74719F1-109C-4259-92B1-95651BF8D05F}">
  <ds:schemaRefs/>
</ds:datastoreItem>
</file>

<file path=customXml/itemProps35.xml><?xml version="1.0" encoding="utf-8"?>
<ds:datastoreItem xmlns:ds="http://schemas.openxmlformats.org/officeDocument/2006/customXml" ds:itemID="{06AF3BCE-AAB1-46E4-959E-CEBE06F0813E}">
  <ds:schemaRefs/>
</ds:datastoreItem>
</file>

<file path=customXml/itemProps36.xml><?xml version="1.0" encoding="utf-8"?>
<ds:datastoreItem xmlns:ds="http://schemas.openxmlformats.org/officeDocument/2006/customXml" ds:itemID="{FFEE6CB4-AB46-439F-A435-1F66D1BB9574}">
  <ds:schemaRefs/>
</ds:datastoreItem>
</file>

<file path=customXml/itemProps37.xml><?xml version="1.0" encoding="utf-8"?>
<ds:datastoreItem xmlns:ds="http://schemas.openxmlformats.org/officeDocument/2006/customXml" ds:itemID="{0D5606B3-8FAA-4F01-AEBD-3885B820980B}">
  <ds:schemaRefs/>
</ds:datastoreItem>
</file>

<file path=customXml/itemProps38.xml><?xml version="1.0" encoding="utf-8"?>
<ds:datastoreItem xmlns:ds="http://schemas.openxmlformats.org/officeDocument/2006/customXml" ds:itemID="{78589FA0-D3B2-4A37-8DFD-D30693AEDF0D}">
  <ds:schemaRefs/>
</ds:datastoreItem>
</file>

<file path=customXml/itemProps39.xml><?xml version="1.0" encoding="utf-8"?>
<ds:datastoreItem xmlns:ds="http://schemas.openxmlformats.org/officeDocument/2006/customXml" ds:itemID="{D6E53DBA-28ED-4571-AB18-6DB1919E121A}">
  <ds:schemaRefs/>
</ds:datastoreItem>
</file>

<file path=customXml/itemProps40.xml><?xml version="1.0" encoding="utf-8"?>
<ds:datastoreItem xmlns:ds="http://schemas.openxmlformats.org/officeDocument/2006/customXml" ds:itemID="{8AFA6464-0CC3-48EA-9A7F-9689EC4ADC21}">
  <ds:schemaRefs/>
</ds:datastoreItem>
</file>

<file path=customXml/itemProps41.xml><?xml version="1.0" encoding="utf-8"?>
<ds:datastoreItem xmlns:ds="http://schemas.openxmlformats.org/officeDocument/2006/customXml" ds:itemID="{3F85BB27-0249-412C-AE56-9FE88D78FD9F}">
  <ds:schemaRefs/>
</ds:datastoreItem>
</file>

<file path=customXml/itemProps42.xml><?xml version="1.0" encoding="utf-8"?>
<ds:datastoreItem xmlns:ds="http://schemas.openxmlformats.org/officeDocument/2006/customXml" ds:itemID="{B4754A89-9985-43AE-878E-103B1B38FE06}">
  <ds:schemaRefs/>
</ds:datastoreItem>
</file>

<file path=customXml/itemProps43.xml><?xml version="1.0" encoding="utf-8"?>
<ds:datastoreItem xmlns:ds="http://schemas.openxmlformats.org/officeDocument/2006/customXml" ds:itemID="{FD0515DC-670E-467F-9456-AC7E416093F9}">
  <ds:schemaRefs/>
</ds:datastoreItem>
</file>

<file path=customXml/itemProps44.xml><?xml version="1.0" encoding="utf-8"?>
<ds:datastoreItem xmlns:ds="http://schemas.openxmlformats.org/officeDocument/2006/customXml" ds:itemID="{B18251A5-05EB-4FC9-B5AC-DB9488A3D3EE}">
  <ds:schemaRefs/>
</ds:datastoreItem>
</file>

<file path=customXml/itemProps45.xml><?xml version="1.0" encoding="utf-8"?>
<ds:datastoreItem xmlns:ds="http://schemas.openxmlformats.org/officeDocument/2006/customXml" ds:itemID="{5755FE48-67A7-4774-B981-F04128E2DBB3}">
  <ds:schemaRefs/>
</ds:datastoreItem>
</file>

<file path=docProps/app.xml><?xml version="1.0" encoding="utf-8"?>
<Properties xmlns="http://schemas.openxmlformats.org/officeDocument/2006/extended-properties" xmlns:vt="http://schemas.openxmlformats.org/officeDocument/2006/docPropsVTypes">
  <Template>Normal</Template>
  <Pages>64</Pages>
  <Words>4095</Words>
  <Characters>23345</Characters>
  <Lines>194</Lines>
  <Paragraphs>54</Paragraphs>
  <TotalTime>3</TotalTime>
  <ScaleCrop>false</ScaleCrop>
  <LinksUpToDate>false</LinksUpToDate>
  <CharactersWithSpaces>27386</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2024-02-25T10:51:00Z</dcterms:created>
  <dc:creator>Administrator</dc:creator>
  <cp:lastModifiedBy>user</cp:lastModifiedBy>
  <cp:lastPrinted>2026-09-17T01:29:02Z</cp:lastPrinted>
  <dcterms:modified xsi:type="dcterms:W3CDTF">2026-09-17T01:39:16Z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0C8B438D5D524CD7999FDB0ED9F46BFB</vt:lpwstr>
  </property>
</Properties>
</file>