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F0AD362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444" w:lineRule="atLeast"/>
        <w:ind w:right="0"/>
        <w:jc w:val="center"/>
        <w:rPr>
          <w:rFonts w:hint="eastAsia" w:ascii="方正小标宋简体" w:hAnsi="方正小标宋简体" w:eastAsia="方正小标宋简体" w:cs="方正小标宋简体"/>
          <w:i w:val="0"/>
          <w:iCs w:val="0"/>
          <w:caps w:val="0"/>
          <w:color w:val="000000" w:themeColor="text1"/>
          <w:spacing w:val="0"/>
          <w:sz w:val="44"/>
          <w:szCs w:val="44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方正小标宋简体" w:hAnsi="方正小标宋简体" w:eastAsia="方正小标宋简体" w:cs="方正小标宋简体"/>
          <w:i w:val="0"/>
          <w:iCs w:val="0"/>
          <w:caps w:val="0"/>
          <w:color w:val="000000" w:themeColor="text1"/>
          <w:spacing w:val="0"/>
          <w:sz w:val="44"/>
          <w:szCs w:val="44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>食品经营许可证及“三小”证书拟依职权</w:t>
      </w:r>
    </w:p>
    <w:p w14:paraId="7DE936E1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444" w:lineRule="atLeast"/>
        <w:ind w:right="0"/>
        <w:jc w:val="center"/>
        <w:rPr>
          <w:rFonts w:hint="eastAsia" w:ascii="方正小标宋简体" w:hAnsi="方正小标宋简体" w:eastAsia="方正小标宋简体" w:cs="方正小标宋简体"/>
          <w:i w:val="0"/>
          <w:iCs w:val="0"/>
          <w:caps w:val="0"/>
          <w:color w:val="000000" w:themeColor="text1"/>
          <w:spacing w:val="0"/>
          <w:sz w:val="32"/>
          <w:szCs w:val="32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i w:val="0"/>
          <w:iCs w:val="0"/>
          <w:caps w:val="0"/>
          <w:color w:val="000000" w:themeColor="text1"/>
          <w:spacing w:val="0"/>
          <w:sz w:val="44"/>
          <w:szCs w:val="44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>注销告知书</w:t>
      </w:r>
    </w:p>
    <w:bookmarkEnd w:id="0"/>
    <w:p w14:paraId="4D1FCFB2">
      <w:pPr>
        <w:rPr>
          <w:rFonts w:hint="eastAsia" w:ascii="仿宋_GB2312" w:hAnsi="仿宋_GB2312" w:eastAsia="仿宋_GB2312" w:cs="仿宋_GB2312"/>
          <w:i w:val="0"/>
          <w:iCs w:val="0"/>
          <w:caps w:val="0"/>
          <w:color w:val="000000" w:themeColor="text1"/>
          <w:spacing w:val="0"/>
          <w:sz w:val="30"/>
          <w:szCs w:val="30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 w:themeColor="text1"/>
          <w:spacing w:val="0"/>
          <w:sz w:val="30"/>
          <w:szCs w:val="30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>徐水区伶云烟酒超市等3012家经营者：</w:t>
      </w:r>
    </w:p>
    <w:p w14:paraId="4D2F23A5">
      <w:pPr>
        <w:keepNext w:val="0"/>
        <w:keepLines w:val="0"/>
        <w:widowControl/>
        <w:suppressLineNumbers w:val="0"/>
        <w:ind w:firstLine="600" w:firstLineChars="200"/>
        <w:jc w:val="left"/>
        <w:rPr>
          <w:rFonts w:hint="eastAsia" w:ascii="仿宋_GB2312" w:hAnsi="仿宋_GB2312" w:eastAsia="仿宋_GB2312" w:cs="仿宋_GB2312"/>
          <w:i w:val="0"/>
          <w:iCs w:val="0"/>
          <w:caps w:val="0"/>
          <w:color w:val="000000" w:themeColor="text1"/>
          <w:spacing w:val="0"/>
          <w:sz w:val="30"/>
          <w:szCs w:val="30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 w:themeColor="text1"/>
          <w:spacing w:val="0"/>
          <w:sz w:val="30"/>
          <w:szCs w:val="30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>根据</w:t>
      </w:r>
      <w:r>
        <w:rPr>
          <w:rFonts w:hint="default" w:ascii="仿宋_GB2312" w:hAnsi="仿宋_GB2312" w:eastAsia="仿宋_GB2312" w:cs="仿宋_GB2312"/>
          <w:i w:val="0"/>
          <w:iCs w:val="0"/>
          <w:caps w:val="0"/>
          <w:color w:val="000000" w:themeColor="text1"/>
          <w:spacing w:val="0"/>
          <w:sz w:val="30"/>
          <w:szCs w:val="30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>河北省市场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 w:themeColor="text1"/>
          <w:spacing w:val="0"/>
          <w:sz w:val="30"/>
          <w:szCs w:val="30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>监督管理</w:t>
      </w:r>
      <w:r>
        <w:rPr>
          <w:rFonts w:hint="default" w:ascii="仿宋_GB2312" w:hAnsi="仿宋_GB2312" w:eastAsia="仿宋_GB2312" w:cs="仿宋_GB2312"/>
          <w:i w:val="0"/>
          <w:iCs w:val="0"/>
          <w:caps w:val="0"/>
          <w:color w:val="000000" w:themeColor="text1"/>
          <w:spacing w:val="0"/>
          <w:sz w:val="30"/>
          <w:szCs w:val="30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>局下发《关于清理无效食品经营许可证的通知》，要求对无效食品经营许可证进行依职权注销。根据通知要求及近期工作安排，对存在以下情形的食品经营许可证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 w:themeColor="text1"/>
          <w:spacing w:val="0"/>
          <w:sz w:val="30"/>
          <w:szCs w:val="30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>、</w:t>
      </w:r>
      <w:r>
        <w:rPr>
          <w:rFonts w:hint="default" w:ascii="仿宋_GB2312" w:hAnsi="仿宋_GB2312" w:eastAsia="仿宋_GB2312" w:cs="仿宋_GB2312"/>
          <w:i w:val="0"/>
          <w:iCs w:val="0"/>
          <w:caps w:val="0"/>
          <w:color w:val="000000" w:themeColor="text1"/>
          <w:spacing w:val="0"/>
          <w:sz w:val="30"/>
          <w:szCs w:val="30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>“三小”证书统一进行依职权注销：1、主体资格已失效，名下证书仍有效的；2、证书已过期的。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 w:themeColor="text1"/>
          <w:spacing w:val="0"/>
          <w:sz w:val="30"/>
          <w:szCs w:val="30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>并对社会公示：（一）有效期届满未申请延续的；（二）主体资格依法终止的；（三）</w:t>
      </w:r>
      <w:r>
        <w:rPr>
          <w:rFonts w:hint="default" w:ascii="仿宋_GB2312" w:hAnsi="仿宋_GB2312" w:eastAsia="仿宋_GB2312" w:cs="仿宋_GB2312"/>
          <w:i w:val="0"/>
          <w:iCs w:val="0"/>
          <w:caps w:val="0"/>
          <w:color w:val="000000" w:themeColor="text1"/>
          <w:spacing w:val="0"/>
          <w:sz w:val="30"/>
          <w:szCs w:val="30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>证书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 w:themeColor="text1"/>
          <w:spacing w:val="0"/>
          <w:sz w:val="30"/>
          <w:szCs w:val="30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>依法被撤回、撤销或者被吊销的；（四）因不可抗力导致事项无法实施的；（五）法律、法规规定的应当注销其他情形”。</w:t>
      </w:r>
    </w:p>
    <w:p w14:paraId="68AB06FC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444" w:lineRule="atLeast"/>
        <w:ind w:right="0" w:firstLine="600" w:firstLineChars="200"/>
        <w:jc w:val="left"/>
        <w:rPr>
          <w:rFonts w:hint="eastAsia" w:ascii="仿宋_GB2312" w:hAnsi="仿宋_GB2312" w:eastAsia="仿宋_GB2312" w:cs="仿宋_GB2312"/>
          <w:i w:val="0"/>
          <w:iCs w:val="0"/>
          <w:caps w:val="0"/>
          <w:color w:val="000000" w:themeColor="text1"/>
          <w:spacing w:val="0"/>
          <w:sz w:val="30"/>
          <w:szCs w:val="30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 w:themeColor="text1"/>
          <w:spacing w:val="0"/>
          <w:sz w:val="30"/>
          <w:szCs w:val="30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>本公告自发布之日起满15天视为送达。你（单位）有权进行陈述、申辩，并可要求举行听证。你（单位）自收到本告知书起5日内，未行使陈述、申辩权，未要求举行听证的，视为放弃此权利。我机关将注销你（单位）</w:t>
      </w:r>
      <w:r>
        <w:rPr>
          <w:rFonts w:hint="default" w:ascii="仿宋_GB2312" w:hAnsi="仿宋_GB2312" w:eastAsia="仿宋_GB2312" w:cs="仿宋_GB2312"/>
          <w:i w:val="0"/>
          <w:iCs w:val="0"/>
          <w:caps w:val="0"/>
          <w:color w:val="000000" w:themeColor="text1"/>
          <w:spacing w:val="0"/>
          <w:sz w:val="30"/>
          <w:szCs w:val="30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>食品经营许可证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 w:themeColor="text1"/>
          <w:spacing w:val="0"/>
          <w:sz w:val="30"/>
          <w:szCs w:val="30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>、</w:t>
      </w:r>
      <w:r>
        <w:rPr>
          <w:rFonts w:hint="default" w:ascii="仿宋_GB2312" w:hAnsi="仿宋_GB2312" w:eastAsia="仿宋_GB2312" w:cs="仿宋_GB2312"/>
          <w:i w:val="0"/>
          <w:iCs w:val="0"/>
          <w:caps w:val="0"/>
          <w:color w:val="000000" w:themeColor="text1"/>
          <w:spacing w:val="0"/>
          <w:sz w:val="30"/>
          <w:szCs w:val="30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>“三小”证书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 w:themeColor="text1"/>
          <w:spacing w:val="0"/>
          <w:sz w:val="30"/>
          <w:szCs w:val="30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>，被注销的</w:t>
      </w:r>
      <w:r>
        <w:rPr>
          <w:rFonts w:hint="default" w:ascii="仿宋_GB2312" w:hAnsi="仿宋_GB2312" w:eastAsia="仿宋_GB2312" w:cs="仿宋_GB2312"/>
          <w:i w:val="0"/>
          <w:iCs w:val="0"/>
          <w:caps w:val="0"/>
          <w:color w:val="000000" w:themeColor="text1"/>
          <w:spacing w:val="0"/>
          <w:sz w:val="30"/>
          <w:szCs w:val="30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>食品经营许可证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 w:themeColor="text1"/>
          <w:spacing w:val="0"/>
          <w:sz w:val="30"/>
          <w:szCs w:val="30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>、</w:t>
      </w:r>
      <w:r>
        <w:rPr>
          <w:rFonts w:hint="default" w:ascii="仿宋_GB2312" w:hAnsi="仿宋_GB2312" w:eastAsia="仿宋_GB2312" w:cs="仿宋_GB2312"/>
          <w:i w:val="0"/>
          <w:iCs w:val="0"/>
          <w:caps w:val="0"/>
          <w:color w:val="000000" w:themeColor="text1"/>
          <w:spacing w:val="0"/>
          <w:sz w:val="30"/>
          <w:szCs w:val="30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>“三小”证书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 w:themeColor="text1"/>
          <w:spacing w:val="0"/>
          <w:sz w:val="30"/>
          <w:szCs w:val="30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>作废。</w:t>
      </w:r>
    </w:p>
    <w:p w14:paraId="04D1BC17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44" w:lineRule="atLeast"/>
        <w:ind w:right="0" w:firstLine="600" w:firstLineChars="200"/>
        <w:jc w:val="left"/>
        <w:textAlignment w:val="auto"/>
        <w:rPr>
          <w:rFonts w:hint="default" w:ascii="仿宋_GB2312" w:hAnsi="仿宋_GB2312" w:eastAsia="仿宋_GB2312" w:cs="仿宋_GB2312"/>
          <w:i w:val="0"/>
          <w:iCs w:val="0"/>
          <w:caps w:val="0"/>
          <w:color w:val="000000" w:themeColor="text1"/>
          <w:spacing w:val="0"/>
          <w:sz w:val="30"/>
          <w:szCs w:val="30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 w:themeColor="text1"/>
          <w:spacing w:val="0"/>
          <w:sz w:val="30"/>
          <w:szCs w:val="30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>联系人：高颖     联系电话：0312-8680017</w:t>
      </w:r>
    </w:p>
    <w:p w14:paraId="1AC51506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44" w:lineRule="atLeast"/>
        <w:ind w:right="0" w:firstLine="600" w:firstLineChars="200"/>
        <w:jc w:val="left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000000" w:themeColor="text1"/>
          <w:spacing w:val="0"/>
          <w:sz w:val="30"/>
          <w:szCs w:val="30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 w:themeColor="text1"/>
          <w:spacing w:val="0"/>
          <w:sz w:val="30"/>
          <w:szCs w:val="30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>联系地址：徐水区政通路19号，徐水区行政审批局</w:t>
      </w:r>
    </w:p>
    <w:p w14:paraId="72FC7483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444" w:lineRule="atLeast"/>
        <w:ind w:right="0" w:firstLine="600" w:firstLineChars="200"/>
        <w:jc w:val="left"/>
        <w:rPr>
          <w:rFonts w:hint="eastAsia" w:ascii="仿宋_GB2312" w:hAnsi="仿宋_GB2312" w:eastAsia="仿宋_GB2312" w:cs="仿宋_GB2312"/>
          <w:i w:val="0"/>
          <w:iCs w:val="0"/>
          <w:caps w:val="0"/>
          <w:color w:val="000000" w:themeColor="text1"/>
          <w:spacing w:val="0"/>
          <w:sz w:val="30"/>
          <w:szCs w:val="30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 w:themeColor="text1"/>
          <w:spacing w:val="0"/>
          <w:sz w:val="30"/>
          <w:szCs w:val="30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>附件：拟注销的食品经营许可证及“三小”证书名单</w:t>
      </w:r>
    </w:p>
    <w:p w14:paraId="2176D778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444" w:lineRule="atLeast"/>
        <w:ind w:right="0"/>
        <w:jc w:val="left"/>
        <w:rPr>
          <w:rFonts w:hint="eastAsia" w:ascii="仿宋_GB2312" w:hAnsi="仿宋_GB2312" w:eastAsia="仿宋_GB2312" w:cs="仿宋_GB2312"/>
          <w:i w:val="0"/>
          <w:iCs w:val="0"/>
          <w:caps w:val="0"/>
          <w:color w:val="000000" w:themeColor="text1"/>
          <w:spacing w:val="0"/>
          <w:sz w:val="30"/>
          <w:szCs w:val="30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</w:pPr>
    </w:p>
    <w:p w14:paraId="2A285A09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444" w:lineRule="atLeast"/>
        <w:ind w:left="0" w:right="0" w:firstLine="516"/>
        <w:jc w:val="right"/>
        <w:rPr>
          <w:rFonts w:hint="eastAsia" w:ascii="仿宋_GB2312" w:hAnsi="仿宋_GB2312" w:eastAsia="仿宋_GB2312" w:cs="仿宋_GB2312"/>
          <w:i w:val="0"/>
          <w:iCs w:val="0"/>
          <w:caps w:val="0"/>
          <w:color w:val="000000" w:themeColor="text1"/>
          <w:spacing w:val="0"/>
          <w:sz w:val="30"/>
          <w:szCs w:val="30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 w:themeColor="text1"/>
          <w:spacing w:val="0"/>
          <w:sz w:val="30"/>
          <w:szCs w:val="30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>徐水区行政审批局</w:t>
      </w:r>
    </w:p>
    <w:p w14:paraId="79D1366F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444" w:lineRule="atLeast"/>
        <w:ind w:left="0" w:right="0" w:firstLine="516"/>
        <w:jc w:val="right"/>
        <w:rPr>
          <w:rFonts w:hint="default" w:ascii="仿宋_GB2312" w:hAnsi="仿宋_GB2312" w:eastAsia="仿宋_GB2312" w:cs="仿宋_GB2312"/>
          <w:i w:val="0"/>
          <w:iCs w:val="0"/>
          <w:caps w:val="0"/>
          <w:color w:val="000000" w:themeColor="text1"/>
          <w:spacing w:val="0"/>
          <w:sz w:val="32"/>
          <w:szCs w:val="32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 w:themeColor="text1"/>
          <w:spacing w:val="0"/>
          <w:sz w:val="30"/>
          <w:szCs w:val="30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>2026年9月11日</w:t>
      </w:r>
    </w:p>
    <w:sectPr>
      <w:pgSz w:w="11906" w:h="16838"/>
      <w:pgMar w:top="1440" w:right="1800" w:bottom="907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黑体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E572DFB"/>
    <w:rsid w:val="01CE4F92"/>
    <w:rsid w:val="028F473F"/>
    <w:rsid w:val="0A03621B"/>
    <w:rsid w:val="0A9A1EFD"/>
    <w:rsid w:val="0E572DFB"/>
    <w:rsid w:val="10423742"/>
    <w:rsid w:val="17005FBC"/>
    <w:rsid w:val="1F18149A"/>
    <w:rsid w:val="1FE4011D"/>
    <w:rsid w:val="2DC552C6"/>
    <w:rsid w:val="2E002824"/>
    <w:rsid w:val="31BB4EFB"/>
    <w:rsid w:val="35DB00EE"/>
    <w:rsid w:val="360872C1"/>
    <w:rsid w:val="36341094"/>
    <w:rsid w:val="47B02FD1"/>
    <w:rsid w:val="486C54F7"/>
    <w:rsid w:val="67136C12"/>
    <w:rsid w:val="67262A96"/>
    <w:rsid w:val="67CA0B51"/>
    <w:rsid w:val="6A2A6B69"/>
    <w:rsid w:val="744F39DE"/>
    <w:rsid w:val="746B2254"/>
    <w:rsid w:val="74EA2763"/>
    <w:rsid w:val="76CE02E8"/>
    <w:rsid w:val="7A1E0B9A"/>
    <w:rsid w:val="7BD73EFE"/>
    <w:rsid w:val="7E597C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466</Words>
  <Characters>485</Characters>
  <Lines>0</Lines>
  <Paragraphs>0</Paragraphs>
  <TotalTime>27</TotalTime>
  <ScaleCrop>false</ScaleCrop>
  <LinksUpToDate>false</LinksUpToDate>
  <CharactersWithSpaces>490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2025-04-22T10:06:00Z</dcterms:created>
  <dc:creator>郭小楠</dc:creator>
  <cp:lastModifiedBy>Administrator</cp:lastModifiedBy>
  <cp:lastPrinted>2026-09-11T01:49:27Z</cp:lastPrinted>
  <dcterms:modified xsi:type="dcterms:W3CDTF">2026-09-11T01:50:14Z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ICV">
    <vt:lpwstr>FD9ED94DEC6B4490ACA72DEFD8CBAA6B_13</vt:lpwstr>
  </property>
  <property fmtid="{D5CDD505-2E9C-101B-9397-08002B2CF9AE}" pid="4" name="KSOTemplateDocerSaveRecord">
    <vt:lpwstr>eyJoZGlkIjoiMmFhOGI0MjRhZmM5N2FhMjljMTBjMGMzZTEwZDFhYmUiLCJ1c2VySWQiOiI2NzM4ODUyNjQifQ==</vt:lpwstr>
  </property>
</Properties>
</file>