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92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903保定市徐水区东史端镇人民政府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1962.14</w:t>
            </w:r>
          </w:p>
        </w:tc>
        <w:tc>
          <w:tcPr>
            <w:tcW w:w="4535" w:type="dxa"/>
            <w:vAlign w:val="center"/>
          </w:tcPr>
          <w:p>
            <w:pPr>
              <w:pStyle w:val="13"/>
            </w:pPr>
            <w:r>
              <w:t>一、一般公共服务支出</w:t>
            </w:r>
          </w:p>
        </w:tc>
        <w:tc>
          <w:tcPr>
            <w:tcW w:w="2126" w:type="dxa"/>
            <w:vAlign w:val="center"/>
          </w:tcPr>
          <w:p>
            <w:pPr>
              <w:pStyle w:val="12"/>
            </w:pPr>
            <w:r>
              <w:t>1350.17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269.32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168.13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108.19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1962.14</w:t>
            </w:r>
          </w:p>
        </w:tc>
        <w:tc>
          <w:tcPr>
            <w:tcW w:w="4535" w:type="dxa"/>
            <w:vAlign w:val="center"/>
          </w:tcPr>
          <w:p>
            <w:pPr>
              <w:pStyle w:val="15"/>
            </w:pPr>
            <w:r>
              <w:t>本年支出合计</w:t>
            </w:r>
          </w:p>
        </w:tc>
        <w:tc>
          <w:tcPr>
            <w:tcW w:w="2126" w:type="dxa"/>
            <w:vAlign w:val="center"/>
          </w:tcPr>
          <w:p>
            <w:pPr>
              <w:pStyle w:val="16"/>
            </w:pPr>
            <w:r>
              <w:t>1962.14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1962.14</w:t>
            </w:r>
          </w:p>
        </w:tc>
        <w:tc>
          <w:tcPr>
            <w:tcW w:w="4535" w:type="dxa"/>
            <w:vAlign w:val="center"/>
          </w:tcPr>
          <w:p>
            <w:pPr>
              <w:pStyle w:val="15"/>
            </w:pPr>
            <w:r>
              <w:t>支出总计</w:t>
            </w:r>
          </w:p>
        </w:tc>
        <w:tc>
          <w:tcPr>
            <w:tcW w:w="2126" w:type="dxa"/>
            <w:vAlign w:val="center"/>
          </w:tcPr>
          <w:p>
            <w:pPr>
              <w:pStyle w:val="16"/>
            </w:pPr>
            <w:r>
              <w:t>1962.14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903保定市徐水区东史端镇人民政府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1962.14</w:t>
            </w:r>
          </w:p>
        </w:tc>
        <w:tc>
          <w:tcPr>
            <w:tcW w:w="1134" w:type="dxa"/>
            <w:vAlign w:val="center"/>
          </w:tcPr>
          <w:p>
            <w:pPr>
              <w:pStyle w:val="16"/>
            </w:pPr>
            <w:r>
              <w:t>1962.14</w:t>
            </w:r>
          </w:p>
        </w:tc>
        <w:tc>
          <w:tcPr>
            <w:tcW w:w="1134" w:type="dxa"/>
            <w:vAlign w:val="center"/>
          </w:tcPr>
          <w:p>
            <w:pPr>
              <w:pStyle w:val="16"/>
            </w:pPr>
            <w:r>
              <w:t>1962.14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1350.17</w:t>
            </w:r>
          </w:p>
        </w:tc>
        <w:tc>
          <w:tcPr>
            <w:tcW w:w="1134" w:type="dxa"/>
            <w:vAlign w:val="center"/>
          </w:tcPr>
          <w:p>
            <w:pPr>
              <w:pStyle w:val="12"/>
            </w:pPr>
            <w:r>
              <w:t>1350.17</w:t>
            </w:r>
          </w:p>
        </w:tc>
        <w:tc>
          <w:tcPr>
            <w:tcW w:w="1134" w:type="dxa"/>
            <w:vAlign w:val="center"/>
          </w:tcPr>
          <w:p>
            <w:pPr>
              <w:pStyle w:val="12"/>
            </w:pPr>
            <w:r>
              <w:t>1350.17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1326.77</w:t>
            </w:r>
          </w:p>
        </w:tc>
        <w:tc>
          <w:tcPr>
            <w:tcW w:w="1134" w:type="dxa"/>
            <w:vAlign w:val="center"/>
          </w:tcPr>
          <w:p>
            <w:pPr>
              <w:pStyle w:val="12"/>
            </w:pPr>
            <w:r>
              <w:t>1326.77</w:t>
            </w:r>
          </w:p>
        </w:tc>
        <w:tc>
          <w:tcPr>
            <w:tcW w:w="1134" w:type="dxa"/>
            <w:vAlign w:val="center"/>
          </w:tcPr>
          <w:p>
            <w:pPr>
              <w:pStyle w:val="12"/>
            </w:pPr>
            <w:r>
              <w:t>1326.77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536.98</w:t>
            </w:r>
          </w:p>
        </w:tc>
        <w:tc>
          <w:tcPr>
            <w:tcW w:w="1134" w:type="dxa"/>
            <w:vAlign w:val="center"/>
          </w:tcPr>
          <w:p>
            <w:pPr>
              <w:pStyle w:val="12"/>
            </w:pPr>
            <w:r>
              <w:t>536.98</w:t>
            </w:r>
          </w:p>
        </w:tc>
        <w:tc>
          <w:tcPr>
            <w:tcW w:w="1134" w:type="dxa"/>
            <w:vAlign w:val="center"/>
          </w:tcPr>
          <w:p>
            <w:pPr>
              <w:pStyle w:val="12"/>
            </w:pPr>
            <w:r>
              <w:t>536.98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76.27</w:t>
            </w:r>
          </w:p>
        </w:tc>
        <w:tc>
          <w:tcPr>
            <w:tcW w:w="1134" w:type="dxa"/>
            <w:vAlign w:val="center"/>
          </w:tcPr>
          <w:p>
            <w:pPr>
              <w:pStyle w:val="12"/>
            </w:pPr>
            <w:r>
              <w:t>76.27</w:t>
            </w:r>
          </w:p>
        </w:tc>
        <w:tc>
          <w:tcPr>
            <w:tcW w:w="1134" w:type="dxa"/>
            <w:vAlign w:val="center"/>
          </w:tcPr>
          <w:p>
            <w:pPr>
              <w:pStyle w:val="12"/>
            </w:pPr>
            <w:r>
              <w:t>76.27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713.52</w:t>
            </w:r>
          </w:p>
        </w:tc>
        <w:tc>
          <w:tcPr>
            <w:tcW w:w="1134" w:type="dxa"/>
            <w:vAlign w:val="center"/>
          </w:tcPr>
          <w:p>
            <w:pPr>
              <w:pStyle w:val="12"/>
            </w:pPr>
            <w:r>
              <w:t>713.52</w:t>
            </w:r>
          </w:p>
        </w:tc>
        <w:tc>
          <w:tcPr>
            <w:tcW w:w="1134" w:type="dxa"/>
            <w:vAlign w:val="center"/>
          </w:tcPr>
          <w:p>
            <w:pPr>
              <w:pStyle w:val="12"/>
            </w:pPr>
            <w:r>
              <w:t>713.52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2013202</w:t>
            </w:r>
          </w:p>
        </w:tc>
        <w:tc>
          <w:tcPr>
            <w:tcW w:w="1559" w:type="dxa"/>
            <w:vAlign w:val="center"/>
          </w:tcPr>
          <w:p>
            <w:pPr>
              <w:pStyle w:val="13"/>
            </w:pPr>
            <w:r>
              <w:t>一般行政管理事务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269.32</w:t>
            </w:r>
          </w:p>
        </w:tc>
        <w:tc>
          <w:tcPr>
            <w:tcW w:w="1134" w:type="dxa"/>
            <w:vAlign w:val="center"/>
          </w:tcPr>
          <w:p>
            <w:pPr>
              <w:pStyle w:val="12"/>
            </w:pPr>
            <w:r>
              <w:t>269.32</w:t>
            </w:r>
          </w:p>
        </w:tc>
        <w:tc>
          <w:tcPr>
            <w:tcW w:w="1134" w:type="dxa"/>
            <w:vAlign w:val="center"/>
          </w:tcPr>
          <w:p>
            <w:pPr>
              <w:pStyle w:val="12"/>
            </w:pPr>
            <w:r>
              <w:t>269.32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256.72</w:t>
            </w:r>
          </w:p>
        </w:tc>
        <w:tc>
          <w:tcPr>
            <w:tcW w:w="1134" w:type="dxa"/>
            <w:vAlign w:val="center"/>
          </w:tcPr>
          <w:p>
            <w:pPr>
              <w:pStyle w:val="12"/>
            </w:pPr>
            <w:r>
              <w:t>256.72</w:t>
            </w:r>
          </w:p>
        </w:tc>
        <w:tc>
          <w:tcPr>
            <w:tcW w:w="1134" w:type="dxa"/>
            <w:vAlign w:val="center"/>
          </w:tcPr>
          <w:p>
            <w:pPr>
              <w:pStyle w:val="12"/>
            </w:pPr>
            <w:r>
              <w:t>256.72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16.81</w:t>
            </w:r>
          </w:p>
        </w:tc>
        <w:tc>
          <w:tcPr>
            <w:tcW w:w="1134" w:type="dxa"/>
            <w:vAlign w:val="center"/>
          </w:tcPr>
          <w:p>
            <w:pPr>
              <w:pStyle w:val="12"/>
            </w:pPr>
            <w:r>
              <w:t>16.81</w:t>
            </w:r>
          </w:p>
        </w:tc>
        <w:tc>
          <w:tcPr>
            <w:tcW w:w="1134" w:type="dxa"/>
            <w:vAlign w:val="center"/>
          </w:tcPr>
          <w:p>
            <w:pPr>
              <w:pStyle w:val="12"/>
            </w:pPr>
            <w:r>
              <w:t>16.81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62.14</w:t>
            </w:r>
          </w:p>
        </w:tc>
        <w:tc>
          <w:tcPr>
            <w:tcW w:w="1134" w:type="dxa"/>
            <w:vAlign w:val="center"/>
          </w:tcPr>
          <w:p>
            <w:pPr>
              <w:pStyle w:val="12"/>
            </w:pPr>
            <w:r>
              <w:t>62.14</w:t>
            </w:r>
          </w:p>
        </w:tc>
        <w:tc>
          <w:tcPr>
            <w:tcW w:w="1134" w:type="dxa"/>
            <w:vAlign w:val="center"/>
          </w:tcPr>
          <w:p>
            <w:pPr>
              <w:pStyle w:val="12"/>
            </w:pPr>
            <w:r>
              <w:t>62.14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132.35</w:t>
            </w:r>
          </w:p>
        </w:tc>
        <w:tc>
          <w:tcPr>
            <w:tcW w:w="1134" w:type="dxa"/>
            <w:vAlign w:val="center"/>
          </w:tcPr>
          <w:p>
            <w:pPr>
              <w:pStyle w:val="12"/>
            </w:pPr>
            <w:r>
              <w:t>132.35</w:t>
            </w:r>
          </w:p>
        </w:tc>
        <w:tc>
          <w:tcPr>
            <w:tcW w:w="1134" w:type="dxa"/>
            <w:vAlign w:val="center"/>
          </w:tcPr>
          <w:p>
            <w:pPr>
              <w:pStyle w:val="12"/>
            </w:pPr>
            <w:r>
              <w:t>132.35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45.42</w:t>
            </w:r>
          </w:p>
        </w:tc>
        <w:tc>
          <w:tcPr>
            <w:tcW w:w="1134" w:type="dxa"/>
            <w:vAlign w:val="center"/>
          </w:tcPr>
          <w:p>
            <w:pPr>
              <w:pStyle w:val="12"/>
            </w:pPr>
            <w:r>
              <w:t>45.42</w:t>
            </w:r>
          </w:p>
        </w:tc>
        <w:tc>
          <w:tcPr>
            <w:tcW w:w="1134" w:type="dxa"/>
            <w:vAlign w:val="center"/>
          </w:tcPr>
          <w:p>
            <w:pPr>
              <w:pStyle w:val="12"/>
            </w:pPr>
            <w:r>
              <w:t>45.42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12.60</w:t>
            </w:r>
          </w:p>
        </w:tc>
        <w:tc>
          <w:tcPr>
            <w:tcW w:w="1134" w:type="dxa"/>
            <w:vAlign w:val="center"/>
          </w:tcPr>
          <w:p>
            <w:pPr>
              <w:pStyle w:val="12"/>
            </w:pPr>
            <w:r>
              <w:t>12.60</w:t>
            </w:r>
          </w:p>
        </w:tc>
        <w:tc>
          <w:tcPr>
            <w:tcW w:w="1134" w:type="dxa"/>
            <w:vAlign w:val="center"/>
          </w:tcPr>
          <w:p>
            <w:pPr>
              <w:pStyle w:val="12"/>
            </w:pPr>
            <w:r>
              <w:t>12.60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12.60</w:t>
            </w:r>
          </w:p>
        </w:tc>
        <w:tc>
          <w:tcPr>
            <w:tcW w:w="1134" w:type="dxa"/>
            <w:vAlign w:val="center"/>
          </w:tcPr>
          <w:p>
            <w:pPr>
              <w:pStyle w:val="12"/>
            </w:pPr>
            <w:r>
              <w:t>12.60</w:t>
            </w:r>
          </w:p>
        </w:tc>
        <w:tc>
          <w:tcPr>
            <w:tcW w:w="1134" w:type="dxa"/>
            <w:vAlign w:val="center"/>
          </w:tcPr>
          <w:p>
            <w:pPr>
              <w:pStyle w:val="12"/>
            </w:pPr>
            <w:r>
              <w:t>12.60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44.63</w:t>
            </w:r>
          </w:p>
        </w:tc>
        <w:tc>
          <w:tcPr>
            <w:tcW w:w="1134" w:type="dxa"/>
            <w:vAlign w:val="center"/>
          </w:tcPr>
          <w:p>
            <w:pPr>
              <w:pStyle w:val="12"/>
            </w:pPr>
            <w:r>
              <w:t>44.63</w:t>
            </w:r>
          </w:p>
        </w:tc>
        <w:tc>
          <w:tcPr>
            <w:tcW w:w="1134" w:type="dxa"/>
            <w:vAlign w:val="center"/>
          </w:tcPr>
          <w:p>
            <w:pPr>
              <w:pStyle w:val="12"/>
            </w:pPr>
            <w:r>
              <w:t>44.63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44.63</w:t>
            </w:r>
          </w:p>
        </w:tc>
        <w:tc>
          <w:tcPr>
            <w:tcW w:w="1134" w:type="dxa"/>
            <w:vAlign w:val="center"/>
          </w:tcPr>
          <w:p>
            <w:pPr>
              <w:pStyle w:val="12"/>
            </w:pPr>
            <w:r>
              <w:t>44.63</w:t>
            </w:r>
          </w:p>
        </w:tc>
        <w:tc>
          <w:tcPr>
            <w:tcW w:w="1134" w:type="dxa"/>
            <w:vAlign w:val="center"/>
          </w:tcPr>
          <w:p>
            <w:pPr>
              <w:pStyle w:val="12"/>
            </w:pPr>
            <w:r>
              <w:t>44.63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44.63</w:t>
            </w:r>
          </w:p>
        </w:tc>
        <w:tc>
          <w:tcPr>
            <w:tcW w:w="1134" w:type="dxa"/>
            <w:vAlign w:val="center"/>
          </w:tcPr>
          <w:p>
            <w:pPr>
              <w:pStyle w:val="12"/>
            </w:pPr>
            <w:r>
              <w:t>44.63</w:t>
            </w:r>
          </w:p>
        </w:tc>
        <w:tc>
          <w:tcPr>
            <w:tcW w:w="1134" w:type="dxa"/>
            <w:vAlign w:val="center"/>
          </w:tcPr>
          <w:p>
            <w:pPr>
              <w:pStyle w:val="12"/>
            </w:pPr>
            <w:r>
              <w:t>44.63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168.13</w:t>
            </w:r>
          </w:p>
        </w:tc>
        <w:tc>
          <w:tcPr>
            <w:tcW w:w="1134" w:type="dxa"/>
            <w:vAlign w:val="center"/>
          </w:tcPr>
          <w:p>
            <w:pPr>
              <w:pStyle w:val="12"/>
            </w:pPr>
            <w:r>
              <w:t>168.13</w:t>
            </w:r>
          </w:p>
        </w:tc>
        <w:tc>
          <w:tcPr>
            <w:tcW w:w="1134" w:type="dxa"/>
            <w:vAlign w:val="center"/>
          </w:tcPr>
          <w:p>
            <w:pPr>
              <w:pStyle w:val="12"/>
            </w:pPr>
            <w:r>
              <w:t>168.13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9.23</w:t>
            </w:r>
          </w:p>
        </w:tc>
        <w:tc>
          <w:tcPr>
            <w:tcW w:w="1134" w:type="dxa"/>
            <w:vAlign w:val="center"/>
          </w:tcPr>
          <w:p>
            <w:pPr>
              <w:pStyle w:val="12"/>
            </w:pPr>
            <w:r>
              <w:t>9.23</w:t>
            </w:r>
          </w:p>
        </w:tc>
        <w:tc>
          <w:tcPr>
            <w:tcW w:w="1134" w:type="dxa"/>
            <w:vAlign w:val="center"/>
          </w:tcPr>
          <w:p>
            <w:pPr>
              <w:pStyle w:val="12"/>
            </w:pPr>
            <w:r>
              <w:t>9.23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9.23</w:t>
            </w:r>
          </w:p>
        </w:tc>
        <w:tc>
          <w:tcPr>
            <w:tcW w:w="1134" w:type="dxa"/>
            <w:vAlign w:val="center"/>
          </w:tcPr>
          <w:p>
            <w:pPr>
              <w:pStyle w:val="12"/>
            </w:pPr>
            <w:r>
              <w:t>9.23</w:t>
            </w:r>
          </w:p>
        </w:tc>
        <w:tc>
          <w:tcPr>
            <w:tcW w:w="1134" w:type="dxa"/>
            <w:vAlign w:val="center"/>
          </w:tcPr>
          <w:p>
            <w:pPr>
              <w:pStyle w:val="12"/>
            </w:pPr>
            <w:r>
              <w:t>9.23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158.90</w:t>
            </w:r>
          </w:p>
        </w:tc>
        <w:tc>
          <w:tcPr>
            <w:tcW w:w="1134" w:type="dxa"/>
            <w:vAlign w:val="center"/>
          </w:tcPr>
          <w:p>
            <w:pPr>
              <w:pStyle w:val="12"/>
            </w:pPr>
            <w:r>
              <w:t>158.90</w:t>
            </w:r>
          </w:p>
        </w:tc>
        <w:tc>
          <w:tcPr>
            <w:tcW w:w="1134" w:type="dxa"/>
            <w:vAlign w:val="center"/>
          </w:tcPr>
          <w:p>
            <w:pPr>
              <w:pStyle w:val="12"/>
            </w:pPr>
            <w:r>
              <w:t>158.90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128.90</w:t>
            </w:r>
          </w:p>
        </w:tc>
        <w:tc>
          <w:tcPr>
            <w:tcW w:w="1134" w:type="dxa"/>
            <w:vAlign w:val="center"/>
          </w:tcPr>
          <w:p>
            <w:pPr>
              <w:pStyle w:val="12"/>
            </w:pPr>
            <w:r>
              <w:t>128.90</w:t>
            </w:r>
          </w:p>
        </w:tc>
        <w:tc>
          <w:tcPr>
            <w:tcW w:w="1134" w:type="dxa"/>
            <w:vAlign w:val="center"/>
          </w:tcPr>
          <w:p>
            <w:pPr>
              <w:pStyle w:val="12"/>
            </w:pPr>
            <w:r>
              <w:t>128.90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108.19</w:t>
            </w:r>
          </w:p>
        </w:tc>
        <w:tc>
          <w:tcPr>
            <w:tcW w:w="1134" w:type="dxa"/>
            <w:vAlign w:val="center"/>
          </w:tcPr>
          <w:p>
            <w:pPr>
              <w:pStyle w:val="12"/>
            </w:pPr>
            <w:r>
              <w:t>108.19</w:t>
            </w:r>
          </w:p>
        </w:tc>
        <w:tc>
          <w:tcPr>
            <w:tcW w:w="1134" w:type="dxa"/>
            <w:vAlign w:val="center"/>
          </w:tcPr>
          <w:p>
            <w:pPr>
              <w:pStyle w:val="12"/>
            </w:pPr>
            <w:r>
              <w:t>108.19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108.19</w:t>
            </w:r>
          </w:p>
        </w:tc>
        <w:tc>
          <w:tcPr>
            <w:tcW w:w="1134" w:type="dxa"/>
            <w:vAlign w:val="center"/>
          </w:tcPr>
          <w:p>
            <w:pPr>
              <w:pStyle w:val="12"/>
            </w:pPr>
            <w:r>
              <w:t>108.19</w:t>
            </w:r>
          </w:p>
        </w:tc>
        <w:tc>
          <w:tcPr>
            <w:tcW w:w="1134" w:type="dxa"/>
            <w:vAlign w:val="center"/>
          </w:tcPr>
          <w:p>
            <w:pPr>
              <w:pStyle w:val="12"/>
            </w:pPr>
            <w:r>
              <w:t>108.19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108.19</w:t>
            </w:r>
          </w:p>
        </w:tc>
        <w:tc>
          <w:tcPr>
            <w:tcW w:w="1134" w:type="dxa"/>
            <w:vAlign w:val="center"/>
          </w:tcPr>
          <w:p>
            <w:pPr>
              <w:pStyle w:val="12"/>
            </w:pPr>
            <w:r>
              <w:t>108.19</w:t>
            </w:r>
          </w:p>
        </w:tc>
        <w:tc>
          <w:tcPr>
            <w:tcW w:w="1134" w:type="dxa"/>
            <w:vAlign w:val="center"/>
          </w:tcPr>
          <w:p>
            <w:pPr>
              <w:pStyle w:val="12"/>
            </w:pPr>
            <w:r>
              <w:t>108.19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903保定市徐水区东史端镇人民政府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1962.14</w:t>
            </w:r>
          </w:p>
        </w:tc>
        <w:tc>
          <w:tcPr>
            <w:tcW w:w="1361" w:type="dxa"/>
            <w:vAlign w:val="center"/>
          </w:tcPr>
          <w:p>
            <w:pPr>
              <w:pStyle w:val="16"/>
            </w:pPr>
            <w:r>
              <w:t>1660.04</w:t>
            </w:r>
          </w:p>
        </w:tc>
        <w:tc>
          <w:tcPr>
            <w:tcW w:w="1361" w:type="dxa"/>
            <w:vAlign w:val="center"/>
          </w:tcPr>
          <w:p>
            <w:pPr>
              <w:pStyle w:val="16"/>
            </w:pPr>
            <w:r>
              <w:t>302.10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1350.17</w:t>
            </w:r>
          </w:p>
        </w:tc>
        <w:tc>
          <w:tcPr>
            <w:tcW w:w="1361" w:type="dxa"/>
            <w:vAlign w:val="center"/>
          </w:tcPr>
          <w:p>
            <w:pPr>
              <w:pStyle w:val="12"/>
            </w:pPr>
            <w:r>
              <w:t>1250.50</w:t>
            </w:r>
          </w:p>
        </w:tc>
        <w:tc>
          <w:tcPr>
            <w:tcW w:w="1361" w:type="dxa"/>
            <w:vAlign w:val="center"/>
          </w:tcPr>
          <w:p>
            <w:pPr>
              <w:pStyle w:val="12"/>
            </w:pPr>
            <w:r>
              <w:t>99.67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1326.77</w:t>
            </w:r>
          </w:p>
        </w:tc>
        <w:tc>
          <w:tcPr>
            <w:tcW w:w="1361" w:type="dxa"/>
            <w:vAlign w:val="center"/>
          </w:tcPr>
          <w:p>
            <w:pPr>
              <w:pStyle w:val="12"/>
            </w:pPr>
            <w:r>
              <w:t>1250.50</w:t>
            </w:r>
          </w:p>
        </w:tc>
        <w:tc>
          <w:tcPr>
            <w:tcW w:w="1361" w:type="dxa"/>
            <w:vAlign w:val="center"/>
          </w:tcPr>
          <w:p>
            <w:pPr>
              <w:pStyle w:val="12"/>
            </w:pPr>
            <w:r>
              <w:t>76.27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536.98</w:t>
            </w:r>
          </w:p>
        </w:tc>
        <w:tc>
          <w:tcPr>
            <w:tcW w:w="1361" w:type="dxa"/>
            <w:vAlign w:val="center"/>
          </w:tcPr>
          <w:p>
            <w:pPr>
              <w:pStyle w:val="12"/>
            </w:pPr>
            <w:r>
              <w:t>536.98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76.27</w:t>
            </w:r>
          </w:p>
        </w:tc>
        <w:tc>
          <w:tcPr>
            <w:tcW w:w="1361" w:type="dxa"/>
            <w:vAlign w:val="center"/>
          </w:tcPr>
          <w:p>
            <w:pPr>
              <w:pStyle w:val="12"/>
            </w:pPr>
          </w:p>
        </w:tc>
        <w:tc>
          <w:tcPr>
            <w:tcW w:w="1361" w:type="dxa"/>
            <w:vAlign w:val="center"/>
          </w:tcPr>
          <w:p>
            <w:pPr>
              <w:pStyle w:val="12"/>
            </w:pPr>
            <w:r>
              <w:t>76.27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713.52</w:t>
            </w:r>
          </w:p>
        </w:tc>
        <w:tc>
          <w:tcPr>
            <w:tcW w:w="1361" w:type="dxa"/>
            <w:vAlign w:val="center"/>
          </w:tcPr>
          <w:p>
            <w:pPr>
              <w:pStyle w:val="12"/>
            </w:pPr>
            <w:r>
              <w:t>713.52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2013202</w:t>
            </w:r>
          </w:p>
        </w:tc>
        <w:tc>
          <w:tcPr>
            <w:tcW w:w="4535" w:type="dxa"/>
            <w:vAlign w:val="center"/>
          </w:tcPr>
          <w:p>
            <w:pPr>
              <w:pStyle w:val="13"/>
            </w:pPr>
            <w:r>
              <w:t>一般行政管理事务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269.32</w:t>
            </w:r>
          </w:p>
        </w:tc>
        <w:tc>
          <w:tcPr>
            <w:tcW w:w="1361" w:type="dxa"/>
            <w:vAlign w:val="center"/>
          </w:tcPr>
          <w:p>
            <w:pPr>
              <w:pStyle w:val="12"/>
            </w:pPr>
            <w:r>
              <w:t>256.72</w:t>
            </w:r>
          </w:p>
        </w:tc>
        <w:tc>
          <w:tcPr>
            <w:tcW w:w="1361" w:type="dxa"/>
            <w:vAlign w:val="center"/>
          </w:tcPr>
          <w:p>
            <w:pPr>
              <w:pStyle w:val="12"/>
            </w:pPr>
            <w:r>
              <w:t>12.60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256.72</w:t>
            </w:r>
          </w:p>
        </w:tc>
        <w:tc>
          <w:tcPr>
            <w:tcW w:w="1361" w:type="dxa"/>
            <w:vAlign w:val="center"/>
          </w:tcPr>
          <w:p>
            <w:pPr>
              <w:pStyle w:val="12"/>
            </w:pPr>
            <w:r>
              <w:t>256.72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16.81</w:t>
            </w:r>
          </w:p>
        </w:tc>
        <w:tc>
          <w:tcPr>
            <w:tcW w:w="1361" w:type="dxa"/>
            <w:vAlign w:val="center"/>
          </w:tcPr>
          <w:p>
            <w:pPr>
              <w:pStyle w:val="12"/>
            </w:pPr>
            <w:r>
              <w:t>16.81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62.14</w:t>
            </w:r>
          </w:p>
        </w:tc>
        <w:tc>
          <w:tcPr>
            <w:tcW w:w="1361" w:type="dxa"/>
            <w:vAlign w:val="center"/>
          </w:tcPr>
          <w:p>
            <w:pPr>
              <w:pStyle w:val="12"/>
            </w:pPr>
            <w:r>
              <w:t>62.14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132.35</w:t>
            </w:r>
          </w:p>
        </w:tc>
        <w:tc>
          <w:tcPr>
            <w:tcW w:w="1361" w:type="dxa"/>
            <w:vAlign w:val="center"/>
          </w:tcPr>
          <w:p>
            <w:pPr>
              <w:pStyle w:val="12"/>
            </w:pPr>
            <w:r>
              <w:t>132.35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45.42</w:t>
            </w:r>
          </w:p>
        </w:tc>
        <w:tc>
          <w:tcPr>
            <w:tcW w:w="1361" w:type="dxa"/>
            <w:vAlign w:val="center"/>
          </w:tcPr>
          <w:p>
            <w:pPr>
              <w:pStyle w:val="12"/>
            </w:pPr>
            <w:r>
              <w:t>45.42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12.60</w:t>
            </w:r>
          </w:p>
        </w:tc>
        <w:tc>
          <w:tcPr>
            <w:tcW w:w="1361" w:type="dxa"/>
            <w:vAlign w:val="center"/>
          </w:tcPr>
          <w:p>
            <w:pPr>
              <w:pStyle w:val="12"/>
            </w:pPr>
          </w:p>
        </w:tc>
        <w:tc>
          <w:tcPr>
            <w:tcW w:w="1361" w:type="dxa"/>
            <w:vAlign w:val="center"/>
          </w:tcPr>
          <w:p>
            <w:pPr>
              <w:pStyle w:val="12"/>
            </w:pPr>
            <w:r>
              <w:t>12.60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12.60</w:t>
            </w:r>
          </w:p>
        </w:tc>
        <w:tc>
          <w:tcPr>
            <w:tcW w:w="1361" w:type="dxa"/>
            <w:vAlign w:val="center"/>
          </w:tcPr>
          <w:p>
            <w:pPr>
              <w:pStyle w:val="12"/>
            </w:pPr>
          </w:p>
        </w:tc>
        <w:tc>
          <w:tcPr>
            <w:tcW w:w="1361" w:type="dxa"/>
            <w:vAlign w:val="center"/>
          </w:tcPr>
          <w:p>
            <w:pPr>
              <w:pStyle w:val="12"/>
            </w:pPr>
            <w:r>
              <w:t>12.60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44.63</w:t>
            </w:r>
          </w:p>
        </w:tc>
        <w:tc>
          <w:tcPr>
            <w:tcW w:w="1361" w:type="dxa"/>
            <w:vAlign w:val="center"/>
          </w:tcPr>
          <w:p>
            <w:pPr>
              <w:pStyle w:val="12"/>
            </w:pPr>
            <w:r>
              <w:t>44.63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44.63</w:t>
            </w:r>
          </w:p>
        </w:tc>
        <w:tc>
          <w:tcPr>
            <w:tcW w:w="1361" w:type="dxa"/>
            <w:vAlign w:val="center"/>
          </w:tcPr>
          <w:p>
            <w:pPr>
              <w:pStyle w:val="12"/>
            </w:pPr>
            <w:r>
              <w:t>44.63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44.63</w:t>
            </w:r>
          </w:p>
        </w:tc>
        <w:tc>
          <w:tcPr>
            <w:tcW w:w="1361" w:type="dxa"/>
            <w:vAlign w:val="center"/>
          </w:tcPr>
          <w:p>
            <w:pPr>
              <w:pStyle w:val="12"/>
            </w:pPr>
            <w:r>
              <w:t>44.63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168.13</w:t>
            </w:r>
          </w:p>
        </w:tc>
        <w:tc>
          <w:tcPr>
            <w:tcW w:w="1361" w:type="dxa"/>
            <w:vAlign w:val="center"/>
          </w:tcPr>
          <w:p>
            <w:pPr>
              <w:pStyle w:val="12"/>
            </w:pPr>
          </w:p>
        </w:tc>
        <w:tc>
          <w:tcPr>
            <w:tcW w:w="1361" w:type="dxa"/>
            <w:vAlign w:val="center"/>
          </w:tcPr>
          <w:p>
            <w:pPr>
              <w:pStyle w:val="12"/>
            </w:pPr>
            <w:r>
              <w:t>168.13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9.23</w:t>
            </w:r>
          </w:p>
        </w:tc>
        <w:tc>
          <w:tcPr>
            <w:tcW w:w="1361" w:type="dxa"/>
            <w:vAlign w:val="center"/>
          </w:tcPr>
          <w:p>
            <w:pPr>
              <w:pStyle w:val="12"/>
            </w:pPr>
          </w:p>
        </w:tc>
        <w:tc>
          <w:tcPr>
            <w:tcW w:w="1361" w:type="dxa"/>
            <w:vAlign w:val="center"/>
          </w:tcPr>
          <w:p>
            <w:pPr>
              <w:pStyle w:val="12"/>
            </w:pPr>
            <w:r>
              <w:t>9.23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9.23</w:t>
            </w:r>
          </w:p>
        </w:tc>
        <w:tc>
          <w:tcPr>
            <w:tcW w:w="1361" w:type="dxa"/>
            <w:vAlign w:val="center"/>
          </w:tcPr>
          <w:p>
            <w:pPr>
              <w:pStyle w:val="12"/>
            </w:pPr>
          </w:p>
        </w:tc>
        <w:tc>
          <w:tcPr>
            <w:tcW w:w="1361" w:type="dxa"/>
            <w:vAlign w:val="center"/>
          </w:tcPr>
          <w:p>
            <w:pPr>
              <w:pStyle w:val="12"/>
            </w:pPr>
            <w:r>
              <w:t>9.23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158.90</w:t>
            </w:r>
          </w:p>
        </w:tc>
        <w:tc>
          <w:tcPr>
            <w:tcW w:w="1361" w:type="dxa"/>
            <w:vAlign w:val="center"/>
          </w:tcPr>
          <w:p>
            <w:pPr>
              <w:pStyle w:val="12"/>
            </w:pPr>
          </w:p>
        </w:tc>
        <w:tc>
          <w:tcPr>
            <w:tcW w:w="1361" w:type="dxa"/>
            <w:vAlign w:val="center"/>
          </w:tcPr>
          <w:p>
            <w:pPr>
              <w:pStyle w:val="12"/>
            </w:pPr>
            <w:r>
              <w:t>158.90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128.90</w:t>
            </w:r>
          </w:p>
        </w:tc>
        <w:tc>
          <w:tcPr>
            <w:tcW w:w="1361" w:type="dxa"/>
            <w:vAlign w:val="center"/>
          </w:tcPr>
          <w:p>
            <w:pPr>
              <w:pStyle w:val="12"/>
            </w:pPr>
          </w:p>
        </w:tc>
        <w:tc>
          <w:tcPr>
            <w:tcW w:w="1361" w:type="dxa"/>
            <w:vAlign w:val="center"/>
          </w:tcPr>
          <w:p>
            <w:pPr>
              <w:pStyle w:val="12"/>
            </w:pPr>
            <w:r>
              <w:t>128.90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108.19</w:t>
            </w:r>
          </w:p>
        </w:tc>
        <w:tc>
          <w:tcPr>
            <w:tcW w:w="1361" w:type="dxa"/>
            <w:vAlign w:val="center"/>
          </w:tcPr>
          <w:p>
            <w:pPr>
              <w:pStyle w:val="12"/>
            </w:pPr>
            <w:r>
              <w:t>108.19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108.19</w:t>
            </w:r>
          </w:p>
        </w:tc>
        <w:tc>
          <w:tcPr>
            <w:tcW w:w="1361" w:type="dxa"/>
            <w:vAlign w:val="center"/>
          </w:tcPr>
          <w:p>
            <w:pPr>
              <w:pStyle w:val="12"/>
            </w:pPr>
            <w:r>
              <w:t>108.19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108.19</w:t>
            </w:r>
          </w:p>
        </w:tc>
        <w:tc>
          <w:tcPr>
            <w:tcW w:w="1361" w:type="dxa"/>
            <w:vAlign w:val="center"/>
          </w:tcPr>
          <w:p>
            <w:pPr>
              <w:pStyle w:val="12"/>
            </w:pPr>
            <w:r>
              <w:t>108.19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1.41</w:t>
            </w:r>
          </w:p>
        </w:tc>
        <w:tc>
          <w:tcPr>
            <w:tcW w:w="1361" w:type="dxa"/>
            <w:vAlign w:val="center"/>
          </w:tcPr>
          <w:p>
            <w:pPr>
              <w:pStyle w:val="12"/>
            </w:pPr>
          </w:p>
        </w:tc>
        <w:tc>
          <w:tcPr>
            <w:tcW w:w="1361" w:type="dxa"/>
            <w:vAlign w:val="center"/>
          </w:tcPr>
          <w:p>
            <w:pPr>
              <w:pStyle w:val="12"/>
            </w:pPr>
            <w:r>
              <w:t>1.41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1.41</w:t>
            </w:r>
          </w:p>
        </w:tc>
        <w:tc>
          <w:tcPr>
            <w:tcW w:w="1361" w:type="dxa"/>
            <w:vAlign w:val="center"/>
          </w:tcPr>
          <w:p>
            <w:pPr>
              <w:pStyle w:val="12"/>
            </w:pPr>
          </w:p>
        </w:tc>
        <w:tc>
          <w:tcPr>
            <w:tcW w:w="1361" w:type="dxa"/>
            <w:vAlign w:val="center"/>
          </w:tcPr>
          <w:p>
            <w:pPr>
              <w:pStyle w:val="12"/>
            </w:pPr>
            <w:r>
              <w:t>1.41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1.41</w:t>
            </w:r>
          </w:p>
        </w:tc>
        <w:tc>
          <w:tcPr>
            <w:tcW w:w="1361" w:type="dxa"/>
            <w:vAlign w:val="center"/>
          </w:tcPr>
          <w:p>
            <w:pPr>
              <w:pStyle w:val="12"/>
            </w:pPr>
          </w:p>
        </w:tc>
        <w:tc>
          <w:tcPr>
            <w:tcW w:w="1361" w:type="dxa"/>
            <w:vAlign w:val="center"/>
          </w:tcPr>
          <w:p>
            <w:pPr>
              <w:pStyle w:val="12"/>
            </w:pPr>
            <w:r>
              <w:t>1.41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903保定市徐水区东史端镇人民政府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1962.14</w:t>
            </w:r>
          </w:p>
        </w:tc>
        <w:tc>
          <w:tcPr>
            <w:tcW w:w="3402" w:type="dxa"/>
            <w:vAlign w:val="center"/>
          </w:tcPr>
          <w:p>
            <w:pPr>
              <w:pStyle w:val="13"/>
            </w:pPr>
            <w:r>
              <w:t>一、一般公共服务支出</w:t>
            </w:r>
          </w:p>
        </w:tc>
        <w:tc>
          <w:tcPr>
            <w:tcW w:w="1474" w:type="dxa"/>
            <w:vAlign w:val="center"/>
          </w:tcPr>
          <w:p>
            <w:pPr>
              <w:pStyle w:val="12"/>
            </w:pPr>
            <w:r>
              <w:t>1350.17</w:t>
            </w:r>
          </w:p>
        </w:tc>
        <w:tc>
          <w:tcPr>
            <w:tcW w:w="1474" w:type="dxa"/>
            <w:vAlign w:val="center"/>
          </w:tcPr>
          <w:p>
            <w:pPr>
              <w:pStyle w:val="12"/>
            </w:pPr>
            <w:r>
              <w:t>1350.17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7.29</w:t>
            </w:r>
          </w:p>
        </w:tc>
        <w:tc>
          <w:tcPr>
            <w:tcW w:w="1474" w:type="dxa"/>
            <w:vAlign w:val="center"/>
          </w:tcPr>
          <w:p>
            <w:pPr>
              <w:pStyle w:val="12"/>
            </w:pPr>
            <w:r>
              <w:t>7.29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269.32</w:t>
            </w:r>
          </w:p>
        </w:tc>
        <w:tc>
          <w:tcPr>
            <w:tcW w:w="1474" w:type="dxa"/>
            <w:vAlign w:val="center"/>
          </w:tcPr>
          <w:p>
            <w:pPr>
              <w:pStyle w:val="12"/>
            </w:pPr>
            <w:r>
              <w:t>269.32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44.63</w:t>
            </w:r>
          </w:p>
        </w:tc>
        <w:tc>
          <w:tcPr>
            <w:tcW w:w="1474" w:type="dxa"/>
            <w:vAlign w:val="center"/>
          </w:tcPr>
          <w:p>
            <w:pPr>
              <w:pStyle w:val="12"/>
            </w:pPr>
            <w:r>
              <w:t>44.63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8.00</w:t>
            </w:r>
          </w:p>
        </w:tc>
        <w:tc>
          <w:tcPr>
            <w:tcW w:w="1474" w:type="dxa"/>
            <w:vAlign w:val="center"/>
          </w:tcPr>
          <w:p>
            <w:pPr>
              <w:pStyle w:val="12"/>
            </w:pPr>
            <w:r>
              <w:t>8.00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168.13</w:t>
            </w:r>
          </w:p>
        </w:tc>
        <w:tc>
          <w:tcPr>
            <w:tcW w:w="1474" w:type="dxa"/>
            <w:vAlign w:val="center"/>
          </w:tcPr>
          <w:p>
            <w:pPr>
              <w:pStyle w:val="12"/>
            </w:pPr>
            <w:r>
              <w:t>168.13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108.19</w:t>
            </w:r>
          </w:p>
        </w:tc>
        <w:tc>
          <w:tcPr>
            <w:tcW w:w="1474" w:type="dxa"/>
            <w:vAlign w:val="center"/>
          </w:tcPr>
          <w:p>
            <w:pPr>
              <w:pStyle w:val="12"/>
            </w:pPr>
            <w:r>
              <w:t>108.19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1.41</w:t>
            </w:r>
          </w:p>
        </w:tc>
        <w:tc>
          <w:tcPr>
            <w:tcW w:w="1474" w:type="dxa"/>
            <w:vAlign w:val="center"/>
          </w:tcPr>
          <w:p>
            <w:pPr>
              <w:pStyle w:val="12"/>
            </w:pPr>
            <w:r>
              <w:t>1.41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1962.14</w:t>
            </w:r>
          </w:p>
        </w:tc>
        <w:tc>
          <w:tcPr>
            <w:tcW w:w="3402" w:type="dxa"/>
            <w:vAlign w:val="center"/>
          </w:tcPr>
          <w:p>
            <w:pPr>
              <w:pStyle w:val="15"/>
            </w:pPr>
            <w:r>
              <w:t>本年支出合计</w:t>
            </w:r>
          </w:p>
        </w:tc>
        <w:tc>
          <w:tcPr>
            <w:tcW w:w="1474" w:type="dxa"/>
            <w:vAlign w:val="center"/>
          </w:tcPr>
          <w:p>
            <w:pPr>
              <w:pStyle w:val="16"/>
            </w:pPr>
            <w:r>
              <w:t>1962.14</w:t>
            </w:r>
          </w:p>
        </w:tc>
        <w:tc>
          <w:tcPr>
            <w:tcW w:w="1474" w:type="dxa"/>
            <w:vAlign w:val="center"/>
          </w:tcPr>
          <w:p>
            <w:pPr>
              <w:pStyle w:val="16"/>
            </w:pPr>
            <w:r>
              <w:t>1962.14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1962.14</w:t>
            </w:r>
          </w:p>
        </w:tc>
        <w:tc>
          <w:tcPr>
            <w:tcW w:w="3402" w:type="dxa"/>
            <w:vAlign w:val="center"/>
          </w:tcPr>
          <w:p>
            <w:pPr>
              <w:pStyle w:val="15"/>
            </w:pPr>
            <w:r>
              <w:t>支出总计</w:t>
            </w:r>
          </w:p>
        </w:tc>
        <w:tc>
          <w:tcPr>
            <w:tcW w:w="1474" w:type="dxa"/>
            <w:vAlign w:val="center"/>
          </w:tcPr>
          <w:p>
            <w:pPr>
              <w:pStyle w:val="16"/>
            </w:pPr>
            <w:r>
              <w:t>1962.14</w:t>
            </w:r>
          </w:p>
        </w:tc>
        <w:tc>
          <w:tcPr>
            <w:tcW w:w="1474" w:type="dxa"/>
            <w:vAlign w:val="center"/>
          </w:tcPr>
          <w:p>
            <w:pPr>
              <w:pStyle w:val="16"/>
            </w:pPr>
            <w:r>
              <w:t>1962.14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903保定市徐水区东史端镇人民政府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1962.14</w:t>
            </w:r>
          </w:p>
        </w:tc>
        <w:tc>
          <w:tcPr>
            <w:tcW w:w="2551" w:type="dxa"/>
            <w:vAlign w:val="center"/>
          </w:tcPr>
          <w:p>
            <w:pPr>
              <w:pStyle w:val="16"/>
            </w:pPr>
            <w:r>
              <w:t>1660.04</w:t>
            </w:r>
          </w:p>
        </w:tc>
        <w:tc>
          <w:tcPr>
            <w:tcW w:w="2551" w:type="dxa"/>
            <w:vAlign w:val="center"/>
          </w:tcPr>
          <w:p>
            <w:pPr>
              <w:pStyle w:val="16"/>
            </w:pPr>
            <w:r>
              <w:t>302.10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1350.17</w:t>
            </w:r>
          </w:p>
        </w:tc>
        <w:tc>
          <w:tcPr>
            <w:tcW w:w="2551" w:type="dxa"/>
            <w:vAlign w:val="center"/>
          </w:tcPr>
          <w:p>
            <w:pPr>
              <w:pStyle w:val="12"/>
            </w:pPr>
            <w:r>
              <w:t>1250.50</w:t>
            </w:r>
          </w:p>
        </w:tc>
        <w:tc>
          <w:tcPr>
            <w:tcW w:w="2551" w:type="dxa"/>
            <w:vAlign w:val="center"/>
          </w:tcPr>
          <w:p>
            <w:pPr>
              <w:pStyle w:val="12"/>
            </w:pPr>
            <w:r>
              <w:t>99.67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1326.77</w:t>
            </w:r>
          </w:p>
        </w:tc>
        <w:tc>
          <w:tcPr>
            <w:tcW w:w="2551" w:type="dxa"/>
            <w:vAlign w:val="center"/>
          </w:tcPr>
          <w:p>
            <w:pPr>
              <w:pStyle w:val="12"/>
            </w:pPr>
            <w:r>
              <w:t>1250.50</w:t>
            </w:r>
          </w:p>
        </w:tc>
        <w:tc>
          <w:tcPr>
            <w:tcW w:w="2551" w:type="dxa"/>
            <w:vAlign w:val="center"/>
          </w:tcPr>
          <w:p>
            <w:pPr>
              <w:pStyle w:val="12"/>
            </w:pPr>
            <w:r>
              <w:t>76.27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536.98</w:t>
            </w:r>
          </w:p>
        </w:tc>
        <w:tc>
          <w:tcPr>
            <w:tcW w:w="2551" w:type="dxa"/>
            <w:vAlign w:val="center"/>
          </w:tcPr>
          <w:p>
            <w:pPr>
              <w:pStyle w:val="12"/>
            </w:pPr>
            <w:r>
              <w:t>536.98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76.27</w:t>
            </w:r>
          </w:p>
        </w:tc>
        <w:tc>
          <w:tcPr>
            <w:tcW w:w="2551" w:type="dxa"/>
            <w:vAlign w:val="center"/>
          </w:tcPr>
          <w:p>
            <w:pPr>
              <w:pStyle w:val="12"/>
            </w:pPr>
          </w:p>
        </w:tc>
        <w:tc>
          <w:tcPr>
            <w:tcW w:w="2551" w:type="dxa"/>
            <w:vAlign w:val="center"/>
          </w:tcPr>
          <w:p>
            <w:pPr>
              <w:pStyle w:val="12"/>
            </w:pPr>
            <w:r>
              <w:t>76.27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713.52</w:t>
            </w:r>
          </w:p>
        </w:tc>
        <w:tc>
          <w:tcPr>
            <w:tcW w:w="2551" w:type="dxa"/>
            <w:vAlign w:val="center"/>
          </w:tcPr>
          <w:p>
            <w:pPr>
              <w:pStyle w:val="12"/>
            </w:pPr>
            <w:r>
              <w:t>713.52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2013202</w:t>
            </w:r>
          </w:p>
        </w:tc>
        <w:tc>
          <w:tcPr>
            <w:tcW w:w="4535" w:type="dxa"/>
            <w:vAlign w:val="center"/>
          </w:tcPr>
          <w:p>
            <w:pPr>
              <w:pStyle w:val="13"/>
            </w:pPr>
            <w:r>
              <w:t>一般行政管理事务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269.32</w:t>
            </w:r>
          </w:p>
        </w:tc>
        <w:tc>
          <w:tcPr>
            <w:tcW w:w="2551" w:type="dxa"/>
            <w:vAlign w:val="center"/>
          </w:tcPr>
          <w:p>
            <w:pPr>
              <w:pStyle w:val="12"/>
            </w:pPr>
            <w:r>
              <w:t>256.72</w:t>
            </w:r>
          </w:p>
        </w:tc>
        <w:tc>
          <w:tcPr>
            <w:tcW w:w="2551" w:type="dxa"/>
            <w:vAlign w:val="center"/>
          </w:tcPr>
          <w:p>
            <w:pPr>
              <w:pStyle w:val="12"/>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256.72</w:t>
            </w:r>
          </w:p>
        </w:tc>
        <w:tc>
          <w:tcPr>
            <w:tcW w:w="2551" w:type="dxa"/>
            <w:vAlign w:val="center"/>
          </w:tcPr>
          <w:p>
            <w:pPr>
              <w:pStyle w:val="12"/>
            </w:pPr>
            <w:r>
              <w:t>256.72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16.81</w:t>
            </w:r>
          </w:p>
        </w:tc>
        <w:tc>
          <w:tcPr>
            <w:tcW w:w="2551" w:type="dxa"/>
            <w:vAlign w:val="center"/>
          </w:tcPr>
          <w:p>
            <w:pPr>
              <w:pStyle w:val="12"/>
            </w:pPr>
            <w:r>
              <w:t>16.81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62.14</w:t>
            </w:r>
          </w:p>
        </w:tc>
        <w:tc>
          <w:tcPr>
            <w:tcW w:w="2551" w:type="dxa"/>
            <w:vAlign w:val="center"/>
          </w:tcPr>
          <w:p>
            <w:pPr>
              <w:pStyle w:val="12"/>
            </w:pPr>
            <w:r>
              <w:t>62.14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132.35</w:t>
            </w:r>
          </w:p>
        </w:tc>
        <w:tc>
          <w:tcPr>
            <w:tcW w:w="2551" w:type="dxa"/>
            <w:vAlign w:val="center"/>
          </w:tcPr>
          <w:p>
            <w:pPr>
              <w:pStyle w:val="12"/>
            </w:pPr>
            <w:r>
              <w:t>132.35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45.42</w:t>
            </w:r>
          </w:p>
        </w:tc>
        <w:tc>
          <w:tcPr>
            <w:tcW w:w="2551" w:type="dxa"/>
            <w:vAlign w:val="center"/>
          </w:tcPr>
          <w:p>
            <w:pPr>
              <w:pStyle w:val="12"/>
            </w:pPr>
            <w:r>
              <w:t>45.42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12.60</w:t>
            </w:r>
          </w:p>
        </w:tc>
        <w:tc>
          <w:tcPr>
            <w:tcW w:w="2551" w:type="dxa"/>
            <w:vAlign w:val="center"/>
          </w:tcPr>
          <w:p>
            <w:pPr>
              <w:pStyle w:val="12"/>
            </w:pPr>
          </w:p>
        </w:tc>
        <w:tc>
          <w:tcPr>
            <w:tcW w:w="2551" w:type="dxa"/>
            <w:vAlign w:val="center"/>
          </w:tcPr>
          <w:p>
            <w:pPr>
              <w:pStyle w:val="12"/>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12.60</w:t>
            </w:r>
          </w:p>
        </w:tc>
        <w:tc>
          <w:tcPr>
            <w:tcW w:w="2551" w:type="dxa"/>
            <w:vAlign w:val="center"/>
          </w:tcPr>
          <w:p>
            <w:pPr>
              <w:pStyle w:val="12"/>
            </w:pPr>
          </w:p>
        </w:tc>
        <w:tc>
          <w:tcPr>
            <w:tcW w:w="2551" w:type="dxa"/>
            <w:vAlign w:val="center"/>
          </w:tcPr>
          <w:p>
            <w:pPr>
              <w:pStyle w:val="12"/>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44.63</w:t>
            </w:r>
          </w:p>
        </w:tc>
        <w:tc>
          <w:tcPr>
            <w:tcW w:w="2551" w:type="dxa"/>
            <w:vAlign w:val="center"/>
          </w:tcPr>
          <w:p>
            <w:pPr>
              <w:pStyle w:val="12"/>
            </w:pPr>
            <w:r>
              <w:t>44.63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44.63</w:t>
            </w:r>
          </w:p>
        </w:tc>
        <w:tc>
          <w:tcPr>
            <w:tcW w:w="2551" w:type="dxa"/>
            <w:vAlign w:val="center"/>
          </w:tcPr>
          <w:p>
            <w:pPr>
              <w:pStyle w:val="12"/>
            </w:pPr>
            <w:r>
              <w:t>44.63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44.63</w:t>
            </w:r>
          </w:p>
        </w:tc>
        <w:tc>
          <w:tcPr>
            <w:tcW w:w="2551" w:type="dxa"/>
            <w:vAlign w:val="center"/>
          </w:tcPr>
          <w:p>
            <w:pPr>
              <w:pStyle w:val="12"/>
            </w:pPr>
            <w:r>
              <w:t>44.63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168.13</w:t>
            </w:r>
          </w:p>
        </w:tc>
        <w:tc>
          <w:tcPr>
            <w:tcW w:w="2551" w:type="dxa"/>
            <w:vAlign w:val="center"/>
          </w:tcPr>
          <w:p>
            <w:pPr>
              <w:pStyle w:val="12"/>
            </w:pPr>
          </w:p>
        </w:tc>
        <w:tc>
          <w:tcPr>
            <w:tcW w:w="2551" w:type="dxa"/>
            <w:vAlign w:val="center"/>
          </w:tcPr>
          <w:p>
            <w:pPr>
              <w:pStyle w:val="12"/>
            </w:pPr>
            <w:r>
              <w:t>168.13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9.23</w:t>
            </w:r>
          </w:p>
        </w:tc>
        <w:tc>
          <w:tcPr>
            <w:tcW w:w="2551" w:type="dxa"/>
            <w:vAlign w:val="center"/>
          </w:tcPr>
          <w:p>
            <w:pPr>
              <w:pStyle w:val="12"/>
            </w:pPr>
          </w:p>
        </w:tc>
        <w:tc>
          <w:tcPr>
            <w:tcW w:w="2551" w:type="dxa"/>
            <w:vAlign w:val="center"/>
          </w:tcPr>
          <w:p>
            <w:pPr>
              <w:pStyle w:val="12"/>
            </w:pPr>
            <w:r>
              <w:t>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9.23</w:t>
            </w:r>
          </w:p>
        </w:tc>
        <w:tc>
          <w:tcPr>
            <w:tcW w:w="2551" w:type="dxa"/>
            <w:vAlign w:val="center"/>
          </w:tcPr>
          <w:p>
            <w:pPr>
              <w:pStyle w:val="12"/>
            </w:pPr>
          </w:p>
        </w:tc>
        <w:tc>
          <w:tcPr>
            <w:tcW w:w="2551" w:type="dxa"/>
            <w:vAlign w:val="center"/>
          </w:tcPr>
          <w:p>
            <w:pPr>
              <w:pStyle w:val="12"/>
            </w:pPr>
            <w:r>
              <w:t>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158.90</w:t>
            </w:r>
          </w:p>
        </w:tc>
        <w:tc>
          <w:tcPr>
            <w:tcW w:w="2551" w:type="dxa"/>
            <w:vAlign w:val="center"/>
          </w:tcPr>
          <w:p>
            <w:pPr>
              <w:pStyle w:val="12"/>
            </w:pPr>
          </w:p>
        </w:tc>
        <w:tc>
          <w:tcPr>
            <w:tcW w:w="2551" w:type="dxa"/>
            <w:vAlign w:val="center"/>
          </w:tcPr>
          <w:p>
            <w:pPr>
              <w:pStyle w:val="12"/>
            </w:pPr>
            <w:r>
              <w:t>158.90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128.90</w:t>
            </w:r>
          </w:p>
        </w:tc>
        <w:tc>
          <w:tcPr>
            <w:tcW w:w="2551" w:type="dxa"/>
            <w:vAlign w:val="center"/>
          </w:tcPr>
          <w:p>
            <w:pPr>
              <w:pStyle w:val="12"/>
            </w:pPr>
          </w:p>
        </w:tc>
        <w:tc>
          <w:tcPr>
            <w:tcW w:w="2551" w:type="dxa"/>
            <w:vAlign w:val="center"/>
          </w:tcPr>
          <w:p>
            <w:pPr>
              <w:pStyle w:val="12"/>
            </w:pPr>
            <w:r>
              <w:t>128.90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108.19</w:t>
            </w:r>
          </w:p>
        </w:tc>
        <w:tc>
          <w:tcPr>
            <w:tcW w:w="2551" w:type="dxa"/>
            <w:vAlign w:val="center"/>
          </w:tcPr>
          <w:p>
            <w:pPr>
              <w:pStyle w:val="12"/>
            </w:pPr>
            <w:r>
              <w:t>108.19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108.19</w:t>
            </w:r>
          </w:p>
        </w:tc>
        <w:tc>
          <w:tcPr>
            <w:tcW w:w="2551" w:type="dxa"/>
            <w:vAlign w:val="center"/>
          </w:tcPr>
          <w:p>
            <w:pPr>
              <w:pStyle w:val="12"/>
            </w:pPr>
            <w:r>
              <w:t>108.19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108.19</w:t>
            </w:r>
          </w:p>
        </w:tc>
        <w:tc>
          <w:tcPr>
            <w:tcW w:w="2551" w:type="dxa"/>
            <w:vAlign w:val="center"/>
          </w:tcPr>
          <w:p>
            <w:pPr>
              <w:pStyle w:val="12"/>
            </w:pPr>
            <w:r>
              <w:t>108.19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1.41</w:t>
            </w:r>
          </w:p>
        </w:tc>
        <w:tc>
          <w:tcPr>
            <w:tcW w:w="2551" w:type="dxa"/>
            <w:vAlign w:val="center"/>
          </w:tcPr>
          <w:p>
            <w:pPr>
              <w:pStyle w:val="12"/>
            </w:pPr>
          </w:p>
        </w:tc>
        <w:tc>
          <w:tcPr>
            <w:tcW w:w="2551" w:type="dxa"/>
            <w:vAlign w:val="center"/>
          </w:tcPr>
          <w:p>
            <w:pPr>
              <w:pStyle w:val="12"/>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1.41</w:t>
            </w:r>
          </w:p>
        </w:tc>
        <w:tc>
          <w:tcPr>
            <w:tcW w:w="2551" w:type="dxa"/>
            <w:vAlign w:val="center"/>
          </w:tcPr>
          <w:p>
            <w:pPr>
              <w:pStyle w:val="12"/>
            </w:pPr>
          </w:p>
        </w:tc>
        <w:tc>
          <w:tcPr>
            <w:tcW w:w="2551" w:type="dxa"/>
            <w:vAlign w:val="center"/>
          </w:tcPr>
          <w:p>
            <w:pPr>
              <w:pStyle w:val="12"/>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1.41</w:t>
            </w:r>
          </w:p>
        </w:tc>
        <w:tc>
          <w:tcPr>
            <w:tcW w:w="2551" w:type="dxa"/>
            <w:vAlign w:val="center"/>
          </w:tcPr>
          <w:p>
            <w:pPr>
              <w:pStyle w:val="12"/>
            </w:pPr>
          </w:p>
        </w:tc>
        <w:tc>
          <w:tcPr>
            <w:tcW w:w="2551" w:type="dxa"/>
            <w:vAlign w:val="center"/>
          </w:tcPr>
          <w:p>
            <w:pPr>
              <w:pStyle w:val="12"/>
            </w:pPr>
            <w:r>
              <w:t>1.41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903保定市徐水区东史端镇人民政府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1660.04</w:t>
            </w:r>
          </w:p>
        </w:tc>
        <w:tc>
          <w:tcPr>
            <w:tcW w:w="2551" w:type="dxa"/>
            <w:vAlign w:val="center"/>
          </w:tcPr>
          <w:p>
            <w:pPr>
              <w:pStyle w:val="16"/>
            </w:pPr>
            <w:r>
              <w:t>1562.58</w:t>
            </w:r>
          </w:p>
        </w:tc>
        <w:tc>
          <w:tcPr>
            <w:tcW w:w="2551" w:type="dxa"/>
            <w:vAlign w:val="center"/>
          </w:tcPr>
          <w:p>
            <w:pPr>
              <w:pStyle w:val="16"/>
            </w:pPr>
            <w:r>
              <w:t>97.46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1480.54</w:t>
            </w:r>
          </w:p>
        </w:tc>
        <w:tc>
          <w:tcPr>
            <w:tcW w:w="2551" w:type="dxa"/>
            <w:vAlign w:val="center"/>
          </w:tcPr>
          <w:p>
            <w:pPr>
              <w:pStyle w:val="12"/>
            </w:pPr>
            <w:r>
              <w:t>1480.54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536.38</w:t>
            </w:r>
          </w:p>
        </w:tc>
        <w:tc>
          <w:tcPr>
            <w:tcW w:w="2551" w:type="dxa"/>
            <w:vAlign w:val="center"/>
          </w:tcPr>
          <w:p>
            <w:pPr>
              <w:pStyle w:val="12"/>
            </w:pPr>
            <w:r>
              <w:t>536.38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183.74</w:t>
            </w:r>
          </w:p>
        </w:tc>
        <w:tc>
          <w:tcPr>
            <w:tcW w:w="2551" w:type="dxa"/>
            <w:vAlign w:val="center"/>
          </w:tcPr>
          <w:p>
            <w:pPr>
              <w:pStyle w:val="12"/>
            </w:pPr>
            <w:r>
              <w:t>183.74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79.27</w:t>
            </w:r>
          </w:p>
        </w:tc>
        <w:tc>
          <w:tcPr>
            <w:tcW w:w="2551" w:type="dxa"/>
            <w:vAlign w:val="center"/>
          </w:tcPr>
          <w:p>
            <w:pPr>
              <w:pStyle w:val="12"/>
            </w:pPr>
            <w:r>
              <w:t>79.27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343.81</w:t>
            </w:r>
          </w:p>
        </w:tc>
        <w:tc>
          <w:tcPr>
            <w:tcW w:w="2551" w:type="dxa"/>
            <w:vAlign w:val="center"/>
          </w:tcPr>
          <w:p>
            <w:pPr>
              <w:pStyle w:val="12"/>
            </w:pPr>
            <w:r>
              <w:t>343.81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132.35</w:t>
            </w:r>
          </w:p>
        </w:tc>
        <w:tc>
          <w:tcPr>
            <w:tcW w:w="2551" w:type="dxa"/>
            <w:vAlign w:val="center"/>
          </w:tcPr>
          <w:p>
            <w:pPr>
              <w:pStyle w:val="12"/>
            </w:pPr>
            <w:r>
              <w:t>132.35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45.42</w:t>
            </w:r>
          </w:p>
        </w:tc>
        <w:tc>
          <w:tcPr>
            <w:tcW w:w="2551" w:type="dxa"/>
            <w:vAlign w:val="center"/>
          </w:tcPr>
          <w:p>
            <w:pPr>
              <w:pStyle w:val="12"/>
            </w:pPr>
            <w:r>
              <w:t>45.42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44.63</w:t>
            </w:r>
          </w:p>
        </w:tc>
        <w:tc>
          <w:tcPr>
            <w:tcW w:w="2551" w:type="dxa"/>
            <w:vAlign w:val="center"/>
          </w:tcPr>
          <w:p>
            <w:pPr>
              <w:pStyle w:val="12"/>
            </w:pPr>
            <w:r>
              <w:t>44.63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6.75</w:t>
            </w:r>
          </w:p>
        </w:tc>
        <w:tc>
          <w:tcPr>
            <w:tcW w:w="2551" w:type="dxa"/>
            <w:vAlign w:val="center"/>
          </w:tcPr>
          <w:p>
            <w:pPr>
              <w:pStyle w:val="12"/>
            </w:pPr>
            <w:r>
              <w:t>6.75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108.19</w:t>
            </w:r>
          </w:p>
        </w:tc>
        <w:tc>
          <w:tcPr>
            <w:tcW w:w="2551" w:type="dxa"/>
            <w:vAlign w:val="center"/>
          </w:tcPr>
          <w:p>
            <w:pPr>
              <w:pStyle w:val="12"/>
            </w:pPr>
            <w:r>
              <w:t>108.19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97.46</w:t>
            </w:r>
          </w:p>
        </w:tc>
        <w:tc>
          <w:tcPr>
            <w:tcW w:w="2551" w:type="dxa"/>
            <w:vAlign w:val="center"/>
          </w:tcPr>
          <w:p>
            <w:pPr>
              <w:pStyle w:val="12"/>
            </w:pPr>
          </w:p>
        </w:tc>
        <w:tc>
          <w:tcPr>
            <w:tcW w:w="2551" w:type="dxa"/>
            <w:vAlign w:val="center"/>
          </w:tcPr>
          <w:p>
            <w:pPr>
              <w:pStyle w:val="12"/>
            </w:pPr>
            <w:r>
              <w:t>97.46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24.81</w:t>
            </w:r>
          </w:p>
        </w:tc>
        <w:tc>
          <w:tcPr>
            <w:tcW w:w="2551" w:type="dxa"/>
            <w:vAlign w:val="center"/>
          </w:tcPr>
          <w:p>
            <w:pPr>
              <w:pStyle w:val="12"/>
            </w:pPr>
          </w:p>
        </w:tc>
        <w:tc>
          <w:tcPr>
            <w:tcW w:w="2551" w:type="dxa"/>
            <w:vAlign w:val="center"/>
          </w:tcPr>
          <w:p>
            <w:pPr>
              <w:pStyle w:val="12"/>
            </w:pPr>
            <w:r>
              <w:t>24.81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10.20</w:t>
            </w:r>
          </w:p>
        </w:tc>
        <w:tc>
          <w:tcPr>
            <w:tcW w:w="2551" w:type="dxa"/>
            <w:vAlign w:val="center"/>
          </w:tcPr>
          <w:p>
            <w:pPr>
              <w:pStyle w:val="12"/>
            </w:pPr>
          </w:p>
        </w:tc>
        <w:tc>
          <w:tcPr>
            <w:tcW w:w="2551" w:type="dxa"/>
            <w:vAlign w:val="center"/>
          </w:tcPr>
          <w:p>
            <w:pPr>
              <w:pStyle w:val="12"/>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6.58</w:t>
            </w:r>
          </w:p>
        </w:tc>
        <w:tc>
          <w:tcPr>
            <w:tcW w:w="2551" w:type="dxa"/>
            <w:vAlign w:val="center"/>
          </w:tcPr>
          <w:p>
            <w:pPr>
              <w:pStyle w:val="12"/>
            </w:pPr>
          </w:p>
        </w:tc>
        <w:tc>
          <w:tcPr>
            <w:tcW w:w="2551" w:type="dxa"/>
            <w:vAlign w:val="center"/>
          </w:tcPr>
          <w:p>
            <w:pPr>
              <w:pStyle w:val="12"/>
            </w:pPr>
            <w:r>
              <w:t>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2.41</w:t>
            </w:r>
          </w:p>
        </w:tc>
        <w:tc>
          <w:tcPr>
            <w:tcW w:w="2551" w:type="dxa"/>
            <w:vAlign w:val="center"/>
          </w:tcPr>
          <w:p>
            <w:pPr>
              <w:pStyle w:val="12"/>
            </w:pPr>
          </w:p>
        </w:tc>
        <w:tc>
          <w:tcPr>
            <w:tcW w:w="2551" w:type="dxa"/>
            <w:vAlign w:val="center"/>
          </w:tcPr>
          <w:p>
            <w:pPr>
              <w:pStyle w:val="12"/>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13.60</w:t>
            </w:r>
          </w:p>
        </w:tc>
        <w:tc>
          <w:tcPr>
            <w:tcW w:w="2551" w:type="dxa"/>
            <w:vAlign w:val="center"/>
          </w:tcPr>
          <w:p>
            <w:pPr>
              <w:pStyle w:val="12"/>
            </w:pPr>
          </w:p>
        </w:tc>
        <w:tc>
          <w:tcPr>
            <w:tcW w:w="2551" w:type="dxa"/>
            <w:vAlign w:val="center"/>
          </w:tcPr>
          <w:p>
            <w:pPr>
              <w:pStyle w:val="12"/>
            </w:pPr>
            <w:r>
              <w:t>13.60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9.40</w:t>
            </w:r>
          </w:p>
        </w:tc>
        <w:tc>
          <w:tcPr>
            <w:tcW w:w="2551" w:type="dxa"/>
            <w:vAlign w:val="center"/>
          </w:tcPr>
          <w:p>
            <w:pPr>
              <w:pStyle w:val="12"/>
            </w:pPr>
          </w:p>
        </w:tc>
        <w:tc>
          <w:tcPr>
            <w:tcW w:w="2551" w:type="dxa"/>
            <w:vAlign w:val="center"/>
          </w:tcPr>
          <w:p>
            <w:pPr>
              <w:pStyle w:val="12"/>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15.78</w:t>
            </w:r>
          </w:p>
        </w:tc>
        <w:tc>
          <w:tcPr>
            <w:tcW w:w="2551" w:type="dxa"/>
            <w:vAlign w:val="center"/>
          </w:tcPr>
          <w:p>
            <w:pPr>
              <w:pStyle w:val="12"/>
            </w:pPr>
          </w:p>
        </w:tc>
        <w:tc>
          <w:tcPr>
            <w:tcW w:w="2551" w:type="dxa"/>
            <w:vAlign w:val="center"/>
          </w:tcPr>
          <w:p>
            <w:pPr>
              <w:pStyle w:val="12"/>
            </w:pPr>
            <w:r>
              <w:t>15.78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14.68</w:t>
            </w:r>
          </w:p>
        </w:tc>
        <w:tc>
          <w:tcPr>
            <w:tcW w:w="2551" w:type="dxa"/>
            <w:vAlign w:val="center"/>
          </w:tcPr>
          <w:p>
            <w:pPr>
              <w:pStyle w:val="12"/>
            </w:pPr>
          </w:p>
        </w:tc>
        <w:tc>
          <w:tcPr>
            <w:tcW w:w="2551" w:type="dxa"/>
            <w:vAlign w:val="center"/>
          </w:tcPr>
          <w:p>
            <w:pPr>
              <w:pStyle w:val="12"/>
            </w:pPr>
            <w:r>
              <w:t>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82.04</w:t>
            </w:r>
          </w:p>
        </w:tc>
        <w:tc>
          <w:tcPr>
            <w:tcW w:w="2551" w:type="dxa"/>
            <w:vAlign w:val="center"/>
          </w:tcPr>
          <w:p>
            <w:pPr>
              <w:pStyle w:val="12"/>
            </w:pPr>
            <w:r>
              <w:t>82.04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78.41</w:t>
            </w:r>
          </w:p>
        </w:tc>
        <w:tc>
          <w:tcPr>
            <w:tcW w:w="2551" w:type="dxa"/>
            <w:vAlign w:val="center"/>
          </w:tcPr>
          <w:p>
            <w:pPr>
              <w:pStyle w:val="12"/>
            </w:pPr>
            <w:r>
              <w:t>78.41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3.63</w:t>
            </w:r>
          </w:p>
        </w:tc>
        <w:tc>
          <w:tcPr>
            <w:tcW w:w="2551" w:type="dxa"/>
            <w:vAlign w:val="center"/>
          </w:tcPr>
          <w:p>
            <w:pPr>
              <w:pStyle w:val="12"/>
            </w:pPr>
            <w:r>
              <w:t>3.63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903保定市徐水区东史端镇人民政府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903保定市徐水区东史端镇人民政府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903保定市徐水区东史端镇人民政府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11.81</w:t>
            </w:r>
          </w:p>
        </w:tc>
        <w:tc>
          <w:tcPr>
            <w:tcW w:w="2381" w:type="dxa"/>
            <w:vAlign w:val="center"/>
          </w:tcPr>
          <w:p>
            <w:pPr>
              <w:pStyle w:val="16"/>
            </w:pPr>
            <w:r>
              <w:t>11.81</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11.81</w:t>
            </w:r>
          </w:p>
        </w:tc>
        <w:tc>
          <w:tcPr>
            <w:tcW w:w="2381" w:type="dxa"/>
            <w:vAlign w:val="center"/>
          </w:tcPr>
          <w:p>
            <w:pPr>
              <w:pStyle w:val="12"/>
            </w:pPr>
            <w:r>
              <w:t>11.81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2.41</w:t>
            </w:r>
          </w:p>
        </w:tc>
        <w:tc>
          <w:tcPr>
            <w:tcW w:w="2381" w:type="dxa"/>
            <w:vAlign w:val="center"/>
          </w:tcPr>
          <w:p>
            <w:pPr>
              <w:pStyle w:val="12"/>
            </w:pPr>
            <w:r>
              <w:t>2.41</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保定市徐水区东史端镇人民政府2026年部门预算信息公开情况说明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保定市徐水区东史端镇人民政府2026年部门预算信息公开情况说明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按照《中华人民共和国预算法》、《地方预决算公开操作规程》和《关于进一步推进预算公开工作的实施意见》规定，现将保定市徐水区东史端镇人民政府2026年部门预算公开如下：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东史端镇人民政府职能配置、内设机构和人员编制规定》，保定市徐水区东史端镇人民政府的主要职责是：（一）宣传贯彻执行党的路线方针政策和党中央、上级党组织及本乡镇党员代表大会（党员大会）的决议。贯彻执行法律、法规、规章和上级人民代表大会及其常务委员会决议及上级政府的决定、命令，执行本级人民代表大会的决议。（二）加强党对基层治理的全面领导，统筹抓好基层党建工作和基层党组织各项制度建设。推进全面从严治党，强化“两个责任”，确保党的路线方针政策在基层得到全面贯彻落实。（三）讨论和决定本乡镇经济建设、政治建设、文化建设、社会建设、生态文明建设和党的建设以及乡村振兴中的重大问题。（四）组织召开本级人民代表大会，充分行使重大事项决定权、监督权和任免权，做好人大代表工作，联系选民、反映群众意见和要求。（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七）乡镇党委领导乡镇政权机关、群团组织和其他各类组织，加强指导和规范，支持和保证这些机关和组织依照国家法律法规以及各自章程履行职责。坚持党管武装的根本原则和制度，协调各方办量，对乡镇人民武装工作实行统一领导。（八）加强乡镇党委自身建设和村党组织建设，以及其他隶属乡镇党委的党组织建设，抓好发展党员工作，加强党员队伍建设。维护和执行党的纪律，监督党员干部和其他任何工作人员严格遵守国家法律法规。（九）按照干部管理权限，负责对干部的教育、培训、选拔、考核和监督工作。协助管理上级有关部门驻乡镇单位的干部。做好人才服务工作。（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十二）承办上级党委、人大、政府交办的其他事项。</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保定市徐水区东史端镇人民政府本级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按照预算管理有关规定，目前部门预算的编制实行综合预算管理，即全部收入和支出都反映在预算中。保定市徐水区东史端镇人民政府机关及所属事业单位的收支包含在部门预算中。</w:t>
      </w:r>
    </w:p>
    <w:p>
      <w:pPr>
        <w:pStyle w:val="19"/>
      </w:pPr>
      <w:r>
        <w:t>1、收入说明</w:t>
      </w:r>
    </w:p>
    <w:p>
      <w:pPr>
        <w:pStyle w:val="19"/>
      </w:pPr>
      <w:r>
        <w:t>反映本部门当年全部收入。2026年预算收入1962.14万元，其中：一般公共预算收入1962.14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东史端镇人民政府年度部门预算中支出预算的总体情况。2026年支出预算1962.14万元，其中基本支出1660.04万元，包括人员经费1562.58万元和日常公用经费97.46万元；项目支出302.10万元，主要为“三线”铁路建设民兵生活补贴21.18万元、安全生产信息员经费1.10万元、村党组织活动经费23.20万元、村级退役军人服务站吸收参战（进藏）退役军人补贴3.00万元、村级组织办公经费30.70万元、大气污染防治工作经费8.00万元、党建工作经费6.00万元、地震群测群防岗位津贴0.31万元、东史端镇2025年公益性岗位补助及保险项目9.23万元、服务群众专项经费75.00万元、纪检保障经费4.40万元、人大工作经费3.00万元、团委综合事务管理经费2.00万元、退役军人公益岗人员工资9.60万元、维稳经费5.00万元、乡镇武装工作经费3.00万元、选任专职人民调解员经费7.29万元、专项工作经费31.09万元、下沉工作队综合经费16.00万元、乡村振兴驻村工作队经费8.00万元、农业综合改革资金30万元，“三馆一站”免费开放资金5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1962.14万元，较2025年预算减少170.97万元，其中：基本支出增加2.18万元，主要为2026年度人员增加，人员经费和公用经费增加。项目支出减少173.15万元，主要为2026年度年初项目减少，主要是减少了2025年度革命老区转移支付项目资金203万元，2026年增加了农业综合改革资金30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2026年，我部门机关运行经费共计安排97.46万元，主要用于日常维修、办公用房水电费、办公用房取暖费、办公用房物业管理费等日常运行支出。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万元，其中因公出国（境）费0万元；公务用车购置及运维费0万元（其中：公务用车购置费为0万元，公务用车运维费0万元)；公务接待费0万元。与2025年相比增加0万元，增减变化的主要原因是按规定节约开支，压减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紧紧围绕区委、区政府的重要部署，深入贯彻落实党的十九届四中全会精神和习近平新时代中国特色社会主义思想，全面提升党建工作，加强党风廉政建设；推进规模化农业生产,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容易线建设的配合工作；扎实推进大气污染防治工作，统筹安排扬尘治理、秸杆焚烧，排查污染企业，加强管控与治理，改善人居环境。加强对企业和社会安全的管理，确保辖区内生产安全、社会和谐统筹安排;扎实推动建档立卡扶贫工作，保证建档立卡户脱贫不脱政策，防止返贫。扎实做好人大、政协、工会、共青团、武装、环保、土地、教育、卫生等各项工作，努力实现全乡各项事业持续发展。</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（一）维护社会稳定，保障镇村稳定</w:t>
      </w:r>
    </w:p>
    <w:p>
      <w:pPr>
        <w:pStyle w:val="23"/>
      </w:pPr>
      <w:r>
        <w:t>绩效目标：协调维护社会稳定和国家安全，以创建和谐稳定的社会环境为目标。</w:t>
      </w:r>
    </w:p>
    <w:p>
      <w:pPr>
        <w:pStyle w:val="23"/>
      </w:pPr>
      <w:r>
        <w:t>绩效指标：矛盾纠纷调处率达到80%以上；协调督导事项化解率80%以上；稳定水平提高。</w:t>
      </w:r>
    </w:p>
    <w:p>
      <w:pPr>
        <w:pStyle w:val="23"/>
      </w:pPr>
      <w:r>
        <w:t>（二）维持村级组织正常运转，促进发展</w:t>
      </w:r>
    </w:p>
    <w:p>
      <w:pPr>
        <w:pStyle w:val="23"/>
      </w:pPr>
      <w:r>
        <w:t>绩效目标：维持村级组织正常运转，搞好服务保障，保障村级组织及村党组织正常运转，促进乡村社会和经济发展。</w:t>
      </w:r>
    </w:p>
    <w:p>
      <w:pPr>
        <w:pStyle w:val="23"/>
      </w:pPr>
      <w:r>
        <w:t>绩效指标：村级各项经费资金支付及时率达到90%以上；群众满意率达到90%以上。</w:t>
      </w:r>
    </w:p>
    <w:p>
      <w:pPr>
        <w:pStyle w:val="23"/>
      </w:pPr>
      <w:r>
        <w:t>（三）完善农村经营管理，维护村情。</w:t>
      </w:r>
    </w:p>
    <w:p>
      <w:pPr>
        <w:pStyle w:val="23"/>
      </w:pPr>
      <w:r>
        <w:t>绩效目标：保障华龙路及环村林带占地补偿项目资金按时、足额发放到位。</w:t>
      </w:r>
    </w:p>
    <w:p>
      <w:pPr>
        <w:pStyle w:val="23"/>
      </w:pPr>
      <w:r>
        <w:t>绩效指标：资金到位率及补贴发放率达到100%以上；群众满意度达到90%以上。</w:t>
      </w:r>
    </w:p>
    <w:p>
      <w:pPr>
        <w:pStyle w:val="23"/>
      </w:pPr>
      <w:r>
        <w:t>（四）加强农村文化建设文化资源共享</w:t>
      </w:r>
    </w:p>
    <w:p>
      <w:pPr>
        <w:pStyle w:val="23"/>
      </w:pPr>
      <w:r>
        <w:t>绩效目标：宣传党的路线、方针、政策和上级工作部署，坚持正确舆论导向，发挥主流媒体作用。</w:t>
      </w:r>
    </w:p>
    <w:p>
      <w:pPr>
        <w:pStyle w:val="23"/>
      </w:pPr>
      <w:r>
        <w:t>绩效指标： 实现文化资源共享，群众满意度达到90%以上。</w:t>
      </w:r>
    </w:p>
    <w:p>
      <w:pPr>
        <w:pStyle w:val="23"/>
      </w:pPr>
      <w:r>
        <w:t>（五）乡镇综合事务管理，保障正常运转</w:t>
      </w:r>
    </w:p>
    <w:p>
      <w:pPr>
        <w:pStyle w:val="23"/>
      </w:pPr>
      <w:r>
        <w:t>绩效目标：扎实做好人大、党建、纪检、团委、武装等各项工作，保障机关工作正常运转，财政资金使用效益。</w:t>
      </w:r>
    </w:p>
    <w:p>
      <w:pPr>
        <w:pStyle w:val="23"/>
      </w:pPr>
      <w:r>
        <w:t>绩效指标：保障工作明显提升；综合事务管理工作完成率达到90%以上；受益对象满意度达到90%以上。</w:t>
      </w:r>
    </w:p>
    <w:p>
      <w:pPr>
        <w:pStyle w:val="23"/>
      </w:pPr>
      <w:r>
        <w:t>（六）做好大气污染防治，改善农村人居环境</w:t>
      </w:r>
    </w:p>
    <w:p>
      <w:pPr>
        <w:pStyle w:val="23"/>
      </w:pPr>
      <w:r>
        <w:t>绩效目标：做好全年大气污染防治工作，把大气污染防治工作作为一项重要内容常态化。</w:t>
      </w:r>
    </w:p>
    <w:p>
      <w:pPr>
        <w:pStyle w:val="23"/>
      </w:pPr>
      <w:r>
        <w:t>绩效指标：生活垃圾定点存放清运率，重点村垃圾收集、处理完成率</w:t>
      </w:r>
    </w:p>
    <w:p>
      <w:pPr>
        <w:pStyle w:val="23"/>
      </w:pPr>
      <w:r>
        <w:t xml:space="preserve">达到90%以上； </w:t>
      </w:r>
    </w:p>
    <w:p>
      <w:pPr>
        <w:pStyle w:val="23"/>
      </w:pPr>
      <w:r>
        <w:t>（七）落实安全生产诚信管理</w:t>
      </w:r>
    </w:p>
    <w:p>
      <w:pPr>
        <w:pStyle w:val="23"/>
      </w:pPr>
      <w:r>
        <w:t>绩效目标：对重点行业和作业场所职业卫生安全生产加强行政执法监察；开展重大危险源执法检查工作；开展安全事故检查及安全生产宣传教育活动；促进企业全面落实安全生产诚信管理。</w:t>
      </w:r>
    </w:p>
    <w:p>
      <w:pPr>
        <w:pStyle w:val="23"/>
      </w:pPr>
      <w:r>
        <w:t>绩效指标：安全生产信息员设置覆盖镇所有村；安全生产信息员补助发放完成率达到100%以上；享受安全生产信息员补助人员对补助发放情况的满意程度达到90%以上。</w:t>
      </w:r>
    </w:p>
    <w:p>
      <w:pPr>
        <w:pStyle w:val="23"/>
      </w:pPr>
      <w:r>
        <w:t>（八）实现镇村地震安全建设常态化</w:t>
      </w:r>
    </w:p>
    <w:p>
      <w:pPr>
        <w:pStyle w:val="23"/>
      </w:pPr>
      <w:r>
        <w:t>绩效目标：实现城乡地震安全建设常态化，提高防震减灾宣传效果，提升社会公众防震避险意识和技能。</w:t>
      </w:r>
    </w:p>
    <w:p>
      <w:pPr>
        <w:pStyle w:val="23"/>
      </w:pPr>
      <w:r>
        <w:t>绩效指标：地震群测群防队伍覆盖全镇各村；地震群测群防岗位津贴发放完成率达到100%以上，享受地震群测群防岗位津贴人员对津贴发放情况的满意程度达到90%以上。</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按照《关于全面实施预算绩效管理的实施意见》（冀发〔2018〕54号）和《河北省省级部门预算绩效管理办法》冀财绩〔2019〕4号）等文件精神，紧紧围绕区委、区政府的重要部署，制定切实有效的工作保障措施，科学确定总体绩效目标和分项绩效目标，强化预算绩效日常监督，推进我镇预算绩效管理科学化、制度化和规范化。</w:t>
      </w:r>
    </w:p>
    <w:p>
      <w:pPr>
        <w:pStyle w:val="24"/>
      </w:pPr>
      <w:r>
        <w:t>（一）强化政治理论武装，健全完善制度机制</w:t>
      </w:r>
    </w:p>
    <w:p>
      <w:pPr>
        <w:pStyle w:val="24"/>
      </w:pPr>
      <w: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pPr>
        <w:pStyle w:val="24"/>
      </w:pPr>
      <w:r>
        <w:t>（二）加强预算支出管理，确保支出进度达标</w:t>
      </w:r>
    </w:p>
    <w:p>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pPr>
        <w:pStyle w:val="24"/>
      </w:pPr>
      <w:r>
        <w:t>（三）加强内部监督管理，确保资金安全有效</w:t>
      </w:r>
    </w:p>
    <w:p>
      <w:pPr>
        <w:pStyle w:val="24"/>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pPr>
        <w:pStyle w:val="24"/>
      </w:pPr>
      <w:r>
        <w:t>（四）加强宣传培训调研，确保绩效目标实现</w:t>
      </w:r>
    </w:p>
    <w:p>
      <w:pPr>
        <w:pStyle w:val="24"/>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pPr>
        <w:pStyle w:val="24"/>
      </w:pPr>
    </w:p>
    <w:p>
      <w:pPr>
        <w:pStyle w:val="24"/>
      </w:pP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13062526P000081100545</w:t>
            </w:r>
          </w:p>
        </w:tc>
        <w:tc>
          <w:tcPr>
            <w:tcW w:w="2835" w:type="dxa"/>
            <w:vAlign w:val="center"/>
          </w:tcPr>
          <w:p>
            <w:pPr>
              <w:pStyle w:val="11"/>
            </w:pPr>
            <w:r>
              <w:t>项目名称</w:t>
            </w:r>
          </w:p>
        </w:tc>
        <w:tc>
          <w:tcPr>
            <w:tcW w:w="6095" w:type="dxa"/>
            <w:gridSpan w:val="3"/>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0.40</w:t>
            </w:r>
          </w:p>
        </w:tc>
        <w:tc>
          <w:tcPr>
            <w:tcW w:w="2835" w:type="dxa"/>
            <w:vAlign w:val="center"/>
          </w:tcPr>
          <w:p>
            <w:pPr>
              <w:pStyle w:val="14"/>
            </w:pPr>
            <w:r>
              <w:t>0.80</w:t>
            </w:r>
          </w:p>
        </w:tc>
        <w:tc>
          <w:tcPr>
            <w:tcW w:w="2551" w:type="dxa"/>
            <w:vAlign w:val="center"/>
          </w:tcPr>
          <w:p>
            <w:pPr>
              <w:pStyle w:val="14"/>
            </w:pPr>
            <w:r>
              <w:t>1.20</w:t>
            </w:r>
          </w:p>
        </w:tc>
        <w:tc>
          <w:tcPr>
            <w:tcW w:w="3544" w:type="dxa"/>
            <w:gridSpan w:val="2"/>
            <w:vAlign w:val="center"/>
          </w:tcPr>
          <w:p>
            <w:pPr>
              <w:pStyle w:val="14"/>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1.通过项目资金支持补助基层公共图书馆、文化馆、美术馆，以及乡镇综合文化站免费开放正常运行，提供公共文化服务。</w:t>
            </w:r>
          </w:p>
          <w:p>
            <w:pPr>
              <w:pStyle w:val="13"/>
            </w:pPr>
            <w:r>
              <w:t>2.保障图书馆、文化馆、乡村文化站各项工作有序进行，开展文化活动次数不少于4次。</w:t>
            </w:r>
          </w:p>
          <w:p>
            <w:pPr>
              <w:pStyle w:val="13"/>
            </w:pPr>
            <w:r>
              <w:t>3.保障公共文化服务场所免费开放正常运行，群众满意度达到90%以上。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≥4次</w:t>
            </w:r>
          </w:p>
        </w:tc>
        <w:tc>
          <w:tcPr>
            <w:tcW w:w="1276" w:type="dxa"/>
            <w:vAlign w:val="center"/>
          </w:tcPr>
          <w:p>
            <w:pPr>
              <w:pStyle w:val="13"/>
            </w:pPr>
            <w:r>
              <w:t>财教[2020]156号及“三馆一站”免费开放补助资金项目实施计划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财教[2020]156号及“三馆一站”免费开放补助资金项目实施计划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财教[2020]156号及“三馆一站”免费开放补助资金项目实施计划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反应项目预算成本情况</w:t>
            </w:r>
          </w:p>
        </w:tc>
        <w:tc>
          <w:tcPr>
            <w:tcW w:w="2268" w:type="dxa"/>
            <w:vAlign w:val="center"/>
          </w:tcPr>
          <w:p>
            <w:pPr>
              <w:pStyle w:val="13"/>
            </w:pPr>
            <w:r>
              <w:t>≤1.5万元</w:t>
            </w:r>
          </w:p>
        </w:tc>
        <w:tc>
          <w:tcPr>
            <w:tcW w:w="1276" w:type="dxa"/>
            <w:vAlign w:val="center"/>
          </w:tcPr>
          <w:p>
            <w:pPr>
              <w:pStyle w:val="13"/>
            </w:pPr>
            <w:r>
              <w:t>财教[2020]156号及“三馆一站”免费开放补助资金项目实施计划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财教[2020]156号及“三馆一站”免费开放补助资金项目实施计划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依据满意度调查问卷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13062526P00018810039Y</w:t>
            </w:r>
          </w:p>
        </w:tc>
        <w:tc>
          <w:tcPr>
            <w:tcW w:w="2835" w:type="dxa"/>
            <w:vAlign w:val="center"/>
          </w:tcPr>
          <w:p>
            <w:pPr>
              <w:pStyle w:val="11"/>
            </w:pPr>
            <w:r>
              <w:t>项目名称</w:t>
            </w:r>
          </w:p>
        </w:tc>
        <w:tc>
          <w:tcPr>
            <w:tcW w:w="6095" w:type="dxa"/>
            <w:gridSpan w:val="3"/>
            <w:vAlign w:val="center"/>
          </w:tcPr>
          <w:p>
            <w:pPr>
              <w:pStyle w:val="13"/>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21.18</w:t>
            </w:r>
          </w:p>
        </w:tc>
        <w:tc>
          <w:tcPr>
            <w:tcW w:w="2835" w:type="dxa"/>
            <w:vAlign w:val="center"/>
          </w:tcPr>
          <w:p>
            <w:pPr>
              <w:pStyle w:val="11"/>
            </w:pPr>
            <w:r>
              <w:t>其中：财政    资金</w:t>
            </w:r>
          </w:p>
        </w:tc>
        <w:tc>
          <w:tcPr>
            <w:tcW w:w="2551" w:type="dxa"/>
            <w:vAlign w:val="center"/>
          </w:tcPr>
          <w:p>
            <w:pPr>
              <w:pStyle w:val="13"/>
            </w:pPr>
            <w:r>
              <w:t>21.18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该项目资金用于“三线”铁路建设民兵生活补贴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21.18</w:t>
            </w:r>
          </w:p>
        </w:tc>
        <w:tc>
          <w:tcPr>
            <w:tcW w:w="3544" w:type="dxa"/>
            <w:gridSpan w:val="2"/>
            <w:vAlign w:val="center"/>
          </w:tcPr>
          <w:p>
            <w:pPr>
              <w:pStyle w:val="14"/>
            </w:pPr>
            <w:r>
              <w:t>21.18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1.生活补贴按月发放，医疗补贴按年发放。</w:t>
            </w:r>
          </w:p>
          <w:p>
            <w:pPr>
              <w:pStyle w:val="13"/>
            </w:pPr>
            <w:r>
              <w:t>2. 解决“三线”铁路建设民兵生活困难保障问题</w:t>
            </w:r>
            <w:r>
              <w:tab/>
            </w:r>
            <w:r>
              <w:tab/>
            </w:r>
          </w:p>
          <w:p>
            <w:pPr>
              <w:pStyle w:val="13"/>
            </w:pPr>
            <w:r>
              <w:t>3.及时向被补贴人员150人发放“三线”铁路建设民兵生活补贴医疗补贴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“三线”铁路建设健在民兵人员数</w:t>
            </w:r>
          </w:p>
        </w:tc>
        <w:tc>
          <w:tcPr>
            <w:tcW w:w="5386" w:type="dxa"/>
            <w:vAlign w:val="center"/>
          </w:tcPr>
          <w:p>
            <w:pPr>
              <w:pStyle w:val="13"/>
            </w:pPr>
            <w:r>
              <w:t>补贴人员数量</w:t>
            </w:r>
          </w:p>
        </w:tc>
        <w:tc>
          <w:tcPr>
            <w:tcW w:w="2268" w:type="dxa"/>
            <w:vAlign w:val="center"/>
          </w:tcPr>
          <w:p>
            <w:pPr>
              <w:pStyle w:val="13"/>
            </w:pPr>
            <w:r>
              <w:t>101人</w:t>
            </w:r>
          </w:p>
        </w:tc>
        <w:tc>
          <w:tcPr>
            <w:tcW w:w="1276" w:type="dxa"/>
            <w:vAlign w:val="center"/>
          </w:tcPr>
          <w:p>
            <w:pPr>
              <w:pStyle w:val="13"/>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“三线”铁路建设过世民兵配偶人员数</w:t>
            </w:r>
          </w:p>
        </w:tc>
        <w:tc>
          <w:tcPr>
            <w:tcW w:w="5386" w:type="dxa"/>
            <w:vAlign w:val="center"/>
          </w:tcPr>
          <w:p>
            <w:pPr>
              <w:pStyle w:val="13"/>
            </w:pPr>
            <w:r>
              <w:t>补贴人员数量</w:t>
            </w:r>
          </w:p>
        </w:tc>
        <w:tc>
          <w:tcPr>
            <w:tcW w:w="2268" w:type="dxa"/>
            <w:vAlign w:val="center"/>
          </w:tcPr>
          <w:p>
            <w:pPr>
              <w:pStyle w:val="13"/>
            </w:pPr>
            <w:r>
              <w:t>49人</w:t>
            </w:r>
          </w:p>
        </w:tc>
        <w:tc>
          <w:tcPr>
            <w:tcW w:w="1276" w:type="dxa"/>
            <w:vAlign w:val="center"/>
          </w:tcPr>
          <w:p>
            <w:pPr>
              <w:pStyle w:val="13"/>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补贴发放准确情况</w:t>
            </w:r>
          </w:p>
        </w:tc>
        <w:tc>
          <w:tcPr>
            <w:tcW w:w="2268" w:type="dxa"/>
            <w:vAlign w:val="center"/>
          </w:tcPr>
          <w:p>
            <w:pPr>
              <w:pStyle w:val="13"/>
            </w:pPr>
            <w:r>
              <w:t>100%</w:t>
            </w:r>
          </w:p>
        </w:tc>
        <w:tc>
          <w:tcPr>
            <w:tcW w:w="1276" w:type="dxa"/>
            <w:vAlign w:val="center"/>
          </w:tcPr>
          <w:p>
            <w:pPr>
              <w:pStyle w:val="13"/>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发放完成及时情况</w:t>
            </w:r>
          </w:p>
        </w:tc>
        <w:tc>
          <w:tcPr>
            <w:tcW w:w="2268" w:type="dxa"/>
            <w:vAlign w:val="center"/>
          </w:tcPr>
          <w:p>
            <w:pPr>
              <w:pStyle w:val="13"/>
            </w:pPr>
            <w:r>
              <w:t>≥95%</w:t>
            </w:r>
          </w:p>
        </w:tc>
        <w:tc>
          <w:tcPr>
            <w:tcW w:w="1276" w:type="dxa"/>
            <w:vAlign w:val="center"/>
          </w:tcPr>
          <w:p>
            <w:pPr>
              <w:pStyle w:val="13"/>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≤21.18万元</w:t>
            </w:r>
          </w:p>
        </w:tc>
        <w:tc>
          <w:tcPr>
            <w:tcW w:w="1276" w:type="dxa"/>
            <w:vAlign w:val="center"/>
          </w:tcPr>
          <w:p>
            <w:pPr>
              <w:pStyle w:val="13"/>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补贴对生活改善情况</w:t>
            </w:r>
          </w:p>
        </w:tc>
        <w:tc>
          <w:tcPr>
            <w:tcW w:w="5386" w:type="dxa"/>
            <w:vAlign w:val="center"/>
          </w:tcPr>
          <w:p>
            <w:pPr>
              <w:pStyle w:val="13"/>
            </w:pPr>
            <w:r>
              <w:t>补贴对生活改善的提高率</w:t>
            </w:r>
          </w:p>
        </w:tc>
        <w:tc>
          <w:tcPr>
            <w:tcW w:w="2268" w:type="dxa"/>
            <w:vAlign w:val="center"/>
          </w:tcPr>
          <w:p>
            <w:pPr>
              <w:pStyle w:val="13"/>
            </w:pPr>
            <w:r>
              <w:t>≥2%</w:t>
            </w:r>
          </w:p>
        </w:tc>
        <w:tc>
          <w:tcPr>
            <w:tcW w:w="1276" w:type="dxa"/>
            <w:vAlign w:val="center"/>
          </w:tcPr>
          <w:p>
            <w:pPr>
              <w:pStyle w:val="13"/>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受补贴人员满意率</w:t>
            </w:r>
          </w:p>
        </w:tc>
        <w:tc>
          <w:tcPr>
            <w:tcW w:w="5386" w:type="dxa"/>
            <w:vAlign w:val="center"/>
          </w:tcPr>
          <w:p>
            <w:pPr>
              <w:pStyle w:val="13"/>
            </w:pPr>
            <w:r>
              <w:t>受补贴人员满意情况</w:t>
            </w:r>
          </w:p>
        </w:tc>
        <w:tc>
          <w:tcPr>
            <w:tcW w:w="2268" w:type="dxa"/>
            <w:vAlign w:val="center"/>
          </w:tcPr>
          <w:p>
            <w:pPr>
              <w:pStyle w:val="13"/>
            </w:pPr>
            <w:r>
              <w:t>≥85%</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13062526P00023210291D</w:t>
            </w:r>
          </w:p>
        </w:tc>
        <w:tc>
          <w:tcPr>
            <w:tcW w:w="2835" w:type="dxa"/>
            <w:vAlign w:val="center"/>
          </w:tcPr>
          <w:p>
            <w:pPr>
              <w:pStyle w:val="11"/>
            </w:pPr>
            <w:r>
              <w:t>项目名称</w:t>
            </w:r>
          </w:p>
        </w:tc>
        <w:tc>
          <w:tcPr>
            <w:tcW w:w="6095" w:type="dxa"/>
            <w:gridSpan w:val="3"/>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w:t>
            </w:r>
          </w:p>
        </w:tc>
        <w:tc>
          <w:tcPr>
            <w:tcW w:w="2835" w:type="dxa"/>
            <w:vAlign w:val="center"/>
          </w:tcPr>
          <w:p>
            <w:pPr>
              <w:pStyle w:val="11"/>
            </w:pPr>
            <w:r>
              <w:t>其中：财政    资金</w:t>
            </w:r>
          </w:p>
        </w:tc>
        <w:tc>
          <w:tcPr>
            <w:tcW w:w="2551" w:type="dxa"/>
            <w:vAlign w:val="center"/>
          </w:tcPr>
          <w:p>
            <w:pPr>
              <w:pStyle w:val="13"/>
            </w:pPr>
            <w:r>
              <w:t>1.10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0.55</w:t>
            </w:r>
          </w:p>
        </w:tc>
        <w:tc>
          <w:tcPr>
            <w:tcW w:w="2551" w:type="dxa"/>
            <w:vAlign w:val="center"/>
          </w:tcPr>
          <w:p>
            <w:pPr>
              <w:pStyle w:val="14"/>
            </w:pPr>
            <w:r>
              <w:t>0.55</w:t>
            </w:r>
          </w:p>
        </w:tc>
        <w:tc>
          <w:tcPr>
            <w:tcW w:w="3544" w:type="dxa"/>
            <w:gridSpan w:val="2"/>
            <w:vAlign w:val="center"/>
          </w:tcPr>
          <w:p>
            <w:pPr>
              <w:pStyle w:val="14"/>
            </w:pPr>
            <w:r>
              <w:t>1.10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1.加强基层安全生产保障能力的建设，确保满足安全生产工作的实际需要，进一步加大安全生产延伸到基层，掌握全区的安全生产动态。</w:t>
            </w:r>
          </w:p>
          <w:p>
            <w:pPr>
              <w:pStyle w:val="13"/>
            </w:pPr>
            <w:r>
              <w:t>2.2026年此项经费1.1万元，用于发放22名安全生产信息员津贴，12月底支付100%。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全镇设立安全生产信息员总人数</w:t>
            </w:r>
          </w:p>
        </w:tc>
        <w:tc>
          <w:tcPr>
            <w:tcW w:w="2268" w:type="dxa"/>
            <w:vAlign w:val="center"/>
          </w:tcPr>
          <w:p>
            <w:pPr>
              <w:pStyle w:val="13"/>
            </w:pPr>
            <w:r>
              <w:t>22人</w:t>
            </w:r>
          </w:p>
        </w:tc>
        <w:tc>
          <w:tcPr>
            <w:tcW w:w="1276" w:type="dxa"/>
            <w:vAlign w:val="center"/>
          </w:tcPr>
          <w:p>
            <w:pPr>
              <w:pStyle w:val="13"/>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补贴发放到位准确率情况</w:t>
            </w:r>
          </w:p>
        </w:tc>
        <w:tc>
          <w:tcPr>
            <w:tcW w:w="2268" w:type="dxa"/>
            <w:vAlign w:val="center"/>
          </w:tcPr>
          <w:p>
            <w:pPr>
              <w:pStyle w:val="13"/>
            </w:pPr>
            <w:r>
              <w:t>≥95%</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补贴发放到位时间及时率情况</w:t>
            </w:r>
          </w:p>
        </w:tc>
        <w:tc>
          <w:tcPr>
            <w:tcW w:w="2268" w:type="dxa"/>
            <w:vAlign w:val="center"/>
          </w:tcPr>
          <w:p>
            <w:pPr>
              <w:pStyle w:val="13"/>
            </w:pPr>
            <w:r>
              <w:t>≥95%</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岗位补贴人平均标准情况</w:t>
            </w:r>
          </w:p>
        </w:tc>
        <w:tc>
          <w:tcPr>
            <w:tcW w:w="2268" w:type="dxa"/>
            <w:vAlign w:val="center"/>
          </w:tcPr>
          <w:p>
            <w:pPr>
              <w:pStyle w:val="13"/>
            </w:pPr>
            <w:r>
              <w:t>500元</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全年较大以上安全生产事故发生数量情况</w:t>
            </w:r>
          </w:p>
        </w:tc>
        <w:tc>
          <w:tcPr>
            <w:tcW w:w="2268" w:type="dxa"/>
            <w:vAlign w:val="center"/>
          </w:tcPr>
          <w:p>
            <w:pPr>
              <w:pStyle w:val="13"/>
            </w:pPr>
            <w:r>
              <w:t>0次</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13062526P000162100596</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23.20</w:t>
            </w:r>
          </w:p>
        </w:tc>
        <w:tc>
          <w:tcPr>
            <w:tcW w:w="2835" w:type="dxa"/>
            <w:vAlign w:val="center"/>
          </w:tcPr>
          <w:p>
            <w:pPr>
              <w:pStyle w:val="11"/>
            </w:pPr>
            <w:r>
              <w:t>其中：财政    资金</w:t>
            </w:r>
          </w:p>
        </w:tc>
        <w:tc>
          <w:tcPr>
            <w:tcW w:w="2551" w:type="dxa"/>
            <w:vAlign w:val="center"/>
          </w:tcPr>
          <w:p>
            <w:pPr>
              <w:pStyle w:val="13"/>
            </w:pPr>
            <w:r>
              <w:t>23.20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5.80</w:t>
            </w:r>
          </w:p>
        </w:tc>
        <w:tc>
          <w:tcPr>
            <w:tcW w:w="2835" w:type="dxa"/>
            <w:vAlign w:val="center"/>
          </w:tcPr>
          <w:p>
            <w:pPr>
              <w:pStyle w:val="14"/>
            </w:pPr>
            <w:r>
              <w:t>11.60</w:t>
            </w:r>
          </w:p>
        </w:tc>
        <w:tc>
          <w:tcPr>
            <w:tcW w:w="2551" w:type="dxa"/>
            <w:vAlign w:val="center"/>
          </w:tcPr>
          <w:p>
            <w:pPr>
              <w:pStyle w:val="14"/>
            </w:pPr>
            <w:r>
              <w:t>17.40</w:t>
            </w:r>
          </w:p>
        </w:tc>
        <w:tc>
          <w:tcPr>
            <w:tcW w:w="3544" w:type="dxa"/>
            <w:gridSpan w:val="2"/>
            <w:vAlign w:val="center"/>
          </w:tcPr>
          <w:p>
            <w:pPr>
              <w:pStyle w:val="14"/>
            </w:pPr>
            <w:r>
              <w:t>23.20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1.通过实施此项目，使得村内党员活动正常开展，强化基层组织党的建设工作。</w:t>
            </w:r>
          </w:p>
          <w:p>
            <w:pPr>
              <w:pStyle w:val="13"/>
            </w:pPr>
            <w:r>
              <w:t>2.及时拨付村党组织活动经费，保障村党组织各项活动次数2次以上</w:t>
            </w:r>
          </w:p>
          <w:p>
            <w:pPr>
              <w:pStyle w:val="13"/>
            </w:pPr>
            <w:r>
              <w:t>3.对辖区内1160名党员进行培训，组织活动，每年控制在23.2万元，提高农村党员的综合素质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党组织活动次数</w:t>
            </w:r>
          </w:p>
        </w:tc>
        <w:tc>
          <w:tcPr>
            <w:tcW w:w="5386" w:type="dxa"/>
            <w:vAlign w:val="center"/>
          </w:tcPr>
          <w:p>
            <w:pPr>
              <w:pStyle w:val="13"/>
            </w:pPr>
            <w:r>
              <w:t>党组织开展各项活动的次数</w:t>
            </w:r>
          </w:p>
        </w:tc>
        <w:tc>
          <w:tcPr>
            <w:tcW w:w="2268" w:type="dxa"/>
            <w:vAlign w:val="center"/>
          </w:tcPr>
          <w:p>
            <w:pPr>
              <w:pStyle w:val="13"/>
            </w:pPr>
            <w:r>
              <w:t>≥2次</w:t>
            </w:r>
          </w:p>
        </w:tc>
        <w:tc>
          <w:tcPr>
            <w:tcW w:w="1276" w:type="dxa"/>
            <w:vAlign w:val="center"/>
          </w:tcPr>
          <w:p>
            <w:pPr>
              <w:pStyle w:val="13"/>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党员数量</w:t>
            </w:r>
          </w:p>
        </w:tc>
        <w:tc>
          <w:tcPr>
            <w:tcW w:w="5386" w:type="dxa"/>
            <w:vAlign w:val="center"/>
          </w:tcPr>
          <w:p>
            <w:pPr>
              <w:pStyle w:val="13"/>
            </w:pPr>
            <w:r>
              <w:t>辖区内党员的数量</w:t>
            </w:r>
          </w:p>
        </w:tc>
        <w:tc>
          <w:tcPr>
            <w:tcW w:w="2268" w:type="dxa"/>
            <w:vAlign w:val="center"/>
          </w:tcPr>
          <w:p>
            <w:pPr>
              <w:pStyle w:val="13"/>
            </w:pPr>
            <w:r>
              <w:t>1160人</w:t>
            </w:r>
          </w:p>
        </w:tc>
        <w:tc>
          <w:tcPr>
            <w:tcW w:w="1276" w:type="dxa"/>
            <w:vAlign w:val="center"/>
          </w:tcPr>
          <w:p>
            <w:pPr>
              <w:pStyle w:val="13"/>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5386" w:type="dxa"/>
            <w:vAlign w:val="center"/>
          </w:tcPr>
          <w:p>
            <w:pPr>
              <w:pStyle w:val="13"/>
            </w:pPr>
            <w:r>
              <w:t>学习活动成果合格率</w:t>
            </w:r>
          </w:p>
        </w:tc>
        <w:tc>
          <w:tcPr>
            <w:tcW w:w="2268" w:type="dxa"/>
            <w:vAlign w:val="center"/>
          </w:tcPr>
          <w:p>
            <w:pPr>
              <w:pStyle w:val="13"/>
            </w:pPr>
            <w:r>
              <w:t>≥90%</w:t>
            </w:r>
          </w:p>
        </w:tc>
        <w:tc>
          <w:tcPr>
            <w:tcW w:w="1276" w:type="dxa"/>
            <w:vAlign w:val="center"/>
          </w:tcPr>
          <w:p>
            <w:pPr>
              <w:pStyle w:val="13"/>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组织参观学习的及时率</w:t>
            </w:r>
          </w:p>
        </w:tc>
        <w:tc>
          <w:tcPr>
            <w:tcW w:w="2268" w:type="dxa"/>
            <w:vAlign w:val="center"/>
          </w:tcPr>
          <w:p>
            <w:pPr>
              <w:pStyle w:val="13"/>
            </w:pPr>
            <w:r>
              <w:t>≥90%</w:t>
            </w:r>
          </w:p>
        </w:tc>
        <w:tc>
          <w:tcPr>
            <w:tcW w:w="1276" w:type="dxa"/>
            <w:vAlign w:val="center"/>
          </w:tcPr>
          <w:p>
            <w:pPr>
              <w:pStyle w:val="13"/>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党组织活动支出成本</w:t>
            </w:r>
          </w:p>
        </w:tc>
        <w:tc>
          <w:tcPr>
            <w:tcW w:w="5386" w:type="dxa"/>
            <w:vAlign w:val="center"/>
          </w:tcPr>
          <w:p>
            <w:pPr>
              <w:pStyle w:val="13"/>
            </w:pPr>
            <w:r>
              <w:t>对党组织活动需要的支出单位成本</w:t>
            </w:r>
          </w:p>
        </w:tc>
        <w:tc>
          <w:tcPr>
            <w:tcW w:w="2268" w:type="dxa"/>
            <w:vAlign w:val="center"/>
          </w:tcPr>
          <w:p>
            <w:pPr>
              <w:pStyle w:val="13"/>
            </w:pPr>
            <w:r>
              <w:t>≤200元/年/人</w:t>
            </w:r>
          </w:p>
        </w:tc>
        <w:tc>
          <w:tcPr>
            <w:tcW w:w="1276" w:type="dxa"/>
            <w:vAlign w:val="center"/>
          </w:tcPr>
          <w:p>
            <w:pPr>
              <w:pStyle w:val="13"/>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反映农村党员综合素质提升程度</w:t>
            </w:r>
          </w:p>
        </w:tc>
        <w:tc>
          <w:tcPr>
            <w:tcW w:w="2268" w:type="dxa"/>
            <w:vAlign w:val="center"/>
          </w:tcPr>
          <w:p>
            <w:pPr>
              <w:pStyle w:val="13"/>
            </w:pPr>
            <w:r>
              <w:t>≥90%</w:t>
            </w:r>
          </w:p>
        </w:tc>
        <w:tc>
          <w:tcPr>
            <w:tcW w:w="1276" w:type="dxa"/>
            <w:vAlign w:val="center"/>
          </w:tcPr>
          <w:p>
            <w:pPr>
              <w:pStyle w:val="13"/>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反映农村党员的满意度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13062526P00009710032F</w:t>
            </w:r>
          </w:p>
        </w:tc>
        <w:tc>
          <w:tcPr>
            <w:tcW w:w="2835" w:type="dxa"/>
            <w:vAlign w:val="center"/>
          </w:tcPr>
          <w:p>
            <w:pPr>
              <w:pStyle w:val="11"/>
            </w:pPr>
            <w:r>
              <w:t>项目名称</w:t>
            </w:r>
          </w:p>
        </w:tc>
        <w:tc>
          <w:tcPr>
            <w:tcW w:w="6095" w:type="dxa"/>
            <w:gridSpan w:val="3"/>
            <w:vAlign w:val="center"/>
          </w:tcPr>
          <w:p>
            <w:pPr>
              <w:pStyle w:val="13"/>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该项目资金用于村级退役军人服务站吸收参战退役军人补贴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1.发放补贴人数共4人，其中副站长1人，需资金8400元；工作人员3人，需资金21600元。</w:t>
            </w:r>
          </w:p>
          <w:p>
            <w:pPr>
              <w:pStyle w:val="13"/>
            </w:pPr>
            <w:r>
              <w:t>2.通过发放村级退役军人服务站吸收参战（进藏）退役军人补贴，维护全镇稳定。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发放副站长补贴的人数</w:t>
            </w:r>
          </w:p>
        </w:tc>
        <w:tc>
          <w:tcPr>
            <w:tcW w:w="5386" w:type="dxa"/>
            <w:vAlign w:val="center"/>
          </w:tcPr>
          <w:p>
            <w:pPr>
              <w:pStyle w:val="13"/>
            </w:pPr>
            <w:r>
              <w:t>反映发放补贴人员数量</w:t>
            </w:r>
          </w:p>
        </w:tc>
        <w:tc>
          <w:tcPr>
            <w:tcW w:w="2268" w:type="dxa"/>
            <w:vAlign w:val="center"/>
          </w:tcPr>
          <w:p>
            <w:pPr>
              <w:pStyle w:val="13"/>
            </w:pPr>
            <w:r>
              <w:t>1人</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发放工作人员补贴的人数</w:t>
            </w:r>
          </w:p>
        </w:tc>
        <w:tc>
          <w:tcPr>
            <w:tcW w:w="5386" w:type="dxa"/>
            <w:vAlign w:val="center"/>
          </w:tcPr>
          <w:p>
            <w:pPr>
              <w:pStyle w:val="13"/>
            </w:pPr>
            <w:r>
              <w:t>反映发放补贴人员数量</w:t>
            </w:r>
          </w:p>
        </w:tc>
        <w:tc>
          <w:tcPr>
            <w:tcW w:w="2268" w:type="dxa"/>
            <w:vAlign w:val="center"/>
          </w:tcPr>
          <w:p>
            <w:pPr>
              <w:pStyle w:val="13"/>
            </w:pPr>
            <w:r>
              <w:t>3人</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反映按月发放到位情况</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副站长年标准</w:t>
            </w:r>
          </w:p>
        </w:tc>
        <w:tc>
          <w:tcPr>
            <w:tcW w:w="2268" w:type="dxa"/>
            <w:vAlign w:val="center"/>
          </w:tcPr>
          <w:p>
            <w:pPr>
              <w:pStyle w:val="13"/>
            </w:pPr>
            <w:r>
              <w:t>8400元</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普通工作人员年标准</w:t>
            </w:r>
          </w:p>
        </w:tc>
        <w:tc>
          <w:tcPr>
            <w:tcW w:w="2268" w:type="dxa"/>
            <w:vAlign w:val="center"/>
          </w:tcPr>
          <w:p>
            <w:pPr>
              <w:pStyle w:val="13"/>
            </w:pPr>
            <w:r>
              <w:t>7200元</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退役士兵上访次数</w:t>
            </w:r>
          </w:p>
        </w:tc>
        <w:tc>
          <w:tcPr>
            <w:tcW w:w="5386" w:type="dxa"/>
            <w:vAlign w:val="center"/>
          </w:tcPr>
          <w:p>
            <w:pPr>
              <w:pStyle w:val="13"/>
            </w:pPr>
            <w:r>
              <w:t>反映退役士兵上访次数</w:t>
            </w:r>
          </w:p>
        </w:tc>
        <w:tc>
          <w:tcPr>
            <w:tcW w:w="2268" w:type="dxa"/>
            <w:vAlign w:val="center"/>
          </w:tcPr>
          <w:p>
            <w:pPr>
              <w:pStyle w:val="13"/>
            </w:pPr>
            <w:r>
              <w:t>≤2次</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退役军人的满意度</w:t>
            </w:r>
          </w:p>
        </w:tc>
        <w:tc>
          <w:tcPr>
            <w:tcW w:w="5386" w:type="dxa"/>
            <w:vAlign w:val="center"/>
          </w:tcPr>
          <w:p>
            <w:pPr>
              <w:pStyle w:val="13"/>
            </w:pPr>
            <w:r>
              <w:t>村级退役军人服务站吸收的参战（进藏）退役军人的满意度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13062526P00016210058J</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30.70</w:t>
            </w:r>
          </w:p>
        </w:tc>
        <w:tc>
          <w:tcPr>
            <w:tcW w:w="2835" w:type="dxa"/>
            <w:vAlign w:val="center"/>
          </w:tcPr>
          <w:p>
            <w:pPr>
              <w:pStyle w:val="11"/>
            </w:pPr>
            <w:r>
              <w:t>其中：财政    资金</w:t>
            </w:r>
          </w:p>
        </w:tc>
        <w:tc>
          <w:tcPr>
            <w:tcW w:w="2551" w:type="dxa"/>
            <w:vAlign w:val="center"/>
          </w:tcPr>
          <w:p>
            <w:pPr>
              <w:pStyle w:val="13"/>
            </w:pPr>
            <w:r>
              <w:t>30.70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7.68</w:t>
            </w:r>
          </w:p>
        </w:tc>
        <w:tc>
          <w:tcPr>
            <w:tcW w:w="2835" w:type="dxa"/>
            <w:vAlign w:val="center"/>
          </w:tcPr>
          <w:p>
            <w:pPr>
              <w:pStyle w:val="14"/>
            </w:pPr>
            <w:r>
              <w:t>15.35</w:t>
            </w:r>
          </w:p>
        </w:tc>
        <w:tc>
          <w:tcPr>
            <w:tcW w:w="2551" w:type="dxa"/>
            <w:vAlign w:val="center"/>
          </w:tcPr>
          <w:p>
            <w:pPr>
              <w:pStyle w:val="14"/>
            </w:pPr>
            <w:r>
              <w:t>23.03</w:t>
            </w:r>
          </w:p>
        </w:tc>
        <w:tc>
          <w:tcPr>
            <w:tcW w:w="3544" w:type="dxa"/>
            <w:gridSpan w:val="2"/>
            <w:vAlign w:val="center"/>
          </w:tcPr>
          <w:p>
            <w:pPr>
              <w:pStyle w:val="14"/>
            </w:pPr>
            <w:r>
              <w:t>30.70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1.通过实施此项目，促进社会稳定水平逐步提高。保障村内组织日常活动。</w:t>
            </w:r>
          </w:p>
          <w:p>
            <w:pPr>
              <w:pStyle w:val="13"/>
            </w:pPr>
            <w:r>
              <w:t>2.达到全镇15个行政村必要的办公用品费、办公设施维护费、水电暖费、报刊征订费等正常维持。全年需要30.7万元的资金保障</w:t>
            </w:r>
          </w:p>
          <w:p>
            <w:pPr>
              <w:pStyle w:val="13"/>
            </w:pPr>
            <w:r>
              <w:t>3.正确使用村级组织办公经费用于村内公益事业,达到90%以上的群众满意。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考察村级组织办公经费实际保障的村庄数量数情况</w:t>
            </w:r>
          </w:p>
        </w:tc>
        <w:tc>
          <w:tcPr>
            <w:tcW w:w="2268" w:type="dxa"/>
            <w:vAlign w:val="center"/>
          </w:tcPr>
          <w:p>
            <w:pPr>
              <w:pStyle w:val="13"/>
            </w:pPr>
            <w:r>
              <w:t>15个</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考察保障村级组织数量占总村数比重情况</w:t>
            </w:r>
          </w:p>
        </w:tc>
        <w:tc>
          <w:tcPr>
            <w:tcW w:w="2268" w:type="dxa"/>
            <w:vAlign w:val="center"/>
          </w:tcPr>
          <w:p>
            <w:pPr>
              <w:pStyle w:val="13"/>
            </w:pPr>
            <w:r>
              <w:t>100%</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考察资金拨付及时率情况</w:t>
            </w:r>
          </w:p>
        </w:tc>
        <w:tc>
          <w:tcPr>
            <w:tcW w:w="2268" w:type="dxa"/>
            <w:vAlign w:val="center"/>
          </w:tcPr>
          <w:p>
            <w:pPr>
              <w:pStyle w:val="13"/>
            </w:pPr>
            <w:r>
              <w:t>≥90%</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考察项目支出控制在预算范围内情况</w:t>
            </w:r>
          </w:p>
        </w:tc>
        <w:tc>
          <w:tcPr>
            <w:tcW w:w="2268" w:type="dxa"/>
            <w:vAlign w:val="center"/>
          </w:tcPr>
          <w:p>
            <w:pPr>
              <w:pStyle w:val="13"/>
            </w:pPr>
            <w:r>
              <w:t>≤30.7万元</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考察村级组织在办公用品费、办公设施维护费、水电暖费等方面保障水平的提升比率情况</w:t>
            </w:r>
          </w:p>
        </w:tc>
        <w:tc>
          <w:tcPr>
            <w:tcW w:w="2268" w:type="dxa"/>
            <w:vAlign w:val="center"/>
          </w:tcPr>
          <w:p>
            <w:pPr>
              <w:pStyle w:val="13"/>
            </w:pPr>
            <w:r>
              <w:t>≥85%</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7、大气污染防治工作经费绩效目标表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13062526P00015410108L</w:t>
            </w:r>
          </w:p>
        </w:tc>
        <w:tc>
          <w:tcPr>
            <w:tcW w:w="2835" w:type="dxa"/>
            <w:vAlign w:val="center"/>
          </w:tcPr>
          <w:p>
            <w:pPr>
              <w:pStyle w:val="11"/>
            </w:pPr>
            <w:r>
              <w:t>项目名称</w:t>
            </w:r>
          </w:p>
        </w:tc>
        <w:tc>
          <w:tcPr>
            <w:tcW w:w="6095" w:type="dxa"/>
            <w:gridSpan w:val="3"/>
            <w:vAlign w:val="center"/>
          </w:tcPr>
          <w:p>
            <w:pPr>
              <w:pStyle w:val="13"/>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1.组织开展大气污染防治宣传活动不少于5次，宣传覆盖率达到100%，推进生态文明建设。</w:t>
            </w:r>
          </w:p>
          <w:p>
            <w:pPr>
              <w:pStyle w:val="13"/>
            </w:pPr>
            <w:r>
              <w:t>2.提高空气质量，完成年度空气质量改善目标，推动大气环境质量持续提升。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反映发动宣传的次数情况</w:t>
            </w:r>
          </w:p>
        </w:tc>
        <w:tc>
          <w:tcPr>
            <w:tcW w:w="2268" w:type="dxa"/>
            <w:vAlign w:val="center"/>
          </w:tcPr>
          <w:p>
            <w:pPr>
              <w:pStyle w:val="13"/>
            </w:pPr>
            <w:r>
              <w:t>≥5次</w:t>
            </w:r>
          </w:p>
        </w:tc>
        <w:tc>
          <w:tcPr>
            <w:tcW w:w="1276" w:type="dxa"/>
            <w:vAlign w:val="center"/>
          </w:tcPr>
          <w:p>
            <w:pPr>
              <w:pStyle w:val="13"/>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参与防治大气污染工作人数</w:t>
            </w:r>
          </w:p>
        </w:tc>
        <w:tc>
          <w:tcPr>
            <w:tcW w:w="5386" w:type="dxa"/>
            <w:vAlign w:val="center"/>
          </w:tcPr>
          <w:p>
            <w:pPr>
              <w:pStyle w:val="13"/>
            </w:pPr>
            <w:r>
              <w:t>反映参与防治大气污染工作人数情况</w:t>
            </w:r>
          </w:p>
        </w:tc>
        <w:tc>
          <w:tcPr>
            <w:tcW w:w="2268" w:type="dxa"/>
            <w:vAlign w:val="center"/>
          </w:tcPr>
          <w:p>
            <w:pPr>
              <w:pStyle w:val="13"/>
            </w:pPr>
            <w:r>
              <w:t>≥20人</w:t>
            </w:r>
          </w:p>
        </w:tc>
        <w:tc>
          <w:tcPr>
            <w:tcW w:w="1276" w:type="dxa"/>
            <w:vAlign w:val="center"/>
          </w:tcPr>
          <w:p>
            <w:pPr>
              <w:pStyle w:val="13"/>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反映宣传覆盖情况</w:t>
            </w:r>
          </w:p>
        </w:tc>
        <w:tc>
          <w:tcPr>
            <w:tcW w:w="2268" w:type="dxa"/>
            <w:vAlign w:val="center"/>
          </w:tcPr>
          <w:p>
            <w:pPr>
              <w:pStyle w:val="13"/>
            </w:pPr>
            <w:r>
              <w:t>100%</w:t>
            </w:r>
          </w:p>
        </w:tc>
        <w:tc>
          <w:tcPr>
            <w:tcW w:w="1276" w:type="dxa"/>
            <w:vAlign w:val="center"/>
          </w:tcPr>
          <w:p>
            <w:pPr>
              <w:pStyle w:val="13"/>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反映宣传及时情况</w:t>
            </w:r>
          </w:p>
        </w:tc>
        <w:tc>
          <w:tcPr>
            <w:tcW w:w="2268" w:type="dxa"/>
            <w:vAlign w:val="center"/>
          </w:tcPr>
          <w:p>
            <w:pPr>
              <w:pStyle w:val="13"/>
            </w:pPr>
            <w:r>
              <w:t>100%</w:t>
            </w:r>
          </w:p>
        </w:tc>
        <w:tc>
          <w:tcPr>
            <w:tcW w:w="1276" w:type="dxa"/>
            <w:vAlign w:val="center"/>
          </w:tcPr>
          <w:p>
            <w:pPr>
              <w:pStyle w:val="13"/>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项目预算办公经费</w:t>
            </w:r>
          </w:p>
        </w:tc>
        <w:tc>
          <w:tcPr>
            <w:tcW w:w="5386" w:type="dxa"/>
            <w:vAlign w:val="center"/>
          </w:tcPr>
          <w:p>
            <w:pPr>
              <w:pStyle w:val="13"/>
            </w:pPr>
            <w:r>
              <w:t>反映项目预算办公经费情况</w:t>
            </w:r>
          </w:p>
        </w:tc>
        <w:tc>
          <w:tcPr>
            <w:tcW w:w="2268" w:type="dxa"/>
            <w:vAlign w:val="center"/>
          </w:tcPr>
          <w:p>
            <w:pPr>
              <w:pStyle w:val="13"/>
            </w:pPr>
            <w:r>
              <w:t>≤2万元</w:t>
            </w:r>
          </w:p>
        </w:tc>
        <w:tc>
          <w:tcPr>
            <w:tcW w:w="1276" w:type="dxa"/>
            <w:vAlign w:val="center"/>
          </w:tcPr>
          <w:p>
            <w:pPr>
              <w:pStyle w:val="13"/>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项目预算劳务费</w:t>
            </w:r>
          </w:p>
        </w:tc>
        <w:tc>
          <w:tcPr>
            <w:tcW w:w="5386" w:type="dxa"/>
            <w:vAlign w:val="center"/>
          </w:tcPr>
          <w:p>
            <w:pPr>
              <w:pStyle w:val="13"/>
            </w:pPr>
            <w:r>
              <w:t>反映项目预算劳务费情况</w:t>
            </w:r>
          </w:p>
        </w:tc>
        <w:tc>
          <w:tcPr>
            <w:tcW w:w="2268" w:type="dxa"/>
            <w:vAlign w:val="center"/>
          </w:tcPr>
          <w:p>
            <w:pPr>
              <w:pStyle w:val="13"/>
            </w:pPr>
            <w:r>
              <w:t>≤6万元</w:t>
            </w:r>
          </w:p>
        </w:tc>
        <w:tc>
          <w:tcPr>
            <w:tcW w:w="1276" w:type="dxa"/>
            <w:vAlign w:val="center"/>
          </w:tcPr>
          <w:p>
            <w:pPr>
              <w:pStyle w:val="13"/>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环境保护意识提高率</w:t>
            </w:r>
          </w:p>
        </w:tc>
        <w:tc>
          <w:tcPr>
            <w:tcW w:w="5386" w:type="dxa"/>
            <w:vAlign w:val="center"/>
          </w:tcPr>
          <w:p>
            <w:pPr>
              <w:pStyle w:val="13"/>
            </w:pPr>
            <w:r>
              <w:t>反映环境保护意识提高情况</w:t>
            </w:r>
          </w:p>
        </w:tc>
        <w:tc>
          <w:tcPr>
            <w:tcW w:w="2268" w:type="dxa"/>
            <w:vAlign w:val="center"/>
          </w:tcPr>
          <w:p>
            <w:pPr>
              <w:pStyle w:val="13"/>
            </w:pPr>
            <w:r>
              <w:t>≥85%</w:t>
            </w:r>
          </w:p>
        </w:tc>
        <w:tc>
          <w:tcPr>
            <w:tcW w:w="1276" w:type="dxa"/>
            <w:vAlign w:val="center"/>
          </w:tcPr>
          <w:p>
            <w:pPr>
              <w:pStyle w:val="13"/>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反映村民满意度情况</w:t>
            </w:r>
          </w:p>
        </w:tc>
        <w:tc>
          <w:tcPr>
            <w:tcW w:w="2268" w:type="dxa"/>
            <w:vAlign w:val="center"/>
          </w:tcPr>
          <w:p>
            <w:pPr>
              <w:pStyle w:val="13"/>
            </w:pPr>
            <w:r>
              <w:t>≥85%</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13062526P00002410363Y</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w:t>
            </w:r>
          </w:p>
        </w:tc>
        <w:tc>
          <w:tcPr>
            <w:tcW w:w="2835" w:type="dxa"/>
            <w:vAlign w:val="center"/>
          </w:tcPr>
          <w:p>
            <w:pPr>
              <w:pStyle w:val="14"/>
            </w:pPr>
            <w:r>
              <w:t>3.00</w:t>
            </w:r>
          </w:p>
        </w:tc>
        <w:tc>
          <w:tcPr>
            <w:tcW w:w="2551" w:type="dxa"/>
            <w:vAlign w:val="center"/>
          </w:tcPr>
          <w:p>
            <w:pPr>
              <w:pStyle w:val="14"/>
            </w:pPr>
            <w:r>
              <w:t>4.50</w:t>
            </w:r>
          </w:p>
        </w:tc>
        <w:tc>
          <w:tcPr>
            <w:tcW w:w="3544" w:type="dxa"/>
            <w:gridSpan w:val="2"/>
            <w:vAlign w:val="center"/>
          </w:tcPr>
          <w:p>
            <w:pPr>
              <w:pStyle w:val="14"/>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1.组织开展日常党员活动不少于6次，参与党员活动人数不少于100人，开展党代会精神宣讲，提升党员综合素质，发挥党的引领示范作用。</w:t>
            </w:r>
          </w:p>
          <w:p>
            <w:pPr>
              <w:pStyle w:val="13"/>
            </w:pPr>
            <w:r>
              <w:t xml:space="preserve">2.提升党建创建水平，组织开展基层党组织活动，党组织覆盖和工作覆盖明显提升，增强基层政治功能和组织能力。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开展党员活动次数</w:t>
            </w:r>
          </w:p>
        </w:tc>
        <w:tc>
          <w:tcPr>
            <w:tcW w:w="5386" w:type="dxa"/>
            <w:vAlign w:val="center"/>
          </w:tcPr>
          <w:p>
            <w:pPr>
              <w:pStyle w:val="13"/>
            </w:pPr>
            <w:r>
              <w:t>反映开展党员活动次数情况</w:t>
            </w:r>
          </w:p>
        </w:tc>
        <w:tc>
          <w:tcPr>
            <w:tcW w:w="2268" w:type="dxa"/>
            <w:vAlign w:val="center"/>
          </w:tcPr>
          <w:p>
            <w:pPr>
              <w:pStyle w:val="13"/>
            </w:pPr>
            <w:r>
              <w:t>≥6次</w:t>
            </w:r>
          </w:p>
        </w:tc>
        <w:tc>
          <w:tcPr>
            <w:tcW w:w="1276" w:type="dxa"/>
            <w:vAlign w:val="center"/>
          </w:tcPr>
          <w:p>
            <w:pPr>
              <w:pStyle w:val="13"/>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反映参与党员活动人数情况</w:t>
            </w:r>
          </w:p>
        </w:tc>
        <w:tc>
          <w:tcPr>
            <w:tcW w:w="2268" w:type="dxa"/>
            <w:vAlign w:val="center"/>
          </w:tcPr>
          <w:p>
            <w:pPr>
              <w:pStyle w:val="13"/>
            </w:pPr>
            <w:r>
              <w:t>≥100人</w:t>
            </w:r>
          </w:p>
        </w:tc>
        <w:tc>
          <w:tcPr>
            <w:tcW w:w="1276" w:type="dxa"/>
            <w:vAlign w:val="center"/>
          </w:tcPr>
          <w:p>
            <w:pPr>
              <w:pStyle w:val="13"/>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反映党建工作考核通过情况</w:t>
            </w:r>
          </w:p>
        </w:tc>
        <w:tc>
          <w:tcPr>
            <w:tcW w:w="2268" w:type="dxa"/>
            <w:vAlign w:val="center"/>
          </w:tcPr>
          <w:p>
            <w:pPr>
              <w:pStyle w:val="13"/>
            </w:pPr>
            <w:r>
              <w:t>≥90%</w:t>
            </w:r>
          </w:p>
        </w:tc>
        <w:tc>
          <w:tcPr>
            <w:tcW w:w="1276" w:type="dxa"/>
            <w:vAlign w:val="center"/>
          </w:tcPr>
          <w:p>
            <w:pPr>
              <w:pStyle w:val="13"/>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反映党建工作完成及时情况</w:t>
            </w:r>
          </w:p>
        </w:tc>
        <w:tc>
          <w:tcPr>
            <w:tcW w:w="2268" w:type="dxa"/>
            <w:vAlign w:val="center"/>
          </w:tcPr>
          <w:p>
            <w:pPr>
              <w:pStyle w:val="13"/>
            </w:pPr>
            <w:r>
              <w:t>≥90%</w:t>
            </w:r>
          </w:p>
        </w:tc>
        <w:tc>
          <w:tcPr>
            <w:tcW w:w="1276" w:type="dxa"/>
            <w:vAlign w:val="center"/>
          </w:tcPr>
          <w:p>
            <w:pPr>
              <w:pStyle w:val="13"/>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反映项目预算控制数情况</w:t>
            </w:r>
          </w:p>
        </w:tc>
        <w:tc>
          <w:tcPr>
            <w:tcW w:w="2268" w:type="dxa"/>
            <w:vAlign w:val="center"/>
          </w:tcPr>
          <w:p>
            <w:pPr>
              <w:pStyle w:val="13"/>
            </w:pPr>
            <w:r>
              <w:t>≤6万元</w:t>
            </w:r>
          </w:p>
        </w:tc>
        <w:tc>
          <w:tcPr>
            <w:tcW w:w="1276" w:type="dxa"/>
            <w:vAlign w:val="center"/>
          </w:tcPr>
          <w:p>
            <w:pPr>
              <w:pStyle w:val="13"/>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反映党员违纪通报次数情况</w:t>
            </w:r>
          </w:p>
        </w:tc>
        <w:tc>
          <w:tcPr>
            <w:tcW w:w="2268" w:type="dxa"/>
            <w:vAlign w:val="center"/>
          </w:tcPr>
          <w:p>
            <w:pPr>
              <w:pStyle w:val="13"/>
            </w:pPr>
            <w:r>
              <w:t>≤2次</w:t>
            </w:r>
          </w:p>
        </w:tc>
        <w:tc>
          <w:tcPr>
            <w:tcW w:w="1276" w:type="dxa"/>
            <w:vAlign w:val="center"/>
          </w:tcPr>
          <w:p>
            <w:pPr>
              <w:pStyle w:val="13"/>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反映党员满意度情况</w:t>
            </w:r>
          </w:p>
        </w:tc>
        <w:tc>
          <w:tcPr>
            <w:tcW w:w="2268" w:type="dxa"/>
            <w:vAlign w:val="center"/>
          </w:tcPr>
          <w:p>
            <w:pPr>
              <w:pStyle w:val="13"/>
            </w:pPr>
            <w:r>
              <w:t>≥85%</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13062526P000232102921</w:t>
            </w:r>
          </w:p>
        </w:tc>
        <w:tc>
          <w:tcPr>
            <w:tcW w:w="2835" w:type="dxa"/>
            <w:vAlign w:val="center"/>
          </w:tcPr>
          <w:p>
            <w:pPr>
              <w:pStyle w:val="11"/>
            </w:pPr>
            <w:r>
              <w:t>项目名称</w:t>
            </w:r>
          </w:p>
        </w:tc>
        <w:tc>
          <w:tcPr>
            <w:tcW w:w="6095" w:type="dxa"/>
            <w:gridSpan w:val="3"/>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0.31</w:t>
            </w:r>
          </w:p>
        </w:tc>
        <w:tc>
          <w:tcPr>
            <w:tcW w:w="2835" w:type="dxa"/>
            <w:vAlign w:val="center"/>
          </w:tcPr>
          <w:p>
            <w:pPr>
              <w:pStyle w:val="11"/>
            </w:pPr>
            <w:r>
              <w:t>其中：财政    资金</w:t>
            </w:r>
          </w:p>
        </w:tc>
        <w:tc>
          <w:tcPr>
            <w:tcW w:w="2551" w:type="dxa"/>
            <w:vAlign w:val="center"/>
          </w:tcPr>
          <w:p>
            <w:pPr>
              <w:pStyle w:val="13"/>
            </w:pPr>
            <w:r>
              <w:t>0.31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0.16</w:t>
            </w:r>
          </w:p>
        </w:tc>
        <w:tc>
          <w:tcPr>
            <w:tcW w:w="2551" w:type="dxa"/>
            <w:vAlign w:val="center"/>
          </w:tcPr>
          <w:p>
            <w:pPr>
              <w:pStyle w:val="14"/>
            </w:pPr>
            <w:r>
              <w:t>0.16</w:t>
            </w:r>
          </w:p>
        </w:tc>
        <w:tc>
          <w:tcPr>
            <w:tcW w:w="3544" w:type="dxa"/>
            <w:gridSpan w:val="2"/>
            <w:vAlign w:val="center"/>
          </w:tcPr>
          <w:p>
            <w:pPr>
              <w:pStyle w:val="14"/>
            </w:pPr>
            <w:r>
              <w:t>0.31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1.此项经费共计0.312万元，用于发放地震台站长及助理员17人津贴，12月底支付完成。</w:t>
            </w:r>
          </w:p>
          <w:p>
            <w:pPr>
              <w:pStyle w:val="13"/>
            </w:pPr>
            <w:r>
              <w:t>2.地震群测群防是防震减灾工作的重要组成部分，事关国家公共安全和人民群众生命财产安全，特别对地震短临预报起着不可替代的作用。</w:t>
            </w:r>
          </w:p>
          <w:p>
            <w:pPr>
              <w:pStyle w:val="13"/>
            </w:pPr>
            <w:r>
              <w:t>3.通过项目实施，维持地震群测群防队伍的稳定。有效降低地震灾害造成的人身及财产损失。该项目主要用于补助地震群测群防队伍。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17人</w:t>
            </w:r>
          </w:p>
        </w:tc>
        <w:tc>
          <w:tcPr>
            <w:tcW w:w="1276" w:type="dxa"/>
            <w:vAlign w:val="center"/>
          </w:tcPr>
          <w:p>
            <w:pPr>
              <w:pStyle w:val="13"/>
            </w:pPr>
            <w:r>
              <w:t>依据（【2008】保市府办227号）、各乡镇、城区办上报地震群测群防队伍人员名单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项目经费预算总成本</w:t>
            </w:r>
          </w:p>
        </w:tc>
        <w:tc>
          <w:tcPr>
            <w:tcW w:w="5386" w:type="dxa"/>
            <w:vAlign w:val="center"/>
          </w:tcPr>
          <w:p>
            <w:pPr>
              <w:pStyle w:val="13"/>
            </w:pPr>
            <w:r>
              <w:t>项目支出控制在预算范围内</w:t>
            </w:r>
          </w:p>
        </w:tc>
        <w:tc>
          <w:tcPr>
            <w:tcW w:w="2268" w:type="dxa"/>
            <w:vAlign w:val="center"/>
          </w:tcPr>
          <w:p>
            <w:pPr>
              <w:pStyle w:val="13"/>
            </w:pPr>
            <w:r>
              <w:t>≤3120元</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10、东史端镇2026年公益岗位补助及保险项目绩效目标表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13062526P00023210290R</w:t>
            </w:r>
          </w:p>
        </w:tc>
        <w:tc>
          <w:tcPr>
            <w:tcW w:w="2835" w:type="dxa"/>
            <w:vAlign w:val="center"/>
          </w:tcPr>
          <w:p>
            <w:pPr>
              <w:pStyle w:val="11"/>
            </w:pPr>
            <w:r>
              <w:t>项目名称</w:t>
            </w:r>
          </w:p>
        </w:tc>
        <w:tc>
          <w:tcPr>
            <w:tcW w:w="6095" w:type="dxa"/>
            <w:gridSpan w:val="3"/>
            <w:vAlign w:val="center"/>
          </w:tcPr>
          <w:p>
            <w:pPr>
              <w:pStyle w:val="13"/>
            </w:pPr>
            <w:r>
              <w:t>东史端镇2026年公益岗位补助及保险项目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9.23</w:t>
            </w:r>
          </w:p>
        </w:tc>
        <w:tc>
          <w:tcPr>
            <w:tcW w:w="2835" w:type="dxa"/>
            <w:vAlign w:val="center"/>
          </w:tcPr>
          <w:p>
            <w:pPr>
              <w:pStyle w:val="11"/>
            </w:pPr>
            <w:r>
              <w:t>其中：财政    资金</w:t>
            </w:r>
          </w:p>
        </w:tc>
        <w:tc>
          <w:tcPr>
            <w:tcW w:w="2551" w:type="dxa"/>
            <w:vAlign w:val="center"/>
          </w:tcPr>
          <w:p>
            <w:pPr>
              <w:pStyle w:val="13"/>
            </w:pPr>
            <w:r>
              <w:t>9.23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该项目资金用于我镇2026年公益岗位补助及保险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3.11</w:t>
            </w:r>
          </w:p>
        </w:tc>
        <w:tc>
          <w:tcPr>
            <w:tcW w:w="2835" w:type="dxa"/>
            <w:vAlign w:val="center"/>
          </w:tcPr>
          <w:p>
            <w:pPr>
              <w:pStyle w:val="14"/>
            </w:pPr>
            <w:r>
              <w:t>5.15</w:t>
            </w:r>
          </w:p>
        </w:tc>
        <w:tc>
          <w:tcPr>
            <w:tcW w:w="2551" w:type="dxa"/>
            <w:vAlign w:val="center"/>
          </w:tcPr>
          <w:p>
            <w:pPr>
              <w:pStyle w:val="14"/>
            </w:pPr>
            <w:r>
              <w:t>7.87</w:t>
            </w:r>
          </w:p>
        </w:tc>
        <w:tc>
          <w:tcPr>
            <w:tcW w:w="3544" w:type="dxa"/>
            <w:gridSpan w:val="2"/>
            <w:vAlign w:val="center"/>
          </w:tcPr>
          <w:p>
            <w:pPr>
              <w:pStyle w:val="14"/>
            </w:pPr>
            <w:r>
              <w:t>9.23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1.投入9.2272万元资金，乡村公益岗位补助标准为护林员、河道管护员、环保员、就业服务岗每人每月500元，涉及10人，乡村服务岗每人每月300元，涉及6人。同时为每名乡村公益岗位人员购置人身意外保险667元/年。</w:t>
            </w:r>
          </w:p>
          <w:p>
            <w:pPr>
              <w:pStyle w:val="13"/>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安置对象</w:t>
            </w:r>
          </w:p>
        </w:tc>
        <w:tc>
          <w:tcPr>
            <w:tcW w:w="5386" w:type="dxa"/>
            <w:vAlign w:val="center"/>
          </w:tcPr>
          <w:p>
            <w:pPr>
              <w:pStyle w:val="13"/>
            </w:pPr>
            <w:r>
              <w:t>反映有就业需求的有劳动能力和就业愿望的已脱贫人口和农村低收入人口数量的情况</w:t>
            </w:r>
          </w:p>
        </w:tc>
        <w:tc>
          <w:tcPr>
            <w:tcW w:w="2268" w:type="dxa"/>
            <w:vAlign w:val="center"/>
          </w:tcPr>
          <w:p>
            <w:pPr>
              <w:pStyle w:val="13"/>
            </w:pPr>
            <w:r>
              <w:t>≥16人</w:t>
            </w:r>
          </w:p>
        </w:tc>
        <w:tc>
          <w:tcPr>
            <w:tcW w:w="1276" w:type="dxa"/>
            <w:vAlign w:val="center"/>
          </w:tcPr>
          <w:p>
            <w:pPr>
              <w:pStyle w:val="13"/>
            </w:pPr>
            <w:r>
              <w:t>2026年徐水区脱贫帮扶公益岗位补助及保险资金预算申报情况统计表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发放对象条件符合率</w:t>
            </w:r>
          </w:p>
        </w:tc>
        <w:tc>
          <w:tcPr>
            <w:tcW w:w="5386" w:type="dxa"/>
            <w:vAlign w:val="center"/>
          </w:tcPr>
          <w:p>
            <w:pPr>
              <w:pStyle w:val="13"/>
            </w:pPr>
            <w:r>
              <w:t>反映脱贫人口和防止返贫监测对象、农村低收入人口条件符合率的情况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反映按照目标时间补助金发放及时率的情况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反映护林员、河道管护员、环保员、就业服务岗补助金额的情况</w:t>
            </w:r>
          </w:p>
        </w:tc>
        <w:tc>
          <w:tcPr>
            <w:tcW w:w="2268" w:type="dxa"/>
            <w:vAlign w:val="center"/>
          </w:tcPr>
          <w:p>
            <w:pPr>
              <w:pStyle w:val="13"/>
            </w:pPr>
            <w:r>
              <w:t>500元/人/月</w:t>
            </w:r>
          </w:p>
        </w:tc>
        <w:tc>
          <w:tcPr>
            <w:tcW w:w="1276" w:type="dxa"/>
            <w:vAlign w:val="center"/>
          </w:tcPr>
          <w:p>
            <w:pPr>
              <w:pStyle w:val="13"/>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反映乡村服务岗补助金额的情况</w:t>
            </w:r>
          </w:p>
        </w:tc>
        <w:tc>
          <w:tcPr>
            <w:tcW w:w="2268" w:type="dxa"/>
            <w:vAlign w:val="center"/>
          </w:tcPr>
          <w:p>
            <w:pPr>
              <w:pStyle w:val="13"/>
            </w:pPr>
            <w:r>
              <w:t>300元/人/月</w:t>
            </w:r>
          </w:p>
        </w:tc>
        <w:tc>
          <w:tcPr>
            <w:tcW w:w="1276" w:type="dxa"/>
            <w:vAlign w:val="center"/>
          </w:tcPr>
          <w:p>
            <w:pPr>
              <w:pStyle w:val="13"/>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商业保险</w:t>
            </w:r>
          </w:p>
        </w:tc>
        <w:tc>
          <w:tcPr>
            <w:tcW w:w="5386" w:type="dxa"/>
            <w:vAlign w:val="center"/>
          </w:tcPr>
          <w:p>
            <w:pPr>
              <w:pStyle w:val="13"/>
            </w:pPr>
            <w:r>
              <w:t>反映人身意外保险金额的情况</w:t>
            </w:r>
          </w:p>
        </w:tc>
        <w:tc>
          <w:tcPr>
            <w:tcW w:w="2268" w:type="dxa"/>
            <w:vAlign w:val="center"/>
          </w:tcPr>
          <w:p>
            <w:pPr>
              <w:pStyle w:val="13"/>
            </w:pPr>
            <w:r>
              <w:t>667元/人/年</w:t>
            </w:r>
          </w:p>
        </w:tc>
        <w:tc>
          <w:tcPr>
            <w:tcW w:w="1276" w:type="dxa"/>
            <w:vAlign w:val="center"/>
          </w:tcPr>
          <w:p>
            <w:pPr>
              <w:pStyle w:val="13"/>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稳岗促收</w:t>
            </w:r>
          </w:p>
        </w:tc>
        <w:tc>
          <w:tcPr>
            <w:tcW w:w="5386" w:type="dxa"/>
            <w:vAlign w:val="center"/>
          </w:tcPr>
          <w:p>
            <w:pPr>
              <w:pStyle w:val="13"/>
            </w:pPr>
            <w:r>
              <w:t>反映安置脱贫劳动力、农村低收入人口，确保不发生规模性返贫效率的情况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反映公益岗位人员满意度的情况</w:t>
            </w:r>
          </w:p>
        </w:tc>
        <w:tc>
          <w:tcPr>
            <w:tcW w:w="2268" w:type="dxa"/>
            <w:vAlign w:val="center"/>
          </w:tcPr>
          <w:p>
            <w:pPr>
              <w:pStyle w:val="13"/>
            </w:pPr>
            <w:r>
              <w:t>≥95%</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13062526P00016210060H</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75.00</w:t>
            </w:r>
          </w:p>
        </w:tc>
        <w:tc>
          <w:tcPr>
            <w:tcW w:w="2835" w:type="dxa"/>
            <w:vAlign w:val="center"/>
          </w:tcPr>
          <w:p>
            <w:pPr>
              <w:pStyle w:val="11"/>
            </w:pPr>
            <w:r>
              <w:t>其中：财政    资金</w:t>
            </w:r>
          </w:p>
        </w:tc>
        <w:tc>
          <w:tcPr>
            <w:tcW w:w="2551" w:type="dxa"/>
            <w:vAlign w:val="center"/>
          </w:tcPr>
          <w:p>
            <w:pPr>
              <w:pStyle w:val="13"/>
            </w:pPr>
            <w:r>
              <w:t>75.00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18.75</w:t>
            </w:r>
          </w:p>
        </w:tc>
        <w:tc>
          <w:tcPr>
            <w:tcW w:w="2835" w:type="dxa"/>
            <w:vAlign w:val="center"/>
          </w:tcPr>
          <w:p>
            <w:pPr>
              <w:pStyle w:val="14"/>
            </w:pPr>
            <w:r>
              <w:t>37.50</w:t>
            </w:r>
          </w:p>
        </w:tc>
        <w:tc>
          <w:tcPr>
            <w:tcW w:w="2551" w:type="dxa"/>
            <w:vAlign w:val="center"/>
          </w:tcPr>
          <w:p>
            <w:pPr>
              <w:pStyle w:val="14"/>
            </w:pPr>
            <w:r>
              <w:t>56.25</w:t>
            </w:r>
          </w:p>
        </w:tc>
        <w:tc>
          <w:tcPr>
            <w:tcW w:w="3544" w:type="dxa"/>
            <w:gridSpan w:val="2"/>
            <w:vAlign w:val="center"/>
          </w:tcPr>
          <w:p>
            <w:pPr>
              <w:pStyle w:val="14"/>
            </w:pPr>
            <w:r>
              <w:t>75.00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1.通过实施此项目，促进社会稳定水平逐步提高。保障村内组织日常活动。</w:t>
            </w:r>
          </w:p>
          <w:p>
            <w:pPr>
              <w:pStyle w:val="13"/>
            </w:pPr>
            <w:r>
              <w:t>2.对全镇15个行政村，按村均不低于5万元的标准保障正常运转，需75万元的资金保障</w:t>
            </w:r>
          </w:p>
          <w:p>
            <w:pPr>
              <w:pStyle w:val="13"/>
            </w:pPr>
            <w:r>
              <w:t>3.正确使用服务群众专项经费用于村内公益事业,达到90%以上的群众满意。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服务保障村级数量</w:t>
            </w:r>
          </w:p>
        </w:tc>
        <w:tc>
          <w:tcPr>
            <w:tcW w:w="5386" w:type="dxa"/>
            <w:vAlign w:val="center"/>
          </w:tcPr>
          <w:p>
            <w:pPr>
              <w:pStyle w:val="13"/>
            </w:pPr>
            <w:r>
              <w:t>服务保障村级组织的数量</w:t>
            </w:r>
          </w:p>
        </w:tc>
        <w:tc>
          <w:tcPr>
            <w:tcW w:w="2268" w:type="dxa"/>
            <w:vAlign w:val="center"/>
          </w:tcPr>
          <w:p>
            <w:pPr>
              <w:pStyle w:val="13"/>
            </w:pPr>
            <w:r>
              <w:t>15个</w:t>
            </w:r>
          </w:p>
        </w:tc>
        <w:tc>
          <w:tcPr>
            <w:tcW w:w="1276" w:type="dxa"/>
            <w:vAlign w:val="center"/>
          </w:tcPr>
          <w:p>
            <w:pPr>
              <w:pStyle w:val="13"/>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≥95%</w:t>
            </w:r>
          </w:p>
        </w:tc>
        <w:tc>
          <w:tcPr>
            <w:tcW w:w="1276" w:type="dxa"/>
            <w:vAlign w:val="center"/>
          </w:tcPr>
          <w:p>
            <w:pPr>
              <w:pStyle w:val="13"/>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服务群众工作完成及时率</w:t>
            </w:r>
          </w:p>
        </w:tc>
        <w:tc>
          <w:tcPr>
            <w:tcW w:w="2268" w:type="dxa"/>
            <w:vAlign w:val="center"/>
          </w:tcPr>
          <w:p>
            <w:pPr>
              <w:pStyle w:val="13"/>
            </w:pPr>
            <w:r>
              <w:t>≥90%</w:t>
            </w:r>
          </w:p>
        </w:tc>
        <w:tc>
          <w:tcPr>
            <w:tcW w:w="1276" w:type="dxa"/>
            <w:vAlign w:val="center"/>
          </w:tcPr>
          <w:p>
            <w:pPr>
              <w:pStyle w:val="13"/>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依照具体服务内容每村运行保障成本</w:t>
            </w:r>
          </w:p>
        </w:tc>
        <w:tc>
          <w:tcPr>
            <w:tcW w:w="2268" w:type="dxa"/>
            <w:vAlign w:val="center"/>
          </w:tcPr>
          <w:p>
            <w:pPr>
              <w:pStyle w:val="13"/>
            </w:pPr>
            <w:r>
              <w:t>5万元</w:t>
            </w:r>
          </w:p>
        </w:tc>
        <w:tc>
          <w:tcPr>
            <w:tcW w:w="1276" w:type="dxa"/>
            <w:vAlign w:val="center"/>
          </w:tcPr>
          <w:p>
            <w:pPr>
              <w:pStyle w:val="13"/>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12、关于提前下达2026年中央农村综合改革转移支付预算的通知绩效目标表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13062526P00017910065J</w:t>
            </w:r>
          </w:p>
        </w:tc>
        <w:tc>
          <w:tcPr>
            <w:tcW w:w="2835" w:type="dxa"/>
            <w:vAlign w:val="center"/>
          </w:tcPr>
          <w:p>
            <w:pPr>
              <w:pStyle w:val="11"/>
            </w:pPr>
            <w:r>
              <w:t>项目名称</w:t>
            </w:r>
          </w:p>
        </w:tc>
        <w:tc>
          <w:tcPr>
            <w:tcW w:w="6095" w:type="dxa"/>
            <w:gridSpan w:val="3"/>
            <w:vAlign w:val="center"/>
          </w:tcPr>
          <w:p>
            <w:pPr>
              <w:pStyle w:val="13"/>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该项目资金用于我镇下河西村村内道路硬化。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30.00</w:t>
            </w:r>
          </w:p>
        </w:tc>
        <w:tc>
          <w:tcPr>
            <w:tcW w:w="2551" w:type="dxa"/>
            <w:vAlign w:val="center"/>
          </w:tcPr>
          <w:p>
            <w:pPr>
              <w:pStyle w:val="14"/>
            </w:pPr>
            <w:r>
              <w:t>30.00</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1.改善农村人居环境，解决村民出行难的问题，提高村民幸福生活质量。</w:t>
            </w:r>
          </w:p>
          <w:p>
            <w:pPr>
              <w:pStyle w:val="13"/>
            </w:pPr>
            <w:r>
              <w:t>2.下河西村村内道路硬化总长496.8米，宽4-11.9米，硬化路面总面积2510.88平方米。路面硬化完成，构建村民和谐气氛，增加受益群众和基层干满意度。</w:t>
            </w:r>
          </w:p>
          <w:p>
            <w:pPr>
              <w:pStyle w:val="13"/>
            </w:pPr>
            <w:r>
              <w:t>3.加强农村基础设施建设，不断提升村容村貌，为全面实施乡村振兴增添助力。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建设道路面积</w:t>
            </w:r>
          </w:p>
        </w:tc>
        <w:tc>
          <w:tcPr>
            <w:tcW w:w="5386" w:type="dxa"/>
            <w:vAlign w:val="center"/>
          </w:tcPr>
          <w:p>
            <w:pPr>
              <w:pStyle w:val="13"/>
            </w:pPr>
            <w:r>
              <w:t>反映建设道路面积的情况</w:t>
            </w:r>
          </w:p>
        </w:tc>
        <w:tc>
          <w:tcPr>
            <w:tcW w:w="2268" w:type="dxa"/>
            <w:vAlign w:val="center"/>
          </w:tcPr>
          <w:p>
            <w:pPr>
              <w:pStyle w:val="13"/>
            </w:pPr>
            <w:r>
              <w:t>≥2510.88平方米</w:t>
            </w:r>
          </w:p>
        </w:tc>
        <w:tc>
          <w:tcPr>
            <w:tcW w:w="1276" w:type="dxa"/>
            <w:vAlign w:val="center"/>
          </w:tcPr>
          <w:p>
            <w:pPr>
              <w:pStyle w:val="13"/>
            </w:pPr>
            <w:r>
              <w:t>下河西村村内水泥路面硬化项目实施方案及保财农[2025]54号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建设道路厚度</w:t>
            </w:r>
          </w:p>
        </w:tc>
        <w:tc>
          <w:tcPr>
            <w:tcW w:w="5386" w:type="dxa"/>
            <w:vAlign w:val="center"/>
          </w:tcPr>
          <w:p>
            <w:pPr>
              <w:pStyle w:val="13"/>
            </w:pPr>
            <w:r>
              <w:t>反映建设道路厚度的情况</w:t>
            </w:r>
          </w:p>
        </w:tc>
        <w:tc>
          <w:tcPr>
            <w:tcW w:w="2268" w:type="dxa"/>
            <w:vAlign w:val="center"/>
          </w:tcPr>
          <w:p>
            <w:pPr>
              <w:pStyle w:val="13"/>
            </w:pPr>
            <w:r>
              <w:t>≥0.15米</w:t>
            </w:r>
          </w:p>
        </w:tc>
        <w:tc>
          <w:tcPr>
            <w:tcW w:w="1276" w:type="dxa"/>
            <w:vAlign w:val="center"/>
          </w:tcPr>
          <w:p>
            <w:pPr>
              <w:pStyle w:val="13"/>
            </w:pPr>
            <w:r>
              <w:t>下河西村村内水泥路面硬化项目实施方案及保财农[2025]54号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建设道路长度</w:t>
            </w:r>
          </w:p>
        </w:tc>
        <w:tc>
          <w:tcPr>
            <w:tcW w:w="5386" w:type="dxa"/>
            <w:vAlign w:val="center"/>
          </w:tcPr>
          <w:p>
            <w:pPr>
              <w:pStyle w:val="13"/>
            </w:pPr>
            <w:r>
              <w:t>反映建设道路长度情况</w:t>
            </w:r>
          </w:p>
        </w:tc>
        <w:tc>
          <w:tcPr>
            <w:tcW w:w="2268" w:type="dxa"/>
            <w:vAlign w:val="center"/>
          </w:tcPr>
          <w:p>
            <w:pPr>
              <w:pStyle w:val="13"/>
            </w:pPr>
            <w:r>
              <w:t>≥496.8米</w:t>
            </w:r>
          </w:p>
        </w:tc>
        <w:tc>
          <w:tcPr>
            <w:tcW w:w="1276" w:type="dxa"/>
            <w:vAlign w:val="center"/>
          </w:tcPr>
          <w:p>
            <w:pPr>
              <w:pStyle w:val="13"/>
            </w:pPr>
            <w:r>
              <w:t>下河西村村内水泥路面硬化项目实施方案及保财农[2025]54号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建设道路宽度</w:t>
            </w:r>
          </w:p>
        </w:tc>
        <w:tc>
          <w:tcPr>
            <w:tcW w:w="5386" w:type="dxa"/>
            <w:vAlign w:val="center"/>
          </w:tcPr>
          <w:p>
            <w:pPr>
              <w:pStyle w:val="13"/>
            </w:pPr>
            <w:r>
              <w:t>反映建设道路宽度情况</w:t>
            </w:r>
          </w:p>
        </w:tc>
        <w:tc>
          <w:tcPr>
            <w:tcW w:w="2268" w:type="dxa"/>
            <w:vAlign w:val="center"/>
          </w:tcPr>
          <w:p>
            <w:pPr>
              <w:pStyle w:val="13"/>
            </w:pPr>
            <w:r>
              <w:t>≥4米</w:t>
            </w:r>
          </w:p>
        </w:tc>
        <w:tc>
          <w:tcPr>
            <w:tcW w:w="1276" w:type="dxa"/>
            <w:vAlign w:val="center"/>
          </w:tcPr>
          <w:p>
            <w:pPr>
              <w:pStyle w:val="13"/>
            </w:pPr>
            <w:r>
              <w:t>下河西村村内水泥路面硬化项目实施方案及保财农[2025]54号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项目工程验收合格率</w:t>
            </w:r>
          </w:p>
        </w:tc>
        <w:tc>
          <w:tcPr>
            <w:tcW w:w="5386" w:type="dxa"/>
            <w:vAlign w:val="center"/>
          </w:tcPr>
          <w:p>
            <w:pPr>
              <w:pStyle w:val="13"/>
            </w:pPr>
            <w:r>
              <w:t>反映项目（工程）验收合格率的情况</w:t>
            </w:r>
          </w:p>
        </w:tc>
        <w:tc>
          <w:tcPr>
            <w:tcW w:w="2268" w:type="dxa"/>
            <w:vAlign w:val="center"/>
          </w:tcPr>
          <w:p>
            <w:pPr>
              <w:pStyle w:val="13"/>
            </w:pPr>
            <w:r>
              <w:t>100%</w:t>
            </w:r>
          </w:p>
        </w:tc>
        <w:tc>
          <w:tcPr>
            <w:tcW w:w="1276" w:type="dxa"/>
            <w:vAlign w:val="center"/>
          </w:tcPr>
          <w:p>
            <w:pPr>
              <w:pStyle w:val="13"/>
            </w:pPr>
            <w:r>
              <w:t>下河西村村内水泥路面硬化项目实施方案及保财农[2025]54号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项目工程建设时限</w:t>
            </w:r>
          </w:p>
        </w:tc>
        <w:tc>
          <w:tcPr>
            <w:tcW w:w="5386" w:type="dxa"/>
            <w:vAlign w:val="center"/>
          </w:tcPr>
          <w:p>
            <w:pPr>
              <w:pStyle w:val="13"/>
            </w:pPr>
            <w:r>
              <w:t>反映项目（工程）建设时限的情况</w:t>
            </w:r>
          </w:p>
        </w:tc>
        <w:tc>
          <w:tcPr>
            <w:tcW w:w="2268" w:type="dxa"/>
            <w:vAlign w:val="center"/>
          </w:tcPr>
          <w:p>
            <w:pPr>
              <w:pStyle w:val="13"/>
            </w:pPr>
            <w:r>
              <w:t>≤70天</w:t>
            </w:r>
          </w:p>
        </w:tc>
        <w:tc>
          <w:tcPr>
            <w:tcW w:w="1276" w:type="dxa"/>
            <w:vAlign w:val="center"/>
          </w:tcPr>
          <w:p>
            <w:pPr>
              <w:pStyle w:val="13"/>
            </w:pPr>
            <w:r>
              <w:t>下河西村村内水泥路面硬化项目实施方案及保财农[2025]54号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项目建设投资情况</w:t>
            </w:r>
          </w:p>
        </w:tc>
        <w:tc>
          <w:tcPr>
            <w:tcW w:w="5386" w:type="dxa"/>
            <w:vAlign w:val="center"/>
          </w:tcPr>
          <w:p>
            <w:pPr>
              <w:pStyle w:val="13"/>
            </w:pPr>
            <w:r>
              <w:t>反映项目建设投资情况</w:t>
            </w:r>
          </w:p>
        </w:tc>
        <w:tc>
          <w:tcPr>
            <w:tcW w:w="2268" w:type="dxa"/>
            <w:vAlign w:val="center"/>
          </w:tcPr>
          <w:p>
            <w:pPr>
              <w:pStyle w:val="13"/>
            </w:pPr>
            <w:r>
              <w:t>≤30万元</w:t>
            </w:r>
          </w:p>
        </w:tc>
        <w:tc>
          <w:tcPr>
            <w:tcW w:w="1276" w:type="dxa"/>
            <w:vAlign w:val="center"/>
          </w:tcPr>
          <w:p>
            <w:pPr>
              <w:pStyle w:val="13"/>
            </w:pPr>
            <w:r>
              <w:t>下河西村村内水泥路面硬化项目实施方案及保财农[2025]54号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项目村受益人口数</w:t>
            </w:r>
          </w:p>
        </w:tc>
        <w:tc>
          <w:tcPr>
            <w:tcW w:w="5386" w:type="dxa"/>
            <w:vAlign w:val="center"/>
          </w:tcPr>
          <w:p>
            <w:pPr>
              <w:pStyle w:val="13"/>
            </w:pPr>
            <w:r>
              <w:t>反映项目村受益人口数的情况</w:t>
            </w:r>
          </w:p>
        </w:tc>
        <w:tc>
          <w:tcPr>
            <w:tcW w:w="2268" w:type="dxa"/>
            <w:vAlign w:val="center"/>
          </w:tcPr>
          <w:p>
            <w:pPr>
              <w:pStyle w:val="13"/>
            </w:pPr>
            <w:r>
              <w:t>≥530人</w:t>
            </w:r>
          </w:p>
        </w:tc>
        <w:tc>
          <w:tcPr>
            <w:tcW w:w="1276" w:type="dxa"/>
            <w:vAlign w:val="center"/>
          </w:tcPr>
          <w:p>
            <w:pPr>
              <w:pStyle w:val="13"/>
            </w:pPr>
            <w:r>
              <w:t>下河西村村内水泥路面硬化项目实施方案及保财农[2025]54号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工程设计使用年限</w:t>
            </w:r>
          </w:p>
        </w:tc>
        <w:tc>
          <w:tcPr>
            <w:tcW w:w="5386" w:type="dxa"/>
            <w:vAlign w:val="center"/>
          </w:tcPr>
          <w:p>
            <w:pPr>
              <w:pStyle w:val="13"/>
            </w:pPr>
            <w:r>
              <w:t>反映工程设计使用年限的情况</w:t>
            </w:r>
          </w:p>
        </w:tc>
        <w:tc>
          <w:tcPr>
            <w:tcW w:w="2268" w:type="dxa"/>
            <w:vAlign w:val="center"/>
          </w:tcPr>
          <w:p>
            <w:pPr>
              <w:pStyle w:val="13"/>
            </w:pPr>
            <w:r>
              <w:t>≥10年</w:t>
            </w:r>
          </w:p>
        </w:tc>
        <w:tc>
          <w:tcPr>
            <w:tcW w:w="1276" w:type="dxa"/>
            <w:vAlign w:val="center"/>
          </w:tcPr>
          <w:p>
            <w:pPr>
              <w:pStyle w:val="13"/>
            </w:pPr>
            <w:r>
              <w:t>下河西村村内水泥路面硬化项目实施方案及保财农[2025]54号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受益村民满意度</w:t>
            </w:r>
          </w:p>
        </w:tc>
        <w:tc>
          <w:tcPr>
            <w:tcW w:w="5386" w:type="dxa"/>
            <w:vAlign w:val="center"/>
          </w:tcPr>
          <w:p>
            <w:pPr>
              <w:pStyle w:val="13"/>
            </w:pPr>
            <w:r>
              <w:t>反映受益村民满意度的情况</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13062526P000049100461</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w:t>
            </w:r>
          </w:p>
        </w:tc>
        <w:tc>
          <w:tcPr>
            <w:tcW w:w="2835" w:type="dxa"/>
            <w:vAlign w:val="center"/>
          </w:tcPr>
          <w:p>
            <w:pPr>
              <w:pStyle w:val="14"/>
            </w:pPr>
            <w:r>
              <w:t>2.20</w:t>
            </w:r>
          </w:p>
        </w:tc>
        <w:tc>
          <w:tcPr>
            <w:tcW w:w="2551" w:type="dxa"/>
            <w:vAlign w:val="center"/>
          </w:tcPr>
          <w:p>
            <w:pPr>
              <w:pStyle w:val="14"/>
            </w:pPr>
            <w:r>
              <w:t>3.30</w:t>
            </w:r>
          </w:p>
        </w:tc>
        <w:tc>
          <w:tcPr>
            <w:tcW w:w="3544" w:type="dxa"/>
            <w:gridSpan w:val="2"/>
            <w:vAlign w:val="center"/>
          </w:tcPr>
          <w:p>
            <w:pPr>
              <w:pStyle w:val="14"/>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1.对辖区开展廉政警示教育和履职情况监督，开展对辖区村、单位的不定期巡查，开展纪检监督案件调查办理，查办案件不少于3件，查办案件参与为人数不少于3人。</w:t>
            </w:r>
          </w:p>
          <w:p>
            <w:pPr>
              <w:pStyle w:val="13"/>
            </w:pPr>
            <w:r>
              <w:t>2.协助乡镇党委开展农村党风廉政建设和反腐败工作，巩固党在基层的执政基础。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查办案件数量</w:t>
            </w:r>
          </w:p>
        </w:tc>
        <w:tc>
          <w:tcPr>
            <w:tcW w:w="5386" w:type="dxa"/>
            <w:vAlign w:val="center"/>
          </w:tcPr>
          <w:p>
            <w:pPr>
              <w:pStyle w:val="13"/>
            </w:pPr>
            <w:r>
              <w:t>反映查办案件数量情况</w:t>
            </w:r>
          </w:p>
        </w:tc>
        <w:tc>
          <w:tcPr>
            <w:tcW w:w="2268" w:type="dxa"/>
            <w:vAlign w:val="center"/>
          </w:tcPr>
          <w:p>
            <w:pPr>
              <w:pStyle w:val="13"/>
            </w:pPr>
            <w:r>
              <w:t>≥3件</w:t>
            </w:r>
          </w:p>
        </w:tc>
        <w:tc>
          <w:tcPr>
            <w:tcW w:w="1276" w:type="dxa"/>
            <w:vAlign w:val="center"/>
          </w:tcPr>
          <w:p>
            <w:pPr>
              <w:pStyle w:val="13"/>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查办案件参与人数</w:t>
            </w:r>
          </w:p>
        </w:tc>
        <w:tc>
          <w:tcPr>
            <w:tcW w:w="5386" w:type="dxa"/>
            <w:vAlign w:val="center"/>
          </w:tcPr>
          <w:p>
            <w:pPr>
              <w:pStyle w:val="13"/>
            </w:pPr>
            <w:r>
              <w:t>反映查办案件参与人数情况</w:t>
            </w:r>
          </w:p>
        </w:tc>
        <w:tc>
          <w:tcPr>
            <w:tcW w:w="2268" w:type="dxa"/>
            <w:vAlign w:val="center"/>
          </w:tcPr>
          <w:p>
            <w:pPr>
              <w:pStyle w:val="13"/>
            </w:pPr>
            <w:r>
              <w:t>≥3人</w:t>
            </w:r>
          </w:p>
        </w:tc>
        <w:tc>
          <w:tcPr>
            <w:tcW w:w="1276" w:type="dxa"/>
            <w:vAlign w:val="center"/>
          </w:tcPr>
          <w:p>
            <w:pPr>
              <w:pStyle w:val="13"/>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案件查处完成率</w:t>
            </w:r>
          </w:p>
        </w:tc>
        <w:tc>
          <w:tcPr>
            <w:tcW w:w="5386" w:type="dxa"/>
            <w:vAlign w:val="center"/>
          </w:tcPr>
          <w:p>
            <w:pPr>
              <w:pStyle w:val="13"/>
            </w:pPr>
            <w:r>
              <w:t>反映案件查处完成情况</w:t>
            </w:r>
          </w:p>
        </w:tc>
        <w:tc>
          <w:tcPr>
            <w:tcW w:w="2268" w:type="dxa"/>
            <w:vAlign w:val="center"/>
          </w:tcPr>
          <w:p>
            <w:pPr>
              <w:pStyle w:val="13"/>
            </w:pPr>
            <w:r>
              <w:t>≥85%</w:t>
            </w:r>
          </w:p>
        </w:tc>
        <w:tc>
          <w:tcPr>
            <w:tcW w:w="1276" w:type="dxa"/>
            <w:vAlign w:val="center"/>
          </w:tcPr>
          <w:p>
            <w:pPr>
              <w:pStyle w:val="13"/>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案件办结及时率</w:t>
            </w:r>
          </w:p>
        </w:tc>
        <w:tc>
          <w:tcPr>
            <w:tcW w:w="5386" w:type="dxa"/>
            <w:vAlign w:val="center"/>
          </w:tcPr>
          <w:p>
            <w:pPr>
              <w:pStyle w:val="13"/>
            </w:pPr>
            <w:r>
              <w:t>反映案件办结及时情况</w:t>
            </w:r>
          </w:p>
        </w:tc>
        <w:tc>
          <w:tcPr>
            <w:tcW w:w="2268" w:type="dxa"/>
            <w:vAlign w:val="center"/>
          </w:tcPr>
          <w:p>
            <w:pPr>
              <w:pStyle w:val="13"/>
            </w:pPr>
            <w:r>
              <w:t>≥85%</w:t>
            </w:r>
          </w:p>
        </w:tc>
        <w:tc>
          <w:tcPr>
            <w:tcW w:w="1276" w:type="dxa"/>
            <w:vAlign w:val="center"/>
          </w:tcPr>
          <w:p>
            <w:pPr>
              <w:pStyle w:val="13"/>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反映项目预算控制数情况</w:t>
            </w:r>
          </w:p>
        </w:tc>
        <w:tc>
          <w:tcPr>
            <w:tcW w:w="2268" w:type="dxa"/>
            <w:vAlign w:val="center"/>
          </w:tcPr>
          <w:p>
            <w:pPr>
              <w:pStyle w:val="13"/>
            </w:pPr>
            <w:r>
              <w:t>≤4.4万元</w:t>
            </w:r>
          </w:p>
        </w:tc>
        <w:tc>
          <w:tcPr>
            <w:tcW w:w="1276" w:type="dxa"/>
            <w:vAlign w:val="center"/>
          </w:tcPr>
          <w:p>
            <w:pPr>
              <w:pStyle w:val="13"/>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纪检办案行为投诉率</w:t>
            </w:r>
          </w:p>
        </w:tc>
        <w:tc>
          <w:tcPr>
            <w:tcW w:w="5386" w:type="dxa"/>
            <w:vAlign w:val="center"/>
          </w:tcPr>
          <w:p>
            <w:pPr>
              <w:pStyle w:val="13"/>
            </w:pPr>
            <w:r>
              <w:t>反映纪检办案行为投诉情况</w:t>
            </w:r>
          </w:p>
        </w:tc>
        <w:tc>
          <w:tcPr>
            <w:tcW w:w="2268" w:type="dxa"/>
            <w:vAlign w:val="center"/>
          </w:tcPr>
          <w:p>
            <w:pPr>
              <w:pStyle w:val="13"/>
            </w:pPr>
            <w:r>
              <w:t>≤10%</w:t>
            </w:r>
          </w:p>
        </w:tc>
        <w:tc>
          <w:tcPr>
            <w:tcW w:w="1276" w:type="dxa"/>
            <w:vAlign w:val="center"/>
          </w:tcPr>
          <w:p>
            <w:pPr>
              <w:pStyle w:val="13"/>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办案人员满意度</w:t>
            </w:r>
          </w:p>
        </w:tc>
        <w:tc>
          <w:tcPr>
            <w:tcW w:w="5386" w:type="dxa"/>
            <w:vAlign w:val="center"/>
          </w:tcPr>
          <w:p>
            <w:pPr>
              <w:pStyle w:val="13"/>
            </w:pPr>
            <w:r>
              <w:t>反映办案人员满意度情况</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13062526P000024103656</w:t>
            </w:r>
          </w:p>
        </w:tc>
        <w:tc>
          <w:tcPr>
            <w:tcW w:w="2835" w:type="dxa"/>
            <w:vAlign w:val="center"/>
          </w:tcPr>
          <w:p>
            <w:pPr>
              <w:pStyle w:val="11"/>
            </w:pPr>
            <w:r>
              <w:t>项目名称</w:t>
            </w:r>
          </w:p>
        </w:tc>
        <w:tc>
          <w:tcPr>
            <w:tcW w:w="6095" w:type="dxa"/>
            <w:gridSpan w:val="3"/>
            <w:vAlign w:val="center"/>
          </w:tcPr>
          <w:p>
            <w:pPr>
              <w:pStyle w:val="13"/>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2.25</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1.每年至少举行1次乡镇人代会，组织开展代表活动不少于3次，促进基层民主政治建设。</w:t>
            </w:r>
          </w:p>
          <w:p>
            <w:pPr>
              <w:pStyle w:val="13"/>
            </w:pPr>
            <w:r>
              <w:t>2.落实好党对乡镇工作的领导，将人大工作纳入乡镇整体工作布局，促进乡镇人大工作制度化、规范化、程序化。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反映召开人代会次数情况</w:t>
            </w:r>
          </w:p>
        </w:tc>
        <w:tc>
          <w:tcPr>
            <w:tcW w:w="2268" w:type="dxa"/>
            <w:vAlign w:val="center"/>
          </w:tcPr>
          <w:p>
            <w:pPr>
              <w:pStyle w:val="13"/>
            </w:pPr>
            <w:r>
              <w:t>≥1次</w:t>
            </w:r>
          </w:p>
        </w:tc>
        <w:tc>
          <w:tcPr>
            <w:tcW w:w="1276" w:type="dxa"/>
            <w:vAlign w:val="center"/>
          </w:tcPr>
          <w:p>
            <w:pPr>
              <w:pStyle w:val="13"/>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反映组织开展代表活动情况</w:t>
            </w:r>
          </w:p>
        </w:tc>
        <w:tc>
          <w:tcPr>
            <w:tcW w:w="2268" w:type="dxa"/>
            <w:vAlign w:val="center"/>
          </w:tcPr>
          <w:p>
            <w:pPr>
              <w:pStyle w:val="13"/>
            </w:pPr>
            <w:r>
              <w:t>≥3次</w:t>
            </w:r>
          </w:p>
        </w:tc>
        <w:tc>
          <w:tcPr>
            <w:tcW w:w="1276" w:type="dxa"/>
            <w:vAlign w:val="center"/>
          </w:tcPr>
          <w:p>
            <w:pPr>
              <w:pStyle w:val="13"/>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反映人大代表出席情况</w:t>
            </w:r>
          </w:p>
        </w:tc>
        <w:tc>
          <w:tcPr>
            <w:tcW w:w="2268" w:type="dxa"/>
            <w:vAlign w:val="center"/>
          </w:tcPr>
          <w:p>
            <w:pPr>
              <w:pStyle w:val="13"/>
            </w:pPr>
            <w:r>
              <w:t>≥70%</w:t>
            </w:r>
          </w:p>
        </w:tc>
        <w:tc>
          <w:tcPr>
            <w:tcW w:w="1276" w:type="dxa"/>
            <w:vAlign w:val="center"/>
          </w:tcPr>
          <w:p>
            <w:pPr>
              <w:pStyle w:val="13"/>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反映会议圆满完成情况</w:t>
            </w:r>
          </w:p>
        </w:tc>
        <w:tc>
          <w:tcPr>
            <w:tcW w:w="2268" w:type="dxa"/>
            <w:vAlign w:val="center"/>
          </w:tcPr>
          <w:p>
            <w:pPr>
              <w:pStyle w:val="13"/>
            </w:pPr>
            <w:r>
              <w:t>100%</w:t>
            </w:r>
          </w:p>
        </w:tc>
        <w:tc>
          <w:tcPr>
            <w:tcW w:w="1276" w:type="dxa"/>
            <w:vAlign w:val="center"/>
          </w:tcPr>
          <w:p>
            <w:pPr>
              <w:pStyle w:val="13"/>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反映人大日常工作经费保障及时情况</w:t>
            </w:r>
          </w:p>
        </w:tc>
        <w:tc>
          <w:tcPr>
            <w:tcW w:w="2268" w:type="dxa"/>
            <w:vAlign w:val="center"/>
          </w:tcPr>
          <w:p>
            <w:pPr>
              <w:pStyle w:val="13"/>
            </w:pPr>
            <w:r>
              <w:t>≥90%</w:t>
            </w:r>
          </w:p>
        </w:tc>
        <w:tc>
          <w:tcPr>
            <w:tcW w:w="1276" w:type="dxa"/>
            <w:vAlign w:val="center"/>
          </w:tcPr>
          <w:p>
            <w:pPr>
              <w:pStyle w:val="13"/>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会议工作完成及时率</w:t>
            </w:r>
          </w:p>
        </w:tc>
        <w:tc>
          <w:tcPr>
            <w:tcW w:w="5386" w:type="dxa"/>
            <w:vAlign w:val="center"/>
          </w:tcPr>
          <w:p>
            <w:pPr>
              <w:pStyle w:val="13"/>
            </w:pPr>
            <w:r>
              <w:t>反映会议工作完成及时情况</w:t>
            </w:r>
          </w:p>
        </w:tc>
        <w:tc>
          <w:tcPr>
            <w:tcW w:w="2268" w:type="dxa"/>
            <w:vAlign w:val="center"/>
          </w:tcPr>
          <w:p>
            <w:pPr>
              <w:pStyle w:val="13"/>
            </w:pPr>
            <w:r>
              <w:t>≥90%</w:t>
            </w:r>
          </w:p>
        </w:tc>
        <w:tc>
          <w:tcPr>
            <w:tcW w:w="1276" w:type="dxa"/>
            <w:vAlign w:val="center"/>
          </w:tcPr>
          <w:p>
            <w:pPr>
              <w:pStyle w:val="13"/>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反映项目预算控制数情况</w:t>
            </w:r>
          </w:p>
        </w:tc>
        <w:tc>
          <w:tcPr>
            <w:tcW w:w="2268" w:type="dxa"/>
            <w:vAlign w:val="center"/>
          </w:tcPr>
          <w:p>
            <w:pPr>
              <w:pStyle w:val="13"/>
            </w:pPr>
            <w:r>
              <w:t>≤3万元</w:t>
            </w:r>
          </w:p>
        </w:tc>
        <w:tc>
          <w:tcPr>
            <w:tcW w:w="1276" w:type="dxa"/>
            <w:vAlign w:val="center"/>
          </w:tcPr>
          <w:p>
            <w:pPr>
              <w:pStyle w:val="13"/>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反映人大提议案件数情况</w:t>
            </w:r>
          </w:p>
        </w:tc>
        <w:tc>
          <w:tcPr>
            <w:tcW w:w="2268" w:type="dxa"/>
            <w:vAlign w:val="center"/>
          </w:tcPr>
          <w:p>
            <w:pPr>
              <w:pStyle w:val="13"/>
            </w:pPr>
            <w:r>
              <w:t>≥1件</w:t>
            </w:r>
          </w:p>
        </w:tc>
        <w:tc>
          <w:tcPr>
            <w:tcW w:w="1276" w:type="dxa"/>
            <w:vAlign w:val="center"/>
          </w:tcPr>
          <w:p>
            <w:pPr>
              <w:pStyle w:val="13"/>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反映人大代表满意度情况</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15、提前下达2026年基层三馆一站免费开放运行保障经费省级资金绩效目标表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13062526P000081100906</w:t>
            </w:r>
          </w:p>
        </w:tc>
        <w:tc>
          <w:tcPr>
            <w:tcW w:w="2835" w:type="dxa"/>
            <w:vAlign w:val="center"/>
          </w:tcPr>
          <w:p>
            <w:pPr>
              <w:pStyle w:val="11"/>
            </w:pPr>
            <w:r>
              <w:t>项目名称</w:t>
            </w:r>
          </w:p>
        </w:tc>
        <w:tc>
          <w:tcPr>
            <w:tcW w:w="6095" w:type="dxa"/>
            <w:gridSpan w:val="3"/>
            <w:vAlign w:val="center"/>
          </w:tcPr>
          <w:p>
            <w:pPr>
              <w:pStyle w:val="13"/>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0.25</w:t>
            </w:r>
          </w:p>
        </w:tc>
        <w:tc>
          <w:tcPr>
            <w:tcW w:w="2551" w:type="dxa"/>
            <w:vAlign w:val="center"/>
          </w:tcPr>
          <w:p>
            <w:pPr>
              <w:pStyle w:val="14"/>
            </w:pPr>
            <w:r>
              <w:t>0.50</w:t>
            </w:r>
          </w:p>
        </w:tc>
        <w:tc>
          <w:tcPr>
            <w:tcW w:w="3544" w:type="dxa"/>
            <w:gridSpan w:val="2"/>
            <w:vAlign w:val="center"/>
          </w:tcPr>
          <w:p>
            <w:pPr>
              <w:pStyle w:val="14"/>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1.保障公共文化服务场所免费开放正常运行，群众满意度达到90%以上。</w:t>
            </w:r>
          </w:p>
          <w:p>
            <w:pPr>
              <w:pStyle w:val="13"/>
            </w:pPr>
            <w:r>
              <w:t>2.通过项目资金支持补助基层公共图书馆、文化馆、美术馆，以及乡镇综合文化站免费开放正常运行，提供公共文化服务。</w:t>
            </w:r>
          </w:p>
          <w:p>
            <w:pPr>
              <w:pStyle w:val="13"/>
            </w:pPr>
            <w:r>
              <w:t>3.保障图书馆、文化馆、乡村文化站各项工作有序进行，开展文化活动次数不少于4次。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≥4次</w:t>
            </w:r>
          </w:p>
        </w:tc>
        <w:tc>
          <w:tcPr>
            <w:tcW w:w="1276" w:type="dxa"/>
            <w:vAlign w:val="center"/>
          </w:tcPr>
          <w:p>
            <w:pPr>
              <w:pStyle w:val="13"/>
            </w:pPr>
            <w:r>
              <w:t>财教[2020]156号、保财教[2025]36号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财教[2020]156号、保财教[2025]36号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财教[2020]156号、保财教[2025]36号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反应项目预算成本情况</w:t>
            </w:r>
          </w:p>
        </w:tc>
        <w:tc>
          <w:tcPr>
            <w:tcW w:w="2268" w:type="dxa"/>
            <w:vAlign w:val="center"/>
          </w:tcPr>
          <w:p>
            <w:pPr>
              <w:pStyle w:val="13"/>
            </w:pPr>
            <w:r>
              <w:t>≤0.5万元</w:t>
            </w:r>
          </w:p>
        </w:tc>
        <w:tc>
          <w:tcPr>
            <w:tcW w:w="1276" w:type="dxa"/>
            <w:vAlign w:val="center"/>
          </w:tcPr>
          <w:p>
            <w:pPr>
              <w:pStyle w:val="13"/>
            </w:pPr>
            <w:r>
              <w:t>财教[2020]156号、保财教[2025]36号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财教[2020]156号、保财教[2025]36号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13062526P00008110089T</w:t>
            </w:r>
          </w:p>
        </w:tc>
        <w:tc>
          <w:tcPr>
            <w:tcW w:w="2835" w:type="dxa"/>
            <w:vAlign w:val="center"/>
          </w:tcPr>
          <w:p>
            <w:pPr>
              <w:pStyle w:val="11"/>
            </w:pPr>
            <w:r>
              <w:t>项目名称</w:t>
            </w:r>
          </w:p>
        </w:tc>
        <w:tc>
          <w:tcPr>
            <w:tcW w:w="6095" w:type="dxa"/>
            <w:gridSpan w:val="3"/>
            <w:vAlign w:val="center"/>
          </w:tcPr>
          <w:p>
            <w:pPr>
              <w:pStyle w:val="13"/>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w:t>
            </w:r>
          </w:p>
        </w:tc>
        <w:tc>
          <w:tcPr>
            <w:tcW w:w="2551" w:type="dxa"/>
            <w:vAlign w:val="center"/>
          </w:tcPr>
          <w:p>
            <w:pPr>
              <w:pStyle w:val="14"/>
            </w:pPr>
            <w:r>
              <w:t>3.00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1.保障公共文化服务场所免费开放正常运行，群众满意度达到90%以上。</w:t>
            </w:r>
          </w:p>
          <w:p>
            <w:pPr>
              <w:pStyle w:val="13"/>
            </w:pPr>
            <w:r>
              <w:t>2.通过项目资金支持补助基层公共图书馆、文化馆、美术馆，以及乡镇综合文化站免费开放正常运行，提供公共文化服务。</w:t>
            </w:r>
          </w:p>
          <w:p>
            <w:pPr>
              <w:pStyle w:val="13"/>
            </w:pPr>
            <w:r>
              <w:t>3.保障图书馆、文化馆、乡村文化站各项工作有序进行，开展文化活动次数不少于4次。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≥4次</w:t>
            </w:r>
          </w:p>
        </w:tc>
        <w:tc>
          <w:tcPr>
            <w:tcW w:w="1276" w:type="dxa"/>
            <w:vAlign w:val="center"/>
          </w:tcPr>
          <w:p>
            <w:pPr>
              <w:pStyle w:val="13"/>
            </w:pPr>
            <w:r>
              <w:t>财教[2020]156号、保财教[2025]29号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财教[2020]156号、保财教[2025]29号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财教[2020]156号、保财教[2025]29号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反应项目预算成本情况</w:t>
            </w:r>
          </w:p>
        </w:tc>
        <w:tc>
          <w:tcPr>
            <w:tcW w:w="2268" w:type="dxa"/>
            <w:vAlign w:val="center"/>
          </w:tcPr>
          <w:p>
            <w:pPr>
              <w:pStyle w:val="13"/>
            </w:pPr>
            <w:r>
              <w:t>≤3万元</w:t>
            </w:r>
          </w:p>
        </w:tc>
        <w:tc>
          <w:tcPr>
            <w:tcW w:w="1276" w:type="dxa"/>
            <w:vAlign w:val="center"/>
          </w:tcPr>
          <w:p>
            <w:pPr>
              <w:pStyle w:val="13"/>
            </w:pPr>
            <w:r>
              <w:t>财教[2020]156号、保财教[2025]29号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财教[2020]156号、保财教[2025]29号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13062526P00002410364J</w:t>
            </w:r>
          </w:p>
        </w:tc>
        <w:tc>
          <w:tcPr>
            <w:tcW w:w="2835" w:type="dxa"/>
            <w:vAlign w:val="center"/>
          </w:tcPr>
          <w:p>
            <w:pPr>
              <w:pStyle w:val="11"/>
            </w:pPr>
            <w:r>
              <w:t>项目名称</w:t>
            </w:r>
          </w:p>
        </w:tc>
        <w:tc>
          <w:tcPr>
            <w:tcW w:w="6095" w:type="dxa"/>
            <w:gridSpan w:val="3"/>
            <w:vAlign w:val="center"/>
          </w:tcPr>
          <w:p>
            <w:pPr>
              <w:pStyle w:val="13"/>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该项目资金用于团委综合事务管理经费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组织开展团组织活动4次以上，参与团组织活动人数不少于30人，各项团委工作通过考核，保障乡镇团委工作顺利开展。</w:t>
            </w:r>
          </w:p>
          <w:p>
            <w:pPr>
              <w:pStyle w:val="13"/>
            </w:pPr>
            <w:r>
              <w:t>2. 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组织团员活动次数</w:t>
            </w:r>
          </w:p>
        </w:tc>
        <w:tc>
          <w:tcPr>
            <w:tcW w:w="5386" w:type="dxa"/>
            <w:vAlign w:val="center"/>
          </w:tcPr>
          <w:p>
            <w:pPr>
              <w:pStyle w:val="13"/>
            </w:pPr>
            <w:r>
              <w:t>反映组织团员活动次数情况</w:t>
            </w:r>
          </w:p>
        </w:tc>
        <w:tc>
          <w:tcPr>
            <w:tcW w:w="2268" w:type="dxa"/>
            <w:vAlign w:val="center"/>
          </w:tcPr>
          <w:p>
            <w:pPr>
              <w:pStyle w:val="13"/>
            </w:pPr>
            <w:r>
              <w:t>≥4次</w:t>
            </w:r>
          </w:p>
        </w:tc>
        <w:tc>
          <w:tcPr>
            <w:tcW w:w="1276" w:type="dxa"/>
            <w:vAlign w:val="center"/>
          </w:tcPr>
          <w:p>
            <w:pPr>
              <w:pStyle w:val="13"/>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参与团组织活动人数</w:t>
            </w:r>
          </w:p>
        </w:tc>
        <w:tc>
          <w:tcPr>
            <w:tcW w:w="5386" w:type="dxa"/>
            <w:vAlign w:val="center"/>
          </w:tcPr>
          <w:p>
            <w:pPr>
              <w:pStyle w:val="13"/>
            </w:pPr>
            <w:r>
              <w:t>反映参与团组织活动人数情况</w:t>
            </w:r>
          </w:p>
        </w:tc>
        <w:tc>
          <w:tcPr>
            <w:tcW w:w="2268" w:type="dxa"/>
            <w:vAlign w:val="center"/>
          </w:tcPr>
          <w:p>
            <w:pPr>
              <w:pStyle w:val="13"/>
            </w:pPr>
            <w:r>
              <w:t>≥30人</w:t>
            </w:r>
          </w:p>
        </w:tc>
        <w:tc>
          <w:tcPr>
            <w:tcW w:w="1276" w:type="dxa"/>
            <w:vAlign w:val="center"/>
          </w:tcPr>
          <w:p>
            <w:pPr>
              <w:pStyle w:val="13"/>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反映团委工作考核通过情况</w:t>
            </w:r>
          </w:p>
        </w:tc>
        <w:tc>
          <w:tcPr>
            <w:tcW w:w="2268" w:type="dxa"/>
            <w:vAlign w:val="center"/>
          </w:tcPr>
          <w:p>
            <w:pPr>
              <w:pStyle w:val="13"/>
            </w:pPr>
            <w:r>
              <w:t>≥90%</w:t>
            </w:r>
          </w:p>
        </w:tc>
        <w:tc>
          <w:tcPr>
            <w:tcW w:w="1276" w:type="dxa"/>
            <w:vAlign w:val="center"/>
          </w:tcPr>
          <w:p>
            <w:pPr>
              <w:pStyle w:val="13"/>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团委经费保障及时率</w:t>
            </w:r>
          </w:p>
        </w:tc>
        <w:tc>
          <w:tcPr>
            <w:tcW w:w="5386" w:type="dxa"/>
            <w:vAlign w:val="center"/>
          </w:tcPr>
          <w:p>
            <w:pPr>
              <w:pStyle w:val="13"/>
            </w:pPr>
            <w:r>
              <w:t>反映团委经费保障及时情况</w:t>
            </w:r>
          </w:p>
        </w:tc>
        <w:tc>
          <w:tcPr>
            <w:tcW w:w="2268" w:type="dxa"/>
            <w:vAlign w:val="center"/>
          </w:tcPr>
          <w:p>
            <w:pPr>
              <w:pStyle w:val="13"/>
            </w:pPr>
            <w:r>
              <w:t>≥90%</w:t>
            </w:r>
          </w:p>
        </w:tc>
        <w:tc>
          <w:tcPr>
            <w:tcW w:w="1276" w:type="dxa"/>
            <w:vAlign w:val="center"/>
          </w:tcPr>
          <w:p>
            <w:pPr>
              <w:pStyle w:val="13"/>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反映团委工作完成及时情况</w:t>
            </w:r>
          </w:p>
        </w:tc>
        <w:tc>
          <w:tcPr>
            <w:tcW w:w="2268" w:type="dxa"/>
            <w:vAlign w:val="center"/>
          </w:tcPr>
          <w:p>
            <w:pPr>
              <w:pStyle w:val="13"/>
            </w:pPr>
            <w:r>
              <w:t>≥90%</w:t>
            </w:r>
          </w:p>
        </w:tc>
        <w:tc>
          <w:tcPr>
            <w:tcW w:w="1276" w:type="dxa"/>
            <w:vAlign w:val="center"/>
          </w:tcPr>
          <w:p>
            <w:pPr>
              <w:pStyle w:val="13"/>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反映项目预算控制数情况</w:t>
            </w:r>
          </w:p>
        </w:tc>
        <w:tc>
          <w:tcPr>
            <w:tcW w:w="2268" w:type="dxa"/>
            <w:vAlign w:val="center"/>
          </w:tcPr>
          <w:p>
            <w:pPr>
              <w:pStyle w:val="13"/>
            </w:pPr>
            <w:r>
              <w:t>≤2万元</w:t>
            </w:r>
          </w:p>
        </w:tc>
        <w:tc>
          <w:tcPr>
            <w:tcW w:w="1276" w:type="dxa"/>
            <w:vAlign w:val="center"/>
          </w:tcPr>
          <w:p>
            <w:pPr>
              <w:pStyle w:val="13"/>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带动广大青年对党团组织的凝聚力</w:t>
            </w:r>
          </w:p>
        </w:tc>
        <w:tc>
          <w:tcPr>
            <w:tcW w:w="5386" w:type="dxa"/>
            <w:vAlign w:val="center"/>
          </w:tcPr>
          <w:p>
            <w:pPr>
              <w:pStyle w:val="13"/>
            </w:pPr>
            <w:r>
              <w:t>反映带动广大青年对党团组织的凝聚力情况</w:t>
            </w:r>
          </w:p>
        </w:tc>
        <w:tc>
          <w:tcPr>
            <w:tcW w:w="2268" w:type="dxa"/>
            <w:vAlign w:val="center"/>
          </w:tcPr>
          <w:p>
            <w:pPr>
              <w:pStyle w:val="13"/>
            </w:pPr>
            <w:r>
              <w:t>≥5%</w:t>
            </w:r>
          </w:p>
        </w:tc>
        <w:tc>
          <w:tcPr>
            <w:tcW w:w="1276" w:type="dxa"/>
            <w:vAlign w:val="center"/>
          </w:tcPr>
          <w:p>
            <w:pPr>
              <w:pStyle w:val="13"/>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参加活动团员满意度</w:t>
            </w:r>
          </w:p>
        </w:tc>
        <w:tc>
          <w:tcPr>
            <w:tcW w:w="5386" w:type="dxa"/>
            <w:vAlign w:val="center"/>
          </w:tcPr>
          <w:p>
            <w:pPr>
              <w:pStyle w:val="13"/>
            </w:pPr>
            <w:r>
              <w:t>反映参加活动团员满意度情况</w:t>
            </w:r>
          </w:p>
        </w:tc>
        <w:tc>
          <w:tcPr>
            <w:tcW w:w="2268" w:type="dxa"/>
            <w:vAlign w:val="center"/>
          </w:tcPr>
          <w:p>
            <w:pPr>
              <w:pStyle w:val="13"/>
            </w:pPr>
            <w:r>
              <w:t>≥80%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13062526P000229119868</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9.60</w:t>
            </w:r>
          </w:p>
        </w:tc>
        <w:tc>
          <w:tcPr>
            <w:tcW w:w="2835" w:type="dxa"/>
            <w:vAlign w:val="center"/>
          </w:tcPr>
          <w:p>
            <w:pPr>
              <w:pStyle w:val="11"/>
            </w:pPr>
            <w:r>
              <w:t>其中：财政    资金</w:t>
            </w:r>
          </w:p>
        </w:tc>
        <w:tc>
          <w:tcPr>
            <w:tcW w:w="2551" w:type="dxa"/>
            <w:vAlign w:val="center"/>
          </w:tcPr>
          <w:p>
            <w:pPr>
              <w:pStyle w:val="13"/>
            </w:pPr>
            <w:r>
              <w:t>9.60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2.40</w:t>
            </w:r>
          </w:p>
        </w:tc>
        <w:tc>
          <w:tcPr>
            <w:tcW w:w="2835" w:type="dxa"/>
            <w:vAlign w:val="center"/>
          </w:tcPr>
          <w:p>
            <w:pPr>
              <w:pStyle w:val="14"/>
            </w:pPr>
            <w:r>
              <w:t>4.80</w:t>
            </w:r>
          </w:p>
        </w:tc>
        <w:tc>
          <w:tcPr>
            <w:tcW w:w="2551" w:type="dxa"/>
            <w:vAlign w:val="center"/>
          </w:tcPr>
          <w:p>
            <w:pPr>
              <w:pStyle w:val="14"/>
            </w:pPr>
            <w:r>
              <w:t>8.00</w:t>
            </w:r>
          </w:p>
        </w:tc>
        <w:tc>
          <w:tcPr>
            <w:tcW w:w="3544" w:type="dxa"/>
            <w:gridSpan w:val="2"/>
            <w:vAlign w:val="center"/>
          </w:tcPr>
          <w:p>
            <w:pPr>
              <w:pStyle w:val="14"/>
            </w:pPr>
            <w:r>
              <w:t>9.60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1.确保全区稳定，保障退役军人专岗人员更好发挥作用。</w:t>
            </w:r>
          </w:p>
          <w:p>
            <w:pPr>
              <w:pStyle w:val="13"/>
            </w:pPr>
            <w:r>
              <w:t>2.确保及时足额发放3名退役军人公益岗人员工资。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3人</w:t>
            </w:r>
          </w:p>
        </w:tc>
        <w:tc>
          <w:tcPr>
            <w:tcW w:w="1276" w:type="dxa"/>
            <w:vAlign w:val="center"/>
          </w:tcPr>
          <w:p>
            <w:pPr>
              <w:pStyle w:val="13"/>
            </w:pPr>
            <w:r>
              <w:t>保定市徐水区人民政府专题会议纪要【2017】81号徐水区部分军队退役人员政策落实专题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≤96000元</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公益岗人员上访次数</w:t>
            </w:r>
          </w:p>
        </w:tc>
        <w:tc>
          <w:tcPr>
            <w:tcW w:w="5386" w:type="dxa"/>
            <w:vAlign w:val="center"/>
          </w:tcPr>
          <w:p>
            <w:pPr>
              <w:pStyle w:val="13"/>
            </w:pPr>
            <w:r>
              <w:t>公益岗人员因为工资不按时发放上访的次数</w:t>
            </w:r>
          </w:p>
        </w:tc>
        <w:tc>
          <w:tcPr>
            <w:tcW w:w="2268" w:type="dxa"/>
            <w:vAlign w:val="center"/>
          </w:tcPr>
          <w:p>
            <w:pPr>
              <w:pStyle w:val="13"/>
            </w:pPr>
            <w:r>
              <w:t>≤2次</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13062526P00003010068M</w:t>
            </w:r>
          </w:p>
        </w:tc>
        <w:tc>
          <w:tcPr>
            <w:tcW w:w="2835" w:type="dxa"/>
            <w:vAlign w:val="center"/>
          </w:tcPr>
          <w:p>
            <w:pPr>
              <w:pStyle w:val="11"/>
            </w:pPr>
            <w:r>
              <w:t>项目名称</w:t>
            </w:r>
          </w:p>
        </w:tc>
        <w:tc>
          <w:tcPr>
            <w:tcW w:w="6095" w:type="dxa"/>
            <w:gridSpan w:val="3"/>
            <w:vAlign w:val="center"/>
          </w:tcPr>
          <w:p>
            <w:pPr>
              <w:pStyle w:val="13"/>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w:t>
            </w:r>
          </w:p>
        </w:tc>
        <w:tc>
          <w:tcPr>
            <w:tcW w:w="2835" w:type="dxa"/>
            <w:vAlign w:val="center"/>
          </w:tcPr>
          <w:p>
            <w:pPr>
              <w:pStyle w:val="14"/>
            </w:pPr>
            <w:r>
              <w:t>2.50</w:t>
            </w:r>
          </w:p>
        </w:tc>
        <w:tc>
          <w:tcPr>
            <w:tcW w:w="2551" w:type="dxa"/>
            <w:vAlign w:val="center"/>
          </w:tcPr>
          <w:p>
            <w:pPr>
              <w:pStyle w:val="14"/>
            </w:pPr>
            <w:r>
              <w:t>3.75</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1.帮助群众解决疑难问题，化解矛盾纠纷案件不少于10件，解决信访案件及时率不低于85%。</w:t>
            </w:r>
          </w:p>
          <w:p>
            <w:pPr>
              <w:pStyle w:val="13"/>
            </w:pPr>
            <w:r>
              <w:t>2.加强乡镇基层治理能力，推行网格化管理服务，建立维稳保障长效机制，维护社会安全稳定。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排查、化解矛盾纠纷的数量</w:t>
            </w:r>
          </w:p>
        </w:tc>
        <w:tc>
          <w:tcPr>
            <w:tcW w:w="5386" w:type="dxa"/>
            <w:vAlign w:val="center"/>
          </w:tcPr>
          <w:p>
            <w:pPr>
              <w:pStyle w:val="13"/>
            </w:pPr>
            <w:r>
              <w:t>反映排查、化解矛盾纠纷的数量情况</w:t>
            </w:r>
          </w:p>
        </w:tc>
        <w:tc>
          <w:tcPr>
            <w:tcW w:w="2268" w:type="dxa"/>
            <w:vAlign w:val="center"/>
          </w:tcPr>
          <w:p>
            <w:pPr>
              <w:pStyle w:val="13"/>
            </w:pPr>
            <w:r>
              <w:t>≥10件</w:t>
            </w:r>
          </w:p>
        </w:tc>
        <w:tc>
          <w:tcPr>
            <w:tcW w:w="1276" w:type="dxa"/>
            <w:vAlign w:val="center"/>
          </w:tcPr>
          <w:p>
            <w:pPr>
              <w:pStyle w:val="13"/>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矛盾纠纷调处成功率</w:t>
            </w:r>
          </w:p>
        </w:tc>
        <w:tc>
          <w:tcPr>
            <w:tcW w:w="5386" w:type="dxa"/>
            <w:vAlign w:val="center"/>
          </w:tcPr>
          <w:p>
            <w:pPr>
              <w:pStyle w:val="13"/>
            </w:pPr>
            <w:r>
              <w:t>反映矛盾纠纷调处成功情况</w:t>
            </w:r>
          </w:p>
        </w:tc>
        <w:tc>
          <w:tcPr>
            <w:tcW w:w="2268" w:type="dxa"/>
            <w:vAlign w:val="center"/>
          </w:tcPr>
          <w:p>
            <w:pPr>
              <w:pStyle w:val="13"/>
            </w:pPr>
            <w:r>
              <w:t>≥85%</w:t>
            </w:r>
          </w:p>
        </w:tc>
        <w:tc>
          <w:tcPr>
            <w:tcW w:w="1276" w:type="dxa"/>
            <w:vAlign w:val="center"/>
          </w:tcPr>
          <w:p>
            <w:pPr>
              <w:pStyle w:val="13"/>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反映涉稳舆情处置情况</w:t>
            </w:r>
          </w:p>
        </w:tc>
        <w:tc>
          <w:tcPr>
            <w:tcW w:w="2268" w:type="dxa"/>
            <w:vAlign w:val="center"/>
          </w:tcPr>
          <w:p>
            <w:pPr>
              <w:pStyle w:val="13"/>
            </w:pPr>
            <w:r>
              <w:t>≥85%</w:t>
            </w:r>
          </w:p>
        </w:tc>
        <w:tc>
          <w:tcPr>
            <w:tcW w:w="1276" w:type="dxa"/>
            <w:vAlign w:val="center"/>
          </w:tcPr>
          <w:p>
            <w:pPr>
              <w:pStyle w:val="13"/>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解决信访案件及时率</w:t>
            </w:r>
          </w:p>
        </w:tc>
        <w:tc>
          <w:tcPr>
            <w:tcW w:w="5386" w:type="dxa"/>
            <w:vAlign w:val="center"/>
          </w:tcPr>
          <w:p>
            <w:pPr>
              <w:pStyle w:val="13"/>
            </w:pPr>
            <w:r>
              <w:t>反映解决信访案件及时情况</w:t>
            </w:r>
          </w:p>
        </w:tc>
        <w:tc>
          <w:tcPr>
            <w:tcW w:w="2268" w:type="dxa"/>
            <w:vAlign w:val="center"/>
          </w:tcPr>
          <w:p>
            <w:pPr>
              <w:pStyle w:val="13"/>
            </w:pPr>
            <w:r>
              <w:t>≥85%</w:t>
            </w:r>
          </w:p>
        </w:tc>
        <w:tc>
          <w:tcPr>
            <w:tcW w:w="1276" w:type="dxa"/>
            <w:vAlign w:val="center"/>
          </w:tcPr>
          <w:p>
            <w:pPr>
              <w:pStyle w:val="13"/>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项目预算差旅费</w:t>
            </w:r>
          </w:p>
        </w:tc>
        <w:tc>
          <w:tcPr>
            <w:tcW w:w="5386" w:type="dxa"/>
            <w:vAlign w:val="center"/>
          </w:tcPr>
          <w:p>
            <w:pPr>
              <w:pStyle w:val="13"/>
            </w:pPr>
            <w:r>
              <w:t>反映项目预算差旅费情况</w:t>
            </w:r>
          </w:p>
        </w:tc>
        <w:tc>
          <w:tcPr>
            <w:tcW w:w="2268" w:type="dxa"/>
            <w:vAlign w:val="center"/>
          </w:tcPr>
          <w:p>
            <w:pPr>
              <w:pStyle w:val="13"/>
            </w:pPr>
            <w:r>
              <w:t>≤3万元</w:t>
            </w:r>
          </w:p>
        </w:tc>
        <w:tc>
          <w:tcPr>
            <w:tcW w:w="1276" w:type="dxa"/>
            <w:vAlign w:val="center"/>
          </w:tcPr>
          <w:p>
            <w:pPr>
              <w:pStyle w:val="13"/>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项目预算委托业务费</w:t>
            </w:r>
          </w:p>
        </w:tc>
        <w:tc>
          <w:tcPr>
            <w:tcW w:w="5386" w:type="dxa"/>
            <w:vAlign w:val="center"/>
          </w:tcPr>
          <w:p>
            <w:pPr>
              <w:pStyle w:val="13"/>
            </w:pPr>
            <w:r>
              <w:t>反映项目预算委托业务费情况</w:t>
            </w:r>
          </w:p>
        </w:tc>
        <w:tc>
          <w:tcPr>
            <w:tcW w:w="2268" w:type="dxa"/>
            <w:vAlign w:val="center"/>
          </w:tcPr>
          <w:p>
            <w:pPr>
              <w:pStyle w:val="13"/>
            </w:pPr>
            <w:r>
              <w:t>≤2万元</w:t>
            </w:r>
          </w:p>
        </w:tc>
        <w:tc>
          <w:tcPr>
            <w:tcW w:w="1276" w:type="dxa"/>
            <w:vAlign w:val="center"/>
          </w:tcPr>
          <w:p>
            <w:pPr>
              <w:pStyle w:val="13"/>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社会稳定水平提升率</w:t>
            </w:r>
          </w:p>
        </w:tc>
        <w:tc>
          <w:tcPr>
            <w:tcW w:w="5386" w:type="dxa"/>
            <w:vAlign w:val="center"/>
          </w:tcPr>
          <w:p>
            <w:pPr>
              <w:pStyle w:val="13"/>
            </w:pPr>
            <w:r>
              <w:t>反映社会稳定水平提升情况</w:t>
            </w:r>
          </w:p>
        </w:tc>
        <w:tc>
          <w:tcPr>
            <w:tcW w:w="2268" w:type="dxa"/>
            <w:vAlign w:val="center"/>
          </w:tcPr>
          <w:p>
            <w:pPr>
              <w:pStyle w:val="13"/>
            </w:pPr>
            <w:r>
              <w:t>≥10%</w:t>
            </w:r>
          </w:p>
        </w:tc>
        <w:tc>
          <w:tcPr>
            <w:tcW w:w="1276" w:type="dxa"/>
            <w:vAlign w:val="center"/>
          </w:tcPr>
          <w:p>
            <w:pPr>
              <w:pStyle w:val="13"/>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反映信访人员满意度情况</w:t>
            </w:r>
          </w:p>
        </w:tc>
        <w:tc>
          <w:tcPr>
            <w:tcW w:w="2268" w:type="dxa"/>
            <w:vAlign w:val="center"/>
          </w:tcPr>
          <w:p>
            <w:pPr>
              <w:pStyle w:val="13"/>
            </w:pPr>
            <w:r>
              <w:t>≥85%</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13062526P00016310032T</w:t>
            </w:r>
          </w:p>
        </w:tc>
        <w:tc>
          <w:tcPr>
            <w:tcW w:w="2835" w:type="dxa"/>
            <w:vAlign w:val="center"/>
          </w:tcPr>
          <w:p>
            <w:pPr>
              <w:pStyle w:val="11"/>
            </w:pPr>
            <w:r>
              <w:t>项目名称</w:t>
            </w:r>
          </w:p>
        </w:tc>
        <w:tc>
          <w:tcPr>
            <w:tcW w:w="6095" w:type="dxa"/>
            <w:gridSpan w:val="3"/>
            <w:vAlign w:val="center"/>
          </w:tcPr>
          <w:p>
            <w:pPr>
              <w:pStyle w:val="13"/>
            </w:pPr>
            <w:r>
              <w:t>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8.00</w:t>
            </w:r>
          </w:p>
        </w:tc>
        <w:tc>
          <w:tcPr>
            <w:tcW w:w="2551" w:type="dxa"/>
            <w:vAlign w:val="center"/>
          </w:tcPr>
          <w:p>
            <w:pPr>
              <w:pStyle w:val="14"/>
            </w:pPr>
            <w:r>
              <w:t>12.00</w:t>
            </w:r>
          </w:p>
        </w:tc>
        <w:tc>
          <w:tcPr>
            <w:tcW w:w="3544" w:type="dxa"/>
            <w:gridSpan w:val="2"/>
            <w:vAlign w:val="center"/>
          </w:tcPr>
          <w:p>
            <w:pPr>
              <w:pStyle w:val="14"/>
            </w:pPr>
            <w:r>
              <w:t>16.00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1.为派出的2个下沉工作队，提供每个队8万元的资金支持，共16万元</w:t>
            </w:r>
          </w:p>
          <w:p>
            <w:pPr>
              <w:pStyle w:val="13"/>
            </w:pPr>
            <w:r>
              <w:t>2.通过实施此项目，党组织软弱涣散、经济发展滞后、信访问题突出、宗教领域风险隐患等问题解决情况。</w:t>
            </w:r>
          </w:p>
          <w:p>
            <w:pPr>
              <w:pStyle w:val="13"/>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下沉到村的工作队数量</w:t>
            </w:r>
          </w:p>
        </w:tc>
        <w:tc>
          <w:tcPr>
            <w:tcW w:w="2268" w:type="dxa"/>
            <w:vAlign w:val="center"/>
          </w:tcPr>
          <w:p>
            <w:pPr>
              <w:pStyle w:val="13"/>
            </w:pPr>
            <w:r>
              <w:t>2个</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下沉工作队出勤率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每个工作队经费</w:t>
            </w:r>
          </w:p>
        </w:tc>
        <w:tc>
          <w:tcPr>
            <w:tcW w:w="5386" w:type="dxa"/>
            <w:vAlign w:val="center"/>
          </w:tcPr>
          <w:p>
            <w:pPr>
              <w:pStyle w:val="13"/>
            </w:pPr>
            <w:r>
              <w:t>财政保障的每个工作队支出费用</w:t>
            </w:r>
          </w:p>
        </w:tc>
        <w:tc>
          <w:tcPr>
            <w:tcW w:w="2268" w:type="dxa"/>
            <w:vAlign w:val="center"/>
          </w:tcPr>
          <w:p>
            <w:pPr>
              <w:pStyle w:val="13"/>
            </w:pPr>
            <w:r>
              <w:t>8万元</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所驻村村民群众满意度</w:t>
            </w:r>
          </w:p>
        </w:tc>
        <w:tc>
          <w:tcPr>
            <w:tcW w:w="5386" w:type="dxa"/>
            <w:vAlign w:val="center"/>
          </w:tcPr>
          <w:p>
            <w:pPr>
              <w:pStyle w:val="13"/>
            </w:pPr>
            <w:r>
              <w:t>所驻村村民群众满意情况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21、乡村振兴驻村工作队经费绩效目标表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13062526P000163100317</w:t>
            </w:r>
          </w:p>
        </w:tc>
        <w:tc>
          <w:tcPr>
            <w:tcW w:w="2835" w:type="dxa"/>
            <w:vAlign w:val="center"/>
          </w:tcPr>
          <w:p>
            <w:pPr>
              <w:pStyle w:val="11"/>
            </w:pPr>
            <w:r>
              <w:t>项目名称</w:t>
            </w:r>
          </w:p>
        </w:tc>
        <w:tc>
          <w:tcPr>
            <w:tcW w:w="6095" w:type="dxa"/>
            <w:gridSpan w:val="3"/>
            <w:vAlign w:val="center"/>
          </w:tcPr>
          <w:p>
            <w:pPr>
              <w:pStyle w:val="13"/>
            </w:pPr>
            <w:r>
              <w:t>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1.驻村工作队1个，第一书记和队员3名，，提供8万元的资金支出。</w:t>
            </w:r>
          </w:p>
          <w:p>
            <w:pPr>
              <w:pStyle w:val="13"/>
            </w:pPr>
            <w:r>
              <w:t>2.通过实施此项目，党组织软弱涣散、经济发展滞后、信访问题突出、宗教领域风险隐患等问题解决情况。</w:t>
            </w:r>
          </w:p>
          <w:p>
            <w:pPr>
              <w:pStyle w:val="13"/>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驻村第一书记和队员数量</w:t>
            </w:r>
          </w:p>
        </w:tc>
        <w:tc>
          <w:tcPr>
            <w:tcW w:w="5386" w:type="dxa"/>
            <w:vAlign w:val="center"/>
          </w:tcPr>
          <w:p>
            <w:pPr>
              <w:pStyle w:val="13"/>
            </w:pPr>
            <w:r>
              <w:t>选派到村的驻村书记和工作队员的数量</w:t>
            </w:r>
          </w:p>
        </w:tc>
        <w:tc>
          <w:tcPr>
            <w:tcW w:w="2268" w:type="dxa"/>
            <w:vAlign w:val="center"/>
          </w:tcPr>
          <w:p>
            <w:pPr>
              <w:pStyle w:val="13"/>
            </w:pPr>
            <w:r>
              <w:t>3个</w:t>
            </w:r>
          </w:p>
        </w:tc>
        <w:tc>
          <w:tcPr>
            <w:tcW w:w="1276" w:type="dxa"/>
            <w:vAlign w:val="center"/>
          </w:tcPr>
          <w:p>
            <w:pPr>
              <w:pStyle w:val="13"/>
            </w:pPr>
            <w:r>
              <w:t>1、冀办[2021]17号   2、保组明字[2021]31号  3.中共保定市徐水区委组织部关于拨付2021年乡村振兴驻村工作队经费的请示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乡村振兴驻村工作队出勤率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1、冀办[2021]17号   2、保组明字[2021]31号  3.中共保定市徐水区委组织部关于拨付2021年乡村振兴驻村工作队经费的请示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工作任务完成及时程度</w:t>
            </w:r>
          </w:p>
        </w:tc>
        <w:tc>
          <w:tcPr>
            <w:tcW w:w="2268" w:type="dxa"/>
            <w:vAlign w:val="center"/>
          </w:tcPr>
          <w:p>
            <w:pPr>
              <w:pStyle w:val="13"/>
            </w:pPr>
            <w:r>
              <w:t>≥85%</w:t>
            </w:r>
          </w:p>
        </w:tc>
        <w:tc>
          <w:tcPr>
            <w:tcW w:w="1276" w:type="dxa"/>
            <w:vAlign w:val="center"/>
          </w:tcPr>
          <w:p>
            <w:pPr>
              <w:pStyle w:val="13"/>
            </w:pPr>
            <w:r>
              <w:t>1、冀办[2021]17号   2、保组明字[2021]31号  3.中共保定市徐水区委组织部关于拨付2021年乡村振兴驻村工作队经费的请示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每个工作队经费</w:t>
            </w:r>
          </w:p>
        </w:tc>
        <w:tc>
          <w:tcPr>
            <w:tcW w:w="5386" w:type="dxa"/>
            <w:vAlign w:val="center"/>
          </w:tcPr>
          <w:p>
            <w:pPr>
              <w:pStyle w:val="13"/>
            </w:pPr>
            <w:r>
              <w:t>财政保障的每个工作队的费用</w:t>
            </w:r>
          </w:p>
        </w:tc>
        <w:tc>
          <w:tcPr>
            <w:tcW w:w="2268" w:type="dxa"/>
            <w:vAlign w:val="center"/>
          </w:tcPr>
          <w:p>
            <w:pPr>
              <w:pStyle w:val="13"/>
            </w:pPr>
            <w:r>
              <w:t>8万元</w:t>
            </w:r>
          </w:p>
        </w:tc>
        <w:tc>
          <w:tcPr>
            <w:tcW w:w="1276" w:type="dxa"/>
            <w:vAlign w:val="center"/>
          </w:tcPr>
          <w:p>
            <w:pPr>
              <w:pStyle w:val="13"/>
            </w:pPr>
            <w:r>
              <w:t>1、冀办[2021]17号   2、保组明字[2021]31号  3.中共保定市徐水区委组织部关于拨付2021年乡村振兴驻村工作队经费的请示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1、冀办[2021]17号   2、保组明字[2021]31号  3.中共保定市徐水区委组织部关于拨付2021年乡村振兴驻村工作队经费的请示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工作队员满意度</w:t>
            </w:r>
          </w:p>
        </w:tc>
        <w:tc>
          <w:tcPr>
            <w:tcW w:w="5386" w:type="dxa"/>
            <w:vAlign w:val="center"/>
          </w:tcPr>
          <w:p>
            <w:pPr>
              <w:pStyle w:val="13"/>
            </w:pPr>
            <w:r>
              <w:t>下沉工作队员满意情况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13062526P000026100300</w:t>
            </w:r>
          </w:p>
        </w:tc>
        <w:tc>
          <w:tcPr>
            <w:tcW w:w="2835" w:type="dxa"/>
            <w:vAlign w:val="center"/>
          </w:tcPr>
          <w:p>
            <w:pPr>
              <w:pStyle w:val="11"/>
            </w:pPr>
            <w:r>
              <w:t>项目名称</w:t>
            </w:r>
          </w:p>
        </w:tc>
        <w:tc>
          <w:tcPr>
            <w:tcW w:w="6095" w:type="dxa"/>
            <w:gridSpan w:val="3"/>
            <w:vAlign w:val="center"/>
          </w:tcPr>
          <w:p>
            <w:pPr>
              <w:pStyle w:val="13"/>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2.25</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1.保障民兵训练，征兵等工作的正常开展，完成征兵人数不少于3人，民兵训练次数不少于2次，完成上级交办的各项工作任务。</w:t>
            </w:r>
          </w:p>
          <w:p>
            <w:pPr>
              <w:pStyle w:val="13"/>
            </w:pPr>
            <w:r>
              <w:t>2. 加强乡镇武装阵地达标建设，做好装备器材配备等基础设施建设，提升国防后备力量。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每年完成上级下达征兵数量</w:t>
            </w:r>
          </w:p>
        </w:tc>
        <w:tc>
          <w:tcPr>
            <w:tcW w:w="5386" w:type="dxa"/>
            <w:vAlign w:val="center"/>
          </w:tcPr>
          <w:p>
            <w:pPr>
              <w:pStyle w:val="13"/>
            </w:pPr>
            <w:r>
              <w:t>反映每年完成上级下达征兵数量情况</w:t>
            </w:r>
          </w:p>
        </w:tc>
        <w:tc>
          <w:tcPr>
            <w:tcW w:w="2268" w:type="dxa"/>
            <w:vAlign w:val="center"/>
          </w:tcPr>
          <w:p>
            <w:pPr>
              <w:pStyle w:val="13"/>
            </w:pPr>
            <w:r>
              <w:t>≥3人</w:t>
            </w:r>
          </w:p>
        </w:tc>
        <w:tc>
          <w:tcPr>
            <w:tcW w:w="1276" w:type="dxa"/>
            <w:vAlign w:val="center"/>
          </w:tcPr>
          <w:p>
            <w:pPr>
              <w:pStyle w:val="13"/>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反映民兵训练次数情况</w:t>
            </w:r>
          </w:p>
        </w:tc>
        <w:tc>
          <w:tcPr>
            <w:tcW w:w="2268" w:type="dxa"/>
            <w:vAlign w:val="center"/>
          </w:tcPr>
          <w:p>
            <w:pPr>
              <w:pStyle w:val="13"/>
            </w:pPr>
            <w:r>
              <w:t>≥2次</w:t>
            </w:r>
          </w:p>
        </w:tc>
        <w:tc>
          <w:tcPr>
            <w:tcW w:w="1276" w:type="dxa"/>
            <w:vAlign w:val="center"/>
          </w:tcPr>
          <w:p>
            <w:pPr>
              <w:pStyle w:val="13"/>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反映装备器材、服装配备数量情况</w:t>
            </w:r>
          </w:p>
        </w:tc>
        <w:tc>
          <w:tcPr>
            <w:tcW w:w="2268" w:type="dxa"/>
            <w:vAlign w:val="center"/>
          </w:tcPr>
          <w:p>
            <w:pPr>
              <w:pStyle w:val="13"/>
            </w:pPr>
            <w:r>
              <w:t>≥3种</w:t>
            </w:r>
          </w:p>
        </w:tc>
        <w:tc>
          <w:tcPr>
            <w:tcW w:w="1276" w:type="dxa"/>
            <w:vAlign w:val="center"/>
          </w:tcPr>
          <w:p>
            <w:pPr>
              <w:pStyle w:val="13"/>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反映装备器材完好情况</w:t>
            </w:r>
          </w:p>
        </w:tc>
        <w:tc>
          <w:tcPr>
            <w:tcW w:w="2268" w:type="dxa"/>
            <w:vAlign w:val="center"/>
          </w:tcPr>
          <w:p>
            <w:pPr>
              <w:pStyle w:val="13"/>
            </w:pPr>
            <w:r>
              <w:t>≥90%</w:t>
            </w:r>
          </w:p>
        </w:tc>
        <w:tc>
          <w:tcPr>
            <w:tcW w:w="1276" w:type="dxa"/>
            <w:vAlign w:val="center"/>
          </w:tcPr>
          <w:p>
            <w:pPr>
              <w:pStyle w:val="13"/>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反映民兵训练出勤情况</w:t>
            </w:r>
          </w:p>
        </w:tc>
        <w:tc>
          <w:tcPr>
            <w:tcW w:w="2268" w:type="dxa"/>
            <w:vAlign w:val="center"/>
          </w:tcPr>
          <w:p>
            <w:pPr>
              <w:pStyle w:val="13"/>
            </w:pPr>
            <w:r>
              <w:t>≥90%</w:t>
            </w:r>
          </w:p>
        </w:tc>
        <w:tc>
          <w:tcPr>
            <w:tcW w:w="1276" w:type="dxa"/>
            <w:vAlign w:val="center"/>
          </w:tcPr>
          <w:p>
            <w:pPr>
              <w:pStyle w:val="13"/>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征兵工作完成及时率</w:t>
            </w:r>
          </w:p>
        </w:tc>
        <w:tc>
          <w:tcPr>
            <w:tcW w:w="5386" w:type="dxa"/>
            <w:vAlign w:val="center"/>
          </w:tcPr>
          <w:p>
            <w:pPr>
              <w:pStyle w:val="13"/>
            </w:pPr>
            <w:r>
              <w:t>反映征兵工作完成及时情况</w:t>
            </w:r>
          </w:p>
        </w:tc>
        <w:tc>
          <w:tcPr>
            <w:tcW w:w="2268" w:type="dxa"/>
            <w:vAlign w:val="center"/>
          </w:tcPr>
          <w:p>
            <w:pPr>
              <w:pStyle w:val="13"/>
            </w:pPr>
            <w:r>
              <w:t>≥90%</w:t>
            </w:r>
          </w:p>
        </w:tc>
        <w:tc>
          <w:tcPr>
            <w:tcW w:w="1276" w:type="dxa"/>
            <w:vAlign w:val="center"/>
          </w:tcPr>
          <w:p>
            <w:pPr>
              <w:pStyle w:val="13"/>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反映项目预算控制数情况</w:t>
            </w:r>
          </w:p>
        </w:tc>
        <w:tc>
          <w:tcPr>
            <w:tcW w:w="2268" w:type="dxa"/>
            <w:vAlign w:val="center"/>
          </w:tcPr>
          <w:p>
            <w:pPr>
              <w:pStyle w:val="13"/>
            </w:pPr>
            <w:r>
              <w:t>≤3万元</w:t>
            </w:r>
          </w:p>
        </w:tc>
        <w:tc>
          <w:tcPr>
            <w:tcW w:w="1276" w:type="dxa"/>
            <w:vAlign w:val="center"/>
          </w:tcPr>
          <w:p>
            <w:pPr>
              <w:pStyle w:val="13"/>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反映基层民兵能力提升情况</w:t>
            </w:r>
          </w:p>
        </w:tc>
        <w:tc>
          <w:tcPr>
            <w:tcW w:w="2268" w:type="dxa"/>
            <w:vAlign w:val="center"/>
          </w:tcPr>
          <w:p>
            <w:pPr>
              <w:pStyle w:val="13"/>
            </w:pPr>
            <w:r>
              <w:t>≥90%</w:t>
            </w:r>
          </w:p>
        </w:tc>
        <w:tc>
          <w:tcPr>
            <w:tcW w:w="1276" w:type="dxa"/>
            <w:vAlign w:val="center"/>
          </w:tcPr>
          <w:p>
            <w:pPr>
              <w:pStyle w:val="13"/>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反映民兵满意度情况</w:t>
            </w:r>
          </w:p>
        </w:tc>
        <w:tc>
          <w:tcPr>
            <w:tcW w:w="2268" w:type="dxa"/>
            <w:vAlign w:val="center"/>
          </w:tcPr>
          <w:p>
            <w:pPr>
              <w:pStyle w:val="13"/>
            </w:pPr>
            <w:r>
              <w:t>≥80%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13062526P000046100364</w:t>
            </w:r>
          </w:p>
        </w:tc>
        <w:tc>
          <w:tcPr>
            <w:tcW w:w="2835" w:type="dxa"/>
            <w:vAlign w:val="center"/>
          </w:tcPr>
          <w:p>
            <w:pPr>
              <w:pStyle w:val="11"/>
            </w:pPr>
            <w:r>
              <w:t>项目名称</w:t>
            </w:r>
          </w:p>
        </w:tc>
        <w:tc>
          <w:tcPr>
            <w:tcW w:w="6095" w:type="dxa"/>
            <w:gridSpan w:val="3"/>
            <w:vAlign w:val="center"/>
          </w:tcPr>
          <w:p>
            <w:pPr>
              <w:pStyle w:val="13"/>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7.29</w:t>
            </w:r>
          </w:p>
        </w:tc>
        <w:tc>
          <w:tcPr>
            <w:tcW w:w="2835" w:type="dxa"/>
            <w:vAlign w:val="center"/>
          </w:tcPr>
          <w:p>
            <w:pPr>
              <w:pStyle w:val="11"/>
            </w:pPr>
            <w:r>
              <w:t>其中：财政    资金</w:t>
            </w:r>
          </w:p>
        </w:tc>
        <w:tc>
          <w:tcPr>
            <w:tcW w:w="2551" w:type="dxa"/>
            <w:vAlign w:val="center"/>
          </w:tcPr>
          <w:p>
            <w:pPr>
              <w:pStyle w:val="13"/>
            </w:pPr>
            <w:r>
              <w:t>7.29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3.65</w:t>
            </w:r>
          </w:p>
        </w:tc>
        <w:tc>
          <w:tcPr>
            <w:tcW w:w="2551" w:type="dxa"/>
            <w:vAlign w:val="center"/>
          </w:tcPr>
          <w:p>
            <w:pPr>
              <w:pStyle w:val="14"/>
            </w:pPr>
            <w:r>
              <w:t>3.65</w:t>
            </w:r>
          </w:p>
        </w:tc>
        <w:tc>
          <w:tcPr>
            <w:tcW w:w="3544" w:type="dxa"/>
            <w:gridSpan w:val="2"/>
            <w:vAlign w:val="center"/>
          </w:tcPr>
          <w:p>
            <w:pPr>
              <w:pStyle w:val="14"/>
            </w:pPr>
            <w:r>
              <w:t>7.29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1.全年资金投入7.29万元，保障3名专职调解员工资、保险经费支出，按月发放调解员工资，及时缴纳意外保险；</w:t>
            </w:r>
          </w:p>
          <w:p>
            <w:pPr>
              <w:pStyle w:val="13"/>
            </w:pPr>
            <w:r>
              <w:t>2.全年调解人民调解案件12余件，做好人民调解工作，更好、更快调解诉前案件和信访案件。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人民调解案件数量</w:t>
            </w:r>
          </w:p>
        </w:tc>
        <w:tc>
          <w:tcPr>
            <w:tcW w:w="5386" w:type="dxa"/>
            <w:vAlign w:val="center"/>
          </w:tcPr>
          <w:p>
            <w:pPr>
              <w:pStyle w:val="13"/>
            </w:pPr>
            <w:r>
              <w:t>反映全年人民调解案件数量</w:t>
            </w:r>
          </w:p>
        </w:tc>
        <w:tc>
          <w:tcPr>
            <w:tcW w:w="2268" w:type="dxa"/>
            <w:vAlign w:val="center"/>
          </w:tcPr>
          <w:p>
            <w:pPr>
              <w:pStyle w:val="13"/>
            </w:pPr>
            <w:r>
              <w:t>≥12件</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人民调解员数量</w:t>
            </w:r>
          </w:p>
        </w:tc>
        <w:tc>
          <w:tcPr>
            <w:tcW w:w="5386" w:type="dxa"/>
            <w:vAlign w:val="center"/>
          </w:tcPr>
          <w:p>
            <w:pPr>
              <w:pStyle w:val="13"/>
            </w:pPr>
            <w:r>
              <w:t>反映全镇共有专职人民调解员数量</w:t>
            </w:r>
          </w:p>
        </w:tc>
        <w:tc>
          <w:tcPr>
            <w:tcW w:w="2268" w:type="dxa"/>
            <w:vAlign w:val="center"/>
          </w:tcPr>
          <w:p>
            <w:pPr>
              <w:pStyle w:val="13"/>
            </w:pPr>
            <w:r>
              <w:t>3名</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调解案件成功率</w:t>
            </w:r>
          </w:p>
        </w:tc>
        <w:tc>
          <w:tcPr>
            <w:tcW w:w="5386" w:type="dxa"/>
            <w:vAlign w:val="center"/>
          </w:tcPr>
          <w:p>
            <w:pPr>
              <w:pStyle w:val="13"/>
            </w:pPr>
            <w:r>
              <w:t>反映全年调解案件成功率</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化解纠纷及时率</w:t>
            </w:r>
          </w:p>
        </w:tc>
        <w:tc>
          <w:tcPr>
            <w:tcW w:w="5386" w:type="dxa"/>
            <w:vAlign w:val="center"/>
          </w:tcPr>
          <w:p>
            <w:pPr>
              <w:pStyle w:val="13"/>
            </w:pPr>
            <w:r>
              <w:t>反映全年化解纠纷及时率</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人员保险</w:t>
            </w:r>
          </w:p>
        </w:tc>
        <w:tc>
          <w:tcPr>
            <w:tcW w:w="5386" w:type="dxa"/>
            <w:vAlign w:val="center"/>
          </w:tcPr>
          <w:p>
            <w:pPr>
              <w:pStyle w:val="13"/>
            </w:pPr>
            <w:r>
              <w:t>全年意外保险投入（300元*3人）</w:t>
            </w:r>
          </w:p>
        </w:tc>
        <w:tc>
          <w:tcPr>
            <w:tcW w:w="2268" w:type="dxa"/>
            <w:vAlign w:val="center"/>
          </w:tcPr>
          <w:p>
            <w:pPr>
              <w:pStyle w:val="13"/>
            </w:pPr>
            <w:r>
              <w:t>900元</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人员工资</w:t>
            </w:r>
          </w:p>
        </w:tc>
        <w:tc>
          <w:tcPr>
            <w:tcW w:w="5386" w:type="dxa"/>
            <w:vAlign w:val="center"/>
          </w:tcPr>
          <w:p>
            <w:pPr>
              <w:pStyle w:val="13"/>
            </w:pPr>
            <w:r>
              <w:t>全年人员工资投入（2000元*12月*3人）</w:t>
            </w:r>
          </w:p>
        </w:tc>
        <w:tc>
          <w:tcPr>
            <w:tcW w:w="2268" w:type="dxa"/>
            <w:vAlign w:val="center"/>
          </w:tcPr>
          <w:p>
            <w:pPr>
              <w:pStyle w:val="13"/>
            </w:pPr>
            <w:r>
              <w:t>72000元</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案件数量提升率</w:t>
            </w:r>
          </w:p>
        </w:tc>
        <w:tc>
          <w:tcPr>
            <w:tcW w:w="5386" w:type="dxa"/>
            <w:vAlign w:val="center"/>
          </w:tcPr>
          <w:p>
            <w:pPr>
              <w:pStyle w:val="13"/>
            </w:pPr>
            <w:r>
              <w:t>专职人民调解员全年办理案件数量提升率</w:t>
            </w:r>
          </w:p>
        </w:tc>
        <w:tc>
          <w:tcPr>
            <w:tcW w:w="2268" w:type="dxa"/>
            <w:vAlign w:val="center"/>
          </w:tcPr>
          <w:p>
            <w:pPr>
              <w:pStyle w:val="13"/>
            </w:pPr>
            <w:r>
              <w:t>≥2%</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调解对象对专职人民调解员工作的满意程度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13062526P00002410362B</w:t>
            </w:r>
          </w:p>
        </w:tc>
        <w:tc>
          <w:tcPr>
            <w:tcW w:w="2835" w:type="dxa"/>
            <w:vAlign w:val="center"/>
          </w:tcPr>
          <w:p>
            <w:pPr>
              <w:pStyle w:val="11"/>
            </w:pPr>
            <w:r>
              <w:t>项目名称</w:t>
            </w:r>
          </w:p>
        </w:tc>
        <w:tc>
          <w:tcPr>
            <w:tcW w:w="6095" w:type="dxa"/>
            <w:gridSpan w:val="3"/>
            <w:vAlign w:val="center"/>
          </w:tcPr>
          <w:p>
            <w:pPr>
              <w:pStyle w:val="13"/>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31.09</w:t>
            </w:r>
          </w:p>
        </w:tc>
        <w:tc>
          <w:tcPr>
            <w:tcW w:w="2835" w:type="dxa"/>
            <w:vAlign w:val="center"/>
          </w:tcPr>
          <w:p>
            <w:pPr>
              <w:pStyle w:val="11"/>
            </w:pPr>
            <w:r>
              <w:t>其中：财政    资金</w:t>
            </w:r>
          </w:p>
        </w:tc>
        <w:tc>
          <w:tcPr>
            <w:tcW w:w="2551" w:type="dxa"/>
            <w:vAlign w:val="center"/>
          </w:tcPr>
          <w:p>
            <w:pPr>
              <w:pStyle w:val="13"/>
            </w:pPr>
            <w:r>
              <w:t>31.09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此项目资金用于单位专项工作经费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7.77</w:t>
            </w:r>
          </w:p>
        </w:tc>
        <w:tc>
          <w:tcPr>
            <w:tcW w:w="2835" w:type="dxa"/>
            <w:vAlign w:val="center"/>
          </w:tcPr>
          <w:p>
            <w:pPr>
              <w:pStyle w:val="14"/>
            </w:pPr>
            <w:r>
              <w:t>15.55</w:t>
            </w:r>
          </w:p>
        </w:tc>
        <w:tc>
          <w:tcPr>
            <w:tcW w:w="2551" w:type="dxa"/>
            <w:vAlign w:val="center"/>
          </w:tcPr>
          <w:p>
            <w:pPr>
              <w:pStyle w:val="14"/>
            </w:pPr>
            <w:r>
              <w:t>23.32</w:t>
            </w:r>
          </w:p>
        </w:tc>
        <w:tc>
          <w:tcPr>
            <w:tcW w:w="3544" w:type="dxa"/>
            <w:gridSpan w:val="2"/>
            <w:vAlign w:val="center"/>
          </w:tcPr>
          <w:p>
            <w:pPr>
              <w:pStyle w:val="14"/>
            </w:pPr>
            <w:r>
              <w:t>31.09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1.雇佣保洁、厨师、临时工等4名劳务人员，搞好服务保障，为干部职工提供良好的工作环境，提升机关人员对政府机关运行各项工作的满意程度，满意度达到90%以上。</w:t>
            </w:r>
          </w:p>
          <w:p>
            <w:pPr>
              <w:pStyle w:val="13"/>
            </w:pPr>
            <w:r>
              <w:t>2.加强财务管理，确保资金安全，提高财政资金使用效益。</w:t>
            </w:r>
          </w:p>
          <w:p>
            <w:pPr>
              <w:pStyle w:val="13"/>
            </w:pPr>
            <w:r>
              <w:t>3.加强政府机关标准化建设，提高电子化办公效率，加大对办公设备的投入，并完成对办公楼小型修缮，供电、供水、供暖的日常维修。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保障机关办公面积</w:t>
            </w:r>
          </w:p>
        </w:tc>
        <w:tc>
          <w:tcPr>
            <w:tcW w:w="5386" w:type="dxa"/>
            <w:vAlign w:val="center"/>
          </w:tcPr>
          <w:p>
            <w:pPr>
              <w:pStyle w:val="13"/>
            </w:pPr>
            <w:r>
              <w:t>反映保障机关办公面积情况</w:t>
            </w:r>
          </w:p>
        </w:tc>
        <w:tc>
          <w:tcPr>
            <w:tcW w:w="2268" w:type="dxa"/>
            <w:vAlign w:val="center"/>
          </w:tcPr>
          <w:p>
            <w:pPr>
              <w:pStyle w:val="13"/>
            </w:pPr>
            <w:r>
              <w:t>≥2351.33平方米</w:t>
            </w:r>
          </w:p>
        </w:tc>
        <w:tc>
          <w:tcPr>
            <w:tcW w:w="1276" w:type="dxa"/>
            <w:vAlign w:val="center"/>
          </w:tcPr>
          <w:p>
            <w:pPr>
              <w:pStyle w:val="13"/>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聘用人员数量</w:t>
            </w:r>
          </w:p>
        </w:tc>
        <w:tc>
          <w:tcPr>
            <w:tcW w:w="5386" w:type="dxa"/>
            <w:vAlign w:val="center"/>
          </w:tcPr>
          <w:p>
            <w:pPr>
              <w:pStyle w:val="13"/>
            </w:pPr>
            <w:r>
              <w:t>反映聘用人员数量情况</w:t>
            </w:r>
          </w:p>
        </w:tc>
        <w:tc>
          <w:tcPr>
            <w:tcW w:w="2268" w:type="dxa"/>
            <w:vAlign w:val="center"/>
          </w:tcPr>
          <w:p>
            <w:pPr>
              <w:pStyle w:val="13"/>
            </w:pPr>
            <w:r>
              <w:t>≤4人</w:t>
            </w:r>
          </w:p>
        </w:tc>
        <w:tc>
          <w:tcPr>
            <w:tcW w:w="1276" w:type="dxa"/>
            <w:vAlign w:val="center"/>
          </w:tcPr>
          <w:p>
            <w:pPr>
              <w:pStyle w:val="13"/>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正常运行率</w:t>
            </w:r>
          </w:p>
        </w:tc>
        <w:tc>
          <w:tcPr>
            <w:tcW w:w="5386" w:type="dxa"/>
            <w:vAlign w:val="center"/>
          </w:tcPr>
          <w:p>
            <w:pPr>
              <w:pStyle w:val="13"/>
            </w:pPr>
            <w:r>
              <w:t>反映正常运行情况</w:t>
            </w:r>
          </w:p>
        </w:tc>
        <w:tc>
          <w:tcPr>
            <w:tcW w:w="2268" w:type="dxa"/>
            <w:vAlign w:val="center"/>
          </w:tcPr>
          <w:p>
            <w:pPr>
              <w:pStyle w:val="13"/>
            </w:pPr>
            <w:r>
              <w:t>≥90%</w:t>
            </w:r>
          </w:p>
        </w:tc>
        <w:tc>
          <w:tcPr>
            <w:tcW w:w="1276" w:type="dxa"/>
            <w:vAlign w:val="center"/>
          </w:tcPr>
          <w:p>
            <w:pPr>
              <w:pStyle w:val="13"/>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聘用人员劳务费到位率</w:t>
            </w:r>
          </w:p>
        </w:tc>
        <w:tc>
          <w:tcPr>
            <w:tcW w:w="5386" w:type="dxa"/>
            <w:vAlign w:val="center"/>
          </w:tcPr>
          <w:p>
            <w:pPr>
              <w:pStyle w:val="13"/>
            </w:pPr>
            <w:r>
              <w:t>反映聘用人员劳务费到位情况</w:t>
            </w:r>
          </w:p>
        </w:tc>
        <w:tc>
          <w:tcPr>
            <w:tcW w:w="2268" w:type="dxa"/>
            <w:vAlign w:val="center"/>
          </w:tcPr>
          <w:p>
            <w:pPr>
              <w:pStyle w:val="13"/>
            </w:pPr>
            <w:r>
              <w:t>≥90%</w:t>
            </w:r>
          </w:p>
        </w:tc>
        <w:tc>
          <w:tcPr>
            <w:tcW w:w="1276" w:type="dxa"/>
            <w:vAlign w:val="center"/>
          </w:tcPr>
          <w:p>
            <w:pPr>
              <w:pStyle w:val="13"/>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反映资金拨付及时情况</w:t>
            </w:r>
          </w:p>
        </w:tc>
        <w:tc>
          <w:tcPr>
            <w:tcW w:w="2268" w:type="dxa"/>
            <w:vAlign w:val="center"/>
          </w:tcPr>
          <w:p>
            <w:pPr>
              <w:pStyle w:val="13"/>
            </w:pPr>
            <w:r>
              <w:t>≥90%</w:t>
            </w:r>
          </w:p>
        </w:tc>
        <w:tc>
          <w:tcPr>
            <w:tcW w:w="1276" w:type="dxa"/>
            <w:vAlign w:val="center"/>
          </w:tcPr>
          <w:p>
            <w:pPr>
              <w:pStyle w:val="13"/>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项目预算劳务费</w:t>
            </w:r>
          </w:p>
        </w:tc>
        <w:tc>
          <w:tcPr>
            <w:tcW w:w="5386" w:type="dxa"/>
            <w:vAlign w:val="center"/>
          </w:tcPr>
          <w:p>
            <w:pPr>
              <w:pStyle w:val="13"/>
            </w:pPr>
            <w:r>
              <w:t>反映项目预算劳务费情况</w:t>
            </w:r>
          </w:p>
        </w:tc>
        <w:tc>
          <w:tcPr>
            <w:tcW w:w="2268" w:type="dxa"/>
            <w:vAlign w:val="center"/>
          </w:tcPr>
          <w:p>
            <w:pPr>
              <w:pStyle w:val="13"/>
            </w:pPr>
            <w:r>
              <w:t>≤213279.36元</w:t>
            </w:r>
          </w:p>
        </w:tc>
        <w:tc>
          <w:tcPr>
            <w:tcW w:w="1276" w:type="dxa"/>
            <w:vAlign w:val="center"/>
          </w:tcPr>
          <w:p>
            <w:pPr>
              <w:pStyle w:val="13"/>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项目预算办公经费</w:t>
            </w:r>
          </w:p>
        </w:tc>
        <w:tc>
          <w:tcPr>
            <w:tcW w:w="5386" w:type="dxa"/>
            <w:vAlign w:val="center"/>
          </w:tcPr>
          <w:p>
            <w:pPr>
              <w:pStyle w:val="13"/>
            </w:pPr>
            <w:r>
              <w:t>反映项目预算办公经费情况</w:t>
            </w:r>
          </w:p>
        </w:tc>
        <w:tc>
          <w:tcPr>
            <w:tcW w:w="2268" w:type="dxa"/>
            <w:vAlign w:val="center"/>
          </w:tcPr>
          <w:p>
            <w:pPr>
              <w:pStyle w:val="13"/>
            </w:pPr>
            <w:r>
              <w:t>≤97620.64元</w:t>
            </w:r>
          </w:p>
        </w:tc>
        <w:tc>
          <w:tcPr>
            <w:tcW w:w="1276" w:type="dxa"/>
            <w:vAlign w:val="center"/>
          </w:tcPr>
          <w:p>
            <w:pPr>
              <w:pStyle w:val="13"/>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反映业务保障能力情况</w:t>
            </w:r>
          </w:p>
        </w:tc>
        <w:tc>
          <w:tcPr>
            <w:tcW w:w="2268" w:type="dxa"/>
            <w:vAlign w:val="center"/>
          </w:tcPr>
          <w:p>
            <w:pPr>
              <w:pStyle w:val="13"/>
            </w:pPr>
            <w:r>
              <w:t>≥90%</w:t>
            </w:r>
          </w:p>
        </w:tc>
        <w:tc>
          <w:tcPr>
            <w:tcW w:w="1276" w:type="dxa"/>
            <w:vAlign w:val="center"/>
          </w:tcPr>
          <w:p>
            <w:pPr>
              <w:pStyle w:val="13"/>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镇政府工作人员满意度</w:t>
            </w:r>
          </w:p>
        </w:tc>
        <w:tc>
          <w:tcPr>
            <w:tcW w:w="5386" w:type="dxa"/>
            <w:vAlign w:val="center"/>
          </w:tcPr>
          <w:p>
            <w:pPr>
              <w:pStyle w:val="13"/>
            </w:pPr>
            <w:r>
              <w:t>反映镇政府工作人员满意度情况</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903保定市徐水区东史端镇人民政府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10.60</w:t>
            </w:r>
          </w:p>
        </w:tc>
        <w:tc>
          <w:tcPr>
            <w:tcW w:w="964" w:type="dxa"/>
            <w:vAlign w:val="center"/>
          </w:tcPr>
          <w:p>
            <w:pPr>
              <w:pStyle w:val="16"/>
            </w:pPr>
            <w:r>
              <w:t>10.60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保定市徐水区东史端镇人民政府本级小计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10.60</w:t>
            </w:r>
          </w:p>
        </w:tc>
        <w:tc>
          <w:tcPr>
            <w:tcW w:w="964" w:type="dxa"/>
            <w:vAlign w:val="center"/>
          </w:tcPr>
          <w:p>
            <w:pPr>
              <w:pStyle w:val="16"/>
            </w:pPr>
            <w:r>
              <w:t>10.60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46.37</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12</w:t>
            </w:r>
          </w:p>
        </w:tc>
        <w:tc>
          <w:tcPr>
            <w:tcW w:w="850" w:type="dxa"/>
            <w:vAlign w:val="center"/>
          </w:tcPr>
          <w:p>
            <w:pPr>
              <w:pStyle w:val="12"/>
            </w:pPr>
            <w:r>
              <w:t>0.10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46.37</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4</w:t>
            </w:r>
          </w:p>
        </w:tc>
        <w:tc>
          <w:tcPr>
            <w:tcW w:w="850" w:type="dxa"/>
            <w:vAlign w:val="center"/>
          </w:tcPr>
          <w:p>
            <w:pPr>
              <w:pStyle w:val="12"/>
            </w:pPr>
            <w:r>
              <w:t>0.20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46.37</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4</w:t>
            </w:r>
          </w:p>
        </w:tc>
        <w:tc>
          <w:tcPr>
            <w:tcW w:w="850" w:type="dxa"/>
            <w:vAlign w:val="center"/>
          </w:tcPr>
          <w:p>
            <w:pPr>
              <w:pStyle w:val="12"/>
            </w:pPr>
            <w:r>
              <w:t>1.15</w:t>
            </w:r>
          </w:p>
        </w:tc>
        <w:tc>
          <w:tcPr>
            <w:tcW w:w="964" w:type="dxa"/>
            <w:vAlign w:val="center"/>
          </w:tcPr>
          <w:p>
            <w:pPr>
              <w:pStyle w:val="12"/>
            </w:pPr>
            <w:r>
              <w:t>4.60</w:t>
            </w:r>
          </w:p>
        </w:tc>
        <w:tc>
          <w:tcPr>
            <w:tcW w:w="964" w:type="dxa"/>
            <w:vAlign w:val="center"/>
          </w:tcPr>
          <w:p>
            <w:pPr>
              <w:pStyle w:val="12"/>
            </w:pPr>
            <w:r>
              <w:t>4.60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46.37</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4</w:t>
            </w:r>
          </w:p>
        </w:tc>
        <w:tc>
          <w:tcPr>
            <w:tcW w:w="850" w:type="dxa"/>
            <w:vAlign w:val="center"/>
          </w:tcPr>
          <w:p>
            <w:pPr>
              <w:pStyle w:val="12"/>
            </w:pPr>
            <w:r>
              <w:t>1.00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保定市徐水区东史端镇人民政府（含所属单位）上年末固定资产金额为446.13万元（详见下表）。本年度拟购置固定资产总额为0.00万元，已按要求列入政府采购预算，详见政府采购预算表。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903保定市徐水区东史端镇人民政府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446.13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2351.33</w:t>
            </w:r>
          </w:p>
        </w:tc>
        <w:tc>
          <w:tcPr>
            <w:tcW w:w="2835" w:type="dxa"/>
            <w:vAlign w:val="center"/>
          </w:tcPr>
          <w:p>
            <w:pPr>
              <w:pStyle w:val="12"/>
            </w:pPr>
            <w:r>
              <w:t>73.86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70.42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918</w:t>
            </w:r>
          </w:p>
        </w:tc>
        <w:tc>
          <w:tcPr>
            <w:tcW w:w="2835" w:type="dxa"/>
            <w:vAlign w:val="center"/>
          </w:tcPr>
          <w:p>
            <w:pPr>
              <w:pStyle w:val="12"/>
            </w:pPr>
            <w:r>
              <w:t>301.85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0714B"/>
    <w:rsid w:val="440A7B7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TotalTime>4</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2026-03-03T10:03:00Z</dcterms:created>
  <dc:creator>Administrator</dc:creator>
  <cp:lastModifiedBy>Administrator</cp:lastModifiedBy>
  <dcterms:modified xsi:type="dcterms:W3CDTF">2026-03-04T01:41:55Z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844840406B324B1BAE5386431B2B27DA</vt:lpwstr>
  </property>
</Properties>
</file>