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2E842BC">
      <w:pPr>
        <w:spacing w:line="360" w:lineRule="auto"/>
        <w:jc w:val="center"/>
        <w:rPr>
          <w:rFonts w:ascii="宋体" w:hAnsi="宋体" w:eastAsia="宋体"/>
          <w:b/>
          <w:sz w:val="44"/>
          <w:szCs w:val="44"/>
        </w:rPr>
      </w:pPr>
      <w:r>
        <w:rPr>
          <w:rFonts w:hint="eastAsia" w:ascii="宋体" w:hAnsi="宋体" w:eastAsia="宋体"/>
          <w:b/>
          <w:sz w:val="44"/>
          <w:szCs w:val="44"/>
        </w:rPr>
        <w:t>保定市徐水区交通运输局</w:t>
      </w:r>
    </w:p>
    <w:p w14:paraId="24BF99A6">
      <w:pPr>
        <w:spacing w:line="360" w:lineRule="auto"/>
        <w:jc w:val="center"/>
        <w:rPr>
          <w:rFonts w:ascii="宋体" w:hAnsi="宋体" w:eastAsia="宋体"/>
          <w:b/>
          <w:sz w:val="44"/>
          <w:szCs w:val="44"/>
        </w:rPr>
      </w:pPr>
      <w:r>
        <w:rPr>
          <w:rFonts w:ascii="宋体" w:hAnsi="宋体" w:eastAsia="宋体"/>
          <w:b/>
          <w:sz w:val="44"/>
          <w:szCs w:val="44"/>
        </w:rPr>
        <w:t>2021年部门预算公开说明</w:t>
      </w:r>
    </w:p>
    <w:p w14:paraId="4C48992D">
      <w:pPr>
        <w:tabs>
          <w:tab w:val="left" w:pos="5274"/>
        </w:tabs>
        <w:spacing w:line="360" w:lineRule="auto"/>
        <w:ind w:firstLine="640" w:firstLineChars="200"/>
        <w:rPr>
          <w:rFonts w:ascii="仿宋" w:hAnsi="仿宋" w:eastAsia="仿宋"/>
          <w:sz w:val="32"/>
          <w:szCs w:val="32"/>
        </w:rPr>
      </w:pPr>
      <w:r>
        <w:rPr>
          <w:rFonts w:ascii="仿宋" w:hAnsi="仿宋" w:eastAsia="仿宋"/>
          <w:sz w:val="32"/>
          <w:szCs w:val="32"/>
        </w:rPr>
        <w:tab/>
      </w:r>
    </w:p>
    <w:p w14:paraId="327DCA5E">
      <w:pPr>
        <w:spacing w:line="360" w:lineRule="auto"/>
        <w:ind w:firstLine="640" w:firstLineChars="200"/>
        <w:rPr>
          <w:rFonts w:ascii="仿宋" w:hAnsi="仿宋" w:eastAsia="仿宋"/>
          <w:sz w:val="32"/>
          <w:szCs w:val="32"/>
        </w:rPr>
      </w:pPr>
      <w:r>
        <w:rPr>
          <w:rFonts w:hint="eastAsia" w:ascii="仿宋" w:hAnsi="仿宋" w:eastAsia="仿宋"/>
          <w:sz w:val="32"/>
          <w:szCs w:val="32"/>
        </w:rPr>
        <w:t>按照《</w:t>
      </w:r>
      <w:r>
        <w:rPr>
          <w:rFonts w:hint="eastAsia" w:ascii="仿宋" w:hAnsi="仿宋" w:eastAsia="仿宋"/>
          <w:sz w:val="32"/>
          <w:szCs w:val="32"/>
          <w:lang w:val="en-US" w:eastAsia="zh-CN"/>
        </w:rPr>
        <w:t>中华人民共和国</w:t>
      </w:r>
      <w:r>
        <w:rPr>
          <w:rFonts w:hint="eastAsia" w:ascii="仿宋" w:hAnsi="仿宋" w:eastAsia="仿宋"/>
          <w:sz w:val="32"/>
          <w:szCs w:val="32"/>
        </w:rPr>
        <w:t>预算法》、《地方预决算公开操作规程》等文件规定，现将我部门预算信息公开如下：</w:t>
      </w:r>
    </w:p>
    <w:p w14:paraId="1E21AB9F">
      <w:pPr>
        <w:jc w:val="center"/>
        <w:outlineLvl w:val="0"/>
        <w:rPr>
          <w:rFonts w:ascii="方正小标宋_GBK" w:eastAsia="方正小标宋_GBK"/>
          <w:sz w:val="44"/>
        </w:rPr>
      </w:pPr>
      <w:r>
        <w:rPr>
          <w:rFonts w:hint="eastAsia" w:ascii="方正小标宋_GBK" w:eastAsia="方正小标宋_GBK"/>
          <w:sz w:val="44"/>
        </w:rPr>
        <w:t>第一部分</w:t>
      </w:r>
      <w:r>
        <w:rPr>
          <w:rFonts w:ascii="方正小标宋_GBK" w:eastAsia="方正小标宋_GBK"/>
          <w:sz w:val="44"/>
        </w:rPr>
        <w:t>:部门职责及机构设置情况</w:t>
      </w:r>
    </w:p>
    <w:p w14:paraId="47741D7F">
      <w:pPr>
        <w:spacing w:line="360" w:lineRule="auto"/>
        <w:ind w:firstLine="643" w:firstLineChars="200"/>
        <w:rPr>
          <w:rFonts w:ascii="仿宋" w:hAnsi="仿宋" w:eastAsia="仿宋"/>
          <w:b/>
          <w:sz w:val="32"/>
          <w:szCs w:val="32"/>
        </w:rPr>
      </w:pPr>
      <w:r>
        <w:rPr>
          <w:rFonts w:hint="eastAsia" w:ascii="仿宋" w:hAnsi="仿宋" w:eastAsia="仿宋"/>
          <w:b/>
          <w:sz w:val="32"/>
          <w:szCs w:val="32"/>
        </w:rPr>
        <w:t>一、部门职责</w:t>
      </w:r>
    </w:p>
    <w:p w14:paraId="66BFBA8C">
      <w:pPr>
        <w:spacing w:line="500" w:lineRule="exact"/>
        <w:ind w:firstLine="560" w:firstLineChars="200"/>
        <w:jc w:val="left"/>
        <w:rPr>
          <w:rFonts w:ascii="Times New Roman" w:hAnsi="宋体" w:eastAsia="宋体" w:cs="Times New Roman"/>
          <w:sz w:val="28"/>
        </w:rPr>
      </w:pPr>
      <w:r>
        <w:rPr>
          <w:rFonts w:hint="eastAsia" w:ascii="Times New Roman" w:hAnsi="等线" w:eastAsia="方正仿宋_GBK" w:cs="Times New Roman"/>
          <w:sz w:val="28"/>
        </w:rPr>
        <w:t>根据《保定市徐水区交通运输局职能配置、内设机构和人员编制规定》，</w:t>
      </w:r>
      <w:r>
        <w:rPr>
          <w:rFonts w:ascii="Times New Roman" w:hAnsi="等线" w:eastAsia="方正仿宋_GBK" w:cs="Times New Roman"/>
          <w:sz w:val="28"/>
        </w:rPr>
        <w:t xml:space="preserve"> 保定市徐水区交通运输局的主要职责是：</w:t>
      </w:r>
    </w:p>
    <w:p w14:paraId="3CC33D4B">
      <w:pPr>
        <w:spacing w:line="500" w:lineRule="exact"/>
        <w:ind w:firstLine="560" w:firstLineChars="200"/>
        <w:jc w:val="left"/>
        <w:rPr>
          <w:rFonts w:ascii="Times New Roman" w:hAnsi="等线" w:eastAsia="方正仿宋_GBK" w:cs="Times New Roman"/>
          <w:sz w:val="28"/>
        </w:rPr>
      </w:pPr>
      <w:r>
        <w:rPr>
          <w:rFonts w:ascii="Times New Roman" w:hAnsi="等线" w:eastAsia="方正仿宋_GBK" w:cs="Times New Roman"/>
          <w:sz w:val="28"/>
        </w:rPr>
        <w:t>根据保定市徐水县人民政府办公室《关于印发</w:t>
      </w:r>
      <w:r>
        <w:rPr>
          <w:rFonts w:hint="eastAsia" w:ascii="Times New Roman" w:hAnsi="等线" w:eastAsia="方正仿宋_GBK" w:cs="Times New Roman"/>
          <w:sz w:val="28"/>
        </w:rPr>
        <w:t>〈</w:t>
      </w:r>
      <w:r>
        <w:rPr>
          <w:rFonts w:ascii="Times New Roman" w:hAnsi="等线" w:eastAsia="方正仿宋_GBK" w:cs="Times New Roman"/>
          <w:sz w:val="28"/>
        </w:rPr>
        <w:t>徐水县交通运输局主要职责、内设机构和人员编制规定</w:t>
      </w:r>
      <w:r>
        <w:rPr>
          <w:rFonts w:hint="eastAsia" w:ascii="Times New Roman" w:hAnsi="等线" w:eastAsia="方正仿宋_GBK" w:cs="Times New Roman"/>
          <w:sz w:val="28"/>
        </w:rPr>
        <w:t>〉</w:t>
      </w:r>
      <w:bookmarkStart w:id="5" w:name="_GoBack"/>
      <w:bookmarkEnd w:id="5"/>
      <w:r>
        <w:rPr>
          <w:rFonts w:ascii="Times New Roman" w:hAnsi="等线" w:eastAsia="方正仿宋_GBK" w:cs="Times New Roman"/>
          <w:sz w:val="28"/>
        </w:rPr>
        <w:t>的通知》（徐政办[2010]71号），我部门职责如下：</w:t>
      </w:r>
    </w:p>
    <w:p w14:paraId="0DE6E0F5">
      <w:pPr>
        <w:spacing w:line="500" w:lineRule="exact"/>
        <w:ind w:firstLine="560" w:firstLineChars="200"/>
        <w:jc w:val="left"/>
        <w:rPr>
          <w:rFonts w:ascii="Times New Roman" w:hAnsi="等线" w:eastAsia="方正仿宋_GBK" w:cs="Times New Roman"/>
          <w:sz w:val="28"/>
        </w:rPr>
      </w:pPr>
      <w:r>
        <w:rPr>
          <w:rFonts w:ascii="Times New Roman" w:hAnsi="等线" w:eastAsia="方正仿宋_GBK" w:cs="Times New Roman"/>
          <w:sz w:val="28"/>
        </w:rPr>
        <w:t>（一）根据区总体部署，拟定全区公路、水路交通发展规划、中长期规划和年度计划。</w:t>
      </w:r>
    </w:p>
    <w:p w14:paraId="3D2C1DA1">
      <w:pPr>
        <w:spacing w:line="500" w:lineRule="exact"/>
        <w:ind w:firstLine="560" w:firstLineChars="200"/>
        <w:jc w:val="left"/>
        <w:rPr>
          <w:rFonts w:ascii="Times New Roman" w:hAnsi="等线" w:eastAsia="方正仿宋_GBK" w:cs="Times New Roman"/>
          <w:sz w:val="28"/>
        </w:rPr>
      </w:pPr>
      <w:r>
        <w:rPr>
          <w:rFonts w:ascii="Times New Roman" w:hAnsi="等线" w:eastAsia="方正仿宋_GBK" w:cs="Times New Roman"/>
          <w:sz w:val="28"/>
        </w:rPr>
        <w:t>（二）负责全区公路、水路的运输行业管理和运输组织管理；负责全区营业性客货运输停车站（场）的行业管理；负责全区出租汽车管理。</w:t>
      </w:r>
    </w:p>
    <w:p w14:paraId="43ADDA94">
      <w:pPr>
        <w:spacing w:line="500" w:lineRule="exact"/>
        <w:ind w:firstLine="560" w:firstLineChars="200"/>
        <w:jc w:val="left"/>
        <w:rPr>
          <w:rFonts w:ascii="Times New Roman" w:hAnsi="等线" w:eastAsia="方正仿宋_GBK" w:cs="Times New Roman"/>
          <w:sz w:val="28"/>
        </w:rPr>
      </w:pPr>
      <w:r>
        <w:rPr>
          <w:rFonts w:ascii="Times New Roman" w:hAnsi="等线" w:eastAsia="方正仿宋_GBK" w:cs="Times New Roman"/>
          <w:sz w:val="28"/>
        </w:rPr>
        <w:t>（三）会同有关部门培育和管理交通运输市场和交通基础设施建设，引导交通运输业优化结构，协调发展。</w:t>
      </w:r>
    </w:p>
    <w:p w14:paraId="0BD452BE">
      <w:pPr>
        <w:spacing w:line="500" w:lineRule="exact"/>
        <w:ind w:firstLine="560" w:firstLineChars="200"/>
        <w:jc w:val="left"/>
        <w:rPr>
          <w:rFonts w:ascii="Times New Roman" w:hAnsi="等线" w:eastAsia="方正仿宋_GBK" w:cs="Times New Roman"/>
          <w:sz w:val="28"/>
        </w:rPr>
      </w:pPr>
      <w:r>
        <w:rPr>
          <w:rFonts w:ascii="Times New Roman" w:hAnsi="等线" w:eastAsia="方正仿宋_GBK" w:cs="Times New Roman"/>
          <w:sz w:val="28"/>
        </w:rPr>
        <w:t>（四）组织县乡公路及其设施的建设、养护、管理和规费稽征；负责全区道路运输市场、汽车维修市场、车辆技术检测、汽车驾驶学校和驾驶员工作的行业管理；指导和管理城乡客、货运输的衔接协调工作。</w:t>
      </w:r>
    </w:p>
    <w:p w14:paraId="6FF6305A">
      <w:pPr>
        <w:spacing w:line="500" w:lineRule="exact"/>
        <w:ind w:firstLine="560" w:firstLineChars="200"/>
        <w:jc w:val="left"/>
        <w:rPr>
          <w:rFonts w:ascii="Times New Roman" w:hAnsi="等线" w:eastAsia="方正仿宋_GBK" w:cs="Times New Roman"/>
          <w:sz w:val="28"/>
        </w:rPr>
      </w:pPr>
      <w:r>
        <w:rPr>
          <w:rFonts w:ascii="Times New Roman" w:hAnsi="等线" w:eastAsia="方正仿宋_GBK" w:cs="Times New Roman"/>
          <w:sz w:val="28"/>
        </w:rPr>
        <w:t>（五）负责全区车辆规费稽征；负责水上港航监督、船舶检验维修、救助打捞、通信导航、船舶代理、航道和港航设施建设使用岸线的行业管理。</w:t>
      </w:r>
    </w:p>
    <w:p w14:paraId="0B2B824D">
      <w:pPr>
        <w:spacing w:line="500" w:lineRule="exact"/>
        <w:ind w:firstLine="560" w:firstLineChars="200"/>
        <w:jc w:val="left"/>
        <w:rPr>
          <w:rFonts w:ascii="Times New Roman" w:hAnsi="等线" w:eastAsia="方正仿宋_GBK" w:cs="Times New Roman"/>
          <w:sz w:val="28"/>
        </w:rPr>
      </w:pPr>
      <w:r>
        <w:rPr>
          <w:rFonts w:ascii="Times New Roman" w:hAnsi="等线" w:eastAsia="方正仿宋_GBK" w:cs="Times New Roman"/>
          <w:sz w:val="28"/>
        </w:rPr>
        <w:t>（六）指导全区交通行业体制改革和企业管理；负责局属单位国有资产管理；组织全区交通系统内部审计工作。</w:t>
      </w:r>
    </w:p>
    <w:p w14:paraId="196087D0">
      <w:pPr>
        <w:spacing w:line="500" w:lineRule="exact"/>
        <w:ind w:firstLine="560" w:firstLineChars="200"/>
        <w:jc w:val="left"/>
        <w:rPr>
          <w:rFonts w:ascii="Times New Roman" w:hAnsi="等线" w:eastAsia="方正仿宋_GBK" w:cs="Times New Roman"/>
          <w:sz w:val="28"/>
        </w:rPr>
      </w:pPr>
      <w:r>
        <w:rPr>
          <w:rFonts w:ascii="Times New Roman" w:hAnsi="等线" w:eastAsia="方正仿宋_GBK" w:cs="Times New Roman"/>
          <w:sz w:val="28"/>
        </w:rPr>
        <w:t>（七）制定交通科技政策、技术标准和规范；组织科技开发，推动行业技术进步；负责交通工程质量监督；按照有关规定组织交通工业产品的认证和质量监督。指导全区交通行业人才开发、预测、教育、培训、交流和使用工作。</w:t>
      </w:r>
      <w:r>
        <w:rPr>
          <w:rFonts w:ascii="Times New Roman" w:hAnsi="等线" w:eastAsia="方正仿宋_GBK" w:cs="Times New Roman"/>
          <w:sz w:val="28"/>
        </w:rPr>
        <w:br w:type="textWrapping"/>
      </w:r>
      <w:r>
        <w:rPr>
          <w:rFonts w:ascii="Times New Roman" w:hAnsi="等线" w:eastAsia="方正仿宋_GBK" w:cs="Times New Roman"/>
          <w:sz w:val="28"/>
        </w:rPr>
        <w:t>　　（八）负责局机关并指导局属单位人事、劳动、机构编制管理，人力资源开发工作；负责直属单位领导班子建设；受有关部门委托，负责全区机关、企事业单位汽车专业和与交通相关的专业工程工人技术等级培训、考核工作；指导全区交通行业的精神文明建设和职工队伍思想建设。交通系统内的宣传工作。</w:t>
      </w:r>
    </w:p>
    <w:p w14:paraId="6D9B3052">
      <w:pPr>
        <w:spacing w:line="500" w:lineRule="exact"/>
        <w:ind w:firstLine="560" w:firstLineChars="200"/>
        <w:jc w:val="left"/>
        <w:rPr>
          <w:rFonts w:ascii="Times New Roman" w:hAnsi="等线" w:eastAsia="方正仿宋_GBK" w:cs="Times New Roman"/>
          <w:sz w:val="28"/>
        </w:rPr>
      </w:pPr>
      <w:r>
        <w:rPr>
          <w:rFonts w:ascii="Times New Roman" w:hAnsi="等线" w:eastAsia="方正仿宋_GBK" w:cs="Times New Roman"/>
          <w:sz w:val="28"/>
        </w:rPr>
        <w:t>（九）指导全区交通行业涉外工作，指导利用外资。</w:t>
      </w:r>
    </w:p>
    <w:p w14:paraId="38A78EDC">
      <w:pPr>
        <w:spacing w:line="500" w:lineRule="exact"/>
        <w:ind w:firstLine="560" w:firstLineChars="200"/>
        <w:jc w:val="left"/>
        <w:rPr>
          <w:rFonts w:ascii="Times New Roman" w:hAnsi="等线" w:eastAsia="方正仿宋_GBK" w:cs="Times New Roman"/>
          <w:sz w:val="28"/>
        </w:rPr>
      </w:pPr>
      <w:r>
        <w:rPr>
          <w:rFonts w:ascii="Times New Roman" w:hAnsi="等线" w:eastAsia="方正仿宋_GBK" w:cs="Times New Roman"/>
          <w:sz w:val="28"/>
        </w:rPr>
        <w:t>（十）承办区政府交办的其他事项。</w:t>
      </w:r>
    </w:p>
    <w:p w14:paraId="7407E69D">
      <w:pPr>
        <w:spacing w:line="500" w:lineRule="exact"/>
        <w:ind w:firstLine="560" w:firstLineChars="200"/>
        <w:jc w:val="left"/>
        <w:rPr>
          <w:rFonts w:ascii="Times New Roman" w:hAnsi="等线" w:eastAsia="方正仿宋_GBK" w:cs="Times New Roman"/>
          <w:sz w:val="28"/>
        </w:rPr>
      </w:pPr>
    </w:p>
    <w:p w14:paraId="7B76ECFE">
      <w:pPr>
        <w:spacing w:line="360" w:lineRule="auto"/>
        <w:ind w:firstLine="640" w:firstLineChars="200"/>
        <w:rPr>
          <w:rFonts w:ascii="仿宋" w:hAnsi="仿宋" w:eastAsia="仿宋"/>
          <w:sz w:val="32"/>
          <w:szCs w:val="32"/>
        </w:rPr>
      </w:pPr>
    </w:p>
    <w:p w14:paraId="33B23E5D">
      <w:pPr>
        <w:spacing w:line="360" w:lineRule="auto"/>
        <w:ind w:firstLine="643" w:firstLineChars="200"/>
        <w:rPr>
          <w:rFonts w:ascii="仿宋" w:hAnsi="仿宋" w:eastAsia="仿宋"/>
          <w:b/>
          <w:sz w:val="32"/>
          <w:szCs w:val="32"/>
        </w:rPr>
      </w:pPr>
      <w:r>
        <w:rPr>
          <w:rFonts w:hint="eastAsia" w:ascii="仿宋" w:hAnsi="仿宋" w:eastAsia="仿宋"/>
          <w:b/>
          <w:sz w:val="32"/>
          <w:szCs w:val="32"/>
        </w:rPr>
        <w:t>二、机构设置</w:t>
      </w:r>
    </w:p>
    <w:tbl>
      <w:tblPr>
        <w:tblStyle w:val="5"/>
        <w:tblW w:w="9493"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992"/>
        <w:gridCol w:w="3114"/>
        <w:gridCol w:w="1279"/>
        <w:gridCol w:w="1418"/>
        <w:gridCol w:w="2690"/>
      </w:tblGrid>
      <w:tr w14:paraId="08C2C8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tblHeader/>
          <w:jc w:val="center"/>
        </w:trPr>
        <w:tc>
          <w:tcPr>
            <w:tcW w:w="992" w:type="dxa"/>
            <w:tcBorders>
              <w:top w:val="single" w:color="auto" w:sz="4" w:space="0"/>
              <w:left w:val="single" w:color="auto" w:sz="4" w:space="0"/>
              <w:bottom w:val="single" w:color="auto" w:sz="4" w:space="0"/>
            </w:tcBorders>
            <w:shd w:val="clear" w:color="auto" w:fill="auto"/>
            <w:vAlign w:val="center"/>
          </w:tcPr>
          <w:p w14:paraId="15569E32">
            <w:pPr>
              <w:widowControl/>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序号</w:t>
            </w:r>
          </w:p>
        </w:tc>
        <w:tc>
          <w:tcPr>
            <w:tcW w:w="3114" w:type="dxa"/>
            <w:tcBorders>
              <w:bottom w:val="single" w:color="000000" w:sz="6" w:space="0"/>
            </w:tcBorders>
            <w:vAlign w:val="center"/>
          </w:tcPr>
          <w:p w14:paraId="06097F90">
            <w:pPr>
              <w:widowControl/>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单位名称</w:t>
            </w:r>
          </w:p>
        </w:tc>
        <w:tc>
          <w:tcPr>
            <w:tcW w:w="1279" w:type="dxa"/>
            <w:tcBorders>
              <w:bottom w:val="single" w:color="000000" w:sz="6" w:space="0"/>
            </w:tcBorders>
            <w:vAlign w:val="center"/>
          </w:tcPr>
          <w:p w14:paraId="79DB781D">
            <w:pPr>
              <w:widowControl/>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单位性质</w:t>
            </w:r>
          </w:p>
        </w:tc>
        <w:tc>
          <w:tcPr>
            <w:tcW w:w="1418" w:type="dxa"/>
            <w:tcBorders>
              <w:bottom w:val="single" w:color="000000" w:sz="6" w:space="0"/>
            </w:tcBorders>
            <w:vAlign w:val="center"/>
          </w:tcPr>
          <w:p w14:paraId="02382D57">
            <w:pPr>
              <w:widowControl/>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单位规格</w:t>
            </w:r>
          </w:p>
        </w:tc>
        <w:tc>
          <w:tcPr>
            <w:tcW w:w="2690" w:type="dxa"/>
            <w:tcBorders>
              <w:bottom w:val="single" w:color="000000" w:sz="6" w:space="0"/>
            </w:tcBorders>
            <w:vAlign w:val="center"/>
          </w:tcPr>
          <w:p w14:paraId="18997C4F">
            <w:pPr>
              <w:widowControl/>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经费保障形式</w:t>
            </w:r>
          </w:p>
        </w:tc>
      </w:tr>
      <w:tr w14:paraId="7AA8F4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992" w:type="dxa"/>
            <w:tcBorders>
              <w:top w:val="single" w:color="auto" w:sz="4" w:space="0"/>
              <w:left w:val="single" w:color="auto" w:sz="4" w:space="0"/>
              <w:bottom w:val="single" w:color="auto" w:sz="4" w:space="0"/>
            </w:tcBorders>
            <w:shd w:val="clear" w:color="auto" w:fill="auto"/>
            <w:vAlign w:val="center"/>
          </w:tcPr>
          <w:p w14:paraId="225A1E0B">
            <w:pPr>
              <w:jc w:val="center"/>
              <w:rPr>
                <w:rFonts w:ascii="仿宋" w:hAnsi="仿宋" w:eastAsia="仿宋"/>
                <w:bCs/>
                <w:sz w:val="24"/>
                <w:szCs w:val="24"/>
              </w:rPr>
            </w:pPr>
            <w:r>
              <w:rPr>
                <w:rFonts w:hint="eastAsia" w:ascii="仿宋" w:hAnsi="仿宋" w:eastAsia="仿宋"/>
                <w:bCs/>
                <w:sz w:val="24"/>
                <w:szCs w:val="24"/>
              </w:rPr>
              <w:t>1</w:t>
            </w:r>
          </w:p>
        </w:tc>
        <w:tc>
          <w:tcPr>
            <w:tcW w:w="3114" w:type="dxa"/>
            <w:tcBorders>
              <w:bottom w:val="single" w:color="auto" w:sz="4" w:space="0"/>
            </w:tcBorders>
            <w:vAlign w:val="center"/>
          </w:tcPr>
          <w:p w14:paraId="5588FE9D">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保定市徐水区交通运输局</w:t>
            </w:r>
          </w:p>
        </w:tc>
        <w:tc>
          <w:tcPr>
            <w:tcW w:w="1279" w:type="dxa"/>
            <w:vAlign w:val="center"/>
          </w:tcPr>
          <w:p w14:paraId="1CC0FC10">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行政</w:t>
            </w:r>
          </w:p>
        </w:tc>
        <w:tc>
          <w:tcPr>
            <w:tcW w:w="1418" w:type="dxa"/>
            <w:vAlign w:val="center"/>
          </w:tcPr>
          <w:p w14:paraId="330C007A">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正科级</w:t>
            </w:r>
          </w:p>
        </w:tc>
        <w:tc>
          <w:tcPr>
            <w:tcW w:w="2690" w:type="dxa"/>
            <w:vAlign w:val="center"/>
          </w:tcPr>
          <w:p w14:paraId="71DBC01E">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财政性资金基本保证</w:t>
            </w:r>
          </w:p>
        </w:tc>
      </w:tr>
      <w:tr w14:paraId="175A0F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992" w:type="dxa"/>
            <w:tcBorders>
              <w:top w:val="single" w:color="auto" w:sz="4" w:space="0"/>
              <w:left w:val="single" w:color="auto" w:sz="4" w:space="0"/>
              <w:bottom w:val="single" w:color="auto" w:sz="4" w:space="0"/>
            </w:tcBorders>
            <w:shd w:val="clear" w:color="auto" w:fill="auto"/>
            <w:vAlign w:val="center"/>
          </w:tcPr>
          <w:p w14:paraId="69D76EC0">
            <w:pPr>
              <w:jc w:val="center"/>
              <w:rPr>
                <w:rFonts w:ascii="仿宋" w:hAnsi="仿宋" w:eastAsia="仿宋"/>
                <w:bCs/>
                <w:sz w:val="24"/>
                <w:szCs w:val="24"/>
              </w:rPr>
            </w:pPr>
            <w:r>
              <w:rPr>
                <w:rFonts w:hint="eastAsia" w:ascii="仿宋" w:hAnsi="仿宋" w:eastAsia="仿宋"/>
                <w:bCs/>
                <w:sz w:val="24"/>
                <w:szCs w:val="24"/>
              </w:rPr>
              <w:t>2</w:t>
            </w:r>
          </w:p>
        </w:tc>
        <w:tc>
          <w:tcPr>
            <w:tcW w:w="3114" w:type="dxa"/>
            <w:tcBorders>
              <w:top w:val="single" w:color="auto" w:sz="4" w:space="0"/>
              <w:bottom w:val="single" w:color="auto" w:sz="4" w:space="0"/>
            </w:tcBorders>
            <w:vAlign w:val="center"/>
          </w:tcPr>
          <w:p w14:paraId="55737B08">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保定市徐水区交通运输局道路运输管理站</w:t>
            </w:r>
          </w:p>
        </w:tc>
        <w:tc>
          <w:tcPr>
            <w:tcW w:w="1279" w:type="dxa"/>
            <w:vAlign w:val="center"/>
          </w:tcPr>
          <w:p w14:paraId="4FEC1C23">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事业</w:t>
            </w:r>
          </w:p>
        </w:tc>
        <w:tc>
          <w:tcPr>
            <w:tcW w:w="1418" w:type="dxa"/>
            <w:vAlign w:val="center"/>
          </w:tcPr>
          <w:p w14:paraId="7E93E04F">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股级</w:t>
            </w:r>
          </w:p>
        </w:tc>
        <w:tc>
          <w:tcPr>
            <w:tcW w:w="2690" w:type="dxa"/>
            <w:vAlign w:val="center"/>
          </w:tcPr>
          <w:p w14:paraId="341B084F">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财政性资金基本保证</w:t>
            </w:r>
          </w:p>
        </w:tc>
      </w:tr>
      <w:tr w14:paraId="673320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992" w:type="dxa"/>
            <w:tcBorders>
              <w:top w:val="single" w:color="auto" w:sz="4" w:space="0"/>
              <w:left w:val="single" w:color="auto" w:sz="4" w:space="0"/>
              <w:bottom w:val="single" w:color="auto" w:sz="4" w:space="0"/>
            </w:tcBorders>
            <w:shd w:val="clear" w:color="auto" w:fill="auto"/>
            <w:vAlign w:val="center"/>
          </w:tcPr>
          <w:p w14:paraId="44577F36">
            <w:pPr>
              <w:jc w:val="center"/>
              <w:rPr>
                <w:rFonts w:ascii="仿宋" w:hAnsi="仿宋" w:eastAsia="仿宋"/>
                <w:bCs/>
                <w:sz w:val="24"/>
                <w:szCs w:val="24"/>
              </w:rPr>
            </w:pPr>
            <w:r>
              <w:rPr>
                <w:rFonts w:hint="eastAsia" w:ascii="仿宋" w:hAnsi="仿宋" w:eastAsia="仿宋"/>
                <w:bCs/>
                <w:sz w:val="24"/>
                <w:szCs w:val="24"/>
              </w:rPr>
              <w:t>3</w:t>
            </w:r>
          </w:p>
        </w:tc>
        <w:tc>
          <w:tcPr>
            <w:tcW w:w="3114" w:type="dxa"/>
            <w:tcBorders>
              <w:top w:val="single" w:color="auto" w:sz="4" w:space="0"/>
              <w:bottom w:val="single" w:color="auto" w:sz="4" w:space="0"/>
            </w:tcBorders>
            <w:vAlign w:val="center"/>
          </w:tcPr>
          <w:p w14:paraId="664C4C03">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保定市徐水区道桥管理中心</w:t>
            </w:r>
          </w:p>
        </w:tc>
        <w:tc>
          <w:tcPr>
            <w:tcW w:w="1279" w:type="dxa"/>
            <w:vAlign w:val="center"/>
          </w:tcPr>
          <w:p w14:paraId="362226E6">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事业</w:t>
            </w:r>
          </w:p>
        </w:tc>
        <w:tc>
          <w:tcPr>
            <w:tcW w:w="1418" w:type="dxa"/>
            <w:vAlign w:val="center"/>
          </w:tcPr>
          <w:p w14:paraId="0DF9824A">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股级</w:t>
            </w:r>
          </w:p>
        </w:tc>
        <w:tc>
          <w:tcPr>
            <w:tcW w:w="2690" w:type="dxa"/>
            <w:vAlign w:val="center"/>
          </w:tcPr>
          <w:p w14:paraId="49EE3D7D">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财政性资金基本保证</w:t>
            </w:r>
          </w:p>
        </w:tc>
      </w:tr>
    </w:tbl>
    <w:p w14:paraId="47AD4E06">
      <w:pPr>
        <w:spacing w:line="360" w:lineRule="auto"/>
        <w:rPr>
          <w:rFonts w:ascii="仿宋" w:hAnsi="仿宋" w:eastAsia="仿宋"/>
          <w:b/>
          <w:sz w:val="32"/>
          <w:szCs w:val="32"/>
        </w:rPr>
      </w:pPr>
    </w:p>
    <w:p w14:paraId="46A4C962">
      <w:pPr>
        <w:jc w:val="center"/>
        <w:outlineLvl w:val="0"/>
        <w:rPr>
          <w:rFonts w:ascii="方正小标宋_GBK" w:eastAsia="方正小标宋_GBK"/>
          <w:sz w:val="44"/>
        </w:rPr>
      </w:pPr>
      <w:r>
        <w:rPr>
          <w:rFonts w:hint="eastAsia" w:ascii="方正小标宋_GBK" w:eastAsia="方正小标宋_GBK"/>
          <w:sz w:val="44"/>
        </w:rPr>
        <w:t>第二部分：部门预算安排的总体情况</w:t>
      </w:r>
      <w:r>
        <w:rPr>
          <w:rFonts w:ascii="方正小标宋_GBK" w:eastAsia="方正小标宋_GBK"/>
          <w:sz w:val="44"/>
        </w:rPr>
        <w:t xml:space="preserve"> </w:t>
      </w:r>
    </w:p>
    <w:p w14:paraId="0B8A0EE1">
      <w:pPr>
        <w:spacing w:line="360" w:lineRule="auto"/>
        <w:ind w:firstLine="640" w:firstLineChars="200"/>
        <w:rPr>
          <w:rFonts w:ascii="仿宋" w:hAnsi="仿宋" w:eastAsia="仿宋"/>
          <w:sz w:val="32"/>
          <w:szCs w:val="32"/>
        </w:rPr>
      </w:pPr>
      <w:r>
        <w:rPr>
          <w:rFonts w:hint="eastAsia" w:ascii="仿宋" w:hAnsi="仿宋" w:eastAsia="仿宋"/>
          <w:sz w:val="32"/>
          <w:szCs w:val="32"/>
        </w:rPr>
        <w:t>按照预算管理有关规定，目前我区部门预算的编制实行综合预算制度，即全部收入和支出都反映</w:t>
      </w:r>
      <w:r>
        <w:rPr>
          <w:rFonts w:ascii="仿宋" w:hAnsi="仿宋" w:eastAsia="仿宋"/>
          <w:sz w:val="32"/>
          <w:szCs w:val="32"/>
        </w:rPr>
        <w:t>在</w:t>
      </w:r>
      <w:r>
        <w:rPr>
          <w:rFonts w:hint="eastAsia" w:ascii="仿宋" w:hAnsi="仿宋" w:eastAsia="仿宋"/>
          <w:sz w:val="32"/>
          <w:szCs w:val="32"/>
        </w:rPr>
        <w:t>预算中。我部门及所属事业单位的收支包含在部门预算中。</w:t>
      </w:r>
    </w:p>
    <w:p w14:paraId="16A1F021">
      <w:pPr>
        <w:spacing w:line="360" w:lineRule="auto"/>
        <w:ind w:firstLine="643" w:firstLineChars="200"/>
        <w:rPr>
          <w:rFonts w:ascii="仿宋" w:hAnsi="仿宋" w:eastAsia="仿宋"/>
          <w:b/>
          <w:sz w:val="32"/>
          <w:szCs w:val="32"/>
        </w:rPr>
      </w:pPr>
      <w:r>
        <w:rPr>
          <w:rFonts w:hint="eastAsia" w:ascii="仿宋" w:hAnsi="仿宋" w:eastAsia="仿宋"/>
          <w:b/>
          <w:sz w:val="32"/>
          <w:szCs w:val="32"/>
        </w:rPr>
        <w:t>一、收入说明</w:t>
      </w:r>
    </w:p>
    <w:p w14:paraId="3C86B15F">
      <w:pPr>
        <w:spacing w:line="360" w:lineRule="auto"/>
        <w:ind w:firstLine="640" w:firstLineChars="200"/>
        <w:rPr>
          <w:rFonts w:ascii="仿宋" w:hAnsi="仿宋" w:eastAsia="仿宋"/>
          <w:sz w:val="32"/>
          <w:szCs w:val="32"/>
        </w:rPr>
      </w:pPr>
      <w:r>
        <w:rPr>
          <w:rFonts w:ascii="仿宋" w:hAnsi="仿宋" w:eastAsia="仿宋"/>
          <w:sz w:val="32"/>
          <w:szCs w:val="32"/>
        </w:rPr>
        <w:t>2021年预算收入为</w:t>
      </w:r>
      <w:r>
        <w:rPr>
          <w:rFonts w:hint="eastAsia" w:ascii="仿宋" w:hAnsi="仿宋" w:eastAsia="仿宋"/>
          <w:sz w:val="32"/>
          <w:szCs w:val="32"/>
        </w:rPr>
        <w:t>2653.99</w:t>
      </w:r>
      <w:r>
        <w:rPr>
          <w:rFonts w:ascii="仿宋" w:hAnsi="仿宋" w:eastAsia="仿宋"/>
          <w:sz w:val="32"/>
          <w:szCs w:val="32"/>
        </w:rPr>
        <w:t>万元,其中：一般公共预算收入</w:t>
      </w:r>
      <w:r>
        <w:rPr>
          <w:rFonts w:hint="eastAsia" w:ascii="仿宋" w:hAnsi="仿宋" w:eastAsia="仿宋"/>
          <w:sz w:val="32"/>
          <w:szCs w:val="32"/>
        </w:rPr>
        <w:t>2653.99</w:t>
      </w:r>
      <w:r>
        <w:rPr>
          <w:rFonts w:ascii="仿宋" w:hAnsi="仿宋" w:eastAsia="仿宋"/>
          <w:sz w:val="32"/>
          <w:szCs w:val="32"/>
        </w:rPr>
        <w:t>万元，基金预算收入</w:t>
      </w:r>
      <w:r>
        <w:rPr>
          <w:rFonts w:hint="eastAsia" w:ascii="仿宋" w:hAnsi="仿宋" w:eastAsia="仿宋"/>
          <w:sz w:val="32"/>
          <w:szCs w:val="32"/>
        </w:rPr>
        <w:t>0</w:t>
      </w:r>
      <w:r>
        <w:rPr>
          <w:rFonts w:ascii="仿宋" w:hAnsi="仿宋" w:eastAsia="仿宋"/>
          <w:sz w:val="32"/>
          <w:szCs w:val="32"/>
        </w:rPr>
        <w:t>万元，财政专户收入</w:t>
      </w:r>
      <w:r>
        <w:rPr>
          <w:rFonts w:hint="eastAsia" w:ascii="仿宋" w:hAnsi="仿宋" w:eastAsia="仿宋"/>
          <w:sz w:val="32"/>
          <w:szCs w:val="32"/>
        </w:rPr>
        <w:t>0</w:t>
      </w:r>
      <w:r>
        <w:rPr>
          <w:rFonts w:ascii="仿宋" w:hAnsi="仿宋" w:eastAsia="仿宋"/>
          <w:sz w:val="32"/>
          <w:szCs w:val="32"/>
        </w:rPr>
        <w:t>万元，其他来源收入</w:t>
      </w:r>
      <w:r>
        <w:rPr>
          <w:rFonts w:hint="eastAsia" w:ascii="仿宋" w:hAnsi="仿宋" w:eastAsia="仿宋"/>
          <w:sz w:val="32"/>
          <w:szCs w:val="32"/>
        </w:rPr>
        <w:t>0</w:t>
      </w:r>
      <w:r>
        <w:rPr>
          <w:rFonts w:ascii="仿宋" w:hAnsi="仿宋" w:eastAsia="仿宋"/>
          <w:sz w:val="32"/>
          <w:szCs w:val="32"/>
        </w:rPr>
        <w:t>万元。</w:t>
      </w:r>
    </w:p>
    <w:p w14:paraId="7EB0CE37">
      <w:pPr>
        <w:spacing w:line="360" w:lineRule="auto"/>
        <w:ind w:firstLine="643" w:firstLineChars="200"/>
        <w:rPr>
          <w:rFonts w:ascii="仿宋" w:hAnsi="仿宋" w:eastAsia="仿宋"/>
          <w:b/>
          <w:sz w:val="32"/>
          <w:szCs w:val="32"/>
        </w:rPr>
      </w:pPr>
      <w:r>
        <w:rPr>
          <w:rFonts w:hint="eastAsia" w:ascii="仿宋" w:hAnsi="仿宋" w:eastAsia="仿宋"/>
          <w:b/>
          <w:sz w:val="32"/>
          <w:szCs w:val="32"/>
        </w:rPr>
        <w:t>二、支出说明</w:t>
      </w:r>
    </w:p>
    <w:p w14:paraId="0585D048">
      <w:pPr>
        <w:spacing w:line="360" w:lineRule="auto"/>
        <w:ind w:firstLine="640" w:firstLineChars="200"/>
        <w:rPr>
          <w:rFonts w:ascii="仿宋" w:hAnsi="仿宋" w:eastAsia="仿宋"/>
          <w:sz w:val="32"/>
          <w:szCs w:val="32"/>
        </w:rPr>
      </w:pPr>
      <w:r>
        <w:rPr>
          <w:rFonts w:ascii="仿宋" w:hAnsi="仿宋" w:eastAsia="仿宋"/>
          <w:sz w:val="32"/>
          <w:szCs w:val="32"/>
        </w:rPr>
        <w:t>2021年部门支出预算：</w:t>
      </w:r>
      <w:r>
        <w:rPr>
          <w:rFonts w:hint="eastAsia" w:ascii="仿宋" w:hAnsi="仿宋" w:eastAsia="仿宋"/>
          <w:sz w:val="32"/>
          <w:szCs w:val="32"/>
        </w:rPr>
        <w:t>2653.99</w:t>
      </w:r>
      <w:r>
        <w:rPr>
          <w:rFonts w:ascii="仿宋" w:hAnsi="仿宋" w:eastAsia="仿宋"/>
          <w:sz w:val="32"/>
          <w:szCs w:val="32"/>
        </w:rPr>
        <w:t>万元</w:t>
      </w:r>
    </w:p>
    <w:p w14:paraId="6855F175">
      <w:pPr>
        <w:spacing w:line="360" w:lineRule="auto"/>
        <w:ind w:firstLine="640" w:firstLineChars="200"/>
        <w:rPr>
          <w:rFonts w:ascii="仿宋" w:hAnsi="仿宋" w:eastAsia="仿宋"/>
          <w:sz w:val="32"/>
          <w:szCs w:val="32"/>
        </w:rPr>
      </w:pPr>
      <w:r>
        <w:rPr>
          <w:rFonts w:hint="eastAsia" w:ascii="仿宋" w:hAnsi="仿宋" w:eastAsia="仿宋"/>
          <w:sz w:val="32"/>
          <w:szCs w:val="32"/>
        </w:rPr>
        <w:t>基本支出2025.65万元</w:t>
      </w:r>
    </w:p>
    <w:p w14:paraId="6D9B30AA">
      <w:pPr>
        <w:spacing w:line="360" w:lineRule="auto"/>
        <w:ind w:firstLine="640" w:firstLineChars="200"/>
        <w:rPr>
          <w:rFonts w:ascii="仿宋" w:hAnsi="仿宋" w:eastAsia="仿宋"/>
          <w:sz w:val="32"/>
          <w:szCs w:val="32"/>
        </w:rPr>
      </w:pPr>
      <w:r>
        <w:rPr>
          <w:rFonts w:ascii="仿宋" w:hAnsi="仿宋" w:eastAsia="仿宋"/>
          <w:sz w:val="32"/>
          <w:szCs w:val="32"/>
        </w:rPr>
        <w:t xml:space="preserve">    其中：人员经费</w:t>
      </w:r>
      <w:r>
        <w:rPr>
          <w:rFonts w:hint="eastAsia" w:ascii="仿宋" w:hAnsi="仿宋" w:eastAsia="仿宋"/>
          <w:sz w:val="32"/>
          <w:szCs w:val="32"/>
        </w:rPr>
        <w:t>1891.18</w:t>
      </w:r>
      <w:r>
        <w:rPr>
          <w:rFonts w:ascii="仿宋" w:hAnsi="仿宋" w:eastAsia="仿宋"/>
          <w:sz w:val="32"/>
          <w:szCs w:val="32"/>
        </w:rPr>
        <w:t>万元</w:t>
      </w:r>
    </w:p>
    <w:p w14:paraId="33B47B43">
      <w:pPr>
        <w:spacing w:line="360" w:lineRule="auto"/>
        <w:ind w:firstLine="640" w:firstLineChars="200"/>
        <w:rPr>
          <w:rFonts w:ascii="仿宋" w:hAnsi="仿宋" w:eastAsia="仿宋"/>
          <w:sz w:val="32"/>
          <w:szCs w:val="32"/>
        </w:rPr>
      </w:pPr>
      <w:r>
        <w:rPr>
          <w:rFonts w:ascii="仿宋" w:hAnsi="仿宋" w:eastAsia="仿宋"/>
          <w:sz w:val="32"/>
          <w:szCs w:val="32"/>
        </w:rPr>
        <w:t xml:space="preserve">          日常公用经费</w:t>
      </w:r>
      <w:r>
        <w:rPr>
          <w:rFonts w:hint="eastAsia" w:ascii="仿宋" w:hAnsi="仿宋" w:eastAsia="仿宋"/>
          <w:sz w:val="32"/>
          <w:szCs w:val="32"/>
        </w:rPr>
        <w:t>134.47</w:t>
      </w:r>
      <w:r>
        <w:rPr>
          <w:rFonts w:ascii="仿宋" w:hAnsi="仿宋" w:eastAsia="仿宋"/>
          <w:sz w:val="32"/>
          <w:szCs w:val="32"/>
        </w:rPr>
        <w:t>万元</w:t>
      </w:r>
    </w:p>
    <w:p w14:paraId="5945615F">
      <w:pPr>
        <w:spacing w:line="360" w:lineRule="auto"/>
        <w:ind w:firstLine="640" w:firstLineChars="200"/>
        <w:rPr>
          <w:rFonts w:ascii="仿宋" w:hAnsi="仿宋" w:eastAsia="仿宋"/>
          <w:sz w:val="32"/>
          <w:szCs w:val="32"/>
        </w:rPr>
      </w:pPr>
      <w:r>
        <w:rPr>
          <w:rFonts w:hint="eastAsia" w:ascii="仿宋" w:hAnsi="仿宋" w:eastAsia="仿宋"/>
          <w:sz w:val="32"/>
          <w:szCs w:val="32"/>
        </w:rPr>
        <w:t>项目支出</w:t>
      </w:r>
      <w:r>
        <w:rPr>
          <w:rFonts w:ascii="仿宋" w:hAnsi="仿宋" w:eastAsia="仿宋"/>
          <w:sz w:val="32"/>
          <w:szCs w:val="32"/>
        </w:rPr>
        <w:t xml:space="preserve"> </w:t>
      </w:r>
      <w:r>
        <w:rPr>
          <w:rFonts w:hint="eastAsia" w:ascii="仿宋" w:hAnsi="仿宋" w:eastAsia="仿宋"/>
          <w:sz w:val="32"/>
          <w:szCs w:val="32"/>
        </w:rPr>
        <w:t>628.34</w:t>
      </w:r>
      <w:r>
        <w:rPr>
          <w:rFonts w:ascii="仿宋" w:hAnsi="仿宋" w:eastAsia="仿宋"/>
          <w:sz w:val="32"/>
          <w:szCs w:val="32"/>
        </w:rPr>
        <w:t>万元</w:t>
      </w:r>
    </w:p>
    <w:p w14:paraId="548C6821">
      <w:pPr>
        <w:spacing w:line="360" w:lineRule="auto"/>
        <w:ind w:firstLine="640" w:firstLineChars="200"/>
        <w:rPr>
          <w:rFonts w:ascii="仿宋" w:hAnsi="仿宋" w:eastAsia="仿宋"/>
          <w:sz w:val="32"/>
          <w:szCs w:val="32"/>
        </w:rPr>
      </w:pPr>
      <w:r>
        <w:rPr>
          <w:rFonts w:ascii="仿宋" w:hAnsi="仿宋" w:eastAsia="仿宋"/>
          <w:sz w:val="32"/>
          <w:szCs w:val="32"/>
        </w:rPr>
        <w:t xml:space="preserve">    其中：本级支出</w:t>
      </w:r>
      <w:r>
        <w:rPr>
          <w:rFonts w:hint="eastAsia" w:ascii="仿宋" w:hAnsi="仿宋" w:eastAsia="仿宋"/>
          <w:sz w:val="32"/>
          <w:szCs w:val="32"/>
        </w:rPr>
        <w:t>628.34</w:t>
      </w:r>
      <w:r>
        <w:rPr>
          <w:rFonts w:ascii="仿宋" w:hAnsi="仿宋" w:eastAsia="仿宋"/>
          <w:sz w:val="32"/>
          <w:szCs w:val="32"/>
        </w:rPr>
        <w:t>万元</w:t>
      </w:r>
    </w:p>
    <w:p w14:paraId="14BBE2BE">
      <w:pPr>
        <w:spacing w:line="360" w:lineRule="auto"/>
        <w:ind w:firstLine="643" w:firstLineChars="200"/>
        <w:rPr>
          <w:rFonts w:ascii="仿宋" w:hAnsi="仿宋" w:eastAsia="仿宋"/>
          <w:b/>
          <w:sz w:val="32"/>
          <w:szCs w:val="32"/>
        </w:rPr>
      </w:pPr>
      <w:r>
        <w:rPr>
          <w:rFonts w:hint="eastAsia" w:ascii="仿宋" w:hAnsi="仿宋" w:eastAsia="仿宋"/>
          <w:b/>
          <w:sz w:val="32"/>
          <w:szCs w:val="32"/>
        </w:rPr>
        <w:t>三、比上年增减情况</w:t>
      </w:r>
    </w:p>
    <w:p w14:paraId="324217FF">
      <w:pPr>
        <w:spacing w:line="360" w:lineRule="auto"/>
        <w:ind w:firstLine="640" w:firstLineChars="200"/>
        <w:rPr>
          <w:rFonts w:ascii="仿宋" w:hAnsi="仿宋" w:eastAsia="仿宋"/>
          <w:sz w:val="32"/>
          <w:szCs w:val="32"/>
        </w:rPr>
      </w:pPr>
      <w:r>
        <w:rPr>
          <w:rFonts w:hint="eastAsia" w:ascii="仿宋" w:hAnsi="仿宋" w:eastAsia="仿宋"/>
          <w:sz w:val="32"/>
          <w:szCs w:val="32"/>
        </w:rPr>
        <w:t>本年度预算收支安排2653.99万元，较上年</w:t>
      </w:r>
      <w:r>
        <w:rPr>
          <w:rFonts w:ascii="仿宋" w:hAnsi="仿宋" w:eastAsia="仿宋"/>
          <w:sz w:val="32"/>
          <w:szCs w:val="32"/>
        </w:rPr>
        <w:t>减少</w:t>
      </w:r>
      <w:r>
        <w:rPr>
          <w:rFonts w:hint="eastAsia" w:ascii="仿宋" w:hAnsi="仿宋" w:eastAsia="仿宋"/>
          <w:sz w:val="32"/>
          <w:szCs w:val="32"/>
        </w:rPr>
        <w:t>327.38</w:t>
      </w:r>
      <w:r>
        <w:rPr>
          <w:rFonts w:ascii="仿宋" w:hAnsi="仿宋" w:eastAsia="仿宋"/>
          <w:sz w:val="32"/>
          <w:szCs w:val="32"/>
        </w:rPr>
        <w:t>万元。其中:基本支出减少</w:t>
      </w:r>
      <w:r>
        <w:rPr>
          <w:rFonts w:hint="eastAsia" w:ascii="仿宋" w:hAnsi="仿宋" w:eastAsia="仿宋"/>
          <w:sz w:val="32"/>
          <w:szCs w:val="32"/>
        </w:rPr>
        <w:t>27.27</w:t>
      </w:r>
      <w:r>
        <w:rPr>
          <w:rFonts w:ascii="仿宋" w:hAnsi="仿宋" w:eastAsia="仿宋"/>
          <w:sz w:val="32"/>
          <w:szCs w:val="32"/>
        </w:rPr>
        <w:t>万元，主要原因是</w:t>
      </w:r>
      <w:r>
        <w:rPr>
          <w:rFonts w:hint="eastAsia" w:ascii="仿宋" w:hAnsi="仿宋" w:eastAsia="仿宋"/>
          <w:sz w:val="32"/>
          <w:szCs w:val="32"/>
        </w:rPr>
        <w:t>较上年在职人员减少</w:t>
      </w:r>
      <w:r>
        <w:rPr>
          <w:rFonts w:ascii="仿宋" w:hAnsi="仿宋" w:eastAsia="仿宋"/>
          <w:sz w:val="32"/>
          <w:szCs w:val="32"/>
        </w:rPr>
        <w:t>；项目支出减少</w:t>
      </w:r>
      <w:r>
        <w:rPr>
          <w:rFonts w:hint="eastAsia" w:ascii="仿宋" w:hAnsi="仿宋" w:eastAsia="仿宋"/>
          <w:sz w:val="32"/>
          <w:szCs w:val="32"/>
        </w:rPr>
        <w:t>300.11</w:t>
      </w:r>
      <w:r>
        <w:rPr>
          <w:rFonts w:ascii="仿宋" w:hAnsi="仿宋" w:eastAsia="仿宋"/>
          <w:sz w:val="32"/>
          <w:szCs w:val="32"/>
        </w:rPr>
        <w:t>万元，主要原因是</w:t>
      </w:r>
      <w:r>
        <w:rPr>
          <w:rFonts w:hint="eastAsia" w:ascii="仿宋" w:hAnsi="仿宋" w:eastAsia="仿宋"/>
          <w:sz w:val="32"/>
          <w:szCs w:val="32"/>
        </w:rPr>
        <w:t>农村公路</w:t>
      </w:r>
      <w:r>
        <w:rPr>
          <w:rFonts w:ascii="仿宋" w:hAnsi="仿宋" w:eastAsia="仿宋"/>
          <w:sz w:val="32"/>
          <w:szCs w:val="32"/>
        </w:rPr>
        <w:t>建设</w:t>
      </w:r>
      <w:r>
        <w:rPr>
          <w:rFonts w:hint="eastAsia" w:ascii="仿宋" w:hAnsi="仿宋" w:eastAsia="仿宋"/>
          <w:sz w:val="32"/>
          <w:szCs w:val="32"/>
        </w:rPr>
        <w:t>项目安排</w:t>
      </w:r>
      <w:r>
        <w:rPr>
          <w:rFonts w:ascii="仿宋" w:hAnsi="仿宋" w:eastAsia="仿宋"/>
          <w:sz w:val="32"/>
          <w:szCs w:val="32"/>
        </w:rPr>
        <w:t>预算资金减少。</w:t>
      </w:r>
    </w:p>
    <w:p w14:paraId="0852752A">
      <w:pPr>
        <w:jc w:val="center"/>
        <w:outlineLvl w:val="0"/>
        <w:rPr>
          <w:rFonts w:ascii="方正小标宋_GBK" w:eastAsia="方正小标宋_GBK"/>
          <w:sz w:val="44"/>
        </w:rPr>
      </w:pPr>
    </w:p>
    <w:p w14:paraId="3BC12CD5">
      <w:pPr>
        <w:jc w:val="center"/>
        <w:outlineLvl w:val="0"/>
        <w:rPr>
          <w:rFonts w:ascii="方正小标宋_GBK" w:eastAsia="方正小标宋_GBK"/>
          <w:sz w:val="44"/>
        </w:rPr>
      </w:pPr>
      <w:r>
        <w:rPr>
          <w:rFonts w:hint="eastAsia" w:ascii="方正小标宋_GBK" w:eastAsia="方正小标宋_GBK"/>
          <w:sz w:val="44"/>
        </w:rPr>
        <w:t>第三部分：机关运行经费安排情况</w:t>
      </w:r>
    </w:p>
    <w:p w14:paraId="2B99E6FE">
      <w:pPr>
        <w:spacing w:line="360" w:lineRule="auto"/>
        <w:ind w:firstLine="640" w:firstLineChars="200"/>
        <w:rPr>
          <w:rFonts w:ascii="仿宋" w:hAnsi="仿宋" w:eastAsia="仿宋"/>
          <w:b/>
          <w:sz w:val="32"/>
          <w:szCs w:val="32"/>
        </w:rPr>
      </w:pPr>
      <w:r>
        <w:rPr>
          <w:rFonts w:ascii="仿宋" w:hAnsi="仿宋" w:eastAsia="仿宋"/>
          <w:sz w:val="32"/>
          <w:szCs w:val="32"/>
        </w:rPr>
        <w:t>2021年我部门</w:t>
      </w:r>
      <w:r>
        <w:rPr>
          <w:rFonts w:hint="eastAsia" w:ascii="仿宋" w:hAnsi="仿宋" w:eastAsia="仿宋"/>
          <w:sz w:val="32"/>
          <w:szCs w:val="32"/>
        </w:rPr>
        <w:t>是</w:t>
      </w:r>
      <w:r>
        <w:rPr>
          <w:rFonts w:ascii="仿宋" w:hAnsi="仿宋" w:eastAsia="仿宋"/>
          <w:sz w:val="32"/>
          <w:szCs w:val="32"/>
        </w:rPr>
        <w:t>事业单位无机关运行经费</w:t>
      </w:r>
      <w:r>
        <w:rPr>
          <w:rFonts w:hint="eastAsia" w:ascii="仿宋" w:hAnsi="仿宋" w:eastAsia="仿宋"/>
          <w:sz w:val="32"/>
          <w:szCs w:val="32"/>
        </w:rPr>
        <w:t>。我部门</w:t>
      </w:r>
      <w:r>
        <w:rPr>
          <w:rFonts w:ascii="仿宋" w:hAnsi="仿宋" w:eastAsia="仿宋"/>
          <w:sz w:val="32"/>
          <w:szCs w:val="32"/>
        </w:rPr>
        <w:t>日常公用经费安排</w:t>
      </w:r>
      <w:r>
        <w:rPr>
          <w:rFonts w:hint="eastAsia" w:ascii="仿宋" w:hAnsi="仿宋" w:eastAsia="仿宋"/>
          <w:sz w:val="32"/>
          <w:szCs w:val="32"/>
        </w:rPr>
        <w:t>134.47万元</w:t>
      </w:r>
      <w:r>
        <w:rPr>
          <w:rFonts w:ascii="仿宋" w:hAnsi="仿宋" w:eastAsia="仿宋"/>
          <w:sz w:val="32"/>
          <w:szCs w:val="32"/>
        </w:rPr>
        <w:t>，其中办公费</w:t>
      </w:r>
      <w:r>
        <w:rPr>
          <w:rFonts w:hint="eastAsia" w:ascii="仿宋" w:hAnsi="仿宋" w:eastAsia="仿宋"/>
          <w:sz w:val="32"/>
          <w:szCs w:val="32"/>
        </w:rPr>
        <w:t>48.82</w:t>
      </w:r>
      <w:r>
        <w:rPr>
          <w:rFonts w:ascii="仿宋" w:hAnsi="仿宋" w:eastAsia="仿宋"/>
          <w:sz w:val="32"/>
          <w:szCs w:val="32"/>
        </w:rPr>
        <w:t>万元，邮电费</w:t>
      </w:r>
      <w:r>
        <w:rPr>
          <w:rFonts w:hint="eastAsia" w:ascii="仿宋" w:hAnsi="仿宋" w:eastAsia="仿宋"/>
          <w:sz w:val="32"/>
          <w:szCs w:val="32"/>
        </w:rPr>
        <w:t>4.06</w:t>
      </w:r>
      <w:r>
        <w:rPr>
          <w:rFonts w:ascii="仿宋" w:hAnsi="仿宋" w:eastAsia="仿宋"/>
          <w:sz w:val="32"/>
          <w:szCs w:val="32"/>
        </w:rPr>
        <w:t>万元，</w:t>
      </w:r>
      <w:r>
        <w:rPr>
          <w:rFonts w:hint="eastAsia" w:ascii="仿宋" w:hAnsi="仿宋" w:eastAsia="仿宋"/>
          <w:sz w:val="32"/>
          <w:szCs w:val="32"/>
        </w:rPr>
        <w:t>取暖费16.15万元</w:t>
      </w:r>
      <w:r>
        <w:rPr>
          <w:rFonts w:ascii="仿宋" w:hAnsi="仿宋" w:eastAsia="仿宋"/>
          <w:sz w:val="32"/>
          <w:szCs w:val="32"/>
        </w:rPr>
        <w:t>，公务接待费</w:t>
      </w:r>
      <w:r>
        <w:rPr>
          <w:rFonts w:hint="eastAsia" w:ascii="仿宋" w:hAnsi="仿宋" w:eastAsia="仿宋"/>
          <w:sz w:val="32"/>
          <w:szCs w:val="32"/>
        </w:rPr>
        <w:t>0.</w:t>
      </w:r>
      <w:r>
        <w:rPr>
          <w:rFonts w:ascii="仿宋" w:hAnsi="仿宋" w:eastAsia="仿宋"/>
          <w:sz w:val="32"/>
          <w:szCs w:val="32"/>
        </w:rPr>
        <w:t>5</w:t>
      </w:r>
      <w:r>
        <w:rPr>
          <w:rFonts w:hint="eastAsia" w:ascii="仿宋" w:hAnsi="仿宋" w:eastAsia="仿宋"/>
          <w:sz w:val="32"/>
          <w:szCs w:val="32"/>
        </w:rPr>
        <w:t>万元，</w:t>
      </w:r>
      <w:r>
        <w:rPr>
          <w:rFonts w:ascii="仿宋" w:hAnsi="仿宋" w:eastAsia="仿宋"/>
          <w:sz w:val="32"/>
          <w:szCs w:val="32"/>
        </w:rPr>
        <w:t>工会经费、福利费</w:t>
      </w:r>
      <w:r>
        <w:rPr>
          <w:rFonts w:hint="eastAsia" w:ascii="仿宋" w:hAnsi="仿宋" w:eastAsia="仿宋"/>
          <w:sz w:val="32"/>
          <w:szCs w:val="32"/>
        </w:rPr>
        <w:t>29.82</w:t>
      </w:r>
      <w:r>
        <w:rPr>
          <w:rFonts w:ascii="仿宋" w:hAnsi="仿宋" w:eastAsia="仿宋"/>
          <w:sz w:val="32"/>
          <w:szCs w:val="32"/>
        </w:rPr>
        <w:t>万元，公务用车运行维护费</w:t>
      </w:r>
      <w:r>
        <w:rPr>
          <w:rFonts w:hint="eastAsia" w:ascii="仿宋" w:hAnsi="仿宋" w:eastAsia="仿宋"/>
          <w:sz w:val="32"/>
          <w:szCs w:val="32"/>
        </w:rPr>
        <w:t>24.3</w:t>
      </w:r>
      <w:r>
        <w:rPr>
          <w:rFonts w:ascii="仿宋" w:hAnsi="仿宋" w:eastAsia="仿宋"/>
          <w:sz w:val="32"/>
          <w:szCs w:val="32"/>
        </w:rPr>
        <w:t>万元</w:t>
      </w:r>
      <w:r>
        <w:rPr>
          <w:rFonts w:hint="eastAsia" w:ascii="仿宋" w:hAnsi="仿宋" w:eastAsia="仿宋"/>
          <w:sz w:val="32"/>
          <w:szCs w:val="32"/>
        </w:rPr>
        <w:t>，其他</w:t>
      </w:r>
      <w:r>
        <w:rPr>
          <w:rFonts w:ascii="仿宋" w:hAnsi="仿宋" w:eastAsia="仿宋"/>
          <w:sz w:val="32"/>
          <w:szCs w:val="32"/>
        </w:rPr>
        <w:t>交通费用</w:t>
      </w:r>
      <w:r>
        <w:rPr>
          <w:rFonts w:hint="eastAsia" w:ascii="仿宋" w:hAnsi="仿宋" w:eastAsia="仿宋"/>
          <w:sz w:val="32"/>
          <w:szCs w:val="32"/>
        </w:rPr>
        <w:t>4.86万元</w:t>
      </w:r>
      <w:r>
        <w:rPr>
          <w:rFonts w:ascii="仿宋" w:hAnsi="仿宋" w:eastAsia="仿宋"/>
          <w:sz w:val="32"/>
          <w:szCs w:val="32"/>
        </w:rPr>
        <w:t>，其他</w:t>
      </w:r>
      <w:r>
        <w:rPr>
          <w:rFonts w:hint="eastAsia" w:ascii="仿宋" w:hAnsi="仿宋" w:eastAsia="仿宋"/>
          <w:sz w:val="32"/>
          <w:szCs w:val="32"/>
        </w:rPr>
        <w:t>商品和</w:t>
      </w:r>
      <w:r>
        <w:rPr>
          <w:rFonts w:ascii="仿宋" w:hAnsi="仿宋" w:eastAsia="仿宋"/>
          <w:sz w:val="32"/>
          <w:szCs w:val="32"/>
        </w:rPr>
        <w:t>服务支出5.96万元。</w:t>
      </w:r>
    </w:p>
    <w:p w14:paraId="2014C326">
      <w:pPr>
        <w:spacing w:line="360" w:lineRule="auto"/>
        <w:jc w:val="center"/>
        <w:rPr>
          <w:rFonts w:ascii="黑体" w:hAnsi="黑体" w:eastAsia="黑体" w:cs="Times New Roman"/>
          <w:sz w:val="32"/>
          <w:szCs w:val="32"/>
        </w:rPr>
      </w:pPr>
    </w:p>
    <w:p w14:paraId="771C957B">
      <w:pPr>
        <w:spacing w:line="360" w:lineRule="auto"/>
        <w:jc w:val="center"/>
        <w:rPr>
          <w:rFonts w:ascii="黑体" w:hAnsi="黑体" w:eastAsia="黑体" w:cs="Times New Roman"/>
          <w:sz w:val="32"/>
          <w:szCs w:val="32"/>
        </w:rPr>
      </w:pPr>
    </w:p>
    <w:p w14:paraId="58175CC3">
      <w:pPr>
        <w:jc w:val="center"/>
        <w:outlineLvl w:val="0"/>
        <w:rPr>
          <w:rFonts w:ascii="方正小标宋_GBK" w:eastAsia="方正小标宋_GBK"/>
          <w:sz w:val="44"/>
        </w:rPr>
      </w:pPr>
    </w:p>
    <w:p w14:paraId="56B5FE6C">
      <w:pPr>
        <w:jc w:val="center"/>
        <w:outlineLvl w:val="0"/>
        <w:rPr>
          <w:rFonts w:ascii="方正小标宋_GBK" w:eastAsia="方正小标宋_GBK"/>
          <w:sz w:val="44"/>
        </w:rPr>
      </w:pPr>
      <w:r>
        <w:rPr>
          <w:rFonts w:hint="eastAsia" w:ascii="方正小标宋_GBK" w:eastAsia="方正小标宋_GBK"/>
          <w:sz w:val="44"/>
        </w:rPr>
        <w:t>第四部分：财政拨款“三公”经费预算情况及增减变化原因</w:t>
      </w:r>
    </w:p>
    <w:tbl>
      <w:tblPr>
        <w:tblStyle w:val="5"/>
        <w:tblW w:w="5000" w:type="pct"/>
        <w:tblInd w:w="0" w:type="dxa"/>
        <w:tblLayout w:type="autofit"/>
        <w:tblCellMar>
          <w:top w:w="0" w:type="dxa"/>
          <w:left w:w="108" w:type="dxa"/>
          <w:bottom w:w="0" w:type="dxa"/>
          <w:right w:w="108" w:type="dxa"/>
        </w:tblCellMar>
      </w:tblPr>
      <w:tblGrid>
        <w:gridCol w:w="9515"/>
      </w:tblGrid>
      <w:tr w14:paraId="489ADFE6">
        <w:tblPrEx>
          <w:tblCellMar>
            <w:top w:w="0" w:type="dxa"/>
            <w:left w:w="108" w:type="dxa"/>
            <w:bottom w:w="0" w:type="dxa"/>
            <w:right w:w="108" w:type="dxa"/>
          </w:tblCellMar>
        </w:tblPrEx>
        <w:trPr>
          <w:trHeight w:val="405" w:hRule="atLeast"/>
        </w:trPr>
        <w:tc>
          <w:tcPr>
            <w:tcW w:w="5000" w:type="pct"/>
            <w:tcBorders>
              <w:top w:val="nil"/>
              <w:left w:val="nil"/>
              <w:bottom w:val="nil"/>
              <w:right w:val="nil"/>
            </w:tcBorders>
            <w:shd w:val="clear" w:color="auto" w:fill="auto"/>
            <w:noWrap/>
            <w:vAlign w:val="center"/>
          </w:tcPr>
          <w:tbl>
            <w:tblPr>
              <w:tblStyle w:val="5"/>
              <w:tblW w:w="0" w:type="auto"/>
              <w:jc w:val="center"/>
              <w:tblLayout w:type="autofit"/>
              <w:tblCellMar>
                <w:top w:w="0" w:type="dxa"/>
                <w:left w:w="108" w:type="dxa"/>
                <w:bottom w:w="0" w:type="dxa"/>
                <w:right w:w="108" w:type="dxa"/>
              </w:tblCellMar>
            </w:tblPr>
            <w:tblGrid>
              <w:gridCol w:w="2163"/>
              <w:gridCol w:w="1276"/>
              <w:gridCol w:w="1418"/>
              <w:gridCol w:w="836"/>
              <w:gridCol w:w="2397"/>
            </w:tblGrid>
            <w:tr w14:paraId="5D06F3EA">
              <w:tblPrEx>
                <w:tblCellMar>
                  <w:top w:w="0" w:type="dxa"/>
                  <w:left w:w="108" w:type="dxa"/>
                  <w:bottom w:w="0" w:type="dxa"/>
                  <w:right w:w="108" w:type="dxa"/>
                </w:tblCellMar>
              </w:tblPrEx>
              <w:trPr>
                <w:trHeight w:val="405" w:hRule="atLeast"/>
                <w:jc w:val="center"/>
              </w:trPr>
              <w:tc>
                <w:tcPr>
                  <w:tcW w:w="8090" w:type="dxa"/>
                  <w:gridSpan w:val="5"/>
                  <w:tcBorders>
                    <w:top w:val="nil"/>
                    <w:left w:val="nil"/>
                    <w:bottom w:val="nil"/>
                    <w:right w:val="nil"/>
                  </w:tcBorders>
                  <w:vAlign w:val="center"/>
                </w:tcPr>
                <w:p w14:paraId="2EEF4ED2">
                  <w:pPr>
                    <w:spacing w:line="360" w:lineRule="auto"/>
                    <w:rPr>
                      <w:rFonts w:ascii="黑体" w:hAnsi="黑体" w:eastAsia="黑体" w:cs="宋体"/>
                      <w:kern w:val="0"/>
                      <w:sz w:val="32"/>
                      <w:szCs w:val="32"/>
                    </w:rPr>
                  </w:pPr>
                </w:p>
              </w:tc>
            </w:tr>
            <w:tr w14:paraId="273B7808">
              <w:tblPrEx>
                <w:tblCellMar>
                  <w:top w:w="0" w:type="dxa"/>
                  <w:left w:w="108" w:type="dxa"/>
                  <w:bottom w:w="0" w:type="dxa"/>
                  <w:right w:w="108" w:type="dxa"/>
                </w:tblCellMar>
              </w:tblPrEx>
              <w:trPr>
                <w:trHeight w:val="221" w:hRule="atLeast"/>
                <w:jc w:val="center"/>
              </w:trPr>
              <w:tc>
                <w:tcPr>
                  <w:tcW w:w="2163" w:type="dxa"/>
                  <w:tcBorders>
                    <w:top w:val="nil"/>
                    <w:left w:val="nil"/>
                    <w:bottom w:val="nil"/>
                    <w:right w:val="nil"/>
                  </w:tcBorders>
                  <w:vAlign w:val="center"/>
                </w:tcPr>
                <w:p w14:paraId="424FDAB8">
                  <w:pPr>
                    <w:widowControl/>
                    <w:jc w:val="left"/>
                    <w:rPr>
                      <w:rFonts w:ascii="宋体" w:hAnsi="宋体" w:cs="宋体"/>
                      <w:kern w:val="0"/>
                      <w:sz w:val="24"/>
                      <w:szCs w:val="24"/>
                    </w:rPr>
                  </w:pPr>
                </w:p>
              </w:tc>
              <w:tc>
                <w:tcPr>
                  <w:tcW w:w="1276" w:type="dxa"/>
                  <w:tcBorders>
                    <w:top w:val="nil"/>
                    <w:left w:val="nil"/>
                    <w:bottom w:val="nil"/>
                    <w:right w:val="nil"/>
                  </w:tcBorders>
                  <w:vAlign w:val="center"/>
                </w:tcPr>
                <w:p w14:paraId="02F31A19">
                  <w:pPr>
                    <w:widowControl/>
                    <w:jc w:val="left"/>
                    <w:rPr>
                      <w:rFonts w:ascii="宋体" w:hAnsi="宋体" w:cs="宋体"/>
                      <w:kern w:val="0"/>
                      <w:sz w:val="24"/>
                      <w:szCs w:val="24"/>
                    </w:rPr>
                  </w:pPr>
                </w:p>
              </w:tc>
              <w:tc>
                <w:tcPr>
                  <w:tcW w:w="1418" w:type="dxa"/>
                  <w:tcBorders>
                    <w:top w:val="nil"/>
                    <w:left w:val="nil"/>
                    <w:bottom w:val="nil"/>
                    <w:right w:val="nil"/>
                  </w:tcBorders>
                  <w:vAlign w:val="center"/>
                </w:tcPr>
                <w:p w14:paraId="665BB146">
                  <w:pPr>
                    <w:widowControl/>
                    <w:jc w:val="left"/>
                    <w:rPr>
                      <w:rFonts w:ascii="宋体" w:hAnsi="宋体" w:cs="宋体"/>
                      <w:kern w:val="0"/>
                      <w:sz w:val="24"/>
                      <w:szCs w:val="24"/>
                    </w:rPr>
                  </w:pPr>
                </w:p>
              </w:tc>
              <w:tc>
                <w:tcPr>
                  <w:tcW w:w="836" w:type="dxa"/>
                  <w:tcBorders>
                    <w:top w:val="nil"/>
                    <w:left w:val="nil"/>
                    <w:bottom w:val="nil"/>
                    <w:right w:val="nil"/>
                  </w:tcBorders>
                  <w:vAlign w:val="center"/>
                </w:tcPr>
                <w:p w14:paraId="0E8E9F73">
                  <w:pPr>
                    <w:widowControl/>
                    <w:jc w:val="left"/>
                    <w:rPr>
                      <w:rFonts w:ascii="宋体" w:hAnsi="宋体" w:cs="宋体"/>
                      <w:kern w:val="0"/>
                      <w:sz w:val="24"/>
                      <w:szCs w:val="24"/>
                    </w:rPr>
                  </w:pPr>
                </w:p>
              </w:tc>
              <w:tc>
                <w:tcPr>
                  <w:tcW w:w="2397" w:type="dxa"/>
                  <w:tcBorders>
                    <w:top w:val="nil"/>
                    <w:left w:val="nil"/>
                    <w:bottom w:val="nil"/>
                    <w:right w:val="nil"/>
                  </w:tcBorders>
                  <w:vAlign w:val="center"/>
                </w:tcPr>
                <w:p w14:paraId="74972047">
                  <w:pPr>
                    <w:widowControl/>
                    <w:jc w:val="right"/>
                    <w:rPr>
                      <w:rFonts w:ascii="宋体" w:hAnsi="宋体" w:cs="宋体"/>
                      <w:kern w:val="0"/>
                      <w:sz w:val="24"/>
                      <w:szCs w:val="24"/>
                    </w:rPr>
                  </w:pPr>
                  <w:r>
                    <w:rPr>
                      <w:rFonts w:hint="eastAsia" w:ascii="宋体" w:hAnsi="宋体" w:cs="宋体"/>
                      <w:kern w:val="0"/>
                      <w:sz w:val="24"/>
                      <w:szCs w:val="24"/>
                    </w:rPr>
                    <w:t>单位：万元</w:t>
                  </w:r>
                </w:p>
              </w:tc>
            </w:tr>
            <w:tr w14:paraId="5DFF0C16">
              <w:tblPrEx>
                <w:tblCellMar>
                  <w:top w:w="0" w:type="dxa"/>
                  <w:left w:w="108" w:type="dxa"/>
                  <w:bottom w:w="0" w:type="dxa"/>
                  <w:right w:w="108" w:type="dxa"/>
                </w:tblCellMar>
              </w:tblPrEx>
              <w:trPr>
                <w:trHeight w:val="285" w:hRule="atLeast"/>
                <w:jc w:val="center"/>
              </w:trPr>
              <w:tc>
                <w:tcPr>
                  <w:tcW w:w="2163" w:type="dxa"/>
                  <w:tcBorders>
                    <w:top w:val="single" w:color="auto" w:sz="4" w:space="0"/>
                    <w:left w:val="single" w:color="auto" w:sz="4" w:space="0"/>
                    <w:bottom w:val="single" w:color="auto" w:sz="4" w:space="0"/>
                    <w:right w:val="single" w:color="auto" w:sz="4" w:space="0"/>
                  </w:tcBorders>
                  <w:vAlign w:val="center"/>
                </w:tcPr>
                <w:p w14:paraId="2C00D4A5">
                  <w:pPr>
                    <w:widowControl/>
                    <w:jc w:val="center"/>
                    <w:rPr>
                      <w:rFonts w:ascii="仿宋_GB2312" w:hAnsi="宋体" w:eastAsia="仿宋_GB2312" w:cs="宋体"/>
                      <w:b/>
                      <w:kern w:val="0"/>
                      <w:sz w:val="24"/>
                      <w:szCs w:val="24"/>
                    </w:rPr>
                  </w:pPr>
                  <w:r>
                    <w:rPr>
                      <w:rFonts w:hint="eastAsia" w:ascii="仿宋_GB2312" w:hAnsi="宋体" w:eastAsia="仿宋_GB2312" w:cs="宋体"/>
                      <w:b/>
                      <w:kern w:val="0"/>
                      <w:sz w:val="24"/>
                      <w:szCs w:val="24"/>
                    </w:rPr>
                    <w:t>项目名称</w:t>
                  </w:r>
                </w:p>
              </w:tc>
              <w:tc>
                <w:tcPr>
                  <w:tcW w:w="1276" w:type="dxa"/>
                  <w:tcBorders>
                    <w:top w:val="single" w:color="auto" w:sz="4" w:space="0"/>
                    <w:left w:val="nil"/>
                    <w:bottom w:val="single" w:color="auto" w:sz="4" w:space="0"/>
                    <w:right w:val="single" w:color="auto" w:sz="4" w:space="0"/>
                  </w:tcBorders>
                  <w:vAlign w:val="center"/>
                </w:tcPr>
                <w:p w14:paraId="0E7D1C9E">
                  <w:pPr>
                    <w:widowControl/>
                    <w:jc w:val="center"/>
                    <w:rPr>
                      <w:rFonts w:ascii="仿宋_GB2312" w:hAnsi="宋体" w:eastAsia="仿宋_GB2312" w:cs="宋体"/>
                      <w:b/>
                      <w:kern w:val="0"/>
                      <w:sz w:val="24"/>
                      <w:szCs w:val="24"/>
                    </w:rPr>
                  </w:pPr>
                  <w:r>
                    <w:rPr>
                      <w:rFonts w:ascii="仿宋_GB2312" w:hAnsi="宋体" w:eastAsia="仿宋_GB2312" w:cs="宋体"/>
                      <w:b/>
                      <w:kern w:val="0"/>
                      <w:sz w:val="24"/>
                      <w:szCs w:val="24"/>
                    </w:rPr>
                    <w:t>2020</w:t>
                  </w:r>
                  <w:r>
                    <w:rPr>
                      <w:rFonts w:hint="eastAsia" w:ascii="仿宋_GB2312" w:hAnsi="宋体" w:eastAsia="仿宋_GB2312" w:cs="宋体"/>
                      <w:b/>
                      <w:kern w:val="0"/>
                      <w:sz w:val="24"/>
                      <w:szCs w:val="24"/>
                    </w:rPr>
                    <w:t>年度预算</w:t>
                  </w:r>
                </w:p>
              </w:tc>
              <w:tc>
                <w:tcPr>
                  <w:tcW w:w="1418" w:type="dxa"/>
                  <w:tcBorders>
                    <w:top w:val="single" w:color="auto" w:sz="4" w:space="0"/>
                    <w:left w:val="nil"/>
                    <w:bottom w:val="single" w:color="auto" w:sz="4" w:space="0"/>
                    <w:right w:val="single" w:color="auto" w:sz="4" w:space="0"/>
                  </w:tcBorders>
                  <w:vAlign w:val="center"/>
                </w:tcPr>
                <w:p w14:paraId="66D554E0">
                  <w:pPr>
                    <w:widowControl/>
                    <w:jc w:val="center"/>
                    <w:rPr>
                      <w:rFonts w:ascii="仿宋_GB2312" w:hAnsi="宋体" w:eastAsia="仿宋_GB2312" w:cs="宋体"/>
                      <w:b/>
                      <w:kern w:val="0"/>
                      <w:sz w:val="24"/>
                      <w:szCs w:val="24"/>
                    </w:rPr>
                  </w:pPr>
                  <w:r>
                    <w:rPr>
                      <w:rFonts w:ascii="仿宋_GB2312" w:hAnsi="宋体" w:eastAsia="仿宋_GB2312" w:cs="宋体"/>
                      <w:b/>
                      <w:kern w:val="0"/>
                      <w:sz w:val="24"/>
                      <w:szCs w:val="24"/>
                    </w:rPr>
                    <w:t>2021</w:t>
                  </w:r>
                  <w:r>
                    <w:rPr>
                      <w:rFonts w:hint="eastAsia" w:ascii="仿宋_GB2312" w:hAnsi="宋体" w:eastAsia="仿宋_GB2312" w:cs="宋体"/>
                      <w:b/>
                      <w:kern w:val="0"/>
                      <w:sz w:val="24"/>
                      <w:szCs w:val="24"/>
                    </w:rPr>
                    <w:t>年度预算</w:t>
                  </w:r>
                </w:p>
              </w:tc>
              <w:tc>
                <w:tcPr>
                  <w:tcW w:w="836" w:type="dxa"/>
                  <w:tcBorders>
                    <w:top w:val="single" w:color="auto" w:sz="4" w:space="0"/>
                    <w:left w:val="nil"/>
                    <w:bottom w:val="single" w:color="auto" w:sz="4" w:space="0"/>
                    <w:right w:val="single" w:color="auto" w:sz="4" w:space="0"/>
                  </w:tcBorders>
                  <w:vAlign w:val="center"/>
                </w:tcPr>
                <w:p w14:paraId="57795C19">
                  <w:pPr>
                    <w:widowControl/>
                    <w:jc w:val="center"/>
                    <w:rPr>
                      <w:rFonts w:ascii="仿宋_GB2312" w:hAnsi="宋体" w:eastAsia="仿宋_GB2312" w:cs="宋体"/>
                      <w:b/>
                      <w:kern w:val="0"/>
                      <w:sz w:val="24"/>
                      <w:szCs w:val="24"/>
                    </w:rPr>
                  </w:pPr>
                  <w:r>
                    <w:rPr>
                      <w:rFonts w:hint="eastAsia" w:ascii="仿宋_GB2312" w:hAnsi="宋体" w:eastAsia="仿宋_GB2312" w:cs="宋体"/>
                      <w:b/>
                      <w:kern w:val="0"/>
                      <w:sz w:val="24"/>
                      <w:szCs w:val="24"/>
                    </w:rPr>
                    <w:t>增减金额</w:t>
                  </w:r>
                </w:p>
              </w:tc>
              <w:tc>
                <w:tcPr>
                  <w:tcW w:w="2397" w:type="dxa"/>
                  <w:tcBorders>
                    <w:top w:val="single" w:color="auto" w:sz="4" w:space="0"/>
                    <w:left w:val="nil"/>
                    <w:bottom w:val="single" w:color="auto" w:sz="4" w:space="0"/>
                    <w:right w:val="single" w:color="auto" w:sz="4" w:space="0"/>
                  </w:tcBorders>
                  <w:vAlign w:val="center"/>
                </w:tcPr>
                <w:p w14:paraId="6AA7BDDD">
                  <w:pPr>
                    <w:widowControl/>
                    <w:jc w:val="center"/>
                    <w:rPr>
                      <w:rFonts w:ascii="仿宋_GB2312" w:hAnsi="宋体" w:eastAsia="仿宋_GB2312" w:cs="宋体"/>
                      <w:b/>
                      <w:kern w:val="0"/>
                      <w:sz w:val="24"/>
                      <w:szCs w:val="24"/>
                    </w:rPr>
                  </w:pPr>
                  <w:r>
                    <w:rPr>
                      <w:rFonts w:hint="eastAsia" w:ascii="仿宋_GB2312" w:hAnsi="宋体" w:eastAsia="仿宋_GB2312" w:cs="宋体"/>
                      <w:b/>
                      <w:kern w:val="0"/>
                      <w:sz w:val="24"/>
                      <w:szCs w:val="24"/>
                    </w:rPr>
                    <w:t>变化原因</w:t>
                  </w:r>
                </w:p>
              </w:tc>
            </w:tr>
            <w:tr w14:paraId="1687C14E">
              <w:tblPrEx>
                <w:tblCellMar>
                  <w:top w:w="0" w:type="dxa"/>
                  <w:left w:w="108" w:type="dxa"/>
                  <w:bottom w:w="0" w:type="dxa"/>
                  <w:right w:w="108" w:type="dxa"/>
                </w:tblCellMar>
              </w:tblPrEx>
              <w:trPr>
                <w:trHeight w:val="285" w:hRule="atLeast"/>
                <w:jc w:val="center"/>
              </w:trPr>
              <w:tc>
                <w:tcPr>
                  <w:tcW w:w="2163" w:type="dxa"/>
                  <w:tcBorders>
                    <w:top w:val="nil"/>
                    <w:left w:val="single" w:color="auto" w:sz="4" w:space="0"/>
                    <w:bottom w:val="single" w:color="auto" w:sz="4" w:space="0"/>
                    <w:right w:val="single" w:color="auto" w:sz="4" w:space="0"/>
                  </w:tcBorders>
                  <w:vAlign w:val="center"/>
                </w:tcPr>
                <w:p w14:paraId="797E1EDF">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因公出国经费</w:t>
                  </w:r>
                </w:p>
              </w:tc>
              <w:tc>
                <w:tcPr>
                  <w:tcW w:w="1276" w:type="dxa"/>
                  <w:tcBorders>
                    <w:top w:val="nil"/>
                    <w:left w:val="nil"/>
                    <w:bottom w:val="single" w:color="auto" w:sz="4" w:space="0"/>
                    <w:right w:val="single" w:color="auto" w:sz="4" w:space="0"/>
                  </w:tcBorders>
                  <w:vAlign w:val="center"/>
                </w:tcPr>
                <w:p w14:paraId="45DC8A2C">
                  <w:pPr>
                    <w:widowControl/>
                    <w:jc w:val="center"/>
                    <w:rPr>
                      <w:rFonts w:ascii="仿宋_GB2312" w:hAnsi="宋体" w:eastAsia="仿宋_GB2312" w:cs="宋体"/>
                      <w:color w:val="FF0000"/>
                      <w:kern w:val="0"/>
                      <w:sz w:val="24"/>
                      <w:szCs w:val="24"/>
                    </w:rPr>
                  </w:pPr>
                  <w:r>
                    <w:rPr>
                      <w:rFonts w:hint="eastAsia" w:ascii="仿宋_GB2312" w:hAnsi="宋体" w:eastAsia="仿宋_GB2312" w:cs="宋体"/>
                      <w:color w:val="FF0000"/>
                      <w:kern w:val="0"/>
                      <w:sz w:val="24"/>
                      <w:szCs w:val="24"/>
                    </w:rPr>
                    <w:t>0</w:t>
                  </w:r>
                </w:p>
              </w:tc>
              <w:tc>
                <w:tcPr>
                  <w:tcW w:w="1418" w:type="dxa"/>
                  <w:tcBorders>
                    <w:top w:val="nil"/>
                    <w:left w:val="nil"/>
                    <w:bottom w:val="single" w:color="auto" w:sz="4" w:space="0"/>
                    <w:right w:val="single" w:color="auto" w:sz="4" w:space="0"/>
                  </w:tcBorders>
                  <w:vAlign w:val="center"/>
                </w:tcPr>
                <w:p w14:paraId="485994CF">
                  <w:pPr>
                    <w:widowControl/>
                    <w:jc w:val="center"/>
                    <w:rPr>
                      <w:rFonts w:ascii="仿宋_GB2312" w:hAnsi="宋体" w:eastAsia="仿宋_GB2312" w:cs="宋体"/>
                      <w:color w:val="FF0000"/>
                      <w:kern w:val="0"/>
                      <w:sz w:val="24"/>
                      <w:szCs w:val="24"/>
                    </w:rPr>
                  </w:pPr>
                  <w:r>
                    <w:rPr>
                      <w:rFonts w:hint="eastAsia" w:ascii="仿宋_GB2312" w:hAnsi="宋体" w:eastAsia="仿宋_GB2312" w:cs="宋体"/>
                      <w:color w:val="FF0000"/>
                      <w:kern w:val="0"/>
                      <w:sz w:val="24"/>
                      <w:szCs w:val="24"/>
                    </w:rPr>
                    <w:t>0</w:t>
                  </w:r>
                </w:p>
              </w:tc>
              <w:tc>
                <w:tcPr>
                  <w:tcW w:w="836" w:type="dxa"/>
                  <w:tcBorders>
                    <w:top w:val="nil"/>
                    <w:left w:val="nil"/>
                    <w:bottom w:val="single" w:color="auto" w:sz="4" w:space="0"/>
                    <w:right w:val="single" w:color="auto" w:sz="4" w:space="0"/>
                  </w:tcBorders>
                  <w:vAlign w:val="center"/>
                </w:tcPr>
                <w:p w14:paraId="77E6A216">
                  <w:pPr>
                    <w:widowControl/>
                    <w:jc w:val="center"/>
                    <w:rPr>
                      <w:rFonts w:ascii="仿宋_GB2312" w:hAnsi="宋体" w:eastAsia="仿宋_GB2312" w:cs="宋体"/>
                      <w:color w:val="FF0000"/>
                      <w:kern w:val="0"/>
                      <w:sz w:val="24"/>
                      <w:szCs w:val="24"/>
                    </w:rPr>
                  </w:pPr>
                  <w:r>
                    <w:rPr>
                      <w:rFonts w:hint="eastAsia" w:ascii="仿宋_GB2312" w:hAnsi="宋体" w:eastAsia="仿宋_GB2312" w:cs="宋体"/>
                      <w:color w:val="FF0000"/>
                      <w:kern w:val="0"/>
                      <w:sz w:val="24"/>
                      <w:szCs w:val="24"/>
                    </w:rPr>
                    <w:t>0</w:t>
                  </w:r>
                </w:p>
              </w:tc>
              <w:tc>
                <w:tcPr>
                  <w:tcW w:w="2397" w:type="dxa"/>
                  <w:tcBorders>
                    <w:top w:val="nil"/>
                    <w:left w:val="nil"/>
                    <w:bottom w:val="single" w:color="auto" w:sz="4" w:space="0"/>
                    <w:right w:val="single" w:color="auto" w:sz="4" w:space="0"/>
                  </w:tcBorders>
                  <w:vAlign w:val="center"/>
                </w:tcPr>
                <w:p w14:paraId="057DA059">
                  <w:pPr>
                    <w:widowControl/>
                    <w:jc w:val="left"/>
                    <w:rPr>
                      <w:rFonts w:ascii="仿宋_GB2312" w:hAnsi="宋体" w:eastAsia="仿宋_GB2312" w:cs="宋体"/>
                      <w:kern w:val="0"/>
                      <w:sz w:val="24"/>
                      <w:szCs w:val="24"/>
                    </w:rPr>
                  </w:pPr>
                  <w:r>
                    <w:rPr>
                      <w:rFonts w:hint="eastAsia" w:ascii="仿宋_GB2312" w:hAnsi="宋体" w:eastAsia="仿宋_GB2312" w:cs="宋体"/>
                      <w:kern w:val="0"/>
                      <w:sz w:val="24"/>
                      <w:szCs w:val="24"/>
                    </w:rPr>
                    <w:t>无增减变化</w:t>
                  </w:r>
                </w:p>
              </w:tc>
            </w:tr>
            <w:tr w14:paraId="471BF590">
              <w:tblPrEx>
                <w:tblCellMar>
                  <w:top w:w="0" w:type="dxa"/>
                  <w:left w:w="108" w:type="dxa"/>
                  <w:bottom w:w="0" w:type="dxa"/>
                  <w:right w:w="108" w:type="dxa"/>
                </w:tblCellMar>
              </w:tblPrEx>
              <w:trPr>
                <w:trHeight w:val="285" w:hRule="atLeast"/>
                <w:jc w:val="center"/>
              </w:trPr>
              <w:tc>
                <w:tcPr>
                  <w:tcW w:w="2163" w:type="dxa"/>
                  <w:tcBorders>
                    <w:top w:val="nil"/>
                    <w:left w:val="single" w:color="auto" w:sz="4" w:space="0"/>
                    <w:bottom w:val="single" w:color="auto" w:sz="4" w:space="0"/>
                    <w:right w:val="single" w:color="auto" w:sz="4" w:space="0"/>
                  </w:tcBorders>
                  <w:vAlign w:val="center"/>
                </w:tcPr>
                <w:p w14:paraId="4C625C7F">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公务用车购置经费</w:t>
                  </w:r>
                </w:p>
              </w:tc>
              <w:tc>
                <w:tcPr>
                  <w:tcW w:w="1276" w:type="dxa"/>
                  <w:tcBorders>
                    <w:top w:val="nil"/>
                    <w:left w:val="nil"/>
                    <w:bottom w:val="single" w:color="auto" w:sz="4" w:space="0"/>
                    <w:right w:val="single" w:color="auto" w:sz="4" w:space="0"/>
                  </w:tcBorders>
                  <w:vAlign w:val="center"/>
                </w:tcPr>
                <w:p w14:paraId="5BA329BB">
                  <w:pPr>
                    <w:widowControl/>
                    <w:jc w:val="center"/>
                    <w:rPr>
                      <w:rFonts w:ascii="仿宋_GB2312" w:hAnsi="宋体" w:eastAsia="仿宋_GB2312" w:cs="宋体"/>
                      <w:color w:val="FF0000"/>
                      <w:kern w:val="0"/>
                      <w:sz w:val="24"/>
                      <w:szCs w:val="24"/>
                    </w:rPr>
                  </w:pPr>
                  <w:r>
                    <w:rPr>
                      <w:rFonts w:hint="eastAsia" w:ascii="仿宋_GB2312" w:hAnsi="宋体" w:eastAsia="仿宋_GB2312" w:cs="宋体"/>
                      <w:color w:val="FF0000"/>
                      <w:kern w:val="0"/>
                      <w:sz w:val="24"/>
                      <w:szCs w:val="24"/>
                    </w:rPr>
                    <w:t>0</w:t>
                  </w:r>
                </w:p>
              </w:tc>
              <w:tc>
                <w:tcPr>
                  <w:tcW w:w="1418" w:type="dxa"/>
                  <w:tcBorders>
                    <w:top w:val="nil"/>
                    <w:left w:val="nil"/>
                    <w:bottom w:val="single" w:color="auto" w:sz="4" w:space="0"/>
                    <w:right w:val="single" w:color="auto" w:sz="4" w:space="0"/>
                  </w:tcBorders>
                  <w:vAlign w:val="center"/>
                </w:tcPr>
                <w:p w14:paraId="57113717">
                  <w:pPr>
                    <w:widowControl/>
                    <w:jc w:val="center"/>
                    <w:rPr>
                      <w:rFonts w:ascii="仿宋_GB2312" w:hAnsi="宋体" w:eastAsia="仿宋_GB2312" w:cs="宋体"/>
                      <w:color w:val="FF0000"/>
                      <w:kern w:val="0"/>
                      <w:sz w:val="24"/>
                      <w:szCs w:val="24"/>
                    </w:rPr>
                  </w:pPr>
                  <w:r>
                    <w:rPr>
                      <w:rFonts w:hint="eastAsia" w:ascii="仿宋_GB2312" w:hAnsi="宋体" w:eastAsia="仿宋_GB2312" w:cs="宋体"/>
                      <w:color w:val="FF0000"/>
                      <w:kern w:val="0"/>
                      <w:sz w:val="24"/>
                      <w:szCs w:val="24"/>
                    </w:rPr>
                    <w:t>0</w:t>
                  </w:r>
                </w:p>
              </w:tc>
              <w:tc>
                <w:tcPr>
                  <w:tcW w:w="836" w:type="dxa"/>
                  <w:tcBorders>
                    <w:top w:val="nil"/>
                    <w:left w:val="nil"/>
                    <w:bottom w:val="single" w:color="auto" w:sz="4" w:space="0"/>
                    <w:right w:val="single" w:color="auto" w:sz="4" w:space="0"/>
                  </w:tcBorders>
                  <w:vAlign w:val="center"/>
                </w:tcPr>
                <w:p w14:paraId="0E3209C6">
                  <w:pPr>
                    <w:widowControl/>
                    <w:jc w:val="center"/>
                    <w:rPr>
                      <w:rFonts w:ascii="仿宋_GB2312" w:hAnsi="宋体" w:eastAsia="仿宋_GB2312" w:cs="宋体"/>
                      <w:color w:val="FF0000"/>
                      <w:kern w:val="0"/>
                      <w:sz w:val="24"/>
                      <w:szCs w:val="24"/>
                    </w:rPr>
                  </w:pPr>
                  <w:r>
                    <w:rPr>
                      <w:rFonts w:hint="eastAsia" w:ascii="仿宋_GB2312" w:hAnsi="宋体" w:eastAsia="仿宋_GB2312" w:cs="宋体"/>
                      <w:color w:val="FF0000"/>
                      <w:kern w:val="0"/>
                      <w:sz w:val="24"/>
                      <w:szCs w:val="24"/>
                    </w:rPr>
                    <w:t>0</w:t>
                  </w:r>
                </w:p>
              </w:tc>
              <w:tc>
                <w:tcPr>
                  <w:tcW w:w="2397" w:type="dxa"/>
                  <w:tcBorders>
                    <w:top w:val="nil"/>
                    <w:left w:val="nil"/>
                    <w:bottom w:val="single" w:color="auto" w:sz="4" w:space="0"/>
                    <w:right w:val="single" w:color="auto" w:sz="4" w:space="0"/>
                  </w:tcBorders>
                  <w:vAlign w:val="center"/>
                </w:tcPr>
                <w:p w14:paraId="7D9B6686">
                  <w:pPr>
                    <w:widowControl/>
                    <w:jc w:val="left"/>
                    <w:rPr>
                      <w:rFonts w:ascii="仿宋_GB2312" w:hAnsi="宋体" w:eastAsia="仿宋_GB2312" w:cs="宋体"/>
                      <w:kern w:val="0"/>
                      <w:sz w:val="24"/>
                      <w:szCs w:val="24"/>
                    </w:rPr>
                  </w:pPr>
                  <w:r>
                    <w:rPr>
                      <w:rFonts w:hint="eastAsia" w:ascii="仿宋_GB2312" w:hAnsi="宋体" w:eastAsia="仿宋_GB2312" w:cs="宋体"/>
                      <w:kern w:val="0"/>
                      <w:sz w:val="24"/>
                      <w:szCs w:val="24"/>
                    </w:rPr>
                    <w:t>无增减变化</w:t>
                  </w:r>
                </w:p>
              </w:tc>
            </w:tr>
            <w:tr w14:paraId="5681E6F2">
              <w:tblPrEx>
                <w:tblCellMar>
                  <w:top w:w="0" w:type="dxa"/>
                  <w:left w:w="108" w:type="dxa"/>
                  <w:bottom w:w="0" w:type="dxa"/>
                  <w:right w:w="108" w:type="dxa"/>
                </w:tblCellMar>
              </w:tblPrEx>
              <w:trPr>
                <w:trHeight w:val="570" w:hRule="atLeast"/>
                <w:jc w:val="center"/>
              </w:trPr>
              <w:tc>
                <w:tcPr>
                  <w:tcW w:w="2163" w:type="dxa"/>
                  <w:tcBorders>
                    <w:top w:val="nil"/>
                    <w:left w:val="single" w:color="auto" w:sz="4" w:space="0"/>
                    <w:bottom w:val="single" w:color="auto" w:sz="4" w:space="0"/>
                    <w:right w:val="single" w:color="auto" w:sz="4" w:space="0"/>
                  </w:tcBorders>
                  <w:vAlign w:val="center"/>
                </w:tcPr>
                <w:p w14:paraId="67E75062">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公务用车运行经费</w:t>
                  </w:r>
                </w:p>
              </w:tc>
              <w:tc>
                <w:tcPr>
                  <w:tcW w:w="1276" w:type="dxa"/>
                  <w:tcBorders>
                    <w:top w:val="nil"/>
                    <w:left w:val="nil"/>
                    <w:bottom w:val="single" w:color="auto" w:sz="4" w:space="0"/>
                    <w:right w:val="single" w:color="auto" w:sz="4" w:space="0"/>
                  </w:tcBorders>
                  <w:vAlign w:val="center"/>
                </w:tcPr>
                <w:p w14:paraId="306DCD29">
                  <w:pPr>
                    <w:widowControl/>
                    <w:jc w:val="center"/>
                    <w:rPr>
                      <w:rFonts w:ascii="仿宋_GB2312" w:hAnsi="宋体" w:eastAsia="仿宋_GB2312" w:cs="宋体"/>
                      <w:color w:val="FF0000"/>
                      <w:kern w:val="0"/>
                      <w:sz w:val="24"/>
                      <w:szCs w:val="24"/>
                    </w:rPr>
                  </w:pPr>
                  <w:r>
                    <w:rPr>
                      <w:rFonts w:hint="eastAsia" w:ascii="仿宋_GB2312" w:hAnsi="宋体" w:eastAsia="仿宋_GB2312" w:cs="宋体"/>
                      <w:color w:val="FF0000"/>
                      <w:kern w:val="0"/>
                      <w:sz w:val="24"/>
                      <w:szCs w:val="24"/>
                    </w:rPr>
                    <w:t>27</w:t>
                  </w:r>
                </w:p>
              </w:tc>
              <w:tc>
                <w:tcPr>
                  <w:tcW w:w="1418" w:type="dxa"/>
                  <w:tcBorders>
                    <w:top w:val="nil"/>
                    <w:left w:val="nil"/>
                    <w:bottom w:val="single" w:color="auto" w:sz="4" w:space="0"/>
                    <w:right w:val="single" w:color="auto" w:sz="4" w:space="0"/>
                  </w:tcBorders>
                  <w:vAlign w:val="center"/>
                </w:tcPr>
                <w:p w14:paraId="55F5F0EB">
                  <w:pPr>
                    <w:widowControl/>
                    <w:jc w:val="center"/>
                    <w:rPr>
                      <w:rFonts w:ascii="仿宋_GB2312" w:hAnsi="宋体" w:eastAsia="仿宋_GB2312" w:cs="宋体"/>
                      <w:color w:val="FF0000"/>
                      <w:kern w:val="0"/>
                      <w:sz w:val="24"/>
                      <w:szCs w:val="24"/>
                    </w:rPr>
                  </w:pPr>
                  <w:r>
                    <w:rPr>
                      <w:rFonts w:hint="eastAsia" w:ascii="仿宋_GB2312" w:hAnsi="宋体" w:eastAsia="仿宋_GB2312" w:cs="宋体"/>
                      <w:color w:val="FF0000"/>
                      <w:kern w:val="0"/>
                      <w:sz w:val="24"/>
                      <w:szCs w:val="24"/>
                    </w:rPr>
                    <w:t>27</w:t>
                  </w:r>
                </w:p>
              </w:tc>
              <w:tc>
                <w:tcPr>
                  <w:tcW w:w="836" w:type="dxa"/>
                  <w:tcBorders>
                    <w:top w:val="nil"/>
                    <w:left w:val="nil"/>
                    <w:bottom w:val="single" w:color="auto" w:sz="4" w:space="0"/>
                    <w:right w:val="single" w:color="auto" w:sz="4" w:space="0"/>
                  </w:tcBorders>
                  <w:vAlign w:val="center"/>
                </w:tcPr>
                <w:p w14:paraId="042C9D3E">
                  <w:pPr>
                    <w:widowControl/>
                    <w:jc w:val="center"/>
                    <w:rPr>
                      <w:rFonts w:ascii="仿宋_GB2312" w:hAnsi="宋体" w:eastAsia="仿宋_GB2312" w:cs="宋体"/>
                      <w:color w:val="FF0000"/>
                      <w:kern w:val="0"/>
                      <w:sz w:val="24"/>
                      <w:szCs w:val="24"/>
                    </w:rPr>
                  </w:pPr>
                  <w:r>
                    <w:rPr>
                      <w:rFonts w:hint="eastAsia" w:ascii="仿宋_GB2312" w:hAnsi="宋体" w:eastAsia="仿宋_GB2312" w:cs="宋体"/>
                      <w:color w:val="FF0000"/>
                      <w:kern w:val="0"/>
                      <w:sz w:val="24"/>
                      <w:szCs w:val="24"/>
                    </w:rPr>
                    <w:t>0</w:t>
                  </w:r>
                </w:p>
              </w:tc>
              <w:tc>
                <w:tcPr>
                  <w:tcW w:w="2397" w:type="dxa"/>
                  <w:tcBorders>
                    <w:top w:val="nil"/>
                    <w:left w:val="nil"/>
                    <w:bottom w:val="single" w:color="auto" w:sz="4" w:space="0"/>
                    <w:right w:val="single" w:color="auto" w:sz="4" w:space="0"/>
                  </w:tcBorders>
                  <w:vAlign w:val="center"/>
                </w:tcPr>
                <w:p w14:paraId="21A1F202">
                  <w:pPr>
                    <w:widowControl/>
                    <w:jc w:val="left"/>
                    <w:rPr>
                      <w:rFonts w:ascii="仿宋_GB2312" w:hAnsi="宋体" w:eastAsia="仿宋_GB2312" w:cs="宋体"/>
                      <w:kern w:val="0"/>
                      <w:sz w:val="24"/>
                      <w:szCs w:val="24"/>
                    </w:rPr>
                  </w:pPr>
                  <w:r>
                    <w:rPr>
                      <w:rFonts w:hint="eastAsia" w:ascii="仿宋_GB2312" w:hAnsi="宋体" w:eastAsia="仿宋_GB2312" w:cs="宋体"/>
                      <w:kern w:val="0"/>
                      <w:sz w:val="24"/>
                      <w:szCs w:val="24"/>
                    </w:rPr>
                    <w:t>无增减变化</w:t>
                  </w:r>
                </w:p>
              </w:tc>
            </w:tr>
            <w:tr w14:paraId="1F6B2AA9">
              <w:tblPrEx>
                <w:tblCellMar>
                  <w:top w:w="0" w:type="dxa"/>
                  <w:left w:w="108" w:type="dxa"/>
                  <w:bottom w:w="0" w:type="dxa"/>
                  <w:right w:w="108" w:type="dxa"/>
                </w:tblCellMar>
              </w:tblPrEx>
              <w:trPr>
                <w:trHeight w:val="855" w:hRule="atLeast"/>
                <w:jc w:val="center"/>
              </w:trPr>
              <w:tc>
                <w:tcPr>
                  <w:tcW w:w="2163" w:type="dxa"/>
                  <w:tcBorders>
                    <w:top w:val="nil"/>
                    <w:left w:val="single" w:color="auto" w:sz="4" w:space="0"/>
                    <w:bottom w:val="single" w:color="auto" w:sz="4" w:space="0"/>
                    <w:right w:val="single" w:color="auto" w:sz="4" w:space="0"/>
                  </w:tcBorders>
                  <w:vAlign w:val="center"/>
                </w:tcPr>
                <w:p w14:paraId="5C8E25C2">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公务接待费支出</w:t>
                  </w:r>
                </w:p>
              </w:tc>
              <w:tc>
                <w:tcPr>
                  <w:tcW w:w="1276" w:type="dxa"/>
                  <w:tcBorders>
                    <w:top w:val="nil"/>
                    <w:left w:val="nil"/>
                    <w:bottom w:val="single" w:color="auto" w:sz="4" w:space="0"/>
                    <w:right w:val="single" w:color="auto" w:sz="4" w:space="0"/>
                  </w:tcBorders>
                  <w:vAlign w:val="center"/>
                </w:tcPr>
                <w:p w14:paraId="27D75366">
                  <w:pPr>
                    <w:widowControl/>
                    <w:jc w:val="center"/>
                    <w:rPr>
                      <w:rFonts w:ascii="仿宋_GB2312" w:hAnsi="宋体" w:eastAsia="仿宋_GB2312" w:cs="宋体"/>
                      <w:color w:val="FF0000"/>
                      <w:kern w:val="0"/>
                      <w:sz w:val="24"/>
                      <w:szCs w:val="24"/>
                    </w:rPr>
                  </w:pPr>
                  <w:r>
                    <w:rPr>
                      <w:rFonts w:hint="eastAsia" w:ascii="仿宋_GB2312" w:hAnsi="宋体" w:eastAsia="仿宋_GB2312" w:cs="宋体"/>
                      <w:color w:val="FF0000"/>
                      <w:kern w:val="0"/>
                      <w:sz w:val="24"/>
                      <w:szCs w:val="24"/>
                    </w:rPr>
                    <w:t>0</w:t>
                  </w:r>
                </w:p>
              </w:tc>
              <w:tc>
                <w:tcPr>
                  <w:tcW w:w="1418" w:type="dxa"/>
                  <w:tcBorders>
                    <w:top w:val="nil"/>
                    <w:left w:val="nil"/>
                    <w:bottom w:val="single" w:color="auto" w:sz="4" w:space="0"/>
                    <w:right w:val="single" w:color="auto" w:sz="4" w:space="0"/>
                  </w:tcBorders>
                  <w:vAlign w:val="center"/>
                </w:tcPr>
                <w:p w14:paraId="4D1B68A1">
                  <w:pPr>
                    <w:widowControl/>
                    <w:jc w:val="center"/>
                    <w:rPr>
                      <w:rFonts w:ascii="仿宋_GB2312" w:hAnsi="宋体" w:eastAsia="仿宋_GB2312" w:cs="宋体"/>
                      <w:color w:val="FF0000"/>
                      <w:kern w:val="0"/>
                      <w:sz w:val="24"/>
                      <w:szCs w:val="24"/>
                    </w:rPr>
                  </w:pPr>
                  <w:r>
                    <w:rPr>
                      <w:rFonts w:hint="eastAsia" w:ascii="仿宋_GB2312" w:hAnsi="宋体" w:eastAsia="仿宋_GB2312" w:cs="宋体"/>
                      <w:color w:val="FF0000"/>
                      <w:kern w:val="0"/>
                      <w:sz w:val="24"/>
                      <w:szCs w:val="24"/>
                    </w:rPr>
                    <w:t>0.7</w:t>
                  </w:r>
                </w:p>
              </w:tc>
              <w:tc>
                <w:tcPr>
                  <w:tcW w:w="836" w:type="dxa"/>
                  <w:tcBorders>
                    <w:top w:val="nil"/>
                    <w:left w:val="nil"/>
                    <w:bottom w:val="single" w:color="auto" w:sz="4" w:space="0"/>
                    <w:right w:val="single" w:color="auto" w:sz="4" w:space="0"/>
                  </w:tcBorders>
                  <w:vAlign w:val="center"/>
                </w:tcPr>
                <w:p w14:paraId="6423E608">
                  <w:pPr>
                    <w:widowControl/>
                    <w:jc w:val="center"/>
                    <w:rPr>
                      <w:rFonts w:ascii="仿宋_GB2312" w:hAnsi="宋体" w:eastAsia="仿宋_GB2312" w:cs="宋体"/>
                      <w:color w:val="FF0000"/>
                      <w:kern w:val="0"/>
                      <w:sz w:val="24"/>
                      <w:szCs w:val="24"/>
                    </w:rPr>
                  </w:pPr>
                  <w:r>
                    <w:rPr>
                      <w:rFonts w:hint="eastAsia" w:ascii="仿宋_GB2312" w:hAnsi="宋体" w:eastAsia="仿宋_GB2312" w:cs="宋体"/>
                      <w:color w:val="FF0000"/>
                      <w:kern w:val="0"/>
                      <w:sz w:val="24"/>
                      <w:szCs w:val="24"/>
                    </w:rPr>
                    <w:t>0.7</w:t>
                  </w:r>
                </w:p>
              </w:tc>
              <w:tc>
                <w:tcPr>
                  <w:tcW w:w="2397" w:type="dxa"/>
                  <w:tcBorders>
                    <w:top w:val="nil"/>
                    <w:left w:val="nil"/>
                    <w:bottom w:val="single" w:color="auto" w:sz="4" w:space="0"/>
                    <w:right w:val="single" w:color="auto" w:sz="4" w:space="0"/>
                  </w:tcBorders>
                  <w:vAlign w:val="center"/>
                </w:tcPr>
                <w:p w14:paraId="146778AC">
                  <w:pPr>
                    <w:widowControl/>
                    <w:jc w:val="left"/>
                    <w:rPr>
                      <w:rFonts w:ascii="仿宋_GB2312" w:hAnsi="宋体" w:eastAsia="仿宋_GB2312" w:cs="宋体"/>
                      <w:kern w:val="0"/>
                      <w:sz w:val="24"/>
                      <w:szCs w:val="24"/>
                    </w:rPr>
                  </w:pPr>
                  <w:r>
                    <w:rPr>
                      <w:rFonts w:hint="eastAsia" w:ascii="仿宋_GB2312" w:hAnsi="宋体" w:eastAsia="仿宋_GB2312" w:cs="宋体"/>
                      <w:kern w:val="0"/>
                      <w:sz w:val="24"/>
                      <w:szCs w:val="24"/>
                    </w:rPr>
                    <w:t>从本年度招待工作预计情况出发我部门安排公务接待费较上年相比增加了0.7万元。</w:t>
                  </w:r>
                </w:p>
              </w:tc>
            </w:tr>
            <w:tr w14:paraId="124579A7">
              <w:tblPrEx>
                <w:tblCellMar>
                  <w:top w:w="0" w:type="dxa"/>
                  <w:left w:w="108" w:type="dxa"/>
                  <w:bottom w:w="0" w:type="dxa"/>
                  <w:right w:w="108" w:type="dxa"/>
                </w:tblCellMar>
              </w:tblPrEx>
              <w:trPr>
                <w:trHeight w:val="1140" w:hRule="atLeast"/>
                <w:jc w:val="center"/>
              </w:trPr>
              <w:tc>
                <w:tcPr>
                  <w:tcW w:w="2163" w:type="dxa"/>
                  <w:tcBorders>
                    <w:top w:val="nil"/>
                    <w:left w:val="single" w:color="auto" w:sz="4" w:space="0"/>
                    <w:bottom w:val="single" w:color="auto" w:sz="4" w:space="0"/>
                    <w:right w:val="single" w:color="auto" w:sz="4" w:space="0"/>
                  </w:tcBorders>
                  <w:vAlign w:val="center"/>
                </w:tcPr>
                <w:p w14:paraId="03A49877">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合计</w:t>
                  </w:r>
                </w:p>
              </w:tc>
              <w:tc>
                <w:tcPr>
                  <w:tcW w:w="1276" w:type="dxa"/>
                  <w:tcBorders>
                    <w:top w:val="nil"/>
                    <w:left w:val="nil"/>
                    <w:bottom w:val="single" w:color="auto" w:sz="4" w:space="0"/>
                    <w:right w:val="single" w:color="auto" w:sz="4" w:space="0"/>
                  </w:tcBorders>
                  <w:vAlign w:val="center"/>
                </w:tcPr>
                <w:p w14:paraId="3D7B4E84">
                  <w:pPr>
                    <w:widowControl/>
                    <w:jc w:val="center"/>
                    <w:rPr>
                      <w:rFonts w:ascii="仿宋_GB2312" w:hAnsi="宋体" w:eastAsia="仿宋_GB2312" w:cs="宋体"/>
                      <w:color w:val="FF0000"/>
                      <w:kern w:val="0"/>
                      <w:sz w:val="24"/>
                      <w:szCs w:val="24"/>
                    </w:rPr>
                  </w:pPr>
                  <w:r>
                    <w:rPr>
                      <w:rFonts w:hint="eastAsia" w:ascii="仿宋_GB2312" w:hAnsi="宋体" w:eastAsia="仿宋_GB2312" w:cs="宋体"/>
                      <w:color w:val="FF0000"/>
                      <w:kern w:val="0"/>
                      <w:sz w:val="24"/>
                      <w:szCs w:val="24"/>
                    </w:rPr>
                    <w:t>27</w:t>
                  </w:r>
                </w:p>
              </w:tc>
              <w:tc>
                <w:tcPr>
                  <w:tcW w:w="1418" w:type="dxa"/>
                  <w:tcBorders>
                    <w:top w:val="nil"/>
                    <w:left w:val="nil"/>
                    <w:bottom w:val="single" w:color="auto" w:sz="4" w:space="0"/>
                    <w:right w:val="single" w:color="auto" w:sz="4" w:space="0"/>
                  </w:tcBorders>
                  <w:vAlign w:val="center"/>
                </w:tcPr>
                <w:p w14:paraId="11D66482">
                  <w:pPr>
                    <w:widowControl/>
                    <w:jc w:val="center"/>
                    <w:rPr>
                      <w:rFonts w:ascii="仿宋_GB2312" w:hAnsi="宋体" w:eastAsia="仿宋_GB2312" w:cs="宋体"/>
                      <w:color w:val="FF0000"/>
                      <w:kern w:val="0"/>
                      <w:sz w:val="24"/>
                      <w:szCs w:val="24"/>
                    </w:rPr>
                  </w:pPr>
                  <w:r>
                    <w:rPr>
                      <w:rFonts w:hint="eastAsia" w:ascii="仿宋_GB2312" w:hAnsi="宋体" w:eastAsia="仿宋_GB2312" w:cs="宋体"/>
                      <w:color w:val="FF0000"/>
                      <w:kern w:val="0"/>
                      <w:sz w:val="24"/>
                      <w:szCs w:val="24"/>
                    </w:rPr>
                    <w:t>27.7</w:t>
                  </w:r>
                </w:p>
              </w:tc>
              <w:tc>
                <w:tcPr>
                  <w:tcW w:w="836" w:type="dxa"/>
                  <w:tcBorders>
                    <w:top w:val="nil"/>
                    <w:left w:val="nil"/>
                    <w:bottom w:val="single" w:color="auto" w:sz="4" w:space="0"/>
                    <w:right w:val="single" w:color="auto" w:sz="4" w:space="0"/>
                  </w:tcBorders>
                  <w:vAlign w:val="center"/>
                </w:tcPr>
                <w:p w14:paraId="084C5743">
                  <w:pPr>
                    <w:widowControl/>
                    <w:jc w:val="center"/>
                    <w:rPr>
                      <w:rFonts w:ascii="仿宋_GB2312" w:hAnsi="宋体" w:eastAsia="仿宋_GB2312" w:cs="宋体"/>
                      <w:color w:val="FF0000"/>
                      <w:kern w:val="0"/>
                      <w:sz w:val="24"/>
                      <w:szCs w:val="24"/>
                    </w:rPr>
                  </w:pPr>
                  <w:r>
                    <w:rPr>
                      <w:rFonts w:hint="eastAsia" w:ascii="仿宋_GB2312" w:hAnsi="宋体" w:eastAsia="仿宋_GB2312" w:cs="宋体"/>
                      <w:color w:val="FF0000"/>
                      <w:kern w:val="0"/>
                      <w:sz w:val="24"/>
                      <w:szCs w:val="24"/>
                    </w:rPr>
                    <w:t>0.7</w:t>
                  </w:r>
                </w:p>
              </w:tc>
              <w:tc>
                <w:tcPr>
                  <w:tcW w:w="2397" w:type="dxa"/>
                  <w:tcBorders>
                    <w:top w:val="nil"/>
                    <w:left w:val="nil"/>
                    <w:bottom w:val="single" w:color="auto" w:sz="4" w:space="0"/>
                    <w:right w:val="single" w:color="auto" w:sz="4" w:space="0"/>
                  </w:tcBorders>
                  <w:vAlign w:val="center"/>
                </w:tcPr>
                <w:p w14:paraId="33B9A7B3">
                  <w:pPr>
                    <w:widowControl/>
                    <w:jc w:val="left"/>
                    <w:rPr>
                      <w:rFonts w:ascii="仿宋_GB2312" w:hAnsi="宋体" w:eastAsia="仿宋_GB2312" w:cs="宋体"/>
                      <w:kern w:val="0"/>
                      <w:sz w:val="24"/>
                      <w:szCs w:val="24"/>
                    </w:rPr>
                  </w:pPr>
                  <w:r>
                    <w:rPr>
                      <w:rFonts w:ascii="仿宋_GB2312" w:hAnsi="宋体" w:eastAsia="仿宋_GB2312" w:cs="宋体"/>
                      <w:kern w:val="0"/>
                      <w:sz w:val="24"/>
                      <w:szCs w:val="24"/>
                    </w:rPr>
                    <w:t>202</w:t>
                  </w:r>
                  <w:r>
                    <w:rPr>
                      <w:rFonts w:hint="eastAsia" w:ascii="仿宋_GB2312" w:hAnsi="宋体" w:eastAsia="仿宋_GB2312" w:cs="宋体"/>
                      <w:kern w:val="0"/>
                      <w:sz w:val="24"/>
                      <w:szCs w:val="24"/>
                    </w:rPr>
                    <w:t>1年，我部门针对三公经费支出制定了严格的管理制度，认真执行中央八项规定，厉行节约，杜绝浪费。从总量来讲，我部门的三公经费与上年相比增加了2.59</w:t>
                  </w:r>
                  <w:r>
                    <w:rPr>
                      <w:rFonts w:ascii="仿宋_GB2312" w:hAnsi="宋体" w:eastAsia="仿宋_GB2312" w:cs="宋体"/>
                      <w:kern w:val="0"/>
                      <w:sz w:val="24"/>
                      <w:szCs w:val="24"/>
                    </w:rPr>
                    <w:t>%</w:t>
                  </w:r>
                  <w:r>
                    <w:rPr>
                      <w:rFonts w:hint="eastAsia" w:ascii="仿宋_GB2312" w:hAnsi="宋体" w:eastAsia="仿宋_GB2312" w:cs="宋体"/>
                      <w:kern w:val="0"/>
                      <w:sz w:val="24"/>
                      <w:szCs w:val="24"/>
                    </w:rPr>
                    <w:t>,</w:t>
                  </w:r>
                  <w:r>
                    <w:rPr>
                      <w:rFonts w:ascii="仿宋_GB2312" w:hAnsi="宋体" w:eastAsia="仿宋_GB2312" w:cs="宋体"/>
                      <w:kern w:val="0"/>
                      <w:sz w:val="24"/>
                      <w:szCs w:val="24"/>
                    </w:rPr>
                    <w:t>增加</w:t>
                  </w:r>
                  <w:r>
                    <w:rPr>
                      <w:rFonts w:hint="eastAsia" w:ascii="仿宋_GB2312" w:hAnsi="宋体" w:eastAsia="仿宋_GB2312" w:cs="宋体"/>
                      <w:kern w:val="0"/>
                      <w:sz w:val="24"/>
                      <w:szCs w:val="24"/>
                    </w:rPr>
                    <w:t>0.7万元。</w:t>
                  </w:r>
                </w:p>
              </w:tc>
            </w:tr>
            <w:tr w14:paraId="38A567A4">
              <w:tblPrEx>
                <w:tblCellMar>
                  <w:top w:w="0" w:type="dxa"/>
                  <w:left w:w="108" w:type="dxa"/>
                  <w:bottom w:w="0" w:type="dxa"/>
                  <w:right w:w="108" w:type="dxa"/>
                </w:tblCellMar>
              </w:tblPrEx>
              <w:trPr>
                <w:trHeight w:val="285" w:hRule="atLeast"/>
                <w:jc w:val="center"/>
              </w:trPr>
              <w:tc>
                <w:tcPr>
                  <w:tcW w:w="2163" w:type="dxa"/>
                  <w:tcBorders>
                    <w:top w:val="nil"/>
                    <w:left w:val="nil"/>
                    <w:bottom w:val="nil"/>
                    <w:right w:val="nil"/>
                  </w:tcBorders>
                  <w:vAlign w:val="center"/>
                </w:tcPr>
                <w:p w14:paraId="6253E4F3">
                  <w:pPr>
                    <w:widowControl/>
                    <w:jc w:val="left"/>
                    <w:rPr>
                      <w:rFonts w:ascii="宋体" w:hAnsi="宋体" w:cs="宋体"/>
                      <w:kern w:val="0"/>
                      <w:sz w:val="24"/>
                      <w:szCs w:val="24"/>
                    </w:rPr>
                  </w:pPr>
                </w:p>
              </w:tc>
              <w:tc>
                <w:tcPr>
                  <w:tcW w:w="1276" w:type="dxa"/>
                  <w:tcBorders>
                    <w:top w:val="nil"/>
                    <w:left w:val="nil"/>
                    <w:bottom w:val="nil"/>
                    <w:right w:val="nil"/>
                  </w:tcBorders>
                  <w:vAlign w:val="center"/>
                </w:tcPr>
                <w:p w14:paraId="2096B0B9">
                  <w:pPr>
                    <w:widowControl/>
                    <w:jc w:val="left"/>
                    <w:rPr>
                      <w:rFonts w:ascii="宋体" w:hAnsi="宋体" w:cs="宋体"/>
                      <w:kern w:val="0"/>
                      <w:sz w:val="24"/>
                      <w:szCs w:val="24"/>
                    </w:rPr>
                  </w:pPr>
                </w:p>
              </w:tc>
              <w:tc>
                <w:tcPr>
                  <w:tcW w:w="1418" w:type="dxa"/>
                  <w:tcBorders>
                    <w:top w:val="nil"/>
                    <w:left w:val="nil"/>
                    <w:bottom w:val="nil"/>
                    <w:right w:val="nil"/>
                  </w:tcBorders>
                  <w:vAlign w:val="center"/>
                </w:tcPr>
                <w:p w14:paraId="1D0BE2E1">
                  <w:pPr>
                    <w:widowControl/>
                    <w:jc w:val="left"/>
                    <w:rPr>
                      <w:rFonts w:ascii="宋体" w:hAnsi="宋体" w:cs="宋体"/>
                      <w:kern w:val="0"/>
                      <w:sz w:val="24"/>
                      <w:szCs w:val="24"/>
                    </w:rPr>
                  </w:pPr>
                </w:p>
              </w:tc>
              <w:tc>
                <w:tcPr>
                  <w:tcW w:w="836" w:type="dxa"/>
                  <w:tcBorders>
                    <w:top w:val="nil"/>
                    <w:left w:val="nil"/>
                    <w:bottom w:val="nil"/>
                    <w:right w:val="nil"/>
                  </w:tcBorders>
                  <w:vAlign w:val="center"/>
                </w:tcPr>
                <w:p w14:paraId="4A7730A5">
                  <w:pPr>
                    <w:widowControl/>
                    <w:jc w:val="left"/>
                    <w:rPr>
                      <w:rFonts w:ascii="宋体" w:hAnsi="宋体" w:cs="宋体"/>
                      <w:kern w:val="0"/>
                      <w:sz w:val="24"/>
                      <w:szCs w:val="24"/>
                    </w:rPr>
                  </w:pPr>
                </w:p>
              </w:tc>
              <w:tc>
                <w:tcPr>
                  <w:tcW w:w="2397" w:type="dxa"/>
                  <w:tcBorders>
                    <w:top w:val="nil"/>
                    <w:left w:val="nil"/>
                    <w:bottom w:val="nil"/>
                    <w:right w:val="nil"/>
                  </w:tcBorders>
                  <w:vAlign w:val="center"/>
                </w:tcPr>
                <w:p w14:paraId="210AA2AB">
                  <w:pPr>
                    <w:widowControl/>
                    <w:jc w:val="left"/>
                    <w:rPr>
                      <w:rFonts w:ascii="宋体" w:hAnsi="宋体" w:cs="宋体"/>
                      <w:kern w:val="0"/>
                      <w:sz w:val="24"/>
                      <w:szCs w:val="24"/>
                    </w:rPr>
                  </w:pPr>
                </w:p>
              </w:tc>
            </w:tr>
          </w:tbl>
          <w:p w14:paraId="42B2D2F0">
            <w:pPr>
              <w:widowControl/>
              <w:spacing w:line="520" w:lineRule="exact"/>
              <w:ind w:right="480"/>
              <w:rPr>
                <w:rFonts w:ascii="仿宋" w:hAnsi="仿宋" w:eastAsia="仿宋" w:cs="宋体"/>
                <w:kern w:val="0"/>
                <w:sz w:val="24"/>
                <w:szCs w:val="24"/>
              </w:rPr>
            </w:pPr>
          </w:p>
        </w:tc>
      </w:tr>
    </w:tbl>
    <w:p w14:paraId="506DA6CF">
      <w:pPr>
        <w:spacing w:line="360" w:lineRule="auto"/>
        <w:rPr>
          <w:rFonts w:ascii="黑体" w:hAnsi="黑体" w:eastAsia="黑体" w:cs="Times New Roman"/>
          <w:sz w:val="32"/>
          <w:szCs w:val="32"/>
        </w:rPr>
      </w:pPr>
    </w:p>
    <w:p w14:paraId="1846A231">
      <w:pPr>
        <w:spacing w:line="360" w:lineRule="auto"/>
        <w:rPr>
          <w:rFonts w:ascii="黑体" w:hAnsi="黑体" w:eastAsia="黑体" w:cs="Times New Roman"/>
          <w:sz w:val="32"/>
          <w:szCs w:val="32"/>
        </w:rPr>
      </w:pPr>
    </w:p>
    <w:p w14:paraId="4142216C">
      <w:pPr>
        <w:jc w:val="center"/>
        <w:outlineLvl w:val="0"/>
        <w:rPr>
          <w:rFonts w:ascii="方正小标宋_GBK" w:eastAsia="方正小标宋_GBK"/>
          <w:sz w:val="44"/>
        </w:rPr>
      </w:pPr>
      <w:r>
        <w:rPr>
          <w:rFonts w:hint="eastAsia" w:ascii="方正小标宋_GBK" w:eastAsia="方正小标宋_GBK"/>
          <w:sz w:val="44"/>
        </w:rPr>
        <w:t>第五部分：预算绩效信息</w:t>
      </w:r>
    </w:p>
    <w:p w14:paraId="10869939">
      <w:pPr>
        <w:spacing w:line="360" w:lineRule="auto"/>
        <w:jc w:val="center"/>
        <w:rPr>
          <w:rFonts w:ascii="黑体" w:hAnsi="黑体" w:eastAsia="黑体" w:cs="Times New Roman"/>
          <w:sz w:val="32"/>
          <w:szCs w:val="32"/>
        </w:rPr>
      </w:pPr>
    </w:p>
    <w:p w14:paraId="4DFA072D">
      <w:pPr>
        <w:jc w:val="center"/>
        <w:outlineLvl w:val="0"/>
        <w:rPr>
          <w:rFonts w:ascii="方正小标宋_GBK" w:eastAsia="方正小标宋_GBK"/>
          <w:sz w:val="44"/>
        </w:rPr>
      </w:pPr>
      <w:r>
        <w:rPr>
          <w:rFonts w:hint="eastAsia" w:ascii="方正小标宋_GBK" w:eastAsia="方正小标宋_GBK"/>
          <w:sz w:val="44"/>
        </w:rPr>
        <w:t>部门整体</w:t>
      </w:r>
      <w:r>
        <w:rPr>
          <w:rFonts w:ascii="方正小标宋_GBK" w:eastAsia="方正小标宋_GBK"/>
          <w:sz w:val="44"/>
        </w:rPr>
        <w:t>绩效目标</w:t>
      </w:r>
    </w:p>
    <w:p w14:paraId="6D13B2C7">
      <w:pPr>
        <w:spacing w:line="360" w:lineRule="auto"/>
        <w:ind w:firstLine="640" w:firstLineChars="200"/>
        <w:rPr>
          <w:rFonts w:ascii="仿宋" w:hAnsi="仿宋" w:eastAsia="仿宋"/>
          <w:sz w:val="32"/>
          <w:szCs w:val="32"/>
        </w:rPr>
      </w:pPr>
      <w:r>
        <w:rPr>
          <w:rFonts w:hint="eastAsia" w:ascii="仿宋" w:hAnsi="仿宋" w:eastAsia="仿宋"/>
          <w:sz w:val="32"/>
          <w:szCs w:val="32"/>
        </w:rPr>
        <w:t>一、总体绩效目标</w:t>
      </w:r>
    </w:p>
    <w:p w14:paraId="30EFAD88">
      <w:pPr>
        <w:spacing w:line="360" w:lineRule="auto"/>
        <w:ind w:firstLine="640" w:firstLineChars="200"/>
        <w:rPr>
          <w:rFonts w:ascii="仿宋" w:hAnsi="仿宋" w:eastAsia="仿宋"/>
          <w:sz w:val="32"/>
          <w:szCs w:val="32"/>
        </w:rPr>
      </w:pPr>
      <w:r>
        <w:rPr>
          <w:rFonts w:ascii="仿宋" w:hAnsi="仿宋" w:eastAsia="仿宋"/>
          <w:sz w:val="32"/>
          <w:szCs w:val="32"/>
        </w:rPr>
        <w:t>按照区委、区政府对交通事业发展的统一部署，结合我区交通行业自身发展规律，制定总体目标：强力推进交通项目建设，加快农村公路改造升级步伐，构建我区一骨架、两中心、大外环，一融入、两支点、三对接的高效便捷交通路网大格局；探索公路养护新机制，保证公路完好率在90%以上，使农村公路建管养工作继续保持在全市乃至全省前列；着力提升交通运输行业管理和服务水平，深化运输市场结构调整，努力形成优势互补的综合交通运输体系；切实加强对客运、货运、维修、驾校、培训五大市场的监管，努力提高行业管理服务能力、企业市场竞争能力和交通运输保障能力；继续深入做好做实安全生产工作，使工作形成常态化，消除各类运输安全隐患；在党建工作上切实加强组织建设，树立廉政勤政新形象，加大落实力度，增强制度的执行力。</w:t>
      </w:r>
    </w:p>
    <w:p w14:paraId="43C459C3">
      <w:pPr>
        <w:spacing w:line="360" w:lineRule="auto"/>
        <w:ind w:firstLine="640" w:firstLineChars="200"/>
        <w:rPr>
          <w:rFonts w:ascii="仿宋" w:hAnsi="仿宋" w:eastAsia="仿宋"/>
          <w:sz w:val="32"/>
          <w:szCs w:val="32"/>
        </w:rPr>
      </w:pPr>
      <w:r>
        <w:rPr>
          <w:rFonts w:ascii="仿宋" w:hAnsi="仿宋" w:eastAsia="仿宋"/>
          <w:sz w:val="32"/>
          <w:szCs w:val="32"/>
        </w:rPr>
        <w:t>二、分项绩效目标</w:t>
      </w:r>
    </w:p>
    <w:p w14:paraId="299BF867">
      <w:pPr>
        <w:spacing w:line="360" w:lineRule="auto"/>
        <w:ind w:firstLine="640" w:firstLineChars="200"/>
        <w:rPr>
          <w:rFonts w:ascii="仿宋" w:hAnsi="仿宋" w:eastAsia="仿宋"/>
          <w:sz w:val="32"/>
          <w:szCs w:val="32"/>
        </w:rPr>
      </w:pPr>
      <w:r>
        <w:rPr>
          <w:rFonts w:ascii="仿宋" w:hAnsi="仿宋" w:eastAsia="仿宋"/>
          <w:sz w:val="32"/>
          <w:szCs w:val="32"/>
        </w:rPr>
        <w:t>1.</w:t>
      </w:r>
      <w:r>
        <w:rPr>
          <w:rFonts w:hint="eastAsia" w:ascii="仿宋" w:hAnsi="仿宋" w:eastAsia="仿宋"/>
          <w:sz w:val="32"/>
          <w:szCs w:val="32"/>
        </w:rPr>
        <w:t>保障道路安全畅通</w:t>
      </w:r>
    </w:p>
    <w:p w14:paraId="057D361E">
      <w:pPr>
        <w:spacing w:line="360" w:lineRule="auto"/>
        <w:ind w:firstLine="640" w:firstLineChars="200"/>
        <w:rPr>
          <w:rFonts w:ascii="仿宋" w:hAnsi="仿宋" w:eastAsia="仿宋"/>
          <w:sz w:val="32"/>
          <w:szCs w:val="32"/>
        </w:rPr>
      </w:pPr>
      <w:r>
        <w:rPr>
          <w:rFonts w:hint="eastAsia" w:ascii="仿宋" w:hAnsi="仿宋" w:eastAsia="仿宋"/>
          <w:sz w:val="32"/>
          <w:szCs w:val="32"/>
        </w:rPr>
        <w:t>绩效目标：通过实施对农村公路恢复性施工及预防性养护、危桥改造、安保工程及沿线服务设施等专项养护工程，基本完成全区道路安全隐患治理，使农村公路保障有力、安全畅通，保持良好的服务水平，支持乡村振兴。</w:t>
      </w:r>
    </w:p>
    <w:p w14:paraId="55B04486">
      <w:pPr>
        <w:spacing w:line="360" w:lineRule="auto"/>
        <w:ind w:firstLine="640" w:firstLineChars="200"/>
        <w:rPr>
          <w:rFonts w:ascii="仿宋" w:hAnsi="仿宋" w:eastAsia="仿宋"/>
          <w:sz w:val="32"/>
          <w:szCs w:val="32"/>
        </w:rPr>
      </w:pPr>
      <w:r>
        <w:rPr>
          <w:rFonts w:hint="eastAsia" w:ascii="仿宋" w:hAnsi="仿宋" w:eastAsia="仿宋"/>
          <w:sz w:val="32"/>
          <w:szCs w:val="32"/>
        </w:rPr>
        <w:t>绩效指标：农村公路日常养护</w:t>
      </w:r>
      <w:r>
        <w:rPr>
          <w:rFonts w:ascii="仿宋" w:hAnsi="仿宋" w:eastAsia="仿宋"/>
          <w:sz w:val="32"/>
          <w:szCs w:val="32"/>
        </w:rPr>
        <w:t>500</w:t>
      </w:r>
      <w:r>
        <w:rPr>
          <w:rFonts w:hint="eastAsia" w:ascii="仿宋" w:hAnsi="仿宋" w:eastAsia="仿宋"/>
          <w:sz w:val="32"/>
          <w:szCs w:val="32"/>
        </w:rPr>
        <w:t>公里，工程质量合格率达到</w:t>
      </w:r>
      <w:r>
        <w:rPr>
          <w:rFonts w:ascii="仿宋" w:hAnsi="仿宋" w:eastAsia="仿宋"/>
          <w:sz w:val="32"/>
          <w:szCs w:val="32"/>
        </w:rPr>
        <w:t>100%</w:t>
      </w:r>
      <w:r>
        <w:rPr>
          <w:rFonts w:hint="eastAsia" w:ascii="仿宋" w:hAnsi="仿宋" w:eastAsia="仿宋"/>
          <w:sz w:val="32"/>
          <w:szCs w:val="32"/>
        </w:rPr>
        <w:t>；处置危桥不低于</w:t>
      </w:r>
      <w:r>
        <w:rPr>
          <w:rFonts w:ascii="仿宋" w:hAnsi="仿宋" w:eastAsia="仿宋"/>
          <w:sz w:val="32"/>
          <w:szCs w:val="32"/>
        </w:rPr>
        <w:t>5</w:t>
      </w:r>
      <w:r>
        <w:rPr>
          <w:rFonts w:hint="eastAsia" w:ascii="仿宋" w:hAnsi="仿宋" w:eastAsia="仿宋"/>
          <w:sz w:val="32"/>
          <w:szCs w:val="32"/>
        </w:rPr>
        <w:t>座，处置安防灾害隐患路段长度不低于</w:t>
      </w:r>
      <w:r>
        <w:rPr>
          <w:rFonts w:ascii="仿宋" w:hAnsi="仿宋" w:eastAsia="仿宋"/>
          <w:sz w:val="32"/>
          <w:szCs w:val="32"/>
        </w:rPr>
        <w:t>10</w:t>
      </w:r>
      <w:r>
        <w:rPr>
          <w:rFonts w:hint="eastAsia" w:ascii="仿宋" w:hAnsi="仿宋" w:eastAsia="仿宋"/>
          <w:sz w:val="32"/>
          <w:szCs w:val="32"/>
        </w:rPr>
        <w:t>公里；项目实施后较长时期对区域交通状况改善明显。</w:t>
      </w:r>
    </w:p>
    <w:p w14:paraId="014D4BF5">
      <w:pPr>
        <w:spacing w:line="360" w:lineRule="auto"/>
        <w:ind w:firstLine="640" w:firstLineChars="200"/>
        <w:rPr>
          <w:rFonts w:ascii="仿宋" w:hAnsi="仿宋" w:eastAsia="仿宋"/>
          <w:sz w:val="32"/>
          <w:szCs w:val="32"/>
        </w:rPr>
      </w:pPr>
      <w:r>
        <w:rPr>
          <w:rFonts w:hint="eastAsia" w:ascii="仿宋" w:hAnsi="仿宋" w:eastAsia="仿宋"/>
          <w:sz w:val="32"/>
          <w:szCs w:val="32"/>
        </w:rPr>
        <w:t>2</w:t>
      </w:r>
      <w:r>
        <w:rPr>
          <w:rFonts w:ascii="仿宋" w:hAnsi="仿宋" w:eastAsia="仿宋"/>
          <w:sz w:val="32"/>
          <w:szCs w:val="32"/>
        </w:rPr>
        <w:t>.</w:t>
      </w:r>
      <w:r>
        <w:rPr>
          <w:rFonts w:hint="eastAsia" w:ascii="仿宋" w:hAnsi="仿宋" w:eastAsia="仿宋"/>
          <w:sz w:val="32"/>
          <w:szCs w:val="32"/>
        </w:rPr>
        <w:t>提高事务处理能力</w:t>
      </w:r>
    </w:p>
    <w:p w14:paraId="199C4ACC">
      <w:pPr>
        <w:spacing w:line="360" w:lineRule="auto"/>
        <w:ind w:firstLine="640" w:firstLineChars="200"/>
        <w:rPr>
          <w:rFonts w:ascii="仿宋" w:hAnsi="仿宋" w:eastAsia="仿宋"/>
          <w:sz w:val="32"/>
          <w:szCs w:val="32"/>
        </w:rPr>
      </w:pPr>
      <w:r>
        <w:rPr>
          <w:rFonts w:hint="eastAsia" w:ascii="仿宋" w:hAnsi="仿宋" w:eastAsia="仿宋"/>
          <w:sz w:val="32"/>
          <w:szCs w:val="32"/>
        </w:rPr>
        <w:t>绩效目标：加强后勤保障、维持机关正常运转，提高事务性管理工作水平。</w:t>
      </w:r>
    </w:p>
    <w:p w14:paraId="4DF84467">
      <w:pPr>
        <w:spacing w:line="360" w:lineRule="auto"/>
        <w:ind w:firstLine="640" w:firstLineChars="200"/>
        <w:rPr>
          <w:rFonts w:ascii="仿宋" w:hAnsi="仿宋" w:eastAsia="仿宋"/>
          <w:sz w:val="32"/>
          <w:szCs w:val="32"/>
        </w:rPr>
      </w:pPr>
      <w:r>
        <w:rPr>
          <w:rFonts w:hint="eastAsia" w:ascii="仿宋" w:hAnsi="仿宋" w:eastAsia="仿宋"/>
          <w:sz w:val="32"/>
          <w:szCs w:val="32"/>
        </w:rPr>
        <w:t>绩效指标：及时完成保安保洁、车辆租赁费用、专项业务费的资金支付，工作完成率为</w:t>
      </w:r>
      <w:r>
        <w:rPr>
          <w:rFonts w:ascii="仿宋" w:hAnsi="仿宋" w:eastAsia="仿宋"/>
          <w:sz w:val="32"/>
          <w:szCs w:val="32"/>
        </w:rPr>
        <w:t>100%</w:t>
      </w:r>
      <w:r>
        <w:rPr>
          <w:rFonts w:hint="eastAsia" w:ascii="仿宋" w:hAnsi="仿宋" w:eastAsia="仿宋"/>
          <w:sz w:val="32"/>
          <w:szCs w:val="32"/>
        </w:rPr>
        <w:t>，服务对象满意率达</w:t>
      </w:r>
      <w:r>
        <w:rPr>
          <w:rFonts w:ascii="仿宋" w:hAnsi="仿宋" w:eastAsia="仿宋"/>
          <w:sz w:val="32"/>
          <w:szCs w:val="32"/>
        </w:rPr>
        <w:t>90%</w:t>
      </w:r>
      <w:r>
        <w:rPr>
          <w:rFonts w:hint="eastAsia" w:ascii="仿宋" w:hAnsi="仿宋" w:eastAsia="仿宋"/>
          <w:sz w:val="32"/>
          <w:szCs w:val="32"/>
        </w:rPr>
        <w:t>以上。</w:t>
      </w:r>
    </w:p>
    <w:p w14:paraId="77BA62B2">
      <w:pPr>
        <w:spacing w:line="360" w:lineRule="auto"/>
        <w:ind w:firstLine="640" w:firstLineChars="200"/>
        <w:rPr>
          <w:rFonts w:ascii="仿宋" w:hAnsi="仿宋" w:eastAsia="仿宋"/>
          <w:sz w:val="32"/>
          <w:szCs w:val="32"/>
        </w:rPr>
      </w:pPr>
      <w:r>
        <w:rPr>
          <w:rFonts w:ascii="仿宋" w:hAnsi="仿宋" w:eastAsia="仿宋"/>
          <w:sz w:val="32"/>
          <w:szCs w:val="32"/>
        </w:rPr>
        <w:t>三、工作保障措施</w:t>
      </w:r>
    </w:p>
    <w:p w14:paraId="7CD3E051">
      <w:pPr>
        <w:spacing w:line="360" w:lineRule="auto"/>
        <w:ind w:firstLine="640" w:firstLineChars="200"/>
        <w:rPr>
          <w:rFonts w:ascii="仿宋" w:hAnsi="仿宋" w:eastAsia="仿宋"/>
          <w:sz w:val="32"/>
          <w:szCs w:val="32"/>
        </w:rPr>
      </w:pPr>
      <w:r>
        <w:rPr>
          <w:rFonts w:ascii="仿宋" w:hAnsi="仿宋" w:eastAsia="仿宋"/>
          <w:sz w:val="32"/>
          <w:szCs w:val="32"/>
        </w:rPr>
        <w:t>1.</w:t>
      </w:r>
      <w:r>
        <w:rPr>
          <w:rFonts w:hint="eastAsia" w:ascii="仿宋" w:hAnsi="仿宋" w:eastAsia="仿宋"/>
          <w:sz w:val="32"/>
          <w:szCs w:val="32"/>
        </w:rPr>
        <w:t>完善制度建设</w:t>
      </w:r>
    </w:p>
    <w:p w14:paraId="2B79B893">
      <w:pPr>
        <w:spacing w:line="360" w:lineRule="auto"/>
        <w:ind w:firstLine="640" w:firstLineChars="200"/>
        <w:rPr>
          <w:rFonts w:ascii="仿宋" w:hAnsi="仿宋" w:eastAsia="仿宋"/>
          <w:sz w:val="32"/>
          <w:szCs w:val="32"/>
        </w:rPr>
      </w:pPr>
      <w:r>
        <w:rPr>
          <w:rFonts w:hint="eastAsia" w:ascii="仿宋" w:hAnsi="仿宋" w:eastAsia="仿宋"/>
          <w:sz w:val="32"/>
          <w:szCs w:val="32"/>
        </w:rPr>
        <w:t>在局党组的坚强领导下，制定我单位预算绩效管理有关制度办法、完善财务管理规定，建立健全绩效评价领导机构和工作机构，将事前绩效评估和绩效自评制度化，科学确定全年预算绩效目标，客观评价年度完成情况，落实有关要求。</w:t>
      </w:r>
    </w:p>
    <w:p w14:paraId="5ABCE279">
      <w:pPr>
        <w:spacing w:line="360" w:lineRule="auto"/>
        <w:ind w:firstLine="640" w:firstLineChars="200"/>
        <w:rPr>
          <w:rFonts w:ascii="仿宋" w:hAnsi="仿宋" w:eastAsia="仿宋"/>
          <w:sz w:val="32"/>
          <w:szCs w:val="32"/>
        </w:rPr>
      </w:pPr>
      <w:r>
        <w:rPr>
          <w:rFonts w:ascii="仿宋" w:hAnsi="仿宋" w:eastAsia="仿宋"/>
          <w:sz w:val="32"/>
          <w:szCs w:val="32"/>
        </w:rPr>
        <w:t>2.</w:t>
      </w:r>
      <w:r>
        <w:rPr>
          <w:rFonts w:hint="eastAsia" w:ascii="仿宋" w:hAnsi="仿宋" w:eastAsia="仿宋"/>
          <w:sz w:val="32"/>
          <w:szCs w:val="32"/>
        </w:rPr>
        <w:t>加强支出和绩效管理</w:t>
      </w:r>
    </w:p>
    <w:p w14:paraId="059BBA24">
      <w:pPr>
        <w:spacing w:line="360" w:lineRule="auto"/>
        <w:ind w:firstLine="640" w:firstLineChars="200"/>
        <w:rPr>
          <w:rFonts w:ascii="仿宋" w:hAnsi="仿宋" w:eastAsia="仿宋"/>
          <w:sz w:val="32"/>
          <w:szCs w:val="32"/>
        </w:rPr>
      </w:pPr>
      <w:r>
        <w:rPr>
          <w:rFonts w:hint="eastAsia" w:ascii="仿宋" w:hAnsi="仿宋" w:eastAsia="仿宋"/>
          <w:sz w:val="32"/>
          <w:szCs w:val="32"/>
        </w:rPr>
        <w:t>优化支出结构、编细编实预算，及早履行政府采购手续、尽快启动项目、及时支付资金、确保支出进度达标，提高财政资金使用效益。按要求开展上年度部门预算绩效自评和重点评价工作，对评价中发现的问题及时整改。</w:t>
      </w:r>
    </w:p>
    <w:p w14:paraId="1D79F6CE">
      <w:pPr>
        <w:spacing w:line="360" w:lineRule="auto"/>
        <w:ind w:firstLine="640" w:firstLineChars="200"/>
        <w:rPr>
          <w:rFonts w:ascii="仿宋" w:hAnsi="仿宋" w:eastAsia="仿宋"/>
          <w:sz w:val="32"/>
          <w:szCs w:val="32"/>
        </w:rPr>
      </w:pPr>
      <w:r>
        <w:rPr>
          <w:rFonts w:ascii="仿宋" w:hAnsi="仿宋" w:eastAsia="仿宋"/>
          <w:sz w:val="32"/>
          <w:szCs w:val="32"/>
        </w:rPr>
        <w:t>3.</w:t>
      </w:r>
      <w:r>
        <w:rPr>
          <w:rFonts w:hint="eastAsia" w:ascii="仿宋" w:hAnsi="仿宋" w:eastAsia="仿宋"/>
          <w:sz w:val="32"/>
          <w:szCs w:val="32"/>
        </w:rPr>
        <w:t>规范财政资金、财务资产管理</w:t>
      </w:r>
    </w:p>
    <w:p w14:paraId="36714903">
      <w:pPr>
        <w:spacing w:line="360" w:lineRule="auto"/>
        <w:ind w:firstLine="640" w:firstLineChars="200"/>
        <w:rPr>
          <w:rFonts w:ascii="仿宋" w:hAnsi="仿宋" w:eastAsia="仿宋"/>
          <w:sz w:val="32"/>
          <w:szCs w:val="32"/>
        </w:rPr>
      </w:pPr>
      <w:r>
        <w:rPr>
          <w:rFonts w:hint="eastAsia" w:ascii="仿宋" w:hAnsi="仿宋" w:eastAsia="仿宋"/>
          <w:sz w:val="32"/>
          <w:szCs w:val="32"/>
        </w:rPr>
        <w:t>规范财政资金使用效益，加强预算资金事前、事中、事后的全方位监管，注重资金支出绩效，最大限额的发挥财政资金效益。在完善财务管理制度的基础上，严格审批程序。搞好资产清查，加强固定资产登记、使用和报废处置管理，做到支出合理，物尽其用。</w:t>
      </w:r>
    </w:p>
    <w:p w14:paraId="143E9789">
      <w:pPr>
        <w:spacing w:line="360" w:lineRule="auto"/>
        <w:ind w:firstLine="640" w:firstLineChars="200"/>
        <w:rPr>
          <w:rFonts w:ascii="仿宋" w:hAnsi="仿宋" w:eastAsia="仿宋"/>
          <w:sz w:val="32"/>
          <w:szCs w:val="32"/>
        </w:rPr>
      </w:pPr>
      <w:r>
        <w:rPr>
          <w:rFonts w:ascii="仿宋" w:hAnsi="仿宋" w:eastAsia="仿宋"/>
          <w:sz w:val="32"/>
          <w:szCs w:val="32"/>
        </w:rPr>
        <w:t>4.</w:t>
      </w:r>
      <w:r>
        <w:rPr>
          <w:rFonts w:hint="eastAsia" w:ascii="仿宋" w:hAnsi="仿宋" w:eastAsia="仿宋"/>
          <w:sz w:val="32"/>
          <w:szCs w:val="32"/>
        </w:rPr>
        <w:t>强化宣传引导</w:t>
      </w:r>
    </w:p>
    <w:p w14:paraId="2EED51AE">
      <w:pPr>
        <w:spacing w:line="360" w:lineRule="auto"/>
        <w:ind w:firstLine="640" w:firstLineChars="200"/>
        <w:rPr>
          <w:rFonts w:ascii="仿宋" w:hAnsi="仿宋" w:eastAsia="仿宋"/>
          <w:sz w:val="32"/>
          <w:szCs w:val="32"/>
        </w:rPr>
      </w:pPr>
      <w:r>
        <w:rPr>
          <w:rFonts w:hint="eastAsia" w:ascii="仿宋" w:hAnsi="仿宋" w:eastAsia="仿宋"/>
          <w:sz w:val="32"/>
          <w:szCs w:val="32"/>
        </w:rPr>
        <w:t>组织开展多轮次、多角度的业务培训，使干部职工牢固树立绩效理念，熟悉管理流程，掌握工作方法，提升管理能力。积极探索工作经验，及时总结预算绩效管理成效，营造良好的舆论氛围。积极采取购买服务等方式，利用专业机构开展工作，提升预算绩效管理科学水平。</w:t>
      </w:r>
    </w:p>
    <w:p w14:paraId="553B1476">
      <w:pPr>
        <w:spacing w:line="360" w:lineRule="auto"/>
        <w:ind w:firstLine="640" w:firstLineChars="200"/>
        <w:rPr>
          <w:rFonts w:ascii="仿宋" w:hAnsi="仿宋" w:eastAsia="仿宋"/>
          <w:sz w:val="32"/>
          <w:szCs w:val="32"/>
        </w:rPr>
      </w:pPr>
    </w:p>
    <w:p w14:paraId="176F6A52">
      <w:pPr>
        <w:spacing w:line="360" w:lineRule="auto"/>
        <w:ind w:firstLine="640" w:firstLineChars="200"/>
        <w:rPr>
          <w:rFonts w:ascii="仿宋" w:hAnsi="仿宋" w:eastAsia="仿宋"/>
          <w:sz w:val="32"/>
          <w:szCs w:val="32"/>
        </w:rPr>
      </w:pPr>
    </w:p>
    <w:p w14:paraId="289B0B6A">
      <w:pPr>
        <w:jc w:val="center"/>
        <w:outlineLvl w:val="0"/>
        <w:rPr>
          <w:rFonts w:ascii="方正书宋_GBK" w:eastAsia="方正书宋_GBK"/>
        </w:rPr>
      </w:pPr>
      <w:r>
        <w:rPr>
          <w:rFonts w:hint="eastAsia" w:ascii="方正小标宋_GBK" w:eastAsia="方正小标宋_GBK"/>
          <w:sz w:val="44"/>
        </w:rPr>
        <w:t>预算项目绩效目标</w:t>
      </w:r>
      <w:r>
        <w:rPr>
          <w:rFonts w:ascii="方正书宋_GBK" w:eastAsia="方正书宋_GBK"/>
        </w:rPr>
        <w:t xml:space="preserve"> </w:t>
      </w:r>
    </w:p>
    <w:p w14:paraId="75A5220C">
      <w:pPr>
        <w:spacing w:line="360" w:lineRule="auto"/>
        <w:ind w:firstLine="640" w:firstLineChars="200"/>
        <w:rPr>
          <w:rFonts w:ascii="仿宋" w:hAnsi="仿宋" w:eastAsia="仿宋"/>
          <w:sz w:val="32"/>
          <w:szCs w:val="32"/>
        </w:rPr>
      </w:pPr>
    </w:p>
    <w:p w14:paraId="4FDF6CDE">
      <w:pPr>
        <w:spacing w:line="360" w:lineRule="auto"/>
        <w:ind w:firstLine="640" w:firstLineChars="200"/>
        <w:rPr>
          <w:rFonts w:ascii="仿宋" w:hAnsi="仿宋" w:eastAsia="仿宋"/>
          <w:sz w:val="32"/>
          <w:szCs w:val="32"/>
        </w:rPr>
      </w:pPr>
    </w:p>
    <w:p w14:paraId="08EC4982">
      <w:pPr>
        <w:spacing w:line="360" w:lineRule="auto"/>
        <w:ind w:firstLine="640" w:firstLineChars="200"/>
        <w:rPr>
          <w:rFonts w:ascii="仿宋" w:hAnsi="仿宋" w:eastAsia="仿宋"/>
          <w:sz w:val="32"/>
          <w:szCs w:val="32"/>
        </w:rPr>
      </w:pPr>
    </w:p>
    <w:p w14:paraId="7AD6B8B2">
      <w:pPr>
        <w:spacing w:line="360" w:lineRule="auto"/>
        <w:ind w:firstLine="640" w:firstLineChars="200"/>
        <w:rPr>
          <w:rFonts w:ascii="仿宋" w:hAnsi="仿宋" w:eastAsia="仿宋"/>
          <w:sz w:val="32"/>
          <w:szCs w:val="32"/>
        </w:rPr>
      </w:pPr>
    </w:p>
    <w:p w14:paraId="6DD414AB">
      <w:pPr>
        <w:spacing w:line="360" w:lineRule="auto"/>
        <w:ind w:firstLine="640" w:firstLineChars="200"/>
        <w:rPr>
          <w:rFonts w:ascii="仿宋" w:hAnsi="仿宋" w:eastAsia="仿宋"/>
          <w:sz w:val="32"/>
          <w:szCs w:val="32"/>
        </w:rPr>
      </w:pPr>
    </w:p>
    <w:p w14:paraId="36A99198">
      <w:pPr>
        <w:spacing w:line="360" w:lineRule="auto"/>
        <w:ind w:firstLine="640" w:firstLineChars="200"/>
        <w:rPr>
          <w:rFonts w:ascii="仿宋" w:hAnsi="仿宋" w:eastAsia="仿宋"/>
          <w:sz w:val="32"/>
          <w:szCs w:val="32"/>
        </w:rPr>
      </w:pPr>
    </w:p>
    <w:p w14:paraId="469B2046">
      <w:pPr>
        <w:spacing w:line="360" w:lineRule="auto"/>
        <w:ind w:firstLine="640" w:firstLineChars="200"/>
        <w:rPr>
          <w:rFonts w:ascii="仿宋" w:hAnsi="仿宋" w:eastAsia="仿宋"/>
          <w:sz w:val="32"/>
          <w:szCs w:val="32"/>
        </w:rPr>
      </w:pPr>
    </w:p>
    <w:p w14:paraId="0A6A2859">
      <w:pPr>
        <w:spacing w:line="360" w:lineRule="auto"/>
        <w:ind w:firstLine="640" w:firstLineChars="200"/>
        <w:rPr>
          <w:rFonts w:ascii="仿宋" w:hAnsi="仿宋" w:eastAsia="仿宋"/>
          <w:sz w:val="32"/>
          <w:szCs w:val="32"/>
        </w:rPr>
      </w:pPr>
    </w:p>
    <w:p w14:paraId="27396E0C">
      <w:pPr>
        <w:spacing w:line="360" w:lineRule="auto"/>
        <w:ind w:firstLine="640" w:firstLineChars="200"/>
        <w:rPr>
          <w:rFonts w:ascii="仿宋" w:hAnsi="仿宋" w:eastAsia="仿宋"/>
          <w:sz w:val="32"/>
          <w:szCs w:val="32"/>
        </w:rPr>
      </w:pPr>
    </w:p>
    <w:p w14:paraId="5D3543B5">
      <w:pPr>
        <w:ind w:firstLine="562" w:firstLineChars="200"/>
        <w:jc w:val="left"/>
        <w:outlineLvl w:val="3"/>
        <w:rPr>
          <w:rFonts w:ascii="Times New Roman" w:hAnsi="宋体" w:eastAsia="宋体" w:cs="Times New Roman"/>
          <w:b/>
          <w:sz w:val="28"/>
        </w:rPr>
      </w:pPr>
      <w:bookmarkStart w:id="0" w:name="_Toc66956773"/>
      <w:r>
        <w:rPr>
          <w:rFonts w:ascii="方正仿宋_GBK" w:hAnsi="等线" w:eastAsia="方正仿宋_GBK" w:cs="Times New Roman"/>
          <w:b/>
          <w:sz w:val="28"/>
        </w:rPr>
        <w:t>1.车辆租赁经费绩效目标表</w:t>
      </w:r>
      <w:bookmarkEnd w:id="0"/>
      <w:r>
        <w:rPr>
          <w:rFonts w:ascii="方正仿宋_GBK" w:hAnsi="等线" w:eastAsia="方正仿宋_GBK" w:cs="Times New Roman"/>
          <w:b/>
          <w:sz w:val="28"/>
        </w:rPr>
        <w:fldChar w:fldCharType="begin"/>
      </w:r>
      <w:r>
        <w:rPr>
          <w:rFonts w:ascii="方正仿宋_GBK" w:hAnsi="等线" w:eastAsia="方正仿宋_GBK" w:cs="Times New Roman"/>
          <w:b/>
          <w:sz w:val="28"/>
        </w:rPr>
        <w:instrText xml:space="preserve"> TC 1、车辆租赁经费绩效目标表 \f C \l 1 </w:instrText>
      </w:r>
      <w:r>
        <w:rPr>
          <w:rFonts w:ascii="方正仿宋_GBK" w:hAnsi="等线" w:eastAsia="方正仿宋_GBK" w:cs="Times New Roman"/>
          <w:b/>
          <w:sz w:val="28"/>
        </w:rPr>
        <w:fldChar w:fldCharType="end"/>
      </w:r>
    </w:p>
    <w:tbl>
      <w:tblPr>
        <w:tblStyle w:val="5"/>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1587"/>
        <w:gridCol w:w="1304"/>
        <w:gridCol w:w="1276"/>
        <w:gridCol w:w="1701"/>
      </w:tblGrid>
      <w:tr w14:paraId="64BB15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711" w:type="dxa"/>
            <w:gridSpan w:val="6"/>
            <w:tcBorders>
              <w:top w:val="single" w:color="FFFFFF" w:sz="6" w:space="0"/>
              <w:left w:val="single" w:color="FFFFFF" w:sz="6" w:space="0"/>
              <w:right w:val="single" w:color="FFFFFF" w:sz="6" w:space="0"/>
            </w:tcBorders>
            <w:shd w:val="clear" w:color="auto" w:fill="auto"/>
            <w:vAlign w:val="center"/>
          </w:tcPr>
          <w:p w14:paraId="7A033D81">
            <w:pPr>
              <w:spacing w:line="300" w:lineRule="exact"/>
              <w:jc w:val="left"/>
              <w:rPr>
                <w:rFonts w:ascii="方正书宋_GBK" w:hAnsi="等线" w:eastAsia="方正书宋_GBK" w:cs="Times New Roman"/>
                <w:b/>
              </w:rPr>
            </w:pPr>
            <w:r>
              <w:rPr>
                <w:rFonts w:ascii="方正书宋_GBK" w:hAnsi="等线" w:eastAsia="方正书宋_GBK" w:cs="Times New Roman"/>
                <w:b/>
              </w:rPr>
              <w:t>348001交通局本级</w:t>
            </w:r>
          </w:p>
        </w:tc>
        <w:tc>
          <w:tcPr>
            <w:tcW w:w="1701" w:type="dxa"/>
            <w:tcBorders>
              <w:top w:val="single" w:color="FFFFFF" w:sz="6" w:space="0"/>
              <w:left w:val="single" w:color="FFFFFF" w:sz="6" w:space="0"/>
              <w:right w:val="single" w:color="FFFFFF" w:sz="6" w:space="0"/>
            </w:tcBorders>
            <w:shd w:val="clear" w:color="auto" w:fill="auto"/>
            <w:vAlign w:val="center"/>
          </w:tcPr>
          <w:p w14:paraId="5197CA80">
            <w:pPr>
              <w:spacing w:line="300" w:lineRule="exact"/>
              <w:jc w:val="right"/>
              <w:rPr>
                <w:rFonts w:ascii="方正书宋_GBK" w:hAnsi="等线" w:eastAsia="方正书宋_GBK" w:cs="Times New Roman"/>
              </w:rPr>
            </w:pPr>
            <w:r>
              <w:rPr>
                <w:rFonts w:ascii="方正书宋_GBK" w:hAnsi="等线" w:eastAsia="方正书宋_GBK" w:cs="Times New Roman"/>
              </w:rPr>
              <w:t>单位：元</w:t>
            </w:r>
          </w:p>
        </w:tc>
      </w:tr>
      <w:tr w14:paraId="61CE52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shd w:val="clear" w:color="auto" w:fill="auto"/>
            <w:vAlign w:val="center"/>
          </w:tcPr>
          <w:p w14:paraId="42098F67">
            <w:pPr>
              <w:spacing w:line="300" w:lineRule="exact"/>
              <w:jc w:val="center"/>
              <w:rPr>
                <w:rFonts w:ascii="方正书宋_GBK" w:hAnsi="等线" w:eastAsia="方正书宋_GBK" w:cs="Times New Roman"/>
                <w:b/>
              </w:rPr>
            </w:pPr>
            <w:r>
              <w:rPr>
                <w:rFonts w:ascii="方正书宋_GBK" w:hAnsi="等线" w:eastAsia="方正书宋_GBK" w:cs="Times New Roman"/>
                <w:b/>
              </w:rPr>
              <w:t>项目编码</w:t>
            </w:r>
          </w:p>
        </w:tc>
        <w:tc>
          <w:tcPr>
            <w:tcW w:w="2410" w:type="dxa"/>
            <w:gridSpan w:val="2"/>
            <w:shd w:val="clear" w:color="auto" w:fill="auto"/>
            <w:vAlign w:val="center"/>
          </w:tcPr>
          <w:p w14:paraId="1798104D">
            <w:pPr>
              <w:spacing w:line="300" w:lineRule="exact"/>
              <w:jc w:val="left"/>
              <w:rPr>
                <w:rFonts w:ascii="方正书宋_GBK" w:hAnsi="等线" w:eastAsia="方正书宋_GBK" w:cs="Times New Roman"/>
              </w:rPr>
            </w:pPr>
            <w:r>
              <w:rPr>
                <w:rFonts w:ascii="方正书宋_GBK" w:hAnsi="等线" w:eastAsia="方正书宋_GBK" w:cs="Times New Roman"/>
              </w:rPr>
              <w:t>130625218UNAMN9AARO8H</w:t>
            </w:r>
          </w:p>
        </w:tc>
        <w:tc>
          <w:tcPr>
            <w:tcW w:w="1587" w:type="dxa"/>
            <w:shd w:val="clear" w:color="auto" w:fill="auto"/>
            <w:vAlign w:val="center"/>
          </w:tcPr>
          <w:p w14:paraId="1FE90489">
            <w:pPr>
              <w:spacing w:line="300" w:lineRule="exact"/>
              <w:jc w:val="center"/>
              <w:rPr>
                <w:rFonts w:ascii="方正书宋_GBK" w:hAnsi="等线" w:eastAsia="方正书宋_GBK" w:cs="Times New Roman"/>
                <w:b/>
              </w:rPr>
            </w:pPr>
            <w:r>
              <w:rPr>
                <w:rFonts w:ascii="方正书宋_GBK" w:hAnsi="等线" w:eastAsia="方正书宋_GBK" w:cs="Times New Roman"/>
                <w:b/>
              </w:rPr>
              <w:t>项目名称</w:t>
            </w:r>
          </w:p>
        </w:tc>
        <w:tc>
          <w:tcPr>
            <w:tcW w:w="4281" w:type="dxa"/>
            <w:gridSpan w:val="3"/>
            <w:shd w:val="clear" w:color="auto" w:fill="auto"/>
            <w:vAlign w:val="center"/>
          </w:tcPr>
          <w:p w14:paraId="62C417C5">
            <w:pPr>
              <w:spacing w:line="300" w:lineRule="exact"/>
              <w:jc w:val="left"/>
              <w:rPr>
                <w:rFonts w:ascii="方正书宋_GBK" w:hAnsi="等线" w:eastAsia="方正书宋_GBK" w:cs="Times New Roman"/>
              </w:rPr>
            </w:pPr>
            <w:r>
              <w:rPr>
                <w:rFonts w:ascii="方正书宋_GBK" w:hAnsi="等线" w:eastAsia="方正书宋_GBK" w:cs="Times New Roman"/>
              </w:rPr>
              <w:t>车辆租赁经费</w:t>
            </w:r>
          </w:p>
        </w:tc>
      </w:tr>
      <w:tr w14:paraId="093745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14:paraId="1DE84A39">
            <w:pPr>
              <w:spacing w:line="300" w:lineRule="exact"/>
              <w:jc w:val="center"/>
              <w:rPr>
                <w:rFonts w:ascii="方正书宋_GBK" w:hAnsi="等线" w:eastAsia="方正书宋_GBK" w:cs="Times New Roman"/>
                <w:b/>
              </w:rPr>
            </w:pPr>
            <w:r>
              <w:rPr>
                <w:rFonts w:ascii="方正书宋_GBK" w:hAnsi="等线" w:eastAsia="方正书宋_GBK" w:cs="Times New Roman"/>
                <w:b/>
              </w:rPr>
              <w:t>预算规模及资金用途</w:t>
            </w:r>
          </w:p>
        </w:tc>
        <w:tc>
          <w:tcPr>
            <w:tcW w:w="1134" w:type="dxa"/>
            <w:shd w:val="clear" w:color="auto" w:fill="auto"/>
            <w:vAlign w:val="center"/>
          </w:tcPr>
          <w:p w14:paraId="11EAAF8C">
            <w:pPr>
              <w:spacing w:line="300" w:lineRule="exact"/>
              <w:jc w:val="center"/>
              <w:rPr>
                <w:rFonts w:ascii="方正书宋_GBK" w:hAnsi="等线" w:eastAsia="方正书宋_GBK" w:cs="Times New Roman"/>
                <w:b/>
              </w:rPr>
            </w:pPr>
            <w:r>
              <w:rPr>
                <w:rFonts w:ascii="方正书宋_GBK" w:hAnsi="等线" w:eastAsia="方正书宋_GBK" w:cs="Times New Roman"/>
                <w:b/>
              </w:rPr>
              <w:t>预算数</w:t>
            </w:r>
          </w:p>
        </w:tc>
        <w:tc>
          <w:tcPr>
            <w:tcW w:w="1276" w:type="dxa"/>
            <w:shd w:val="clear" w:color="auto" w:fill="auto"/>
            <w:vAlign w:val="center"/>
          </w:tcPr>
          <w:p w14:paraId="34A89845">
            <w:pPr>
              <w:spacing w:line="300" w:lineRule="exact"/>
              <w:jc w:val="left"/>
              <w:rPr>
                <w:rFonts w:ascii="方正书宋_GBK" w:hAnsi="等线" w:eastAsia="方正书宋_GBK" w:cs="Times New Roman"/>
              </w:rPr>
            </w:pPr>
            <w:r>
              <w:rPr>
                <w:rFonts w:ascii="方正书宋_GBK" w:hAnsi="等线" w:eastAsia="方正书宋_GBK" w:cs="Times New Roman"/>
              </w:rPr>
              <w:t>80000.00</w:t>
            </w:r>
          </w:p>
        </w:tc>
        <w:tc>
          <w:tcPr>
            <w:tcW w:w="1587" w:type="dxa"/>
            <w:shd w:val="clear" w:color="auto" w:fill="auto"/>
            <w:vAlign w:val="center"/>
          </w:tcPr>
          <w:p w14:paraId="353FC3B3">
            <w:pPr>
              <w:spacing w:line="300" w:lineRule="exact"/>
              <w:jc w:val="center"/>
              <w:rPr>
                <w:rFonts w:ascii="方正书宋_GBK" w:hAnsi="等线" w:eastAsia="方正书宋_GBK" w:cs="Times New Roman"/>
                <w:b/>
              </w:rPr>
            </w:pPr>
            <w:r>
              <w:rPr>
                <w:rFonts w:ascii="方正书宋_GBK" w:hAnsi="等线" w:eastAsia="方正书宋_GBK" w:cs="Times New Roman"/>
                <w:b/>
              </w:rPr>
              <w:t>其中：财政资金</w:t>
            </w:r>
          </w:p>
        </w:tc>
        <w:tc>
          <w:tcPr>
            <w:tcW w:w="1304" w:type="dxa"/>
            <w:shd w:val="clear" w:color="auto" w:fill="auto"/>
            <w:vAlign w:val="center"/>
          </w:tcPr>
          <w:p w14:paraId="1D670118">
            <w:pPr>
              <w:spacing w:line="300" w:lineRule="exact"/>
              <w:jc w:val="left"/>
              <w:rPr>
                <w:rFonts w:ascii="方正书宋_GBK" w:hAnsi="等线" w:eastAsia="方正书宋_GBK" w:cs="Times New Roman"/>
              </w:rPr>
            </w:pPr>
            <w:r>
              <w:rPr>
                <w:rFonts w:ascii="方正书宋_GBK" w:hAnsi="等线" w:eastAsia="方正书宋_GBK" w:cs="Times New Roman"/>
              </w:rPr>
              <w:t>80000.00</w:t>
            </w:r>
          </w:p>
        </w:tc>
        <w:tc>
          <w:tcPr>
            <w:tcW w:w="1276" w:type="dxa"/>
            <w:shd w:val="clear" w:color="auto" w:fill="auto"/>
            <w:vAlign w:val="center"/>
          </w:tcPr>
          <w:p w14:paraId="13BE7A9E">
            <w:pPr>
              <w:spacing w:line="300" w:lineRule="exact"/>
              <w:jc w:val="center"/>
              <w:rPr>
                <w:rFonts w:ascii="方正书宋_GBK" w:hAnsi="等线" w:eastAsia="方正书宋_GBK" w:cs="Times New Roman"/>
                <w:b/>
              </w:rPr>
            </w:pPr>
            <w:r>
              <w:rPr>
                <w:rFonts w:ascii="方正书宋_GBK" w:hAnsi="等线" w:eastAsia="方正书宋_GBK" w:cs="Times New Roman"/>
                <w:b/>
              </w:rPr>
              <w:t>其他资金</w:t>
            </w:r>
          </w:p>
        </w:tc>
        <w:tc>
          <w:tcPr>
            <w:tcW w:w="1701" w:type="dxa"/>
            <w:shd w:val="clear" w:color="auto" w:fill="auto"/>
            <w:vAlign w:val="center"/>
          </w:tcPr>
          <w:p w14:paraId="1F07CCE7">
            <w:pPr>
              <w:spacing w:line="300" w:lineRule="exact"/>
              <w:jc w:val="left"/>
              <w:rPr>
                <w:rFonts w:ascii="方正书宋_GBK" w:hAnsi="等线" w:eastAsia="方正书宋_GBK" w:cs="Times New Roman"/>
              </w:rPr>
            </w:pPr>
            <w:r>
              <w:rPr>
                <w:rFonts w:ascii="方正书宋_GBK" w:hAnsi="等线" w:eastAsia="方正书宋_GBK" w:cs="Times New Roman"/>
              </w:rPr>
              <w:t>0</w:t>
            </w:r>
          </w:p>
        </w:tc>
      </w:tr>
      <w:tr w14:paraId="6D0030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shd w:val="clear" w:color="auto" w:fill="auto"/>
            <w:vAlign w:val="center"/>
          </w:tcPr>
          <w:p w14:paraId="70599FF1">
            <w:pPr>
              <w:spacing w:line="300" w:lineRule="exact"/>
              <w:jc w:val="left"/>
              <w:outlineLvl w:val="3"/>
              <w:rPr>
                <w:rFonts w:ascii="等线" w:hAnsi="等线" w:eastAsia="等线" w:cs="Times New Roman"/>
              </w:rPr>
            </w:pPr>
          </w:p>
        </w:tc>
        <w:tc>
          <w:tcPr>
            <w:tcW w:w="8278" w:type="dxa"/>
            <w:gridSpan w:val="6"/>
            <w:shd w:val="clear" w:color="auto" w:fill="auto"/>
            <w:vAlign w:val="center"/>
          </w:tcPr>
          <w:p w14:paraId="69C6BE74">
            <w:pPr>
              <w:spacing w:line="300" w:lineRule="exact"/>
              <w:jc w:val="left"/>
              <w:rPr>
                <w:rFonts w:ascii="方正书宋_GBK" w:hAnsi="等线" w:eastAsia="方正书宋_GBK" w:cs="Times New Roman"/>
              </w:rPr>
            </w:pPr>
            <w:r>
              <w:rPr>
                <w:rFonts w:ascii="方正书宋_GBK" w:hAnsi="等线" w:eastAsia="方正书宋_GBK" w:cs="Times New Roman"/>
              </w:rPr>
              <w:t>支付2021年我局办公车辆租赁费用。</w:t>
            </w:r>
          </w:p>
        </w:tc>
      </w:tr>
      <w:tr w14:paraId="0F2587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14:paraId="3EBE2505">
            <w:pPr>
              <w:spacing w:line="300" w:lineRule="exact"/>
              <w:jc w:val="center"/>
              <w:rPr>
                <w:rFonts w:ascii="方正书宋_GBK" w:hAnsi="等线" w:eastAsia="方正书宋_GBK" w:cs="Times New Roman"/>
                <w:b/>
              </w:rPr>
            </w:pPr>
            <w:r>
              <w:rPr>
                <w:rFonts w:ascii="方正书宋_GBK" w:hAnsi="等线" w:eastAsia="方正书宋_GBK" w:cs="Times New Roman"/>
                <w:b/>
              </w:rPr>
              <w:t>资金支出计划（%）</w:t>
            </w:r>
          </w:p>
        </w:tc>
        <w:tc>
          <w:tcPr>
            <w:tcW w:w="2410" w:type="dxa"/>
            <w:gridSpan w:val="2"/>
            <w:shd w:val="clear" w:color="auto" w:fill="auto"/>
            <w:vAlign w:val="center"/>
          </w:tcPr>
          <w:p w14:paraId="7CF0F652">
            <w:pPr>
              <w:spacing w:line="300" w:lineRule="exact"/>
              <w:jc w:val="center"/>
              <w:rPr>
                <w:rFonts w:ascii="方正书宋_GBK" w:hAnsi="等线" w:eastAsia="方正书宋_GBK" w:cs="Times New Roman"/>
                <w:b/>
              </w:rPr>
            </w:pPr>
            <w:r>
              <w:rPr>
                <w:rFonts w:ascii="方正书宋_GBK" w:hAnsi="等线" w:eastAsia="方正书宋_GBK" w:cs="Times New Roman"/>
                <w:b/>
              </w:rPr>
              <w:t>3月底</w:t>
            </w:r>
          </w:p>
        </w:tc>
        <w:tc>
          <w:tcPr>
            <w:tcW w:w="1587" w:type="dxa"/>
            <w:shd w:val="clear" w:color="auto" w:fill="auto"/>
            <w:vAlign w:val="center"/>
          </w:tcPr>
          <w:p w14:paraId="04509E85">
            <w:pPr>
              <w:spacing w:line="300" w:lineRule="exact"/>
              <w:jc w:val="center"/>
              <w:rPr>
                <w:rFonts w:ascii="方正书宋_GBK" w:hAnsi="等线" w:eastAsia="方正书宋_GBK" w:cs="Times New Roman"/>
                <w:b/>
              </w:rPr>
            </w:pPr>
            <w:r>
              <w:rPr>
                <w:rFonts w:ascii="方正书宋_GBK" w:hAnsi="等线" w:eastAsia="方正书宋_GBK" w:cs="Times New Roman"/>
                <w:b/>
              </w:rPr>
              <w:t>6月底</w:t>
            </w:r>
          </w:p>
        </w:tc>
        <w:tc>
          <w:tcPr>
            <w:tcW w:w="1304" w:type="dxa"/>
            <w:shd w:val="clear" w:color="auto" w:fill="auto"/>
            <w:vAlign w:val="center"/>
          </w:tcPr>
          <w:p w14:paraId="5D79A43E">
            <w:pPr>
              <w:spacing w:line="300" w:lineRule="exact"/>
              <w:jc w:val="center"/>
              <w:rPr>
                <w:rFonts w:ascii="方正书宋_GBK" w:hAnsi="等线" w:eastAsia="方正书宋_GBK" w:cs="Times New Roman"/>
                <w:b/>
              </w:rPr>
            </w:pPr>
            <w:r>
              <w:rPr>
                <w:rFonts w:ascii="方正书宋_GBK" w:hAnsi="等线" w:eastAsia="方正书宋_GBK" w:cs="Times New Roman"/>
                <w:b/>
              </w:rPr>
              <w:t>10月底</w:t>
            </w:r>
          </w:p>
        </w:tc>
        <w:tc>
          <w:tcPr>
            <w:tcW w:w="2977" w:type="dxa"/>
            <w:gridSpan w:val="2"/>
            <w:shd w:val="clear" w:color="auto" w:fill="auto"/>
            <w:vAlign w:val="center"/>
          </w:tcPr>
          <w:p w14:paraId="62ABD64E">
            <w:pPr>
              <w:spacing w:line="300" w:lineRule="exact"/>
              <w:jc w:val="center"/>
              <w:rPr>
                <w:rFonts w:ascii="方正书宋_GBK" w:hAnsi="等线" w:eastAsia="方正书宋_GBK" w:cs="Times New Roman"/>
                <w:b/>
              </w:rPr>
            </w:pPr>
            <w:r>
              <w:rPr>
                <w:rFonts w:ascii="方正书宋_GBK" w:hAnsi="等线" w:eastAsia="方正书宋_GBK" w:cs="Times New Roman"/>
                <w:b/>
              </w:rPr>
              <w:t>12月底</w:t>
            </w:r>
          </w:p>
        </w:tc>
      </w:tr>
      <w:tr w14:paraId="2593A1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tcBorders>
              <w:bottom w:val="single" w:color="000000" w:sz="6" w:space="0"/>
            </w:tcBorders>
            <w:shd w:val="clear" w:color="auto" w:fill="auto"/>
            <w:vAlign w:val="center"/>
          </w:tcPr>
          <w:p w14:paraId="166C6C12">
            <w:pPr>
              <w:spacing w:line="300" w:lineRule="exact"/>
              <w:jc w:val="left"/>
              <w:outlineLvl w:val="3"/>
              <w:rPr>
                <w:rFonts w:ascii="等线" w:hAnsi="等线" w:eastAsia="等线" w:cs="Times New Roman"/>
              </w:rPr>
            </w:pPr>
          </w:p>
        </w:tc>
        <w:tc>
          <w:tcPr>
            <w:tcW w:w="2410" w:type="dxa"/>
            <w:gridSpan w:val="2"/>
            <w:tcBorders>
              <w:bottom w:val="single" w:color="000000" w:sz="6" w:space="0"/>
            </w:tcBorders>
            <w:shd w:val="clear" w:color="auto" w:fill="auto"/>
            <w:vAlign w:val="center"/>
          </w:tcPr>
          <w:p w14:paraId="091B21BF">
            <w:pPr>
              <w:spacing w:line="300" w:lineRule="exact"/>
              <w:jc w:val="center"/>
              <w:rPr>
                <w:rFonts w:ascii="方正书宋_GBK" w:hAnsi="等线" w:eastAsia="方正书宋_GBK" w:cs="Times New Roman"/>
              </w:rPr>
            </w:pPr>
          </w:p>
        </w:tc>
        <w:tc>
          <w:tcPr>
            <w:tcW w:w="1587" w:type="dxa"/>
            <w:tcBorders>
              <w:bottom w:val="single" w:color="000000" w:sz="6" w:space="0"/>
            </w:tcBorders>
            <w:shd w:val="clear" w:color="auto" w:fill="auto"/>
            <w:vAlign w:val="center"/>
          </w:tcPr>
          <w:p w14:paraId="20408261">
            <w:pPr>
              <w:spacing w:line="300" w:lineRule="exact"/>
              <w:jc w:val="center"/>
              <w:rPr>
                <w:rFonts w:ascii="方正书宋_GBK" w:hAnsi="等线" w:eastAsia="方正书宋_GBK" w:cs="Times New Roman"/>
              </w:rPr>
            </w:pPr>
            <w:r>
              <w:rPr>
                <w:rFonts w:ascii="方正书宋_GBK" w:hAnsi="等线" w:eastAsia="方正书宋_GBK" w:cs="Times New Roman"/>
              </w:rPr>
              <w:t>100.00%</w:t>
            </w:r>
          </w:p>
        </w:tc>
        <w:tc>
          <w:tcPr>
            <w:tcW w:w="1304" w:type="dxa"/>
            <w:tcBorders>
              <w:bottom w:val="single" w:color="000000" w:sz="6" w:space="0"/>
            </w:tcBorders>
            <w:shd w:val="clear" w:color="auto" w:fill="auto"/>
            <w:vAlign w:val="center"/>
          </w:tcPr>
          <w:p w14:paraId="6F7EE776">
            <w:pPr>
              <w:spacing w:line="300" w:lineRule="exact"/>
              <w:jc w:val="center"/>
              <w:rPr>
                <w:rFonts w:ascii="方正书宋_GBK" w:hAnsi="等线" w:eastAsia="方正书宋_GBK" w:cs="Times New Roman"/>
              </w:rPr>
            </w:pPr>
          </w:p>
        </w:tc>
        <w:tc>
          <w:tcPr>
            <w:tcW w:w="2977" w:type="dxa"/>
            <w:gridSpan w:val="2"/>
            <w:tcBorders>
              <w:bottom w:val="single" w:color="000000" w:sz="6" w:space="0"/>
            </w:tcBorders>
            <w:shd w:val="clear" w:color="auto" w:fill="auto"/>
            <w:vAlign w:val="center"/>
          </w:tcPr>
          <w:p w14:paraId="19B9C8B0">
            <w:pPr>
              <w:spacing w:line="300" w:lineRule="exact"/>
              <w:jc w:val="center"/>
              <w:rPr>
                <w:rFonts w:ascii="方正书宋_GBK" w:hAnsi="等线" w:eastAsia="方正书宋_GBK" w:cs="Times New Roman"/>
              </w:rPr>
            </w:pPr>
          </w:p>
        </w:tc>
      </w:tr>
      <w:tr w14:paraId="2735D5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shd w:val="clear" w:color="auto" w:fill="auto"/>
            <w:vAlign w:val="center"/>
          </w:tcPr>
          <w:p w14:paraId="7B79507E">
            <w:pPr>
              <w:spacing w:line="300" w:lineRule="exact"/>
              <w:jc w:val="center"/>
              <w:rPr>
                <w:rFonts w:ascii="方正书宋_GBK" w:hAnsi="等线" w:eastAsia="方正书宋_GBK" w:cs="Times New Roman"/>
                <w:b/>
              </w:rPr>
            </w:pPr>
            <w:r>
              <w:rPr>
                <w:rFonts w:ascii="方正书宋_GBK" w:hAnsi="等线" w:eastAsia="方正书宋_GBK" w:cs="Times New Roman"/>
                <w:b/>
              </w:rPr>
              <w:t>绩效目标</w:t>
            </w:r>
          </w:p>
        </w:tc>
        <w:tc>
          <w:tcPr>
            <w:tcW w:w="8278" w:type="dxa"/>
            <w:gridSpan w:val="6"/>
            <w:tcBorders>
              <w:bottom w:val="nil"/>
            </w:tcBorders>
            <w:shd w:val="clear" w:color="auto" w:fill="auto"/>
            <w:vAlign w:val="center"/>
          </w:tcPr>
          <w:p w14:paraId="2FE5507C">
            <w:pPr>
              <w:spacing w:line="300" w:lineRule="exact"/>
              <w:jc w:val="left"/>
              <w:rPr>
                <w:rFonts w:ascii="方正书宋_GBK" w:hAnsi="等线" w:eastAsia="方正书宋_GBK" w:cs="Times New Roman"/>
              </w:rPr>
            </w:pPr>
            <w:r>
              <w:rPr>
                <w:rFonts w:ascii="方正书宋_GBK" w:hAnsi="等线" w:eastAsia="方正书宋_GBK" w:cs="Times New Roman"/>
              </w:rPr>
              <w:t>1.保障我局2020年办公车辆正常需求，提高工作效率。</w:t>
            </w:r>
          </w:p>
          <w:p w14:paraId="71F9563E">
            <w:pPr>
              <w:spacing w:line="300" w:lineRule="exact"/>
              <w:jc w:val="left"/>
              <w:rPr>
                <w:rFonts w:ascii="方正书宋_GBK" w:hAnsi="等线" w:eastAsia="方正书宋_GBK" w:cs="Times New Roman"/>
              </w:rPr>
            </w:pPr>
            <w:r>
              <w:rPr>
                <w:rFonts w:ascii="方正书宋_GBK" w:hAnsi="等线" w:eastAsia="方正书宋_GBK" w:cs="Times New Roman"/>
              </w:rPr>
              <w:t>2.按时完成支付车辆租赁费用8万元，提高预算资金使用效率。</w:t>
            </w:r>
          </w:p>
        </w:tc>
      </w:tr>
    </w:tbl>
    <w:p w14:paraId="30000195">
      <w:pPr>
        <w:spacing w:line="14" w:lineRule="exact"/>
        <w:jc w:val="center"/>
        <w:rPr>
          <w:rFonts w:ascii="Times New Roman" w:hAnsi="宋体" w:eastAsia="宋体" w:cs="Times New Roman"/>
        </w:rPr>
      </w:pPr>
      <w:r>
        <w:rPr>
          <w:rFonts w:ascii="方正书宋_GBK" w:hAnsi="等线" w:eastAsia="方正书宋_GBK" w:cs="Times New Roman"/>
        </w:rPr>
        <w:t xml:space="preserve"> </w:t>
      </w:r>
    </w:p>
    <w:tbl>
      <w:tblPr>
        <w:tblStyle w:val="5"/>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1"/>
        <w:gridCol w:w="1276"/>
        <w:gridCol w:w="1701"/>
      </w:tblGrid>
      <w:tr w14:paraId="566499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134" w:type="dxa"/>
            <w:shd w:val="clear" w:color="auto" w:fill="auto"/>
            <w:vAlign w:val="center"/>
          </w:tcPr>
          <w:p w14:paraId="029F7519">
            <w:pPr>
              <w:spacing w:line="300" w:lineRule="exact"/>
              <w:jc w:val="center"/>
              <w:rPr>
                <w:rFonts w:ascii="方正书宋_GBK" w:hAnsi="等线" w:eastAsia="方正书宋_GBK" w:cs="Times New Roman"/>
                <w:b/>
              </w:rPr>
            </w:pPr>
            <w:r>
              <w:rPr>
                <w:rFonts w:ascii="方正书宋_GBK" w:hAnsi="等线" w:eastAsia="方正书宋_GBK" w:cs="Times New Roman"/>
                <w:b/>
              </w:rPr>
              <w:t>一级指标</w:t>
            </w:r>
          </w:p>
        </w:tc>
        <w:tc>
          <w:tcPr>
            <w:tcW w:w="1134" w:type="dxa"/>
            <w:shd w:val="clear" w:color="auto" w:fill="auto"/>
            <w:vAlign w:val="center"/>
          </w:tcPr>
          <w:p w14:paraId="52BBFFB4">
            <w:pPr>
              <w:spacing w:line="300" w:lineRule="exact"/>
              <w:jc w:val="center"/>
              <w:rPr>
                <w:rFonts w:ascii="方正书宋_GBK" w:hAnsi="等线" w:eastAsia="方正书宋_GBK" w:cs="Times New Roman"/>
                <w:b/>
              </w:rPr>
            </w:pPr>
            <w:r>
              <w:rPr>
                <w:rFonts w:ascii="方正书宋_GBK" w:hAnsi="等线" w:eastAsia="方正书宋_GBK" w:cs="Times New Roman"/>
                <w:b/>
              </w:rPr>
              <w:t>二级指标</w:t>
            </w:r>
          </w:p>
        </w:tc>
        <w:tc>
          <w:tcPr>
            <w:tcW w:w="1276" w:type="dxa"/>
            <w:shd w:val="clear" w:color="auto" w:fill="auto"/>
            <w:vAlign w:val="center"/>
          </w:tcPr>
          <w:p w14:paraId="41ACA8F8">
            <w:pPr>
              <w:spacing w:line="300" w:lineRule="exact"/>
              <w:jc w:val="center"/>
              <w:rPr>
                <w:rFonts w:ascii="方正书宋_GBK" w:hAnsi="等线" w:eastAsia="方正书宋_GBK" w:cs="Times New Roman"/>
                <w:b/>
              </w:rPr>
            </w:pPr>
            <w:r>
              <w:rPr>
                <w:rFonts w:ascii="方正书宋_GBK" w:hAnsi="等线" w:eastAsia="方正书宋_GBK" w:cs="Times New Roman"/>
                <w:b/>
              </w:rPr>
              <w:t>三级指标</w:t>
            </w:r>
          </w:p>
        </w:tc>
        <w:tc>
          <w:tcPr>
            <w:tcW w:w="2891" w:type="dxa"/>
            <w:shd w:val="clear" w:color="auto" w:fill="auto"/>
            <w:vAlign w:val="center"/>
          </w:tcPr>
          <w:p w14:paraId="6ACC450C">
            <w:pPr>
              <w:spacing w:line="300" w:lineRule="exact"/>
              <w:jc w:val="center"/>
              <w:rPr>
                <w:rFonts w:ascii="方正书宋_GBK" w:hAnsi="等线" w:eastAsia="方正书宋_GBK" w:cs="Times New Roman"/>
                <w:b/>
              </w:rPr>
            </w:pPr>
            <w:r>
              <w:rPr>
                <w:rFonts w:ascii="方正书宋_GBK" w:hAnsi="等线" w:eastAsia="方正书宋_GBK" w:cs="Times New Roman"/>
                <w:b/>
              </w:rPr>
              <w:t>绩效指标描述</w:t>
            </w:r>
          </w:p>
        </w:tc>
        <w:tc>
          <w:tcPr>
            <w:tcW w:w="1276" w:type="dxa"/>
            <w:shd w:val="clear" w:color="auto" w:fill="auto"/>
            <w:vAlign w:val="center"/>
          </w:tcPr>
          <w:p w14:paraId="73CEC797">
            <w:pPr>
              <w:spacing w:line="300" w:lineRule="exact"/>
              <w:jc w:val="center"/>
              <w:rPr>
                <w:rFonts w:ascii="方正书宋_GBK" w:hAnsi="等线" w:eastAsia="方正书宋_GBK" w:cs="Times New Roman"/>
                <w:b/>
              </w:rPr>
            </w:pPr>
            <w:r>
              <w:rPr>
                <w:rFonts w:ascii="方正书宋_GBK" w:hAnsi="等线" w:eastAsia="方正书宋_GBK" w:cs="Times New Roman"/>
                <w:b/>
              </w:rPr>
              <w:t>指标值</w:t>
            </w:r>
          </w:p>
        </w:tc>
        <w:tc>
          <w:tcPr>
            <w:tcW w:w="1701" w:type="dxa"/>
            <w:shd w:val="clear" w:color="auto" w:fill="auto"/>
            <w:vAlign w:val="center"/>
          </w:tcPr>
          <w:p w14:paraId="6A44D518">
            <w:pPr>
              <w:spacing w:line="300" w:lineRule="exact"/>
              <w:jc w:val="center"/>
              <w:rPr>
                <w:rFonts w:ascii="方正书宋_GBK" w:hAnsi="等线" w:eastAsia="方正书宋_GBK" w:cs="Times New Roman"/>
                <w:b/>
              </w:rPr>
            </w:pPr>
            <w:r>
              <w:rPr>
                <w:rFonts w:ascii="方正书宋_GBK" w:hAnsi="等线" w:eastAsia="方正书宋_GBK" w:cs="Times New Roman"/>
                <w:b/>
              </w:rPr>
              <w:t>指标值确定依据</w:t>
            </w:r>
          </w:p>
        </w:tc>
      </w:tr>
      <w:tr w14:paraId="49B5C3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shd w:val="clear" w:color="auto" w:fill="auto"/>
            <w:vAlign w:val="center"/>
          </w:tcPr>
          <w:p w14:paraId="110EA521">
            <w:pPr>
              <w:spacing w:line="300" w:lineRule="exact"/>
              <w:jc w:val="center"/>
              <w:rPr>
                <w:rFonts w:ascii="方正书宋_GBK" w:hAnsi="等线" w:eastAsia="方正书宋_GBK" w:cs="Times New Roman"/>
              </w:rPr>
            </w:pPr>
            <w:r>
              <w:rPr>
                <w:rFonts w:ascii="方正书宋_GBK" w:hAnsi="等线" w:eastAsia="方正书宋_GBK" w:cs="Times New Roman"/>
              </w:rPr>
              <w:t>产出指标</w:t>
            </w:r>
          </w:p>
        </w:tc>
        <w:tc>
          <w:tcPr>
            <w:tcW w:w="1134" w:type="dxa"/>
            <w:shd w:val="clear" w:color="auto" w:fill="auto"/>
            <w:vAlign w:val="center"/>
          </w:tcPr>
          <w:p w14:paraId="61A43694">
            <w:pPr>
              <w:spacing w:line="300" w:lineRule="exact"/>
              <w:jc w:val="left"/>
              <w:rPr>
                <w:rFonts w:ascii="方正书宋_GBK" w:hAnsi="等线" w:eastAsia="方正书宋_GBK" w:cs="Times New Roman"/>
              </w:rPr>
            </w:pPr>
            <w:r>
              <w:rPr>
                <w:rFonts w:ascii="方正书宋_GBK" w:hAnsi="等线" w:eastAsia="方正书宋_GBK" w:cs="Times New Roman"/>
              </w:rPr>
              <w:t>数量指标</w:t>
            </w:r>
          </w:p>
        </w:tc>
        <w:tc>
          <w:tcPr>
            <w:tcW w:w="1276" w:type="dxa"/>
            <w:shd w:val="clear" w:color="auto" w:fill="auto"/>
            <w:vAlign w:val="center"/>
          </w:tcPr>
          <w:p w14:paraId="0108BE24">
            <w:pPr>
              <w:spacing w:line="300" w:lineRule="exact"/>
              <w:jc w:val="left"/>
              <w:rPr>
                <w:rFonts w:ascii="方正书宋_GBK" w:hAnsi="等线" w:eastAsia="方正书宋_GBK" w:cs="Times New Roman"/>
              </w:rPr>
            </w:pPr>
            <w:r>
              <w:rPr>
                <w:rFonts w:ascii="方正书宋_GBK" w:hAnsi="等线" w:eastAsia="方正书宋_GBK" w:cs="Times New Roman"/>
              </w:rPr>
              <w:t>项目投资完成率</w:t>
            </w:r>
          </w:p>
        </w:tc>
        <w:tc>
          <w:tcPr>
            <w:tcW w:w="2891" w:type="dxa"/>
            <w:shd w:val="clear" w:color="auto" w:fill="auto"/>
            <w:vAlign w:val="center"/>
          </w:tcPr>
          <w:p w14:paraId="16993932">
            <w:pPr>
              <w:spacing w:line="300" w:lineRule="exact"/>
              <w:jc w:val="left"/>
              <w:rPr>
                <w:rFonts w:ascii="方正书宋_GBK" w:hAnsi="等线" w:eastAsia="方正书宋_GBK" w:cs="Times New Roman"/>
              </w:rPr>
            </w:pPr>
            <w:r>
              <w:rPr>
                <w:rFonts w:ascii="方正书宋_GBK" w:hAnsi="等线" w:eastAsia="方正书宋_GBK" w:cs="Times New Roman"/>
              </w:rPr>
              <w:t>项目完成投资数占年计划投资数的比例</w:t>
            </w:r>
          </w:p>
        </w:tc>
        <w:tc>
          <w:tcPr>
            <w:tcW w:w="1276" w:type="dxa"/>
            <w:shd w:val="clear" w:color="auto" w:fill="auto"/>
            <w:vAlign w:val="center"/>
          </w:tcPr>
          <w:p w14:paraId="3D75F28E">
            <w:pPr>
              <w:spacing w:line="300" w:lineRule="exact"/>
              <w:jc w:val="left"/>
              <w:rPr>
                <w:rFonts w:ascii="方正书宋_GBK" w:hAnsi="等线" w:eastAsia="方正书宋_GBK" w:cs="Times New Roman"/>
              </w:rPr>
            </w:pPr>
            <w:r>
              <w:rPr>
                <w:rFonts w:ascii="方正书宋_GBK" w:hAnsi="等线" w:eastAsia="方正书宋_GBK" w:cs="Times New Roman"/>
              </w:rPr>
              <w:t>≥95%</w:t>
            </w:r>
          </w:p>
        </w:tc>
        <w:tc>
          <w:tcPr>
            <w:tcW w:w="1701" w:type="dxa"/>
            <w:shd w:val="clear" w:color="auto" w:fill="auto"/>
            <w:vAlign w:val="center"/>
          </w:tcPr>
          <w:p w14:paraId="393E16A9">
            <w:pPr>
              <w:spacing w:line="300" w:lineRule="exact"/>
              <w:jc w:val="left"/>
              <w:rPr>
                <w:rFonts w:ascii="方正书宋_GBK" w:hAnsi="等线" w:eastAsia="方正书宋_GBK" w:cs="Times New Roman"/>
              </w:rPr>
            </w:pPr>
            <w:r>
              <w:rPr>
                <w:rFonts w:ascii="方正书宋_GBK" w:hAnsi="等线" w:eastAsia="方正书宋_GBK" w:cs="Times New Roman"/>
              </w:rPr>
              <w:t>依据计划标准</w:t>
            </w:r>
          </w:p>
        </w:tc>
      </w:tr>
      <w:tr w14:paraId="093061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14:paraId="127744A0">
            <w:pPr>
              <w:spacing w:line="300" w:lineRule="exact"/>
              <w:jc w:val="center"/>
              <w:rPr>
                <w:rFonts w:ascii="方正书宋_GBK" w:hAnsi="等线" w:eastAsia="方正书宋_GBK" w:cs="Times New Roman"/>
              </w:rPr>
            </w:pPr>
          </w:p>
        </w:tc>
        <w:tc>
          <w:tcPr>
            <w:tcW w:w="1134" w:type="dxa"/>
            <w:shd w:val="clear" w:color="auto" w:fill="auto"/>
            <w:vAlign w:val="center"/>
          </w:tcPr>
          <w:p w14:paraId="69FE310F">
            <w:pPr>
              <w:spacing w:line="300" w:lineRule="exact"/>
              <w:jc w:val="left"/>
              <w:rPr>
                <w:rFonts w:ascii="方正书宋_GBK" w:hAnsi="等线" w:eastAsia="方正书宋_GBK" w:cs="Times New Roman"/>
              </w:rPr>
            </w:pPr>
            <w:r>
              <w:rPr>
                <w:rFonts w:ascii="方正书宋_GBK" w:hAnsi="等线" w:eastAsia="方正书宋_GBK" w:cs="Times New Roman"/>
              </w:rPr>
              <w:t>质量指标</w:t>
            </w:r>
          </w:p>
        </w:tc>
        <w:tc>
          <w:tcPr>
            <w:tcW w:w="1276" w:type="dxa"/>
            <w:shd w:val="clear" w:color="auto" w:fill="auto"/>
            <w:vAlign w:val="center"/>
          </w:tcPr>
          <w:p w14:paraId="3568827B">
            <w:pPr>
              <w:spacing w:line="300" w:lineRule="exact"/>
              <w:jc w:val="left"/>
              <w:rPr>
                <w:rFonts w:ascii="方正书宋_GBK" w:hAnsi="等线" w:eastAsia="方正书宋_GBK" w:cs="Times New Roman"/>
              </w:rPr>
            </w:pPr>
            <w:r>
              <w:rPr>
                <w:rFonts w:ascii="方正书宋_GBK" w:hAnsi="等线" w:eastAsia="方正书宋_GBK" w:cs="Times New Roman"/>
              </w:rPr>
              <w:t>项目质量合格率</w:t>
            </w:r>
          </w:p>
        </w:tc>
        <w:tc>
          <w:tcPr>
            <w:tcW w:w="2891" w:type="dxa"/>
            <w:shd w:val="clear" w:color="auto" w:fill="auto"/>
            <w:vAlign w:val="center"/>
          </w:tcPr>
          <w:p w14:paraId="0E9D6715">
            <w:pPr>
              <w:spacing w:line="300" w:lineRule="exact"/>
              <w:jc w:val="left"/>
              <w:rPr>
                <w:rFonts w:ascii="方正书宋_GBK" w:hAnsi="等线" w:eastAsia="方正书宋_GBK" w:cs="Times New Roman"/>
              </w:rPr>
            </w:pPr>
            <w:r>
              <w:rPr>
                <w:rFonts w:ascii="方正书宋_GBK" w:hAnsi="等线" w:eastAsia="方正书宋_GBK" w:cs="Times New Roman"/>
              </w:rPr>
              <w:t>项目完成质量合格比例</w:t>
            </w:r>
          </w:p>
        </w:tc>
        <w:tc>
          <w:tcPr>
            <w:tcW w:w="1276" w:type="dxa"/>
            <w:shd w:val="clear" w:color="auto" w:fill="auto"/>
            <w:vAlign w:val="center"/>
          </w:tcPr>
          <w:p w14:paraId="5D00B206">
            <w:pPr>
              <w:spacing w:line="300" w:lineRule="exact"/>
              <w:jc w:val="left"/>
              <w:rPr>
                <w:rFonts w:ascii="方正书宋_GBK" w:hAnsi="等线" w:eastAsia="方正书宋_GBK" w:cs="Times New Roman"/>
              </w:rPr>
            </w:pPr>
            <w:r>
              <w:rPr>
                <w:rFonts w:ascii="方正书宋_GBK" w:hAnsi="等线" w:eastAsia="方正书宋_GBK" w:cs="Times New Roman"/>
              </w:rPr>
              <w:t>≥95%</w:t>
            </w:r>
          </w:p>
        </w:tc>
        <w:tc>
          <w:tcPr>
            <w:tcW w:w="1701" w:type="dxa"/>
            <w:shd w:val="clear" w:color="auto" w:fill="auto"/>
            <w:vAlign w:val="center"/>
          </w:tcPr>
          <w:p w14:paraId="3BA8356C">
            <w:pPr>
              <w:spacing w:line="300" w:lineRule="exact"/>
              <w:jc w:val="left"/>
              <w:rPr>
                <w:rFonts w:ascii="方正书宋_GBK" w:hAnsi="等线" w:eastAsia="方正书宋_GBK" w:cs="Times New Roman"/>
              </w:rPr>
            </w:pPr>
            <w:r>
              <w:rPr>
                <w:rFonts w:ascii="方正书宋_GBK" w:hAnsi="等线" w:eastAsia="方正书宋_GBK" w:cs="Times New Roman"/>
              </w:rPr>
              <w:t>依据计划标准</w:t>
            </w:r>
          </w:p>
        </w:tc>
      </w:tr>
      <w:tr w14:paraId="22B01A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14:paraId="3E64E916">
            <w:pPr>
              <w:spacing w:line="300" w:lineRule="exact"/>
              <w:jc w:val="center"/>
              <w:rPr>
                <w:rFonts w:ascii="方正书宋_GBK" w:hAnsi="等线" w:eastAsia="方正书宋_GBK" w:cs="Times New Roman"/>
              </w:rPr>
            </w:pPr>
          </w:p>
        </w:tc>
        <w:tc>
          <w:tcPr>
            <w:tcW w:w="1134" w:type="dxa"/>
            <w:shd w:val="clear" w:color="auto" w:fill="auto"/>
            <w:vAlign w:val="center"/>
          </w:tcPr>
          <w:p w14:paraId="305F15FF">
            <w:pPr>
              <w:spacing w:line="300" w:lineRule="exact"/>
              <w:jc w:val="left"/>
              <w:rPr>
                <w:rFonts w:ascii="方正书宋_GBK" w:hAnsi="等线" w:eastAsia="方正书宋_GBK" w:cs="Times New Roman"/>
              </w:rPr>
            </w:pPr>
            <w:r>
              <w:rPr>
                <w:rFonts w:ascii="方正书宋_GBK" w:hAnsi="等线" w:eastAsia="方正书宋_GBK" w:cs="Times New Roman"/>
              </w:rPr>
              <w:t>时效指标</w:t>
            </w:r>
          </w:p>
        </w:tc>
        <w:tc>
          <w:tcPr>
            <w:tcW w:w="1276" w:type="dxa"/>
            <w:shd w:val="clear" w:color="auto" w:fill="auto"/>
            <w:vAlign w:val="center"/>
          </w:tcPr>
          <w:p w14:paraId="3F337194">
            <w:pPr>
              <w:spacing w:line="300" w:lineRule="exact"/>
              <w:jc w:val="left"/>
              <w:rPr>
                <w:rFonts w:ascii="方正书宋_GBK" w:hAnsi="等线" w:eastAsia="方正书宋_GBK" w:cs="Times New Roman"/>
              </w:rPr>
            </w:pPr>
            <w:r>
              <w:rPr>
                <w:rFonts w:ascii="方正书宋_GBK" w:hAnsi="等线" w:eastAsia="方正书宋_GBK" w:cs="Times New Roman"/>
              </w:rPr>
              <w:t>项目任务完成及时率</w:t>
            </w:r>
          </w:p>
        </w:tc>
        <w:tc>
          <w:tcPr>
            <w:tcW w:w="2891" w:type="dxa"/>
            <w:shd w:val="clear" w:color="auto" w:fill="auto"/>
            <w:vAlign w:val="center"/>
          </w:tcPr>
          <w:p w14:paraId="4DB350A9">
            <w:pPr>
              <w:spacing w:line="300" w:lineRule="exact"/>
              <w:jc w:val="left"/>
              <w:rPr>
                <w:rFonts w:ascii="方正书宋_GBK" w:hAnsi="等线" w:eastAsia="方正书宋_GBK" w:cs="Times New Roman"/>
              </w:rPr>
            </w:pPr>
            <w:r>
              <w:rPr>
                <w:rFonts w:ascii="方正书宋_GBK" w:hAnsi="等线" w:eastAsia="方正书宋_GBK" w:cs="Times New Roman"/>
              </w:rPr>
              <w:t>项目任务完成及时性</w:t>
            </w:r>
          </w:p>
        </w:tc>
        <w:tc>
          <w:tcPr>
            <w:tcW w:w="1276" w:type="dxa"/>
            <w:shd w:val="clear" w:color="auto" w:fill="auto"/>
            <w:vAlign w:val="center"/>
          </w:tcPr>
          <w:p w14:paraId="013A5AB1">
            <w:pPr>
              <w:spacing w:line="300" w:lineRule="exact"/>
              <w:jc w:val="left"/>
              <w:rPr>
                <w:rFonts w:ascii="方正书宋_GBK" w:hAnsi="等线" w:eastAsia="方正书宋_GBK" w:cs="Times New Roman"/>
              </w:rPr>
            </w:pPr>
            <w:r>
              <w:rPr>
                <w:rFonts w:ascii="方正书宋_GBK" w:hAnsi="等线" w:eastAsia="方正书宋_GBK" w:cs="Times New Roman"/>
              </w:rPr>
              <w:t>≥95%</w:t>
            </w:r>
          </w:p>
        </w:tc>
        <w:tc>
          <w:tcPr>
            <w:tcW w:w="1701" w:type="dxa"/>
            <w:shd w:val="clear" w:color="auto" w:fill="auto"/>
            <w:vAlign w:val="center"/>
          </w:tcPr>
          <w:p w14:paraId="20C72E86">
            <w:pPr>
              <w:spacing w:line="300" w:lineRule="exact"/>
              <w:jc w:val="left"/>
              <w:rPr>
                <w:rFonts w:ascii="方正书宋_GBK" w:hAnsi="等线" w:eastAsia="方正书宋_GBK" w:cs="Times New Roman"/>
              </w:rPr>
            </w:pPr>
            <w:r>
              <w:rPr>
                <w:rFonts w:ascii="方正书宋_GBK" w:hAnsi="等线" w:eastAsia="方正书宋_GBK" w:cs="Times New Roman"/>
              </w:rPr>
              <w:t>依据计划标准</w:t>
            </w:r>
          </w:p>
        </w:tc>
      </w:tr>
      <w:tr w14:paraId="3D43EB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14:paraId="24E42389">
            <w:pPr>
              <w:spacing w:line="300" w:lineRule="exact"/>
              <w:jc w:val="center"/>
              <w:rPr>
                <w:rFonts w:ascii="方正书宋_GBK" w:hAnsi="等线" w:eastAsia="方正书宋_GBK" w:cs="Times New Roman"/>
              </w:rPr>
            </w:pPr>
          </w:p>
        </w:tc>
        <w:tc>
          <w:tcPr>
            <w:tcW w:w="1134" w:type="dxa"/>
            <w:shd w:val="clear" w:color="auto" w:fill="auto"/>
            <w:vAlign w:val="center"/>
          </w:tcPr>
          <w:p w14:paraId="6E5530AD">
            <w:pPr>
              <w:spacing w:line="300" w:lineRule="exact"/>
              <w:jc w:val="left"/>
              <w:rPr>
                <w:rFonts w:ascii="方正书宋_GBK" w:hAnsi="等线" w:eastAsia="方正书宋_GBK" w:cs="Times New Roman"/>
              </w:rPr>
            </w:pPr>
            <w:r>
              <w:rPr>
                <w:rFonts w:ascii="方正书宋_GBK" w:hAnsi="等线" w:eastAsia="方正书宋_GBK" w:cs="Times New Roman"/>
              </w:rPr>
              <w:t>成本指标</w:t>
            </w:r>
          </w:p>
        </w:tc>
        <w:tc>
          <w:tcPr>
            <w:tcW w:w="1276" w:type="dxa"/>
            <w:shd w:val="clear" w:color="auto" w:fill="auto"/>
            <w:vAlign w:val="center"/>
          </w:tcPr>
          <w:p w14:paraId="628222CC">
            <w:pPr>
              <w:spacing w:line="300" w:lineRule="exact"/>
              <w:jc w:val="left"/>
              <w:rPr>
                <w:rFonts w:ascii="方正书宋_GBK" w:hAnsi="等线" w:eastAsia="方正书宋_GBK" w:cs="Times New Roman"/>
              </w:rPr>
            </w:pPr>
            <w:r>
              <w:rPr>
                <w:rFonts w:ascii="方正书宋_GBK" w:hAnsi="等线" w:eastAsia="方正书宋_GBK" w:cs="Times New Roman"/>
              </w:rPr>
              <w:t>项目成本控制率</w:t>
            </w:r>
          </w:p>
        </w:tc>
        <w:tc>
          <w:tcPr>
            <w:tcW w:w="2891" w:type="dxa"/>
            <w:shd w:val="clear" w:color="auto" w:fill="auto"/>
            <w:vAlign w:val="center"/>
          </w:tcPr>
          <w:p w14:paraId="67A56855">
            <w:pPr>
              <w:spacing w:line="300" w:lineRule="exact"/>
              <w:jc w:val="left"/>
              <w:rPr>
                <w:rFonts w:ascii="方正书宋_GBK" w:hAnsi="等线" w:eastAsia="方正书宋_GBK" w:cs="Times New Roman"/>
              </w:rPr>
            </w:pPr>
            <w:r>
              <w:rPr>
                <w:rFonts w:ascii="方正书宋_GBK" w:hAnsi="等线" w:eastAsia="方正书宋_GBK" w:cs="Times New Roman"/>
              </w:rPr>
              <w:t>项目实际成本控制比例</w:t>
            </w:r>
          </w:p>
        </w:tc>
        <w:tc>
          <w:tcPr>
            <w:tcW w:w="1276" w:type="dxa"/>
            <w:shd w:val="clear" w:color="auto" w:fill="auto"/>
            <w:vAlign w:val="center"/>
          </w:tcPr>
          <w:p w14:paraId="39C02A04">
            <w:pPr>
              <w:spacing w:line="300" w:lineRule="exact"/>
              <w:jc w:val="left"/>
              <w:rPr>
                <w:rFonts w:ascii="方正书宋_GBK" w:hAnsi="等线" w:eastAsia="方正书宋_GBK" w:cs="Times New Roman"/>
              </w:rPr>
            </w:pPr>
            <w:r>
              <w:rPr>
                <w:rFonts w:ascii="方正书宋_GBK" w:hAnsi="等线" w:eastAsia="方正书宋_GBK" w:cs="Times New Roman"/>
              </w:rPr>
              <w:t>≤100%</w:t>
            </w:r>
          </w:p>
        </w:tc>
        <w:tc>
          <w:tcPr>
            <w:tcW w:w="1701" w:type="dxa"/>
            <w:shd w:val="clear" w:color="auto" w:fill="auto"/>
            <w:vAlign w:val="center"/>
          </w:tcPr>
          <w:p w14:paraId="31888948">
            <w:pPr>
              <w:spacing w:line="300" w:lineRule="exact"/>
              <w:jc w:val="left"/>
              <w:rPr>
                <w:rFonts w:ascii="方正书宋_GBK" w:hAnsi="等线" w:eastAsia="方正书宋_GBK" w:cs="Times New Roman"/>
              </w:rPr>
            </w:pPr>
            <w:r>
              <w:rPr>
                <w:rFonts w:ascii="方正书宋_GBK" w:hAnsi="等线" w:eastAsia="方正书宋_GBK" w:cs="Times New Roman"/>
              </w:rPr>
              <w:t>依据计划标准</w:t>
            </w:r>
          </w:p>
        </w:tc>
      </w:tr>
      <w:tr w14:paraId="700EF7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14:paraId="59B629B1">
            <w:pPr>
              <w:spacing w:line="300" w:lineRule="exact"/>
              <w:jc w:val="center"/>
              <w:rPr>
                <w:rFonts w:ascii="方正书宋_GBK" w:hAnsi="等线" w:eastAsia="方正书宋_GBK" w:cs="Times New Roman"/>
              </w:rPr>
            </w:pPr>
            <w:r>
              <w:rPr>
                <w:rFonts w:ascii="方正书宋_GBK" w:hAnsi="等线" w:eastAsia="方正书宋_GBK" w:cs="Times New Roman"/>
              </w:rPr>
              <w:t>效益指标</w:t>
            </w:r>
          </w:p>
        </w:tc>
        <w:tc>
          <w:tcPr>
            <w:tcW w:w="1134" w:type="dxa"/>
            <w:shd w:val="clear" w:color="auto" w:fill="auto"/>
            <w:vAlign w:val="center"/>
          </w:tcPr>
          <w:p w14:paraId="17DF0E13">
            <w:pPr>
              <w:spacing w:line="300" w:lineRule="exact"/>
              <w:jc w:val="left"/>
              <w:rPr>
                <w:rFonts w:ascii="方正书宋_GBK" w:hAnsi="等线" w:eastAsia="方正书宋_GBK" w:cs="Times New Roman"/>
              </w:rPr>
            </w:pPr>
            <w:r>
              <w:rPr>
                <w:rFonts w:ascii="方正书宋_GBK" w:hAnsi="等线" w:eastAsia="方正书宋_GBK" w:cs="Times New Roman"/>
              </w:rPr>
              <w:t>社会效益指标</w:t>
            </w:r>
          </w:p>
        </w:tc>
        <w:tc>
          <w:tcPr>
            <w:tcW w:w="1276" w:type="dxa"/>
            <w:shd w:val="clear" w:color="auto" w:fill="auto"/>
            <w:vAlign w:val="center"/>
          </w:tcPr>
          <w:p w14:paraId="16E64048">
            <w:pPr>
              <w:spacing w:line="300" w:lineRule="exact"/>
              <w:jc w:val="left"/>
              <w:rPr>
                <w:rFonts w:ascii="方正书宋_GBK" w:hAnsi="等线" w:eastAsia="方正书宋_GBK" w:cs="Times New Roman"/>
              </w:rPr>
            </w:pPr>
            <w:r>
              <w:rPr>
                <w:rFonts w:ascii="方正书宋_GBK" w:hAnsi="等线" w:eastAsia="方正书宋_GBK" w:cs="Times New Roman"/>
              </w:rPr>
              <w:t>工作人员满意度</w:t>
            </w:r>
          </w:p>
        </w:tc>
        <w:tc>
          <w:tcPr>
            <w:tcW w:w="2891" w:type="dxa"/>
            <w:shd w:val="clear" w:color="auto" w:fill="auto"/>
            <w:vAlign w:val="center"/>
          </w:tcPr>
          <w:p w14:paraId="5F2991B0">
            <w:pPr>
              <w:spacing w:line="300" w:lineRule="exact"/>
              <w:jc w:val="left"/>
              <w:rPr>
                <w:rFonts w:ascii="方正书宋_GBK" w:hAnsi="等线" w:eastAsia="方正书宋_GBK" w:cs="Times New Roman"/>
              </w:rPr>
            </w:pPr>
            <w:r>
              <w:rPr>
                <w:rFonts w:ascii="方正书宋_GBK" w:hAnsi="等线" w:eastAsia="方正书宋_GBK" w:cs="Times New Roman"/>
              </w:rPr>
              <w:t>职工对保障业务正常开展的满意度</w:t>
            </w:r>
          </w:p>
        </w:tc>
        <w:tc>
          <w:tcPr>
            <w:tcW w:w="1276" w:type="dxa"/>
            <w:shd w:val="clear" w:color="auto" w:fill="auto"/>
            <w:vAlign w:val="center"/>
          </w:tcPr>
          <w:p w14:paraId="39027FB5">
            <w:pPr>
              <w:spacing w:line="300" w:lineRule="exact"/>
              <w:jc w:val="left"/>
              <w:rPr>
                <w:rFonts w:ascii="方正书宋_GBK" w:hAnsi="等线" w:eastAsia="方正书宋_GBK" w:cs="Times New Roman"/>
              </w:rPr>
            </w:pPr>
            <w:r>
              <w:rPr>
                <w:rFonts w:ascii="方正书宋_GBK" w:hAnsi="等线" w:eastAsia="方正书宋_GBK" w:cs="Times New Roman"/>
              </w:rPr>
              <w:t>≥90%</w:t>
            </w:r>
          </w:p>
        </w:tc>
        <w:tc>
          <w:tcPr>
            <w:tcW w:w="1701" w:type="dxa"/>
            <w:shd w:val="clear" w:color="auto" w:fill="auto"/>
            <w:vAlign w:val="center"/>
          </w:tcPr>
          <w:p w14:paraId="435A96F7">
            <w:pPr>
              <w:spacing w:line="300" w:lineRule="exact"/>
              <w:jc w:val="left"/>
              <w:rPr>
                <w:rFonts w:ascii="方正书宋_GBK" w:hAnsi="等线" w:eastAsia="方正书宋_GBK" w:cs="Times New Roman"/>
              </w:rPr>
            </w:pPr>
            <w:r>
              <w:rPr>
                <w:rFonts w:ascii="方正书宋_GBK" w:hAnsi="等线" w:eastAsia="方正书宋_GBK" w:cs="Times New Roman"/>
              </w:rPr>
              <w:t>依据计划标准</w:t>
            </w:r>
          </w:p>
        </w:tc>
      </w:tr>
    </w:tbl>
    <w:p w14:paraId="2BD7CF16">
      <w:pPr>
        <w:spacing w:line="300" w:lineRule="exact"/>
        <w:jc w:val="left"/>
        <w:rPr>
          <w:rFonts w:ascii="等线" w:hAnsi="等线" w:eastAsia="等线" w:cs="Times New Roman"/>
        </w:rPr>
        <w:sectPr>
          <w:pgSz w:w="11907" w:h="16839"/>
          <w:pgMar w:top="1984" w:right="1304" w:bottom="1134" w:left="1304" w:header="851" w:footer="992" w:gutter="0"/>
          <w:cols w:space="425" w:num="1"/>
          <w:docGrid w:type="lines" w:linePitch="312" w:charSpace="0"/>
        </w:sectPr>
      </w:pPr>
    </w:p>
    <w:p w14:paraId="390BF0B3">
      <w:pPr>
        <w:spacing w:line="300" w:lineRule="exact"/>
        <w:jc w:val="left"/>
        <w:rPr>
          <w:rFonts w:ascii="等线" w:hAnsi="等线" w:eastAsia="等线" w:cs="Times New Roman"/>
        </w:rPr>
      </w:pPr>
    </w:p>
    <w:p w14:paraId="4BBD296A">
      <w:pPr>
        <w:ind w:firstLine="562" w:firstLineChars="200"/>
        <w:jc w:val="left"/>
        <w:outlineLvl w:val="3"/>
        <w:rPr>
          <w:rFonts w:ascii="Times New Roman" w:hAnsi="宋体" w:eastAsia="宋体" w:cs="Times New Roman"/>
          <w:b/>
          <w:sz w:val="28"/>
        </w:rPr>
      </w:pPr>
      <w:bookmarkStart w:id="1" w:name="_Toc66956774"/>
      <w:r>
        <w:rPr>
          <w:rFonts w:ascii="方正仿宋_GBK" w:hAnsi="等线" w:eastAsia="方正仿宋_GBK" w:cs="Times New Roman"/>
          <w:b/>
          <w:sz w:val="28"/>
        </w:rPr>
        <w:t>2.保安保洁经费绩效目标表</w:t>
      </w:r>
      <w:bookmarkEnd w:id="1"/>
      <w:r>
        <w:rPr>
          <w:rFonts w:ascii="方正仿宋_GBK" w:hAnsi="等线" w:eastAsia="方正仿宋_GBK" w:cs="Times New Roman"/>
          <w:b/>
          <w:sz w:val="28"/>
        </w:rPr>
        <w:fldChar w:fldCharType="begin"/>
      </w:r>
      <w:r>
        <w:rPr>
          <w:rFonts w:ascii="方正仿宋_GBK" w:hAnsi="等线" w:eastAsia="方正仿宋_GBK" w:cs="Times New Roman"/>
          <w:b/>
          <w:sz w:val="28"/>
        </w:rPr>
        <w:instrText xml:space="preserve"> TC 2、保安保洁经费绩效目标表 \f C \l 1 </w:instrText>
      </w:r>
      <w:r>
        <w:rPr>
          <w:rFonts w:ascii="方正仿宋_GBK" w:hAnsi="等线" w:eastAsia="方正仿宋_GBK" w:cs="Times New Roman"/>
          <w:b/>
          <w:sz w:val="28"/>
        </w:rPr>
        <w:fldChar w:fldCharType="end"/>
      </w:r>
    </w:p>
    <w:tbl>
      <w:tblPr>
        <w:tblStyle w:val="5"/>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1587"/>
        <w:gridCol w:w="1304"/>
        <w:gridCol w:w="1276"/>
        <w:gridCol w:w="1701"/>
      </w:tblGrid>
      <w:tr w14:paraId="6F2BDC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711" w:type="dxa"/>
            <w:gridSpan w:val="6"/>
            <w:tcBorders>
              <w:top w:val="single" w:color="FFFFFF" w:sz="6" w:space="0"/>
              <w:left w:val="single" w:color="FFFFFF" w:sz="6" w:space="0"/>
              <w:right w:val="single" w:color="FFFFFF" w:sz="6" w:space="0"/>
            </w:tcBorders>
            <w:shd w:val="clear" w:color="auto" w:fill="auto"/>
            <w:vAlign w:val="center"/>
          </w:tcPr>
          <w:p w14:paraId="663AA682">
            <w:pPr>
              <w:spacing w:line="300" w:lineRule="exact"/>
              <w:jc w:val="left"/>
              <w:rPr>
                <w:rFonts w:ascii="方正书宋_GBK" w:hAnsi="等线" w:eastAsia="方正书宋_GBK" w:cs="Times New Roman"/>
                <w:b/>
              </w:rPr>
            </w:pPr>
            <w:r>
              <w:rPr>
                <w:rFonts w:ascii="方正书宋_GBK" w:hAnsi="等线" w:eastAsia="方正书宋_GBK" w:cs="Times New Roman"/>
                <w:b/>
              </w:rPr>
              <w:t>348001交通局本级</w:t>
            </w:r>
          </w:p>
        </w:tc>
        <w:tc>
          <w:tcPr>
            <w:tcW w:w="1701" w:type="dxa"/>
            <w:tcBorders>
              <w:top w:val="single" w:color="FFFFFF" w:sz="6" w:space="0"/>
              <w:left w:val="single" w:color="FFFFFF" w:sz="6" w:space="0"/>
              <w:right w:val="single" w:color="FFFFFF" w:sz="6" w:space="0"/>
            </w:tcBorders>
            <w:shd w:val="clear" w:color="auto" w:fill="auto"/>
            <w:vAlign w:val="center"/>
          </w:tcPr>
          <w:p w14:paraId="524CED96">
            <w:pPr>
              <w:spacing w:line="300" w:lineRule="exact"/>
              <w:jc w:val="right"/>
              <w:rPr>
                <w:rFonts w:ascii="方正书宋_GBK" w:hAnsi="等线" w:eastAsia="方正书宋_GBK" w:cs="Times New Roman"/>
              </w:rPr>
            </w:pPr>
            <w:r>
              <w:rPr>
                <w:rFonts w:ascii="方正书宋_GBK" w:hAnsi="等线" w:eastAsia="方正书宋_GBK" w:cs="Times New Roman"/>
              </w:rPr>
              <w:t>单位：元</w:t>
            </w:r>
          </w:p>
        </w:tc>
      </w:tr>
      <w:tr w14:paraId="302C1A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shd w:val="clear" w:color="auto" w:fill="auto"/>
            <w:vAlign w:val="center"/>
          </w:tcPr>
          <w:p w14:paraId="2F4F2DC5">
            <w:pPr>
              <w:spacing w:line="300" w:lineRule="exact"/>
              <w:jc w:val="center"/>
              <w:rPr>
                <w:rFonts w:ascii="方正书宋_GBK" w:hAnsi="等线" w:eastAsia="方正书宋_GBK" w:cs="Times New Roman"/>
                <w:b/>
              </w:rPr>
            </w:pPr>
            <w:r>
              <w:rPr>
                <w:rFonts w:ascii="方正书宋_GBK" w:hAnsi="等线" w:eastAsia="方正书宋_GBK" w:cs="Times New Roman"/>
                <w:b/>
              </w:rPr>
              <w:t>项目编码</w:t>
            </w:r>
          </w:p>
        </w:tc>
        <w:tc>
          <w:tcPr>
            <w:tcW w:w="2410" w:type="dxa"/>
            <w:gridSpan w:val="2"/>
            <w:shd w:val="clear" w:color="auto" w:fill="auto"/>
            <w:vAlign w:val="center"/>
          </w:tcPr>
          <w:p w14:paraId="30D2D9DE">
            <w:pPr>
              <w:spacing w:line="300" w:lineRule="exact"/>
              <w:jc w:val="left"/>
              <w:rPr>
                <w:rFonts w:ascii="方正书宋_GBK" w:hAnsi="等线" w:eastAsia="方正书宋_GBK" w:cs="Times New Roman"/>
              </w:rPr>
            </w:pPr>
            <w:r>
              <w:rPr>
                <w:rFonts w:ascii="方正书宋_GBK" w:hAnsi="等线" w:eastAsia="方正书宋_GBK" w:cs="Times New Roman"/>
              </w:rPr>
              <w:t>13062521C16U0CURH28UU</w:t>
            </w:r>
          </w:p>
        </w:tc>
        <w:tc>
          <w:tcPr>
            <w:tcW w:w="1587" w:type="dxa"/>
            <w:shd w:val="clear" w:color="auto" w:fill="auto"/>
            <w:vAlign w:val="center"/>
          </w:tcPr>
          <w:p w14:paraId="65670E4A">
            <w:pPr>
              <w:spacing w:line="300" w:lineRule="exact"/>
              <w:jc w:val="center"/>
              <w:rPr>
                <w:rFonts w:ascii="方正书宋_GBK" w:hAnsi="等线" w:eastAsia="方正书宋_GBK" w:cs="Times New Roman"/>
                <w:b/>
              </w:rPr>
            </w:pPr>
            <w:r>
              <w:rPr>
                <w:rFonts w:ascii="方正书宋_GBK" w:hAnsi="等线" w:eastAsia="方正书宋_GBK" w:cs="Times New Roman"/>
                <w:b/>
              </w:rPr>
              <w:t>项目名称</w:t>
            </w:r>
          </w:p>
        </w:tc>
        <w:tc>
          <w:tcPr>
            <w:tcW w:w="4281" w:type="dxa"/>
            <w:gridSpan w:val="3"/>
            <w:shd w:val="clear" w:color="auto" w:fill="auto"/>
            <w:vAlign w:val="center"/>
          </w:tcPr>
          <w:p w14:paraId="24334742">
            <w:pPr>
              <w:spacing w:line="300" w:lineRule="exact"/>
              <w:jc w:val="left"/>
              <w:rPr>
                <w:rFonts w:ascii="方正书宋_GBK" w:hAnsi="等线" w:eastAsia="方正书宋_GBK" w:cs="Times New Roman"/>
              </w:rPr>
            </w:pPr>
            <w:r>
              <w:rPr>
                <w:rFonts w:ascii="方正书宋_GBK" w:hAnsi="等线" w:eastAsia="方正书宋_GBK" w:cs="Times New Roman"/>
              </w:rPr>
              <w:t>保安保洁经费</w:t>
            </w:r>
          </w:p>
        </w:tc>
      </w:tr>
      <w:tr w14:paraId="3CDAF8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14:paraId="6F900FA5">
            <w:pPr>
              <w:spacing w:line="300" w:lineRule="exact"/>
              <w:jc w:val="center"/>
              <w:rPr>
                <w:rFonts w:ascii="方正书宋_GBK" w:hAnsi="等线" w:eastAsia="方正书宋_GBK" w:cs="Times New Roman"/>
                <w:b/>
              </w:rPr>
            </w:pPr>
            <w:r>
              <w:rPr>
                <w:rFonts w:ascii="方正书宋_GBK" w:hAnsi="等线" w:eastAsia="方正书宋_GBK" w:cs="Times New Roman"/>
                <w:b/>
              </w:rPr>
              <w:t>预算规模及资金用途</w:t>
            </w:r>
          </w:p>
        </w:tc>
        <w:tc>
          <w:tcPr>
            <w:tcW w:w="1134" w:type="dxa"/>
            <w:shd w:val="clear" w:color="auto" w:fill="auto"/>
            <w:vAlign w:val="center"/>
          </w:tcPr>
          <w:p w14:paraId="7F689C09">
            <w:pPr>
              <w:spacing w:line="300" w:lineRule="exact"/>
              <w:jc w:val="center"/>
              <w:rPr>
                <w:rFonts w:ascii="方正书宋_GBK" w:hAnsi="等线" w:eastAsia="方正书宋_GBK" w:cs="Times New Roman"/>
                <w:b/>
              </w:rPr>
            </w:pPr>
            <w:r>
              <w:rPr>
                <w:rFonts w:ascii="方正书宋_GBK" w:hAnsi="等线" w:eastAsia="方正书宋_GBK" w:cs="Times New Roman"/>
                <w:b/>
              </w:rPr>
              <w:t>预算数</w:t>
            </w:r>
          </w:p>
        </w:tc>
        <w:tc>
          <w:tcPr>
            <w:tcW w:w="1276" w:type="dxa"/>
            <w:shd w:val="clear" w:color="auto" w:fill="auto"/>
            <w:vAlign w:val="center"/>
          </w:tcPr>
          <w:p w14:paraId="2D110EE3">
            <w:pPr>
              <w:spacing w:line="300" w:lineRule="exact"/>
              <w:jc w:val="left"/>
              <w:rPr>
                <w:rFonts w:ascii="方正书宋_GBK" w:hAnsi="等线" w:eastAsia="方正书宋_GBK" w:cs="Times New Roman"/>
              </w:rPr>
            </w:pPr>
            <w:r>
              <w:rPr>
                <w:rFonts w:ascii="方正书宋_GBK" w:hAnsi="等线" w:eastAsia="方正书宋_GBK" w:cs="Times New Roman"/>
              </w:rPr>
              <w:t>152400.00</w:t>
            </w:r>
          </w:p>
        </w:tc>
        <w:tc>
          <w:tcPr>
            <w:tcW w:w="1587" w:type="dxa"/>
            <w:shd w:val="clear" w:color="auto" w:fill="auto"/>
            <w:vAlign w:val="center"/>
          </w:tcPr>
          <w:p w14:paraId="4129482C">
            <w:pPr>
              <w:spacing w:line="300" w:lineRule="exact"/>
              <w:jc w:val="center"/>
              <w:rPr>
                <w:rFonts w:ascii="方正书宋_GBK" w:hAnsi="等线" w:eastAsia="方正书宋_GBK" w:cs="Times New Roman"/>
                <w:b/>
              </w:rPr>
            </w:pPr>
            <w:r>
              <w:rPr>
                <w:rFonts w:ascii="方正书宋_GBK" w:hAnsi="等线" w:eastAsia="方正书宋_GBK" w:cs="Times New Roman"/>
                <w:b/>
              </w:rPr>
              <w:t>其中：财政资金</w:t>
            </w:r>
          </w:p>
        </w:tc>
        <w:tc>
          <w:tcPr>
            <w:tcW w:w="1304" w:type="dxa"/>
            <w:shd w:val="clear" w:color="auto" w:fill="auto"/>
            <w:vAlign w:val="center"/>
          </w:tcPr>
          <w:p w14:paraId="24E5A966">
            <w:pPr>
              <w:spacing w:line="300" w:lineRule="exact"/>
              <w:jc w:val="left"/>
              <w:rPr>
                <w:rFonts w:ascii="方正书宋_GBK" w:hAnsi="等线" w:eastAsia="方正书宋_GBK" w:cs="Times New Roman"/>
              </w:rPr>
            </w:pPr>
            <w:r>
              <w:rPr>
                <w:rFonts w:ascii="方正书宋_GBK" w:hAnsi="等线" w:eastAsia="方正书宋_GBK" w:cs="Times New Roman"/>
              </w:rPr>
              <w:t>152400.00</w:t>
            </w:r>
          </w:p>
        </w:tc>
        <w:tc>
          <w:tcPr>
            <w:tcW w:w="1276" w:type="dxa"/>
            <w:shd w:val="clear" w:color="auto" w:fill="auto"/>
            <w:vAlign w:val="center"/>
          </w:tcPr>
          <w:p w14:paraId="58104489">
            <w:pPr>
              <w:spacing w:line="300" w:lineRule="exact"/>
              <w:jc w:val="center"/>
              <w:rPr>
                <w:rFonts w:ascii="方正书宋_GBK" w:hAnsi="等线" w:eastAsia="方正书宋_GBK" w:cs="Times New Roman"/>
                <w:b/>
              </w:rPr>
            </w:pPr>
            <w:r>
              <w:rPr>
                <w:rFonts w:ascii="方正书宋_GBK" w:hAnsi="等线" w:eastAsia="方正书宋_GBK" w:cs="Times New Roman"/>
                <w:b/>
              </w:rPr>
              <w:t>其他资金</w:t>
            </w:r>
          </w:p>
        </w:tc>
        <w:tc>
          <w:tcPr>
            <w:tcW w:w="1701" w:type="dxa"/>
            <w:shd w:val="clear" w:color="auto" w:fill="auto"/>
            <w:vAlign w:val="center"/>
          </w:tcPr>
          <w:p w14:paraId="72A9EEE2">
            <w:pPr>
              <w:spacing w:line="300" w:lineRule="exact"/>
              <w:jc w:val="left"/>
              <w:rPr>
                <w:rFonts w:ascii="方正书宋_GBK" w:hAnsi="等线" w:eastAsia="方正书宋_GBK" w:cs="Times New Roman"/>
              </w:rPr>
            </w:pPr>
            <w:r>
              <w:rPr>
                <w:rFonts w:ascii="方正书宋_GBK" w:hAnsi="等线" w:eastAsia="方正书宋_GBK" w:cs="Times New Roman"/>
              </w:rPr>
              <w:t>0</w:t>
            </w:r>
          </w:p>
        </w:tc>
      </w:tr>
      <w:tr w14:paraId="19FEFC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shd w:val="clear" w:color="auto" w:fill="auto"/>
            <w:vAlign w:val="center"/>
          </w:tcPr>
          <w:p w14:paraId="25D3A12A">
            <w:pPr>
              <w:spacing w:line="300" w:lineRule="exact"/>
              <w:jc w:val="left"/>
              <w:outlineLvl w:val="3"/>
              <w:rPr>
                <w:rFonts w:ascii="等线" w:hAnsi="等线" w:eastAsia="等线" w:cs="Times New Roman"/>
              </w:rPr>
            </w:pPr>
          </w:p>
        </w:tc>
        <w:tc>
          <w:tcPr>
            <w:tcW w:w="8278" w:type="dxa"/>
            <w:gridSpan w:val="6"/>
            <w:shd w:val="clear" w:color="auto" w:fill="auto"/>
            <w:vAlign w:val="center"/>
          </w:tcPr>
          <w:p w14:paraId="4942920C">
            <w:pPr>
              <w:spacing w:line="300" w:lineRule="exact"/>
              <w:jc w:val="left"/>
              <w:rPr>
                <w:rFonts w:ascii="方正书宋_GBK" w:hAnsi="等线" w:eastAsia="方正书宋_GBK" w:cs="Times New Roman"/>
              </w:rPr>
            </w:pPr>
            <w:r>
              <w:rPr>
                <w:rFonts w:ascii="方正书宋_GBK" w:hAnsi="等线" w:eastAsia="方正书宋_GBK" w:cs="Times New Roman"/>
              </w:rPr>
              <w:t>支付我局后勤保障方面的3名保安人员和1名保洁人员、2名厨师劳务费用。</w:t>
            </w:r>
          </w:p>
        </w:tc>
      </w:tr>
      <w:tr w14:paraId="51CA8F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14:paraId="1DA344C8">
            <w:pPr>
              <w:spacing w:line="300" w:lineRule="exact"/>
              <w:jc w:val="center"/>
              <w:rPr>
                <w:rFonts w:ascii="方正书宋_GBK" w:hAnsi="等线" w:eastAsia="方正书宋_GBK" w:cs="Times New Roman"/>
                <w:b/>
              </w:rPr>
            </w:pPr>
            <w:r>
              <w:rPr>
                <w:rFonts w:ascii="方正书宋_GBK" w:hAnsi="等线" w:eastAsia="方正书宋_GBK" w:cs="Times New Roman"/>
                <w:b/>
              </w:rPr>
              <w:t>资金支出计划（%）</w:t>
            </w:r>
          </w:p>
        </w:tc>
        <w:tc>
          <w:tcPr>
            <w:tcW w:w="2410" w:type="dxa"/>
            <w:gridSpan w:val="2"/>
            <w:shd w:val="clear" w:color="auto" w:fill="auto"/>
            <w:vAlign w:val="center"/>
          </w:tcPr>
          <w:p w14:paraId="45DDF967">
            <w:pPr>
              <w:spacing w:line="300" w:lineRule="exact"/>
              <w:jc w:val="center"/>
              <w:rPr>
                <w:rFonts w:ascii="方正书宋_GBK" w:hAnsi="等线" w:eastAsia="方正书宋_GBK" w:cs="Times New Roman"/>
                <w:b/>
              </w:rPr>
            </w:pPr>
            <w:r>
              <w:rPr>
                <w:rFonts w:ascii="方正书宋_GBK" w:hAnsi="等线" w:eastAsia="方正书宋_GBK" w:cs="Times New Roman"/>
                <w:b/>
              </w:rPr>
              <w:t>3月底</w:t>
            </w:r>
          </w:p>
        </w:tc>
        <w:tc>
          <w:tcPr>
            <w:tcW w:w="1587" w:type="dxa"/>
            <w:shd w:val="clear" w:color="auto" w:fill="auto"/>
            <w:vAlign w:val="center"/>
          </w:tcPr>
          <w:p w14:paraId="0E49112F">
            <w:pPr>
              <w:spacing w:line="300" w:lineRule="exact"/>
              <w:jc w:val="center"/>
              <w:rPr>
                <w:rFonts w:ascii="方正书宋_GBK" w:hAnsi="等线" w:eastAsia="方正书宋_GBK" w:cs="Times New Roman"/>
                <w:b/>
              </w:rPr>
            </w:pPr>
            <w:r>
              <w:rPr>
                <w:rFonts w:ascii="方正书宋_GBK" w:hAnsi="等线" w:eastAsia="方正书宋_GBK" w:cs="Times New Roman"/>
                <w:b/>
              </w:rPr>
              <w:t>6月底</w:t>
            </w:r>
          </w:p>
        </w:tc>
        <w:tc>
          <w:tcPr>
            <w:tcW w:w="1304" w:type="dxa"/>
            <w:shd w:val="clear" w:color="auto" w:fill="auto"/>
            <w:vAlign w:val="center"/>
          </w:tcPr>
          <w:p w14:paraId="38B07DBC">
            <w:pPr>
              <w:spacing w:line="300" w:lineRule="exact"/>
              <w:jc w:val="center"/>
              <w:rPr>
                <w:rFonts w:ascii="方正书宋_GBK" w:hAnsi="等线" w:eastAsia="方正书宋_GBK" w:cs="Times New Roman"/>
                <w:b/>
              </w:rPr>
            </w:pPr>
            <w:r>
              <w:rPr>
                <w:rFonts w:ascii="方正书宋_GBK" w:hAnsi="等线" w:eastAsia="方正书宋_GBK" w:cs="Times New Roman"/>
                <w:b/>
              </w:rPr>
              <w:t>10月底</w:t>
            </w:r>
          </w:p>
        </w:tc>
        <w:tc>
          <w:tcPr>
            <w:tcW w:w="2977" w:type="dxa"/>
            <w:gridSpan w:val="2"/>
            <w:shd w:val="clear" w:color="auto" w:fill="auto"/>
            <w:vAlign w:val="center"/>
          </w:tcPr>
          <w:p w14:paraId="1BA5165A">
            <w:pPr>
              <w:spacing w:line="300" w:lineRule="exact"/>
              <w:jc w:val="center"/>
              <w:rPr>
                <w:rFonts w:ascii="方正书宋_GBK" w:hAnsi="等线" w:eastAsia="方正书宋_GBK" w:cs="Times New Roman"/>
                <w:b/>
              </w:rPr>
            </w:pPr>
            <w:r>
              <w:rPr>
                <w:rFonts w:ascii="方正书宋_GBK" w:hAnsi="等线" w:eastAsia="方正书宋_GBK" w:cs="Times New Roman"/>
                <w:b/>
              </w:rPr>
              <w:t>12月底</w:t>
            </w:r>
          </w:p>
        </w:tc>
      </w:tr>
      <w:tr w14:paraId="476C99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tcBorders>
              <w:bottom w:val="single" w:color="000000" w:sz="6" w:space="0"/>
            </w:tcBorders>
            <w:shd w:val="clear" w:color="auto" w:fill="auto"/>
            <w:vAlign w:val="center"/>
          </w:tcPr>
          <w:p w14:paraId="1E0A9E40">
            <w:pPr>
              <w:spacing w:line="300" w:lineRule="exact"/>
              <w:jc w:val="left"/>
              <w:outlineLvl w:val="3"/>
              <w:rPr>
                <w:rFonts w:ascii="等线" w:hAnsi="等线" w:eastAsia="等线" w:cs="Times New Roman"/>
              </w:rPr>
            </w:pPr>
          </w:p>
        </w:tc>
        <w:tc>
          <w:tcPr>
            <w:tcW w:w="2410" w:type="dxa"/>
            <w:gridSpan w:val="2"/>
            <w:tcBorders>
              <w:bottom w:val="single" w:color="000000" w:sz="6" w:space="0"/>
            </w:tcBorders>
            <w:shd w:val="clear" w:color="auto" w:fill="auto"/>
            <w:vAlign w:val="center"/>
          </w:tcPr>
          <w:p w14:paraId="77E113C4">
            <w:pPr>
              <w:spacing w:line="300" w:lineRule="exact"/>
              <w:jc w:val="center"/>
              <w:rPr>
                <w:rFonts w:ascii="方正书宋_GBK" w:hAnsi="等线" w:eastAsia="方正书宋_GBK" w:cs="Times New Roman"/>
              </w:rPr>
            </w:pPr>
            <w:r>
              <w:rPr>
                <w:rFonts w:ascii="方正书宋_GBK" w:hAnsi="等线" w:eastAsia="方正书宋_GBK" w:cs="Times New Roman"/>
              </w:rPr>
              <w:t>25.00%</w:t>
            </w:r>
          </w:p>
        </w:tc>
        <w:tc>
          <w:tcPr>
            <w:tcW w:w="1587" w:type="dxa"/>
            <w:tcBorders>
              <w:bottom w:val="single" w:color="000000" w:sz="6" w:space="0"/>
            </w:tcBorders>
            <w:shd w:val="clear" w:color="auto" w:fill="auto"/>
            <w:vAlign w:val="center"/>
          </w:tcPr>
          <w:p w14:paraId="215A3D88">
            <w:pPr>
              <w:spacing w:line="300" w:lineRule="exact"/>
              <w:jc w:val="center"/>
              <w:rPr>
                <w:rFonts w:ascii="方正书宋_GBK" w:hAnsi="等线" w:eastAsia="方正书宋_GBK" w:cs="Times New Roman"/>
              </w:rPr>
            </w:pPr>
            <w:r>
              <w:rPr>
                <w:rFonts w:ascii="方正书宋_GBK" w:hAnsi="等线" w:eastAsia="方正书宋_GBK" w:cs="Times New Roman"/>
              </w:rPr>
              <w:t>60.00%</w:t>
            </w:r>
          </w:p>
        </w:tc>
        <w:tc>
          <w:tcPr>
            <w:tcW w:w="1304" w:type="dxa"/>
            <w:tcBorders>
              <w:bottom w:val="single" w:color="000000" w:sz="6" w:space="0"/>
            </w:tcBorders>
            <w:shd w:val="clear" w:color="auto" w:fill="auto"/>
            <w:vAlign w:val="center"/>
          </w:tcPr>
          <w:p w14:paraId="496B3E80">
            <w:pPr>
              <w:spacing w:line="300" w:lineRule="exact"/>
              <w:jc w:val="center"/>
              <w:rPr>
                <w:rFonts w:ascii="方正书宋_GBK" w:hAnsi="等线" w:eastAsia="方正书宋_GBK" w:cs="Times New Roman"/>
              </w:rPr>
            </w:pPr>
            <w:r>
              <w:rPr>
                <w:rFonts w:ascii="方正书宋_GBK" w:hAnsi="等线" w:eastAsia="方正书宋_GBK" w:cs="Times New Roman"/>
              </w:rPr>
              <w:t>80.00%</w:t>
            </w:r>
          </w:p>
        </w:tc>
        <w:tc>
          <w:tcPr>
            <w:tcW w:w="2977" w:type="dxa"/>
            <w:gridSpan w:val="2"/>
            <w:tcBorders>
              <w:bottom w:val="single" w:color="000000" w:sz="6" w:space="0"/>
            </w:tcBorders>
            <w:shd w:val="clear" w:color="auto" w:fill="auto"/>
            <w:vAlign w:val="center"/>
          </w:tcPr>
          <w:p w14:paraId="2B206C85">
            <w:pPr>
              <w:spacing w:line="300" w:lineRule="exact"/>
              <w:jc w:val="center"/>
              <w:rPr>
                <w:rFonts w:ascii="方正书宋_GBK" w:hAnsi="等线" w:eastAsia="方正书宋_GBK" w:cs="Times New Roman"/>
              </w:rPr>
            </w:pPr>
            <w:r>
              <w:rPr>
                <w:rFonts w:ascii="方正书宋_GBK" w:hAnsi="等线" w:eastAsia="方正书宋_GBK" w:cs="Times New Roman"/>
              </w:rPr>
              <w:t>100.00%</w:t>
            </w:r>
          </w:p>
        </w:tc>
      </w:tr>
      <w:tr w14:paraId="09DE9D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shd w:val="clear" w:color="auto" w:fill="auto"/>
            <w:vAlign w:val="center"/>
          </w:tcPr>
          <w:p w14:paraId="0FF8FFB8">
            <w:pPr>
              <w:spacing w:line="300" w:lineRule="exact"/>
              <w:jc w:val="center"/>
              <w:rPr>
                <w:rFonts w:ascii="方正书宋_GBK" w:hAnsi="等线" w:eastAsia="方正书宋_GBK" w:cs="Times New Roman"/>
                <w:b/>
              </w:rPr>
            </w:pPr>
            <w:r>
              <w:rPr>
                <w:rFonts w:ascii="方正书宋_GBK" w:hAnsi="等线" w:eastAsia="方正书宋_GBK" w:cs="Times New Roman"/>
                <w:b/>
              </w:rPr>
              <w:t>绩效目标</w:t>
            </w:r>
          </w:p>
        </w:tc>
        <w:tc>
          <w:tcPr>
            <w:tcW w:w="8278" w:type="dxa"/>
            <w:gridSpan w:val="6"/>
            <w:tcBorders>
              <w:bottom w:val="nil"/>
            </w:tcBorders>
            <w:shd w:val="clear" w:color="auto" w:fill="auto"/>
            <w:vAlign w:val="center"/>
          </w:tcPr>
          <w:p w14:paraId="34139B35">
            <w:pPr>
              <w:spacing w:line="300" w:lineRule="exact"/>
              <w:jc w:val="left"/>
              <w:rPr>
                <w:rFonts w:ascii="方正书宋_GBK" w:hAnsi="等线" w:eastAsia="方正书宋_GBK" w:cs="Times New Roman"/>
              </w:rPr>
            </w:pPr>
            <w:r>
              <w:rPr>
                <w:rFonts w:ascii="方正书宋_GBK" w:hAnsi="等线" w:eastAsia="方正书宋_GBK" w:cs="Times New Roman"/>
              </w:rPr>
              <w:t>1.加强机关事务性管理，提高机关自身工作能力。</w:t>
            </w:r>
          </w:p>
          <w:p w14:paraId="07F1BCC2">
            <w:pPr>
              <w:spacing w:line="300" w:lineRule="exact"/>
              <w:jc w:val="left"/>
              <w:rPr>
                <w:rFonts w:ascii="方正书宋_GBK" w:hAnsi="等线" w:eastAsia="方正书宋_GBK" w:cs="Times New Roman"/>
              </w:rPr>
            </w:pPr>
            <w:r>
              <w:rPr>
                <w:rFonts w:ascii="方正书宋_GBK" w:hAnsi="等线" w:eastAsia="方正书宋_GBK" w:cs="Times New Roman"/>
              </w:rPr>
              <w:t>2.及时完成我局2020年后勤方面的保安、保洁、厨师的劳务支出15.24万元，提高预算资金使用效率。</w:t>
            </w:r>
          </w:p>
        </w:tc>
      </w:tr>
    </w:tbl>
    <w:p w14:paraId="72371C5B">
      <w:pPr>
        <w:spacing w:line="14" w:lineRule="exact"/>
        <w:jc w:val="center"/>
        <w:rPr>
          <w:rFonts w:ascii="Times New Roman" w:hAnsi="宋体" w:eastAsia="宋体" w:cs="Times New Roman"/>
        </w:rPr>
      </w:pPr>
      <w:r>
        <w:rPr>
          <w:rFonts w:ascii="方正书宋_GBK" w:hAnsi="等线" w:eastAsia="方正书宋_GBK" w:cs="Times New Roman"/>
        </w:rPr>
        <w:t xml:space="preserve"> </w:t>
      </w:r>
    </w:p>
    <w:tbl>
      <w:tblPr>
        <w:tblStyle w:val="5"/>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1"/>
        <w:gridCol w:w="1276"/>
        <w:gridCol w:w="1701"/>
      </w:tblGrid>
      <w:tr w14:paraId="5D091AC0">
        <w:trPr>
          <w:cantSplit/>
          <w:trHeight w:val="397" w:hRule="atLeast"/>
          <w:tblHeader/>
          <w:jc w:val="center"/>
        </w:trPr>
        <w:tc>
          <w:tcPr>
            <w:tcW w:w="1134" w:type="dxa"/>
            <w:shd w:val="clear" w:color="auto" w:fill="auto"/>
            <w:vAlign w:val="center"/>
          </w:tcPr>
          <w:p w14:paraId="7307666F">
            <w:pPr>
              <w:spacing w:line="300" w:lineRule="exact"/>
              <w:jc w:val="center"/>
              <w:rPr>
                <w:rFonts w:ascii="方正书宋_GBK" w:hAnsi="等线" w:eastAsia="方正书宋_GBK" w:cs="Times New Roman"/>
                <w:b/>
              </w:rPr>
            </w:pPr>
            <w:r>
              <w:rPr>
                <w:rFonts w:ascii="方正书宋_GBK" w:hAnsi="等线" w:eastAsia="方正书宋_GBK" w:cs="Times New Roman"/>
                <w:b/>
              </w:rPr>
              <w:t>一级指标</w:t>
            </w:r>
          </w:p>
        </w:tc>
        <w:tc>
          <w:tcPr>
            <w:tcW w:w="1134" w:type="dxa"/>
            <w:shd w:val="clear" w:color="auto" w:fill="auto"/>
            <w:vAlign w:val="center"/>
          </w:tcPr>
          <w:p w14:paraId="1AF8D268">
            <w:pPr>
              <w:spacing w:line="300" w:lineRule="exact"/>
              <w:jc w:val="center"/>
              <w:rPr>
                <w:rFonts w:ascii="方正书宋_GBK" w:hAnsi="等线" w:eastAsia="方正书宋_GBK" w:cs="Times New Roman"/>
                <w:b/>
              </w:rPr>
            </w:pPr>
            <w:r>
              <w:rPr>
                <w:rFonts w:ascii="方正书宋_GBK" w:hAnsi="等线" w:eastAsia="方正书宋_GBK" w:cs="Times New Roman"/>
                <w:b/>
              </w:rPr>
              <w:t>二级指标</w:t>
            </w:r>
          </w:p>
        </w:tc>
        <w:tc>
          <w:tcPr>
            <w:tcW w:w="1276" w:type="dxa"/>
            <w:shd w:val="clear" w:color="auto" w:fill="auto"/>
            <w:vAlign w:val="center"/>
          </w:tcPr>
          <w:p w14:paraId="393663B5">
            <w:pPr>
              <w:spacing w:line="300" w:lineRule="exact"/>
              <w:jc w:val="center"/>
              <w:rPr>
                <w:rFonts w:ascii="方正书宋_GBK" w:hAnsi="等线" w:eastAsia="方正书宋_GBK" w:cs="Times New Roman"/>
                <w:b/>
              </w:rPr>
            </w:pPr>
            <w:r>
              <w:rPr>
                <w:rFonts w:ascii="方正书宋_GBK" w:hAnsi="等线" w:eastAsia="方正书宋_GBK" w:cs="Times New Roman"/>
                <w:b/>
              </w:rPr>
              <w:t>三级指标</w:t>
            </w:r>
          </w:p>
        </w:tc>
        <w:tc>
          <w:tcPr>
            <w:tcW w:w="2891" w:type="dxa"/>
            <w:shd w:val="clear" w:color="auto" w:fill="auto"/>
            <w:vAlign w:val="center"/>
          </w:tcPr>
          <w:p w14:paraId="1A72C2E7">
            <w:pPr>
              <w:spacing w:line="300" w:lineRule="exact"/>
              <w:jc w:val="center"/>
              <w:rPr>
                <w:rFonts w:ascii="方正书宋_GBK" w:hAnsi="等线" w:eastAsia="方正书宋_GBK" w:cs="Times New Roman"/>
                <w:b/>
              </w:rPr>
            </w:pPr>
            <w:r>
              <w:rPr>
                <w:rFonts w:ascii="方正书宋_GBK" w:hAnsi="等线" w:eastAsia="方正书宋_GBK" w:cs="Times New Roman"/>
                <w:b/>
              </w:rPr>
              <w:t>绩效指标描述</w:t>
            </w:r>
          </w:p>
        </w:tc>
        <w:tc>
          <w:tcPr>
            <w:tcW w:w="1276" w:type="dxa"/>
            <w:shd w:val="clear" w:color="auto" w:fill="auto"/>
            <w:vAlign w:val="center"/>
          </w:tcPr>
          <w:p w14:paraId="5BB0485C">
            <w:pPr>
              <w:spacing w:line="300" w:lineRule="exact"/>
              <w:jc w:val="center"/>
              <w:rPr>
                <w:rFonts w:ascii="方正书宋_GBK" w:hAnsi="等线" w:eastAsia="方正书宋_GBK" w:cs="Times New Roman"/>
                <w:b/>
              </w:rPr>
            </w:pPr>
            <w:r>
              <w:rPr>
                <w:rFonts w:ascii="方正书宋_GBK" w:hAnsi="等线" w:eastAsia="方正书宋_GBK" w:cs="Times New Roman"/>
                <w:b/>
              </w:rPr>
              <w:t>指标值</w:t>
            </w:r>
          </w:p>
        </w:tc>
        <w:tc>
          <w:tcPr>
            <w:tcW w:w="1701" w:type="dxa"/>
            <w:shd w:val="clear" w:color="auto" w:fill="auto"/>
            <w:vAlign w:val="center"/>
          </w:tcPr>
          <w:p w14:paraId="1A74379B">
            <w:pPr>
              <w:spacing w:line="300" w:lineRule="exact"/>
              <w:jc w:val="center"/>
              <w:rPr>
                <w:rFonts w:ascii="方正书宋_GBK" w:hAnsi="等线" w:eastAsia="方正书宋_GBK" w:cs="Times New Roman"/>
                <w:b/>
              </w:rPr>
            </w:pPr>
            <w:r>
              <w:rPr>
                <w:rFonts w:ascii="方正书宋_GBK" w:hAnsi="等线" w:eastAsia="方正书宋_GBK" w:cs="Times New Roman"/>
                <w:b/>
              </w:rPr>
              <w:t>指标值确定依据</w:t>
            </w:r>
          </w:p>
        </w:tc>
      </w:tr>
      <w:tr w14:paraId="34ECD5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shd w:val="clear" w:color="auto" w:fill="auto"/>
            <w:vAlign w:val="center"/>
          </w:tcPr>
          <w:p w14:paraId="2142F5D3">
            <w:pPr>
              <w:spacing w:line="300" w:lineRule="exact"/>
              <w:jc w:val="center"/>
              <w:rPr>
                <w:rFonts w:ascii="方正书宋_GBK" w:hAnsi="等线" w:eastAsia="方正书宋_GBK" w:cs="Times New Roman"/>
              </w:rPr>
            </w:pPr>
            <w:r>
              <w:rPr>
                <w:rFonts w:ascii="方正书宋_GBK" w:hAnsi="等线" w:eastAsia="方正书宋_GBK" w:cs="Times New Roman"/>
              </w:rPr>
              <w:t>产出指标</w:t>
            </w:r>
          </w:p>
        </w:tc>
        <w:tc>
          <w:tcPr>
            <w:tcW w:w="1134" w:type="dxa"/>
            <w:shd w:val="clear" w:color="auto" w:fill="auto"/>
            <w:vAlign w:val="center"/>
          </w:tcPr>
          <w:p w14:paraId="0B01E1CB">
            <w:pPr>
              <w:spacing w:line="300" w:lineRule="exact"/>
              <w:jc w:val="left"/>
              <w:rPr>
                <w:rFonts w:ascii="方正书宋_GBK" w:hAnsi="等线" w:eastAsia="方正书宋_GBK" w:cs="Times New Roman"/>
              </w:rPr>
            </w:pPr>
            <w:r>
              <w:rPr>
                <w:rFonts w:ascii="方正书宋_GBK" w:hAnsi="等线" w:eastAsia="方正书宋_GBK" w:cs="Times New Roman"/>
              </w:rPr>
              <w:t>数量指标</w:t>
            </w:r>
          </w:p>
        </w:tc>
        <w:tc>
          <w:tcPr>
            <w:tcW w:w="1276" w:type="dxa"/>
            <w:shd w:val="clear" w:color="auto" w:fill="auto"/>
            <w:vAlign w:val="center"/>
          </w:tcPr>
          <w:p w14:paraId="618CEFB3">
            <w:pPr>
              <w:spacing w:line="300" w:lineRule="exact"/>
              <w:jc w:val="left"/>
              <w:rPr>
                <w:rFonts w:ascii="方正书宋_GBK" w:hAnsi="等线" w:eastAsia="方正书宋_GBK" w:cs="Times New Roman"/>
              </w:rPr>
            </w:pPr>
            <w:r>
              <w:rPr>
                <w:rFonts w:ascii="方正书宋_GBK" w:hAnsi="等线" w:eastAsia="方正书宋_GBK" w:cs="Times New Roman"/>
              </w:rPr>
              <w:t>项目投资完成率</w:t>
            </w:r>
          </w:p>
        </w:tc>
        <w:tc>
          <w:tcPr>
            <w:tcW w:w="2891" w:type="dxa"/>
            <w:shd w:val="clear" w:color="auto" w:fill="auto"/>
            <w:vAlign w:val="center"/>
          </w:tcPr>
          <w:p w14:paraId="47B53315">
            <w:pPr>
              <w:spacing w:line="300" w:lineRule="exact"/>
              <w:jc w:val="left"/>
              <w:rPr>
                <w:rFonts w:ascii="方正书宋_GBK" w:hAnsi="等线" w:eastAsia="方正书宋_GBK" w:cs="Times New Roman"/>
              </w:rPr>
            </w:pPr>
            <w:r>
              <w:rPr>
                <w:rFonts w:ascii="方正书宋_GBK" w:hAnsi="等线" w:eastAsia="方正书宋_GBK" w:cs="Times New Roman"/>
              </w:rPr>
              <w:t>项目完成投资数占年计划投资数的比例</w:t>
            </w:r>
          </w:p>
        </w:tc>
        <w:tc>
          <w:tcPr>
            <w:tcW w:w="1276" w:type="dxa"/>
            <w:shd w:val="clear" w:color="auto" w:fill="auto"/>
            <w:vAlign w:val="center"/>
          </w:tcPr>
          <w:p w14:paraId="0EC6DB8C">
            <w:pPr>
              <w:spacing w:line="300" w:lineRule="exact"/>
              <w:jc w:val="left"/>
              <w:rPr>
                <w:rFonts w:ascii="方正书宋_GBK" w:hAnsi="等线" w:eastAsia="方正书宋_GBK" w:cs="Times New Roman"/>
              </w:rPr>
            </w:pPr>
            <w:r>
              <w:rPr>
                <w:rFonts w:ascii="方正书宋_GBK" w:hAnsi="等线" w:eastAsia="方正书宋_GBK" w:cs="Times New Roman"/>
              </w:rPr>
              <w:t>≥95%</w:t>
            </w:r>
          </w:p>
        </w:tc>
        <w:tc>
          <w:tcPr>
            <w:tcW w:w="1701" w:type="dxa"/>
            <w:shd w:val="clear" w:color="auto" w:fill="auto"/>
            <w:vAlign w:val="center"/>
          </w:tcPr>
          <w:p w14:paraId="019D921A">
            <w:pPr>
              <w:spacing w:line="300" w:lineRule="exact"/>
              <w:jc w:val="left"/>
              <w:rPr>
                <w:rFonts w:ascii="方正书宋_GBK" w:hAnsi="等线" w:eastAsia="方正书宋_GBK" w:cs="Times New Roman"/>
              </w:rPr>
            </w:pPr>
            <w:r>
              <w:rPr>
                <w:rFonts w:ascii="方正书宋_GBK" w:hAnsi="等线" w:eastAsia="方正书宋_GBK" w:cs="Times New Roman"/>
              </w:rPr>
              <w:t>依据计划标准</w:t>
            </w:r>
          </w:p>
        </w:tc>
      </w:tr>
      <w:tr w14:paraId="09CE70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14:paraId="44FA0D5F">
            <w:pPr>
              <w:spacing w:line="300" w:lineRule="exact"/>
              <w:jc w:val="center"/>
              <w:rPr>
                <w:rFonts w:ascii="方正书宋_GBK" w:hAnsi="等线" w:eastAsia="方正书宋_GBK" w:cs="Times New Roman"/>
              </w:rPr>
            </w:pPr>
          </w:p>
        </w:tc>
        <w:tc>
          <w:tcPr>
            <w:tcW w:w="1134" w:type="dxa"/>
            <w:shd w:val="clear" w:color="auto" w:fill="auto"/>
            <w:vAlign w:val="center"/>
          </w:tcPr>
          <w:p w14:paraId="453E3E33">
            <w:pPr>
              <w:spacing w:line="300" w:lineRule="exact"/>
              <w:jc w:val="left"/>
              <w:rPr>
                <w:rFonts w:ascii="方正书宋_GBK" w:hAnsi="等线" w:eastAsia="方正书宋_GBK" w:cs="Times New Roman"/>
              </w:rPr>
            </w:pPr>
            <w:r>
              <w:rPr>
                <w:rFonts w:ascii="方正书宋_GBK" w:hAnsi="等线" w:eastAsia="方正书宋_GBK" w:cs="Times New Roman"/>
              </w:rPr>
              <w:t>质量指标</w:t>
            </w:r>
          </w:p>
        </w:tc>
        <w:tc>
          <w:tcPr>
            <w:tcW w:w="1276" w:type="dxa"/>
            <w:shd w:val="clear" w:color="auto" w:fill="auto"/>
            <w:vAlign w:val="center"/>
          </w:tcPr>
          <w:p w14:paraId="001AB8B8">
            <w:pPr>
              <w:spacing w:line="300" w:lineRule="exact"/>
              <w:jc w:val="left"/>
              <w:rPr>
                <w:rFonts w:ascii="方正书宋_GBK" w:hAnsi="等线" w:eastAsia="方正书宋_GBK" w:cs="Times New Roman"/>
              </w:rPr>
            </w:pPr>
            <w:r>
              <w:rPr>
                <w:rFonts w:ascii="方正书宋_GBK" w:hAnsi="等线" w:eastAsia="方正书宋_GBK" w:cs="Times New Roman"/>
              </w:rPr>
              <w:t>项目质量合格率</w:t>
            </w:r>
          </w:p>
        </w:tc>
        <w:tc>
          <w:tcPr>
            <w:tcW w:w="2891" w:type="dxa"/>
            <w:shd w:val="clear" w:color="auto" w:fill="auto"/>
            <w:vAlign w:val="center"/>
          </w:tcPr>
          <w:p w14:paraId="0BAF49A2">
            <w:pPr>
              <w:spacing w:line="300" w:lineRule="exact"/>
              <w:jc w:val="left"/>
              <w:rPr>
                <w:rFonts w:ascii="方正书宋_GBK" w:hAnsi="等线" w:eastAsia="方正书宋_GBK" w:cs="Times New Roman"/>
              </w:rPr>
            </w:pPr>
            <w:r>
              <w:rPr>
                <w:rFonts w:ascii="方正书宋_GBK" w:hAnsi="等线" w:eastAsia="方正书宋_GBK" w:cs="Times New Roman"/>
              </w:rPr>
              <w:t>项目完成质量合格比例</w:t>
            </w:r>
          </w:p>
        </w:tc>
        <w:tc>
          <w:tcPr>
            <w:tcW w:w="1276" w:type="dxa"/>
            <w:shd w:val="clear" w:color="auto" w:fill="auto"/>
            <w:vAlign w:val="center"/>
          </w:tcPr>
          <w:p w14:paraId="0E92B097">
            <w:pPr>
              <w:spacing w:line="300" w:lineRule="exact"/>
              <w:jc w:val="left"/>
              <w:rPr>
                <w:rFonts w:ascii="方正书宋_GBK" w:hAnsi="等线" w:eastAsia="方正书宋_GBK" w:cs="Times New Roman"/>
              </w:rPr>
            </w:pPr>
            <w:r>
              <w:rPr>
                <w:rFonts w:ascii="方正书宋_GBK" w:hAnsi="等线" w:eastAsia="方正书宋_GBK" w:cs="Times New Roman"/>
              </w:rPr>
              <w:t>≥95%</w:t>
            </w:r>
          </w:p>
        </w:tc>
        <w:tc>
          <w:tcPr>
            <w:tcW w:w="1701" w:type="dxa"/>
            <w:shd w:val="clear" w:color="auto" w:fill="auto"/>
            <w:vAlign w:val="center"/>
          </w:tcPr>
          <w:p w14:paraId="3516F160">
            <w:pPr>
              <w:spacing w:line="300" w:lineRule="exact"/>
              <w:jc w:val="left"/>
              <w:rPr>
                <w:rFonts w:ascii="方正书宋_GBK" w:hAnsi="等线" w:eastAsia="方正书宋_GBK" w:cs="Times New Roman"/>
              </w:rPr>
            </w:pPr>
            <w:r>
              <w:rPr>
                <w:rFonts w:ascii="方正书宋_GBK" w:hAnsi="等线" w:eastAsia="方正书宋_GBK" w:cs="Times New Roman"/>
              </w:rPr>
              <w:t>依据计划标准</w:t>
            </w:r>
          </w:p>
        </w:tc>
      </w:tr>
      <w:tr w14:paraId="67D76F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14:paraId="68EC87A6">
            <w:pPr>
              <w:spacing w:line="300" w:lineRule="exact"/>
              <w:jc w:val="center"/>
              <w:rPr>
                <w:rFonts w:ascii="方正书宋_GBK" w:hAnsi="等线" w:eastAsia="方正书宋_GBK" w:cs="Times New Roman"/>
              </w:rPr>
            </w:pPr>
          </w:p>
        </w:tc>
        <w:tc>
          <w:tcPr>
            <w:tcW w:w="1134" w:type="dxa"/>
            <w:shd w:val="clear" w:color="auto" w:fill="auto"/>
            <w:vAlign w:val="center"/>
          </w:tcPr>
          <w:p w14:paraId="4634B063">
            <w:pPr>
              <w:spacing w:line="300" w:lineRule="exact"/>
              <w:jc w:val="left"/>
              <w:rPr>
                <w:rFonts w:ascii="方正书宋_GBK" w:hAnsi="等线" w:eastAsia="方正书宋_GBK" w:cs="Times New Roman"/>
              </w:rPr>
            </w:pPr>
            <w:r>
              <w:rPr>
                <w:rFonts w:ascii="方正书宋_GBK" w:hAnsi="等线" w:eastAsia="方正书宋_GBK" w:cs="Times New Roman"/>
              </w:rPr>
              <w:t>时效指标</w:t>
            </w:r>
          </w:p>
        </w:tc>
        <w:tc>
          <w:tcPr>
            <w:tcW w:w="1276" w:type="dxa"/>
            <w:shd w:val="clear" w:color="auto" w:fill="auto"/>
            <w:vAlign w:val="center"/>
          </w:tcPr>
          <w:p w14:paraId="35FBDADF">
            <w:pPr>
              <w:spacing w:line="300" w:lineRule="exact"/>
              <w:jc w:val="left"/>
              <w:rPr>
                <w:rFonts w:ascii="方正书宋_GBK" w:hAnsi="等线" w:eastAsia="方正书宋_GBK" w:cs="Times New Roman"/>
              </w:rPr>
            </w:pPr>
            <w:r>
              <w:rPr>
                <w:rFonts w:ascii="方正书宋_GBK" w:hAnsi="等线" w:eastAsia="方正书宋_GBK" w:cs="Times New Roman"/>
              </w:rPr>
              <w:t>项目任务完成及时率</w:t>
            </w:r>
          </w:p>
        </w:tc>
        <w:tc>
          <w:tcPr>
            <w:tcW w:w="2891" w:type="dxa"/>
            <w:shd w:val="clear" w:color="auto" w:fill="auto"/>
            <w:vAlign w:val="center"/>
          </w:tcPr>
          <w:p w14:paraId="5A6E7064">
            <w:pPr>
              <w:spacing w:line="300" w:lineRule="exact"/>
              <w:jc w:val="left"/>
              <w:rPr>
                <w:rFonts w:ascii="方正书宋_GBK" w:hAnsi="等线" w:eastAsia="方正书宋_GBK" w:cs="Times New Roman"/>
              </w:rPr>
            </w:pPr>
            <w:r>
              <w:rPr>
                <w:rFonts w:ascii="方正书宋_GBK" w:hAnsi="等线" w:eastAsia="方正书宋_GBK" w:cs="Times New Roman"/>
              </w:rPr>
              <w:t>项目任务完成及时性</w:t>
            </w:r>
          </w:p>
        </w:tc>
        <w:tc>
          <w:tcPr>
            <w:tcW w:w="1276" w:type="dxa"/>
            <w:shd w:val="clear" w:color="auto" w:fill="auto"/>
            <w:vAlign w:val="center"/>
          </w:tcPr>
          <w:p w14:paraId="489AAD9F">
            <w:pPr>
              <w:spacing w:line="300" w:lineRule="exact"/>
              <w:jc w:val="left"/>
              <w:rPr>
                <w:rFonts w:ascii="方正书宋_GBK" w:hAnsi="等线" w:eastAsia="方正书宋_GBK" w:cs="Times New Roman"/>
              </w:rPr>
            </w:pPr>
            <w:r>
              <w:rPr>
                <w:rFonts w:ascii="方正书宋_GBK" w:hAnsi="等线" w:eastAsia="方正书宋_GBK" w:cs="Times New Roman"/>
              </w:rPr>
              <w:t>≥95%</w:t>
            </w:r>
          </w:p>
        </w:tc>
        <w:tc>
          <w:tcPr>
            <w:tcW w:w="1701" w:type="dxa"/>
            <w:shd w:val="clear" w:color="auto" w:fill="auto"/>
            <w:vAlign w:val="center"/>
          </w:tcPr>
          <w:p w14:paraId="6FE0885B">
            <w:pPr>
              <w:spacing w:line="300" w:lineRule="exact"/>
              <w:jc w:val="left"/>
              <w:rPr>
                <w:rFonts w:ascii="方正书宋_GBK" w:hAnsi="等线" w:eastAsia="方正书宋_GBK" w:cs="Times New Roman"/>
              </w:rPr>
            </w:pPr>
            <w:r>
              <w:rPr>
                <w:rFonts w:ascii="方正书宋_GBK" w:hAnsi="等线" w:eastAsia="方正书宋_GBK" w:cs="Times New Roman"/>
              </w:rPr>
              <w:t>依据计划标准</w:t>
            </w:r>
          </w:p>
        </w:tc>
      </w:tr>
      <w:tr w14:paraId="577F54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14:paraId="08BB359C">
            <w:pPr>
              <w:spacing w:line="300" w:lineRule="exact"/>
              <w:jc w:val="center"/>
              <w:rPr>
                <w:rFonts w:ascii="方正书宋_GBK" w:hAnsi="等线" w:eastAsia="方正书宋_GBK" w:cs="Times New Roman"/>
              </w:rPr>
            </w:pPr>
          </w:p>
        </w:tc>
        <w:tc>
          <w:tcPr>
            <w:tcW w:w="1134" w:type="dxa"/>
            <w:shd w:val="clear" w:color="auto" w:fill="auto"/>
            <w:vAlign w:val="center"/>
          </w:tcPr>
          <w:p w14:paraId="30A2DC50">
            <w:pPr>
              <w:spacing w:line="300" w:lineRule="exact"/>
              <w:jc w:val="left"/>
              <w:rPr>
                <w:rFonts w:ascii="方正书宋_GBK" w:hAnsi="等线" w:eastAsia="方正书宋_GBK" w:cs="Times New Roman"/>
              </w:rPr>
            </w:pPr>
            <w:r>
              <w:rPr>
                <w:rFonts w:ascii="方正书宋_GBK" w:hAnsi="等线" w:eastAsia="方正书宋_GBK" w:cs="Times New Roman"/>
              </w:rPr>
              <w:t>成本指标</w:t>
            </w:r>
          </w:p>
        </w:tc>
        <w:tc>
          <w:tcPr>
            <w:tcW w:w="1276" w:type="dxa"/>
            <w:shd w:val="clear" w:color="auto" w:fill="auto"/>
            <w:vAlign w:val="center"/>
          </w:tcPr>
          <w:p w14:paraId="41C5B9B8">
            <w:pPr>
              <w:spacing w:line="300" w:lineRule="exact"/>
              <w:jc w:val="left"/>
              <w:rPr>
                <w:rFonts w:ascii="方正书宋_GBK" w:hAnsi="等线" w:eastAsia="方正书宋_GBK" w:cs="Times New Roman"/>
              </w:rPr>
            </w:pPr>
            <w:r>
              <w:rPr>
                <w:rFonts w:ascii="方正书宋_GBK" w:hAnsi="等线" w:eastAsia="方正书宋_GBK" w:cs="Times New Roman"/>
              </w:rPr>
              <w:t>项目成本控制率</w:t>
            </w:r>
          </w:p>
        </w:tc>
        <w:tc>
          <w:tcPr>
            <w:tcW w:w="2891" w:type="dxa"/>
            <w:shd w:val="clear" w:color="auto" w:fill="auto"/>
            <w:vAlign w:val="center"/>
          </w:tcPr>
          <w:p w14:paraId="4E0B97EC">
            <w:pPr>
              <w:spacing w:line="300" w:lineRule="exact"/>
              <w:jc w:val="left"/>
              <w:rPr>
                <w:rFonts w:ascii="方正书宋_GBK" w:hAnsi="等线" w:eastAsia="方正书宋_GBK" w:cs="Times New Roman"/>
              </w:rPr>
            </w:pPr>
            <w:r>
              <w:rPr>
                <w:rFonts w:ascii="方正书宋_GBK" w:hAnsi="等线" w:eastAsia="方正书宋_GBK" w:cs="Times New Roman"/>
              </w:rPr>
              <w:t>项目实际成本控制比例</w:t>
            </w:r>
          </w:p>
        </w:tc>
        <w:tc>
          <w:tcPr>
            <w:tcW w:w="1276" w:type="dxa"/>
            <w:shd w:val="clear" w:color="auto" w:fill="auto"/>
            <w:vAlign w:val="center"/>
          </w:tcPr>
          <w:p w14:paraId="2F002E75">
            <w:pPr>
              <w:spacing w:line="300" w:lineRule="exact"/>
              <w:jc w:val="left"/>
              <w:rPr>
                <w:rFonts w:ascii="方正书宋_GBK" w:hAnsi="等线" w:eastAsia="方正书宋_GBK" w:cs="Times New Roman"/>
              </w:rPr>
            </w:pPr>
            <w:r>
              <w:rPr>
                <w:rFonts w:ascii="方正书宋_GBK" w:hAnsi="等线" w:eastAsia="方正书宋_GBK" w:cs="Times New Roman"/>
              </w:rPr>
              <w:t>≤100%</w:t>
            </w:r>
          </w:p>
        </w:tc>
        <w:tc>
          <w:tcPr>
            <w:tcW w:w="1701" w:type="dxa"/>
            <w:shd w:val="clear" w:color="auto" w:fill="auto"/>
            <w:vAlign w:val="center"/>
          </w:tcPr>
          <w:p w14:paraId="3876C0CE">
            <w:pPr>
              <w:spacing w:line="300" w:lineRule="exact"/>
              <w:jc w:val="left"/>
              <w:rPr>
                <w:rFonts w:ascii="方正书宋_GBK" w:hAnsi="等线" w:eastAsia="方正书宋_GBK" w:cs="Times New Roman"/>
              </w:rPr>
            </w:pPr>
            <w:r>
              <w:rPr>
                <w:rFonts w:ascii="方正书宋_GBK" w:hAnsi="等线" w:eastAsia="方正书宋_GBK" w:cs="Times New Roman"/>
              </w:rPr>
              <w:t>依据计划标准</w:t>
            </w:r>
          </w:p>
        </w:tc>
      </w:tr>
      <w:tr w14:paraId="39C360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14:paraId="2643B78D">
            <w:pPr>
              <w:spacing w:line="300" w:lineRule="exact"/>
              <w:jc w:val="center"/>
              <w:rPr>
                <w:rFonts w:ascii="方正书宋_GBK" w:hAnsi="等线" w:eastAsia="方正书宋_GBK" w:cs="Times New Roman"/>
              </w:rPr>
            </w:pPr>
            <w:r>
              <w:rPr>
                <w:rFonts w:ascii="方正书宋_GBK" w:hAnsi="等线" w:eastAsia="方正书宋_GBK" w:cs="Times New Roman"/>
              </w:rPr>
              <w:t>效益指标</w:t>
            </w:r>
          </w:p>
        </w:tc>
        <w:tc>
          <w:tcPr>
            <w:tcW w:w="1134" w:type="dxa"/>
            <w:shd w:val="clear" w:color="auto" w:fill="auto"/>
            <w:vAlign w:val="center"/>
          </w:tcPr>
          <w:p w14:paraId="6E96C712">
            <w:pPr>
              <w:spacing w:line="300" w:lineRule="exact"/>
              <w:jc w:val="left"/>
              <w:rPr>
                <w:rFonts w:ascii="方正书宋_GBK" w:hAnsi="等线" w:eastAsia="方正书宋_GBK" w:cs="Times New Roman"/>
              </w:rPr>
            </w:pPr>
            <w:r>
              <w:rPr>
                <w:rFonts w:ascii="方正书宋_GBK" w:hAnsi="等线" w:eastAsia="方正书宋_GBK" w:cs="Times New Roman"/>
              </w:rPr>
              <w:t>社会效益指标</w:t>
            </w:r>
          </w:p>
        </w:tc>
        <w:tc>
          <w:tcPr>
            <w:tcW w:w="1276" w:type="dxa"/>
            <w:shd w:val="clear" w:color="auto" w:fill="auto"/>
            <w:vAlign w:val="center"/>
          </w:tcPr>
          <w:p w14:paraId="232180C2">
            <w:pPr>
              <w:spacing w:line="300" w:lineRule="exact"/>
              <w:jc w:val="left"/>
              <w:rPr>
                <w:rFonts w:ascii="方正书宋_GBK" w:hAnsi="等线" w:eastAsia="方正书宋_GBK" w:cs="Times New Roman"/>
              </w:rPr>
            </w:pPr>
            <w:r>
              <w:rPr>
                <w:rFonts w:ascii="方正书宋_GBK" w:hAnsi="等线" w:eastAsia="方正书宋_GBK" w:cs="Times New Roman"/>
              </w:rPr>
              <w:t>工作人员满意度</w:t>
            </w:r>
          </w:p>
        </w:tc>
        <w:tc>
          <w:tcPr>
            <w:tcW w:w="2891" w:type="dxa"/>
            <w:shd w:val="clear" w:color="auto" w:fill="auto"/>
            <w:vAlign w:val="center"/>
          </w:tcPr>
          <w:p w14:paraId="0CD176A0">
            <w:pPr>
              <w:spacing w:line="300" w:lineRule="exact"/>
              <w:jc w:val="left"/>
              <w:rPr>
                <w:rFonts w:ascii="方正书宋_GBK" w:hAnsi="等线" w:eastAsia="方正书宋_GBK" w:cs="Times New Roman"/>
              </w:rPr>
            </w:pPr>
            <w:r>
              <w:rPr>
                <w:rFonts w:ascii="方正书宋_GBK" w:hAnsi="等线" w:eastAsia="方正书宋_GBK" w:cs="Times New Roman"/>
              </w:rPr>
              <w:t>职工对保障业务正常开展的满意度</w:t>
            </w:r>
          </w:p>
        </w:tc>
        <w:tc>
          <w:tcPr>
            <w:tcW w:w="1276" w:type="dxa"/>
            <w:shd w:val="clear" w:color="auto" w:fill="auto"/>
            <w:vAlign w:val="center"/>
          </w:tcPr>
          <w:p w14:paraId="262D136A">
            <w:pPr>
              <w:spacing w:line="300" w:lineRule="exact"/>
              <w:jc w:val="left"/>
              <w:rPr>
                <w:rFonts w:ascii="方正书宋_GBK" w:hAnsi="等线" w:eastAsia="方正书宋_GBK" w:cs="Times New Roman"/>
              </w:rPr>
            </w:pPr>
            <w:r>
              <w:rPr>
                <w:rFonts w:ascii="方正书宋_GBK" w:hAnsi="等线" w:eastAsia="方正书宋_GBK" w:cs="Times New Roman"/>
              </w:rPr>
              <w:t>≥90%</w:t>
            </w:r>
          </w:p>
        </w:tc>
        <w:tc>
          <w:tcPr>
            <w:tcW w:w="1701" w:type="dxa"/>
            <w:shd w:val="clear" w:color="auto" w:fill="auto"/>
            <w:vAlign w:val="center"/>
          </w:tcPr>
          <w:p w14:paraId="10EB0E5F">
            <w:pPr>
              <w:spacing w:line="300" w:lineRule="exact"/>
              <w:jc w:val="left"/>
              <w:rPr>
                <w:rFonts w:ascii="方正书宋_GBK" w:hAnsi="等线" w:eastAsia="方正书宋_GBK" w:cs="Times New Roman"/>
              </w:rPr>
            </w:pPr>
            <w:r>
              <w:rPr>
                <w:rFonts w:ascii="方正书宋_GBK" w:hAnsi="等线" w:eastAsia="方正书宋_GBK" w:cs="Times New Roman"/>
              </w:rPr>
              <w:t>依据计划标准</w:t>
            </w:r>
          </w:p>
        </w:tc>
      </w:tr>
    </w:tbl>
    <w:p w14:paraId="0C434686">
      <w:pPr>
        <w:spacing w:line="300" w:lineRule="exact"/>
        <w:jc w:val="left"/>
        <w:rPr>
          <w:rFonts w:ascii="等线" w:hAnsi="等线" w:eastAsia="等线" w:cs="Times New Roman"/>
        </w:rPr>
        <w:sectPr>
          <w:pgSz w:w="11907" w:h="16839"/>
          <w:pgMar w:top="1984" w:right="1304" w:bottom="1134" w:left="1304" w:header="851" w:footer="992" w:gutter="0"/>
          <w:cols w:space="425" w:num="1"/>
          <w:docGrid w:type="lines" w:linePitch="312" w:charSpace="0"/>
        </w:sectPr>
      </w:pPr>
    </w:p>
    <w:p w14:paraId="0C338F9F">
      <w:pPr>
        <w:spacing w:line="300" w:lineRule="exact"/>
        <w:jc w:val="left"/>
        <w:rPr>
          <w:rFonts w:ascii="等线" w:hAnsi="等线" w:eastAsia="等线" w:cs="Times New Roman"/>
        </w:rPr>
      </w:pPr>
    </w:p>
    <w:p w14:paraId="28BDB232">
      <w:pPr>
        <w:ind w:firstLine="562" w:firstLineChars="200"/>
        <w:jc w:val="left"/>
        <w:outlineLvl w:val="3"/>
        <w:rPr>
          <w:rFonts w:ascii="Times New Roman" w:hAnsi="宋体" w:eastAsia="宋体" w:cs="Times New Roman"/>
          <w:b/>
          <w:sz w:val="28"/>
        </w:rPr>
      </w:pPr>
      <w:bookmarkStart w:id="2" w:name="_Toc66956775"/>
      <w:r>
        <w:rPr>
          <w:rFonts w:ascii="方正仿宋_GBK" w:hAnsi="等线" w:eastAsia="方正仿宋_GBK" w:cs="Times New Roman"/>
          <w:b/>
          <w:sz w:val="28"/>
        </w:rPr>
        <w:t>3.专项业务费绩效目标表</w:t>
      </w:r>
      <w:bookmarkEnd w:id="2"/>
      <w:r>
        <w:rPr>
          <w:rFonts w:ascii="方正仿宋_GBK" w:hAnsi="等线" w:eastAsia="方正仿宋_GBK" w:cs="Times New Roman"/>
          <w:b/>
          <w:sz w:val="28"/>
        </w:rPr>
        <w:fldChar w:fldCharType="begin"/>
      </w:r>
      <w:r>
        <w:rPr>
          <w:rFonts w:ascii="方正仿宋_GBK" w:hAnsi="等线" w:eastAsia="方正仿宋_GBK" w:cs="Times New Roman"/>
          <w:b/>
          <w:sz w:val="28"/>
        </w:rPr>
        <w:instrText xml:space="preserve"> TC 3、专项业务费绩效目标表 \f C \l 1 </w:instrText>
      </w:r>
      <w:r>
        <w:rPr>
          <w:rFonts w:ascii="方正仿宋_GBK" w:hAnsi="等线" w:eastAsia="方正仿宋_GBK" w:cs="Times New Roman"/>
          <w:b/>
          <w:sz w:val="28"/>
        </w:rPr>
        <w:fldChar w:fldCharType="end"/>
      </w:r>
    </w:p>
    <w:tbl>
      <w:tblPr>
        <w:tblStyle w:val="5"/>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1587"/>
        <w:gridCol w:w="1304"/>
        <w:gridCol w:w="1276"/>
        <w:gridCol w:w="1701"/>
      </w:tblGrid>
      <w:tr w14:paraId="4D0FB3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711" w:type="dxa"/>
            <w:gridSpan w:val="6"/>
            <w:tcBorders>
              <w:top w:val="single" w:color="FFFFFF" w:sz="6" w:space="0"/>
              <w:left w:val="single" w:color="FFFFFF" w:sz="6" w:space="0"/>
              <w:right w:val="single" w:color="FFFFFF" w:sz="6" w:space="0"/>
            </w:tcBorders>
            <w:shd w:val="clear" w:color="auto" w:fill="auto"/>
            <w:vAlign w:val="center"/>
          </w:tcPr>
          <w:p w14:paraId="335EACEC">
            <w:pPr>
              <w:spacing w:line="300" w:lineRule="exact"/>
              <w:jc w:val="left"/>
              <w:rPr>
                <w:rFonts w:ascii="方正书宋_GBK" w:hAnsi="等线" w:eastAsia="方正书宋_GBK" w:cs="Times New Roman"/>
                <w:b/>
              </w:rPr>
            </w:pPr>
            <w:r>
              <w:rPr>
                <w:rFonts w:ascii="方正书宋_GBK" w:hAnsi="等线" w:eastAsia="方正书宋_GBK" w:cs="Times New Roman"/>
                <w:b/>
              </w:rPr>
              <w:t>348001交通局本级</w:t>
            </w:r>
          </w:p>
        </w:tc>
        <w:tc>
          <w:tcPr>
            <w:tcW w:w="1701" w:type="dxa"/>
            <w:tcBorders>
              <w:top w:val="single" w:color="FFFFFF" w:sz="6" w:space="0"/>
              <w:left w:val="single" w:color="FFFFFF" w:sz="6" w:space="0"/>
              <w:right w:val="single" w:color="FFFFFF" w:sz="6" w:space="0"/>
            </w:tcBorders>
            <w:shd w:val="clear" w:color="auto" w:fill="auto"/>
            <w:vAlign w:val="center"/>
          </w:tcPr>
          <w:p w14:paraId="30818474">
            <w:pPr>
              <w:spacing w:line="300" w:lineRule="exact"/>
              <w:jc w:val="right"/>
              <w:rPr>
                <w:rFonts w:ascii="方正书宋_GBK" w:hAnsi="等线" w:eastAsia="方正书宋_GBK" w:cs="Times New Roman"/>
              </w:rPr>
            </w:pPr>
            <w:r>
              <w:rPr>
                <w:rFonts w:ascii="方正书宋_GBK" w:hAnsi="等线" w:eastAsia="方正书宋_GBK" w:cs="Times New Roman"/>
              </w:rPr>
              <w:t>单位：元</w:t>
            </w:r>
          </w:p>
        </w:tc>
      </w:tr>
      <w:tr w14:paraId="0EDC3A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shd w:val="clear" w:color="auto" w:fill="auto"/>
            <w:vAlign w:val="center"/>
          </w:tcPr>
          <w:p w14:paraId="503375B2">
            <w:pPr>
              <w:spacing w:line="300" w:lineRule="exact"/>
              <w:jc w:val="center"/>
              <w:rPr>
                <w:rFonts w:ascii="方正书宋_GBK" w:hAnsi="等线" w:eastAsia="方正书宋_GBK" w:cs="Times New Roman"/>
                <w:b/>
              </w:rPr>
            </w:pPr>
            <w:r>
              <w:rPr>
                <w:rFonts w:ascii="方正书宋_GBK" w:hAnsi="等线" w:eastAsia="方正书宋_GBK" w:cs="Times New Roman"/>
                <w:b/>
              </w:rPr>
              <w:t>项目编码</w:t>
            </w:r>
          </w:p>
        </w:tc>
        <w:tc>
          <w:tcPr>
            <w:tcW w:w="2410" w:type="dxa"/>
            <w:gridSpan w:val="2"/>
            <w:shd w:val="clear" w:color="auto" w:fill="auto"/>
            <w:vAlign w:val="center"/>
          </w:tcPr>
          <w:p w14:paraId="1FE3725D">
            <w:pPr>
              <w:spacing w:line="300" w:lineRule="exact"/>
              <w:jc w:val="left"/>
              <w:rPr>
                <w:rFonts w:ascii="方正书宋_GBK" w:hAnsi="等线" w:eastAsia="方正书宋_GBK" w:cs="Times New Roman"/>
              </w:rPr>
            </w:pPr>
            <w:r>
              <w:rPr>
                <w:rFonts w:ascii="方正书宋_GBK" w:hAnsi="等线" w:eastAsia="方正书宋_GBK" w:cs="Times New Roman"/>
              </w:rPr>
              <w:t>13062521DH6NQLLS2KPAG</w:t>
            </w:r>
          </w:p>
        </w:tc>
        <w:tc>
          <w:tcPr>
            <w:tcW w:w="1587" w:type="dxa"/>
            <w:shd w:val="clear" w:color="auto" w:fill="auto"/>
            <w:vAlign w:val="center"/>
          </w:tcPr>
          <w:p w14:paraId="71881120">
            <w:pPr>
              <w:spacing w:line="300" w:lineRule="exact"/>
              <w:jc w:val="center"/>
              <w:rPr>
                <w:rFonts w:ascii="方正书宋_GBK" w:hAnsi="等线" w:eastAsia="方正书宋_GBK" w:cs="Times New Roman"/>
                <w:b/>
              </w:rPr>
            </w:pPr>
            <w:r>
              <w:rPr>
                <w:rFonts w:ascii="方正书宋_GBK" w:hAnsi="等线" w:eastAsia="方正书宋_GBK" w:cs="Times New Roman"/>
                <w:b/>
              </w:rPr>
              <w:t>项目名称</w:t>
            </w:r>
          </w:p>
        </w:tc>
        <w:tc>
          <w:tcPr>
            <w:tcW w:w="4281" w:type="dxa"/>
            <w:gridSpan w:val="3"/>
            <w:shd w:val="clear" w:color="auto" w:fill="auto"/>
            <w:vAlign w:val="center"/>
          </w:tcPr>
          <w:p w14:paraId="0840C9A9">
            <w:pPr>
              <w:spacing w:line="300" w:lineRule="exact"/>
              <w:jc w:val="left"/>
              <w:rPr>
                <w:rFonts w:ascii="方正书宋_GBK" w:hAnsi="等线" w:eastAsia="方正书宋_GBK" w:cs="Times New Roman"/>
              </w:rPr>
            </w:pPr>
            <w:r>
              <w:rPr>
                <w:rFonts w:ascii="方正书宋_GBK" w:hAnsi="等线" w:eastAsia="方正书宋_GBK" w:cs="Times New Roman"/>
              </w:rPr>
              <w:t>专项业务费</w:t>
            </w:r>
          </w:p>
        </w:tc>
      </w:tr>
      <w:tr w14:paraId="5E6D82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14:paraId="78E12333">
            <w:pPr>
              <w:spacing w:line="300" w:lineRule="exact"/>
              <w:jc w:val="center"/>
              <w:rPr>
                <w:rFonts w:ascii="方正书宋_GBK" w:hAnsi="等线" w:eastAsia="方正书宋_GBK" w:cs="Times New Roman"/>
                <w:b/>
              </w:rPr>
            </w:pPr>
            <w:r>
              <w:rPr>
                <w:rFonts w:ascii="方正书宋_GBK" w:hAnsi="等线" w:eastAsia="方正书宋_GBK" w:cs="Times New Roman"/>
                <w:b/>
              </w:rPr>
              <w:t>预算规模及资金用途</w:t>
            </w:r>
          </w:p>
        </w:tc>
        <w:tc>
          <w:tcPr>
            <w:tcW w:w="1134" w:type="dxa"/>
            <w:shd w:val="clear" w:color="auto" w:fill="auto"/>
            <w:vAlign w:val="center"/>
          </w:tcPr>
          <w:p w14:paraId="1AA8CE4D">
            <w:pPr>
              <w:spacing w:line="300" w:lineRule="exact"/>
              <w:jc w:val="center"/>
              <w:rPr>
                <w:rFonts w:ascii="方正书宋_GBK" w:hAnsi="等线" w:eastAsia="方正书宋_GBK" w:cs="Times New Roman"/>
                <w:b/>
              </w:rPr>
            </w:pPr>
            <w:r>
              <w:rPr>
                <w:rFonts w:ascii="方正书宋_GBK" w:hAnsi="等线" w:eastAsia="方正书宋_GBK" w:cs="Times New Roman"/>
                <w:b/>
              </w:rPr>
              <w:t>预算数</w:t>
            </w:r>
          </w:p>
        </w:tc>
        <w:tc>
          <w:tcPr>
            <w:tcW w:w="1276" w:type="dxa"/>
            <w:shd w:val="clear" w:color="auto" w:fill="auto"/>
            <w:vAlign w:val="center"/>
          </w:tcPr>
          <w:p w14:paraId="03BBE838">
            <w:pPr>
              <w:spacing w:line="300" w:lineRule="exact"/>
              <w:jc w:val="left"/>
              <w:rPr>
                <w:rFonts w:ascii="方正书宋_GBK" w:hAnsi="等线" w:eastAsia="方正书宋_GBK" w:cs="Times New Roman"/>
              </w:rPr>
            </w:pPr>
            <w:r>
              <w:rPr>
                <w:rFonts w:ascii="方正书宋_GBK" w:hAnsi="等线" w:eastAsia="方正书宋_GBK" w:cs="Times New Roman"/>
              </w:rPr>
              <w:t>51000.00</w:t>
            </w:r>
          </w:p>
        </w:tc>
        <w:tc>
          <w:tcPr>
            <w:tcW w:w="1587" w:type="dxa"/>
            <w:shd w:val="clear" w:color="auto" w:fill="auto"/>
            <w:vAlign w:val="center"/>
          </w:tcPr>
          <w:p w14:paraId="443CB0FD">
            <w:pPr>
              <w:spacing w:line="300" w:lineRule="exact"/>
              <w:jc w:val="center"/>
              <w:rPr>
                <w:rFonts w:ascii="方正书宋_GBK" w:hAnsi="等线" w:eastAsia="方正书宋_GBK" w:cs="Times New Roman"/>
                <w:b/>
              </w:rPr>
            </w:pPr>
            <w:r>
              <w:rPr>
                <w:rFonts w:ascii="方正书宋_GBK" w:hAnsi="等线" w:eastAsia="方正书宋_GBK" w:cs="Times New Roman"/>
                <w:b/>
              </w:rPr>
              <w:t>其中：财政资金</w:t>
            </w:r>
          </w:p>
        </w:tc>
        <w:tc>
          <w:tcPr>
            <w:tcW w:w="1304" w:type="dxa"/>
            <w:shd w:val="clear" w:color="auto" w:fill="auto"/>
            <w:vAlign w:val="center"/>
          </w:tcPr>
          <w:p w14:paraId="7451AEBA">
            <w:pPr>
              <w:spacing w:line="300" w:lineRule="exact"/>
              <w:jc w:val="left"/>
              <w:rPr>
                <w:rFonts w:ascii="方正书宋_GBK" w:hAnsi="等线" w:eastAsia="方正书宋_GBK" w:cs="Times New Roman"/>
              </w:rPr>
            </w:pPr>
            <w:r>
              <w:rPr>
                <w:rFonts w:ascii="方正书宋_GBK" w:hAnsi="等线" w:eastAsia="方正书宋_GBK" w:cs="Times New Roman"/>
              </w:rPr>
              <w:t>51000.00</w:t>
            </w:r>
          </w:p>
        </w:tc>
        <w:tc>
          <w:tcPr>
            <w:tcW w:w="1276" w:type="dxa"/>
            <w:shd w:val="clear" w:color="auto" w:fill="auto"/>
            <w:vAlign w:val="center"/>
          </w:tcPr>
          <w:p w14:paraId="6B67C272">
            <w:pPr>
              <w:spacing w:line="300" w:lineRule="exact"/>
              <w:jc w:val="center"/>
              <w:rPr>
                <w:rFonts w:ascii="方正书宋_GBK" w:hAnsi="等线" w:eastAsia="方正书宋_GBK" w:cs="Times New Roman"/>
                <w:b/>
              </w:rPr>
            </w:pPr>
            <w:r>
              <w:rPr>
                <w:rFonts w:ascii="方正书宋_GBK" w:hAnsi="等线" w:eastAsia="方正书宋_GBK" w:cs="Times New Roman"/>
                <w:b/>
              </w:rPr>
              <w:t>其他资金</w:t>
            </w:r>
          </w:p>
        </w:tc>
        <w:tc>
          <w:tcPr>
            <w:tcW w:w="1701" w:type="dxa"/>
            <w:shd w:val="clear" w:color="auto" w:fill="auto"/>
            <w:vAlign w:val="center"/>
          </w:tcPr>
          <w:p w14:paraId="61BEE95D">
            <w:pPr>
              <w:spacing w:line="300" w:lineRule="exact"/>
              <w:jc w:val="left"/>
              <w:rPr>
                <w:rFonts w:ascii="方正书宋_GBK" w:hAnsi="等线" w:eastAsia="方正书宋_GBK" w:cs="Times New Roman"/>
              </w:rPr>
            </w:pPr>
            <w:r>
              <w:rPr>
                <w:rFonts w:ascii="方正书宋_GBK" w:hAnsi="等线" w:eastAsia="方正书宋_GBK" w:cs="Times New Roman"/>
              </w:rPr>
              <w:t>0</w:t>
            </w:r>
          </w:p>
        </w:tc>
      </w:tr>
      <w:tr w14:paraId="62FB65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shd w:val="clear" w:color="auto" w:fill="auto"/>
            <w:vAlign w:val="center"/>
          </w:tcPr>
          <w:p w14:paraId="40FBD300">
            <w:pPr>
              <w:spacing w:line="300" w:lineRule="exact"/>
              <w:jc w:val="left"/>
              <w:outlineLvl w:val="3"/>
              <w:rPr>
                <w:rFonts w:ascii="等线" w:hAnsi="等线" w:eastAsia="等线" w:cs="Times New Roman"/>
              </w:rPr>
            </w:pPr>
          </w:p>
        </w:tc>
        <w:tc>
          <w:tcPr>
            <w:tcW w:w="8278" w:type="dxa"/>
            <w:gridSpan w:val="6"/>
            <w:shd w:val="clear" w:color="auto" w:fill="auto"/>
            <w:vAlign w:val="center"/>
          </w:tcPr>
          <w:p w14:paraId="01B09DBC">
            <w:pPr>
              <w:spacing w:line="300" w:lineRule="exact"/>
              <w:jc w:val="left"/>
              <w:rPr>
                <w:rFonts w:ascii="方正书宋_GBK" w:hAnsi="等线" w:eastAsia="方正书宋_GBK" w:cs="Times New Roman"/>
              </w:rPr>
            </w:pPr>
            <w:r>
              <w:rPr>
                <w:rFonts w:ascii="方正书宋_GBK" w:hAnsi="等线" w:eastAsia="方正书宋_GBK" w:cs="Times New Roman"/>
              </w:rPr>
              <w:t>支付2021年我单位涉运企业宣传册等资料印刷费、交通运输行业安全生产网格化监管涉运企业分包联系卡制作费、系统专用网络费月。</w:t>
            </w:r>
          </w:p>
        </w:tc>
      </w:tr>
      <w:tr w14:paraId="464F98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14:paraId="3B2D5A3A">
            <w:pPr>
              <w:spacing w:line="300" w:lineRule="exact"/>
              <w:jc w:val="center"/>
              <w:rPr>
                <w:rFonts w:ascii="方正书宋_GBK" w:hAnsi="等线" w:eastAsia="方正书宋_GBK" w:cs="Times New Roman"/>
                <w:b/>
              </w:rPr>
            </w:pPr>
            <w:r>
              <w:rPr>
                <w:rFonts w:ascii="方正书宋_GBK" w:hAnsi="等线" w:eastAsia="方正书宋_GBK" w:cs="Times New Roman"/>
                <w:b/>
              </w:rPr>
              <w:t>资金支出计划（%）</w:t>
            </w:r>
          </w:p>
        </w:tc>
        <w:tc>
          <w:tcPr>
            <w:tcW w:w="2410" w:type="dxa"/>
            <w:gridSpan w:val="2"/>
            <w:shd w:val="clear" w:color="auto" w:fill="auto"/>
            <w:vAlign w:val="center"/>
          </w:tcPr>
          <w:p w14:paraId="7A27488C">
            <w:pPr>
              <w:spacing w:line="300" w:lineRule="exact"/>
              <w:jc w:val="center"/>
              <w:rPr>
                <w:rFonts w:ascii="方正书宋_GBK" w:hAnsi="等线" w:eastAsia="方正书宋_GBK" w:cs="Times New Roman"/>
                <w:b/>
              </w:rPr>
            </w:pPr>
            <w:r>
              <w:rPr>
                <w:rFonts w:ascii="方正书宋_GBK" w:hAnsi="等线" w:eastAsia="方正书宋_GBK" w:cs="Times New Roman"/>
                <w:b/>
              </w:rPr>
              <w:t>3月底</w:t>
            </w:r>
          </w:p>
        </w:tc>
        <w:tc>
          <w:tcPr>
            <w:tcW w:w="1587" w:type="dxa"/>
            <w:shd w:val="clear" w:color="auto" w:fill="auto"/>
            <w:vAlign w:val="center"/>
          </w:tcPr>
          <w:p w14:paraId="7DEE26A2">
            <w:pPr>
              <w:spacing w:line="300" w:lineRule="exact"/>
              <w:jc w:val="center"/>
              <w:rPr>
                <w:rFonts w:ascii="方正书宋_GBK" w:hAnsi="等线" w:eastAsia="方正书宋_GBK" w:cs="Times New Roman"/>
                <w:b/>
              </w:rPr>
            </w:pPr>
            <w:r>
              <w:rPr>
                <w:rFonts w:ascii="方正书宋_GBK" w:hAnsi="等线" w:eastAsia="方正书宋_GBK" w:cs="Times New Roman"/>
                <w:b/>
              </w:rPr>
              <w:t>6月底</w:t>
            </w:r>
          </w:p>
        </w:tc>
        <w:tc>
          <w:tcPr>
            <w:tcW w:w="1304" w:type="dxa"/>
            <w:shd w:val="clear" w:color="auto" w:fill="auto"/>
            <w:vAlign w:val="center"/>
          </w:tcPr>
          <w:p w14:paraId="32646E64">
            <w:pPr>
              <w:spacing w:line="300" w:lineRule="exact"/>
              <w:jc w:val="center"/>
              <w:rPr>
                <w:rFonts w:ascii="方正书宋_GBK" w:hAnsi="等线" w:eastAsia="方正书宋_GBK" w:cs="Times New Roman"/>
                <w:b/>
              </w:rPr>
            </w:pPr>
            <w:r>
              <w:rPr>
                <w:rFonts w:ascii="方正书宋_GBK" w:hAnsi="等线" w:eastAsia="方正书宋_GBK" w:cs="Times New Roman"/>
                <w:b/>
              </w:rPr>
              <w:t>10月底</w:t>
            </w:r>
          </w:p>
        </w:tc>
        <w:tc>
          <w:tcPr>
            <w:tcW w:w="2977" w:type="dxa"/>
            <w:gridSpan w:val="2"/>
            <w:shd w:val="clear" w:color="auto" w:fill="auto"/>
            <w:vAlign w:val="center"/>
          </w:tcPr>
          <w:p w14:paraId="349A9B9A">
            <w:pPr>
              <w:spacing w:line="300" w:lineRule="exact"/>
              <w:jc w:val="center"/>
              <w:rPr>
                <w:rFonts w:ascii="方正书宋_GBK" w:hAnsi="等线" w:eastAsia="方正书宋_GBK" w:cs="Times New Roman"/>
                <w:b/>
              </w:rPr>
            </w:pPr>
            <w:r>
              <w:rPr>
                <w:rFonts w:ascii="方正书宋_GBK" w:hAnsi="等线" w:eastAsia="方正书宋_GBK" w:cs="Times New Roman"/>
                <w:b/>
              </w:rPr>
              <w:t>12月底</w:t>
            </w:r>
          </w:p>
        </w:tc>
      </w:tr>
      <w:tr w14:paraId="7E0DB9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tcBorders>
              <w:bottom w:val="single" w:color="000000" w:sz="6" w:space="0"/>
            </w:tcBorders>
            <w:shd w:val="clear" w:color="auto" w:fill="auto"/>
            <w:vAlign w:val="center"/>
          </w:tcPr>
          <w:p w14:paraId="17C120D4">
            <w:pPr>
              <w:spacing w:line="300" w:lineRule="exact"/>
              <w:jc w:val="left"/>
              <w:outlineLvl w:val="3"/>
              <w:rPr>
                <w:rFonts w:ascii="等线" w:hAnsi="等线" w:eastAsia="等线" w:cs="Times New Roman"/>
              </w:rPr>
            </w:pPr>
          </w:p>
        </w:tc>
        <w:tc>
          <w:tcPr>
            <w:tcW w:w="2410" w:type="dxa"/>
            <w:gridSpan w:val="2"/>
            <w:tcBorders>
              <w:bottom w:val="single" w:color="000000" w:sz="6" w:space="0"/>
            </w:tcBorders>
            <w:shd w:val="clear" w:color="auto" w:fill="auto"/>
            <w:vAlign w:val="center"/>
          </w:tcPr>
          <w:p w14:paraId="01AC762E">
            <w:pPr>
              <w:spacing w:line="300" w:lineRule="exact"/>
              <w:jc w:val="center"/>
              <w:rPr>
                <w:rFonts w:ascii="方正书宋_GBK" w:hAnsi="等线" w:eastAsia="方正书宋_GBK" w:cs="Times New Roman"/>
              </w:rPr>
            </w:pPr>
            <w:r>
              <w:rPr>
                <w:rFonts w:ascii="方正书宋_GBK" w:hAnsi="等线" w:eastAsia="方正书宋_GBK" w:cs="Times New Roman"/>
              </w:rPr>
              <w:t>25.00%</w:t>
            </w:r>
          </w:p>
        </w:tc>
        <w:tc>
          <w:tcPr>
            <w:tcW w:w="1587" w:type="dxa"/>
            <w:tcBorders>
              <w:bottom w:val="single" w:color="000000" w:sz="6" w:space="0"/>
            </w:tcBorders>
            <w:shd w:val="clear" w:color="auto" w:fill="auto"/>
            <w:vAlign w:val="center"/>
          </w:tcPr>
          <w:p w14:paraId="0A577649">
            <w:pPr>
              <w:spacing w:line="300" w:lineRule="exact"/>
              <w:jc w:val="center"/>
              <w:rPr>
                <w:rFonts w:ascii="方正书宋_GBK" w:hAnsi="等线" w:eastAsia="方正书宋_GBK" w:cs="Times New Roman"/>
              </w:rPr>
            </w:pPr>
            <w:r>
              <w:rPr>
                <w:rFonts w:ascii="方正书宋_GBK" w:hAnsi="等线" w:eastAsia="方正书宋_GBK" w:cs="Times New Roman"/>
              </w:rPr>
              <w:t>60.00%</w:t>
            </w:r>
          </w:p>
        </w:tc>
        <w:tc>
          <w:tcPr>
            <w:tcW w:w="1304" w:type="dxa"/>
            <w:tcBorders>
              <w:bottom w:val="single" w:color="000000" w:sz="6" w:space="0"/>
            </w:tcBorders>
            <w:shd w:val="clear" w:color="auto" w:fill="auto"/>
            <w:vAlign w:val="center"/>
          </w:tcPr>
          <w:p w14:paraId="4D7A5C72">
            <w:pPr>
              <w:spacing w:line="300" w:lineRule="exact"/>
              <w:jc w:val="center"/>
              <w:rPr>
                <w:rFonts w:ascii="方正书宋_GBK" w:hAnsi="等线" w:eastAsia="方正书宋_GBK" w:cs="Times New Roman"/>
              </w:rPr>
            </w:pPr>
            <w:r>
              <w:rPr>
                <w:rFonts w:ascii="方正书宋_GBK" w:hAnsi="等线" w:eastAsia="方正书宋_GBK" w:cs="Times New Roman"/>
              </w:rPr>
              <w:t>80.00%</w:t>
            </w:r>
          </w:p>
        </w:tc>
        <w:tc>
          <w:tcPr>
            <w:tcW w:w="2977" w:type="dxa"/>
            <w:gridSpan w:val="2"/>
            <w:tcBorders>
              <w:bottom w:val="single" w:color="000000" w:sz="6" w:space="0"/>
            </w:tcBorders>
            <w:shd w:val="clear" w:color="auto" w:fill="auto"/>
            <w:vAlign w:val="center"/>
          </w:tcPr>
          <w:p w14:paraId="6DCBF11A">
            <w:pPr>
              <w:spacing w:line="300" w:lineRule="exact"/>
              <w:jc w:val="center"/>
              <w:rPr>
                <w:rFonts w:ascii="方正书宋_GBK" w:hAnsi="等线" w:eastAsia="方正书宋_GBK" w:cs="Times New Roman"/>
              </w:rPr>
            </w:pPr>
            <w:r>
              <w:rPr>
                <w:rFonts w:ascii="方正书宋_GBK" w:hAnsi="等线" w:eastAsia="方正书宋_GBK" w:cs="Times New Roman"/>
              </w:rPr>
              <w:t>100.00%</w:t>
            </w:r>
          </w:p>
        </w:tc>
      </w:tr>
      <w:tr w14:paraId="4435F7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shd w:val="clear" w:color="auto" w:fill="auto"/>
            <w:vAlign w:val="center"/>
          </w:tcPr>
          <w:p w14:paraId="5F73D7EF">
            <w:pPr>
              <w:spacing w:line="300" w:lineRule="exact"/>
              <w:jc w:val="center"/>
              <w:rPr>
                <w:rFonts w:ascii="方正书宋_GBK" w:hAnsi="等线" w:eastAsia="方正书宋_GBK" w:cs="Times New Roman"/>
                <w:b/>
              </w:rPr>
            </w:pPr>
            <w:r>
              <w:rPr>
                <w:rFonts w:ascii="方正书宋_GBK" w:hAnsi="等线" w:eastAsia="方正书宋_GBK" w:cs="Times New Roman"/>
                <w:b/>
              </w:rPr>
              <w:t>绩效目标</w:t>
            </w:r>
          </w:p>
        </w:tc>
        <w:tc>
          <w:tcPr>
            <w:tcW w:w="8278" w:type="dxa"/>
            <w:gridSpan w:val="6"/>
            <w:tcBorders>
              <w:bottom w:val="nil"/>
            </w:tcBorders>
            <w:shd w:val="clear" w:color="auto" w:fill="auto"/>
            <w:vAlign w:val="center"/>
          </w:tcPr>
          <w:p w14:paraId="0ACE2C00">
            <w:pPr>
              <w:spacing w:line="300" w:lineRule="exact"/>
              <w:jc w:val="left"/>
              <w:rPr>
                <w:rFonts w:ascii="方正书宋_GBK" w:hAnsi="等线" w:eastAsia="方正书宋_GBK" w:cs="Times New Roman"/>
              </w:rPr>
            </w:pPr>
            <w:r>
              <w:rPr>
                <w:rFonts w:ascii="方正书宋_GBK" w:hAnsi="等线" w:eastAsia="方正书宋_GBK" w:cs="Times New Roman"/>
              </w:rPr>
              <w:t>1.首先用于年初预算安排的日常公用的经费支出，保障机关正常运行。</w:t>
            </w:r>
          </w:p>
          <w:p w14:paraId="5DC2C25F">
            <w:pPr>
              <w:spacing w:line="300" w:lineRule="exact"/>
              <w:jc w:val="left"/>
              <w:rPr>
                <w:rFonts w:ascii="方正书宋_GBK" w:hAnsi="等线" w:eastAsia="方正书宋_GBK" w:cs="Times New Roman"/>
              </w:rPr>
            </w:pPr>
            <w:r>
              <w:rPr>
                <w:rFonts w:ascii="方正书宋_GBK" w:hAnsi="等线" w:eastAsia="方正书宋_GBK" w:cs="Times New Roman"/>
              </w:rPr>
              <w:t>2.按照确定的支出时限及时支出，提高预算资金使用效率。</w:t>
            </w:r>
          </w:p>
        </w:tc>
      </w:tr>
    </w:tbl>
    <w:p w14:paraId="2787987E">
      <w:pPr>
        <w:spacing w:line="14" w:lineRule="exact"/>
        <w:jc w:val="center"/>
        <w:rPr>
          <w:rFonts w:ascii="Times New Roman" w:hAnsi="宋体" w:eastAsia="宋体" w:cs="Times New Roman"/>
        </w:rPr>
      </w:pPr>
      <w:r>
        <w:rPr>
          <w:rFonts w:ascii="方正书宋_GBK" w:hAnsi="等线" w:eastAsia="方正书宋_GBK" w:cs="Times New Roman"/>
        </w:rPr>
        <w:t xml:space="preserve"> </w:t>
      </w:r>
    </w:p>
    <w:tbl>
      <w:tblPr>
        <w:tblStyle w:val="5"/>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1"/>
        <w:gridCol w:w="1276"/>
        <w:gridCol w:w="1701"/>
      </w:tblGrid>
      <w:tr w14:paraId="17AD0C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134" w:type="dxa"/>
            <w:shd w:val="clear" w:color="auto" w:fill="auto"/>
            <w:vAlign w:val="center"/>
          </w:tcPr>
          <w:p w14:paraId="2F73F7AD">
            <w:pPr>
              <w:spacing w:line="300" w:lineRule="exact"/>
              <w:jc w:val="center"/>
              <w:rPr>
                <w:rFonts w:ascii="方正书宋_GBK" w:hAnsi="等线" w:eastAsia="方正书宋_GBK" w:cs="Times New Roman"/>
                <w:b/>
              </w:rPr>
            </w:pPr>
            <w:r>
              <w:rPr>
                <w:rFonts w:ascii="方正书宋_GBK" w:hAnsi="等线" w:eastAsia="方正书宋_GBK" w:cs="Times New Roman"/>
                <w:b/>
              </w:rPr>
              <w:t>一级指标</w:t>
            </w:r>
          </w:p>
        </w:tc>
        <w:tc>
          <w:tcPr>
            <w:tcW w:w="1134" w:type="dxa"/>
            <w:shd w:val="clear" w:color="auto" w:fill="auto"/>
            <w:vAlign w:val="center"/>
          </w:tcPr>
          <w:p w14:paraId="2F36F897">
            <w:pPr>
              <w:spacing w:line="300" w:lineRule="exact"/>
              <w:jc w:val="center"/>
              <w:rPr>
                <w:rFonts w:ascii="方正书宋_GBK" w:hAnsi="等线" w:eastAsia="方正书宋_GBK" w:cs="Times New Roman"/>
                <w:b/>
              </w:rPr>
            </w:pPr>
            <w:r>
              <w:rPr>
                <w:rFonts w:ascii="方正书宋_GBK" w:hAnsi="等线" w:eastAsia="方正书宋_GBK" w:cs="Times New Roman"/>
                <w:b/>
              </w:rPr>
              <w:t>二级指标</w:t>
            </w:r>
          </w:p>
        </w:tc>
        <w:tc>
          <w:tcPr>
            <w:tcW w:w="1276" w:type="dxa"/>
            <w:shd w:val="clear" w:color="auto" w:fill="auto"/>
            <w:vAlign w:val="center"/>
          </w:tcPr>
          <w:p w14:paraId="08A77700">
            <w:pPr>
              <w:spacing w:line="300" w:lineRule="exact"/>
              <w:jc w:val="center"/>
              <w:rPr>
                <w:rFonts w:ascii="方正书宋_GBK" w:hAnsi="等线" w:eastAsia="方正书宋_GBK" w:cs="Times New Roman"/>
                <w:b/>
              </w:rPr>
            </w:pPr>
            <w:r>
              <w:rPr>
                <w:rFonts w:ascii="方正书宋_GBK" w:hAnsi="等线" w:eastAsia="方正书宋_GBK" w:cs="Times New Roman"/>
                <w:b/>
              </w:rPr>
              <w:t>三级指标</w:t>
            </w:r>
          </w:p>
        </w:tc>
        <w:tc>
          <w:tcPr>
            <w:tcW w:w="2891" w:type="dxa"/>
            <w:shd w:val="clear" w:color="auto" w:fill="auto"/>
            <w:vAlign w:val="center"/>
          </w:tcPr>
          <w:p w14:paraId="4C3A250B">
            <w:pPr>
              <w:spacing w:line="300" w:lineRule="exact"/>
              <w:jc w:val="center"/>
              <w:rPr>
                <w:rFonts w:ascii="方正书宋_GBK" w:hAnsi="等线" w:eastAsia="方正书宋_GBK" w:cs="Times New Roman"/>
                <w:b/>
              </w:rPr>
            </w:pPr>
            <w:r>
              <w:rPr>
                <w:rFonts w:ascii="方正书宋_GBK" w:hAnsi="等线" w:eastAsia="方正书宋_GBK" w:cs="Times New Roman"/>
                <w:b/>
              </w:rPr>
              <w:t>绩效指标描述</w:t>
            </w:r>
          </w:p>
        </w:tc>
        <w:tc>
          <w:tcPr>
            <w:tcW w:w="1276" w:type="dxa"/>
            <w:shd w:val="clear" w:color="auto" w:fill="auto"/>
            <w:vAlign w:val="center"/>
          </w:tcPr>
          <w:p w14:paraId="08BEEF12">
            <w:pPr>
              <w:spacing w:line="300" w:lineRule="exact"/>
              <w:jc w:val="center"/>
              <w:rPr>
                <w:rFonts w:ascii="方正书宋_GBK" w:hAnsi="等线" w:eastAsia="方正书宋_GBK" w:cs="Times New Roman"/>
                <w:b/>
              </w:rPr>
            </w:pPr>
            <w:r>
              <w:rPr>
                <w:rFonts w:ascii="方正书宋_GBK" w:hAnsi="等线" w:eastAsia="方正书宋_GBK" w:cs="Times New Roman"/>
                <w:b/>
              </w:rPr>
              <w:t>指标值</w:t>
            </w:r>
          </w:p>
        </w:tc>
        <w:tc>
          <w:tcPr>
            <w:tcW w:w="1701" w:type="dxa"/>
            <w:shd w:val="clear" w:color="auto" w:fill="auto"/>
            <w:vAlign w:val="center"/>
          </w:tcPr>
          <w:p w14:paraId="0BB63441">
            <w:pPr>
              <w:spacing w:line="300" w:lineRule="exact"/>
              <w:jc w:val="center"/>
              <w:rPr>
                <w:rFonts w:ascii="方正书宋_GBK" w:hAnsi="等线" w:eastAsia="方正书宋_GBK" w:cs="Times New Roman"/>
                <w:b/>
              </w:rPr>
            </w:pPr>
            <w:r>
              <w:rPr>
                <w:rFonts w:ascii="方正书宋_GBK" w:hAnsi="等线" w:eastAsia="方正书宋_GBK" w:cs="Times New Roman"/>
                <w:b/>
              </w:rPr>
              <w:t>指标值确定依据</w:t>
            </w:r>
          </w:p>
        </w:tc>
      </w:tr>
      <w:tr w14:paraId="3DB87D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shd w:val="clear" w:color="auto" w:fill="auto"/>
            <w:vAlign w:val="center"/>
          </w:tcPr>
          <w:p w14:paraId="070944CA">
            <w:pPr>
              <w:spacing w:line="300" w:lineRule="exact"/>
              <w:jc w:val="center"/>
              <w:rPr>
                <w:rFonts w:ascii="方正书宋_GBK" w:hAnsi="等线" w:eastAsia="方正书宋_GBK" w:cs="Times New Roman"/>
              </w:rPr>
            </w:pPr>
            <w:r>
              <w:rPr>
                <w:rFonts w:ascii="方正书宋_GBK" w:hAnsi="等线" w:eastAsia="方正书宋_GBK" w:cs="Times New Roman"/>
              </w:rPr>
              <w:t>产出指标</w:t>
            </w:r>
          </w:p>
        </w:tc>
        <w:tc>
          <w:tcPr>
            <w:tcW w:w="1134" w:type="dxa"/>
            <w:shd w:val="clear" w:color="auto" w:fill="auto"/>
            <w:vAlign w:val="center"/>
          </w:tcPr>
          <w:p w14:paraId="63B27651">
            <w:pPr>
              <w:spacing w:line="300" w:lineRule="exact"/>
              <w:jc w:val="left"/>
              <w:rPr>
                <w:rFonts w:ascii="方正书宋_GBK" w:hAnsi="等线" w:eastAsia="方正书宋_GBK" w:cs="Times New Roman"/>
              </w:rPr>
            </w:pPr>
            <w:r>
              <w:rPr>
                <w:rFonts w:ascii="方正书宋_GBK" w:hAnsi="等线" w:eastAsia="方正书宋_GBK" w:cs="Times New Roman"/>
              </w:rPr>
              <w:t>数量指标</w:t>
            </w:r>
          </w:p>
        </w:tc>
        <w:tc>
          <w:tcPr>
            <w:tcW w:w="1276" w:type="dxa"/>
            <w:shd w:val="clear" w:color="auto" w:fill="auto"/>
            <w:vAlign w:val="center"/>
          </w:tcPr>
          <w:p w14:paraId="755366FC">
            <w:pPr>
              <w:spacing w:line="300" w:lineRule="exact"/>
              <w:jc w:val="left"/>
              <w:rPr>
                <w:rFonts w:ascii="方正书宋_GBK" w:hAnsi="等线" w:eastAsia="方正书宋_GBK" w:cs="Times New Roman"/>
              </w:rPr>
            </w:pPr>
            <w:r>
              <w:rPr>
                <w:rFonts w:ascii="方正书宋_GBK" w:hAnsi="等线" w:eastAsia="方正书宋_GBK" w:cs="Times New Roman"/>
              </w:rPr>
              <w:t>项目投资完成率</w:t>
            </w:r>
          </w:p>
        </w:tc>
        <w:tc>
          <w:tcPr>
            <w:tcW w:w="2891" w:type="dxa"/>
            <w:shd w:val="clear" w:color="auto" w:fill="auto"/>
            <w:vAlign w:val="center"/>
          </w:tcPr>
          <w:p w14:paraId="65D90730">
            <w:pPr>
              <w:spacing w:line="300" w:lineRule="exact"/>
              <w:jc w:val="left"/>
              <w:rPr>
                <w:rFonts w:ascii="方正书宋_GBK" w:hAnsi="等线" w:eastAsia="方正书宋_GBK" w:cs="Times New Roman"/>
              </w:rPr>
            </w:pPr>
            <w:r>
              <w:rPr>
                <w:rFonts w:ascii="方正书宋_GBK" w:hAnsi="等线" w:eastAsia="方正书宋_GBK" w:cs="Times New Roman"/>
              </w:rPr>
              <w:t>项目完成投资数占年计划投资数的比例</w:t>
            </w:r>
          </w:p>
        </w:tc>
        <w:tc>
          <w:tcPr>
            <w:tcW w:w="1276" w:type="dxa"/>
            <w:shd w:val="clear" w:color="auto" w:fill="auto"/>
            <w:vAlign w:val="center"/>
          </w:tcPr>
          <w:p w14:paraId="3055D00E">
            <w:pPr>
              <w:spacing w:line="300" w:lineRule="exact"/>
              <w:jc w:val="left"/>
              <w:rPr>
                <w:rFonts w:ascii="方正书宋_GBK" w:hAnsi="等线" w:eastAsia="方正书宋_GBK" w:cs="Times New Roman"/>
              </w:rPr>
            </w:pPr>
            <w:r>
              <w:rPr>
                <w:rFonts w:ascii="方正书宋_GBK" w:hAnsi="等线" w:eastAsia="方正书宋_GBK" w:cs="Times New Roman"/>
              </w:rPr>
              <w:t>≥95%</w:t>
            </w:r>
          </w:p>
        </w:tc>
        <w:tc>
          <w:tcPr>
            <w:tcW w:w="1701" w:type="dxa"/>
            <w:shd w:val="clear" w:color="auto" w:fill="auto"/>
            <w:vAlign w:val="center"/>
          </w:tcPr>
          <w:p w14:paraId="6BBFC1B1">
            <w:pPr>
              <w:spacing w:line="300" w:lineRule="exact"/>
              <w:jc w:val="left"/>
              <w:rPr>
                <w:rFonts w:ascii="方正书宋_GBK" w:hAnsi="等线" w:eastAsia="方正书宋_GBK" w:cs="Times New Roman"/>
              </w:rPr>
            </w:pPr>
            <w:r>
              <w:rPr>
                <w:rFonts w:ascii="方正书宋_GBK" w:hAnsi="等线" w:eastAsia="方正书宋_GBK" w:cs="Times New Roman"/>
              </w:rPr>
              <w:t>依据计划标准</w:t>
            </w:r>
          </w:p>
        </w:tc>
      </w:tr>
      <w:tr w14:paraId="46292B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14:paraId="501E8573">
            <w:pPr>
              <w:spacing w:line="300" w:lineRule="exact"/>
              <w:jc w:val="center"/>
              <w:rPr>
                <w:rFonts w:ascii="方正书宋_GBK" w:hAnsi="等线" w:eastAsia="方正书宋_GBK" w:cs="Times New Roman"/>
              </w:rPr>
            </w:pPr>
          </w:p>
        </w:tc>
        <w:tc>
          <w:tcPr>
            <w:tcW w:w="1134" w:type="dxa"/>
            <w:shd w:val="clear" w:color="auto" w:fill="auto"/>
            <w:vAlign w:val="center"/>
          </w:tcPr>
          <w:p w14:paraId="07C3D03A">
            <w:pPr>
              <w:spacing w:line="300" w:lineRule="exact"/>
              <w:jc w:val="left"/>
              <w:rPr>
                <w:rFonts w:ascii="方正书宋_GBK" w:hAnsi="等线" w:eastAsia="方正书宋_GBK" w:cs="Times New Roman"/>
              </w:rPr>
            </w:pPr>
            <w:r>
              <w:rPr>
                <w:rFonts w:ascii="方正书宋_GBK" w:hAnsi="等线" w:eastAsia="方正书宋_GBK" w:cs="Times New Roman"/>
              </w:rPr>
              <w:t>质量指标</w:t>
            </w:r>
          </w:p>
        </w:tc>
        <w:tc>
          <w:tcPr>
            <w:tcW w:w="1276" w:type="dxa"/>
            <w:shd w:val="clear" w:color="auto" w:fill="auto"/>
            <w:vAlign w:val="center"/>
          </w:tcPr>
          <w:p w14:paraId="4B57F90D">
            <w:pPr>
              <w:spacing w:line="300" w:lineRule="exact"/>
              <w:jc w:val="left"/>
              <w:rPr>
                <w:rFonts w:ascii="方正书宋_GBK" w:hAnsi="等线" w:eastAsia="方正书宋_GBK" w:cs="Times New Roman"/>
              </w:rPr>
            </w:pPr>
            <w:r>
              <w:rPr>
                <w:rFonts w:ascii="方正书宋_GBK" w:hAnsi="等线" w:eastAsia="方正书宋_GBK" w:cs="Times New Roman"/>
              </w:rPr>
              <w:t>项目质量合格率</w:t>
            </w:r>
          </w:p>
        </w:tc>
        <w:tc>
          <w:tcPr>
            <w:tcW w:w="2891" w:type="dxa"/>
            <w:shd w:val="clear" w:color="auto" w:fill="auto"/>
            <w:vAlign w:val="center"/>
          </w:tcPr>
          <w:p w14:paraId="7897FE9B">
            <w:pPr>
              <w:spacing w:line="300" w:lineRule="exact"/>
              <w:jc w:val="left"/>
              <w:rPr>
                <w:rFonts w:ascii="方正书宋_GBK" w:hAnsi="等线" w:eastAsia="方正书宋_GBK" w:cs="Times New Roman"/>
              </w:rPr>
            </w:pPr>
            <w:r>
              <w:rPr>
                <w:rFonts w:ascii="方正书宋_GBK" w:hAnsi="等线" w:eastAsia="方正书宋_GBK" w:cs="Times New Roman"/>
              </w:rPr>
              <w:t>项目质量合格比例</w:t>
            </w:r>
          </w:p>
        </w:tc>
        <w:tc>
          <w:tcPr>
            <w:tcW w:w="1276" w:type="dxa"/>
            <w:shd w:val="clear" w:color="auto" w:fill="auto"/>
            <w:vAlign w:val="center"/>
          </w:tcPr>
          <w:p w14:paraId="76636811">
            <w:pPr>
              <w:spacing w:line="300" w:lineRule="exact"/>
              <w:jc w:val="left"/>
              <w:rPr>
                <w:rFonts w:ascii="方正书宋_GBK" w:hAnsi="等线" w:eastAsia="方正书宋_GBK" w:cs="Times New Roman"/>
              </w:rPr>
            </w:pPr>
            <w:r>
              <w:rPr>
                <w:rFonts w:ascii="方正书宋_GBK" w:hAnsi="等线" w:eastAsia="方正书宋_GBK" w:cs="Times New Roman"/>
              </w:rPr>
              <w:t>≥95%</w:t>
            </w:r>
          </w:p>
        </w:tc>
        <w:tc>
          <w:tcPr>
            <w:tcW w:w="1701" w:type="dxa"/>
            <w:shd w:val="clear" w:color="auto" w:fill="auto"/>
            <w:vAlign w:val="center"/>
          </w:tcPr>
          <w:p w14:paraId="10F533CA">
            <w:pPr>
              <w:spacing w:line="300" w:lineRule="exact"/>
              <w:jc w:val="left"/>
              <w:rPr>
                <w:rFonts w:ascii="方正书宋_GBK" w:hAnsi="等线" w:eastAsia="方正书宋_GBK" w:cs="Times New Roman"/>
              </w:rPr>
            </w:pPr>
            <w:r>
              <w:rPr>
                <w:rFonts w:ascii="方正书宋_GBK" w:hAnsi="等线" w:eastAsia="方正书宋_GBK" w:cs="Times New Roman"/>
              </w:rPr>
              <w:t>依据计划标准</w:t>
            </w:r>
          </w:p>
        </w:tc>
      </w:tr>
      <w:tr w14:paraId="0D1535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14:paraId="51B6D844">
            <w:pPr>
              <w:spacing w:line="300" w:lineRule="exact"/>
              <w:jc w:val="center"/>
              <w:rPr>
                <w:rFonts w:ascii="方正书宋_GBK" w:hAnsi="等线" w:eastAsia="方正书宋_GBK" w:cs="Times New Roman"/>
              </w:rPr>
            </w:pPr>
          </w:p>
        </w:tc>
        <w:tc>
          <w:tcPr>
            <w:tcW w:w="1134" w:type="dxa"/>
            <w:shd w:val="clear" w:color="auto" w:fill="auto"/>
            <w:vAlign w:val="center"/>
          </w:tcPr>
          <w:p w14:paraId="63430C00">
            <w:pPr>
              <w:spacing w:line="300" w:lineRule="exact"/>
              <w:jc w:val="left"/>
              <w:rPr>
                <w:rFonts w:ascii="方正书宋_GBK" w:hAnsi="等线" w:eastAsia="方正书宋_GBK" w:cs="Times New Roman"/>
              </w:rPr>
            </w:pPr>
            <w:r>
              <w:rPr>
                <w:rFonts w:ascii="方正书宋_GBK" w:hAnsi="等线" w:eastAsia="方正书宋_GBK" w:cs="Times New Roman"/>
              </w:rPr>
              <w:t>时效指标</w:t>
            </w:r>
          </w:p>
        </w:tc>
        <w:tc>
          <w:tcPr>
            <w:tcW w:w="1276" w:type="dxa"/>
            <w:shd w:val="clear" w:color="auto" w:fill="auto"/>
            <w:vAlign w:val="center"/>
          </w:tcPr>
          <w:p w14:paraId="609F3982">
            <w:pPr>
              <w:spacing w:line="300" w:lineRule="exact"/>
              <w:jc w:val="left"/>
              <w:rPr>
                <w:rFonts w:ascii="方正书宋_GBK" w:hAnsi="等线" w:eastAsia="方正书宋_GBK" w:cs="Times New Roman"/>
              </w:rPr>
            </w:pPr>
            <w:r>
              <w:rPr>
                <w:rFonts w:ascii="方正书宋_GBK" w:hAnsi="等线" w:eastAsia="方正书宋_GBK" w:cs="Times New Roman"/>
              </w:rPr>
              <w:t>项目任务完成及时率</w:t>
            </w:r>
          </w:p>
        </w:tc>
        <w:tc>
          <w:tcPr>
            <w:tcW w:w="2891" w:type="dxa"/>
            <w:shd w:val="clear" w:color="auto" w:fill="auto"/>
            <w:vAlign w:val="center"/>
          </w:tcPr>
          <w:p w14:paraId="25CA53E7">
            <w:pPr>
              <w:spacing w:line="300" w:lineRule="exact"/>
              <w:jc w:val="left"/>
              <w:rPr>
                <w:rFonts w:ascii="方正书宋_GBK" w:hAnsi="等线" w:eastAsia="方正书宋_GBK" w:cs="Times New Roman"/>
              </w:rPr>
            </w:pPr>
            <w:r>
              <w:rPr>
                <w:rFonts w:ascii="方正书宋_GBK" w:hAnsi="等线" w:eastAsia="方正书宋_GBK" w:cs="Times New Roman"/>
              </w:rPr>
              <w:t>项目任务完成及时性</w:t>
            </w:r>
          </w:p>
        </w:tc>
        <w:tc>
          <w:tcPr>
            <w:tcW w:w="1276" w:type="dxa"/>
            <w:shd w:val="clear" w:color="auto" w:fill="auto"/>
            <w:vAlign w:val="center"/>
          </w:tcPr>
          <w:p w14:paraId="6826BE90">
            <w:pPr>
              <w:spacing w:line="300" w:lineRule="exact"/>
              <w:jc w:val="left"/>
              <w:rPr>
                <w:rFonts w:ascii="方正书宋_GBK" w:hAnsi="等线" w:eastAsia="方正书宋_GBK" w:cs="Times New Roman"/>
              </w:rPr>
            </w:pPr>
            <w:r>
              <w:rPr>
                <w:rFonts w:ascii="方正书宋_GBK" w:hAnsi="等线" w:eastAsia="方正书宋_GBK" w:cs="Times New Roman"/>
              </w:rPr>
              <w:t>≥95%</w:t>
            </w:r>
          </w:p>
        </w:tc>
        <w:tc>
          <w:tcPr>
            <w:tcW w:w="1701" w:type="dxa"/>
            <w:shd w:val="clear" w:color="auto" w:fill="auto"/>
            <w:vAlign w:val="center"/>
          </w:tcPr>
          <w:p w14:paraId="062A894C">
            <w:pPr>
              <w:spacing w:line="300" w:lineRule="exact"/>
              <w:jc w:val="left"/>
              <w:rPr>
                <w:rFonts w:ascii="方正书宋_GBK" w:hAnsi="等线" w:eastAsia="方正书宋_GBK" w:cs="Times New Roman"/>
              </w:rPr>
            </w:pPr>
            <w:r>
              <w:rPr>
                <w:rFonts w:ascii="方正书宋_GBK" w:hAnsi="等线" w:eastAsia="方正书宋_GBK" w:cs="Times New Roman"/>
              </w:rPr>
              <w:t>依据计划标准</w:t>
            </w:r>
          </w:p>
        </w:tc>
      </w:tr>
      <w:tr w14:paraId="597B4F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14:paraId="20D7490F">
            <w:pPr>
              <w:spacing w:line="300" w:lineRule="exact"/>
              <w:jc w:val="center"/>
              <w:rPr>
                <w:rFonts w:ascii="方正书宋_GBK" w:hAnsi="等线" w:eastAsia="方正书宋_GBK" w:cs="Times New Roman"/>
              </w:rPr>
            </w:pPr>
          </w:p>
        </w:tc>
        <w:tc>
          <w:tcPr>
            <w:tcW w:w="1134" w:type="dxa"/>
            <w:shd w:val="clear" w:color="auto" w:fill="auto"/>
            <w:vAlign w:val="center"/>
          </w:tcPr>
          <w:p w14:paraId="34E7D5E6">
            <w:pPr>
              <w:spacing w:line="300" w:lineRule="exact"/>
              <w:jc w:val="left"/>
              <w:rPr>
                <w:rFonts w:ascii="方正书宋_GBK" w:hAnsi="等线" w:eastAsia="方正书宋_GBK" w:cs="Times New Roman"/>
              </w:rPr>
            </w:pPr>
            <w:r>
              <w:rPr>
                <w:rFonts w:ascii="方正书宋_GBK" w:hAnsi="等线" w:eastAsia="方正书宋_GBK" w:cs="Times New Roman"/>
              </w:rPr>
              <w:t>成本指标</w:t>
            </w:r>
          </w:p>
        </w:tc>
        <w:tc>
          <w:tcPr>
            <w:tcW w:w="1276" w:type="dxa"/>
            <w:shd w:val="clear" w:color="auto" w:fill="auto"/>
            <w:vAlign w:val="center"/>
          </w:tcPr>
          <w:p w14:paraId="6C8C5BC2">
            <w:pPr>
              <w:spacing w:line="300" w:lineRule="exact"/>
              <w:jc w:val="left"/>
              <w:rPr>
                <w:rFonts w:ascii="方正书宋_GBK" w:hAnsi="等线" w:eastAsia="方正书宋_GBK" w:cs="Times New Roman"/>
              </w:rPr>
            </w:pPr>
            <w:r>
              <w:rPr>
                <w:rFonts w:ascii="方正书宋_GBK" w:hAnsi="等线" w:eastAsia="方正书宋_GBK" w:cs="Times New Roman"/>
              </w:rPr>
              <w:t>项目成本控制率</w:t>
            </w:r>
          </w:p>
        </w:tc>
        <w:tc>
          <w:tcPr>
            <w:tcW w:w="2891" w:type="dxa"/>
            <w:shd w:val="clear" w:color="auto" w:fill="auto"/>
            <w:vAlign w:val="center"/>
          </w:tcPr>
          <w:p w14:paraId="373CDDDB">
            <w:pPr>
              <w:spacing w:line="300" w:lineRule="exact"/>
              <w:jc w:val="left"/>
              <w:rPr>
                <w:rFonts w:ascii="方正书宋_GBK" w:hAnsi="等线" w:eastAsia="方正书宋_GBK" w:cs="Times New Roman"/>
              </w:rPr>
            </w:pPr>
            <w:r>
              <w:rPr>
                <w:rFonts w:ascii="方正书宋_GBK" w:hAnsi="等线" w:eastAsia="方正书宋_GBK" w:cs="Times New Roman"/>
              </w:rPr>
              <w:t>项目实际成本控制比例</w:t>
            </w:r>
          </w:p>
        </w:tc>
        <w:tc>
          <w:tcPr>
            <w:tcW w:w="1276" w:type="dxa"/>
            <w:shd w:val="clear" w:color="auto" w:fill="auto"/>
            <w:vAlign w:val="center"/>
          </w:tcPr>
          <w:p w14:paraId="751384A1">
            <w:pPr>
              <w:spacing w:line="300" w:lineRule="exact"/>
              <w:jc w:val="left"/>
              <w:rPr>
                <w:rFonts w:ascii="方正书宋_GBK" w:hAnsi="等线" w:eastAsia="方正书宋_GBK" w:cs="Times New Roman"/>
              </w:rPr>
            </w:pPr>
            <w:r>
              <w:rPr>
                <w:rFonts w:ascii="方正书宋_GBK" w:hAnsi="等线" w:eastAsia="方正书宋_GBK" w:cs="Times New Roman"/>
              </w:rPr>
              <w:t>≤100%</w:t>
            </w:r>
          </w:p>
        </w:tc>
        <w:tc>
          <w:tcPr>
            <w:tcW w:w="1701" w:type="dxa"/>
            <w:shd w:val="clear" w:color="auto" w:fill="auto"/>
            <w:vAlign w:val="center"/>
          </w:tcPr>
          <w:p w14:paraId="22D0FE32">
            <w:pPr>
              <w:spacing w:line="300" w:lineRule="exact"/>
              <w:jc w:val="left"/>
              <w:rPr>
                <w:rFonts w:ascii="方正书宋_GBK" w:hAnsi="等线" w:eastAsia="方正书宋_GBK" w:cs="Times New Roman"/>
              </w:rPr>
            </w:pPr>
            <w:r>
              <w:rPr>
                <w:rFonts w:ascii="方正书宋_GBK" w:hAnsi="等线" w:eastAsia="方正书宋_GBK" w:cs="Times New Roman"/>
              </w:rPr>
              <w:t>依据计划标准</w:t>
            </w:r>
          </w:p>
        </w:tc>
      </w:tr>
      <w:tr w14:paraId="01342B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14:paraId="7ED166B4">
            <w:pPr>
              <w:spacing w:line="300" w:lineRule="exact"/>
              <w:jc w:val="center"/>
              <w:rPr>
                <w:rFonts w:ascii="方正书宋_GBK" w:hAnsi="等线" w:eastAsia="方正书宋_GBK" w:cs="Times New Roman"/>
              </w:rPr>
            </w:pPr>
            <w:r>
              <w:rPr>
                <w:rFonts w:ascii="方正书宋_GBK" w:hAnsi="等线" w:eastAsia="方正书宋_GBK" w:cs="Times New Roman"/>
              </w:rPr>
              <w:t>效益指标</w:t>
            </w:r>
          </w:p>
        </w:tc>
        <w:tc>
          <w:tcPr>
            <w:tcW w:w="1134" w:type="dxa"/>
            <w:shd w:val="clear" w:color="auto" w:fill="auto"/>
            <w:vAlign w:val="center"/>
          </w:tcPr>
          <w:p w14:paraId="39C1CF5C">
            <w:pPr>
              <w:spacing w:line="300" w:lineRule="exact"/>
              <w:jc w:val="left"/>
              <w:rPr>
                <w:rFonts w:ascii="方正书宋_GBK" w:hAnsi="等线" w:eastAsia="方正书宋_GBK" w:cs="Times New Roman"/>
              </w:rPr>
            </w:pPr>
            <w:r>
              <w:rPr>
                <w:rFonts w:ascii="方正书宋_GBK" w:hAnsi="等线" w:eastAsia="方正书宋_GBK" w:cs="Times New Roman"/>
              </w:rPr>
              <w:t>社会效益指标</w:t>
            </w:r>
          </w:p>
        </w:tc>
        <w:tc>
          <w:tcPr>
            <w:tcW w:w="1276" w:type="dxa"/>
            <w:shd w:val="clear" w:color="auto" w:fill="auto"/>
            <w:vAlign w:val="center"/>
          </w:tcPr>
          <w:p w14:paraId="0DA35EFE">
            <w:pPr>
              <w:spacing w:line="300" w:lineRule="exact"/>
              <w:jc w:val="left"/>
              <w:rPr>
                <w:rFonts w:ascii="方正书宋_GBK" w:hAnsi="等线" w:eastAsia="方正书宋_GBK" w:cs="Times New Roman"/>
              </w:rPr>
            </w:pPr>
            <w:r>
              <w:rPr>
                <w:rFonts w:ascii="方正书宋_GBK" w:hAnsi="等线" w:eastAsia="方正书宋_GBK" w:cs="Times New Roman"/>
              </w:rPr>
              <w:t>工作人员满意度</w:t>
            </w:r>
          </w:p>
        </w:tc>
        <w:tc>
          <w:tcPr>
            <w:tcW w:w="2891" w:type="dxa"/>
            <w:shd w:val="clear" w:color="auto" w:fill="auto"/>
            <w:vAlign w:val="center"/>
          </w:tcPr>
          <w:p w14:paraId="6A2F2CBE">
            <w:pPr>
              <w:spacing w:line="300" w:lineRule="exact"/>
              <w:jc w:val="left"/>
              <w:rPr>
                <w:rFonts w:ascii="方正书宋_GBK" w:hAnsi="等线" w:eastAsia="方正书宋_GBK" w:cs="Times New Roman"/>
              </w:rPr>
            </w:pPr>
            <w:r>
              <w:rPr>
                <w:rFonts w:ascii="方正书宋_GBK" w:hAnsi="等线" w:eastAsia="方正书宋_GBK" w:cs="Times New Roman"/>
              </w:rPr>
              <w:t>职工对保障业务正常开展的满意度</w:t>
            </w:r>
          </w:p>
        </w:tc>
        <w:tc>
          <w:tcPr>
            <w:tcW w:w="1276" w:type="dxa"/>
            <w:shd w:val="clear" w:color="auto" w:fill="auto"/>
            <w:vAlign w:val="center"/>
          </w:tcPr>
          <w:p w14:paraId="7C09C5E9">
            <w:pPr>
              <w:spacing w:line="300" w:lineRule="exact"/>
              <w:jc w:val="left"/>
              <w:rPr>
                <w:rFonts w:ascii="方正书宋_GBK" w:hAnsi="等线" w:eastAsia="方正书宋_GBK" w:cs="Times New Roman"/>
              </w:rPr>
            </w:pPr>
            <w:r>
              <w:rPr>
                <w:rFonts w:ascii="方正书宋_GBK" w:hAnsi="等线" w:eastAsia="方正书宋_GBK" w:cs="Times New Roman"/>
              </w:rPr>
              <w:t>≥90%</w:t>
            </w:r>
          </w:p>
        </w:tc>
        <w:tc>
          <w:tcPr>
            <w:tcW w:w="1701" w:type="dxa"/>
            <w:shd w:val="clear" w:color="auto" w:fill="auto"/>
            <w:vAlign w:val="center"/>
          </w:tcPr>
          <w:p w14:paraId="33774AC8">
            <w:pPr>
              <w:spacing w:line="300" w:lineRule="exact"/>
              <w:jc w:val="left"/>
              <w:rPr>
                <w:rFonts w:ascii="方正书宋_GBK" w:hAnsi="等线" w:eastAsia="方正书宋_GBK" w:cs="Times New Roman"/>
              </w:rPr>
            </w:pPr>
            <w:r>
              <w:rPr>
                <w:rFonts w:ascii="方正书宋_GBK" w:hAnsi="等线" w:eastAsia="方正书宋_GBK" w:cs="Times New Roman"/>
              </w:rPr>
              <w:t>依据计划标准</w:t>
            </w:r>
          </w:p>
        </w:tc>
      </w:tr>
    </w:tbl>
    <w:p w14:paraId="0B10407F">
      <w:pPr>
        <w:spacing w:line="300" w:lineRule="exact"/>
        <w:jc w:val="left"/>
        <w:rPr>
          <w:rFonts w:ascii="等线" w:hAnsi="等线" w:eastAsia="等线" w:cs="Times New Roman"/>
        </w:rPr>
        <w:sectPr>
          <w:pgSz w:w="11907" w:h="16839"/>
          <w:pgMar w:top="1984" w:right="1304" w:bottom="1134" w:left="1304" w:header="851" w:footer="992" w:gutter="0"/>
          <w:cols w:space="425" w:num="1"/>
          <w:docGrid w:type="lines" w:linePitch="312" w:charSpace="0"/>
        </w:sectPr>
      </w:pPr>
    </w:p>
    <w:p w14:paraId="7A6FEDCD">
      <w:pPr>
        <w:spacing w:line="300" w:lineRule="exact"/>
        <w:jc w:val="left"/>
        <w:rPr>
          <w:rFonts w:ascii="等线" w:hAnsi="等线" w:eastAsia="等线" w:cs="Times New Roman"/>
        </w:rPr>
      </w:pPr>
    </w:p>
    <w:p w14:paraId="16C075FC">
      <w:pPr>
        <w:ind w:firstLine="562" w:firstLineChars="200"/>
        <w:jc w:val="left"/>
        <w:outlineLvl w:val="3"/>
        <w:rPr>
          <w:rFonts w:ascii="Times New Roman" w:hAnsi="宋体" w:eastAsia="宋体" w:cs="Times New Roman"/>
          <w:b/>
          <w:sz w:val="28"/>
        </w:rPr>
      </w:pPr>
      <w:bookmarkStart w:id="3" w:name="_Toc66956776"/>
      <w:r>
        <w:rPr>
          <w:rFonts w:ascii="方正仿宋_GBK" w:hAnsi="等线" w:eastAsia="方正仿宋_GBK" w:cs="Times New Roman"/>
          <w:b/>
          <w:sz w:val="28"/>
        </w:rPr>
        <w:t>4.农村公路养护项目绩效目标表</w:t>
      </w:r>
      <w:bookmarkEnd w:id="3"/>
      <w:r>
        <w:rPr>
          <w:rFonts w:ascii="方正仿宋_GBK" w:hAnsi="等线" w:eastAsia="方正仿宋_GBK" w:cs="Times New Roman"/>
          <w:b/>
          <w:sz w:val="28"/>
        </w:rPr>
        <w:fldChar w:fldCharType="begin"/>
      </w:r>
      <w:r>
        <w:rPr>
          <w:rFonts w:ascii="方正仿宋_GBK" w:hAnsi="等线" w:eastAsia="方正仿宋_GBK" w:cs="Times New Roman"/>
          <w:b/>
          <w:sz w:val="28"/>
        </w:rPr>
        <w:instrText xml:space="preserve"> TC 4、农村公路养护项目绩效目标表 \f C \l 1 </w:instrText>
      </w:r>
      <w:r>
        <w:rPr>
          <w:rFonts w:ascii="方正仿宋_GBK" w:hAnsi="等线" w:eastAsia="方正仿宋_GBK" w:cs="Times New Roman"/>
          <w:b/>
          <w:sz w:val="28"/>
        </w:rPr>
        <w:fldChar w:fldCharType="end"/>
      </w:r>
    </w:p>
    <w:tbl>
      <w:tblPr>
        <w:tblStyle w:val="5"/>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1587"/>
        <w:gridCol w:w="1304"/>
        <w:gridCol w:w="1276"/>
        <w:gridCol w:w="1701"/>
      </w:tblGrid>
      <w:tr w14:paraId="3A8986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711" w:type="dxa"/>
            <w:gridSpan w:val="6"/>
            <w:tcBorders>
              <w:top w:val="single" w:color="FFFFFF" w:sz="6" w:space="0"/>
              <w:left w:val="single" w:color="FFFFFF" w:sz="6" w:space="0"/>
              <w:right w:val="single" w:color="FFFFFF" w:sz="6" w:space="0"/>
            </w:tcBorders>
            <w:shd w:val="clear" w:color="auto" w:fill="auto"/>
            <w:vAlign w:val="center"/>
          </w:tcPr>
          <w:p w14:paraId="4D177FBA">
            <w:pPr>
              <w:spacing w:line="300" w:lineRule="exact"/>
              <w:jc w:val="left"/>
              <w:rPr>
                <w:rFonts w:ascii="方正书宋_GBK" w:hAnsi="等线" w:eastAsia="方正书宋_GBK" w:cs="Times New Roman"/>
                <w:b/>
              </w:rPr>
            </w:pPr>
            <w:r>
              <w:rPr>
                <w:rFonts w:ascii="方正书宋_GBK" w:hAnsi="等线" w:eastAsia="方正书宋_GBK" w:cs="Times New Roman"/>
                <w:b/>
              </w:rPr>
              <w:t>348001交通局本级</w:t>
            </w:r>
          </w:p>
        </w:tc>
        <w:tc>
          <w:tcPr>
            <w:tcW w:w="1701" w:type="dxa"/>
            <w:tcBorders>
              <w:top w:val="single" w:color="FFFFFF" w:sz="6" w:space="0"/>
              <w:left w:val="single" w:color="FFFFFF" w:sz="6" w:space="0"/>
              <w:right w:val="single" w:color="FFFFFF" w:sz="6" w:space="0"/>
            </w:tcBorders>
            <w:shd w:val="clear" w:color="auto" w:fill="auto"/>
            <w:vAlign w:val="center"/>
          </w:tcPr>
          <w:p w14:paraId="37FE7EBA">
            <w:pPr>
              <w:spacing w:line="300" w:lineRule="exact"/>
              <w:jc w:val="right"/>
              <w:rPr>
                <w:rFonts w:ascii="方正书宋_GBK" w:hAnsi="等线" w:eastAsia="方正书宋_GBK" w:cs="Times New Roman"/>
              </w:rPr>
            </w:pPr>
            <w:r>
              <w:rPr>
                <w:rFonts w:ascii="方正书宋_GBK" w:hAnsi="等线" w:eastAsia="方正书宋_GBK" w:cs="Times New Roman"/>
              </w:rPr>
              <w:t>单位：元</w:t>
            </w:r>
          </w:p>
        </w:tc>
      </w:tr>
      <w:tr w14:paraId="762C9E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shd w:val="clear" w:color="auto" w:fill="auto"/>
            <w:vAlign w:val="center"/>
          </w:tcPr>
          <w:p w14:paraId="20A8E4AD">
            <w:pPr>
              <w:spacing w:line="300" w:lineRule="exact"/>
              <w:jc w:val="center"/>
              <w:rPr>
                <w:rFonts w:ascii="方正书宋_GBK" w:hAnsi="等线" w:eastAsia="方正书宋_GBK" w:cs="Times New Roman"/>
                <w:b/>
              </w:rPr>
            </w:pPr>
            <w:r>
              <w:rPr>
                <w:rFonts w:ascii="方正书宋_GBK" w:hAnsi="等线" w:eastAsia="方正书宋_GBK" w:cs="Times New Roman"/>
                <w:b/>
              </w:rPr>
              <w:t>项目编码</w:t>
            </w:r>
          </w:p>
        </w:tc>
        <w:tc>
          <w:tcPr>
            <w:tcW w:w="2410" w:type="dxa"/>
            <w:gridSpan w:val="2"/>
            <w:shd w:val="clear" w:color="auto" w:fill="auto"/>
            <w:vAlign w:val="center"/>
          </w:tcPr>
          <w:p w14:paraId="0F89B529">
            <w:pPr>
              <w:spacing w:line="300" w:lineRule="exact"/>
              <w:jc w:val="left"/>
              <w:rPr>
                <w:rFonts w:ascii="方正书宋_GBK" w:hAnsi="等线" w:eastAsia="方正书宋_GBK" w:cs="Times New Roman"/>
              </w:rPr>
            </w:pPr>
            <w:r>
              <w:rPr>
                <w:rFonts w:ascii="方正书宋_GBK" w:hAnsi="等线" w:eastAsia="方正书宋_GBK" w:cs="Times New Roman"/>
              </w:rPr>
              <w:t>13062521KBC3PDXKPK6I0</w:t>
            </w:r>
          </w:p>
        </w:tc>
        <w:tc>
          <w:tcPr>
            <w:tcW w:w="1587" w:type="dxa"/>
            <w:shd w:val="clear" w:color="auto" w:fill="auto"/>
            <w:vAlign w:val="center"/>
          </w:tcPr>
          <w:p w14:paraId="00AC8856">
            <w:pPr>
              <w:spacing w:line="300" w:lineRule="exact"/>
              <w:jc w:val="center"/>
              <w:rPr>
                <w:rFonts w:ascii="方正书宋_GBK" w:hAnsi="等线" w:eastAsia="方正书宋_GBK" w:cs="Times New Roman"/>
                <w:b/>
              </w:rPr>
            </w:pPr>
            <w:r>
              <w:rPr>
                <w:rFonts w:ascii="方正书宋_GBK" w:hAnsi="等线" w:eastAsia="方正书宋_GBK" w:cs="Times New Roman"/>
                <w:b/>
              </w:rPr>
              <w:t>项目名称</w:t>
            </w:r>
          </w:p>
        </w:tc>
        <w:tc>
          <w:tcPr>
            <w:tcW w:w="4281" w:type="dxa"/>
            <w:gridSpan w:val="3"/>
            <w:shd w:val="clear" w:color="auto" w:fill="auto"/>
            <w:vAlign w:val="center"/>
          </w:tcPr>
          <w:p w14:paraId="37D21BE0">
            <w:pPr>
              <w:spacing w:line="300" w:lineRule="exact"/>
              <w:jc w:val="left"/>
              <w:rPr>
                <w:rFonts w:ascii="方正书宋_GBK" w:hAnsi="等线" w:eastAsia="方正书宋_GBK" w:cs="Times New Roman"/>
              </w:rPr>
            </w:pPr>
            <w:r>
              <w:rPr>
                <w:rFonts w:ascii="方正书宋_GBK" w:hAnsi="等线" w:eastAsia="方正书宋_GBK" w:cs="Times New Roman"/>
              </w:rPr>
              <w:t>农村公路养护项目</w:t>
            </w:r>
          </w:p>
        </w:tc>
      </w:tr>
      <w:tr w14:paraId="48C41A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14:paraId="6A632CC1">
            <w:pPr>
              <w:spacing w:line="300" w:lineRule="exact"/>
              <w:jc w:val="center"/>
              <w:rPr>
                <w:rFonts w:ascii="方正书宋_GBK" w:hAnsi="等线" w:eastAsia="方正书宋_GBK" w:cs="Times New Roman"/>
                <w:b/>
              </w:rPr>
            </w:pPr>
            <w:r>
              <w:rPr>
                <w:rFonts w:ascii="方正书宋_GBK" w:hAnsi="等线" w:eastAsia="方正书宋_GBK" w:cs="Times New Roman"/>
                <w:b/>
              </w:rPr>
              <w:t>预算规模及资金用途</w:t>
            </w:r>
          </w:p>
        </w:tc>
        <w:tc>
          <w:tcPr>
            <w:tcW w:w="1134" w:type="dxa"/>
            <w:shd w:val="clear" w:color="auto" w:fill="auto"/>
            <w:vAlign w:val="center"/>
          </w:tcPr>
          <w:p w14:paraId="4196399C">
            <w:pPr>
              <w:spacing w:line="300" w:lineRule="exact"/>
              <w:jc w:val="center"/>
              <w:rPr>
                <w:rFonts w:ascii="方正书宋_GBK" w:hAnsi="等线" w:eastAsia="方正书宋_GBK" w:cs="Times New Roman"/>
                <w:b/>
              </w:rPr>
            </w:pPr>
            <w:r>
              <w:rPr>
                <w:rFonts w:ascii="方正书宋_GBK" w:hAnsi="等线" w:eastAsia="方正书宋_GBK" w:cs="Times New Roman"/>
                <w:b/>
              </w:rPr>
              <w:t>预算数</w:t>
            </w:r>
          </w:p>
        </w:tc>
        <w:tc>
          <w:tcPr>
            <w:tcW w:w="1276" w:type="dxa"/>
            <w:shd w:val="clear" w:color="auto" w:fill="auto"/>
            <w:vAlign w:val="center"/>
          </w:tcPr>
          <w:p w14:paraId="57B9F590">
            <w:pPr>
              <w:spacing w:line="300" w:lineRule="exact"/>
              <w:jc w:val="left"/>
              <w:rPr>
                <w:rFonts w:ascii="方正书宋_GBK" w:hAnsi="等线" w:eastAsia="方正书宋_GBK" w:cs="Times New Roman"/>
              </w:rPr>
            </w:pPr>
            <w:r>
              <w:rPr>
                <w:rFonts w:ascii="方正书宋_GBK" w:hAnsi="等线" w:eastAsia="方正书宋_GBK" w:cs="Times New Roman"/>
              </w:rPr>
              <w:t>6000000.00</w:t>
            </w:r>
          </w:p>
        </w:tc>
        <w:tc>
          <w:tcPr>
            <w:tcW w:w="1587" w:type="dxa"/>
            <w:shd w:val="clear" w:color="auto" w:fill="auto"/>
            <w:vAlign w:val="center"/>
          </w:tcPr>
          <w:p w14:paraId="701943C1">
            <w:pPr>
              <w:spacing w:line="300" w:lineRule="exact"/>
              <w:jc w:val="center"/>
              <w:rPr>
                <w:rFonts w:ascii="方正书宋_GBK" w:hAnsi="等线" w:eastAsia="方正书宋_GBK" w:cs="Times New Roman"/>
                <w:b/>
              </w:rPr>
            </w:pPr>
            <w:r>
              <w:rPr>
                <w:rFonts w:ascii="方正书宋_GBK" w:hAnsi="等线" w:eastAsia="方正书宋_GBK" w:cs="Times New Roman"/>
                <w:b/>
              </w:rPr>
              <w:t>其中：财政资金</w:t>
            </w:r>
          </w:p>
        </w:tc>
        <w:tc>
          <w:tcPr>
            <w:tcW w:w="1304" w:type="dxa"/>
            <w:shd w:val="clear" w:color="auto" w:fill="auto"/>
            <w:vAlign w:val="center"/>
          </w:tcPr>
          <w:p w14:paraId="5B67B2AC">
            <w:pPr>
              <w:spacing w:line="300" w:lineRule="exact"/>
              <w:jc w:val="left"/>
              <w:rPr>
                <w:rFonts w:ascii="方正书宋_GBK" w:hAnsi="等线" w:eastAsia="方正书宋_GBK" w:cs="Times New Roman"/>
              </w:rPr>
            </w:pPr>
            <w:r>
              <w:rPr>
                <w:rFonts w:ascii="方正书宋_GBK" w:hAnsi="等线" w:eastAsia="方正书宋_GBK" w:cs="Times New Roman"/>
              </w:rPr>
              <w:t>6000000.00</w:t>
            </w:r>
          </w:p>
        </w:tc>
        <w:tc>
          <w:tcPr>
            <w:tcW w:w="1276" w:type="dxa"/>
            <w:shd w:val="clear" w:color="auto" w:fill="auto"/>
            <w:vAlign w:val="center"/>
          </w:tcPr>
          <w:p w14:paraId="5562AC4B">
            <w:pPr>
              <w:spacing w:line="300" w:lineRule="exact"/>
              <w:jc w:val="center"/>
              <w:rPr>
                <w:rFonts w:ascii="方正书宋_GBK" w:hAnsi="等线" w:eastAsia="方正书宋_GBK" w:cs="Times New Roman"/>
                <w:b/>
              </w:rPr>
            </w:pPr>
            <w:r>
              <w:rPr>
                <w:rFonts w:ascii="方正书宋_GBK" w:hAnsi="等线" w:eastAsia="方正书宋_GBK" w:cs="Times New Roman"/>
                <w:b/>
              </w:rPr>
              <w:t>其他资金</w:t>
            </w:r>
          </w:p>
        </w:tc>
        <w:tc>
          <w:tcPr>
            <w:tcW w:w="1701" w:type="dxa"/>
            <w:shd w:val="clear" w:color="auto" w:fill="auto"/>
            <w:vAlign w:val="center"/>
          </w:tcPr>
          <w:p w14:paraId="07F854BE">
            <w:pPr>
              <w:spacing w:line="300" w:lineRule="exact"/>
              <w:jc w:val="left"/>
              <w:rPr>
                <w:rFonts w:ascii="方正书宋_GBK" w:hAnsi="等线" w:eastAsia="方正书宋_GBK" w:cs="Times New Roman"/>
              </w:rPr>
            </w:pPr>
            <w:r>
              <w:rPr>
                <w:rFonts w:ascii="方正书宋_GBK" w:hAnsi="等线" w:eastAsia="方正书宋_GBK" w:cs="Times New Roman"/>
              </w:rPr>
              <w:t>0</w:t>
            </w:r>
          </w:p>
        </w:tc>
      </w:tr>
      <w:tr w14:paraId="226540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shd w:val="clear" w:color="auto" w:fill="auto"/>
            <w:vAlign w:val="center"/>
          </w:tcPr>
          <w:p w14:paraId="1070D239">
            <w:pPr>
              <w:spacing w:line="300" w:lineRule="exact"/>
              <w:jc w:val="left"/>
              <w:outlineLvl w:val="3"/>
              <w:rPr>
                <w:rFonts w:ascii="等线" w:hAnsi="等线" w:eastAsia="等线" w:cs="Times New Roman"/>
              </w:rPr>
            </w:pPr>
          </w:p>
        </w:tc>
        <w:tc>
          <w:tcPr>
            <w:tcW w:w="8278" w:type="dxa"/>
            <w:gridSpan w:val="6"/>
            <w:shd w:val="clear" w:color="auto" w:fill="auto"/>
            <w:vAlign w:val="center"/>
          </w:tcPr>
          <w:p w14:paraId="02A4C963">
            <w:pPr>
              <w:spacing w:line="300" w:lineRule="exact"/>
              <w:jc w:val="left"/>
              <w:rPr>
                <w:rFonts w:ascii="方正书宋_GBK" w:hAnsi="等线" w:eastAsia="方正书宋_GBK" w:cs="Times New Roman"/>
              </w:rPr>
            </w:pPr>
            <w:r>
              <w:rPr>
                <w:rFonts w:ascii="方正书宋_GBK" w:hAnsi="等线" w:eastAsia="方正书宋_GBK" w:cs="Times New Roman"/>
              </w:rPr>
              <w:t>该项目是对养护路段进行翻新铺筑、挖补坑槽、路肩修整、积雪清理、垃圾清理、安保等养护作业。养护任务包括县乡村道工程养护和县乡村道路日常养护。</w:t>
            </w:r>
          </w:p>
        </w:tc>
      </w:tr>
      <w:tr w14:paraId="2D3D8E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14:paraId="24919BE1">
            <w:pPr>
              <w:spacing w:line="300" w:lineRule="exact"/>
              <w:jc w:val="center"/>
              <w:rPr>
                <w:rFonts w:ascii="方正书宋_GBK" w:hAnsi="等线" w:eastAsia="方正书宋_GBK" w:cs="Times New Roman"/>
                <w:b/>
              </w:rPr>
            </w:pPr>
            <w:r>
              <w:rPr>
                <w:rFonts w:ascii="方正书宋_GBK" w:hAnsi="等线" w:eastAsia="方正书宋_GBK" w:cs="Times New Roman"/>
                <w:b/>
              </w:rPr>
              <w:t>资金支出计划（%）</w:t>
            </w:r>
          </w:p>
        </w:tc>
        <w:tc>
          <w:tcPr>
            <w:tcW w:w="2410" w:type="dxa"/>
            <w:gridSpan w:val="2"/>
            <w:shd w:val="clear" w:color="auto" w:fill="auto"/>
            <w:vAlign w:val="center"/>
          </w:tcPr>
          <w:p w14:paraId="67BDB9F0">
            <w:pPr>
              <w:spacing w:line="300" w:lineRule="exact"/>
              <w:jc w:val="center"/>
              <w:rPr>
                <w:rFonts w:ascii="方正书宋_GBK" w:hAnsi="等线" w:eastAsia="方正书宋_GBK" w:cs="Times New Roman"/>
                <w:b/>
              </w:rPr>
            </w:pPr>
            <w:r>
              <w:rPr>
                <w:rFonts w:ascii="方正书宋_GBK" w:hAnsi="等线" w:eastAsia="方正书宋_GBK" w:cs="Times New Roman"/>
                <w:b/>
              </w:rPr>
              <w:t>3月底</w:t>
            </w:r>
          </w:p>
        </w:tc>
        <w:tc>
          <w:tcPr>
            <w:tcW w:w="1587" w:type="dxa"/>
            <w:shd w:val="clear" w:color="auto" w:fill="auto"/>
            <w:vAlign w:val="center"/>
          </w:tcPr>
          <w:p w14:paraId="3EC76B07">
            <w:pPr>
              <w:spacing w:line="300" w:lineRule="exact"/>
              <w:jc w:val="center"/>
              <w:rPr>
                <w:rFonts w:ascii="方正书宋_GBK" w:hAnsi="等线" w:eastAsia="方正书宋_GBK" w:cs="Times New Roman"/>
                <w:b/>
              </w:rPr>
            </w:pPr>
            <w:r>
              <w:rPr>
                <w:rFonts w:ascii="方正书宋_GBK" w:hAnsi="等线" w:eastAsia="方正书宋_GBK" w:cs="Times New Roman"/>
                <w:b/>
              </w:rPr>
              <w:t>6月底</w:t>
            </w:r>
          </w:p>
        </w:tc>
        <w:tc>
          <w:tcPr>
            <w:tcW w:w="1304" w:type="dxa"/>
            <w:shd w:val="clear" w:color="auto" w:fill="auto"/>
            <w:vAlign w:val="center"/>
          </w:tcPr>
          <w:p w14:paraId="403E5497">
            <w:pPr>
              <w:spacing w:line="300" w:lineRule="exact"/>
              <w:jc w:val="center"/>
              <w:rPr>
                <w:rFonts w:ascii="方正书宋_GBK" w:hAnsi="等线" w:eastAsia="方正书宋_GBK" w:cs="Times New Roman"/>
                <w:b/>
              </w:rPr>
            </w:pPr>
            <w:r>
              <w:rPr>
                <w:rFonts w:ascii="方正书宋_GBK" w:hAnsi="等线" w:eastAsia="方正书宋_GBK" w:cs="Times New Roman"/>
                <w:b/>
              </w:rPr>
              <w:t>10月底</w:t>
            </w:r>
          </w:p>
        </w:tc>
        <w:tc>
          <w:tcPr>
            <w:tcW w:w="2977" w:type="dxa"/>
            <w:gridSpan w:val="2"/>
            <w:shd w:val="clear" w:color="auto" w:fill="auto"/>
            <w:vAlign w:val="center"/>
          </w:tcPr>
          <w:p w14:paraId="46549309">
            <w:pPr>
              <w:spacing w:line="300" w:lineRule="exact"/>
              <w:jc w:val="center"/>
              <w:rPr>
                <w:rFonts w:ascii="方正书宋_GBK" w:hAnsi="等线" w:eastAsia="方正书宋_GBK" w:cs="Times New Roman"/>
                <w:b/>
              </w:rPr>
            </w:pPr>
            <w:r>
              <w:rPr>
                <w:rFonts w:ascii="方正书宋_GBK" w:hAnsi="等线" w:eastAsia="方正书宋_GBK" w:cs="Times New Roman"/>
                <w:b/>
              </w:rPr>
              <w:t>12月底</w:t>
            </w:r>
          </w:p>
        </w:tc>
      </w:tr>
      <w:tr w14:paraId="655BF4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tcBorders>
              <w:bottom w:val="single" w:color="000000" w:sz="6" w:space="0"/>
            </w:tcBorders>
            <w:shd w:val="clear" w:color="auto" w:fill="auto"/>
            <w:vAlign w:val="center"/>
          </w:tcPr>
          <w:p w14:paraId="3E523E88">
            <w:pPr>
              <w:spacing w:line="300" w:lineRule="exact"/>
              <w:jc w:val="left"/>
              <w:outlineLvl w:val="3"/>
              <w:rPr>
                <w:rFonts w:ascii="等线" w:hAnsi="等线" w:eastAsia="等线" w:cs="Times New Roman"/>
              </w:rPr>
            </w:pPr>
          </w:p>
        </w:tc>
        <w:tc>
          <w:tcPr>
            <w:tcW w:w="2410" w:type="dxa"/>
            <w:gridSpan w:val="2"/>
            <w:tcBorders>
              <w:bottom w:val="single" w:color="000000" w:sz="6" w:space="0"/>
            </w:tcBorders>
            <w:shd w:val="clear" w:color="auto" w:fill="auto"/>
            <w:vAlign w:val="center"/>
          </w:tcPr>
          <w:p w14:paraId="69ED6FF9">
            <w:pPr>
              <w:spacing w:line="300" w:lineRule="exact"/>
              <w:jc w:val="center"/>
              <w:rPr>
                <w:rFonts w:ascii="方正书宋_GBK" w:hAnsi="等线" w:eastAsia="方正书宋_GBK" w:cs="Times New Roman"/>
              </w:rPr>
            </w:pPr>
            <w:r>
              <w:rPr>
                <w:rFonts w:ascii="方正书宋_GBK" w:hAnsi="等线" w:eastAsia="方正书宋_GBK" w:cs="Times New Roman"/>
              </w:rPr>
              <w:t>25.00%</w:t>
            </w:r>
          </w:p>
        </w:tc>
        <w:tc>
          <w:tcPr>
            <w:tcW w:w="1587" w:type="dxa"/>
            <w:tcBorders>
              <w:bottom w:val="single" w:color="000000" w:sz="6" w:space="0"/>
            </w:tcBorders>
            <w:shd w:val="clear" w:color="auto" w:fill="auto"/>
            <w:vAlign w:val="center"/>
          </w:tcPr>
          <w:p w14:paraId="286CF5BD">
            <w:pPr>
              <w:spacing w:line="300" w:lineRule="exact"/>
              <w:jc w:val="center"/>
              <w:rPr>
                <w:rFonts w:ascii="方正书宋_GBK" w:hAnsi="等线" w:eastAsia="方正书宋_GBK" w:cs="Times New Roman"/>
              </w:rPr>
            </w:pPr>
            <w:r>
              <w:rPr>
                <w:rFonts w:ascii="方正书宋_GBK" w:hAnsi="等线" w:eastAsia="方正书宋_GBK" w:cs="Times New Roman"/>
              </w:rPr>
              <w:t>60.00%</w:t>
            </w:r>
          </w:p>
        </w:tc>
        <w:tc>
          <w:tcPr>
            <w:tcW w:w="1304" w:type="dxa"/>
            <w:tcBorders>
              <w:bottom w:val="single" w:color="000000" w:sz="6" w:space="0"/>
            </w:tcBorders>
            <w:shd w:val="clear" w:color="auto" w:fill="auto"/>
            <w:vAlign w:val="center"/>
          </w:tcPr>
          <w:p w14:paraId="133F2D5B">
            <w:pPr>
              <w:spacing w:line="300" w:lineRule="exact"/>
              <w:jc w:val="center"/>
              <w:rPr>
                <w:rFonts w:ascii="方正书宋_GBK" w:hAnsi="等线" w:eastAsia="方正书宋_GBK" w:cs="Times New Roman"/>
              </w:rPr>
            </w:pPr>
            <w:r>
              <w:rPr>
                <w:rFonts w:ascii="方正书宋_GBK" w:hAnsi="等线" w:eastAsia="方正书宋_GBK" w:cs="Times New Roman"/>
              </w:rPr>
              <w:t>80.00%</w:t>
            </w:r>
          </w:p>
        </w:tc>
        <w:tc>
          <w:tcPr>
            <w:tcW w:w="2977" w:type="dxa"/>
            <w:gridSpan w:val="2"/>
            <w:tcBorders>
              <w:bottom w:val="single" w:color="000000" w:sz="6" w:space="0"/>
            </w:tcBorders>
            <w:shd w:val="clear" w:color="auto" w:fill="auto"/>
            <w:vAlign w:val="center"/>
          </w:tcPr>
          <w:p w14:paraId="748C2BC4">
            <w:pPr>
              <w:spacing w:line="300" w:lineRule="exact"/>
              <w:jc w:val="center"/>
              <w:rPr>
                <w:rFonts w:ascii="方正书宋_GBK" w:hAnsi="等线" w:eastAsia="方正书宋_GBK" w:cs="Times New Roman"/>
              </w:rPr>
            </w:pPr>
            <w:r>
              <w:rPr>
                <w:rFonts w:ascii="方正书宋_GBK" w:hAnsi="等线" w:eastAsia="方正书宋_GBK" w:cs="Times New Roman"/>
              </w:rPr>
              <w:t>100.00%</w:t>
            </w:r>
          </w:p>
        </w:tc>
      </w:tr>
      <w:tr w14:paraId="001AFB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shd w:val="clear" w:color="auto" w:fill="auto"/>
            <w:vAlign w:val="center"/>
          </w:tcPr>
          <w:p w14:paraId="3809F843">
            <w:pPr>
              <w:spacing w:line="300" w:lineRule="exact"/>
              <w:jc w:val="center"/>
              <w:rPr>
                <w:rFonts w:ascii="方正书宋_GBK" w:hAnsi="等线" w:eastAsia="方正书宋_GBK" w:cs="Times New Roman"/>
                <w:b/>
              </w:rPr>
            </w:pPr>
            <w:r>
              <w:rPr>
                <w:rFonts w:ascii="方正书宋_GBK" w:hAnsi="等线" w:eastAsia="方正书宋_GBK" w:cs="Times New Roman"/>
                <w:b/>
              </w:rPr>
              <w:t>绩效目标</w:t>
            </w:r>
          </w:p>
        </w:tc>
        <w:tc>
          <w:tcPr>
            <w:tcW w:w="8278" w:type="dxa"/>
            <w:gridSpan w:val="6"/>
            <w:tcBorders>
              <w:bottom w:val="nil"/>
            </w:tcBorders>
            <w:shd w:val="clear" w:color="auto" w:fill="auto"/>
            <w:vAlign w:val="center"/>
          </w:tcPr>
          <w:p w14:paraId="22A22180">
            <w:pPr>
              <w:spacing w:line="300" w:lineRule="exact"/>
              <w:jc w:val="left"/>
              <w:rPr>
                <w:rFonts w:ascii="方正书宋_GBK" w:hAnsi="等线" w:eastAsia="方正书宋_GBK" w:cs="Times New Roman"/>
              </w:rPr>
            </w:pPr>
            <w:r>
              <w:rPr>
                <w:rFonts w:ascii="方正书宋_GBK" w:hAnsi="等线" w:eastAsia="方正书宋_GBK" w:cs="Times New Roman"/>
              </w:rPr>
              <w:t>1.提升公路使用效率，方便群众出行，促进社会经济更快发展。</w:t>
            </w:r>
          </w:p>
          <w:p w14:paraId="0A8DB2A5">
            <w:pPr>
              <w:spacing w:line="300" w:lineRule="exact"/>
              <w:jc w:val="left"/>
              <w:rPr>
                <w:rFonts w:ascii="方正书宋_GBK" w:hAnsi="等线" w:eastAsia="方正书宋_GBK" w:cs="Times New Roman"/>
              </w:rPr>
            </w:pPr>
            <w:r>
              <w:rPr>
                <w:rFonts w:ascii="方正书宋_GBK" w:hAnsi="等线" w:eastAsia="方正书宋_GBK" w:cs="Times New Roman"/>
              </w:rPr>
              <w:t>2.按时完成我区农村公路养护资金支出任务，提高资金使用效率。</w:t>
            </w:r>
          </w:p>
        </w:tc>
      </w:tr>
    </w:tbl>
    <w:p w14:paraId="46016854">
      <w:pPr>
        <w:spacing w:line="14" w:lineRule="exact"/>
        <w:jc w:val="center"/>
        <w:rPr>
          <w:rFonts w:ascii="Times New Roman" w:hAnsi="宋体" w:eastAsia="宋体" w:cs="Times New Roman"/>
        </w:rPr>
      </w:pPr>
      <w:r>
        <w:rPr>
          <w:rFonts w:ascii="方正书宋_GBK" w:hAnsi="等线" w:eastAsia="方正书宋_GBK" w:cs="Times New Roman"/>
        </w:rPr>
        <w:t xml:space="preserve"> </w:t>
      </w:r>
    </w:p>
    <w:tbl>
      <w:tblPr>
        <w:tblStyle w:val="5"/>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1"/>
        <w:gridCol w:w="1276"/>
        <w:gridCol w:w="1701"/>
      </w:tblGrid>
      <w:tr w14:paraId="39C3C8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134" w:type="dxa"/>
            <w:shd w:val="clear" w:color="auto" w:fill="auto"/>
            <w:vAlign w:val="center"/>
          </w:tcPr>
          <w:p w14:paraId="7403E0DE">
            <w:pPr>
              <w:spacing w:line="300" w:lineRule="exact"/>
              <w:jc w:val="center"/>
              <w:rPr>
                <w:rFonts w:ascii="方正书宋_GBK" w:hAnsi="等线" w:eastAsia="方正书宋_GBK" w:cs="Times New Roman"/>
                <w:b/>
              </w:rPr>
            </w:pPr>
            <w:r>
              <w:rPr>
                <w:rFonts w:ascii="方正书宋_GBK" w:hAnsi="等线" w:eastAsia="方正书宋_GBK" w:cs="Times New Roman"/>
                <w:b/>
              </w:rPr>
              <w:t>一级指标</w:t>
            </w:r>
          </w:p>
        </w:tc>
        <w:tc>
          <w:tcPr>
            <w:tcW w:w="1134" w:type="dxa"/>
            <w:shd w:val="clear" w:color="auto" w:fill="auto"/>
            <w:vAlign w:val="center"/>
          </w:tcPr>
          <w:p w14:paraId="26E931A5">
            <w:pPr>
              <w:spacing w:line="300" w:lineRule="exact"/>
              <w:jc w:val="center"/>
              <w:rPr>
                <w:rFonts w:ascii="方正书宋_GBK" w:hAnsi="等线" w:eastAsia="方正书宋_GBK" w:cs="Times New Roman"/>
                <w:b/>
              </w:rPr>
            </w:pPr>
            <w:r>
              <w:rPr>
                <w:rFonts w:ascii="方正书宋_GBK" w:hAnsi="等线" w:eastAsia="方正书宋_GBK" w:cs="Times New Roman"/>
                <w:b/>
              </w:rPr>
              <w:t>二级指标</w:t>
            </w:r>
          </w:p>
        </w:tc>
        <w:tc>
          <w:tcPr>
            <w:tcW w:w="1276" w:type="dxa"/>
            <w:shd w:val="clear" w:color="auto" w:fill="auto"/>
            <w:vAlign w:val="center"/>
          </w:tcPr>
          <w:p w14:paraId="59215270">
            <w:pPr>
              <w:spacing w:line="300" w:lineRule="exact"/>
              <w:jc w:val="center"/>
              <w:rPr>
                <w:rFonts w:ascii="方正书宋_GBK" w:hAnsi="等线" w:eastAsia="方正书宋_GBK" w:cs="Times New Roman"/>
                <w:b/>
              </w:rPr>
            </w:pPr>
            <w:r>
              <w:rPr>
                <w:rFonts w:ascii="方正书宋_GBK" w:hAnsi="等线" w:eastAsia="方正书宋_GBK" w:cs="Times New Roman"/>
                <w:b/>
              </w:rPr>
              <w:t>三级指标</w:t>
            </w:r>
          </w:p>
        </w:tc>
        <w:tc>
          <w:tcPr>
            <w:tcW w:w="2891" w:type="dxa"/>
            <w:shd w:val="clear" w:color="auto" w:fill="auto"/>
            <w:vAlign w:val="center"/>
          </w:tcPr>
          <w:p w14:paraId="62A264F2">
            <w:pPr>
              <w:spacing w:line="300" w:lineRule="exact"/>
              <w:jc w:val="center"/>
              <w:rPr>
                <w:rFonts w:ascii="方正书宋_GBK" w:hAnsi="等线" w:eastAsia="方正书宋_GBK" w:cs="Times New Roman"/>
                <w:b/>
              </w:rPr>
            </w:pPr>
            <w:r>
              <w:rPr>
                <w:rFonts w:ascii="方正书宋_GBK" w:hAnsi="等线" w:eastAsia="方正书宋_GBK" w:cs="Times New Roman"/>
                <w:b/>
              </w:rPr>
              <w:t>绩效指标描述</w:t>
            </w:r>
          </w:p>
        </w:tc>
        <w:tc>
          <w:tcPr>
            <w:tcW w:w="1276" w:type="dxa"/>
            <w:shd w:val="clear" w:color="auto" w:fill="auto"/>
            <w:vAlign w:val="center"/>
          </w:tcPr>
          <w:p w14:paraId="3BC3BF20">
            <w:pPr>
              <w:spacing w:line="300" w:lineRule="exact"/>
              <w:jc w:val="center"/>
              <w:rPr>
                <w:rFonts w:ascii="方正书宋_GBK" w:hAnsi="等线" w:eastAsia="方正书宋_GBK" w:cs="Times New Roman"/>
                <w:b/>
              </w:rPr>
            </w:pPr>
            <w:r>
              <w:rPr>
                <w:rFonts w:ascii="方正书宋_GBK" w:hAnsi="等线" w:eastAsia="方正书宋_GBK" w:cs="Times New Roman"/>
                <w:b/>
              </w:rPr>
              <w:t>指标值</w:t>
            </w:r>
          </w:p>
        </w:tc>
        <w:tc>
          <w:tcPr>
            <w:tcW w:w="1701" w:type="dxa"/>
            <w:shd w:val="clear" w:color="auto" w:fill="auto"/>
            <w:vAlign w:val="center"/>
          </w:tcPr>
          <w:p w14:paraId="33C8B4D5">
            <w:pPr>
              <w:spacing w:line="300" w:lineRule="exact"/>
              <w:jc w:val="center"/>
              <w:rPr>
                <w:rFonts w:ascii="方正书宋_GBK" w:hAnsi="等线" w:eastAsia="方正书宋_GBK" w:cs="Times New Roman"/>
                <w:b/>
              </w:rPr>
            </w:pPr>
            <w:r>
              <w:rPr>
                <w:rFonts w:ascii="方正书宋_GBK" w:hAnsi="等线" w:eastAsia="方正书宋_GBK" w:cs="Times New Roman"/>
                <w:b/>
              </w:rPr>
              <w:t>指标值确定依据</w:t>
            </w:r>
          </w:p>
        </w:tc>
      </w:tr>
      <w:tr w14:paraId="2CCE3C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shd w:val="clear" w:color="auto" w:fill="auto"/>
            <w:vAlign w:val="center"/>
          </w:tcPr>
          <w:p w14:paraId="7CCE5BD9">
            <w:pPr>
              <w:spacing w:line="300" w:lineRule="exact"/>
              <w:jc w:val="center"/>
              <w:rPr>
                <w:rFonts w:ascii="方正书宋_GBK" w:hAnsi="等线" w:eastAsia="方正书宋_GBK" w:cs="Times New Roman"/>
              </w:rPr>
            </w:pPr>
            <w:r>
              <w:rPr>
                <w:rFonts w:ascii="方正书宋_GBK" w:hAnsi="等线" w:eastAsia="方正书宋_GBK" w:cs="Times New Roman"/>
              </w:rPr>
              <w:t>产出指标</w:t>
            </w:r>
          </w:p>
        </w:tc>
        <w:tc>
          <w:tcPr>
            <w:tcW w:w="1134" w:type="dxa"/>
            <w:shd w:val="clear" w:color="auto" w:fill="auto"/>
            <w:vAlign w:val="center"/>
          </w:tcPr>
          <w:p w14:paraId="7E1032BD">
            <w:pPr>
              <w:spacing w:line="300" w:lineRule="exact"/>
              <w:jc w:val="left"/>
              <w:rPr>
                <w:rFonts w:ascii="方正书宋_GBK" w:hAnsi="等线" w:eastAsia="方正书宋_GBK" w:cs="Times New Roman"/>
              </w:rPr>
            </w:pPr>
            <w:r>
              <w:rPr>
                <w:rFonts w:ascii="方正书宋_GBK" w:hAnsi="等线" w:eastAsia="方正书宋_GBK" w:cs="Times New Roman"/>
              </w:rPr>
              <w:t>数量指标</w:t>
            </w:r>
          </w:p>
        </w:tc>
        <w:tc>
          <w:tcPr>
            <w:tcW w:w="1276" w:type="dxa"/>
            <w:shd w:val="clear" w:color="auto" w:fill="auto"/>
            <w:vAlign w:val="center"/>
          </w:tcPr>
          <w:p w14:paraId="10A4F56D">
            <w:pPr>
              <w:spacing w:line="300" w:lineRule="exact"/>
              <w:jc w:val="left"/>
              <w:rPr>
                <w:rFonts w:ascii="方正书宋_GBK" w:hAnsi="等线" w:eastAsia="方正书宋_GBK" w:cs="Times New Roman"/>
              </w:rPr>
            </w:pPr>
            <w:r>
              <w:rPr>
                <w:rFonts w:ascii="方正书宋_GBK" w:hAnsi="等线" w:eastAsia="方正书宋_GBK" w:cs="Times New Roman"/>
              </w:rPr>
              <w:t>年度农村公路养护投资完成率</w:t>
            </w:r>
          </w:p>
        </w:tc>
        <w:tc>
          <w:tcPr>
            <w:tcW w:w="2891" w:type="dxa"/>
            <w:shd w:val="clear" w:color="auto" w:fill="auto"/>
            <w:vAlign w:val="center"/>
          </w:tcPr>
          <w:p w14:paraId="29A498F5">
            <w:pPr>
              <w:spacing w:line="300" w:lineRule="exact"/>
              <w:jc w:val="left"/>
              <w:rPr>
                <w:rFonts w:ascii="方正书宋_GBK" w:hAnsi="等线" w:eastAsia="方正书宋_GBK" w:cs="Times New Roman"/>
              </w:rPr>
            </w:pPr>
            <w:r>
              <w:rPr>
                <w:rFonts w:ascii="方正书宋_GBK" w:hAnsi="等线" w:eastAsia="方正书宋_GBK" w:cs="Times New Roman"/>
              </w:rPr>
              <w:t>年度农村公路养护完成投资数占年计划投资数的比例</w:t>
            </w:r>
          </w:p>
        </w:tc>
        <w:tc>
          <w:tcPr>
            <w:tcW w:w="1276" w:type="dxa"/>
            <w:shd w:val="clear" w:color="auto" w:fill="auto"/>
            <w:vAlign w:val="center"/>
          </w:tcPr>
          <w:p w14:paraId="71CF473E">
            <w:pPr>
              <w:spacing w:line="300" w:lineRule="exact"/>
              <w:jc w:val="left"/>
              <w:rPr>
                <w:rFonts w:ascii="方正书宋_GBK" w:hAnsi="等线" w:eastAsia="方正书宋_GBK" w:cs="Times New Roman"/>
              </w:rPr>
            </w:pPr>
            <w:r>
              <w:rPr>
                <w:rFonts w:ascii="方正书宋_GBK" w:hAnsi="等线" w:eastAsia="方正书宋_GBK" w:cs="Times New Roman"/>
              </w:rPr>
              <w:t>≥95%</w:t>
            </w:r>
          </w:p>
        </w:tc>
        <w:tc>
          <w:tcPr>
            <w:tcW w:w="1701" w:type="dxa"/>
            <w:shd w:val="clear" w:color="auto" w:fill="auto"/>
            <w:vAlign w:val="center"/>
          </w:tcPr>
          <w:p w14:paraId="17E99641">
            <w:pPr>
              <w:spacing w:line="300" w:lineRule="exact"/>
              <w:jc w:val="left"/>
              <w:rPr>
                <w:rFonts w:ascii="方正书宋_GBK" w:hAnsi="等线" w:eastAsia="方正书宋_GBK" w:cs="Times New Roman"/>
              </w:rPr>
            </w:pPr>
            <w:r>
              <w:rPr>
                <w:rFonts w:ascii="方正书宋_GBK" w:hAnsi="等线" w:eastAsia="方正书宋_GBK" w:cs="Times New Roman"/>
              </w:rPr>
              <w:t>依据计划标准</w:t>
            </w:r>
          </w:p>
        </w:tc>
      </w:tr>
      <w:tr w14:paraId="2D8E3D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14:paraId="4B0C27B6">
            <w:pPr>
              <w:spacing w:line="300" w:lineRule="exact"/>
              <w:jc w:val="center"/>
              <w:rPr>
                <w:rFonts w:ascii="方正书宋_GBK" w:hAnsi="等线" w:eastAsia="方正书宋_GBK" w:cs="Times New Roman"/>
              </w:rPr>
            </w:pPr>
          </w:p>
        </w:tc>
        <w:tc>
          <w:tcPr>
            <w:tcW w:w="1134" w:type="dxa"/>
            <w:shd w:val="clear" w:color="auto" w:fill="auto"/>
            <w:vAlign w:val="center"/>
          </w:tcPr>
          <w:p w14:paraId="69E45B9B">
            <w:pPr>
              <w:spacing w:line="300" w:lineRule="exact"/>
              <w:jc w:val="left"/>
              <w:rPr>
                <w:rFonts w:ascii="方正书宋_GBK" w:hAnsi="等线" w:eastAsia="方正书宋_GBK" w:cs="Times New Roman"/>
              </w:rPr>
            </w:pPr>
            <w:r>
              <w:rPr>
                <w:rFonts w:ascii="方正书宋_GBK" w:hAnsi="等线" w:eastAsia="方正书宋_GBK" w:cs="Times New Roman"/>
              </w:rPr>
              <w:t>质量指标</w:t>
            </w:r>
          </w:p>
        </w:tc>
        <w:tc>
          <w:tcPr>
            <w:tcW w:w="1276" w:type="dxa"/>
            <w:shd w:val="clear" w:color="auto" w:fill="auto"/>
            <w:vAlign w:val="center"/>
          </w:tcPr>
          <w:p w14:paraId="46EA9AF1">
            <w:pPr>
              <w:spacing w:line="300" w:lineRule="exact"/>
              <w:jc w:val="left"/>
              <w:rPr>
                <w:rFonts w:ascii="方正书宋_GBK" w:hAnsi="等线" w:eastAsia="方正书宋_GBK" w:cs="Times New Roman"/>
              </w:rPr>
            </w:pPr>
            <w:r>
              <w:rPr>
                <w:rFonts w:ascii="方正书宋_GBK" w:hAnsi="等线" w:eastAsia="方正书宋_GBK" w:cs="Times New Roman"/>
              </w:rPr>
              <w:t>项目工程质量合格率</w:t>
            </w:r>
          </w:p>
        </w:tc>
        <w:tc>
          <w:tcPr>
            <w:tcW w:w="2891" w:type="dxa"/>
            <w:shd w:val="clear" w:color="auto" w:fill="auto"/>
            <w:vAlign w:val="center"/>
          </w:tcPr>
          <w:p w14:paraId="578194AA">
            <w:pPr>
              <w:spacing w:line="300" w:lineRule="exact"/>
              <w:jc w:val="left"/>
              <w:rPr>
                <w:rFonts w:ascii="方正书宋_GBK" w:hAnsi="等线" w:eastAsia="方正书宋_GBK" w:cs="Times New Roman"/>
              </w:rPr>
            </w:pPr>
            <w:r>
              <w:rPr>
                <w:rFonts w:ascii="方正书宋_GBK" w:hAnsi="等线" w:eastAsia="方正书宋_GBK" w:cs="Times New Roman"/>
              </w:rPr>
              <w:t>年度农村公路养护完成工程质量合格比例</w:t>
            </w:r>
          </w:p>
        </w:tc>
        <w:tc>
          <w:tcPr>
            <w:tcW w:w="1276" w:type="dxa"/>
            <w:shd w:val="clear" w:color="auto" w:fill="auto"/>
            <w:vAlign w:val="center"/>
          </w:tcPr>
          <w:p w14:paraId="6F827663">
            <w:pPr>
              <w:spacing w:line="300" w:lineRule="exact"/>
              <w:jc w:val="left"/>
              <w:rPr>
                <w:rFonts w:ascii="方正书宋_GBK" w:hAnsi="等线" w:eastAsia="方正书宋_GBK" w:cs="Times New Roman"/>
              </w:rPr>
            </w:pPr>
            <w:r>
              <w:rPr>
                <w:rFonts w:ascii="方正书宋_GBK" w:hAnsi="等线" w:eastAsia="方正书宋_GBK" w:cs="Times New Roman"/>
              </w:rPr>
              <w:t>≥95%</w:t>
            </w:r>
          </w:p>
        </w:tc>
        <w:tc>
          <w:tcPr>
            <w:tcW w:w="1701" w:type="dxa"/>
            <w:shd w:val="clear" w:color="auto" w:fill="auto"/>
            <w:vAlign w:val="center"/>
          </w:tcPr>
          <w:p w14:paraId="2F73BB82">
            <w:pPr>
              <w:spacing w:line="300" w:lineRule="exact"/>
              <w:jc w:val="left"/>
              <w:rPr>
                <w:rFonts w:ascii="方正书宋_GBK" w:hAnsi="等线" w:eastAsia="方正书宋_GBK" w:cs="Times New Roman"/>
              </w:rPr>
            </w:pPr>
            <w:r>
              <w:rPr>
                <w:rFonts w:ascii="方正书宋_GBK" w:hAnsi="等线" w:eastAsia="方正书宋_GBK" w:cs="Times New Roman"/>
              </w:rPr>
              <w:t>依据计划标准</w:t>
            </w:r>
          </w:p>
        </w:tc>
      </w:tr>
      <w:tr w14:paraId="7417AF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14:paraId="5567E187">
            <w:pPr>
              <w:spacing w:line="300" w:lineRule="exact"/>
              <w:jc w:val="center"/>
              <w:rPr>
                <w:rFonts w:ascii="方正书宋_GBK" w:hAnsi="等线" w:eastAsia="方正书宋_GBK" w:cs="Times New Roman"/>
              </w:rPr>
            </w:pPr>
          </w:p>
        </w:tc>
        <w:tc>
          <w:tcPr>
            <w:tcW w:w="1134" w:type="dxa"/>
            <w:shd w:val="clear" w:color="auto" w:fill="auto"/>
            <w:vAlign w:val="center"/>
          </w:tcPr>
          <w:p w14:paraId="375349D9">
            <w:pPr>
              <w:spacing w:line="300" w:lineRule="exact"/>
              <w:jc w:val="left"/>
              <w:rPr>
                <w:rFonts w:ascii="方正书宋_GBK" w:hAnsi="等线" w:eastAsia="方正书宋_GBK" w:cs="Times New Roman"/>
              </w:rPr>
            </w:pPr>
            <w:r>
              <w:rPr>
                <w:rFonts w:ascii="方正书宋_GBK" w:hAnsi="等线" w:eastAsia="方正书宋_GBK" w:cs="Times New Roman"/>
              </w:rPr>
              <w:t>时效指标</w:t>
            </w:r>
          </w:p>
        </w:tc>
        <w:tc>
          <w:tcPr>
            <w:tcW w:w="1276" w:type="dxa"/>
            <w:shd w:val="clear" w:color="auto" w:fill="auto"/>
            <w:vAlign w:val="center"/>
          </w:tcPr>
          <w:p w14:paraId="674FA6FA">
            <w:pPr>
              <w:spacing w:line="300" w:lineRule="exact"/>
              <w:jc w:val="left"/>
              <w:rPr>
                <w:rFonts w:ascii="方正书宋_GBK" w:hAnsi="等线" w:eastAsia="方正书宋_GBK" w:cs="Times New Roman"/>
              </w:rPr>
            </w:pPr>
            <w:r>
              <w:rPr>
                <w:rFonts w:ascii="方正书宋_GBK" w:hAnsi="等线" w:eastAsia="方正书宋_GBK" w:cs="Times New Roman"/>
              </w:rPr>
              <w:t>项目任务完成及时率</w:t>
            </w:r>
          </w:p>
        </w:tc>
        <w:tc>
          <w:tcPr>
            <w:tcW w:w="2891" w:type="dxa"/>
            <w:shd w:val="clear" w:color="auto" w:fill="auto"/>
            <w:vAlign w:val="center"/>
          </w:tcPr>
          <w:p w14:paraId="09C9A381">
            <w:pPr>
              <w:spacing w:line="300" w:lineRule="exact"/>
              <w:jc w:val="left"/>
              <w:rPr>
                <w:rFonts w:ascii="方正书宋_GBK" w:hAnsi="等线" w:eastAsia="方正书宋_GBK" w:cs="Times New Roman"/>
              </w:rPr>
            </w:pPr>
            <w:r>
              <w:rPr>
                <w:rFonts w:ascii="方正书宋_GBK" w:hAnsi="等线" w:eastAsia="方正书宋_GBK" w:cs="Times New Roman"/>
              </w:rPr>
              <w:t>项目任务完成及时性</w:t>
            </w:r>
          </w:p>
        </w:tc>
        <w:tc>
          <w:tcPr>
            <w:tcW w:w="1276" w:type="dxa"/>
            <w:shd w:val="clear" w:color="auto" w:fill="auto"/>
            <w:vAlign w:val="center"/>
          </w:tcPr>
          <w:p w14:paraId="4CEA63C3">
            <w:pPr>
              <w:spacing w:line="300" w:lineRule="exact"/>
              <w:jc w:val="left"/>
              <w:rPr>
                <w:rFonts w:ascii="方正书宋_GBK" w:hAnsi="等线" w:eastAsia="方正书宋_GBK" w:cs="Times New Roman"/>
              </w:rPr>
            </w:pPr>
            <w:r>
              <w:rPr>
                <w:rFonts w:ascii="方正书宋_GBK" w:hAnsi="等线" w:eastAsia="方正书宋_GBK" w:cs="Times New Roman"/>
              </w:rPr>
              <w:t>≥95%</w:t>
            </w:r>
          </w:p>
        </w:tc>
        <w:tc>
          <w:tcPr>
            <w:tcW w:w="1701" w:type="dxa"/>
            <w:shd w:val="clear" w:color="auto" w:fill="auto"/>
            <w:vAlign w:val="center"/>
          </w:tcPr>
          <w:p w14:paraId="0DC886FB">
            <w:pPr>
              <w:spacing w:line="300" w:lineRule="exact"/>
              <w:jc w:val="left"/>
              <w:rPr>
                <w:rFonts w:ascii="方正书宋_GBK" w:hAnsi="等线" w:eastAsia="方正书宋_GBK" w:cs="Times New Roman"/>
              </w:rPr>
            </w:pPr>
            <w:r>
              <w:rPr>
                <w:rFonts w:ascii="方正书宋_GBK" w:hAnsi="等线" w:eastAsia="方正书宋_GBK" w:cs="Times New Roman"/>
              </w:rPr>
              <w:t>依据计划标准</w:t>
            </w:r>
          </w:p>
        </w:tc>
      </w:tr>
      <w:tr w14:paraId="5678E0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14:paraId="07F87BB5">
            <w:pPr>
              <w:spacing w:line="300" w:lineRule="exact"/>
              <w:jc w:val="center"/>
              <w:rPr>
                <w:rFonts w:ascii="方正书宋_GBK" w:hAnsi="等线" w:eastAsia="方正书宋_GBK" w:cs="Times New Roman"/>
              </w:rPr>
            </w:pPr>
          </w:p>
        </w:tc>
        <w:tc>
          <w:tcPr>
            <w:tcW w:w="1134" w:type="dxa"/>
            <w:shd w:val="clear" w:color="auto" w:fill="auto"/>
            <w:vAlign w:val="center"/>
          </w:tcPr>
          <w:p w14:paraId="0BEDD311">
            <w:pPr>
              <w:spacing w:line="300" w:lineRule="exact"/>
              <w:jc w:val="left"/>
              <w:rPr>
                <w:rFonts w:ascii="方正书宋_GBK" w:hAnsi="等线" w:eastAsia="方正书宋_GBK" w:cs="Times New Roman"/>
              </w:rPr>
            </w:pPr>
            <w:r>
              <w:rPr>
                <w:rFonts w:ascii="方正书宋_GBK" w:hAnsi="等线" w:eastAsia="方正书宋_GBK" w:cs="Times New Roman"/>
              </w:rPr>
              <w:t>成本指标</w:t>
            </w:r>
          </w:p>
        </w:tc>
        <w:tc>
          <w:tcPr>
            <w:tcW w:w="1276" w:type="dxa"/>
            <w:shd w:val="clear" w:color="auto" w:fill="auto"/>
            <w:vAlign w:val="center"/>
          </w:tcPr>
          <w:p w14:paraId="545E0D62">
            <w:pPr>
              <w:spacing w:line="300" w:lineRule="exact"/>
              <w:jc w:val="left"/>
              <w:rPr>
                <w:rFonts w:ascii="方正书宋_GBK" w:hAnsi="等线" w:eastAsia="方正书宋_GBK" w:cs="Times New Roman"/>
              </w:rPr>
            </w:pPr>
            <w:r>
              <w:rPr>
                <w:rFonts w:ascii="方正书宋_GBK" w:hAnsi="等线" w:eastAsia="方正书宋_GBK" w:cs="Times New Roman"/>
              </w:rPr>
              <w:t>项目成本控制率</w:t>
            </w:r>
          </w:p>
        </w:tc>
        <w:tc>
          <w:tcPr>
            <w:tcW w:w="2891" w:type="dxa"/>
            <w:shd w:val="clear" w:color="auto" w:fill="auto"/>
            <w:vAlign w:val="center"/>
          </w:tcPr>
          <w:p w14:paraId="6DA1D213">
            <w:pPr>
              <w:spacing w:line="300" w:lineRule="exact"/>
              <w:jc w:val="left"/>
              <w:rPr>
                <w:rFonts w:ascii="方正书宋_GBK" w:hAnsi="等线" w:eastAsia="方正书宋_GBK" w:cs="Times New Roman"/>
              </w:rPr>
            </w:pPr>
            <w:r>
              <w:rPr>
                <w:rFonts w:ascii="方正书宋_GBK" w:hAnsi="等线" w:eastAsia="方正书宋_GBK" w:cs="Times New Roman"/>
              </w:rPr>
              <w:t>项目实际成本控制比例</w:t>
            </w:r>
          </w:p>
        </w:tc>
        <w:tc>
          <w:tcPr>
            <w:tcW w:w="1276" w:type="dxa"/>
            <w:shd w:val="clear" w:color="auto" w:fill="auto"/>
            <w:vAlign w:val="center"/>
          </w:tcPr>
          <w:p w14:paraId="07B13732">
            <w:pPr>
              <w:spacing w:line="300" w:lineRule="exact"/>
              <w:jc w:val="left"/>
              <w:rPr>
                <w:rFonts w:ascii="方正书宋_GBK" w:hAnsi="等线" w:eastAsia="方正书宋_GBK" w:cs="Times New Roman"/>
              </w:rPr>
            </w:pPr>
            <w:r>
              <w:rPr>
                <w:rFonts w:ascii="方正书宋_GBK" w:hAnsi="等线" w:eastAsia="方正书宋_GBK" w:cs="Times New Roman"/>
              </w:rPr>
              <w:t>≤100%</w:t>
            </w:r>
          </w:p>
        </w:tc>
        <w:tc>
          <w:tcPr>
            <w:tcW w:w="1701" w:type="dxa"/>
            <w:shd w:val="clear" w:color="auto" w:fill="auto"/>
            <w:vAlign w:val="center"/>
          </w:tcPr>
          <w:p w14:paraId="58EC29B4">
            <w:pPr>
              <w:spacing w:line="300" w:lineRule="exact"/>
              <w:jc w:val="left"/>
              <w:rPr>
                <w:rFonts w:ascii="方正书宋_GBK" w:hAnsi="等线" w:eastAsia="方正书宋_GBK" w:cs="Times New Roman"/>
              </w:rPr>
            </w:pPr>
            <w:r>
              <w:rPr>
                <w:rFonts w:ascii="方正书宋_GBK" w:hAnsi="等线" w:eastAsia="方正书宋_GBK" w:cs="Times New Roman"/>
              </w:rPr>
              <w:t>依据计划标准</w:t>
            </w:r>
          </w:p>
        </w:tc>
      </w:tr>
      <w:tr w14:paraId="3867C3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14:paraId="0860AAF8">
            <w:pPr>
              <w:spacing w:line="300" w:lineRule="exact"/>
              <w:jc w:val="center"/>
              <w:rPr>
                <w:rFonts w:ascii="方正书宋_GBK" w:hAnsi="等线" w:eastAsia="方正书宋_GBK" w:cs="Times New Roman"/>
              </w:rPr>
            </w:pPr>
            <w:r>
              <w:rPr>
                <w:rFonts w:ascii="方正书宋_GBK" w:hAnsi="等线" w:eastAsia="方正书宋_GBK" w:cs="Times New Roman"/>
              </w:rPr>
              <w:t>效益指标</w:t>
            </w:r>
          </w:p>
        </w:tc>
        <w:tc>
          <w:tcPr>
            <w:tcW w:w="1134" w:type="dxa"/>
            <w:shd w:val="clear" w:color="auto" w:fill="auto"/>
            <w:vAlign w:val="center"/>
          </w:tcPr>
          <w:p w14:paraId="2CAF2C0E">
            <w:pPr>
              <w:spacing w:line="300" w:lineRule="exact"/>
              <w:jc w:val="left"/>
              <w:rPr>
                <w:rFonts w:ascii="方正书宋_GBK" w:hAnsi="等线" w:eastAsia="方正书宋_GBK" w:cs="Times New Roman"/>
              </w:rPr>
            </w:pPr>
            <w:r>
              <w:rPr>
                <w:rFonts w:ascii="方正书宋_GBK" w:hAnsi="等线" w:eastAsia="方正书宋_GBK" w:cs="Times New Roman"/>
              </w:rPr>
              <w:t>社会效益指标</w:t>
            </w:r>
          </w:p>
        </w:tc>
        <w:tc>
          <w:tcPr>
            <w:tcW w:w="1276" w:type="dxa"/>
            <w:shd w:val="clear" w:color="auto" w:fill="auto"/>
            <w:vAlign w:val="center"/>
          </w:tcPr>
          <w:p w14:paraId="5576ACDE">
            <w:pPr>
              <w:spacing w:line="300" w:lineRule="exact"/>
              <w:jc w:val="left"/>
              <w:rPr>
                <w:rFonts w:ascii="方正书宋_GBK" w:hAnsi="等线" w:eastAsia="方正书宋_GBK" w:cs="Times New Roman"/>
              </w:rPr>
            </w:pPr>
            <w:r>
              <w:rPr>
                <w:rFonts w:ascii="方正书宋_GBK" w:hAnsi="等线" w:eastAsia="方正书宋_GBK" w:cs="Times New Roman"/>
              </w:rPr>
              <w:t>缩短百姓出行时间</w:t>
            </w:r>
          </w:p>
        </w:tc>
        <w:tc>
          <w:tcPr>
            <w:tcW w:w="2891" w:type="dxa"/>
            <w:shd w:val="clear" w:color="auto" w:fill="auto"/>
            <w:vAlign w:val="center"/>
          </w:tcPr>
          <w:p w14:paraId="0D8C672B">
            <w:pPr>
              <w:spacing w:line="300" w:lineRule="exact"/>
              <w:jc w:val="left"/>
              <w:rPr>
                <w:rFonts w:ascii="方正书宋_GBK" w:hAnsi="等线" w:eastAsia="方正书宋_GBK" w:cs="Times New Roman"/>
              </w:rPr>
            </w:pPr>
            <w:r>
              <w:rPr>
                <w:rFonts w:ascii="方正书宋_GBK" w:hAnsi="等线" w:eastAsia="方正书宋_GBK" w:cs="Times New Roman"/>
              </w:rPr>
              <w:t>通过社会调查评估群众出行时间而确定公路养护实现的社会效益</w:t>
            </w:r>
          </w:p>
        </w:tc>
        <w:tc>
          <w:tcPr>
            <w:tcW w:w="1276" w:type="dxa"/>
            <w:shd w:val="clear" w:color="auto" w:fill="auto"/>
            <w:vAlign w:val="center"/>
          </w:tcPr>
          <w:p w14:paraId="43E36B14">
            <w:pPr>
              <w:spacing w:line="300" w:lineRule="exact"/>
              <w:jc w:val="left"/>
              <w:rPr>
                <w:rFonts w:ascii="方正书宋_GBK" w:hAnsi="等线" w:eastAsia="方正书宋_GBK" w:cs="Times New Roman"/>
              </w:rPr>
            </w:pPr>
            <w:r>
              <w:rPr>
                <w:rFonts w:ascii="方正书宋_GBK" w:hAnsi="等线" w:eastAsia="方正书宋_GBK" w:cs="Times New Roman"/>
              </w:rPr>
              <w:t>≥5%</w:t>
            </w:r>
          </w:p>
        </w:tc>
        <w:tc>
          <w:tcPr>
            <w:tcW w:w="1701" w:type="dxa"/>
            <w:shd w:val="clear" w:color="auto" w:fill="auto"/>
            <w:vAlign w:val="center"/>
          </w:tcPr>
          <w:p w14:paraId="12E138EC">
            <w:pPr>
              <w:spacing w:line="300" w:lineRule="exact"/>
              <w:jc w:val="left"/>
              <w:rPr>
                <w:rFonts w:ascii="方正书宋_GBK" w:hAnsi="等线" w:eastAsia="方正书宋_GBK" w:cs="Times New Roman"/>
              </w:rPr>
            </w:pPr>
            <w:r>
              <w:rPr>
                <w:rFonts w:ascii="方正书宋_GBK" w:hAnsi="等线" w:eastAsia="方正书宋_GBK" w:cs="Times New Roman"/>
              </w:rPr>
              <w:t>依据计划标准</w:t>
            </w:r>
          </w:p>
        </w:tc>
      </w:tr>
    </w:tbl>
    <w:p w14:paraId="6C559D2A">
      <w:pPr>
        <w:spacing w:line="360" w:lineRule="auto"/>
        <w:ind w:firstLine="640" w:firstLineChars="200"/>
        <w:rPr>
          <w:rFonts w:ascii="仿宋" w:hAnsi="仿宋" w:eastAsia="仿宋"/>
          <w:sz w:val="32"/>
          <w:szCs w:val="32"/>
        </w:rPr>
        <w:sectPr>
          <w:pgSz w:w="11907" w:h="16839"/>
          <w:pgMar w:top="1984" w:right="1304" w:bottom="1134" w:left="1304" w:header="851" w:footer="992" w:gutter="0"/>
          <w:cols w:space="425" w:num="1"/>
          <w:docGrid w:type="lines" w:linePitch="312" w:charSpace="0"/>
        </w:sectPr>
      </w:pPr>
    </w:p>
    <w:p w14:paraId="206F9804"/>
    <w:p w14:paraId="6F6585A1">
      <w:pPr>
        <w:jc w:val="center"/>
        <w:outlineLvl w:val="0"/>
        <w:rPr>
          <w:rFonts w:ascii="方正小标宋_GBK" w:eastAsia="方正小标宋_GBK"/>
          <w:sz w:val="44"/>
        </w:rPr>
      </w:pPr>
      <w:r>
        <w:rPr>
          <w:rFonts w:hint="eastAsia" w:ascii="方正小标宋_GBK" w:eastAsia="方正小标宋_GBK"/>
          <w:sz w:val="44"/>
        </w:rPr>
        <w:t>第六部分：政府采购预算情况</w:t>
      </w:r>
    </w:p>
    <w:p w14:paraId="49EC7ACA">
      <w:pPr>
        <w:spacing w:line="360" w:lineRule="auto"/>
        <w:rPr>
          <w:rFonts w:ascii="仿宋" w:hAnsi="仿宋" w:eastAsia="仿宋"/>
          <w:sz w:val="32"/>
          <w:szCs w:val="32"/>
        </w:rPr>
      </w:pPr>
      <w:r>
        <w:rPr>
          <w:rFonts w:ascii="仿宋" w:hAnsi="仿宋" w:eastAsia="仿宋"/>
          <w:sz w:val="32"/>
          <w:szCs w:val="32"/>
        </w:rPr>
        <w:t>2021年，我部门无政府采购预算，空表列示。</w:t>
      </w:r>
    </w:p>
    <w:p w14:paraId="7EDF2CB5">
      <w:pPr>
        <w:ind w:firstLine="640" w:firstLineChars="200"/>
        <w:jc w:val="center"/>
        <w:outlineLvl w:val="0"/>
        <w:rPr>
          <w:rFonts w:ascii="Times New Roman" w:hAnsi="宋体" w:eastAsia="宋体"/>
          <w:sz w:val="32"/>
        </w:rPr>
      </w:pPr>
      <w:r>
        <w:rPr>
          <w:rFonts w:ascii="方正小标宋_GBK" w:eastAsia="方正小标宋_GBK"/>
          <w:sz w:val="32"/>
        </w:rPr>
        <w:t>部门政府采购预算</w:t>
      </w:r>
      <w:r>
        <w:rPr>
          <w:rFonts w:ascii="方正小标宋_GBK" w:eastAsia="方正小标宋_GBK"/>
          <w:sz w:val="32"/>
        </w:rPr>
        <w:fldChar w:fldCharType="begin"/>
      </w:r>
      <w:r>
        <w:rPr>
          <w:rFonts w:ascii="方正小标宋_GBK" w:eastAsia="方正小标宋_GBK"/>
          <w:sz w:val="32"/>
        </w:rPr>
        <w:instrText xml:space="preserve"> TC </w:instrText>
      </w:r>
      <w:bookmarkStart w:id="4" w:name="_Toc32236199"/>
      <w:r>
        <w:rPr>
          <w:rFonts w:ascii="方正小标宋_GBK" w:eastAsia="方正小标宋_GBK"/>
          <w:sz w:val="32"/>
        </w:rPr>
        <w:instrText xml:space="preserve">部门政府采购预算</w:instrText>
      </w:r>
      <w:bookmarkEnd w:id="4"/>
      <w:r>
        <w:rPr>
          <w:rFonts w:ascii="方正小标宋_GBK" w:eastAsia="方正小标宋_GBK"/>
          <w:sz w:val="32"/>
        </w:rPr>
        <w:instrText xml:space="preserve"> \f A \l 1 </w:instrText>
      </w:r>
      <w:r>
        <w:rPr>
          <w:rFonts w:ascii="方正小标宋_GBK" w:eastAsia="方正小标宋_GBK"/>
          <w:sz w:val="32"/>
        </w:rPr>
        <w:fldChar w:fldCharType="end"/>
      </w:r>
    </w:p>
    <w:tbl>
      <w:tblPr>
        <w:tblStyle w:val="5"/>
        <w:tblW w:w="15507"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108" w:type="dxa"/>
          <w:bottom w:w="0" w:type="dxa"/>
          <w:right w:w="108" w:type="dxa"/>
        </w:tblCellMar>
      </w:tblPr>
      <w:tblGrid>
        <w:gridCol w:w="1984"/>
        <w:gridCol w:w="1134"/>
        <w:gridCol w:w="1531"/>
        <w:gridCol w:w="1531"/>
        <w:gridCol w:w="709"/>
        <w:gridCol w:w="907"/>
        <w:gridCol w:w="907"/>
        <w:gridCol w:w="1134"/>
        <w:gridCol w:w="1134"/>
        <w:gridCol w:w="1134"/>
        <w:gridCol w:w="1134"/>
        <w:gridCol w:w="1134"/>
        <w:gridCol w:w="1134"/>
      </w:tblGrid>
      <w:tr w14:paraId="0A4D55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8703" w:type="dxa"/>
            <w:gridSpan w:val="7"/>
            <w:tcBorders>
              <w:top w:val="single" w:color="FFFFFF" w:sz="6" w:space="0"/>
              <w:left w:val="single" w:color="FFFFFF" w:sz="6" w:space="0"/>
              <w:right w:val="single" w:color="FFFFFF" w:sz="6" w:space="0"/>
            </w:tcBorders>
            <w:shd w:val="clear" w:color="auto" w:fill="auto"/>
            <w:vAlign w:val="center"/>
          </w:tcPr>
          <w:p w14:paraId="552CD8E9">
            <w:pPr>
              <w:spacing w:line="300" w:lineRule="exact"/>
              <w:jc w:val="left"/>
              <w:rPr>
                <w:rFonts w:ascii="方正小标宋_GBK" w:eastAsia="方正小标宋_GBK"/>
                <w:sz w:val="24"/>
              </w:rPr>
            </w:pPr>
            <w:r>
              <w:rPr>
                <w:rFonts w:ascii="方正小标宋_GBK" w:eastAsia="方正小标宋_GBK"/>
                <w:sz w:val="24"/>
              </w:rPr>
              <w:t>348保定市徐水区交通运输局</w:t>
            </w:r>
          </w:p>
        </w:tc>
        <w:tc>
          <w:tcPr>
            <w:tcW w:w="6804" w:type="dxa"/>
            <w:gridSpan w:val="6"/>
            <w:tcBorders>
              <w:top w:val="single" w:color="FFFFFF" w:sz="6" w:space="0"/>
              <w:left w:val="single" w:color="FFFFFF" w:sz="6" w:space="0"/>
              <w:right w:val="single" w:color="FFFFFF" w:sz="6" w:space="0"/>
            </w:tcBorders>
            <w:shd w:val="clear" w:color="auto" w:fill="auto"/>
            <w:vAlign w:val="center"/>
          </w:tcPr>
          <w:p w14:paraId="29C622C4">
            <w:pPr>
              <w:spacing w:line="300" w:lineRule="exact"/>
              <w:jc w:val="right"/>
              <w:rPr>
                <w:rFonts w:ascii="方正书宋_GBK" w:eastAsia="方正书宋_GBK"/>
                <w:sz w:val="24"/>
              </w:rPr>
            </w:pPr>
            <w:r>
              <w:rPr>
                <w:rFonts w:ascii="方正书宋_GBK" w:eastAsia="方正书宋_GBK"/>
                <w:sz w:val="24"/>
              </w:rPr>
              <w:t>单位：万元</w:t>
            </w:r>
          </w:p>
        </w:tc>
      </w:tr>
      <w:tr w14:paraId="329287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3118" w:type="dxa"/>
            <w:gridSpan w:val="2"/>
            <w:shd w:val="clear" w:color="auto" w:fill="auto"/>
            <w:vAlign w:val="center"/>
          </w:tcPr>
          <w:p w14:paraId="168035DC">
            <w:pPr>
              <w:spacing w:line="300" w:lineRule="exact"/>
              <w:jc w:val="center"/>
              <w:rPr>
                <w:rFonts w:ascii="方正书宋_GBK" w:eastAsia="方正书宋_GBK"/>
                <w:b/>
              </w:rPr>
            </w:pPr>
            <w:r>
              <w:rPr>
                <w:rFonts w:ascii="方正书宋_GBK" w:eastAsia="方正书宋_GBK"/>
                <w:b/>
              </w:rPr>
              <w:t>政府采购项目来源</w:t>
            </w:r>
          </w:p>
        </w:tc>
        <w:tc>
          <w:tcPr>
            <w:tcW w:w="1531" w:type="dxa"/>
            <w:vMerge w:val="restart"/>
            <w:shd w:val="clear" w:color="auto" w:fill="auto"/>
            <w:vAlign w:val="center"/>
          </w:tcPr>
          <w:p w14:paraId="78231F1C">
            <w:pPr>
              <w:spacing w:line="300" w:lineRule="exact"/>
              <w:jc w:val="center"/>
              <w:rPr>
                <w:rFonts w:ascii="方正书宋_GBK" w:eastAsia="方正书宋_GBK"/>
                <w:b/>
              </w:rPr>
            </w:pPr>
            <w:r>
              <w:rPr>
                <w:rFonts w:ascii="方正书宋_GBK" w:eastAsia="方正书宋_GBK"/>
                <w:b/>
              </w:rPr>
              <w:t>采购物品名称</w:t>
            </w:r>
          </w:p>
        </w:tc>
        <w:tc>
          <w:tcPr>
            <w:tcW w:w="1531" w:type="dxa"/>
            <w:vMerge w:val="restart"/>
            <w:shd w:val="clear" w:color="auto" w:fill="auto"/>
            <w:vAlign w:val="center"/>
          </w:tcPr>
          <w:p w14:paraId="616B2F69">
            <w:pPr>
              <w:spacing w:line="300" w:lineRule="exact"/>
              <w:jc w:val="center"/>
              <w:rPr>
                <w:rFonts w:ascii="方正书宋_GBK" w:eastAsia="方正书宋_GBK"/>
                <w:b/>
              </w:rPr>
            </w:pPr>
            <w:r>
              <w:rPr>
                <w:rFonts w:ascii="方正书宋_GBK" w:eastAsia="方正书宋_GBK"/>
                <w:b/>
              </w:rPr>
              <w:t>政府采购目录序号</w:t>
            </w:r>
          </w:p>
        </w:tc>
        <w:tc>
          <w:tcPr>
            <w:tcW w:w="709" w:type="dxa"/>
            <w:vMerge w:val="restart"/>
            <w:shd w:val="clear" w:color="auto" w:fill="auto"/>
            <w:vAlign w:val="center"/>
          </w:tcPr>
          <w:p w14:paraId="5D1E7798">
            <w:pPr>
              <w:spacing w:line="300" w:lineRule="exact"/>
              <w:jc w:val="center"/>
              <w:rPr>
                <w:rFonts w:ascii="方正书宋_GBK" w:eastAsia="方正书宋_GBK"/>
                <w:b/>
              </w:rPr>
            </w:pPr>
            <w:r>
              <w:rPr>
                <w:rFonts w:ascii="方正书宋_GBK" w:eastAsia="方正书宋_GBK"/>
                <w:b/>
              </w:rPr>
              <w:t>计量  单位</w:t>
            </w:r>
          </w:p>
        </w:tc>
        <w:tc>
          <w:tcPr>
            <w:tcW w:w="907" w:type="dxa"/>
            <w:vMerge w:val="restart"/>
            <w:shd w:val="clear" w:color="auto" w:fill="auto"/>
            <w:vAlign w:val="center"/>
          </w:tcPr>
          <w:p w14:paraId="10CB7536">
            <w:pPr>
              <w:spacing w:line="300" w:lineRule="exact"/>
              <w:jc w:val="center"/>
              <w:rPr>
                <w:rFonts w:ascii="方正书宋_GBK" w:eastAsia="方正书宋_GBK"/>
                <w:b/>
              </w:rPr>
            </w:pPr>
            <w:r>
              <w:rPr>
                <w:rFonts w:ascii="方正书宋_GBK" w:eastAsia="方正书宋_GBK"/>
                <w:b/>
              </w:rPr>
              <w:t>数量</w:t>
            </w:r>
          </w:p>
        </w:tc>
        <w:tc>
          <w:tcPr>
            <w:tcW w:w="907" w:type="dxa"/>
            <w:vMerge w:val="restart"/>
            <w:shd w:val="clear" w:color="auto" w:fill="auto"/>
            <w:vAlign w:val="center"/>
          </w:tcPr>
          <w:p w14:paraId="422263E0">
            <w:pPr>
              <w:spacing w:line="300" w:lineRule="exact"/>
              <w:jc w:val="center"/>
              <w:rPr>
                <w:rFonts w:ascii="方正书宋_GBK" w:eastAsia="方正书宋_GBK"/>
                <w:b/>
              </w:rPr>
            </w:pPr>
            <w:r>
              <w:rPr>
                <w:rFonts w:ascii="方正书宋_GBK" w:eastAsia="方正书宋_GBK"/>
                <w:b/>
              </w:rPr>
              <w:t>单价</w:t>
            </w:r>
          </w:p>
        </w:tc>
        <w:tc>
          <w:tcPr>
            <w:tcW w:w="6804" w:type="dxa"/>
            <w:gridSpan w:val="6"/>
            <w:shd w:val="clear" w:color="auto" w:fill="auto"/>
            <w:vAlign w:val="center"/>
          </w:tcPr>
          <w:p w14:paraId="4F5E404D">
            <w:pPr>
              <w:spacing w:line="300" w:lineRule="exact"/>
              <w:jc w:val="center"/>
              <w:rPr>
                <w:rFonts w:ascii="方正书宋_GBK" w:eastAsia="方正书宋_GBK"/>
                <w:b/>
              </w:rPr>
            </w:pPr>
            <w:r>
              <w:rPr>
                <w:rFonts w:ascii="方正书宋_GBK" w:eastAsia="方正书宋_GBK"/>
                <w:b/>
              </w:rPr>
              <w:t>政府采购金额（当年部门预算安排资金）</w:t>
            </w:r>
          </w:p>
        </w:tc>
      </w:tr>
      <w:tr w14:paraId="58A44B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1984" w:type="dxa"/>
            <w:shd w:val="clear" w:color="auto" w:fill="auto"/>
            <w:vAlign w:val="center"/>
          </w:tcPr>
          <w:p w14:paraId="42E8858D">
            <w:pPr>
              <w:spacing w:line="300" w:lineRule="exact"/>
              <w:jc w:val="center"/>
              <w:rPr>
                <w:rFonts w:ascii="方正书宋_GBK" w:eastAsia="方正书宋_GBK"/>
                <w:b/>
              </w:rPr>
            </w:pPr>
            <w:r>
              <w:rPr>
                <w:rFonts w:ascii="方正书宋_GBK" w:eastAsia="方正书宋_GBK"/>
                <w:b/>
              </w:rPr>
              <w:t>项目名称</w:t>
            </w:r>
          </w:p>
        </w:tc>
        <w:tc>
          <w:tcPr>
            <w:tcW w:w="1134" w:type="dxa"/>
            <w:shd w:val="clear" w:color="auto" w:fill="auto"/>
            <w:vAlign w:val="center"/>
          </w:tcPr>
          <w:p w14:paraId="77573FAC">
            <w:pPr>
              <w:spacing w:line="300" w:lineRule="exact"/>
              <w:jc w:val="center"/>
              <w:rPr>
                <w:rFonts w:ascii="方正书宋_GBK" w:eastAsia="方正书宋_GBK"/>
                <w:b/>
              </w:rPr>
            </w:pPr>
            <w:r>
              <w:rPr>
                <w:rFonts w:ascii="方正书宋_GBK" w:eastAsia="方正书宋_GBK"/>
                <w:b/>
              </w:rPr>
              <w:t>预算资金</w:t>
            </w:r>
          </w:p>
        </w:tc>
        <w:tc>
          <w:tcPr>
            <w:tcW w:w="1531" w:type="dxa"/>
            <w:vMerge w:val="continue"/>
            <w:shd w:val="clear" w:color="auto" w:fill="auto"/>
            <w:vAlign w:val="center"/>
          </w:tcPr>
          <w:p w14:paraId="115115C6">
            <w:pPr>
              <w:spacing w:line="300" w:lineRule="exact"/>
              <w:jc w:val="left"/>
              <w:outlineLvl w:val="0"/>
              <w:rPr>
                <w:rFonts w:ascii="Times New Roman" w:eastAsia="方正仿宋_GBK"/>
                <w:sz w:val="28"/>
              </w:rPr>
            </w:pPr>
          </w:p>
        </w:tc>
        <w:tc>
          <w:tcPr>
            <w:tcW w:w="1531" w:type="dxa"/>
            <w:vMerge w:val="continue"/>
            <w:shd w:val="clear" w:color="auto" w:fill="auto"/>
            <w:vAlign w:val="center"/>
          </w:tcPr>
          <w:p w14:paraId="046B6820">
            <w:pPr>
              <w:spacing w:line="300" w:lineRule="exact"/>
              <w:jc w:val="left"/>
              <w:outlineLvl w:val="0"/>
              <w:rPr>
                <w:rFonts w:ascii="Times New Roman" w:eastAsia="方正仿宋_GBK"/>
                <w:sz w:val="28"/>
              </w:rPr>
            </w:pPr>
          </w:p>
        </w:tc>
        <w:tc>
          <w:tcPr>
            <w:tcW w:w="709" w:type="dxa"/>
            <w:vMerge w:val="continue"/>
            <w:shd w:val="clear" w:color="auto" w:fill="auto"/>
            <w:vAlign w:val="center"/>
          </w:tcPr>
          <w:p w14:paraId="2BE3B46A">
            <w:pPr>
              <w:spacing w:line="300" w:lineRule="exact"/>
              <w:jc w:val="left"/>
              <w:outlineLvl w:val="0"/>
              <w:rPr>
                <w:rFonts w:ascii="Times New Roman" w:eastAsia="方正仿宋_GBK"/>
                <w:sz w:val="28"/>
              </w:rPr>
            </w:pPr>
          </w:p>
        </w:tc>
        <w:tc>
          <w:tcPr>
            <w:tcW w:w="907" w:type="dxa"/>
            <w:vMerge w:val="continue"/>
            <w:shd w:val="clear" w:color="auto" w:fill="auto"/>
            <w:vAlign w:val="center"/>
          </w:tcPr>
          <w:p w14:paraId="2CDEE0D9">
            <w:pPr>
              <w:spacing w:line="300" w:lineRule="exact"/>
              <w:jc w:val="left"/>
              <w:outlineLvl w:val="0"/>
              <w:rPr>
                <w:rFonts w:ascii="Times New Roman" w:eastAsia="方正仿宋_GBK"/>
                <w:sz w:val="28"/>
              </w:rPr>
            </w:pPr>
          </w:p>
        </w:tc>
        <w:tc>
          <w:tcPr>
            <w:tcW w:w="907" w:type="dxa"/>
            <w:vMerge w:val="continue"/>
            <w:shd w:val="clear" w:color="auto" w:fill="auto"/>
            <w:vAlign w:val="center"/>
          </w:tcPr>
          <w:p w14:paraId="6724A27F">
            <w:pPr>
              <w:spacing w:line="300" w:lineRule="exact"/>
              <w:jc w:val="left"/>
              <w:outlineLvl w:val="0"/>
              <w:rPr>
                <w:rFonts w:ascii="Times New Roman" w:eastAsia="方正仿宋_GBK"/>
                <w:sz w:val="28"/>
              </w:rPr>
            </w:pPr>
          </w:p>
        </w:tc>
        <w:tc>
          <w:tcPr>
            <w:tcW w:w="1134" w:type="dxa"/>
            <w:shd w:val="clear" w:color="auto" w:fill="auto"/>
            <w:vAlign w:val="center"/>
          </w:tcPr>
          <w:p w14:paraId="6F1A908B">
            <w:pPr>
              <w:spacing w:line="300" w:lineRule="exact"/>
              <w:jc w:val="center"/>
              <w:rPr>
                <w:rFonts w:ascii="方正书宋_GBK" w:eastAsia="方正书宋_GBK"/>
                <w:b/>
              </w:rPr>
            </w:pPr>
            <w:r>
              <w:rPr>
                <w:rFonts w:ascii="方正书宋_GBK" w:eastAsia="方正书宋_GBK"/>
                <w:b/>
              </w:rPr>
              <w:t>合计</w:t>
            </w:r>
          </w:p>
        </w:tc>
        <w:tc>
          <w:tcPr>
            <w:tcW w:w="1134" w:type="dxa"/>
            <w:shd w:val="clear" w:color="auto" w:fill="auto"/>
            <w:vAlign w:val="center"/>
          </w:tcPr>
          <w:p w14:paraId="04176E7E">
            <w:pPr>
              <w:spacing w:line="300" w:lineRule="exact"/>
              <w:jc w:val="center"/>
              <w:rPr>
                <w:rFonts w:ascii="方正书宋_GBK" w:eastAsia="方正书宋_GBK"/>
                <w:b/>
              </w:rPr>
            </w:pPr>
            <w:r>
              <w:rPr>
                <w:rFonts w:ascii="方正书宋_GBK" w:eastAsia="方正书宋_GBK"/>
                <w:b/>
              </w:rPr>
              <w:t>一般公共预算拨款</w:t>
            </w:r>
          </w:p>
        </w:tc>
        <w:tc>
          <w:tcPr>
            <w:tcW w:w="1134" w:type="dxa"/>
            <w:shd w:val="clear" w:color="auto" w:fill="auto"/>
            <w:vAlign w:val="center"/>
          </w:tcPr>
          <w:p w14:paraId="1D1BD188">
            <w:pPr>
              <w:spacing w:line="300" w:lineRule="exact"/>
              <w:jc w:val="center"/>
              <w:rPr>
                <w:rFonts w:ascii="方正书宋_GBK" w:eastAsia="方正书宋_GBK"/>
                <w:b/>
              </w:rPr>
            </w:pPr>
            <w:r>
              <w:rPr>
                <w:rFonts w:ascii="方正书宋_GBK" w:eastAsia="方正书宋_GBK"/>
                <w:b/>
              </w:rPr>
              <w:t>基金预算拨款</w:t>
            </w:r>
          </w:p>
        </w:tc>
        <w:tc>
          <w:tcPr>
            <w:tcW w:w="1134" w:type="dxa"/>
            <w:shd w:val="clear" w:color="auto" w:fill="auto"/>
            <w:vAlign w:val="center"/>
          </w:tcPr>
          <w:p w14:paraId="7CA88BA7">
            <w:pPr>
              <w:spacing w:line="300" w:lineRule="exact"/>
              <w:jc w:val="center"/>
              <w:rPr>
                <w:rFonts w:ascii="方正书宋_GBK" w:eastAsia="方正书宋_GBK"/>
                <w:b/>
              </w:rPr>
            </w:pPr>
            <w:r>
              <w:rPr>
                <w:rFonts w:ascii="方正书宋_GBK" w:eastAsia="方正书宋_GBK"/>
                <w:b/>
              </w:rPr>
              <w:t>国有资本经营预算拨款</w:t>
            </w:r>
          </w:p>
        </w:tc>
        <w:tc>
          <w:tcPr>
            <w:tcW w:w="1134" w:type="dxa"/>
            <w:shd w:val="clear" w:color="auto" w:fill="auto"/>
            <w:vAlign w:val="center"/>
          </w:tcPr>
          <w:p w14:paraId="49512330">
            <w:pPr>
              <w:spacing w:line="300" w:lineRule="exact"/>
              <w:jc w:val="center"/>
              <w:rPr>
                <w:rFonts w:ascii="方正书宋_GBK" w:eastAsia="方正书宋_GBK"/>
                <w:b/>
              </w:rPr>
            </w:pPr>
            <w:r>
              <w:rPr>
                <w:rFonts w:ascii="方正书宋_GBK" w:eastAsia="方正书宋_GBK"/>
                <w:b/>
              </w:rPr>
              <w:t>财政专户核拨</w:t>
            </w:r>
          </w:p>
        </w:tc>
        <w:tc>
          <w:tcPr>
            <w:tcW w:w="1134" w:type="dxa"/>
            <w:shd w:val="clear" w:color="auto" w:fill="auto"/>
            <w:vAlign w:val="center"/>
          </w:tcPr>
          <w:p w14:paraId="5D6BAE17">
            <w:pPr>
              <w:spacing w:line="300" w:lineRule="exact"/>
              <w:jc w:val="center"/>
              <w:rPr>
                <w:rFonts w:ascii="方正书宋_GBK" w:eastAsia="方正书宋_GBK"/>
                <w:b/>
              </w:rPr>
            </w:pPr>
            <w:r>
              <w:rPr>
                <w:rFonts w:ascii="方正书宋_GBK" w:eastAsia="方正书宋_GBK"/>
                <w:b/>
              </w:rPr>
              <w:t>其他来源收入</w:t>
            </w:r>
          </w:p>
        </w:tc>
      </w:tr>
      <w:tr w14:paraId="387D78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984" w:type="dxa"/>
            <w:shd w:val="clear" w:color="auto" w:fill="auto"/>
            <w:vAlign w:val="center"/>
          </w:tcPr>
          <w:p w14:paraId="1BDBDCF7">
            <w:pPr>
              <w:spacing w:line="300" w:lineRule="exact"/>
              <w:jc w:val="center"/>
              <w:rPr>
                <w:rFonts w:ascii="方正书宋_GBK" w:eastAsia="方正书宋_GBK"/>
                <w:b/>
              </w:rPr>
            </w:pPr>
            <w:r>
              <w:rPr>
                <w:rFonts w:ascii="方正书宋_GBK" w:eastAsia="方正书宋_GBK"/>
                <w:b/>
              </w:rPr>
              <w:t>合　计</w:t>
            </w:r>
          </w:p>
        </w:tc>
        <w:tc>
          <w:tcPr>
            <w:tcW w:w="1134" w:type="dxa"/>
            <w:shd w:val="clear" w:color="auto" w:fill="auto"/>
            <w:vAlign w:val="center"/>
          </w:tcPr>
          <w:p w14:paraId="28F4A065">
            <w:pPr>
              <w:spacing w:line="300" w:lineRule="exact"/>
              <w:jc w:val="right"/>
              <w:rPr>
                <w:rFonts w:ascii="方正书宋_GBK" w:eastAsia="方正书宋_GBK"/>
                <w:b/>
              </w:rPr>
            </w:pPr>
          </w:p>
        </w:tc>
        <w:tc>
          <w:tcPr>
            <w:tcW w:w="1531" w:type="dxa"/>
            <w:shd w:val="clear" w:color="auto" w:fill="auto"/>
            <w:vAlign w:val="center"/>
          </w:tcPr>
          <w:p w14:paraId="76C48593">
            <w:pPr>
              <w:spacing w:line="300" w:lineRule="exact"/>
              <w:jc w:val="left"/>
              <w:rPr>
                <w:rFonts w:ascii="方正书宋_GBK" w:eastAsia="方正书宋_GBK"/>
                <w:b/>
              </w:rPr>
            </w:pPr>
          </w:p>
        </w:tc>
        <w:tc>
          <w:tcPr>
            <w:tcW w:w="1531" w:type="dxa"/>
            <w:shd w:val="clear" w:color="auto" w:fill="auto"/>
            <w:vAlign w:val="center"/>
          </w:tcPr>
          <w:p w14:paraId="165D6289">
            <w:pPr>
              <w:spacing w:line="300" w:lineRule="exact"/>
              <w:jc w:val="left"/>
              <w:rPr>
                <w:rFonts w:ascii="方正书宋_GBK" w:eastAsia="方正书宋_GBK"/>
                <w:b/>
              </w:rPr>
            </w:pPr>
          </w:p>
        </w:tc>
        <w:tc>
          <w:tcPr>
            <w:tcW w:w="709" w:type="dxa"/>
            <w:shd w:val="clear" w:color="auto" w:fill="auto"/>
            <w:vAlign w:val="center"/>
          </w:tcPr>
          <w:p w14:paraId="4E030C9E">
            <w:pPr>
              <w:spacing w:line="300" w:lineRule="exact"/>
              <w:jc w:val="center"/>
              <w:rPr>
                <w:rFonts w:ascii="方正书宋_GBK" w:eastAsia="方正书宋_GBK"/>
                <w:b/>
              </w:rPr>
            </w:pPr>
          </w:p>
        </w:tc>
        <w:tc>
          <w:tcPr>
            <w:tcW w:w="907" w:type="dxa"/>
            <w:shd w:val="clear" w:color="auto" w:fill="auto"/>
            <w:vAlign w:val="center"/>
          </w:tcPr>
          <w:p w14:paraId="51DA4E0D">
            <w:pPr>
              <w:spacing w:line="300" w:lineRule="exact"/>
              <w:jc w:val="right"/>
              <w:rPr>
                <w:rFonts w:ascii="方正书宋_GBK" w:eastAsia="方正书宋_GBK"/>
                <w:b/>
              </w:rPr>
            </w:pPr>
          </w:p>
        </w:tc>
        <w:tc>
          <w:tcPr>
            <w:tcW w:w="907" w:type="dxa"/>
            <w:shd w:val="clear" w:color="auto" w:fill="auto"/>
            <w:vAlign w:val="center"/>
          </w:tcPr>
          <w:p w14:paraId="24E9D77E">
            <w:pPr>
              <w:spacing w:line="300" w:lineRule="exact"/>
              <w:jc w:val="right"/>
              <w:rPr>
                <w:rFonts w:ascii="方正书宋_GBK" w:eastAsia="方正书宋_GBK"/>
                <w:b/>
              </w:rPr>
            </w:pPr>
          </w:p>
        </w:tc>
        <w:tc>
          <w:tcPr>
            <w:tcW w:w="1134" w:type="dxa"/>
            <w:shd w:val="clear" w:color="auto" w:fill="auto"/>
            <w:vAlign w:val="center"/>
          </w:tcPr>
          <w:p w14:paraId="7A56F4D8">
            <w:pPr>
              <w:spacing w:line="300" w:lineRule="exact"/>
              <w:jc w:val="right"/>
              <w:rPr>
                <w:rFonts w:ascii="方正书宋_GBK" w:eastAsia="方正书宋_GBK"/>
                <w:b/>
              </w:rPr>
            </w:pPr>
          </w:p>
        </w:tc>
        <w:tc>
          <w:tcPr>
            <w:tcW w:w="1134" w:type="dxa"/>
            <w:shd w:val="clear" w:color="auto" w:fill="auto"/>
            <w:vAlign w:val="center"/>
          </w:tcPr>
          <w:p w14:paraId="72D826B7">
            <w:pPr>
              <w:spacing w:line="300" w:lineRule="exact"/>
              <w:jc w:val="right"/>
              <w:rPr>
                <w:rFonts w:ascii="方正书宋_GBK" w:eastAsia="方正书宋_GBK"/>
                <w:b/>
              </w:rPr>
            </w:pPr>
          </w:p>
        </w:tc>
        <w:tc>
          <w:tcPr>
            <w:tcW w:w="1134" w:type="dxa"/>
            <w:shd w:val="clear" w:color="auto" w:fill="auto"/>
            <w:vAlign w:val="center"/>
          </w:tcPr>
          <w:p w14:paraId="3EDB88C1">
            <w:pPr>
              <w:spacing w:line="300" w:lineRule="exact"/>
              <w:jc w:val="right"/>
              <w:rPr>
                <w:rFonts w:ascii="方正书宋_GBK" w:eastAsia="方正书宋_GBK"/>
                <w:b/>
              </w:rPr>
            </w:pPr>
          </w:p>
        </w:tc>
        <w:tc>
          <w:tcPr>
            <w:tcW w:w="1134" w:type="dxa"/>
            <w:shd w:val="clear" w:color="auto" w:fill="auto"/>
            <w:vAlign w:val="center"/>
          </w:tcPr>
          <w:p w14:paraId="069B3F58">
            <w:pPr>
              <w:spacing w:line="300" w:lineRule="exact"/>
              <w:jc w:val="right"/>
              <w:rPr>
                <w:rFonts w:ascii="方正书宋_GBK" w:eastAsia="方正书宋_GBK"/>
                <w:b/>
              </w:rPr>
            </w:pPr>
          </w:p>
        </w:tc>
        <w:tc>
          <w:tcPr>
            <w:tcW w:w="1134" w:type="dxa"/>
            <w:shd w:val="clear" w:color="auto" w:fill="auto"/>
            <w:vAlign w:val="center"/>
          </w:tcPr>
          <w:p w14:paraId="6BD4A70C">
            <w:pPr>
              <w:spacing w:line="300" w:lineRule="exact"/>
              <w:jc w:val="right"/>
              <w:rPr>
                <w:rFonts w:ascii="方正书宋_GBK" w:eastAsia="方正书宋_GBK"/>
                <w:b/>
              </w:rPr>
            </w:pPr>
          </w:p>
        </w:tc>
        <w:tc>
          <w:tcPr>
            <w:tcW w:w="1134" w:type="dxa"/>
            <w:shd w:val="clear" w:color="auto" w:fill="auto"/>
            <w:vAlign w:val="center"/>
          </w:tcPr>
          <w:p w14:paraId="65480191">
            <w:pPr>
              <w:spacing w:line="300" w:lineRule="exact"/>
              <w:jc w:val="right"/>
              <w:rPr>
                <w:rFonts w:ascii="方正书宋_GBK" w:eastAsia="方正书宋_GBK"/>
                <w:b/>
              </w:rPr>
            </w:pPr>
          </w:p>
        </w:tc>
      </w:tr>
      <w:tr w14:paraId="39D263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984" w:type="dxa"/>
            <w:shd w:val="clear" w:color="auto" w:fill="auto"/>
            <w:vAlign w:val="center"/>
          </w:tcPr>
          <w:p w14:paraId="6F7BB781">
            <w:pPr>
              <w:spacing w:line="300" w:lineRule="exact"/>
              <w:jc w:val="center"/>
              <w:rPr>
                <w:rFonts w:ascii="方正书宋_GBK" w:eastAsia="方正书宋_GBK"/>
                <w:b/>
              </w:rPr>
            </w:pPr>
            <w:r>
              <w:rPr>
                <w:rFonts w:ascii="方正书宋_GBK" w:eastAsia="方正书宋_GBK"/>
                <w:b/>
              </w:rPr>
              <w:t>交通局（行政）小计</w:t>
            </w:r>
          </w:p>
        </w:tc>
        <w:tc>
          <w:tcPr>
            <w:tcW w:w="1134" w:type="dxa"/>
            <w:shd w:val="clear" w:color="auto" w:fill="auto"/>
            <w:vAlign w:val="center"/>
          </w:tcPr>
          <w:p w14:paraId="61F5DCE6">
            <w:pPr>
              <w:spacing w:line="300" w:lineRule="exact"/>
              <w:jc w:val="right"/>
              <w:rPr>
                <w:rFonts w:ascii="方正书宋_GBK" w:eastAsia="方正书宋_GBK"/>
                <w:b/>
              </w:rPr>
            </w:pPr>
          </w:p>
        </w:tc>
        <w:tc>
          <w:tcPr>
            <w:tcW w:w="1531" w:type="dxa"/>
            <w:shd w:val="clear" w:color="auto" w:fill="auto"/>
            <w:vAlign w:val="center"/>
          </w:tcPr>
          <w:p w14:paraId="3B9BA6EE">
            <w:pPr>
              <w:spacing w:line="300" w:lineRule="exact"/>
              <w:jc w:val="left"/>
              <w:rPr>
                <w:rFonts w:ascii="方正书宋_GBK" w:eastAsia="方正书宋_GBK"/>
                <w:b/>
              </w:rPr>
            </w:pPr>
          </w:p>
        </w:tc>
        <w:tc>
          <w:tcPr>
            <w:tcW w:w="1531" w:type="dxa"/>
            <w:shd w:val="clear" w:color="auto" w:fill="auto"/>
            <w:vAlign w:val="center"/>
          </w:tcPr>
          <w:p w14:paraId="55C71764">
            <w:pPr>
              <w:spacing w:line="300" w:lineRule="exact"/>
              <w:jc w:val="left"/>
              <w:rPr>
                <w:rFonts w:ascii="方正书宋_GBK" w:eastAsia="方正书宋_GBK"/>
                <w:b/>
              </w:rPr>
            </w:pPr>
          </w:p>
        </w:tc>
        <w:tc>
          <w:tcPr>
            <w:tcW w:w="709" w:type="dxa"/>
            <w:shd w:val="clear" w:color="auto" w:fill="auto"/>
            <w:vAlign w:val="center"/>
          </w:tcPr>
          <w:p w14:paraId="4931E9FA">
            <w:pPr>
              <w:spacing w:line="300" w:lineRule="exact"/>
              <w:jc w:val="center"/>
              <w:rPr>
                <w:rFonts w:ascii="方正书宋_GBK" w:eastAsia="方正书宋_GBK"/>
                <w:b/>
              </w:rPr>
            </w:pPr>
          </w:p>
        </w:tc>
        <w:tc>
          <w:tcPr>
            <w:tcW w:w="907" w:type="dxa"/>
            <w:shd w:val="clear" w:color="auto" w:fill="auto"/>
            <w:vAlign w:val="center"/>
          </w:tcPr>
          <w:p w14:paraId="11044E16">
            <w:pPr>
              <w:spacing w:line="300" w:lineRule="exact"/>
              <w:jc w:val="right"/>
              <w:rPr>
                <w:rFonts w:ascii="方正书宋_GBK" w:eastAsia="方正书宋_GBK"/>
                <w:b/>
              </w:rPr>
            </w:pPr>
          </w:p>
        </w:tc>
        <w:tc>
          <w:tcPr>
            <w:tcW w:w="907" w:type="dxa"/>
            <w:shd w:val="clear" w:color="auto" w:fill="auto"/>
            <w:vAlign w:val="center"/>
          </w:tcPr>
          <w:p w14:paraId="01F81542">
            <w:pPr>
              <w:spacing w:line="300" w:lineRule="exact"/>
              <w:jc w:val="right"/>
              <w:rPr>
                <w:rFonts w:ascii="方正书宋_GBK" w:eastAsia="方正书宋_GBK"/>
                <w:b/>
              </w:rPr>
            </w:pPr>
          </w:p>
        </w:tc>
        <w:tc>
          <w:tcPr>
            <w:tcW w:w="1134" w:type="dxa"/>
            <w:shd w:val="clear" w:color="auto" w:fill="auto"/>
            <w:vAlign w:val="center"/>
          </w:tcPr>
          <w:p w14:paraId="6E89E639">
            <w:pPr>
              <w:spacing w:line="300" w:lineRule="exact"/>
              <w:jc w:val="right"/>
              <w:rPr>
                <w:rFonts w:ascii="方正书宋_GBK" w:eastAsia="方正书宋_GBK"/>
                <w:b/>
              </w:rPr>
            </w:pPr>
          </w:p>
        </w:tc>
        <w:tc>
          <w:tcPr>
            <w:tcW w:w="1134" w:type="dxa"/>
            <w:shd w:val="clear" w:color="auto" w:fill="auto"/>
            <w:vAlign w:val="center"/>
          </w:tcPr>
          <w:p w14:paraId="33035E6D">
            <w:pPr>
              <w:spacing w:line="300" w:lineRule="exact"/>
              <w:jc w:val="right"/>
              <w:rPr>
                <w:rFonts w:ascii="方正书宋_GBK" w:eastAsia="方正书宋_GBK"/>
                <w:b/>
              </w:rPr>
            </w:pPr>
          </w:p>
        </w:tc>
        <w:tc>
          <w:tcPr>
            <w:tcW w:w="1134" w:type="dxa"/>
            <w:shd w:val="clear" w:color="auto" w:fill="auto"/>
            <w:vAlign w:val="center"/>
          </w:tcPr>
          <w:p w14:paraId="6B4AAB8D">
            <w:pPr>
              <w:spacing w:line="300" w:lineRule="exact"/>
              <w:jc w:val="right"/>
              <w:rPr>
                <w:rFonts w:ascii="方正书宋_GBK" w:eastAsia="方正书宋_GBK"/>
                <w:b/>
              </w:rPr>
            </w:pPr>
          </w:p>
        </w:tc>
        <w:tc>
          <w:tcPr>
            <w:tcW w:w="1134" w:type="dxa"/>
            <w:shd w:val="clear" w:color="auto" w:fill="auto"/>
            <w:vAlign w:val="center"/>
          </w:tcPr>
          <w:p w14:paraId="25F6CFDE">
            <w:pPr>
              <w:spacing w:line="300" w:lineRule="exact"/>
              <w:jc w:val="right"/>
              <w:rPr>
                <w:rFonts w:ascii="方正书宋_GBK" w:eastAsia="方正书宋_GBK"/>
                <w:b/>
              </w:rPr>
            </w:pPr>
          </w:p>
        </w:tc>
        <w:tc>
          <w:tcPr>
            <w:tcW w:w="1134" w:type="dxa"/>
            <w:shd w:val="clear" w:color="auto" w:fill="auto"/>
            <w:vAlign w:val="center"/>
          </w:tcPr>
          <w:p w14:paraId="1B282831">
            <w:pPr>
              <w:spacing w:line="300" w:lineRule="exact"/>
              <w:jc w:val="right"/>
              <w:rPr>
                <w:rFonts w:ascii="方正书宋_GBK" w:eastAsia="方正书宋_GBK"/>
                <w:b/>
              </w:rPr>
            </w:pPr>
          </w:p>
        </w:tc>
        <w:tc>
          <w:tcPr>
            <w:tcW w:w="1134" w:type="dxa"/>
            <w:shd w:val="clear" w:color="auto" w:fill="auto"/>
            <w:vAlign w:val="center"/>
          </w:tcPr>
          <w:p w14:paraId="3F88307C">
            <w:pPr>
              <w:spacing w:line="300" w:lineRule="exact"/>
              <w:jc w:val="right"/>
              <w:rPr>
                <w:rFonts w:ascii="方正书宋_GBK" w:eastAsia="方正书宋_GBK"/>
                <w:b/>
              </w:rPr>
            </w:pPr>
          </w:p>
        </w:tc>
      </w:tr>
      <w:tr w14:paraId="0E23E0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984" w:type="dxa"/>
            <w:shd w:val="clear" w:color="auto" w:fill="auto"/>
            <w:vAlign w:val="center"/>
          </w:tcPr>
          <w:p w14:paraId="11D4D008">
            <w:pPr>
              <w:spacing w:line="300" w:lineRule="exact"/>
              <w:jc w:val="center"/>
              <w:rPr>
                <w:rFonts w:ascii="方正书宋_GBK" w:eastAsia="方正书宋_GBK"/>
                <w:b/>
              </w:rPr>
            </w:pPr>
            <w:r>
              <w:rPr>
                <w:rFonts w:ascii="方正书宋_GBK" w:eastAsia="方正书宋_GBK"/>
                <w:b/>
              </w:rPr>
              <w:t>交通局（事业）小计</w:t>
            </w:r>
          </w:p>
        </w:tc>
        <w:tc>
          <w:tcPr>
            <w:tcW w:w="1134" w:type="dxa"/>
            <w:shd w:val="clear" w:color="auto" w:fill="auto"/>
            <w:vAlign w:val="center"/>
          </w:tcPr>
          <w:p w14:paraId="24A4A836">
            <w:pPr>
              <w:spacing w:line="300" w:lineRule="exact"/>
              <w:jc w:val="right"/>
              <w:rPr>
                <w:rFonts w:ascii="方正书宋_GBK" w:eastAsia="方正书宋_GBK"/>
                <w:b/>
              </w:rPr>
            </w:pPr>
          </w:p>
        </w:tc>
        <w:tc>
          <w:tcPr>
            <w:tcW w:w="1531" w:type="dxa"/>
            <w:shd w:val="clear" w:color="auto" w:fill="auto"/>
            <w:vAlign w:val="center"/>
          </w:tcPr>
          <w:p w14:paraId="105CAF4F">
            <w:pPr>
              <w:spacing w:line="300" w:lineRule="exact"/>
              <w:jc w:val="left"/>
              <w:rPr>
                <w:rFonts w:ascii="方正书宋_GBK" w:eastAsia="方正书宋_GBK"/>
                <w:b/>
              </w:rPr>
            </w:pPr>
          </w:p>
        </w:tc>
        <w:tc>
          <w:tcPr>
            <w:tcW w:w="1531" w:type="dxa"/>
            <w:shd w:val="clear" w:color="auto" w:fill="auto"/>
            <w:vAlign w:val="center"/>
          </w:tcPr>
          <w:p w14:paraId="0E9252A3">
            <w:pPr>
              <w:spacing w:line="300" w:lineRule="exact"/>
              <w:jc w:val="left"/>
              <w:rPr>
                <w:rFonts w:ascii="方正书宋_GBK" w:eastAsia="方正书宋_GBK"/>
                <w:b/>
              </w:rPr>
            </w:pPr>
          </w:p>
        </w:tc>
        <w:tc>
          <w:tcPr>
            <w:tcW w:w="709" w:type="dxa"/>
            <w:shd w:val="clear" w:color="auto" w:fill="auto"/>
            <w:vAlign w:val="center"/>
          </w:tcPr>
          <w:p w14:paraId="32A54D75">
            <w:pPr>
              <w:spacing w:line="300" w:lineRule="exact"/>
              <w:jc w:val="center"/>
              <w:rPr>
                <w:rFonts w:ascii="方正书宋_GBK" w:eastAsia="方正书宋_GBK"/>
                <w:b/>
              </w:rPr>
            </w:pPr>
          </w:p>
        </w:tc>
        <w:tc>
          <w:tcPr>
            <w:tcW w:w="907" w:type="dxa"/>
            <w:shd w:val="clear" w:color="auto" w:fill="auto"/>
            <w:vAlign w:val="center"/>
          </w:tcPr>
          <w:p w14:paraId="490D2EA2">
            <w:pPr>
              <w:spacing w:line="300" w:lineRule="exact"/>
              <w:jc w:val="right"/>
              <w:rPr>
                <w:rFonts w:ascii="方正书宋_GBK" w:eastAsia="方正书宋_GBK"/>
                <w:b/>
              </w:rPr>
            </w:pPr>
          </w:p>
        </w:tc>
        <w:tc>
          <w:tcPr>
            <w:tcW w:w="907" w:type="dxa"/>
            <w:shd w:val="clear" w:color="auto" w:fill="auto"/>
            <w:vAlign w:val="center"/>
          </w:tcPr>
          <w:p w14:paraId="35534CBA">
            <w:pPr>
              <w:spacing w:line="300" w:lineRule="exact"/>
              <w:jc w:val="right"/>
              <w:rPr>
                <w:rFonts w:ascii="方正书宋_GBK" w:eastAsia="方正书宋_GBK"/>
                <w:b/>
              </w:rPr>
            </w:pPr>
          </w:p>
        </w:tc>
        <w:tc>
          <w:tcPr>
            <w:tcW w:w="1134" w:type="dxa"/>
            <w:shd w:val="clear" w:color="auto" w:fill="auto"/>
            <w:vAlign w:val="center"/>
          </w:tcPr>
          <w:p w14:paraId="53457141">
            <w:pPr>
              <w:spacing w:line="300" w:lineRule="exact"/>
              <w:jc w:val="right"/>
              <w:rPr>
                <w:rFonts w:ascii="方正书宋_GBK" w:eastAsia="方正书宋_GBK"/>
                <w:b/>
              </w:rPr>
            </w:pPr>
          </w:p>
        </w:tc>
        <w:tc>
          <w:tcPr>
            <w:tcW w:w="1134" w:type="dxa"/>
            <w:shd w:val="clear" w:color="auto" w:fill="auto"/>
            <w:vAlign w:val="center"/>
          </w:tcPr>
          <w:p w14:paraId="46E2F0BE">
            <w:pPr>
              <w:spacing w:line="300" w:lineRule="exact"/>
              <w:jc w:val="right"/>
              <w:rPr>
                <w:rFonts w:ascii="方正书宋_GBK" w:eastAsia="方正书宋_GBK"/>
                <w:b/>
              </w:rPr>
            </w:pPr>
          </w:p>
        </w:tc>
        <w:tc>
          <w:tcPr>
            <w:tcW w:w="1134" w:type="dxa"/>
            <w:shd w:val="clear" w:color="auto" w:fill="auto"/>
            <w:vAlign w:val="center"/>
          </w:tcPr>
          <w:p w14:paraId="03972CAA">
            <w:pPr>
              <w:spacing w:line="300" w:lineRule="exact"/>
              <w:jc w:val="right"/>
              <w:rPr>
                <w:rFonts w:ascii="方正书宋_GBK" w:eastAsia="方正书宋_GBK"/>
                <w:b/>
              </w:rPr>
            </w:pPr>
          </w:p>
        </w:tc>
        <w:tc>
          <w:tcPr>
            <w:tcW w:w="1134" w:type="dxa"/>
            <w:shd w:val="clear" w:color="auto" w:fill="auto"/>
            <w:vAlign w:val="center"/>
          </w:tcPr>
          <w:p w14:paraId="7AE5BDEC">
            <w:pPr>
              <w:spacing w:line="300" w:lineRule="exact"/>
              <w:jc w:val="right"/>
              <w:rPr>
                <w:rFonts w:ascii="方正书宋_GBK" w:eastAsia="方正书宋_GBK"/>
                <w:b/>
              </w:rPr>
            </w:pPr>
          </w:p>
        </w:tc>
        <w:tc>
          <w:tcPr>
            <w:tcW w:w="1134" w:type="dxa"/>
            <w:shd w:val="clear" w:color="auto" w:fill="auto"/>
            <w:vAlign w:val="center"/>
          </w:tcPr>
          <w:p w14:paraId="72BB3BD8">
            <w:pPr>
              <w:spacing w:line="300" w:lineRule="exact"/>
              <w:jc w:val="right"/>
              <w:rPr>
                <w:rFonts w:ascii="方正书宋_GBK" w:eastAsia="方正书宋_GBK"/>
                <w:b/>
              </w:rPr>
            </w:pPr>
          </w:p>
        </w:tc>
        <w:tc>
          <w:tcPr>
            <w:tcW w:w="1134" w:type="dxa"/>
            <w:shd w:val="clear" w:color="auto" w:fill="auto"/>
            <w:vAlign w:val="center"/>
          </w:tcPr>
          <w:p w14:paraId="0640C208">
            <w:pPr>
              <w:spacing w:line="300" w:lineRule="exact"/>
              <w:jc w:val="right"/>
              <w:rPr>
                <w:rFonts w:ascii="方正书宋_GBK" w:eastAsia="方正书宋_GBK"/>
                <w:b/>
              </w:rPr>
            </w:pPr>
          </w:p>
        </w:tc>
      </w:tr>
    </w:tbl>
    <w:p w14:paraId="3AFE2031">
      <w:pPr>
        <w:spacing w:line="360" w:lineRule="auto"/>
        <w:rPr>
          <w:rFonts w:ascii="仿宋" w:hAnsi="仿宋" w:eastAsia="仿宋"/>
          <w:sz w:val="32"/>
          <w:szCs w:val="32"/>
        </w:rPr>
        <w:sectPr>
          <w:footerReference r:id="rId3" w:type="default"/>
          <w:pgSz w:w="16838" w:h="11906" w:orient="landscape"/>
          <w:pgMar w:top="1797" w:right="1440" w:bottom="1797" w:left="1440" w:header="851" w:footer="992" w:gutter="0"/>
          <w:cols w:space="425" w:num="1"/>
          <w:docGrid w:type="linesAndChars" w:linePitch="312" w:charSpace="0"/>
        </w:sectPr>
      </w:pPr>
    </w:p>
    <w:p w14:paraId="480C49FA">
      <w:pPr>
        <w:spacing w:line="360" w:lineRule="auto"/>
        <w:rPr>
          <w:rFonts w:ascii="仿宋" w:hAnsi="仿宋" w:eastAsia="仿宋"/>
          <w:sz w:val="32"/>
          <w:szCs w:val="32"/>
        </w:rPr>
      </w:pPr>
    </w:p>
    <w:p w14:paraId="1AC38217">
      <w:pPr>
        <w:jc w:val="center"/>
        <w:outlineLvl w:val="0"/>
        <w:rPr>
          <w:rFonts w:ascii="方正小标宋_GBK" w:eastAsia="方正小标宋_GBK"/>
          <w:sz w:val="44"/>
        </w:rPr>
      </w:pPr>
      <w:r>
        <w:rPr>
          <w:rFonts w:hint="eastAsia" w:ascii="方正小标宋_GBK" w:eastAsia="方正小标宋_GBK"/>
          <w:sz w:val="44"/>
        </w:rPr>
        <w:t>第七部分：国有资产信息</w:t>
      </w:r>
    </w:p>
    <w:p w14:paraId="61A8BB8C">
      <w:pPr>
        <w:spacing w:line="360" w:lineRule="auto"/>
        <w:ind w:firstLine="640" w:firstLineChars="200"/>
        <w:rPr>
          <w:rFonts w:ascii="仿宋" w:hAnsi="仿宋" w:eastAsia="仿宋"/>
          <w:sz w:val="32"/>
          <w:szCs w:val="32"/>
        </w:rPr>
      </w:pPr>
      <w:r>
        <w:rPr>
          <w:rFonts w:hint="eastAsia" w:ascii="仿宋" w:hAnsi="仿宋" w:eastAsia="仿宋"/>
          <w:sz w:val="32"/>
          <w:szCs w:val="32"/>
        </w:rPr>
        <w:t>上年末我部门固定资产总金额为2000.80万元（详见下表）。</w:t>
      </w:r>
    </w:p>
    <w:p w14:paraId="24BC0B7A">
      <w:pPr>
        <w:spacing w:line="360" w:lineRule="auto"/>
        <w:ind w:firstLine="640" w:firstLineChars="200"/>
        <w:rPr>
          <w:rFonts w:ascii="仿宋" w:hAnsi="仿宋" w:eastAsia="仿宋"/>
          <w:sz w:val="32"/>
          <w:szCs w:val="32"/>
        </w:rPr>
      </w:pPr>
      <w:r>
        <w:rPr>
          <w:rFonts w:hint="eastAsia" w:ascii="仿宋" w:hAnsi="仿宋" w:eastAsia="仿宋"/>
          <w:sz w:val="32"/>
          <w:szCs w:val="32"/>
        </w:rPr>
        <w:t>我部门本年度无国有资产购置计划，拟购置金额为</w:t>
      </w:r>
      <w:r>
        <w:rPr>
          <w:rFonts w:ascii="仿宋" w:hAnsi="仿宋" w:eastAsia="仿宋"/>
          <w:sz w:val="32"/>
          <w:szCs w:val="32"/>
        </w:rPr>
        <w:t>0。</w:t>
      </w:r>
    </w:p>
    <w:tbl>
      <w:tblPr>
        <w:tblStyle w:val="5"/>
        <w:tblW w:w="10084" w:type="dxa"/>
        <w:jc w:val="center"/>
        <w:tblLayout w:type="autofit"/>
        <w:tblCellMar>
          <w:top w:w="0" w:type="dxa"/>
          <w:left w:w="108" w:type="dxa"/>
          <w:bottom w:w="0" w:type="dxa"/>
          <w:right w:w="108" w:type="dxa"/>
        </w:tblCellMar>
      </w:tblPr>
      <w:tblGrid>
        <w:gridCol w:w="4788"/>
        <w:gridCol w:w="1035"/>
        <w:gridCol w:w="4261"/>
      </w:tblGrid>
      <w:tr w14:paraId="60C38218">
        <w:tblPrEx>
          <w:tblCellMar>
            <w:top w:w="0" w:type="dxa"/>
            <w:left w:w="108" w:type="dxa"/>
            <w:bottom w:w="0" w:type="dxa"/>
            <w:right w:w="108" w:type="dxa"/>
          </w:tblCellMar>
        </w:tblPrEx>
        <w:trPr>
          <w:trHeight w:val="510" w:hRule="atLeast"/>
          <w:jc w:val="center"/>
        </w:trPr>
        <w:tc>
          <w:tcPr>
            <w:tcW w:w="10084" w:type="dxa"/>
            <w:gridSpan w:val="3"/>
            <w:tcBorders>
              <w:top w:val="nil"/>
              <w:left w:val="nil"/>
              <w:bottom w:val="nil"/>
              <w:right w:val="nil"/>
            </w:tcBorders>
            <w:shd w:val="clear" w:color="auto" w:fill="auto"/>
            <w:noWrap/>
            <w:vAlign w:val="center"/>
          </w:tcPr>
          <w:p w14:paraId="20AF6029">
            <w:pPr>
              <w:widowControl/>
              <w:jc w:val="center"/>
              <w:rPr>
                <w:rFonts w:ascii="宋体" w:hAnsi="宋体" w:cs="宋体"/>
                <w:kern w:val="0"/>
                <w:sz w:val="28"/>
                <w:szCs w:val="28"/>
              </w:rPr>
            </w:pPr>
            <w:r>
              <w:rPr>
                <w:rFonts w:hint="eastAsia" w:ascii="宋体" w:hAnsi="宋体"/>
                <w:sz w:val="32"/>
                <w:szCs w:val="32"/>
              </w:rPr>
              <w:t>固定资产占用情况表</w:t>
            </w:r>
          </w:p>
        </w:tc>
      </w:tr>
      <w:tr w14:paraId="6F218BFE">
        <w:tblPrEx>
          <w:tblCellMar>
            <w:top w:w="0" w:type="dxa"/>
            <w:left w:w="108" w:type="dxa"/>
            <w:bottom w:w="0" w:type="dxa"/>
            <w:right w:w="108" w:type="dxa"/>
          </w:tblCellMar>
        </w:tblPrEx>
        <w:trPr>
          <w:trHeight w:val="510" w:hRule="atLeast"/>
          <w:jc w:val="center"/>
        </w:trPr>
        <w:tc>
          <w:tcPr>
            <w:tcW w:w="10084" w:type="dxa"/>
            <w:gridSpan w:val="3"/>
            <w:tcBorders>
              <w:top w:val="nil"/>
              <w:left w:val="nil"/>
              <w:bottom w:val="single" w:color="auto" w:sz="4" w:space="0"/>
              <w:right w:val="nil"/>
            </w:tcBorders>
            <w:shd w:val="clear" w:color="auto" w:fill="auto"/>
            <w:noWrap/>
            <w:vAlign w:val="center"/>
          </w:tcPr>
          <w:p w14:paraId="0F3FB167">
            <w:pPr>
              <w:widowControl/>
              <w:jc w:val="center"/>
              <w:rPr>
                <w:rFonts w:ascii="仿宋_GB2312" w:hAnsi="仿宋" w:eastAsia="仿宋_GB2312" w:cs="宋体"/>
                <w:kern w:val="0"/>
                <w:sz w:val="28"/>
                <w:szCs w:val="28"/>
              </w:rPr>
            </w:pPr>
            <w:r>
              <w:rPr>
                <w:rFonts w:hint="eastAsia" w:ascii="仿宋_GB2312" w:hAnsi="仿宋" w:eastAsia="仿宋_GB2312" w:cs="宋体"/>
                <w:bCs/>
                <w:kern w:val="0"/>
                <w:sz w:val="32"/>
                <w:szCs w:val="32"/>
              </w:rPr>
              <w:t xml:space="preserve">                           </w:t>
            </w:r>
            <w:r>
              <w:rPr>
                <w:rFonts w:hint="eastAsia" w:ascii="仿宋_GB2312" w:hAnsi="仿宋" w:eastAsia="仿宋_GB2312" w:cs="宋体"/>
                <w:bCs/>
                <w:kern w:val="0"/>
                <w:sz w:val="28"/>
                <w:szCs w:val="28"/>
              </w:rPr>
              <w:t>截止时间：</w:t>
            </w:r>
            <w:r>
              <w:rPr>
                <w:rFonts w:ascii="仿宋_GB2312" w:hAnsi="仿宋" w:eastAsia="仿宋_GB2312" w:cs="宋体"/>
                <w:bCs/>
                <w:color w:val="FF0000"/>
                <w:kern w:val="0"/>
                <w:sz w:val="28"/>
                <w:szCs w:val="28"/>
              </w:rPr>
              <w:t>2020</w:t>
            </w:r>
            <w:r>
              <w:rPr>
                <w:rFonts w:hint="eastAsia" w:ascii="仿宋_GB2312" w:hAnsi="仿宋" w:eastAsia="仿宋_GB2312" w:cs="宋体"/>
                <w:bCs/>
                <w:color w:val="FF0000"/>
                <w:kern w:val="0"/>
                <w:sz w:val="28"/>
                <w:szCs w:val="28"/>
              </w:rPr>
              <w:t>年12月31日</w:t>
            </w:r>
          </w:p>
        </w:tc>
      </w:tr>
      <w:tr w14:paraId="0BEE9CBE">
        <w:tblPrEx>
          <w:tblCellMar>
            <w:top w:w="0" w:type="dxa"/>
            <w:left w:w="108" w:type="dxa"/>
            <w:bottom w:w="0" w:type="dxa"/>
            <w:right w:w="108" w:type="dxa"/>
          </w:tblCellMar>
        </w:tblPrEx>
        <w:trPr>
          <w:trHeight w:val="510" w:hRule="atLeast"/>
          <w:jc w:val="center"/>
        </w:trPr>
        <w:tc>
          <w:tcPr>
            <w:tcW w:w="4788" w:type="dxa"/>
            <w:tcBorders>
              <w:top w:val="nil"/>
              <w:left w:val="single" w:color="auto" w:sz="4" w:space="0"/>
              <w:bottom w:val="single" w:color="auto" w:sz="4" w:space="0"/>
              <w:right w:val="single" w:color="auto" w:sz="4" w:space="0"/>
            </w:tcBorders>
            <w:shd w:val="clear" w:color="auto" w:fill="auto"/>
            <w:noWrap/>
            <w:vAlign w:val="center"/>
          </w:tcPr>
          <w:p w14:paraId="4FCC6E19">
            <w:pPr>
              <w:widowControl/>
              <w:jc w:val="center"/>
              <w:rPr>
                <w:rFonts w:ascii="仿宋_GB2312" w:hAnsi="仿宋" w:eastAsia="仿宋_GB2312" w:cs="宋体"/>
                <w:b/>
                <w:bCs/>
                <w:kern w:val="0"/>
                <w:sz w:val="24"/>
                <w:szCs w:val="24"/>
              </w:rPr>
            </w:pPr>
            <w:r>
              <w:rPr>
                <w:rFonts w:hint="eastAsia" w:ascii="仿宋_GB2312" w:hAnsi="仿宋" w:eastAsia="仿宋_GB2312" w:cs="宋体"/>
                <w:b/>
                <w:bCs/>
                <w:kern w:val="0"/>
                <w:sz w:val="24"/>
                <w:szCs w:val="24"/>
              </w:rPr>
              <w:t>项　　目</w:t>
            </w:r>
          </w:p>
        </w:tc>
        <w:tc>
          <w:tcPr>
            <w:tcW w:w="1035" w:type="dxa"/>
            <w:tcBorders>
              <w:top w:val="nil"/>
              <w:left w:val="nil"/>
              <w:bottom w:val="single" w:color="auto" w:sz="4" w:space="0"/>
              <w:right w:val="single" w:color="auto" w:sz="4" w:space="0"/>
            </w:tcBorders>
            <w:shd w:val="clear" w:color="auto" w:fill="auto"/>
            <w:noWrap/>
            <w:vAlign w:val="center"/>
          </w:tcPr>
          <w:p w14:paraId="02F27190">
            <w:pPr>
              <w:widowControl/>
              <w:jc w:val="center"/>
              <w:rPr>
                <w:rFonts w:ascii="仿宋_GB2312" w:hAnsi="仿宋" w:eastAsia="仿宋_GB2312" w:cs="宋体"/>
                <w:b/>
                <w:bCs/>
                <w:kern w:val="0"/>
                <w:sz w:val="24"/>
                <w:szCs w:val="24"/>
              </w:rPr>
            </w:pPr>
            <w:r>
              <w:rPr>
                <w:rFonts w:hint="eastAsia" w:ascii="仿宋_GB2312" w:hAnsi="仿宋" w:eastAsia="仿宋_GB2312" w:cs="宋体"/>
                <w:b/>
                <w:bCs/>
                <w:kern w:val="0"/>
                <w:sz w:val="24"/>
                <w:szCs w:val="24"/>
              </w:rPr>
              <w:t>数量</w:t>
            </w:r>
          </w:p>
        </w:tc>
        <w:tc>
          <w:tcPr>
            <w:tcW w:w="4261" w:type="dxa"/>
            <w:tcBorders>
              <w:top w:val="nil"/>
              <w:left w:val="nil"/>
              <w:bottom w:val="single" w:color="auto" w:sz="4" w:space="0"/>
              <w:right w:val="single" w:color="auto" w:sz="4" w:space="0"/>
            </w:tcBorders>
            <w:shd w:val="clear" w:color="auto" w:fill="auto"/>
            <w:noWrap/>
            <w:vAlign w:val="center"/>
          </w:tcPr>
          <w:p w14:paraId="15FA71C6">
            <w:pPr>
              <w:widowControl/>
              <w:jc w:val="center"/>
              <w:rPr>
                <w:rFonts w:ascii="仿宋_GB2312" w:hAnsi="仿宋" w:eastAsia="仿宋_GB2312" w:cs="宋体"/>
                <w:b/>
                <w:bCs/>
                <w:kern w:val="0"/>
                <w:sz w:val="24"/>
                <w:szCs w:val="24"/>
              </w:rPr>
            </w:pPr>
            <w:r>
              <w:rPr>
                <w:rFonts w:hint="eastAsia" w:ascii="仿宋_GB2312" w:hAnsi="仿宋" w:eastAsia="仿宋_GB2312" w:cs="宋体"/>
                <w:b/>
                <w:bCs/>
                <w:kern w:val="0"/>
                <w:sz w:val="24"/>
                <w:szCs w:val="24"/>
              </w:rPr>
              <w:t>价值（单位：万元）</w:t>
            </w:r>
          </w:p>
        </w:tc>
      </w:tr>
      <w:tr w14:paraId="38EDCEA6">
        <w:tblPrEx>
          <w:tblCellMar>
            <w:top w:w="0" w:type="dxa"/>
            <w:left w:w="108" w:type="dxa"/>
            <w:bottom w:w="0" w:type="dxa"/>
            <w:right w:w="108" w:type="dxa"/>
          </w:tblCellMar>
        </w:tblPrEx>
        <w:trPr>
          <w:trHeight w:val="510" w:hRule="atLeast"/>
          <w:jc w:val="center"/>
        </w:trPr>
        <w:tc>
          <w:tcPr>
            <w:tcW w:w="4788" w:type="dxa"/>
            <w:tcBorders>
              <w:top w:val="nil"/>
              <w:left w:val="single" w:color="auto" w:sz="4" w:space="0"/>
              <w:bottom w:val="single" w:color="auto" w:sz="4" w:space="0"/>
              <w:right w:val="single" w:color="auto" w:sz="4" w:space="0"/>
            </w:tcBorders>
            <w:shd w:val="clear" w:color="auto" w:fill="auto"/>
            <w:noWrap/>
            <w:vAlign w:val="center"/>
          </w:tcPr>
          <w:p w14:paraId="77E4282D">
            <w:pPr>
              <w:widowControl/>
              <w:jc w:val="center"/>
              <w:rPr>
                <w:rFonts w:ascii="仿宋_GB2312" w:hAnsi="仿宋" w:eastAsia="仿宋_GB2312" w:cs="宋体"/>
                <w:b/>
                <w:bCs/>
                <w:kern w:val="0"/>
                <w:sz w:val="24"/>
                <w:szCs w:val="24"/>
              </w:rPr>
            </w:pPr>
            <w:r>
              <w:rPr>
                <w:rFonts w:hint="eastAsia" w:ascii="仿宋_GB2312" w:hAnsi="仿宋" w:eastAsia="仿宋_GB2312" w:cs="宋体"/>
                <w:b/>
                <w:bCs/>
                <w:kern w:val="0"/>
                <w:sz w:val="24"/>
                <w:szCs w:val="24"/>
              </w:rPr>
              <w:t>固定资产总额</w:t>
            </w:r>
          </w:p>
        </w:tc>
        <w:tc>
          <w:tcPr>
            <w:tcW w:w="1035" w:type="dxa"/>
            <w:tcBorders>
              <w:top w:val="nil"/>
              <w:left w:val="nil"/>
              <w:bottom w:val="single" w:color="auto" w:sz="4" w:space="0"/>
              <w:right w:val="single" w:color="auto" w:sz="4" w:space="0"/>
            </w:tcBorders>
            <w:shd w:val="clear" w:color="auto" w:fill="auto"/>
            <w:noWrap/>
            <w:vAlign w:val="center"/>
          </w:tcPr>
          <w:p w14:paraId="374BC319">
            <w:pPr>
              <w:widowControl/>
              <w:jc w:val="center"/>
              <w:rPr>
                <w:rFonts w:ascii="仿宋_GB2312" w:hAnsi="仿宋" w:eastAsia="仿宋_GB2312" w:cs="宋体"/>
                <w:b/>
                <w:kern w:val="0"/>
                <w:sz w:val="24"/>
                <w:szCs w:val="24"/>
              </w:rPr>
            </w:pPr>
            <w:r>
              <w:rPr>
                <w:rFonts w:hint="eastAsia" w:ascii="仿宋_GB2312" w:hAnsi="仿宋" w:eastAsia="仿宋_GB2312" w:cs="宋体"/>
                <w:b/>
                <w:kern w:val="0"/>
                <w:sz w:val="24"/>
                <w:szCs w:val="24"/>
              </w:rPr>
              <w:t>--</w:t>
            </w:r>
          </w:p>
        </w:tc>
        <w:tc>
          <w:tcPr>
            <w:tcW w:w="4261" w:type="dxa"/>
            <w:tcBorders>
              <w:top w:val="nil"/>
              <w:left w:val="nil"/>
              <w:bottom w:val="single" w:color="auto" w:sz="4" w:space="0"/>
              <w:right w:val="single" w:color="auto" w:sz="4" w:space="0"/>
            </w:tcBorders>
            <w:shd w:val="clear" w:color="auto" w:fill="auto"/>
            <w:noWrap/>
            <w:vAlign w:val="center"/>
          </w:tcPr>
          <w:p w14:paraId="1395F853">
            <w:pPr>
              <w:widowControl/>
              <w:jc w:val="center"/>
              <w:rPr>
                <w:rFonts w:ascii="仿宋_GB2312" w:hAnsi="仿宋" w:eastAsia="仿宋_GB2312" w:cs="宋体"/>
                <w:b/>
                <w:kern w:val="0"/>
                <w:sz w:val="24"/>
                <w:szCs w:val="24"/>
              </w:rPr>
            </w:pPr>
            <w:r>
              <w:rPr>
                <w:rFonts w:hint="eastAsia" w:ascii="仿宋_GB2312" w:hAnsi="仿宋" w:eastAsia="仿宋_GB2312" w:cs="宋体"/>
                <w:b/>
                <w:kern w:val="0"/>
                <w:sz w:val="24"/>
                <w:szCs w:val="24"/>
              </w:rPr>
              <w:t>2000.80</w:t>
            </w:r>
          </w:p>
        </w:tc>
      </w:tr>
      <w:tr w14:paraId="25DC9E63">
        <w:tblPrEx>
          <w:tblCellMar>
            <w:top w:w="0" w:type="dxa"/>
            <w:left w:w="108" w:type="dxa"/>
            <w:bottom w:w="0" w:type="dxa"/>
            <w:right w:w="108" w:type="dxa"/>
          </w:tblCellMar>
        </w:tblPrEx>
        <w:trPr>
          <w:trHeight w:val="510" w:hRule="atLeast"/>
          <w:jc w:val="center"/>
        </w:trPr>
        <w:tc>
          <w:tcPr>
            <w:tcW w:w="4788" w:type="dxa"/>
            <w:tcBorders>
              <w:top w:val="nil"/>
              <w:left w:val="single" w:color="auto" w:sz="4" w:space="0"/>
              <w:bottom w:val="single" w:color="auto" w:sz="4" w:space="0"/>
              <w:right w:val="single" w:color="auto" w:sz="4" w:space="0"/>
            </w:tcBorders>
            <w:shd w:val="clear" w:color="auto" w:fill="auto"/>
            <w:noWrap/>
            <w:vAlign w:val="center"/>
          </w:tcPr>
          <w:p w14:paraId="36355688">
            <w:pPr>
              <w:widowControl/>
              <w:jc w:val="left"/>
              <w:rPr>
                <w:rFonts w:ascii="仿宋_GB2312" w:hAnsi="仿宋" w:eastAsia="仿宋_GB2312" w:cs="宋体"/>
                <w:kern w:val="0"/>
                <w:sz w:val="24"/>
                <w:szCs w:val="24"/>
              </w:rPr>
            </w:pPr>
            <w:r>
              <w:rPr>
                <w:rFonts w:hint="eastAsia" w:ascii="仿宋_GB2312" w:hAnsi="仿宋" w:eastAsia="仿宋_GB2312" w:cs="宋体"/>
                <w:kern w:val="0"/>
                <w:sz w:val="24"/>
                <w:szCs w:val="24"/>
              </w:rPr>
              <w:t xml:space="preserve">  1、房屋（平方米）</w:t>
            </w:r>
          </w:p>
        </w:tc>
        <w:tc>
          <w:tcPr>
            <w:tcW w:w="1035" w:type="dxa"/>
            <w:tcBorders>
              <w:top w:val="nil"/>
              <w:left w:val="nil"/>
              <w:bottom w:val="single" w:color="auto" w:sz="4" w:space="0"/>
              <w:right w:val="single" w:color="auto" w:sz="4" w:space="0"/>
            </w:tcBorders>
            <w:shd w:val="clear" w:color="auto" w:fill="auto"/>
            <w:noWrap/>
            <w:vAlign w:val="center"/>
          </w:tcPr>
          <w:p w14:paraId="237036B7">
            <w:pPr>
              <w:widowControl/>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14878</w:t>
            </w:r>
          </w:p>
        </w:tc>
        <w:tc>
          <w:tcPr>
            <w:tcW w:w="4261" w:type="dxa"/>
            <w:tcBorders>
              <w:top w:val="nil"/>
              <w:left w:val="nil"/>
              <w:bottom w:val="single" w:color="auto" w:sz="4" w:space="0"/>
              <w:right w:val="single" w:color="auto" w:sz="4" w:space="0"/>
            </w:tcBorders>
            <w:shd w:val="clear" w:color="auto" w:fill="auto"/>
            <w:noWrap/>
            <w:vAlign w:val="center"/>
          </w:tcPr>
          <w:p w14:paraId="34C998DC">
            <w:pPr>
              <w:widowControl/>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1295.88</w:t>
            </w:r>
          </w:p>
        </w:tc>
      </w:tr>
      <w:tr w14:paraId="34301EC2">
        <w:tblPrEx>
          <w:tblCellMar>
            <w:top w:w="0" w:type="dxa"/>
            <w:left w:w="108" w:type="dxa"/>
            <w:bottom w:w="0" w:type="dxa"/>
            <w:right w:w="108" w:type="dxa"/>
          </w:tblCellMar>
        </w:tblPrEx>
        <w:trPr>
          <w:trHeight w:val="510" w:hRule="atLeast"/>
          <w:jc w:val="center"/>
        </w:trPr>
        <w:tc>
          <w:tcPr>
            <w:tcW w:w="478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D35E1BC">
            <w:pPr>
              <w:jc w:val="left"/>
              <w:rPr>
                <w:rFonts w:ascii="仿宋_GB2312" w:hAnsi="仿宋" w:eastAsia="仿宋_GB2312" w:cs="宋体"/>
                <w:kern w:val="0"/>
                <w:sz w:val="24"/>
                <w:szCs w:val="24"/>
              </w:rPr>
            </w:pPr>
            <w:r>
              <w:rPr>
                <w:rFonts w:hint="eastAsia" w:ascii="仿宋_GB2312" w:hAnsi="仿宋" w:eastAsia="仿宋_GB2312" w:cs="宋体"/>
                <w:kern w:val="0"/>
                <w:sz w:val="24"/>
                <w:szCs w:val="24"/>
              </w:rPr>
              <w:t xml:space="preserve">   其中：办公用房（平方米）</w:t>
            </w:r>
          </w:p>
        </w:tc>
        <w:tc>
          <w:tcPr>
            <w:tcW w:w="1035" w:type="dxa"/>
            <w:tcBorders>
              <w:top w:val="single" w:color="auto" w:sz="4" w:space="0"/>
              <w:left w:val="nil"/>
              <w:bottom w:val="single" w:color="auto" w:sz="4" w:space="0"/>
              <w:right w:val="single" w:color="auto" w:sz="4" w:space="0"/>
            </w:tcBorders>
            <w:shd w:val="clear" w:color="auto" w:fill="auto"/>
            <w:noWrap/>
            <w:vAlign w:val="center"/>
          </w:tcPr>
          <w:p w14:paraId="609D0797">
            <w:pPr>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14878</w:t>
            </w:r>
          </w:p>
        </w:tc>
        <w:tc>
          <w:tcPr>
            <w:tcW w:w="4261" w:type="dxa"/>
            <w:tcBorders>
              <w:top w:val="single" w:color="auto" w:sz="4" w:space="0"/>
              <w:left w:val="nil"/>
              <w:bottom w:val="single" w:color="auto" w:sz="4" w:space="0"/>
              <w:right w:val="single" w:color="auto" w:sz="4" w:space="0"/>
            </w:tcBorders>
            <w:shd w:val="clear" w:color="auto" w:fill="auto"/>
            <w:noWrap/>
            <w:vAlign w:val="center"/>
          </w:tcPr>
          <w:p w14:paraId="4AE53F02">
            <w:pPr>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1295.88</w:t>
            </w:r>
          </w:p>
        </w:tc>
      </w:tr>
      <w:tr w14:paraId="1F7E9DDF">
        <w:tblPrEx>
          <w:tblCellMar>
            <w:top w:w="0" w:type="dxa"/>
            <w:left w:w="108" w:type="dxa"/>
            <w:bottom w:w="0" w:type="dxa"/>
            <w:right w:w="108" w:type="dxa"/>
          </w:tblCellMar>
        </w:tblPrEx>
        <w:trPr>
          <w:trHeight w:val="510" w:hRule="atLeast"/>
          <w:jc w:val="center"/>
        </w:trPr>
        <w:tc>
          <w:tcPr>
            <w:tcW w:w="4788" w:type="dxa"/>
            <w:tcBorders>
              <w:top w:val="nil"/>
              <w:left w:val="single" w:color="auto" w:sz="4" w:space="0"/>
              <w:bottom w:val="single" w:color="auto" w:sz="4" w:space="0"/>
              <w:right w:val="single" w:color="auto" w:sz="4" w:space="0"/>
            </w:tcBorders>
            <w:shd w:val="clear" w:color="auto" w:fill="auto"/>
            <w:noWrap/>
            <w:vAlign w:val="center"/>
          </w:tcPr>
          <w:p w14:paraId="1330FC97">
            <w:pPr>
              <w:widowControl/>
              <w:jc w:val="left"/>
              <w:rPr>
                <w:rFonts w:ascii="仿宋_GB2312" w:hAnsi="仿宋" w:eastAsia="仿宋_GB2312" w:cs="宋体"/>
                <w:kern w:val="0"/>
                <w:sz w:val="24"/>
                <w:szCs w:val="24"/>
              </w:rPr>
            </w:pPr>
            <w:r>
              <w:rPr>
                <w:rFonts w:hint="eastAsia" w:ascii="仿宋_GB2312" w:hAnsi="仿宋" w:eastAsia="仿宋_GB2312" w:cs="宋体"/>
                <w:kern w:val="0"/>
                <w:sz w:val="24"/>
                <w:szCs w:val="24"/>
              </w:rPr>
              <w:t xml:space="preserve">  2、车辆（台、辆）</w:t>
            </w:r>
          </w:p>
        </w:tc>
        <w:tc>
          <w:tcPr>
            <w:tcW w:w="1035" w:type="dxa"/>
            <w:tcBorders>
              <w:top w:val="nil"/>
              <w:left w:val="nil"/>
              <w:bottom w:val="single" w:color="auto" w:sz="4" w:space="0"/>
              <w:right w:val="single" w:color="auto" w:sz="4" w:space="0"/>
            </w:tcBorders>
            <w:shd w:val="clear" w:color="auto" w:fill="auto"/>
            <w:noWrap/>
            <w:vAlign w:val="center"/>
          </w:tcPr>
          <w:p w14:paraId="2BC9E2AB">
            <w:pPr>
              <w:widowControl/>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16</w:t>
            </w:r>
          </w:p>
        </w:tc>
        <w:tc>
          <w:tcPr>
            <w:tcW w:w="4261" w:type="dxa"/>
            <w:tcBorders>
              <w:top w:val="nil"/>
              <w:left w:val="nil"/>
              <w:bottom w:val="single" w:color="auto" w:sz="4" w:space="0"/>
              <w:right w:val="single" w:color="auto" w:sz="4" w:space="0"/>
            </w:tcBorders>
            <w:shd w:val="clear" w:color="auto" w:fill="auto"/>
            <w:noWrap/>
            <w:vAlign w:val="center"/>
          </w:tcPr>
          <w:p w14:paraId="6526CDFB">
            <w:pPr>
              <w:widowControl/>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162.39</w:t>
            </w:r>
          </w:p>
        </w:tc>
      </w:tr>
      <w:tr w14:paraId="7AB0CBED">
        <w:tblPrEx>
          <w:tblCellMar>
            <w:top w:w="0" w:type="dxa"/>
            <w:left w:w="108" w:type="dxa"/>
            <w:bottom w:w="0" w:type="dxa"/>
            <w:right w:w="108" w:type="dxa"/>
          </w:tblCellMar>
        </w:tblPrEx>
        <w:trPr>
          <w:trHeight w:val="510" w:hRule="atLeast"/>
          <w:jc w:val="center"/>
        </w:trPr>
        <w:tc>
          <w:tcPr>
            <w:tcW w:w="4788" w:type="dxa"/>
            <w:tcBorders>
              <w:top w:val="nil"/>
              <w:left w:val="single" w:color="auto" w:sz="4" w:space="0"/>
              <w:bottom w:val="single" w:color="auto" w:sz="4" w:space="0"/>
              <w:right w:val="single" w:color="auto" w:sz="4" w:space="0"/>
            </w:tcBorders>
            <w:shd w:val="clear" w:color="auto" w:fill="auto"/>
            <w:noWrap/>
            <w:vAlign w:val="center"/>
          </w:tcPr>
          <w:p w14:paraId="43933F70">
            <w:pPr>
              <w:widowControl/>
              <w:jc w:val="left"/>
              <w:rPr>
                <w:rFonts w:ascii="仿宋_GB2312" w:hAnsi="仿宋" w:eastAsia="仿宋_GB2312" w:cs="宋体"/>
                <w:kern w:val="0"/>
                <w:sz w:val="24"/>
                <w:szCs w:val="24"/>
              </w:rPr>
            </w:pPr>
            <w:r>
              <w:rPr>
                <w:rFonts w:hint="eastAsia" w:ascii="仿宋_GB2312" w:hAnsi="仿宋" w:eastAsia="仿宋_GB2312" w:cs="宋体"/>
                <w:kern w:val="0"/>
                <w:sz w:val="24"/>
                <w:szCs w:val="24"/>
              </w:rPr>
              <w:t xml:space="preserve">  3、单价在50万元以上的设备(台、套)</w:t>
            </w:r>
          </w:p>
        </w:tc>
        <w:tc>
          <w:tcPr>
            <w:tcW w:w="1035" w:type="dxa"/>
            <w:tcBorders>
              <w:top w:val="nil"/>
              <w:left w:val="nil"/>
              <w:bottom w:val="single" w:color="auto" w:sz="4" w:space="0"/>
              <w:right w:val="single" w:color="auto" w:sz="4" w:space="0"/>
            </w:tcBorders>
            <w:shd w:val="clear" w:color="auto" w:fill="auto"/>
            <w:noWrap/>
            <w:vAlign w:val="center"/>
          </w:tcPr>
          <w:p w14:paraId="55B923C9">
            <w:pPr>
              <w:widowControl/>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0</w:t>
            </w:r>
          </w:p>
        </w:tc>
        <w:tc>
          <w:tcPr>
            <w:tcW w:w="4261" w:type="dxa"/>
            <w:tcBorders>
              <w:top w:val="nil"/>
              <w:left w:val="nil"/>
              <w:bottom w:val="single" w:color="auto" w:sz="4" w:space="0"/>
              <w:right w:val="single" w:color="auto" w:sz="4" w:space="0"/>
            </w:tcBorders>
            <w:shd w:val="clear" w:color="auto" w:fill="auto"/>
            <w:noWrap/>
            <w:vAlign w:val="center"/>
          </w:tcPr>
          <w:p w14:paraId="2D7E36D9">
            <w:pPr>
              <w:widowControl/>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0</w:t>
            </w:r>
          </w:p>
        </w:tc>
      </w:tr>
      <w:tr w14:paraId="1E58B7D8">
        <w:tblPrEx>
          <w:tblCellMar>
            <w:top w:w="0" w:type="dxa"/>
            <w:left w:w="108" w:type="dxa"/>
            <w:bottom w:w="0" w:type="dxa"/>
            <w:right w:w="108" w:type="dxa"/>
          </w:tblCellMar>
        </w:tblPrEx>
        <w:trPr>
          <w:trHeight w:val="510" w:hRule="atLeast"/>
          <w:jc w:val="center"/>
        </w:trPr>
        <w:tc>
          <w:tcPr>
            <w:tcW w:w="478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1C69B43">
            <w:pPr>
              <w:widowControl/>
              <w:jc w:val="left"/>
              <w:rPr>
                <w:rFonts w:ascii="仿宋_GB2312" w:hAnsi="仿宋" w:eastAsia="仿宋_GB2312" w:cs="宋体"/>
                <w:kern w:val="0"/>
                <w:sz w:val="24"/>
                <w:szCs w:val="24"/>
              </w:rPr>
            </w:pPr>
            <w:r>
              <w:rPr>
                <w:rFonts w:hint="eastAsia" w:ascii="仿宋_GB2312" w:hAnsi="仿宋" w:eastAsia="仿宋_GB2312" w:cs="宋体"/>
                <w:kern w:val="0"/>
                <w:sz w:val="24"/>
                <w:szCs w:val="24"/>
              </w:rPr>
              <w:t>其中：单价50万元（含）以上的通用设备</w:t>
            </w:r>
          </w:p>
        </w:tc>
        <w:tc>
          <w:tcPr>
            <w:tcW w:w="103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731E966">
            <w:pPr>
              <w:widowControl/>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0</w:t>
            </w:r>
          </w:p>
        </w:tc>
        <w:tc>
          <w:tcPr>
            <w:tcW w:w="426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28B1BAE">
            <w:pPr>
              <w:widowControl/>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0</w:t>
            </w:r>
          </w:p>
        </w:tc>
      </w:tr>
      <w:tr w14:paraId="0BBBCD68">
        <w:tblPrEx>
          <w:tblCellMar>
            <w:top w:w="0" w:type="dxa"/>
            <w:left w:w="108" w:type="dxa"/>
            <w:bottom w:w="0" w:type="dxa"/>
            <w:right w:w="108" w:type="dxa"/>
          </w:tblCellMar>
        </w:tblPrEx>
        <w:trPr>
          <w:trHeight w:val="510" w:hRule="atLeast"/>
          <w:jc w:val="center"/>
        </w:trPr>
        <w:tc>
          <w:tcPr>
            <w:tcW w:w="478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31CDEDD">
            <w:pPr>
              <w:widowControl/>
              <w:jc w:val="left"/>
              <w:rPr>
                <w:rFonts w:ascii="仿宋_GB2312" w:hAnsi="仿宋" w:eastAsia="仿宋_GB2312" w:cs="宋体"/>
                <w:kern w:val="0"/>
                <w:sz w:val="24"/>
                <w:szCs w:val="24"/>
              </w:rPr>
            </w:pPr>
            <w:r>
              <w:rPr>
                <w:rFonts w:hint="eastAsia" w:ascii="仿宋_GB2312" w:hAnsi="仿宋" w:eastAsia="仿宋_GB2312" w:cs="宋体"/>
                <w:kern w:val="0"/>
                <w:sz w:val="24"/>
                <w:szCs w:val="24"/>
              </w:rPr>
              <w:t xml:space="preserve">     单价100万元（含）以上的专用设备</w:t>
            </w:r>
          </w:p>
        </w:tc>
        <w:tc>
          <w:tcPr>
            <w:tcW w:w="1035" w:type="dxa"/>
            <w:tcBorders>
              <w:top w:val="single" w:color="auto" w:sz="4" w:space="0"/>
              <w:left w:val="nil"/>
              <w:bottom w:val="single" w:color="auto" w:sz="4" w:space="0"/>
              <w:right w:val="single" w:color="auto" w:sz="4" w:space="0"/>
            </w:tcBorders>
            <w:shd w:val="clear" w:color="auto" w:fill="auto"/>
            <w:noWrap/>
            <w:vAlign w:val="center"/>
          </w:tcPr>
          <w:p w14:paraId="30625206">
            <w:pPr>
              <w:widowControl/>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0</w:t>
            </w:r>
          </w:p>
        </w:tc>
        <w:tc>
          <w:tcPr>
            <w:tcW w:w="4261" w:type="dxa"/>
            <w:tcBorders>
              <w:top w:val="single" w:color="auto" w:sz="4" w:space="0"/>
              <w:left w:val="nil"/>
              <w:bottom w:val="single" w:color="auto" w:sz="4" w:space="0"/>
              <w:right w:val="single" w:color="auto" w:sz="4" w:space="0"/>
            </w:tcBorders>
            <w:shd w:val="clear" w:color="auto" w:fill="auto"/>
            <w:noWrap/>
            <w:vAlign w:val="center"/>
          </w:tcPr>
          <w:p w14:paraId="15303D68">
            <w:pPr>
              <w:widowControl/>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0</w:t>
            </w:r>
          </w:p>
        </w:tc>
      </w:tr>
      <w:tr w14:paraId="2BCC2492">
        <w:tblPrEx>
          <w:tblCellMar>
            <w:top w:w="0" w:type="dxa"/>
            <w:left w:w="108" w:type="dxa"/>
            <w:bottom w:w="0" w:type="dxa"/>
            <w:right w:w="108" w:type="dxa"/>
          </w:tblCellMar>
        </w:tblPrEx>
        <w:trPr>
          <w:trHeight w:val="510" w:hRule="atLeast"/>
          <w:jc w:val="center"/>
        </w:trPr>
        <w:tc>
          <w:tcPr>
            <w:tcW w:w="478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C2CAB1A">
            <w:pPr>
              <w:jc w:val="left"/>
              <w:rPr>
                <w:rFonts w:ascii="仿宋_GB2312" w:hAnsi="仿宋" w:eastAsia="仿宋_GB2312" w:cs="宋体"/>
                <w:kern w:val="0"/>
                <w:sz w:val="24"/>
                <w:szCs w:val="24"/>
              </w:rPr>
            </w:pPr>
            <w:r>
              <w:rPr>
                <w:rFonts w:hint="eastAsia" w:ascii="仿宋_GB2312" w:hAnsi="仿宋" w:eastAsia="仿宋_GB2312" w:cs="宋体"/>
                <w:kern w:val="0"/>
                <w:sz w:val="24"/>
                <w:szCs w:val="24"/>
              </w:rPr>
              <w:t xml:space="preserve">  4、其他固定资产</w:t>
            </w:r>
          </w:p>
        </w:tc>
        <w:tc>
          <w:tcPr>
            <w:tcW w:w="1035" w:type="dxa"/>
            <w:tcBorders>
              <w:top w:val="single" w:color="auto" w:sz="4" w:space="0"/>
              <w:left w:val="nil"/>
              <w:bottom w:val="single" w:color="auto" w:sz="4" w:space="0"/>
              <w:right w:val="single" w:color="auto" w:sz="4" w:space="0"/>
            </w:tcBorders>
            <w:shd w:val="clear" w:color="auto" w:fill="auto"/>
            <w:noWrap/>
            <w:vAlign w:val="center"/>
          </w:tcPr>
          <w:p w14:paraId="4C1CF782">
            <w:pPr>
              <w:jc w:val="center"/>
              <w:rPr>
                <w:rFonts w:ascii="仿宋_GB2312" w:hAnsi="仿宋" w:eastAsia="仿宋_GB2312" w:cs="宋体"/>
                <w:kern w:val="0"/>
                <w:sz w:val="24"/>
                <w:szCs w:val="24"/>
              </w:rPr>
            </w:pPr>
          </w:p>
        </w:tc>
        <w:tc>
          <w:tcPr>
            <w:tcW w:w="4261" w:type="dxa"/>
            <w:tcBorders>
              <w:top w:val="single" w:color="auto" w:sz="4" w:space="0"/>
              <w:left w:val="nil"/>
              <w:bottom w:val="single" w:color="auto" w:sz="4" w:space="0"/>
              <w:right w:val="single" w:color="auto" w:sz="4" w:space="0"/>
            </w:tcBorders>
            <w:shd w:val="clear" w:color="auto" w:fill="auto"/>
            <w:noWrap/>
            <w:vAlign w:val="center"/>
          </w:tcPr>
          <w:p w14:paraId="660FB069">
            <w:pPr>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542.53</w:t>
            </w:r>
          </w:p>
        </w:tc>
      </w:tr>
    </w:tbl>
    <w:p w14:paraId="059AB8FF">
      <w:pPr>
        <w:spacing w:line="360" w:lineRule="auto"/>
        <w:rPr>
          <w:rFonts w:ascii="黑体" w:hAnsi="黑体" w:eastAsia="黑体" w:cs="Times New Roman"/>
          <w:sz w:val="32"/>
          <w:szCs w:val="32"/>
        </w:rPr>
      </w:pPr>
    </w:p>
    <w:p w14:paraId="30AE4C04">
      <w:pPr>
        <w:jc w:val="center"/>
        <w:outlineLvl w:val="0"/>
        <w:rPr>
          <w:rFonts w:ascii="方正小标宋_GBK" w:eastAsia="方正小标宋_GBK"/>
          <w:sz w:val="44"/>
        </w:rPr>
      </w:pPr>
    </w:p>
    <w:p w14:paraId="231ABD5E">
      <w:pPr>
        <w:jc w:val="center"/>
        <w:outlineLvl w:val="0"/>
        <w:rPr>
          <w:rFonts w:ascii="方正小标宋_GBK" w:eastAsia="方正小标宋_GBK"/>
          <w:sz w:val="44"/>
        </w:rPr>
      </w:pPr>
    </w:p>
    <w:p w14:paraId="38DEB205">
      <w:pPr>
        <w:jc w:val="center"/>
        <w:outlineLvl w:val="0"/>
        <w:rPr>
          <w:rFonts w:ascii="方正小标宋_GBK" w:eastAsia="方正小标宋_GBK"/>
          <w:sz w:val="44"/>
        </w:rPr>
      </w:pPr>
    </w:p>
    <w:p w14:paraId="0C638A8E">
      <w:pPr>
        <w:jc w:val="center"/>
        <w:outlineLvl w:val="0"/>
        <w:rPr>
          <w:rFonts w:ascii="方正小标宋_GBK" w:eastAsia="方正小标宋_GBK"/>
          <w:sz w:val="44"/>
        </w:rPr>
      </w:pPr>
    </w:p>
    <w:p w14:paraId="721D0C05">
      <w:pPr>
        <w:jc w:val="center"/>
        <w:outlineLvl w:val="0"/>
        <w:rPr>
          <w:rFonts w:ascii="方正小标宋_GBK" w:eastAsia="方正小标宋_GBK"/>
          <w:sz w:val="44"/>
        </w:rPr>
      </w:pPr>
      <w:r>
        <w:rPr>
          <w:rFonts w:hint="eastAsia" w:ascii="方正小标宋_GBK" w:eastAsia="方正小标宋_GBK"/>
          <w:sz w:val="44"/>
        </w:rPr>
        <w:t>第八部分：名词解释</w:t>
      </w:r>
    </w:p>
    <w:p w14:paraId="4F625B6A">
      <w:pPr>
        <w:spacing w:line="360" w:lineRule="auto"/>
        <w:ind w:firstLine="640" w:firstLineChars="200"/>
        <w:rPr>
          <w:rFonts w:ascii="仿宋" w:hAnsi="仿宋" w:eastAsia="仿宋"/>
          <w:sz w:val="32"/>
          <w:szCs w:val="32"/>
        </w:rPr>
      </w:pPr>
      <w:r>
        <w:rPr>
          <w:rFonts w:ascii="仿宋" w:hAnsi="仿宋" w:eastAsia="仿宋"/>
          <w:sz w:val="32"/>
          <w:szCs w:val="32"/>
        </w:rPr>
        <w:t>1、一般公共预算财政拨款收入：指区级财政当年拨付的资金。</w:t>
      </w:r>
    </w:p>
    <w:p w14:paraId="17E37547">
      <w:pPr>
        <w:spacing w:line="360" w:lineRule="auto"/>
        <w:ind w:firstLine="640" w:firstLineChars="200"/>
        <w:rPr>
          <w:rFonts w:ascii="仿宋" w:hAnsi="仿宋" w:eastAsia="仿宋"/>
          <w:sz w:val="32"/>
          <w:szCs w:val="32"/>
        </w:rPr>
      </w:pPr>
      <w:r>
        <w:rPr>
          <w:rFonts w:ascii="仿宋" w:hAnsi="仿宋" w:eastAsia="仿宋"/>
          <w:sz w:val="32"/>
          <w:szCs w:val="32"/>
        </w:rPr>
        <w:t>2、其他收入：指除上述“财政拨款收入”、“事业收入”等以外的收入。</w:t>
      </w:r>
    </w:p>
    <w:p w14:paraId="1D31C5E2">
      <w:pPr>
        <w:spacing w:line="360" w:lineRule="auto"/>
        <w:ind w:firstLine="640" w:firstLineChars="200"/>
        <w:rPr>
          <w:rFonts w:ascii="仿宋" w:hAnsi="仿宋" w:eastAsia="仿宋"/>
          <w:sz w:val="32"/>
          <w:szCs w:val="32"/>
        </w:rPr>
      </w:pPr>
      <w:r>
        <w:rPr>
          <w:rFonts w:ascii="仿宋" w:hAnsi="仿宋" w:eastAsia="仿宋"/>
          <w:sz w:val="32"/>
          <w:szCs w:val="32"/>
        </w:rPr>
        <w:t>3、基本支出：指为保障机构正常运转、完成日常工作任务而发生的人员支出和公用支出。</w:t>
      </w:r>
    </w:p>
    <w:p w14:paraId="56405B0D">
      <w:pPr>
        <w:spacing w:line="360" w:lineRule="auto"/>
        <w:ind w:firstLine="640" w:firstLineChars="200"/>
        <w:rPr>
          <w:rFonts w:ascii="仿宋" w:hAnsi="仿宋" w:eastAsia="仿宋"/>
          <w:sz w:val="32"/>
          <w:szCs w:val="32"/>
        </w:rPr>
      </w:pPr>
      <w:r>
        <w:rPr>
          <w:rFonts w:ascii="仿宋" w:hAnsi="仿宋" w:eastAsia="仿宋"/>
          <w:sz w:val="32"/>
          <w:szCs w:val="32"/>
        </w:rPr>
        <w:t>4、项目支出：指在基本支出之外为完成特定行政任务和事业发展目标所发生的支出。</w:t>
      </w:r>
    </w:p>
    <w:p w14:paraId="02D0BE4E">
      <w:pPr>
        <w:spacing w:line="360" w:lineRule="auto"/>
        <w:ind w:firstLine="640" w:firstLineChars="200"/>
        <w:rPr>
          <w:rFonts w:ascii="仿宋" w:hAnsi="仿宋" w:eastAsia="仿宋"/>
          <w:sz w:val="32"/>
          <w:szCs w:val="32"/>
        </w:rPr>
      </w:pPr>
      <w:r>
        <w:rPr>
          <w:rFonts w:ascii="仿宋" w:hAnsi="仿宋" w:eastAsia="仿宋"/>
          <w:sz w:val="32"/>
          <w:szCs w:val="32"/>
        </w:rPr>
        <w:t>5、“三公”经费：纳入区级财政预算管理的“三公”经费，是指区级部门用财政拨款安排的因公出国（境）费、公务用车购置及运行费和公务接待费。其中，因公出国（境）费反映单位公务出国（境）的住宿费、旅费、伙食补助费、杂费、培训费等支出；公务用车购置及运行费反映单位公务用车购置费及租用费、燃料费、维修费、过路过桥费、保险费、安全奖励费用等支出；公务接待费反映单位按规定开支的各类公务接待（含外宾接待）支出。</w:t>
      </w:r>
    </w:p>
    <w:p w14:paraId="0F2552B5">
      <w:pPr>
        <w:spacing w:line="360" w:lineRule="auto"/>
        <w:ind w:firstLine="640" w:firstLineChars="200"/>
        <w:rPr>
          <w:rFonts w:ascii="仿宋" w:hAnsi="仿宋" w:eastAsia="仿宋"/>
          <w:sz w:val="32"/>
          <w:szCs w:val="32"/>
        </w:rPr>
      </w:pPr>
      <w:r>
        <w:rPr>
          <w:rFonts w:ascii="仿宋" w:hAnsi="仿宋" w:eastAsia="仿宋"/>
          <w:sz w:val="32"/>
          <w:szCs w:val="32"/>
        </w:rPr>
        <w:t>6、机关运行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126CD052">
      <w:pPr>
        <w:spacing w:line="360" w:lineRule="auto"/>
        <w:jc w:val="center"/>
        <w:rPr>
          <w:rFonts w:ascii="黑体" w:hAnsi="黑体" w:eastAsia="黑体" w:cs="Times New Roman"/>
          <w:sz w:val="32"/>
          <w:szCs w:val="32"/>
        </w:rPr>
      </w:pPr>
    </w:p>
    <w:p w14:paraId="300A2A07">
      <w:pPr>
        <w:jc w:val="center"/>
        <w:outlineLvl w:val="0"/>
        <w:rPr>
          <w:rFonts w:ascii="方正小标宋_GBK" w:eastAsia="方正小标宋_GBK"/>
          <w:sz w:val="44"/>
        </w:rPr>
      </w:pPr>
      <w:r>
        <w:rPr>
          <w:rFonts w:hint="eastAsia" w:ascii="方正小标宋_GBK" w:eastAsia="方正小标宋_GBK"/>
          <w:sz w:val="44"/>
        </w:rPr>
        <w:t>第九部分：其他需说明的事项</w:t>
      </w:r>
    </w:p>
    <w:p w14:paraId="7CA4F231">
      <w:pPr>
        <w:spacing w:line="360" w:lineRule="auto"/>
        <w:ind w:firstLine="640" w:firstLineChars="200"/>
        <w:rPr>
          <w:rFonts w:ascii="仿宋" w:hAnsi="仿宋" w:eastAsia="仿宋"/>
          <w:sz w:val="32"/>
          <w:szCs w:val="32"/>
        </w:rPr>
      </w:pPr>
      <w:r>
        <w:rPr>
          <w:rFonts w:hint="eastAsia" w:ascii="仿宋" w:hAnsi="仿宋" w:eastAsia="仿宋"/>
          <w:sz w:val="32"/>
          <w:szCs w:val="32"/>
        </w:rPr>
        <w:t>我部门无其他需说明的事项。</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方正小标宋_GBK">
    <w:altName w:val="宋体"/>
    <w:panose1 w:val="00000000000000000000"/>
    <w:charset w:val="86"/>
    <w:family w:val="roman"/>
    <w:pitch w:val="default"/>
    <w:sig w:usb0="00000000" w:usb1="00000000" w:usb2="00000000" w:usb3="00000000" w:csb0="00000000" w:csb1="00000000"/>
  </w:font>
  <w:font w:name="方正仿宋_GBK">
    <w:altName w:val="宋体"/>
    <w:panose1 w:val="00000000000000000000"/>
    <w:charset w:val="86"/>
    <w:family w:val="roman"/>
    <w:pitch w:val="default"/>
    <w:sig w:usb0="00000000" w:usb1="00000000" w:usb2="00000000" w:usb3="00000000" w:csb0="00000000" w:csb1="00000000"/>
  </w:font>
  <w:font w:name="仿宋_GB2312">
    <w:altName w:val="仿宋"/>
    <w:panose1 w:val="00000000000000000000"/>
    <w:charset w:val="86"/>
    <w:family w:val="modern"/>
    <w:pitch w:val="default"/>
    <w:sig w:usb0="00000000" w:usb1="00000000" w:usb2="00000010" w:usb3="00000000" w:csb0="00040000" w:csb1="00000000"/>
  </w:font>
  <w:font w:name="方正书宋_GBK">
    <w:altName w:val="宋体"/>
    <w:panose1 w:val="00000000000000000000"/>
    <w:charset w:val="86"/>
    <w:family w:val="roman"/>
    <w:pitch w:val="default"/>
    <w:sig w:usb0="00000000" w:usb1="00000000" w:usb2="00000000" w:usb3="00000000" w:csb0="00000000" w:csb1="00000000"/>
  </w:font>
  <w:font w:name="KSOFE4500885">
    <w:panose1 w:val="02010609060101010101"/>
    <w:charset w:val="86"/>
    <w:family w:val="auto"/>
    <w:pitch w:val="default"/>
    <w:sig w:usb0="00000001" w:usb1="00000000" w:usb2="00000000" w:usb3="00000000" w:csb0="00040001" w:csb1="00000000"/>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461701218"/>
      <w:docPartObj>
        <w:docPartGallery w:val="autotext"/>
      </w:docPartObj>
    </w:sdtPr>
    <w:sdtContent>
      <w:p w14:paraId="4C0B4FFE">
        <w:pPr>
          <w:pStyle w:val="3"/>
          <w:jc w:val="center"/>
        </w:pPr>
        <w:r>
          <w:fldChar w:fldCharType="begin"/>
        </w:r>
        <w:r>
          <w:instrText xml:space="preserve">PAGE   \* MERGEFORMAT</w:instrText>
        </w:r>
        <w:r>
          <w:fldChar w:fldCharType="separate"/>
        </w:r>
        <w:r>
          <w:rPr>
            <w:lang w:val="zh-CN"/>
          </w:rPr>
          <w:t>15</w:t>
        </w:r>
        <w:r>
          <w:fldChar w:fldCharType="end"/>
        </w:r>
      </w:p>
    </w:sdtContent>
  </w:sdt>
  <w:p w14:paraId="164D8C09">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YjkyY2RlOTcxMjNiNzkyMWJlZTk2OTBmYzQ3OWVlNDgifQ=="/>
  </w:docVars>
  <w:rsids>
    <w:rsidRoot w:val="00055F1F"/>
    <w:rsid w:val="00013B8A"/>
    <w:rsid w:val="000256E5"/>
    <w:rsid w:val="00044FBC"/>
    <w:rsid w:val="00055F1F"/>
    <w:rsid w:val="000577EF"/>
    <w:rsid w:val="00057F18"/>
    <w:rsid w:val="000A445D"/>
    <w:rsid w:val="000B5086"/>
    <w:rsid w:val="000C178B"/>
    <w:rsid w:val="00131DEC"/>
    <w:rsid w:val="00136AB3"/>
    <w:rsid w:val="001462BD"/>
    <w:rsid w:val="00152380"/>
    <w:rsid w:val="001638BE"/>
    <w:rsid w:val="00172C7A"/>
    <w:rsid w:val="001738AF"/>
    <w:rsid w:val="00174A75"/>
    <w:rsid w:val="00181777"/>
    <w:rsid w:val="001B4688"/>
    <w:rsid w:val="001B6235"/>
    <w:rsid w:val="001F4875"/>
    <w:rsid w:val="00212335"/>
    <w:rsid w:val="002918C6"/>
    <w:rsid w:val="00296524"/>
    <w:rsid w:val="002C1398"/>
    <w:rsid w:val="002E01F6"/>
    <w:rsid w:val="002F1ACB"/>
    <w:rsid w:val="002F530F"/>
    <w:rsid w:val="00305E97"/>
    <w:rsid w:val="00310532"/>
    <w:rsid w:val="0032782B"/>
    <w:rsid w:val="00340B3D"/>
    <w:rsid w:val="0034253A"/>
    <w:rsid w:val="003669CF"/>
    <w:rsid w:val="00367A30"/>
    <w:rsid w:val="003A06D2"/>
    <w:rsid w:val="003A4557"/>
    <w:rsid w:val="003A6366"/>
    <w:rsid w:val="003C2317"/>
    <w:rsid w:val="003C442E"/>
    <w:rsid w:val="003D1092"/>
    <w:rsid w:val="003D37CD"/>
    <w:rsid w:val="003E5531"/>
    <w:rsid w:val="003E6AF3"/>
    <w:rsid w:val="003F44D9"/>
    <w:rsid w:val="0040243C"/>
    <w:rsid w:val="00406BD1"/>
    <w:rsid w:val="00426C19"/>
    <w:rsid w:val="00450FD9"/>
    <w:rsid w:val="00453CE0"/>
    <w:rsid w:val="00470736"/>
    <w:rsid w:val="00470BBB"/>
    <w:rsid w:val="0048611E"/>
    <w:rsid w:val="0048633C"/>
    <w:rsid w:val="004B6929"/>
    <w:rsid w:val="004B7501"/>
    <w:rsid w:val="004E2F43"/>
    <w:rsid w:val="004E3572"/>
    <w:rsid w:val="004F3C52"/>
    <w:rsid w:val="00510A1E"/>
    <w:rsid w:val="005158E2"/>
    <w:rsid w:val="00524204"/>
    <w:rsid w:val="00550049"/>
    <w:rsid w:val="00553F7E"/>
    <w:rsid w:val="00570142"/>
    <w:rsid w:val="00576B37"/>
    <w:rsid w:val="00586C35"/>
    <w:rsid w:val="005B1B6F"/>
    <w:rsid w:val="005B570E"/>
    <w:rsid w:val="005B6CCB"/>
    <w:rsid w:val="005C54AA"/>
    <w:rsid w:val="005C5A68"/>
    <w:rsid w:val="005C7B89"/>
    <w:rsid w:val="005D0B22"/>
    <w:rsid w:val="00604ED5"/>
    <w:rsid w:val="00613C46"/>
    <w:rsid w:val="00625ADE"/>
    <w:rsid w:val="0062788A"/>
    <w:rsid w:val="00641F8A"/>
    <w:rsid w:val="0066383B"/>
    <w:rsid w:val="006A6FA2"/>
    <w:rsid w:val="006B5117"/>
    <w:rsid w:val="006C62DF"/>
    <w:rsid w:val="006E2993"/>
    <w:rsid w:val="006F5104"/>
    <w:rsid w:val="006F6549"/>
    <w:rsid w:val="00735B02"/>
    <w:rsid w:val="007657C8"/>
    <w:rsid w:val="00767A77"/>
    <w:rsid w:val="00771E49"/>
    <w:rsid w:val="00782208"/>
    <w:rsid w:val="00791938"/>
    <w:rsid w:val="007A5999"/>
    <w:rsid w:val="007C7FD7"/>
    <w:rsid w:val="007D761E"/>
    <w:rsid w:val="007E6EA2"/>
    <w:rsid w:val="007F3746"/>
    <w:rsid w:val="00812FA1"/>
    <w:rsid w:val="00833132"/>
    <w:rsid w:val="0086454E"/>
    <w:rsid w:val="008672EA"/>
    <w:rsid w:val="00891680"/>
    <w:rsid w:val="008A0099"/>
    <w:rsid w:val="008A0B5F"/>
    <w:rsid w:val="008B5402"/>
    <w:rsid w:val="008D11BC"/>
    <w:rsid w:val="0090527E"/>
    <w:rsid w:val="00905BB7"/>
    <w:rsid w:val="0090620C"/>
    <w:rsid w:val="00912DA4"/>
    <w:rsid w:val="009302B8"/>
    <w:rsid w:val="009305C6"/>
    <w:rsid w:val="009752AE"/>
    <w:rsid w:val="00982F3D"/>
    <w:rsid w:val="00983232"/>
    <w:rsid w:val="009A278A"/>
    <w:rsid w:val="009B6368"/>
    <w:rsid w:val="009F63C4"/>
    <w:rsid w:val="00A16957"/>
    <w:rsid w:val="00A6155C"/>
    <w:rsid w:val="00A8079E"/>
    <w:rsid w:val="00A90328"/>
    <w:rsid w:val="00A92D66"/>
    <w:rsid w:val="00AA4262"/>
    <w:rsid w:val="00AB5A90"/>
    <w:rsid w:val="00AB7449"/>
    <w:rsid w:val="00AC2C5E"/>
    <w:rsid w:val="00AE4AA5"/>
    <w:rsid w:val="00AE7FA9"/>
    <w:rsid w:val="00B147EB"/>
    <w:rsid w:val="00B22155"/>
    <w:rsid w:val="00B37DE5"/>
    <w:rsid w:val="00B76AA9"/>
    <w:rsid w:val="00B80FAB"/>
    <w:rsid w:val="00B81C88"/>
    <w:rsid w:val="00BA5C83"/>
    <w:rsid w:val="00BC6A7D"/>
    <w:rsid w:val="00BD4829"/>
    <w:rsid w:val="00BD6002"/>
    <w:rsid w:val="00BD719F"/>
    <w:rsid w:val="00BE5CEE"/>
    <w:rsid w:val="00BF5442"/>
    <w:rsid w:val="00C177A5"/>
    <w:rsid w:val="00C35FEE"/>
    <w:rsid w:val="00C50535"/>
    <w:rsid w:val="00C56406"/>
    <w:rsid w:val="00C6153C"/>
    <w:rsid w:val="00C906EF"/>
    <w:rsid w:val="00CC7D74"/>
    <w:rsid w:val="00D02F97"/>
    <w:rsid w:val="00D45530"/>
    <w:rsid w:val="00D45A0E"/>
    <w:rsid w:val="00D45D23"/>
    <w:rsid w:val="00D723D1"/>
    <w:rsid w:val="00D80C60"/>
    <w:rsid w:val="00D8525F"/>
    <w:rsid w:val="00DA0C4D"/>
    <w:rsid w:val="00DA5DA7"/>
    <w:rsid w:val="00DE3935"/>
    <w:rsid w:val="00DE6B32"/>
    <w:rsid w:val="00DF26B8"/>
    <w:rsid w:val="00E12C68"/>
    <w:rsid w:val="00E20D70"/>
    <w:rsid w:val="00E2325B"/>
    <w:rsid w:val="00E24075"/>
    <w:rsid w:val="00E270C9"/>
    <w:rsid w:val="00E35F38"/>
    <w:rsid w:val="00E46F27"/>
    <w:rsid w:val="00E509CC"/>
    <w:rsid w:val="00E52FBE"/>
    <w:rsid w:val="00E56DC0"/>
    <w:rsid w:val="00E71A04"/>
    <w:rsid w:val="00E90DA6"/>
    <w:rsid w:val="00E96342"/>
    <w:rsid w:val="00EA2FEA"/>
    <w:rsid w:val="00EA56CB"/>
    <w:rsid w:val="00EA7853"/>
    <w:rsid w:val="00F000B1"/>
    <w:rsid w:val="00F012D3"/>
    <w:rsid w:val="00F044C3"/>
    <w:rsid w:val="00F10D04"/>
    <w:rsid w:val="00F169E3"/>
    <w:rsid w:val="00F35D4B"/>
    <w:rsid w:val="00F3746B"/>
    <w:rsid w:val="00F572CB"/>
    <w:rsid w:val="00F621AF"/>
    <w:rsid w:val="00F8024E"/>
    <w:rsid w:val="00F82447"/>
    <w:rsid w:val="00F868E5"/>
    <w:rsid w:val="00FB2F32"/>
    <w:rsid w:val="00FC3191"/>
    <w:rsid w:val="00FE0F1F"/>
    <w:rsid w:val="00FE31B1"/>
    <w:rsid w:val="00FF61F3"/>
    <w:rsid w:val="672E0D87"/>
    <w:rsid w:val="728906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9"/>
    <w:semiHidden/>
    <w:unhideWhenUsed/>
    <w:uiPriority w:val="99"/>
    <w:rPr>
      <w:sz w:val="18"/>
      <w:szCs w:val="18"/>
    </w:rPr>
  </w:style>
  <w:style w:type="paragraph" w:styleId="3">
    <w:name w:val="footer"/>
    <w:basedOn w:val="1"/>
    <w:link w:val="8"/>
    <w:unhideWhenUsed/>
    <w:uiPriority w:val="99"/>
    <w:pPr>
      <w:tabs>
        <w:tab w:val="center" w:pos="4153"/>
        <w:tab w:val="right" w:pos="8306"/>
      </w:tabs>
      <w:snapToGrid w:val="0"/>
      <w:jc w:val="left"/>
    </w:pPr>
    <w:rPr>
      <w:sz w:val="18"/>
      <w:szCs w:val="18"/>
    </w:rPr>
  </w:style>
  <w:style w:type="paragraph" w:styleId="4">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uiPriority w:val="99"/>
    <w:rPr>
      <w:sz w:val="18"/>
      <w:szCs w:val="18"/>
    </w:rPr>
  </w:style>
  <w:style w:type="character" w:customStyle="1" w:styleId="8">
    <w:name w:val="页脚 Char"/>
    <w:basedOn w:val="6"/>
    <w:link w:val="3"/>
    <w:qFormat/>
    <w:uiPriority w:val="99"/>
    <w:rPr>
      <w:sz w:val="18"/>
      <w:szCs w:val="18"/>
    </w:rPr>
  </w:style>
  <w:style w:type="character" w:customStyle="1" w:styleId="9">
    <w:name w:val="批注框文本 Char"/>
    <w:basedOn w:val="6"/>
    <w:link w:val="2"/>
    <w:semiHidden/>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C6EC79-D07B-412B-A2A2-BBC78C88A6EA}">
  <ds:schemaRefs/>
</ds:datastoreItem>
</file>

<file path=docProps/app.xml><?xml version="1.0" encoding="utf-8"?>
<Properties xmlns="http://schemas.openxmlformats.org/officeDocument/2006/extended-properties" xmlns:vt="http://schemas.openxmlformats.org/officeDocument/2006/docPropsVTypes">
  <Template>Normal</Template>
  <Pages>15</Pages>
  <Words>5197</Words>
  <Characters>5729</Characters>
  <Lines>46</Lines>
  <Paragraphs>13</Paragraphs>
  <TotalTime>750</TotalTime>
  <ScaleCrop>false</ScaleCrop>
  <LinksUpToDate>false</LinksUpToDate>
  <CharactersWithSpaces>5806</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2019-02-15T06:58:00Z</dcterms:created>
  <dc:creator>Windows 用户</dc:creator>
  <cp:lastModifiedBy>子非鱼安知鱼之乐</cp:lastModifiedBy>
  <cp:lastPrinted>2019-02-19T07:03:00Z</cp:lastPrinted>
  <dcterms:modified xsi:type="dcterms:W3CDTF">2026-01-16T09:36:40Z</dcterms:modified>
  <cp:revision>178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5A2EB77658894C2EA884AC8870DABEB0_12</vt:lpwstr>
  </property>
  <property fmtid="{D5CDD505-2E9C-101B-9397-08002B2CF9AE}" pid="4" name="KSOTemplateDocerSaveRecord">
    <vt:lpwstr>eyJoZGlkIjoiYjkyY2RlOTcxMjNiNzkyMWJlZTk2OTBmYzQ3OWVlNDgiLCJ1c2VySWQiOiIxMzIwMjQxMzAyIn0=</vt:lpwstr>
  </property>
</Properties>
</file>