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69544">
      <w:pPr>
        <w:rPr>
          <w:rFonts w:hint="eastAsia" w:ascii="仿宋" w:hAnsi="仿宋" w:eastAsia="仿宋" w:cs="仿宋"/>
          <w:sz w:val="32"/>
          <w:szCs w:val="32"/>
          <w:lang w:val="en-US" w:eastAsia="zh-CN"/>
        </w:rPr>
      </w:pPr>
    </w:p>
    <w:p w14:paraId="270715ED">
      <w:pPr>
        <w:rPr>
          <w:rFonts w:hint="eastAsia" w:ascii="仿宋" w:hAnsi="仿宋" w:eastAsia="仿宋" w:cs="仿宋"/>
          <w:sz w:val="32"/>
          <w:szCs w:val="32"/>
          <w:lang w:val="en-US" w:eastAsia="zh-CN"/>
        </w:rPr>
      </w:pPr>
    </w:p>
    <w:p w14:paraId="01A1E15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徐水区大因镇防陵村主干道路修建及排水项目</w:t>
      </w:r>
    </w:p>
    <w:p w14:paraId="532E9224">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绩效评价报告</w:t>
      </w:r>
    </w:p>
    <w:p w14:paraId="50C23681">
      <w:pPr>
        <w:pStyle w:val="2"/>
        <w:jc w:val="cente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（革命老区项目）</w:t>
      </w:r>
    </w:p>
    <w:p w14:paraId="5BA60D9D">
      <w:pPr>
        <w:rPr>
          <w:rFonts w:hint="eastAsia" w:ascii="仿宋" w:hAnsi="仿宋" w:eastAsia="仿宋" w:cs="仿宋"/>
          <w:sz w:val="32"/>
          <w:szCs w:val="32"/>
          <w:lang w:val="en-US" w:eastAsia="zh-CN"/>
        </w:rPr>
      </w:pPr>
    </w:p>
    <w:p w14:paraId="63E583BB">
      <w:pPr>
        <w:rPr>
          <w:rFonts w:hint="eastAsia" w:ascii="仿宋" w:hAnsi="仿宋" w:eastAsia="仿宋" w:cs="仿宋"/>
          <w:sz w:val="32"/>
          <w:szCs w:val="32"/>
          <w:lang w:val="en-US" w:eastAsia="zh-CN"/>
        </w:rPr>
      </w:pPr>
    </w:p>
    <w:p w14:paraId="0AACACA9">
      <w:pPr>
        <w:rPr>
          <w:rFonts w:hint="eastAsia" w:ascii="仿宋" w:hAnsi="仿宋" w:eastAsia="仿宋" w:cs="仿宋"/>
          <w:sz w:val="32"/>
          <w:szCs w:val="32"/>
          <w:lang w:val="en-US" w:eastAsia="zh-CN"/>
        </w:rPr>
      </w:pPr>
    </w:p>
    <w:p w14:paraId="3DBE33D4">
      <w:pPr>
        <w:rPr>
          <w:rFonts w:hint="eastAsia" w:ascii="仿宋" w:hAnsi="仿宋" w:eastAsia="仿宋" w:cs="仿宋"/>
          <w:sz w:val="32"/>
          <w:szCs w:val="32"/>
          <w:lang w:val="en-US" w:eastAsia="zh-CN"/>
        </w:rPr>
      </w:pPr>
    </w:p>
    <w:p w14:paraId="4E6A3DFC">
      <w:pPr>
        <w:rPr>
          <w:rFonts w:hint="eastAsia" w:ascii="仿宋" w:hAnsi="仿宋" w:eastAsia="仿宋" w:cs="仿宋"/>
          <w:sz w:val="32"/>
          <w:szCs w:val="32"/>
          <w:lang w:val="en-US" w:eastAsia="zh-CN"/>
        </w:rPr>
      </w:pPr>
    </w:p>
    <w:p w14:paraId="1BD97A70">
      <w:pPr>
        <w:rPr>
          <w:rFonts w:hint="eastAsia" w:ascii="仿宋" w:hAnsi="仿宋" w:eastAsia="仿宋" w:cs="仿宋"/>
          <w:sz w:val="32"/>
          <w:szCs w:val="32"/>
          <w:lang w:val="en-US" w:eastAsia="zh-CN"/>
        </w:rPr>
      </w:pPr>
    </w:p>
    <w:p w14:paraId="1B110C67">
      <w:pPr>
        <w:pStyle w:val="2"/>
        <w:rPr>
          <w:rFonts w:hint="eastAsia" w:ascii="仿宋" w:hAnsi="仿宋" w:eastAsia="仿宋" w:cs="仿宋"/>
          <w:sz w:val="32"/>
          <w:szCs w:val="32"/>
          <w:lang w:val="en-US" w:eastAsia="zh-CN"/>
        </w:rPr>
      </w:pPr>
    </w:p>
    <w:p w14:paraId="7FEA2887">
      <w:pPr>
        <w:rPr>
          <w:rFonts w:hint="eastAsia" w:ascii="仿宋" w:hAnsi="仿宋" w:eastAsia="仿宋" w:cs="仿宋"/>
          <w:sz w:val="32"/>
          <w:szCs w:val="32"/>
          <w:lang w:val="en-US" w:eastAsia="zh-CN"/>
        </w:rPr>
      </w:pPr>
    </w:p>
    <w:p w14:paraId="77220D61">
      <w:pPr>
        <w:rPr>
          <w:rFonts w:hint="eastAsia" w:ascii="仿宋" w:hAnsi="仿宋" w:eastAsia="仿宋" w:cs="仿宋"/>
          <w:sz w:val="32"/>
          <w:szCs w:val="32"/>
          <w:lang w:val="en-US" w:eastAsia="zh-CN"/>
        </w:rPr>
      </w:pPr>
    </w:p>
    <w:p w14:paraId="278D1AFD">
      <w:pPr>
        <w:ind w:firstLine="320" w:firstLineChars="1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委托单位：保定市徐水区财政局</w:t>
      </w:r>
    </w:p>
    <w:p w14:paraId="054F0E9A">
      <w:pPr>
        <w:ind w:firstLine="320" w:firstLineChars="1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被评价单位：徐水区大因镇人民政府</w:t>
      </w:r>
    </w:p>
    <w:p w14:paraId="6C9177D3">
      <w:pPr>
        <w:ind w:firstLine="320" w:firstLineChars="1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绩效评价单位：河北广屹安永工程项目管理有限公司</w:t>
      </w:r>
    </w:p>
    <w:p w14:paraId="0CA3E701">
      <w:pPr>
        <w:ind w:firstLine="320" w:firstLineChars="1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报告日期：二〇二四年七月三十日</w:t>
      </w:r>
    </w:p>
    <w:p w14:paraId="21F6D16B">
      <w:pPr>
        <w:jc w:val="center"/>
        <w:rPr>
          <w:rFonts w:hint="eastAsia" w:ascii="仿宋" w:hAnsi="仿宋" w:eastAsia="仿宋" w:cs="仿宋"/>
          <w:b/>
          <w:bCs/>
          <w:sz w:val="44"/>
          <w:szCs w:val="44"/>
          <w:lang w:val="en-US" w:eastAsia="zh-CN"/>
        </w:rPr>
        <w:sectPr>
          <w:pgSz w:w="11906" w:h="16838"/>
          <w:pgMar w:top="2098" w:right="1474" w:bottom="1984" w:left="1587" w:header="851" w:footer="992" w:gutter="0"/>
          <w:pgNumType w:fmt="decimal"/>
          <w:cols w:space="425" w:num="1"/>
          <w:docGrid w:type="lines" w:linePitch="312" w:charSpace="0"/>
        </w:sectPr>
      </w:pPr>
    </w:p>
    <w:p w14:paraId="6E2F594E">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徐水区大因镇防陵村主干道路修建及排水项目</w:t>
      </w:r>
    </w:p>
    <w:p w14:paraId="652DCC60">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绩效评价报告</w:t>
      </w:r>
    </w:p>
    <w:p w14:paraId="4149641D">
      <w:pPr>
        <w:keepNext w:val="0"/>
        <w:keepLines w:val="0"/>
        <w:pageBreakBefore w:val="0"/>
        <w:widowControl w:val="0"/>
        <w:kinsoku/>
        <w:wordWrap/>
        <w:overflowPunct/>
        <w:topLinePunct w:val="0"/>
        <w:autoSpaceDE/>
        <w:autoSpaceDN/>
        <w:bidi w:val="0"/>
        <w:spacing w:line="360" w:lineRule="auto"/>
        <w:ind w:left="0" w:firstLine="643" w:firstLineChars="200"/>
        <w:textAlignment w:val="auto"/>
        <w:rPr>
          <w:rFonts w:hint="eastAsia" w:ascii="仿宋" w:hAnsi="仿宋" w:eastAsia="仿宋" w:cs="仿宋"/>
          <w:b/>
          <w:bCs/>
          <w:sz w:val="32"/>
          <w:szCs w:val="32"/>
          <w:lang w:val="en-US" w:eastAsia="zh-CN"/>
        </w:rPr>
      </w:pPr>
    </w:p>
    <w:p w14:paraId="0AF61FB0">
      <w:pPr>
        <w:keepNext w:val="0"/>
        <w:keepLines w:val="0"/>
        <w:pageBreakBefore w:val="0"/>
        <w:widowControl w:val="0"/>
        <w:kinsoku/>
        <w:wordWrap/>
        <w:overflowPunct/>
        <w:topLinePunct w:val="0"/>
        <w:autoSpaceDE/>
        <w:autoSpaceDN/>
        <w:bidi w:val="0"/>
        <w:spacing w:line="360" w:lineRule="auto"/>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保定市徐水区财政局：</w:t>
      </w:r>
    </w:p>
    <w:p w14:paraId="378C8FD7">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贵局委托，对2024年度财政重点绩效评价项目-徐水区大因镇防陵村主干道路修建及排水项目进行绩效评价，项目建设单位为徐水区大因镇人民政府。项目评价目的及内容对徐水区大因镇防陵村主干道路修建及排水项目（以下简称本项目）的决策、过程、产出、效益四个评价指标进行评价分析。</w:t>
      </w:r>
    </w:p>
    <w:p w14:paraId="64C39123">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我们的评价是在徐水区大因镇人民政府提供的相关资料的基础上进行的，资料的真实性、完整性、合法性由徐水区大因镇人民政府负责，我们的责任是在提供资料的基础上，</w:t>
      </w:r>
      <w:r>
        <w:rPr>
          <w:rFonts w:hint="eastAsia" w:ascii="方正仿宋_GBK" w:hAnsi="方正仿宋_GBK" w:eastAsia="方正仿宋_GBK" w:cs="方正仿宋_GBK"/>
          <w:kern w:val="0"/>
          <w:sz w:val="32"/>
          <w:szCs w:val="32"/>
        </w:rPr>
        <w:t>对项目支出的经济性、效</w:t>
      </w:r>
      <w:r>
        <w:rPr>
          <w:rFonts w:hint="eastAsia" w:ascii="方正仿宋_GBK" w:hAnsi="方正仿宋_GBK" w:eastAsia="方正仿宋_GBK" w:cs="方正仿宋_GBK"/>
          <w:b w:val="0"/>
          <w:bCs w:val="0"/>
          <w:sz w:val="32"/>
          <w:szCs w:val="32"/>
          <w:lang w:val="en-US" w:eastAsia="zh-CN"/>
        </w:rPr>
        <w:t>率性、效益性和公平性进行客观、公正的测量、分析和评判。</w:t>
      </w:r>
    </w:p>
    <w:p w14:paraId="57565A7F">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我们按照《中华人民共和国预算法》、中共中央国务院《关于全面实施预算绩效管理的意见》（中发〔2018〕34号）、财政部关于印发《项目支出绩效评价管理办法》（财预〔2020〕10号）、省委政府《关于全面实施预算绩效管理的实施意见》(冀发〔2018〕54号)、省财政厅《关于印发&lt;全面实施预算绩效管理推进工作方案&gt;的通知》（冀财预〔2019〕21号）、省财政厅《关于印发&lt;河北省省级预算绩效重点评价管理办法&gt;的通知》（冀财绩〔2019〕11号）、《保定市徐水区区级预算绩效重点评价管理办法的通知》（徐政财字〔2020〕8号）和《预算项目绩效评价工作运行规程（试行）》的通知（徐政财字〔2023〕107号）计划和实施评价工作，在评价工作中，我们采用了复核资料、核查会计凭证、分析性复核、查验相关资料、实际调研勘察等我们认为必要的评价程序，为发表意见提供了合理的基础。现将评价结果报告如下：</w:t>
      </w:r>
    </w:p>
    <w:p w14:paraId="7C7AFE5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黑体_GBK" w:hAnsi="方正黑体_GBK" w:eastAsia="方正黑体_GBK" w:cs="方正黑体_GBK"/>
          <w:kern w:val="0"/>
          <w:sz w:val="32"/>
          <w:szCs w:val="32"/>
          <w:highlight w:val="none"/>
          <w:lang w:val="en-US" w:eastAsia="zh-CN"/>
        </w:rPr>
      </w:pPr>
      <w:r>
        <w:rPr>
          <w:rFonts w:hint="eastAsia" w:ascii="方正黑体_GBK" w:hAnsi="方正黑体_GBK" w:eastAsia="方正黑体_GBK" w:cs="方正黑体_GBK"/>
          <w:kern w:val="0"/>
          <w:sz w:val="32"/>
          <w:szCs w:val="32"/>
          <w:highlight w:val="none"/>
          <w:lang w:val="en-US" w:eastAsia="zh-CN"/>
        </w:rPr>
        <w:t>一、项目基本情况</w:t>
      </w:r>
    </w:p>
    <w:p w14:paraId="37B2F926">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（一）项目概况</w:t>
      </w:r>
    </w:p>
    <w:p w14:paraId="46C9334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项目名称：保定市徐水区大因镇防陵村主干道路修建及排水项目</w:t>
      </w:r>
    </w:p>
    <w:p w14:paraId="6EF99AA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承办单位：保定市徐水区大因镇人民政府</w:t>
      </w:r>
    </w:p>
    <w:p w14:paraId="132E2A0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建设地点：保定市徐水区大因镇防陵村</w:t>
      </w:r>
    </w:p>
    <w:p w14:paraId="42D1777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建设规模及内容：拆除旧路，修建村主干道5141㎡，支路6416㎡，修建配套排水管道195米，</w:t>
      </w:r>
      <w:r>
        <w:rPr>
          <w:rFonts w:hint="eastAsia" w:ascii="方正仿宋_GBK" w:hAnsi="方正仿宋_GBK" w:eastAsia="方正仿宋_GBK" w:cs="方正仿宋_GBK"/>
          <w:sz w:val="32"/>
          <w:szCs w:val="32"/>
          <w:lang w:val="en-US" w:eastAsia="zh-CN"/>
        </w:rPr>
        <w:t>采用DN400双壁波纹管，</w:t>
      </w:r>
      <w:r>
        <w:rPr>
          <w:rFonts w:hint="eastAsia" w:ascii="方正仿宋_GBK" w:hAnsi="方正仿宋_GBK" w:eastAsia="方正仿宋_GBK" w:cs="方正仿宋_GBK"/>
          <w:sz w:val="32"/>
          <w:szCs w:val="32"/>
        </w:rPr>
        <w:t>设置雨水收水井8座。</w:t>
      </w:r>
    </w:p>
    <w:p w14:paraId="51A4ACCD">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建设工期：6个月。</w:t>
      </w:r>
    </w:p>
    <w:p w14:paraId="0234DF06">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概算批复项目总投资及资金来源：项目总投资185万元，其中建设工程费173.9万元，其他费11.1万元。资金来源：财政资金。</w:t>
      </w:r>
    </w:p>
    <w:p w14:paraId="305489D8">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项目于2023年5月10日9时在保定市徐水区公共资源交易中心进行竞争性磋商招标，成交单位：河北尚鼎建筑工程有限公司；于2023年6月27日竣工验收。</w:t>
      </w:r>
    </w:p>
    <w:p w14:paraId="4F0F8A94">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保定市徐水区财政局2023年9月28日下达“大因镇防陵村主干道路修建及排水项目”部门预算调剂通知书“</w:t>
      </w:r>
      <w:r>
        <w:rPr>
          <w:rFonts w:hint="eastAsia" w:ascii="方正仿宋_GBK" w:hAnsi="方正仿宋_GBK" w:eastAsia="方正仿宋_GBK" w:cs="方正仿宋_GBK"/>
          <w:sz w:val="32"/>
          <w:szCs w:val="32"/>
          <w:lang w:val="en-US" w:eastAsia="zh-CN"/>
        </w:rPr>
        <w:t>徐</w:t>
      </w:r>
      <w:r>
        <w:rPr>
          <w:rFonts w:hint="eastAsia" w:ascii="方正仿宋_GBK" w:hAnsi="方正仿宋_GBK" w:eastAsia="方正仿宋_GBK" w:cs="方正仿宋_GBK"/>
          <w:sz w:val="32"/>
          <w:szCs w:val="32"/>
        </w:rPr>
        <w:t>财</w:t>
      </w:r>
      <w:r>
        <w:rPr>
          <w:rFonts w:hint="eastAsia" w:ascii="方正仿宋_GBK" w:hAnsi="方正仿宋_GBK" w:eastAsia="方正仿宋_GBK" w:cs="方正仿宋_GBK"/>
          <w:sz w:val="32"/>
          <w:szCs w:val="32"/>
          <w:lang w:val="en-US" w:eastAsia="zh-CN"/>
        </w:rPr>
        <w:t>预指</w:t>
      </w:r>
      <w:r>
        <w:rPr>
          <w:rFonts w:hint="eastAsia" w:ascii="方正仿宋_GBK" w:hAnsi="方正仿宋_GBK" w:eastAsia="方正仿宋_GBK" w:cs="方正仿宋_GBK"/>
          <w:sz w:val="32"/>
          <w:szCs w:val="32"/>
        </w:rPr>
        <w:t>[2023]2-1160号”，调剂金额-122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421.39元。调剂后项目总投资1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727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578.61元。</w:t>
      </w:r>
    </w:p>
    <w:p w14:paraId="13B92937">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（二）项目绩效目标</w:t>
      </w:r>
    </w:p>
    <w:p w14:paraId="5EBB5600">
      <w:pPr>
        <w:pStyle w:val="2"/>
        <w:keepNext w:val="0"/>
        <w:keepLines w:val="0"/>
        <w:pageBreakBefore w:val="0"/>
        <w:widowControl w:val="0"/>
        <w:numPr>
          <w:ilvl w:val="0"/>
          <w:numId w:val="0"/>
        </w:numPr>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切实</w:t>
      </w:r>
      <w:r>
        <w:rPr>
          <w:rFonts w:hint="eastAsia" w:ascii="方正仿宋_GBK" w:hAnsi="方正仿宋_GBK" w:eastAsia="方正仿宋_GBK" w:cs="方正仿宋_GBK"/>
          <w:kern w:val="2"/>
          <w:sz w:val="32"/>
          <w:szCs w:val="32"/>
          <w:lang w:val="en-US" w:eastAsia="zh-CN" w:bidi="ar-SA"/>
        </w:rPr>
        <w:t>改善村民出行条件，有效带动村级经济发展，为建设新农村发展助力。</w:t>
      </w:r>
    </w:p>
    <w:p w14:paraId="6720BD18">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二、项目单位绩效自评情况</w:t>
      </w:r>
    </w:p>
    <w:p w14:paraId="56D5F03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本项目徐水区大因镇人民政府进行了自评价，并出具了部门重点绩效自评工作报告及预算项目绩效自评表，报送徐水区财政局主管部门。产出数量较计划数量有所减少。</w:t>
      </w:r>
    </w:p>
    <w:p w14:paraId="70B81CF0">
      <w:pPr>
        <w:keepNext w:val="0"/>
        <w:keepLines w:val="0"/>
        <w:pageBreakBefore w:val="0"/>
        <w:widowControl w:val="0"/>
        <w:numPr>
          <w:ilvl w:val="0"/>
          <w:numId w:val="0"/>
        </w:numPr>
        <w:kinsoku/>
        <w:wordWrap/>
        <w:overflowPunct/>
        <w:topLinePunct w:val="0"/>
        <w:autoSpaceDE/>
        <w:autoSpaceDN/>
        <w:bidi w:val="0"/>
        <w:spacing w:line="360" w:lineRule="auto"/>
        <w:ind w:left="630" w:leftChars="0"/>
        <w:textAlignment w:val="auto"/>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三、绩效评价工作开展情况</w:t>
      </w:r>
    </w:p>
    <w:p w14:paraId="652D3BD2">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（一）绩效评价的目的、对象</w:t>
      </w:r>
    </w:p>
    <w:p w14:paraId="6D0FF8A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1、绩效评价的目的</w:t>
      </w:r>
    </w:p>
    <w:p w14:paraId="2767368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通过对本项目</w:t>
      </w:r>
      <w:r>
        <w:rPr>
          <w:rFonts w:hint="eastAsia" w:ascii="方正仿宋_GBK" w:hAnsi="方正仿宋_GBK" w:eastAsia="方正仿宋_GBK" w:cs="方正仿宋_GBK"/>
          <w:b w:val="0"/>
          <w:bCs w:val="0"/>
          <w:sz w:val="32"/>
          <w:szCs w:val="32"/>
          <w:lang w:val="en-US" w:eastAsia="zh-CN"/>
        </w:rPr>
        <w:t>的决策、过程、产出、效益四个评价指标进行</w:t>
      </w:r>
      <w:r>
        <w:rPr>
          <w:rFonts w:hint="eastAsia" w:ascii="方正仿宋_GBK" w:hAnsi="方正仿宋_GBK" w:eastAsia="方正仿宋_GBK" w:cs="方正仿宋_GBK"/>
          <w:kern w:val="0"/>
          <w:sz w:val="32"/>
          <w:szCs w:val="32"/>
        </w:rPr>
        <w:t>客观、公正的反映，对项目支出的经济性、效率性、效益性和公平性进行客观、公正的测量、分析和评判，实现预算和绩效管理一体化，着力提高财政</w:t>
      </w:r>
      <w:r>
        <w:rPr>
          <w:rFonts w:hint="eastAsia" w:ascii="方正仿宋_GBK" w:hAnsi="方正仿宋_GBK" w:eastAsia="方正仿宋_GBK" w:cs="方正仿宋_GBK"/>
          <w:sz w:val="32"/>
          <w:szCs w:val="32"/>
          <w:lang w:val="en-US" w:eastAsia="zh-CN"/>
        </w:rPr>
        <w:t>资金配置和效率和使用效益。</w:t>
      </w:r>
    </w:p>
    <w:p w14:paraId="1EAA314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面了解保定市徐水区大因镇防陵村主干道路修建及排水项目资金使用情况，进一步提高政策实施效果和资金使用效益，加强对项目管理和后续维护工作；重点评价资金安排的科学性、精确性，项目支出有效性、规范性、及时性，整体建设完成后的有效性。</w:t>
      </w:r>
    </w:p>
    <w:p w14:paraId="2EF715A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2、绩效评价的对象</w:t>
      </w:r>
    </w:p>
    <w:p w14:paraId="79AE9E8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徐水区大因镇防陵村主干道路修建及排水项目，2024年度财政重点绩效评价项目资金172.76万元。  </w:t>
      </w:r>
    </w:p>
    <w:p w14:paraId="487D0FA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（二）绩效评价原则、评价指标体系、评价方法</w:t>
      </w:r>
    </w:p>
    <w:p w14:paraId="29FBFC8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1、绩效评价原则</w:t>
      </w:r>
    </w:p>
    <w:p w14:paraId="09280F2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1.1独立原则。在委托方和被评价对象提供的相关资料真实、完整、合法的情况下独立完成委托事项。</w:t>
      </w:r>
    </w:p>
    <w:p w14:paraId="4D7D82F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1.2客观原则。按照委托合同约定事项</w:t>
      </w:r>
      <w:r>
        <w:rPr>
          <w:rFonts w:hint="eastAsia" w:ascii="方正仿宋_GBK" w:hAnsi="方正仿宋_GBK" w:eastAsia="方正仿宋_GBK" w:cs="方正仿宋_GBK"/>
          <w:sz w:val="32"/>
          <w:szCs w:val="32"/>
          <w:lang w:val="en" w:eastAsia="zh-CN"/>
        </w:rPr>
        <w:t>客观公正、实事求是地</w:t>
      </w:r>
      <w:r>
        <w:rPr>
          <w:rFonts w:hint="eastAsia" w:ascii="方正仿宋_GBK" w:hAnsi="方正仿宋_GBK" w:eastAsia="方正仿宋_GBK" w:cs="方正仿宋_GBK"/>
          <w:sz w:val="32"/>
          <w:szCs w:val="32"/>
          <w:lang w:val="en-US" w:eastAsia="zh-CN"/>
        </w:rPr>
        <w:t>开展预算绩效评价。</w:t>
      </w:r>
    </w:p>
    <w:p w14:paraId="00C014D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1.3</w:t>
      </w:r>
      <w:r>
        <w:rPr>
          <w:rFonts w:hint="eastAsia" w:ascii="方正仿宋_GBK" w:hAnsi="方正仿宋_GBK" w:eastAsia="方正仿宋_GBK" w:cs="方正仿宋_GBK"/>
          <w:kern w:val="2"/>
          <w:sz w:val="32"/>
          <w:szCs w:val="32"/>
          <w:lang w:val="en" w:eastAsia="zh-CN" w:bidi="ar-SA"/>
        </w:rPr>
        <w:t>规范</w:t>
      </w:r>
      <w:r>
        <w:rPr>
          <w:rFonts w:hint="eastAsia" w:ascii="方正仿宋_GBK" w:hAnsi="方正仿宋_GBK" w:eastAsia="方正仿宋_GBK" w:cs="方正仿宋_GBK"/>
          <w:kern w:val="2"/>
          <w:sz w:val="32"/>
          <w:szCs w:val="32"/>
          <w:lang w:val="en-US" w:eastAsia="zh-CN" w:bidi="ar-SA"/>
        </w:rPr>
        <w:t>原则。履行必要评价程序，对原始资料进行必要的核查验证，形成结论并出具预算绩效评价报告。</w:t>
      </w:r>
    </w:p>
    <w:p w14:paraId="578056E2">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评价指标体系</w:t>
      </w:r>
    </w:p>
    <w:p w14:paraId="2CE7BEB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保定市徐水区大因镇防陵村主干道路修建及排水项目</w:t>
      </w:r>
      <w:r>
        <w:rPr>
          <w:rFonts w:hint="eastAsia" w:ascii="方正仿宋_GBK" w:hAnsi="方正仿宋_GBK" w:eastAsia="方正仿宋_GBK" w:cs="方正仿宋_GBK"/>
          <w:kern w:val="0"/>
          <w:sz w:val="32"/>
          <w:szCs w:val="32"/>
        </w:rPr>
        <w:t>绩效指标评分表包含：决策、过程、产出、效益四部分内容（即一级指标），下设14个二级指标、27个三级指标，总分值为100分。一是决策环节</w:t>
      </w:r>
      <w:r>
        <w:rPr>
          <w:rFonts w:hint="eastAsia" w:ascii="方正仿宋_GBK" w:hAnsi="方正仿宋_GBK" w:eastAsia="方正仿宋_GBK" w:cs="方正仿宋_GBK"/>
          <w:kern w:val="0"/>
          <w:sz w:val="32"/>
          <w:szCs w:val="32"/>
          <w:highlight w:val="none"/>
          <w:lang w:val="en-US" w:eastAsia="zh-CN"/>
        </w:rPr>
        <w:t>分值18分</w:t>
      </w:r>
      <w:r>
        <w:rPr>
          <w:rFonts w:hint="eastAsia" w:ascii="方正仿宋_GBK" w:hAnsi="方正仿宋_GBK" w:eastAsia="方正仿宋_GBK" w:cs="方正仿宋_GBK"/>
          <w:kern w:val="0"/>
          <w:sz w:val="32"/>
          <w:szCs w:val="32"/>
          <w:highlight w:val="none"/>
        </w:rPr>
        <w:t>：主要评价项目立项、项目实施方案科学性、绩效目标等内容；二是过程环节</w:t>
      </w:r>
      <w:r>
        <w:rPr>
          <w:rFonts w:hint="eastAsia" w:ascii="方正仿宋_GBK" w:hAnsi="方正仿宋_GBK" w:eastAsia="方正仿宋_GBK" w:cs="方正仿宋_GBK"/>
          <w:kern w:val="0"/>
          <w:sz w:val="32"/>
          <w:szCs w:val="32"/>
          <w:highlight w:val="none"/>
          <w:lang w:val="en-US" w:eastAsia="zh-CN"/>
        </w:rPr>
        <w:t>分值22分</w:t>
      </w:r>
      <w:r>
        <w:rPr>
          <w:rFonts w:hint="eastAsia" w:ascii="方正仿宋_GBK" w:hAnsi="方正仿宋_GBK" w:eastAsia="方正仿宋_GBK" w:cs="方正仿宋_GBK"/>
          <w:kern w:val="0"/>
          <w:sz w:val="32"/>
          <w:szCs w:val="32"/>
          <w:highlight w:val="none"/>
        </w:rPr>
        <w:t>：主要评价资金投入、项目资金管理、组织实施等内容；三是产出环节</w:t>
      </w:r>
      <w:r>
        <w:rPr>
          <w:rFonts w:hint="eastAsia" w:ascii="方正仿宋_GBK" w:hAnsi="方正仿宋_GBK" w:eastAsia="方正仿宋_GBK" w:cs="方正仿宋_GBK"/>
          <w:kern w:val="0"/>
          <w:sz w:val="32"/>
          <w:szCs w:val="32"/>
          <w:highlight w:val="none"/>
          <w:lang w:val="en-US" w:eastAsia="zh-CN"/>
        </w:rPr>
        <w:t>分值36分</w:t>
      </w:r>
      <w:r>
        <w:rPr>
          <w:rFonts w:hint="eastAsia" w:ascii="方正仿宋_GBK" w:hAnsi="方正仿宋_GBK" w:eastAsia="方正仿宋_GBK" w:cs="方正仿宋_GBK"/>
          <w:kern w:val="0"/>
          <w:sz w:val="32"/>
          <w:szCs w:val="32"/>
          <w:highlight w:val="none"/>
        </w:rPr>
        <w:t>：主要评价：数量指标、质量指标、时效指标、成本指标等内容；四是效益环节</w:t>
      </w:r>
      <w:r>
        <w:rPr>
          <w:rFonts w:hint="eastAsia" w:ascii="方正仿宋_GBK" w:hAnsi="方正仿宋_GBK" w:eastAsia="方正仿宋_GBK" w:cs="方正仿宋_GBK"/>
          <w:kern w:val="0"/>
          <w:sz w:val="32"/>
          <w:szCs w:val="32"/>
          <w:highlight w:val="none"/>
          <w:lang w:val="en-US" w:eastAsia="zh-CN"/>
        </w:rPr>
        <w:t>分值24分</w:t>
      </w:r>
      <w:r>
        <w:rPr>
          <w:rFonts w:hint="eastAsia" w:ascii="方正仿宋_GBK" w:hAnsi="方正仿宋_GBK" w:eastAsia="方正仿宋_GBK" w:cs="方正仿宋_GBK"/>
          <w:kern w:val="0"/>
          <w:sz w:val="32"/>
          <w:szCs w:val="32"/>
          <w:highlight w:val="none"/>
        </w:rPr>
        <w:t>：主要评价：实施效益、社会效益、可持续效益、满意度指标等内容。将</w:t>
      </w:r>
      <w:r>
        <w:rPr>
          <w:rFonts w:hint="eastAsia" w:ascii="方正仿宋_GBK" w:hAnsi="方正仿宋_GBK" w:eastAsia="方正仿宋_GBK" w:cs="方正仿宋_GBK"/>
          <w:kern w:val="0"/>
          <w:sz w:val="32"/>
          <w:szCs w:val="32"/>
          <w:highlight w:val="none"/>
          <w:lang w:val="en-US" w:eastAsia="zh-CN"/>
        </w:rPr>
        <w:t>作为</w:t>
      </w:r>
      <w:r>
        <w:rPr>
          <w:rFonts w:hint="eastAsia" w:ascii="方正仿宋_GBK" w:hAnsi="方正仿宋_GBK" w:eastAsia="方正仿宋_GBK" w:cs="方正仿宋_GBK"/>
          <w:kern w:val="0"/>
          <w:sz w:val="32"/>
          <w:szCs w:val="32"/>
          <w:highlight w:val="none"/>
        </w:rPr>
        <w:t>每个三</w:t>
      </w:r>
      <w:r>
        <w:rPr>
          <w:rFonts w:hint="eastAsia" w:ascii="方正仿宋_GBK" w:hAnsi="方正仿宋_GBK" w:eastAsia="方正仿宋_GBK" w:cs="方正仿宋_GBK"/>
          <w:kern w:val="0"/>
          <w:sz w:val="32"/>
          <w:szCs w:val="32"/>
        </w:rPr>
        <w:t>级指标列出得分的条件和依据。</w:t>
      </w:r>
    </w:p>
    <w:p w14:paraId="37F6E5E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color w:val="000000"/>
          <w:kern w:val="0"/>
          <w:sz w:val="32"/>
          <w:szCs w:val="32"/>
          <w:lang w:val="en-US" w:eastAsia="zh-CN"/>
        </w:rPr>
        <w:t>根据</w:t>
      </w:r>
      <w:r>
        <w:rPr>
          <w:rFonts w:hint="eastAsia" w:ascii="方正仿宋_GBK" w:hAnsi="方正仿宋_GBK" w:eastAsia="方正仿宋_GBK" w:cs="方正仿宋_GBK"/>
          <w:bCs/>
          <w:color w:val="000000"/>
          <w:kern w:val="0"/>
          <w:sz w:val="32"/>
          <w:szCs w:val="32"/>
        </w:rPr>
        <w:t>评价</w:t>
      </w:r>
      <w:r>
        <w:rPr>
          <w:rFonts w:hint="eastAsia" w:ascii="方正仿宋_GBK" w:hAnsi="方正仿宋_GBK" w:eastAsia="方正仿宋_GBK" w:cs="方正仿宋_GBK"/>
          <w:bCs/>
          <w:color w:val="000000"/>
          <w:kern w:val="0"/>
          <w:sz w:val="32"/>
          <w:szCs w:val="32"/>
          <w:lang w:val="en-US" w:eastAsia="zh-CN"/>
        </w:rPr>
        <w:t>得分</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评价结果分为</w:t>
      </w:r>
      <w:r>
        <w:rPr>
          <w:rFonts w:hint="eastAsia" w:ascii="方正仿宋_GBK" w:hAnsi="方正仿宋_GBK" w:eastAsia="方正仿宋_GBK" w:cs="方正仿宋_GBK"/>
          <w:bCs/>
          <w:color w:val="000000"/>
          <w:kern w:val="0"/>
          <w:sz w:val="32"/>
          <w:szCs w:val="32"/>
        </w:rPr>
        <w:t>优、良、中、差四个等级</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等级对应关系为：</w:t>
      </w:r>
      <w:r>
        <w:rPr>
          <w:rFonts w:hint="eastAsia" w:ascii="方正仿宋_GBK" w:hAnsi="方正仿宋_GBK" w:eastAsia="方正仿宋_GBK" w:cs="方正仿宋_GBK"/>
          <w:kern w:val="0"/>
          <w:sz w:val="32"/>
          <w:szCs w:val="32"/>
        </w:rPr>
        <w:t>90分</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含</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以上为优、80</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含</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-90分为良、60</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含</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-80分为中、60分以下为差。</w:t>
      </w:r>
    </w:p>
    <w:p w14:paraId="62594D7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3、评价方法</w:t>
      </w:r>
    </w:p>
    <w:p w14:paraId="62732AB2">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本次绩效评价工作，通过定量分析与定性分析相结合</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并</w:t>
      </w:r>
      <w:r>
        <w:rPr>
          <w:rFonts w:hint="eastAsia" w:ascii="方正仿宋_GBK" w:hAnsi="方正仿宋_GBK" w:eastAsia="方正仿宋_GBK" w:cs="方正仿宋_GBK"/>
          <w:kern w:val="0"/>
          <w:sz w:val="32"/>
          <w:szCs w:val="32"/>
        </w:rPr>
        <w:t>结合项目单位自评报告，运用</w:t>
      </w:r>
      <w:r>
        <w:rPr>
          <w:rFonts w:hint="eastAsia" w:ascii="方正仿宋_GBK" w:hAnsi="方正仿宋_GBK" w:eastAsia="方正仿宋_GBK" w:cs="方正仿宋_GBK"/>
          <w:kern w:val="0"/>
          <w:sz w:val="32"/>
          <w:szCs w:val="32"/>
          <w:highlight w:val="none"/>
        </w:rPr>
        <w:t>因素分析</w:t>
      </w:r>
      <w:r>
        <w:rPr>
          <w:rFonts w:hint="eastAsia" w:ascii="方正仿宋_GBK" w:hAnsi="方正仿宋_GBK" w:eastAsia="方正仿宋_GBK" w:cs="方正仿宋_GBK"/>
          <w:kern w:val="0"/>
          <w:sz w:val="32"/>
          <w:szCs w:val="32"/>
          <w:highlight w:val="none"/>
          <w:lang w:val="en-US" w:eastAsia="zh-CN"/>
        </w:rPr>
        <w:t>法</w:t>
      </w:r>
      <w:r>
        <w:rPr>
          <w:rFonts w:hint="eastAsia" w:ascii="方正仿宋_GBK" w:hAnsi="方正仿宋_GBK" w:eastAsia="方正仿宋_GBK" w:cs="方正仿宋_GBK"/>
          <w:kern w:val="0"/>
          <w:sz w:val="32"/>
          <w:szCs w:val="32"/>
        </w:rPr>
        <w:t>、比较法</w:t>
      </w:r>
      <w:r>
        <w:rPr>
          <w:rFonts w:hint="eastAsia" w:ascii="方正仿宋_GBK" w:hAnsi="方正仿宋_GBK" w:eastAsia="方正仿宋_GBK" w:cs="方正仿宋_GBK"/>
          <w:kern w:val="0"/>
          <w:sz w:val="32"/>
          <w:szCs w:val="32"/>
          <w:lang w:val="en-US" w:eastAsia="zh-CN"/>
        </w:rPr>
        <w:t>等方法进行</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根据项目的特点，主要采取查阅相关资料、座谈会、实地勘察、综合分析等方式进行评价。</w:t>
      </w:r>
    </w:p>
    <w:p w14:paraId="6A0B73F1">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（三）绩效评价工作过程</w:t>
      </w:r>
    </w:p>
    <w:p w14:paraId="5EE2F9F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1、前期准备</w:t>
      </w:r>
    </w:p>
    <w:p w14:paraId="67FC50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本次绩效评价工作分为准备、实施、总结报送三级阶段，自2024年7月1日至2024年7月20日前提交绩效评价报告初稿，2024年7月31日前提交绩效评价报告。</w:t>
      </w:r>
    </w:p>
    <w:p w14:paraId="07346EA9">
      <w:pPr>
        <w:keepNext w:val="0"/>
        <w:keepLines w:val="0"/>
        <w:pageBreakBefore w:val="0"/>
        <w:widowControl w:val="0"/>
        <w:kinsoku/>
        <w:wordWrap/>
        <w:overflowPunct/>
        <w:topLinePunct w:val="0"/>
        <w:autoSpaceDE/>
        <w:autoSpaceDN/>
        <w:bidi w:val="0"/>
        <w:spacing w:line="360" w:lineRule="auto"/>
        <w:ind w:lef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保定市徐水区财政局会同河北广屹安永工程项目管理有限公司组成绩效评价小组，明确绩效评价的委托事项、评价范围、评价原则；收集相关资料，明确评价指标体系。</w:t>
      </w:r>
    </w:p>
    <w:p w14:paraId="1CA2B1E9">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绩效评价小组成员名单：</w:t>
      </w:r>
    </w:p>
    <w:tbl>
      <w:tblPr>
        <w:tblStyle w:val="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5376"/>
        <w:gridCol w:w="1872"/>
      </w:tblGrid>
      <w:tr w14:paraId="7E70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60" w:type="dxa"/>
          </w:tcPr>
          <w:p w14:paraId="0518F7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小组成员</w:t>
            </w:r>
          </w:p>
        </w:tc>
        <w:tc>
          <w:tcPr>
            <w:tcW w:w="5376" w:type="dxa"/>
          </w:tcPr>
          <w:p w14:paraId="44437C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所属单位</w:t>
            </w:r>
          </w:p>
        </w:tc>
        <w:tc>
          <w:tcPr>
            <w:tcW w:w="1872" w:type="dxa"/>
          </w:tcPr>
          <w:p w14:paraId="0D6791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职称</w:t>
            </w:r>
          </w:p>
        </w:tc>
      </w:tr>
      <w:tr w14:paraId="613E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60" w:type="dxa"/>
            <w:vAlign w:val="center"/>
          </w:tcPr>
          <w:p w14:paraId="6CFC47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童亚联</w:t>
            </w:r>
          </w:p>
        </w:tc>
        <w:tc>
          <w:tcPr>
            <w:tcW w:w="5376" w:type="dxa"/>
            <w:vAlign w:val="center"/>
          </w:tcPr>
          <w:p w14:paraId="48CCBA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河北广屹安永工程项目管理有限公司</w:t>
            </w:r>
          </w:p>
        </w:tc>
        <w:tc>
          <w:tcPr>
            <w:tcW w:w="1872" w:type="dxa"/>
            <w:vAlign w:val="center"/>
          </w:tcPr>
          <w:p w14:paraId="5E508D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注册造价师</w:t>
            </w:r>
          </w:p>
        </w:tc>
      </w:tr>
      <w:tr w14:paraId="39B8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C6ECC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高雅丽</w:t>
            </w:r>
          </w:p>
        </w:tc>
        <w:tc>
          <w:tcPr>
            <w:tcW w:w="5376" w:type="dxa"/>
            <w:vAlign w:val="center"/>
          </w:tcPr>
          <w:p w14:paraId="446CCC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河北广屹安永工程项目管理有限公司</w:t>
            </w:r>
          </w:p>
        </w:tc>
        <w:tc>
          <w:tcPr>
            <w:tcW w:w="1872" w:type="dxa"/>
            <w:vAlign w:val="center"/>
          </w:tcPr>
          <w:p w14:paraId="7C5DC190">
            <w:pPr>
              <w:keepNext w:val="0"/>
              <w:keepLines w:val="0"/>
              <w:pageBreakBefore w:val="0"/>
              <w:widowControl w:val="0"/>
              <w:kinsoku/>
              <w:wordWrap/>
              <w:overflowPunct/>
              <w:topLinePunct w:val="0"/>
              <w:autoSpaceDE/>
              <w:autoSpaceDN/>
              <w:bidi w:val="0"/>
              <w:adjustRightInd/>
              <w:snapToGrid/>
              <w:spacing w:line="360" w:lineRule="auto"/>
              <w:ind w:firstLine="312" w:firstLineChars="0"/>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会计师</w:t>
            </w:r>
          </w:p>
        </w:tc>
      </w:tr>
      <w:tr w14:paraId="000E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60" w:type="dxa"/>
            <w:vAlign w:val="center"/>
          </w:tcPr>
          <w:p w14:paraId="5FB414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董赛楠</w:t>
            </w:r>
          </w:p>
        </w:tc>
        <w:tc>
          <w:tcPr>
            <w:tcW w:w="5376" w:type="dxa"/>
            <w:vAlign w:val="center"/>
          </w:tcPr>
          <w:p w14:paraId="33D68B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河北广屹安永工程项目管理有限公司</w:t>
            </w:r>
          </w:p>
        </w:tc>
        <w:tc>
          <w:tcPr>
            <w:tcW w:w="1872" w:type="dxa"/>
            <w:vAlign w:val="center"/>
          </w:tcPr>
          <w:p w14:paraId="4088FE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注册造价师</w:t>
            </w:r>
          </w:p>
        </w:tc>
      </w:tr>
    </w:tbl>
    <w:p w14:paraId="40ECD9F6">
      <w:pPr>
        <w:keepNext w:val="0"/>
        <w:keepLines w:val="0"/>
        <w:pageBreakBefore w:val="0"/>
        <w:widowControl w:val="0"/>
        <w:kinsoku/>
        <w:wordWrap/>
        <w:overflowPunct/>
        <w:topLinePunct w:val="0"/>
        <w:autoSpaceDE/>
        <w:autoSpaceDN/>
        <w:bidi w:val="0"/>
        <w:adjustRightInd/>
        <w:snapToGrid/>
        <w:spacing w:line="360" w:lineRule="auto"/>
        <w:ind w:firstLine="200" w:firstLineChars="200"/>
        <w:textAlignment w:val="auto"/>
        <w:rPr>
          <w:rFonts w:hint="eastAsia" w:ascii="方正仿宋_GBK" w:hAnsi="方正仿宋_GBK" w:eastAsia="方正仿宋_GBK" w:cs="方正仿宋_GBK"/>
          <w:sz w:val="10"/>
          <w:szCs w:val="10"/>
          <w:lang w:val="en-US" w:eastAsia="zh-CN"/>
        </w:rPr>
      </w:pPr>
    </w:p>
    <w:p w14:paraId="067A99FE">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2、组织实施</w:t>
      </w:r>
    </w:p>
    <w:p w14:paraId="1F10C1E0">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认真组织2024年度财政重点绩效评价项目工作：首先依据项目资料，项目实际效果，运用因素分析法、比较法，对项目实施效果进行评价；二是针对项目建设情况，运用实地勘察、现场核验的方法，绩效评价小组于2024年7月16日深入项目所在地，了解项目的实际情况和效果。三是针对项目的满意度进行调查和项目单位的自评数据，采取村民调查的方式开展。</w:t>
      </w:r>
    </w:p>
    <w:p w14:paraId="6F568EB3">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项目小组在完成上述评价工作后，2024年7月19日提交绩效评价报告初稿，经过审核修改后，出具正式绩效评价报告。</w:t>
      </w:r>
    </w:p>
    <w:p w14:paraId="1018A742">
      <w:pPr>
        <w:keepNext w:val="0"/>
        <w:keepLines w:val="0"/>
        <w:pageBreakBefore w:val="0"/>
        <w:widowControl w:val="0"/>
        <w:numPr>
          <w:ilvl w:val="0"/>
          <w:numId w:val="0"/>
        </w:numPr>
        <w:kinsoku/>
        <w:wordWrap/>
        <w:overflowPunct/>
        <w:topLinePunct w:val="0"/>
        <w:autoSpaceDE/>
        <w:autoSpaceDN/>
        <w:bidi w:val="0"/>
        <w:spacing w:line="360" w:lineRule="auto"/>
        <w:ind w:left="630" w:leftChars="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四、项目组织实施过程</w:t>
      </w:r>
    </w:p>
    <w:p w14:paraId="194286D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（一）项目实施情况</w:t>
      </w:r>
    </w:p>
    <w:p w14:paraId="34B7864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1、项目前期准备阶段</w:t>
      </w:r>
    </w:p>
    <w:p w14:paraId="5741D8A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2022年6月与河北清州工程设计咨询有限公司签订工程咨询服务合同，咨询服务费10,000.00元，于2022年6月出具可行性研究报告；</w:t>
      </w:r>
    </w:p>
    <w:p w14:paraId="0EB1193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2022年6月13日，保定市徐水区大因镇人民政府，经党委会研究决定，申请防陵村主干道路修建及排水项目，预计投资220万元；</w:t>
      </w:r>
    </w:p>
    <w:p w14:paraId="502875E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2022年9月6日，保定市徐水区大因镇人民政府，提出关于2023年革命老区转移支付项目的申请，附可行性研究报告；</w:t>
      </w:r>
    </w:p>
    <w:p w14:paraId="6A9CE89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2022年12月18日，保定市徐水区大因镇人民政府与全达工程项目管理有限公司签订造价咨询合同（概算编制），服务酬金2,900.00元，并出具造价咨询成果文件；</w:t>
      </w:r>
    </w:p>
    <w:p w14:paraId="7AB87EC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2022年12月21日，保定市徐水区大因镇人民政府向保定市徐水区发展和改革提交“关于防陵村革命老区项目工程概算的请示”；</w:t>
      </w:r>
    </w:p>
    <w:p w14:paraId="5AA7977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12月27日保定市徐水区财政局下达2023年革命老区转移支付项目资金通知，徐政财字[2022]106号。根据《保定市财政局关于提前下达2023年革命老区转移支付预算的通知》（保财预[2022]74号），“2023年徐水区大因镇防陵村主干道路修建及排水项目”资金为185万元；</w:t>
      </w:r>
    </w:p>
    <w:p w14:paraId="5B84691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2023年2月24日，保定市徐水区发展和改革局下达“关于保定市徐水区大因镇防陵村主干道路修建及排水项目工程概算的批复”，项目总投资185万元；</w:t>
      </w:r>
    </w:p>
    <w:p w14:paraId="413BAF2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2、组织实施阶段</w:t>
      </w:r>
    </w:p>
    <w:p w14:paraId="675818B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保定市徐水区大因镇人民政府，制定大因镇防陵村主干道路修建及排水项目实施方案；</w:t>
      </w:r>
    </w:p>
    <w:p w14:paraId="19677C9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2023年2月27日，保定市徐水区大因镇人民政府在“中国河北政府采购网”发布政府采购意向；</w:t>
      </w:r>
    </w:p>
    <w:p w14:paraId="3F02D33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2023年3月1日保定市徐水区大因镇人民政府与中创绘工程咨询有限公司签订建设工程设计合同，设计费25,000.00元，设计单位于2023年3月出具施工图；</w:t>
      </w:r>
    </w:p>
    <w:p w14:paraId="7AF6856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2023年3月11日，保定市徐水区大因镇人民政府与河北中翰工程设计审图服务有限公司签订“河北省施工图设计文件（市政基础设施）审查委托协议书。审查费1,900.00元，审查机构于2023年 3月26日出具施工图审查报告；</w:t>
      </w:r>
    </w:p>
    <w:p w14:paraId="4EEC2111">
      <w:pPr>
        <w:pStyle w:val="2"/>
        <w:keepNext w:val="0"/>
        <w:keepLines w:val="0"/>
        <w:pageBreakBefore w:val="0"/>
        <w:widowControl w:val="0"/>
        <w:numPr>
          <w:ilvl w:val="0"/>
          <w:numId w:val="0"/>
        </w:numPr>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2023年3月18日，保定市徐水区大因镇人民政府与全达工程项目管理有限公司签订造价咨询合同（招标控制价及工程量清单编制），服务酬金8,700.00元，并出具造价咨询成果文件；</w:t>
      </w:r>
    </w:p>
    <w:p w14:paraId="01C6EDD8">
      <w:pPr>
        <w:pStyle w:val="2"/>
        <w:keepNext w:val="0"/>
        <w:keepLines w:val="0"/>
        <w:pageBreakBefore w:val="0"/>
        <w:widowControl w:val="0"/>
        <w:numPr>
          <w:ilvl w:val="0"/>
          <w:numId w:val="0"/>
        </w:numPr>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4月4日，保定市徐水区财政投资评审中心出具评审结果告知书，徐财评告字[2023]003号，保定市徐水区大因镇防陵村主干道路修建及排水项目，招标控制价由河北全策工程项目管理有限公司进行了评审，审定金额1,704,935.70元。</w:t>
      </w:r>
    </w:p>
    <w:p w14:paraId="22CFA708">
      <w:pPr>
        <w:pStyle w:val="2"/>
        <w:keepNext w:val="0"/>
        <w:keepLines w:val="0"/>
        <w:pageBreakBefore w:val="0"/>
        <w:widowControl w:val="0"/>
        <w:numPr>
          <w:ilvl w:val="0"/>
          <w:numId w:val="0"/>
        </w:numPr>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2023年4月12日，保定市徐水区大因镇人民政府与全达工程项目管理有限公签订政府采购代理协议；</w:t>
      </w:r>
    </w:p>
    <w:p w14:paraId="2CB91E0E">
      <w:pPr>
        <w:pStyle w:val="2"/>
        <w:keepNext w:val="0"/>
        <w:keepLines w:val="0"/>
        <w:pageBreakBefore w:val="0"/>
        <w:widowControl w:val="0"/>
        <w:numPr>
          <w:ilvl w:val="0"/>
          <w:numId w:val="0"/>
        </w:numPr>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2023年4月17日，保定市徐水区大因镇人民政府向区政府呈报“保定市徐水区大因镇防陵村主干道路修建及排水项目”启动政府采购招标程序的请示，徐大政呈[2023]1号；2023年4月20日，区长批示；</w:t>
      </w:r>
    </w:p>
    <w:p w14:paraId="11108B91">
      <w:pPr>
        <w:pStyle w:val="2"/>
        <w:keepNext w:val="0"/>
        <w:keepLines w:val="0"/>
        <w:pageBreakBefore w:val="0"/>
        <w:widowControl w:val="0"/>
        <w:numPr>
          <w:ilvl w:val="0"/>
          <w:numId w:val="0"/>
        </w:numPr>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2023年4月17日，保定市徐水区大因镇人民政府向保定市徐水区财政局国资采购股提交“保定市徐水区政府采购项目申请表”，同日，核准采购方式：竞争性磋商。</w:t>
      </w:r>
    </w:p>
    <w:p w14:paraId="2E126C3F">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2023年4月21日，在“中国河北政府采购网、河北省公共资源交易平台”发布竞争性磋商公告；4月25日，在“中国河北政府采购网、河北省公共资源交易平台”发布更正公告；</w:t>
      </w:r>
    </w:p>
    <w:p w14:paraId="2012829D">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2023年5月7日，保定市徐水区大因镇人民政府与河北国泰建设工程监理有限公司签订建设工程监理合同，酬金23,500.00元；</w:t>
      </w:r>
    </w:p>
    <w:p w14:paraId="3B4D1F48">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2023年5月7日，保定市徐水区大因镇人民政府与保定市徐水区筑源建筑工程质量检测有限公司签订“工程检测技术服务合同”，金额7,400.00元；</w:t>
      </w:r>
    </w:p>
    <w:p w14:paraId="496DB70E">
      <w:pPr>
        <w:pStyle w:val="2"/>
        <w:keepNext w:val="0"/>
        <w:keepLines w:val="0"/>
        <w:pageBreakBefore w:val="0"/>
        <w:widowControl w:val="0"/>
        <w:kinsoku/>
        <w:wordWrap/>
        <w:overflowPunct/>
        <w:topLinePunct w:val="0"/>
        <w:autoSpaceDE/>
        <w:autoSpaceDN/>
        <w:bidi w:val="0"/>
        <w:spacing w:line="360" w:lineRule="auto"/>
        <w:ind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5月10日，在保定市徐水区公共资源交易中心，全达项目管理有限公司组织，政府采购/竞争性磋商招标，开标、评标、定标流程；监督单位：保定市徐水区大因镇人民政府。确定第一中标人：河北尚鼎建筑工程有限公司，最后报价1,701,666.85元；</w:t>
      </w:r>
    </w:p>
    <w:p w14:paraId="058596D0">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2023年5月12日，在“中国河北政府采购网、河北省公共资源交易平台”发布项目成交公告；同日，保定市徐水区大因镇人民政府、全达工程项目管理有限公司，发成交通知书；</w:t>
      </w:r>
    </w:p>
    <w:p w14:paraId="03BE814E">
      <w:pPr>
        <w:pStyle w:val="2"/>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2023年5月16日，在保定市徐水区公共资源交易中心，签订“建设工程施工合同”，合同金额计划开工日期2023年5月17日，计划竣工日期2023年6月25日，工期40日历天，签约合同价1,701,666.85元；     </w:t>
      </w:r>
    </w:p>
    <w:p w14:paraId="5EDA8C6C">
      <w:pPr>
        <w:pStyle w:val="2"/>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2023年5月17日，河北国泰建设工程监理有限公司下达工程开工令；</w:t>
      </w:r>
    </w:p>
    <w:p w14:paraId="34A04D6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3、竣工验收阶段</w:t>
      </w:r>
    </w:p>
    <w:p w14:paraId="5962F43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项目与2023年6月25日竣工，2023年6月27日，建设单位、设计单位、监理单位、施工单位，联合竣工验收。</w:t>
      </w:r>
    </w:p>
    <w:p w14:paraId="575DAAC7">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项目资金情况</w:t>
      </w:r>
    </w:p>
    <w:p w14:paraId="4AC3B04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1、资金申请情况</w:t>
      </w:r>
    </w:p>
    <w:p w14:paraId="2A2C082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本项目保定市徐水区发展和改革局，批复概算项目总投资185万元，其中建设工程费173.9万元，其他费11.1万元。资金来源：财政资金。</w:t>
      </w:r>
    </w:p>
    <w:p w14:paraId="6A1D74F9">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经徐水区财</w:t>
      </w:r>
      <w:r>
        <w:rPr>
          <w:rFonts w:hint="eastAsia" w:ascii="方正仿宋_GBK" w:hAnsi="方正仿宋_GBK" w:eastAsia="方正仿宋_GBK" w:cs="方正仿宋_GBK"/>
          <w:sz w:val="32"/>
          <w:szCs w:val="32"/>
          <w:lang w:val="en-US" w:eastAsia="zh-CN"/>
        </w:rPr>
        <w:t>政投资评审中心委托第三方进行招标控制价评审，招标控制价审定金额1,704,935.70元。</w:t>
      </w:r>
    </w:p>
    <w:p w14:paraId="67465100">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2、资金拨付情况</w:t>
      </w:r>
    </w:p>
    <w:p w14:paraId="7362F063">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保定市徐水区财政局，下达2023年革命老区转移支付项目资金通知，徐政财字[2022]106号。根据《保定市财政局关于提前下达2023年革命老区转移支付预算的通知》（保财预[2022]74号），“2023年徐水区大因镇防陵村主干道路修建及排水项目”资金为185万元，资金请列“[2130142]农村道路建设”科目。2023年革命老区转移支付资金额度下达至大因镇政府财务机构，并由大因镇政府财务机构拨付至各项目服务单位和施工单位。</w:t>
      </w:r>
    </w:p>
    <w:p w14:paraId="4E625A8D">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截止2023年8月31日，本项目涉及预算资金额度1,850,000.00元，实际到位资金1,727,578.61元，实际支出1,727,578.61元。支出明细如下</w:t>
      </w:r>
    </w:p>
    <w:p w14:paraId="563F4B78">
      <w:pPr>
        <w:pStyle w:val="2"/>
        <w:keepNext w:val="0"/>
        <w:keepLines w:val="0"/>
        <w:pageBreakBefore w:val="0"/>
        <w:widowControl w:val="0"/>
        <w:kinsoku/>
        <w:wordWrap/>
        <w:overflowPunct/>
        <w:topLinePunct w:val="0"/>
        <w:autoSpaceDE/>
        <w:autoSpaceDN/>
        <w:bidi w:val="0"/>
        <w:spacing w:line="360" w:lineRule="auto"/>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保定市徐水区大因镇防陵村主干道路修建及排水项目收支明细</w:t>
      </w:r>
    </w:p>
    <w:p w14:paraId="595AED63">
      <w:pPr>
        <w:pStyle w:val="2"/>
        <w:keepNext w:val="0"/>
        <w:keepLines w:val="0"/>
        <w:pageBreakBefore w:val="0"/>
        <w:widowControl w:val="0"/>
        <w:kinsoku/>
        <w:wordWrap/>
        <w:overflowPunct/>
        <w:topLinePunct w:val="0"/>
        <w:autoSpaceDE/>
        <w:autoSpaceDN/>
        <w:bidi w:val="0"/>
        <w:spacing w:line="360" w:lineRule="auto"/>
        <w:ind w:left="0"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单位：元</w:t>
      </w:r>
    </w:p>
    <w:tbl>
      <w:tblPr>
        <w:tblStyle w:val="7"/>
        <w:tblW w:w="88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7"/>
        <w:gridCol w:w="2227"/>
        <w:gridCol w:w="2792"/>
      </w:tblGrid>
      <w:tr w14:paraId="6B30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3"/>
            <w:vAlign w:val="center"/>
          </w:tcPr>
          <w:p w14:paraId="30E6043D">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项目支出明细表</w:t>
            </w:r>
          </w:p>
        </w:tc>
      </w:tr>
      <w:tr w14:paraId="212C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3903F51B">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2227" w:type="dxa"/>
            <w:vAlign w:val="center"/>
          </w:tcPr>
          <w:p w14:paraId="6B7601EC">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日期</w:t>
            </w:r>
          </w:p>
        </w:tc>
        <w:tc>
          <w:tcPr>
            <w:tcW w:w="2792" w:type="dxa"/>
            <w:vAlign w:val="center"/>
          </w:tcPr>
          <w:p w14:paraId="435A393E">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金额</w:t>
            </w:r>
          </w:p>
        </w:tc>
      </w:tr>
      <w:tr w14:paraId="1775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643E96D7">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可研</w:t>
            </w:r>
          </w:p>
        </w:tc>
        <w:tc>
          <w:tcPr>
            <w:tcW w:w="2227" w:type="dxa"/>
            <w:vAlign w:val="center"/>
          </w:tcPr>
          <w:p w14:paraId="79AB757C">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2023.03.27</w:t>
            </w:r>
          </w:p>
        </w:tc>
        <w:tc>
          <w:tcPr>
            <w:tcW w:w="2792" w:type="dxa"/>
            <w:vAlign w:val="center"/>
          </w:tcPr>
          <w:p w14:paraId="09A444F9">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10,000.00</w:t>
            </w:r>
          </w:p>
        </w:tc>
      </w:tr>
      <w:tr w14:paraId="5A91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50E6066D">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设计费</w:t>
            </w:r>
          </w:p>
        </w:tc>
        <w:tc>
          <w:tcPr>
            <w:tcW w:w="2227" w:type="dxa"/>
            <w:vAlign w:val="center"/>
          </w:tcPr>
          <w:p w14:paraId="4EC906DD">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2023.08.31</w:t>
            </w:r>
          </w:p>
        </w:tc>
        <w:tc>
          <w:tcPr>
            <w:tcW w:w="2792" w:type="dxa"/>
            <w:vAlign w:val="center"/>
          </w:tcPr>
          <w:p w14:paraId="0AE64B0D">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25,000.00</w:t>
            </w:r>
          </w:p>
        </w:tc>
      </w:tr>
      <w:tr w14:paraId="6D39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05BA4946">
            <w:pPr>
              <w:pStyle w:val="2"/>
              <w:tabs>
                <w:tab w:val="left" w:pos="256"/>
              </w:tabs>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施工图审图费</w:t>
            </w:r>
          </w:p>
        </w:tc>
        <w:tc>
          <w:tcPr>
            <w:tcW w:w="2227" w:type="dxa"/>
            <w:vAlign w:val="center"/>
          </w:tcPr>
          <w:p w14:paraId="4E8417BB">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2023.08.31</w:t>
            </w:r>
          </w:p>
        </w:tc>
        <w:tc>
          <w:tcPr>
            <w:tcW w:w="2792" w:type="dxa"/>
            <w:vAlign w:val="center"/>
          </w:tcPr>
          <w:p w14:paraId="02865883">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1,900.00</w:t>
            </w:r>
          </w:p>
        </w:tc>
      </w:tr>
      <w:tr w14:paraId="3822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5B50522D">
            <w:pPr>
              <w:pStyle w:val="2"/>
              <w:tabs>
                <w:tab w:val="left" w:pos="549"/>
              </w:tabs>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招标控制价及工程清单编制、概算编制</w:t>
            </w:r>
          </w:p>
        </w:tc>
        <w:tc>
          <w:tcPr>
            <w:tcW w:w="2227" w:type="dxa"/>
            <w:vAlign w:val="center"/>
          </w:tcPr>
          <w:p w14:paraId="76127A23">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2023.08.31</w:t>
            </w:r>
          </w:p>
        </w:tc>
        <w:tc>
          <w:tcPr>
            <w:tcW w:w="2792" w:type="dxa"/>
            <w:vAlign w:val="center"/>
          </w:tcPr>
          <w:p w14:paraId="6B6C9D95">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11,600.00</w:t>
            </w:r>
          </w:p>
        </w:tc>
      </w:tr>
      <w:tr w14:paraId="5D18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210A9831">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工程监理服务费</w:t>
            </w:r>
          </w:p>
        </w:tc>
        <w:tc>
          <w:tcPr>
            <w:tcW w:w="2227" w:type="dxa"/>
            <w:vAlign w:val="center"/>
          </w:tcPr>
          <w:p w14:paraId="315350A6">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2023.08.31</w:t>
            </w:r>
          </w:p>
        </w:tc>
        <w:tc>
          <w:tcPr>
            <w:tcW w:w="2792" w:type="dxa"/>
            <w:vAlign w:val="center"/>
          </w:tcPr>
          <w:p w14:paraId="6CCD3DA0">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23,500.00</w:t>
            </w:r>
          </w:p>
        </w:tc>
      </w:tr>
      <w:tr w14:paraId="1C40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6B0F5F44">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检测费</w:t>
            </w:r>
          </w:p>
        </w:tc>
        <w:tc>
          <w:tcPr>
            <w:tcW w:w="2227" w:type="dxa"/>
            <w:vAlign w:val="center"/>
          </w:tcPr>
          <w:p w14:paraId="796951AC">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2023.08.31</w:t>
            </w:r>
          </w:p>
        </w:tc>
        <w:tc>
          <w:tcPr>
            <w:tcW w:w="2792" w:type="dxa"/>
            <w:vAlign w:val="center"/>
          </w:tcPr>
          <w:p w14:paraId="5563033A">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7,400.00</w:t>
            </w:r>
          </w:p>
        </w:tc>
      </w:tr>
      <w:tr w14:paraId="4F40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24FB60CF">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工程款</w:t>
            </w:r>
          </w:p>
        </w:tc>
        <w:tc>
          <w:tcPr>
            <w:tcW w:w="2227" w:type="dxa"/>
            <w:vAlign w:val="center"/>
          </w:tcPr>
          <w:p w14:paraId="7536C5B9">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2023.08.31</w:t>
            </w:r>
          </w:p>
        </w:tc>
        <w:tc>
          <w:tcPr>
            <w:tcW w:w="2792" w:type="dxa"/>
            <w:vAlign w:val="center"/>
          </w:tcPr>
          <w:p w14:paraId="31ACD9E8">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1,648,178.61</w:t>
            </w:r>
          </w:p>
        </w:tc>
      </w:tr>
      <w:tr w14:paraId="04BA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center"/>
          </w:tcPr>
          <w:p w14:paraId="45272B87">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合计</w:t>
            </w:r>
          </w:p>
        </w:tc>
        <w:tc>
          <w:tcPr>
            <w:tcW w:w="2227" w:type="dxa"/>
            <w:vAlign w:val="center"/>
          </w:tcPr>
          <w:p w14:paraId="1DCAA805">
            <w:pPr>
              <w:jc w:val="center"/>
              <w:rPr>
                <w:rFonts w:hint="eastAsia" w:ascii="方正仿宋_GBK" w:hAnsi="方正仿宋_GBK" w:eastAsia="方正仿宋_GBK" w:cs="方正仿宋_GBK"/>
                <w:sz w:val="32"/>
                <w:szCs w:val="32"/>
                <w:vertAlign w:val="baseline"/>
                <w:lang w:val="en-US" w:eastAsia="zh-CN"/>
              </w:rPr>
            </w:pPr>
          </w:p>
        </w:tc>
        <w:tc>
          <w:tcPr>
            <w:tcW w:w="2792" w:type="dxa"/>
            <w:vAlign w:val="center"/>
          </w:tcPr>
          <w:p w14:paraId="27C11FC3">
            <w:pPr>
              <w:pStyle w:val="2"/>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1,727,578.61</w:t>
            </w:r>
          </w:p>
        </w:tc>
      </w:tr>
    </w:tbl>
    <w:p w14:paraId="6712770B">
      <w:pPr>
        <w:keepNext w:val="0"/>
        <w:keepLines w:val="0"/>
        <w:pageBreakBefore w:val="0"/>
        <w:widowControl w:val="0"/>
        <w:kinsoku/>
        <w:wordWrap/>
        <w:overflowPunct/>
        <w:topLinePunct w:val="0"/>
        <w:autoSpaceDE/>
        <w:autoSpaceDN/>
        <w:bidi w:val="0"/>
        <w:spacing w:line="360" w:lineRule="auto"/>
        <w:ind w:firstLine="200" w:firstLineChars="200"/>
        <w:textAlignment w:val="auto"/>
        <w:rPr>
          <w:rFonts w:hint="eastAsia" w:ascii="方正仿宋_GBK" w:hAnsi="方正仿宋_GBK" w:eastAsia="方正仿宋_GBK" w:cs="方正仿宋_GBK"/>
          <w:sz w:val="10"/>
          <w:szCs w:val="10"/>
          <w:lang w:val="en-US" w:eastAsia="zh-CN"/>
        </w:rPr>
      </w:pPr>
    </w:p>
    <w:p w14:paraId="6DF0E951">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2023年9月28日，保定市徐水区财政局下达部门预算调剂通知书，徐财预指[2023]2-1160号，资金性质：一般公共预算，调剂金额-122,421.39元。</w:t>
      </w:r>
    </w:p>
    <w:p w14:paraId="00455144">
      <w:pPr>
        <w:keepNext w:val="0"/>
        <w:keepLines w:val="0"/>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五、绩效评价指标分析情况</w:t>
      </w:r>
    </w:p>
    <w:p w14:paraId="71DDBEF4">
      <w:pPr>
        <w:keepNext w:val="0"/>
        <w:keepLines w:val="0"/>
        <w:pageBreakBefore w:val="0"/>
        <w:widowControl w:val="0"/>
        <w:numPr>
          <w:ilvl w:val="0"/>
          <w:numId w:val="0"/>
        </w:numPr>
        <w:kinsoku/>
        <w:wordWrap/>
        <w:overflowPunct/>
        <w:topLinePunct w:val="0"/>
        <w:autoSpaceDE/>
        <w:autoSpaceDN/>
        <w:bidi w:val="0"/>
        <w:spacing w:line="360" w:lineRule="auto"/>
        <w:ind w:leftChars="0"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（一）决策指标分析</w:t>
      </w:r>
    </w:p>
    <w:p w14:paraId="6E99921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二级</w:t>
      </w:r>
      <w:r>
        <w:rPr>
          <w:rFonts w:hint="eastAsia" w:ascii="方正仿宋_GBK" w:hAnsi="方正仿宋_GBK" w:eastAsia="方正仿宋_GBK" w:cs="方正仿宋_GBK"/>
          <w:sz w:val="32"/>
          <w:szCs w:val="32"/>
        </w:rPr>
        <w:t>指标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主要评价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项目立项、项目实施方案科学性、绩效目标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val="en-US" w:eastAsia="zh-CN"/>
        </w:rPr>
        <w:t>个</w:t>
      </w:r>
      <w:r>
        <w:rPr>
          <w:rFonts w:hint="eastAsia" w:ascii="方正仿宋_GBK" w:hAnsi="方正仿宋_GBK" w:eastAsia="方正仿宋_GBK" w:cs="方正仿宋_GBK"/>
          <w:sz w:val="32"/>
          <w:szCs w:val="32"/>
        </w:rPr>
        <w:t>方面，对评价工作起到了关键作用。其中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三级指标：</w:t>
      </w:r>
      <w:r>
        <w:rPr>
          <w:rFonts w:hint="eastAsia" w:ascii="方正仿宋_GBK" w:hAnsi="方正仿宋_GBK" w:eastAsia="方正仿宋_GBK" w:cs="方正仿宋_GBK"/>
          <w:sz w:val="32"/>
          <w:szCs w:val="32"/>
        </w:rPr>
        <w:t>立项依据充分性、</w:t>
      </w:r>
      <w:r>
        <w:rPr>
          <w:rFonts w:hint="eastAsia" w:ascii="方正仿宋_GBK" w:hAnsi="方正仿宋_GBK" w:eastAsia="方正仿宋_GBK" w:cs="方正仿宋_GBK"/>
          <w:sz w:val="32"/>
          <w:szCs w:val="32"/>
          <w:lang w:val="en-US" w:eastAsia="zh-CN"/>
        </w:rPr>
        <w:t>立项程序规范性、</w:t>
      </w:r>
      <w:r>
        <w:rPr>
          <w:rFonts w:hint="eastAsia" w:ascii="方正仿宋_GBK" w:hAnsi="方正仿宋_GBK" w:eastAsia="方正仿宋_GBK" w:cs="方正仿宋_GBK"/>
          <w:sz w:val="32"/>
          <w:szCs w:val="32"/>
        </w:rPr>
        <w:t>项目实施方案政策相关性任务目标的匹配性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绩效目标合理性、绩效指标明确性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符合绩效评价的要求。</w:t>
      </w:r>
    </w:p>
    <w:p w14:paraId="64622C9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由于“三级指标：</w:t>
      </w:r>
      <w:r>
        <w:rPr>
          <w:rFonts w:hint="eastAsia" w:ascii="方正仿宋_GBK" w:hAnsi="方正仿宋_GBK" w:eastAsia="方正仿宋_GBK" w:cs="方正仿宋_GBK"/>
          <w:sz w:val="32"/>
          <w:szCs w:val="32"/>
          <w:highlight w:val="none"/>
          <w:lang w:val="en-US" w:eastAsia="zh-CN"/>
        </w:rPr>
        <w:t>项目实施方案细化量化程度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highlight w:val="none"/>
          <w:lang w:val="en-US" w:eastAsia="zh-CN"/>
        </w:rPr>
        <w:t>，未设项目建设台账，扣除0.3分；</w:t>
      </w:r>
    </w:p>
    <w:p w14:paraId="3B1E0B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本项指标18分，共扣除0.3分，实际得分17.7分。</w:t>
      </w:r>
    </w:p>
    <w:p w14:paraId="21276E0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（二）过程指标分析</w:t>
      </w:r>
    </w:p>
    <w:p w14:paraId="313F98E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该项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二级</w:t>
      </w:r>
      <w:r>
        <w:rPr>
          <w:rFonts w:hint="eastAsia" w:ascii="方正仿宋_GBK" w:hAnsi="方正仿宋_GBK" w:eastAsia="方正仿宋_GBK" w:cs="方正仿宋_GBK"/>
          <w:sz w:val="32"/>
          <w:szCs w:val="32"/>
        </w:rPr>
        <w:t>指标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主要评价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资金投入、资金管理、组织实施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val="en-US" w:eastAsia="zh-CN"/>
        </w:rPr>
        <w:t>个</w:t>
      </w:r>
      <w:r>
        <w:rPr>
          <w:rFonts w:hint="eastAsia" w:ascii="方正仿宋_GBK" w:hAnsi="方正仿宋_GBK" w:eastAsia="方正仿宋_GBK" w:cs="方正仿宋_GBK"/>
          <w:sz w:val="32"/>
          <w:szCs w:val="32"/>
        </w:rPr>
        <w:t>方面。该项目已通过</w:t>
      </w:r>
      <w:r>
        <w:rPr>
          <w:rFonts w:hint="eastAsia" w:ascii="方正仿宋_GBK" w:hAnsi="方正仿宋_GBK" w:eastAsia="方正仿宋_GBK" w:cs="方正仿宋_GBK"/>
          <w:sz w:val="32"/>
          <w:szCs w:val="32"/>
          <w:lang w:eastAsia="zh-CN"/>
        </w:rPr>
        <w:t>区政府</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val="en-US" w:eastAsia="zh-CN"/>
        </w:rPr>
        <w:t>发展改革局等</w:t>
      </w:r>
      <w:r>
        <w:rPr>
          <w:rFonts w:hint="eastAsia" w:ascii="方正仿宋_GBK" w:hAnsi="方正仿宋_GBK" w:eastAsia="方正仿宋_GBK" w:cs="方正仿宋_GBK"/>
          <w:sz w:val="32"/>
          <w:szCs w:val="32"/>
        </w:rPr>
        <w:t>相关部门的审批，因此项目建设具有充足的资金保障。</w:t>
      </w:r>
      <w:r>
        <w:rPr>
          <w:rFonts w:hint="eastAsia" w:ascii="方正仿宋_GBK" w:hAnsi="方正仿宋_GBK" w:eastAsia="方正仿宋_GBK" w:cs="方正仿宋_GBK"/>
          <w:sz w:val="32"/>
          <w:szCs w:val="32"/>
          <w:lang w:val="en-US" w:eastAsia="zh-CN"/>
        </w:rPr>
        <w:t>其中“三级</w:t>
      </w:r>
      <w:r>
        <w:rPr>
          <w:rFonts w:hint="eastAsia" w:ascii="方正仿宋_GBK" w:hAnsi="方正仿宋_GBK" w:eastAsia="方正仿宋_GBK" w:cs="方正仿宋_GBK"/>
          <w:sz w:val="32"/>
          <w:szCs w:val="32"/>
        </w:rPr>
        <w:t>指标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预算编制科学性、</w:t>
      </w:r>
      <w:r>
        <w:rPr>
          <w:rFonts w:hint="eastAsia" w:ascii="方正仿宋_GBK" w:hAnsi="方正仿宋_GBK" w:eastAsia="方正仿宋_GBK" w:cs="方正仿宋_GBK"/>
          <w:sz w:val="32"/>
          <w:szCs w:val="32"/>
        </w:rPr>
        <w:t>资金分配合理性、资金到位率、</w:t>
      </w:r>
      <w:r>
        <w:rPr>
          <w:rFonts w:hint="eastAsia" w:ascii="方正仿宋_GBK" w:hAnsi="方正仿宋_GBK" w:eastAsia="方正仿宋_GBK" w:cs="方正仿宋_GBK"/>
          <w:sz w:val="32"/>
          <w:szCs w:val="32"/>
          <w:lang w:val="en-US" w:eastAsia="zh-CN"/>
        </w:rPr>
        <w:t>预算执行率、资金使用合规性、</w:t>
      </w:r>
      <w:r>
        <w:rPr>
          <w:rFonts w:hint="eastAsia" w:ascii="方正仿宋_GBK" w:hAnsi="方正仿宋_GBK" w:eastAsia="方正仿宋_GBK" w:cs="方正仿宋_GBK"/>
          <w:sz w:val="32"/>
          <w:szCs w:val="32"/>
        </w:rPr>
        <w:t>管理制度健全性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政府采购合规性”，</w:t>
      </w:r>
      <w:r>
        <w:rPr>
          <w:rFonts w:hint="eastAsia" w:ascii="方正仿宋_GBK" w:hAnsi="方正仿宋_GBK" w:eastAsia="方正仿宋_GBK" w:cs="方正仿宋_GBK"/>
          <w:sz w:val="32"/>
          <w:szCs w:val="32"/>
        </w:rPr>
        <w:t>符合绩效评价的要求。</w:t>
      </w:r>
      <w:r>
        <w:rPr>
          <w:rFonts w:hint="eastAsia" w:ascii="方正仿宋_GBK" w:hAnsi="方正仿宋_GBK" w:eastAsia="方正仿宋_GBK" w:cs="方正仿宋_GBK"/>
          <w:sz w:val="32"/>
          <w:szCs w:val="32"/>
          <w:lang w:val="en-US" w:eastAsia="zh-CN"/>
        </w:rPr>
        <w:t xml:space="preserve">   </w:t>
      </w:r>
    </w:p>
    <w:p w14:paraId="54AF683C">
      <w:p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由于①“三级指标：</w:t>
      </w:r>
      <w:r>
        <w:rPr>
          <w:rFonts w:hint="eastAsia" w:ascii="方正仿宋_GBK" w:hAnsi="方正仿宋_GBK" w:eastAsia="方正仿宋_GBK" w:cs="方正仿宋_GBK"/>
          <w:sz w:val="32"/>
          <w:szCs w:val="32"/>
          <w:highlight w:val="none"/>
          <w:lang w:val="en-US" w:eastAsia="zh-CN"/>
        </w:rPr>
        <w:t>资金拨付及时性”，可研、设计、施工图审查、工程监理、检测服务未按合同约定支付费用，扣除0.08分；②“三级指标：制度执行有效性”，未见管道检测报告、监理日志填写不完善，扣除1分。</w:t>
      </w:r>
    </w:p>
    <w:p w14:paraId="4FD73B20">
      <w:pPr>
        <w:spacing w:line="560" w:lineRule="exact"/>
        <w:ind w:firstLine="640" w:firstLineChars="200"/>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w:t>
      </w:r>
      <w:r>
        <w:rPr>
          <w:rFonts w:hint="eastAsia" w:ascii="方正仿宋_GBK" w:hAnsi="方正仿宋_GBK" w:eastAsia="方正仿宋_GBK" w:cs="方正仿宋_GBK"/>
          <w:b w:val="0"/>
          <w:bCs w:val="0"/>
          <w:sz w:val="32"/>
          <w:szCs w:val="32"/>
          <w:highlight w:val="none"/>
          <w:lang w:val="en-US" w:eastAsia="zh-CN"/>
        </w:rPr>
        <w:t>项指标22分，共扣除1.08分，实际得分20.92分。</w:t>
      </w:r>
    </w:p>
    <w:p w14:paraId="07ECAF2E">
      <w:pPr>
        <w:numPr>
          <w:ilvl w:val="0"/>
          <w:numId w:val="2"/>
        </w:numPr>
        <w:spacing w:line="560" w:lineRule="exact"/>
        <w:ind w:left="0" w:leftChars="0" w:firstLine="640" w:firstLineChars="200"/>
        <w:rPr>
          <w:rFonts w:hint="eastAsia" w:ascii="方正楷体_GBK" w:hAnsi="方正楷体_GBK" w:eastAsia="方正楷体_GBK" w:cs="方正楷体_GBK"/>
          <w:b w:val="0"/>
          <w:bCs w:val="0"/>
          <w:sz w:val="32"/>
          <w:szCs w:val="32"/>
          <w:highlight w:val="none"/>
        </w:rPr>
      </w:pPr>
      <w:r>
        <w:rPr>
          <w:rFonts w:hint="eastAsia" w:ascii="方正楷体_GBK" w:hAnsi="方正楷体_GBK" w:eastAsia="方正楷体_GBK" w:cs="方正楷体_GBK"/>
          <w:b w:val="0"/>
          <w:bCs w:val="0"/>
          <w:sz w:val="32"/>
          <w:szCs w:val="32"/>
          <w:highlight w:val="none"/>
        </w:rPr>
        <w:t>产出指标分析</w:t>
      </w:r>
    </w:p>
    <w:p w14:paraId="1FBF6D6A">
      <w:pPr>
        <w:numPr>
          <w:ilvl w:val="0"/>
          <w:numId w:val="0"/>
        </w:numPr>
        <w:spacing w:line="560" w:lineRule="exact"/>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rPr>
        <w:t>该项</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二级</w:t>
      </w:r>
      <w:r>
        <w:rPr>
          <w:rFonts w:hint="eastAsia" w:ascii="方正仿宋_GBK" w:hAnsi="方正仿宋_GBK" w:eastAsia="方正仿宋_GBK" w:cs="方正仿宋_GBK"/>
          <w:b w:val="0"/>
          <w:bCs w:val="0"/>
          <w:sz w:val="32"/>
          <w:szCs w:val="32"/>
        </w:rPr>
        <w:t>指标</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lang w:val="en-US" w:eastAsia="zh-CN"/>
        </w:rPr>
        <w:t>主要评价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数量指标、质量指标、时效指标、成本指标</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四</w:t>
      </w:r>
      <w:r>
        <w:rPr>
          <w:rFonts w:hint="eastAsia" w:ascii="方正仿宋_GBK" w:hAnsi="方正仿宋_GBK" w:eastAsia="方正仿宋_GBK" w:cs="方正仿宋_GBK"/>
          <w:b w:val="0"/>
          <w:bCs w:val="0"/>
          <w:sz w:val="32"/>
          <w:szCs w:val="32"/>
          <w:lang w:val="en-US" w:eastAsia="zh-CN"/>
        </w:rPr>
        <w:t>个</w:t>
      </w:r>
      <w:r>
        <w:rPr>
          <w:rFonts w:hint="eastAsia" w:ascii="方正仿宋_GBK" w:hAnsi="方正仿宋_GBK" w:eastAsia="方正仿宋_GBK" w:cs="方正仿宋_GBK"/>
          <w:b w:val="0"/>
          <w:bCs w:val="0"/>
          <w:sz w:val="32"/>
          <w:szCs w:val="32"/>
        </w:rPr>
        <w:t>方面。</w:t>
      </w:r>
      <w:r>
        <w:rPr>
          <w:rFonts w:hint="eastAsia" w:ascii="方正仿宋_GBK" w:hAnsi="方正仿宋_GBK" w:eastAsia="方正仿宋_GBK" w:cs="方正仿宋_GBK"/>
          <w:b w:val="0"/>
          <w:bCs w:val="0"/>
          <w:sz w:val="32"/>
          <w:szCs w:val="32"/>
          <w:lang w:val="en-US" w:eastAsia="zh-CN"/>
        </w:rPr>
        <w:t>其中“三级指标：项目完成合格率、材料达标情况、产出及时性、成本节约率”，符合绩效评价的要求。</w:t>
      </w:r>
    </w:p>
    <w:p w14:paraId="24F882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lang w:val="en-US" w:eastAsia="zh-CN"/>
        </w:rPr>
        <w:t>由于①“三级指标：材料购置数量”，材料到场记录数量不完善，扣除</w:t>
      </w:r>
      <w:r>
        <w:rPr>
          <w:rFonts w:hint="eastAsia" w:ascii="方正仿宋_GBK" w:hAnsi="方正仿宋_GBK" w:eastAsia="方正仿宋_GBK" w:cs="方正仿宋_GBK"/>
          <w:b w:val="0"/>
          <w:bCs w:val="0"/>
          <w:sz w:val="32"/>
          <w:szCs w:val="32"/>
          <w:highlight w:val="none"/>
          <w:lang w:val="en-US" w:eastAsia="zh-CN"/>
        </w:rPr>
        <w:t>0.5分；②“三级指标：项目实际完成率”，实际完工率占预算面积的99.5%，扣除0.04分；③“三级指标：进场及时性”，监理日志体现施工开始日期晚于合同签订计划开工日期3天，扣除0.75分；</w:t>
      </w:r>
    </w:p>
    <w:p w14:paraId="10B32F3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w:t>
      </w:r>
      <w:r>
        <w:rPr>
          <w:rFonts w:hint="eastAsia" w:ascii="方正仿宋_GBK" w:hAnsi="方正仿宋_GBK" w:eastAsia="方正仿宋_GBK" w:cs="方正仿宋_GBK"/>
          <w:b w:val="0"/>
          <w:bCs w:val="0"/>
          <w:sz w:val="32"/>
          <w:szCs w:val="32"/>
          <w:highlight w:val="none"/>
          <w:lang w:val="en-US" w:eastAsia="zh-CN"/>
        </w:rPr>
        <w:t>项指标36分，共扣除1.29分，实际得分34.71分。</w:t>
      </w:r>
    </w:p>
    <w:p w14:paraId="4D3314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楷体_GBK" w:hAnsi="方正楷体_GBK" w:eastAsia="方正楷体_GBK" w:cs="方正楷体_GBK"/>
          <w:b w:val="0"/>
          <w:bCs w:val="0"/>
          <w:sz w:val="32"/>
          <w:szCs w:val="32"/>
          <w:highlight w:val="none"/>
        </w:rPr>
      </w:pP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四）效益指标分析</w:t>
      </w:r>
    </w:p>
    <w:p w14:paraId="6ABFC1F0">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w:t>
      </w:r>
      <w:r>
        <w:rPr>
          <w:rFonts w:hint="eastAsia" w:ascii="方正仿宋_GBK" w:hAnsi="方正仿宋_GBK" w:eastAsia="方正仿宋_GBK" w:cs="方正仿宋_GBK"/>
          <w:sz w:val="32"/>
          <w:szCs w:val="32"/>
          <w:lang w:val="en-US" w:eastAsia="zh-CN"/>
        </w:rPr>
        <w:t>项“二级</w:t>
      </w:r>
      <w:r>
        <w:rPr>
          <w:rFonts w:hint="eastAsia" w:ascii="方正仿宋_GBK" w:hAnsi="方正仿宋_GBK" w:eastAsia="方正仿宋_GBK" w:cs="方正仿宋_GBK"/>
          <w:sz w:val="32"/>
          <w:szCs w:val="32"/>
        </w:rPr>
        <w:t>指标</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主要评价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实施效益、</w:t>
      </w:r>
      <w:r>
        <w:rPr>
          <w:rFonts w:hint="eastAsia" w:ascii="方正仿宋_GBK" w:hAnsi="方正仿宋_GBK" w:eastAsia="方正仿宋_GBK" w:cs="方正仿宋_GBK"/>
          <w:sz w:val="32"/>
          <w:szCs w:val="32"/>
        </w:rPr>
        <w:t>社会效益、可持续效益、满意度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四个方面</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其中“三级指标：经济效益、完善基础设施、改善村民出行条件、项目对所在地区的影响”，</w:t>
      </w:r>
      <w:r>
        <w:rPr>
          <w:rFonts w:hint="eastAsia" w:ascii="方正仿宋_GBK" w:hAnsi="方正仿宋_GBK" w:eastAsia="方正仿宋_GBK" w:cs="方正仿宋_GBK"/>
          <w:sz w:val="32"/>
          <w:szCs w:val="32"/>
        </w:rPr>
        <w:t>符合绩效评价的要求</w:t>
      </w:r>
      <w:r>
        <w:rPr>
          <w:rFonts w:hint="eastAsia" w:ascii="方正仿宋_GBK" w:hAnsi="方正仿宋_GBK" w:eastAsia="方正仿宋_GBK" w:cs="方正仿宋_GBK"/>
          <w:sz w:val="32"/>
          <w:szCs w:val="32"/>
          <w:lang w:eastAsia="zh-CN"/>
        </w:rPr>
        <w:t>。</w:t>
      </w:r>
    </w:p>
    <w:p w14:paraId="01B458F3">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由于“三级指标：</w:t>
      </w:r>
      <w:r>
        <w:rPr>
          <w:rFonts w:hint="eastAsia" w:ascii="方正仿宋_GBK" w:hAnsi="方正仿宋_GBK" w:eastAsia="方正仿宋_GBK" w:cs="方正仿宋_GBK"/>
          <w:sz w:val="32"/>
          <w:szCs w:val="32"/>
        </w:rPr>
        <w:t>使用者满意度</w:t>
      </w:r>
      <w:r>
        <w:rPr>
          <w:rFonts w:hint="eastAsia" w:ascii="方正仿宋_GBK" w:hAnsi="方正仿宋_GBK" w:eastAsia="方正仿宋_GBK" w:cs="方正仿宋_GBK"/>
          <w:sz w:val="32"/>
          <w:szCs w:val="32"/>
          <w:lang w:val="en-US" w:eastAsia="zh-CN"/>
        </w:rPr>
        <w:t>”，走访群众</w:t>
      </w:r>
      <w:r>
        <w:rPr>
          <w:rFonts w:hint="eastAsia" w:ascii="方正仿宋_GBK" w:hAnsi="方正仿宋_GBK" w:eastAsia="方正仿宋_GBK" w:cs="方正仿宋_GBK"/>
          <w:sz w:val="32"/>
          <w:szCs w:val="32"/>
        </w:rPr>
        <w:t>满意度为9</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%，扣0.</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分。</w:t>
      </w:r>
    </w:p>
    <w:p w14:paraId="389C71A9">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该指标满分2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分，共扣</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分，实际得</w:t>
      </w:r>
      <w:r>
        <w:rPr>
          <w:rFonts w:hint="eastAsia" w:ascii="方正仿宋_GBK" w:hAnsi="方正仿宋_GBK" w:eastAsia="方正仿宋_GBK" w:cs="方正仿宋_GBK"/>
          <w:sz w:val="32"/>
          <w:szCs w:val="32"/>
          <w:highlight w:val="none"/>
          <w:lang w:val="en-US" w:eastAsia="zh-CN"/>
        </w:rPr>
        <w:t>分</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3.4</w:t>
      </w:r>
      <w:r>
        <w:rPr>
          <w:rFonts w:hint="eastAsia" w:ascii="方正仿宋_GBK" w:hAnsi="方正仿宋_GBK" w:eastAsia="方正仿宋_GBK" w:cs="方正仿宋_GBK"/>
          <w:sz w:val="32"/>
          <w:szCs w:val="32"/>
          <w:highlight w:val="none"/>
        </w:rPr>
        <w:t>分。</w:t>
      </w:r>
    </w:p>
    <w:p w14:paraId="292CFB58">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六、综合评价情况及评价结论</w:t>
      </w:r>
    </w:p>
    <w:p w14:paraId="1FBB553E">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lang w:val="en-US" w:eastAsia="zh-CN"/>
        </w:rPr>
        <w:t>通过以上评价</w:t>
      </w:r>
      <w:r>
        <w:rPr>
          <w:rFonts w:hint="eastAsia" w:ascii="方正仿宋_GBK" w:hAnsi="方正仿宋_GBK" w:eastAsia="方正仿宋_GBK" w:cs="方正仿宋_GBK"/>
          <w:sz w:val="32"/>
          <w:szCs w:val="32"/>
        </w:rPr>
        <w:t>程序评定，</w:t>
      </w:r>
      <w:r>
        <w:rPr>
          <w:rFonts w:hint="eastAsia" w:ascii="方正仿宋_GBK" w:hAnsi="方正仿宋_GBK" w:eastAsia="方正仿宋_GBK" w:cs="方正仿宋_GBK"/>
          <w:kern w:val="0"/>
          <w:sz w:val="32"/>
          <w:szCs w:val="32"/>
        </w:rPr>
        <w:t>结合实际情况得分为</w:t>
      </w:r>
      <w:r>
        <w:rPr>
          <w:rFonts w:hint="eastAsia" w:ascii="方正仿宋_GBK" w:hAnsi="方正仿宋_GBK" w:eastAsia="方正仿宋_GBK" w:cs="方正仿宋_GBK"/>
          <w:kern w:val="0"/>
          <w:sz w:val="32"/>
          <w:szCs w:val="32"/>
          <w:highlight w:val="none"/>
          <w:lang w:val="en-US" w:eastAsia="zh-CN"/>
        </w:rPr>
        <w:t>96.73</w:t>
      </w:r>
      <w:r>
        <w:rPr>
          <w:rFonts w:hint="eastAsia" w:ascii="方正仿宋_GBK" w:hAnsi="方正仿宋_GBK" w:eastAsia="方正仿宋_GBK" w:cs="方正仿宋_GBK"/>
          <w:kern w:val="0"/>
          <w:sz w:val="32"/>
          <w:szCs w:val="32"/>
          <w:highlight w:val="none"/>
        </w:rPr>
        <w:t>分。评级等级“</w:t>
      </w:r>
      <w:r>
        <w:rPr>
          <w:rFonts w:hint="eastAsia" w:ascii="方正仿宋_GBK" w:hAnsi="方正仿宋_GBK" w:eastAsia="方正仿宋_GBK" w:cs="方正仿宋_GBK"/>
          <w:kern w:val="0"/>
          <w:sz w:val="32"/>
          <w:szCs w:val="32"/>
          <w:highlight w:val="none"/>
          <w:lang w:val="en-US" w:eastAsia="zh-CN"/>
        </w:rPr>
        <w:t>优</w:t>
      </w:r>
      <w:r>
        <w:rPr>
          <w:rFonts w:hint="eastAsia" w:ascii="方正仿宋_GBK" w:hAnsi="方正仿宋_GBK" w:eastAsia="方正仿宋_GBK" w:cs="方正仿宋_GBK"/>
          <w:kern w:val="0"/>
          <w:sz w:val="32"/>
          <w:szCs w:val="32"/>
          <w:highlight w:val="none"/>
        </w:rPr>
        <w:t>”，得分构成：决策环节得分</w:t>
      </w:r>
      <w:r>
        <w:rPr>
          <w:rFonts w:hint="eastAsia" w:ascii="方正仿宋_GBK" w:hAnsi="方正仿宋_GBK" w:eastAsia="方正仿宋_GBK" w:cs="方正仿宋_GBK"/>
          <w:sz w:val="32"/>
          <w:szCs w:val="32"/>
          <w:highlight w:val="none"/>
          <w:lang w:val="en-US" w:eastAsia="zh-CN"/>
        </w:rPr>
        <w:t>17.7</w:t>
      </w:r>
      <w:r>
        <w:rPr>
          <w:rFonts w:hint="eastAsia" w:ascii="方正仿宋_GBK" w:hAnsi="方正仿宋_GBK" w:eastAsia="方正仿宋_GBK" w:cs="方正仿宋_GBK"/>
          <w:kern w:val="0"/>
          <w:sz w:val="32"/>
          <w:szCs w:val="32"/>
          <w:highlight w:val="none"/>
        </w:rPr>
        <w:t>分，占标准分值的</w:t>
      </w:r>
      <w:r>
        <w:rPr>
          <w:rFonts w:hint="eastAsia" w:ascii="方正仿宋_GBK" w:hAnsi="方正仿宋_GBK" w:eastAsia="方正仿宋_GBK" w:cs="方正仿宋_GBK"/>
          <w:kern w:val="0"/>
          <w:sz w:val="32"/>
          <w:szCs w:val="32"/>
          <w:highlight w:val="none"/>
          <w:lang w:val="en-US" w:eastAsia="zh-CN"/>
        </w:rPr>
        <w:t>98.33</w:t>
      </w:r>
      <w:r>
        <w:rPr>
          <w:rFonts w:hint="eastAsia" w:ascii="方正仿宋_GBK" w:hAnsi="方正仿宋_GBK" w:eastAsia="方正仿宋_GBK" w:cs="方正仿宋_GBK"/>
          <w:kern w:val="0"/>
          <w:sz w:val="32"/>
          <w:szCs w:val="32"/>
          <w:highlight w:val="none"/>
        </w:rPr>
        <w:t>%；过程环节得分</w:t>
      </w:r>
      <w:r>
        <w:rPr>
          <w:rFonts w:hint="eastAsia" w:ascii="方正仿宋_GBK" w:hAnsi="方正仿宋_GBK" w:eastAsia="方正仿宋_GBK" w:cs="方正仿宋_GBK"/>
          <w:b w:val="0"/>
          <w:bCs w:val="0"/>
          <w:sz w:val="32"/>
          <w:szCs w:val="32"/>
          <w:highlight w:val="none"/>
          <w:lang w:val="en-US" w:eastAsia="zh-CN"/>
        </w:rPr>
        <w:t>20.92</w:t>
      </w:r>
      <w:r>
        <w:rPr>
          <w:rFonts w:hint="eastAsia" w:ascii="方正仿宋_GBK" w:hAnsi="方正仿宋_GBK" w:eastAsia="方正仿宋_GBK" w:cs="方正仿宋_GBK"/>
          <w:kern w:val="0"/>
          <w:sz w:val="32"/>
          <w:szCs w:val="32"/>
          <w:highlight w:val="none"/>
        </w:rPr>
        <w:t>分，占标准分值的</w:t>
      </w:r>
      <w:r>
        <w:rPr>
          <w:rFonts w:hint="eastAsia" w:ascii="方正仿宋_GBK" w:hAnsi="方正仿宋_GBK" w:eastAsia="方正仿宋_GBK" w:cs="方正仿宋_GBK"/>
          <w:kern w:val="0"/>
          <w:sz w:val="32"/>
          <w:szCs w:val="32"/>
          <w:highlight w:val="none"/>
          <w:lang w:val="en-US" w:eastAsia="zh-CN"/>
        </w:rPr>
        <w:t>95.09</w:t>
      </w:r>
      <w:r>
        <w:rPr>
          <w:rFonts w:hint="eastAsia" w:ascii="方正仿宋_GBK" w:hAnsi="方正仿宋_GBK" w:eastAsia="方正仿宋_GBK" w:cs="方正仿宋_GBK"/>
          <w:kern w:val="0"/>
          <w:sz w:val="32"/>
          <w:szCs w:val="32"/>
          <w:highlight w:val="none"/>
        </w:rPr>
        <w:t>%；产出环节得分</w:t>
      </w:r>
      <w:r>
        <w:rPr>
          <w:rFonts w:hint="eastAsia" w:ascii="方正仿宋_GBK" w:hAnsi="方正仿宋_GBK" w:eastAsia="方正仿宋_GBK" w:cs="方正仿宋_GBK"/>
          <w:b w:val="0"/>
          <w:bCs w:val="0"/>
          <w:sz w:val="32"/>
          <w:szCs w:val="32"/>
          <w:highlight w:val="none"/>
          <w:lang w:val="en-US" w:eastAsia="zh-CN"/>
        </w:rPr>
        <w:t>34.71</w:t>
      </w:r>
      <w:r>
        <w:rPr>
          <w:rFonts w:hint="eastAsia" w:ascii="方正仿宋_GBK" w:hAnsi="方正仿宋_GBK" w:eastAsia="方正仿宋_GBK" w:cs="方正仿宋_GBK"/>
          <w:kern w:val="0"/>
          <w:sz w:val="32"/>
          <w:szCs w:val="32"/>
          <w:highlight w:val="none"/>
        </w:rPr>
        <w:t>分，</w:t>
      </w:r>
      <w:r>
        <w:rPr>
          <w:rFonts w:hint="eastAsia" w:ascii="方正仿宋_GBK" w:hAnsi="方正仿宋_GBK" w:eastAsia="方正仿宋_GBK" w:cs="方正仿宋_GBK"/>
          <w:kern w:val="0"/>
          <w:sz w:val="32"/>
          <w:szCs w:val="32"/>
        </w:rPr>
        <w:t>占标准分值的</w:t>
      </w:r>
      <w:r>
        <w:rPr>
          <w:rFonts w:hint="eastAsia" w:ascii="方正仿宋_GBK" w:hAnsi="方正仿宋_GBK" w:eastAsia="方正仿宋_GBK" w:cs="方正仿宋_GBK"/>
          <w:kern w:val="0"/>
          <w:sz w:val="32"/>
          <w:szCs w:val="32"/>
          <w:lang w:val="en-US" w:eastAsia="zh-CN"/>
        </w:rPr>
        <w:t>96.42</w:t>
      </w:r>
      <w:r>
        <w:rPr>
          <w:rFonts w:hint="eastAsia" w:ascii="方正仿宋_GBK" w:hAnsi="方正仿宋_GBK" w:eastAsia="方正仿宋_GBK" w:cs="方正仿宋_GBK"/>
          <w:kern w:val="0"/>
          <w:sz w:val="32"/>
          <w:szCs w:val="32"/>
        </w:rPr>
        <w:t>%；效果环节得分2</w:t>
      </w:r>
      <w:r>
        <w:rPr>
          <w:rFonts w:hint="eastAsia" w:ascii="方正仿宋_GBK" w:hAnsi="方正仿宋_GBK" w:eastAsia="方正仿宋_GBK" w:cs="方正仿宋_GBK"/>
          <w:kern w:val="0"/>
          <w:sz w:val="32"/>
          <w:szCs w:val="32"/>
          <w:lang w:val="en-US" w:eastAsia="zh-CN"/>
        </w:rPr>
        <w:t>3.4</w:t>
      </w:r>
      <w:r>
        <w:rPr>
          <w:rFonts w:hint="eastAsia" w:ascii="方正仿宋_GBK" w:hAnsi="方正仿宋_GBK" w:eastAsia="方正仿宋_GBK" w:cs="方正仿宋_GBK"/>
          <w:kern w:val="0"/>
          <w:sz w:val="32"/>
          <w:szCs w:val="32"/>
        </w:rPr>
        <w:t>分，占标准分值的9</w:t>
      </w:r>
      <w:r>
        <w:rPr>
          <w:rFonts w:hint="eastAsia" w:ascii="方正仿宋_GBK" w:hAnsi="方正仿宋_GBK" w:eastAsia="方正仿宋_GBK" w:cs="方正仿宋_GBK"/>
          <w:kern w:val="0"/>
          <w:sz w:val="32"/>
          <w:szCs w:val="32"/>
          <w:lang w:val="en-US" w:eastAsia="zh-CN"/>
        </w:rPr>
        <w:t>7.5</w:t>
      </w:r>
      <w:r>
        <w:rPr>
          <w:rFonts w:hint="eastAsia" w:ascii="方正仿宋_GBK" w:hAnsi="方正仿宋_GBK" w:eastAsia="方正仿宋_GBK" w:cs="方正仿宋_GBK"/>
          <w:kern w:val="0"/>
          <w:sz w:val="32"/>
          <w:szCs w:val="32"/>
        </w:rPr>
        <w:t>%。</w:t>
      </w:r>
    </w:p>
    <w:p w14:paraId="608318FB">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通过“评价”分析，我们认为保定市徐水区大因镇人民政府承建的“保定市徐水区大因镇防陵村主干道路修建及排水项目”实施效果</w:t>
      </w:r>
      <w:r>
        <w:rPr>
          <w:rFonts w:hint="eastAsia" w:ascii="方正仿宋_GBK" w:hAnsi="方正仿宋_GBK" w:eastAsia="方正仿宋_GBK" w:cs="方正仿宋_GBK"/>
          <w:sz w:val="32"/>
          <w:szCs w:val="32"/>
          <w:highlight w:val="none"/>
          <w:lang w:val="en-US" w:eastAsia="zh-CN"/>
        </w:rPr>
        <w:t>显著</w:t>
      </w:r>
      <w:r>
        <w:rPr>
          <w:rFonts w:hint="eastAsia" w:ascii="方正仿宋_GBK" w:hAnsi="方正仿宋_GBK" w:eastAsia="方正仿宋_GBK" w:cs="方正仿宋_GBK"/>
          <w:sz w:val="32"/>
          <w:szCs w:val="32"/>
          <w:lang w:val="en-US" w:eastAsia="zh-CN"/>
        </w:rPr>
        <w:t xml:space="preserve">。 </w:t>
      </w:r>
    </w:p>
    <w:p w14:paraId="6ACD7717">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七、存在的问题</w:t>
      </w:r>
    </w:p>
    <w:p w14:paraId="2EE23F32">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highlight w:val="none"/>
          <w:lang w:val="en-US" w:eastAsia="zh-CN"/>
        </w:rPr>
        <w:t>（一）项目实施方案指标细化量化程度不完善</w:t>
      </w:r>
    </w:p>
    <w:p w14:paraId="300B39E9">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决策阶段，项目实施方案细化量化程度，项目绩效未设项目建设台账；</w:t>
      </w:r>
    </w:p>
    <w:p w14:paraId="6AA75E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highlight w:val="none"/>
          <w:lang w:val="en-US" w:eastAsia="zh-CN"/>
        </w:rPr>
        <w:t>（二）资金拨付不及时、制定执行有效性有待提高</w:t>
      </w:r>
    </w:p>
    <w:p w14:paraId="668B1C6D">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本项目可研、设计、施工图审查、监理、检测服务未按合同约定支付，延迟支付时间较长，延迟支付金额占项目资金的3.92%，资金使用及时性不足；制定执行有效性，未见管道检测报告、监理日志填写不完善。</w:t>
      </w:r>
    </w:p>
    <w:p w14:paraId="55628FA4">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本项目批复资金1,850,000.00元，调剂金额-122,421.39元，实际支付资金1,727,578.61元。</w:t>
      </w:r>
    </w:p>
    <w:p w14:paraId="40EAA6A0">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（三）项目实施完成率、进场及时性有待提高</w:t>
      </w:r>
    </w:p>
    <w:p w14:paraId="65F82985">
      <w:pPr>
        <w:numPr>
          <w:ilvl w:val="0"/>
          <w:numId w:val="0"/>
        </w:numPr>
        <w:rPr>
          <w:rFonts w:hint="eastAsia" w:ascii="方正仿宋_GBK" w:hAnsi="方正仿宋_GBK" w:eastAsia="方正仿宋_GBK" w:cs="方正仿宋_GBK"/>
          <w:sz w:val="32"/>
          <w:szCs w:val="32"/>
          <w:lang w:val="en-US" w:eastAsia="zh-CN"/>
        </w:rPr>
      </w:pPr>
      <w:r>
        <w:rPr>
          <w:rFonts w:hint="eastAsia"/>
          <w:lang w:val="en-US" w:eastAsia="zh-CN"/>
        </w:rPr>
        <w:t xml:space="preserve">     </w:t>
      </w:r>
      <w:r>
        <w:rPr>
          <w:rFonts w:hint="eastAsia" w:ascii="方正仿宋_GBK" w:hAnsi="方正仿宋_GBK" w:eastAsia="方正仿宋_GBK" w:cs="方正仿宋_GBK"/>
          <w:sz w:val="32"/>
          <w:szCs w:val="32"/>
          <w:lang w:val="en-US" w:eastAsia="zh-CN"/>
        </w:rPr>
        <w:t xml:space="preserve"> 依据结算审核报告审定数量，实际完工率占预算面积的99.5%，实际完成率不足；依据监理日志记载，施工开始日期晚于合同签订计划开工日期3天。</w:t>
      </w:r>
    </w:p>
    <w:p w14:paraId="3E03E3C6">
      <w:pPr>
        <w:numPr>
          <w:ilvl w:val="0"/>
          <w:numId w:val="0"/>
        </w:numPr>
        <w:spacing w:line="560" w:lineRule="exact"/>
        <w:ind w:firstLine="640" w:firstLineChars="200"/>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（四）归档资料不完善</w:t>
      </w:r>
    </w:p>
    <w:p w14:paraId="01268358">
      <w:pPr>
        <w:numPr>
          <w:ilvl w:val="0"/>
          <w:numId w:val="0"/>
        </w:num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未设项目建设台账，施工单位进场记录、相关检测报告、材料到场计录单，合格证、出厂检测报告等归档不及时；项目实施的人员条件、场地设备、信息支撑等到位等归档不及时；监理日志、施工日志填写不规范。</w:t>
      </w:r>
    </w:p>
    <w:p w14:paraId="1B94A136">
      <w:pPr>
        <w:pStyle w:val="2"/>
        <w:numPr>
          <w:ilvl w:val="0"/>
          <w:numId w:val="0"/>
        </w:numPr>
        <w:ind w:firstLine="640" w:firstLineChars="200"/>
        <w:jc w:val="both"/>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八、有关建议</w:t>
      </w:r>
    </w:p>
    <w:p w14:paraId="6BB922DD">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lang w:val="en-US" w:eastAsia="zh-CN"/>
        </w:rPr>
        <w:t>（一）全面贯彻党中央、国务院、省市相关文件精神。</w:t>
      </w:r>
      <w:r>
        <w:rPr>
          <w:rFonts w:hint="eastAsia" w:ascii="方正仿宋_GBK" w:hAnsi="方正仿宋_GBK" w:eastAsia="方正仿宋_GBK" w:cs="方正仿宋_GBK"/>
          <w:sz w:val="32"/>
          <w:szCs w:val="32"/>
          <w:lang w:val="en-US" w:eastAsia="zh-CN"/>
        </w:rPr>
        <w:t>加强项目单位绩效管理工作的组织和协调工作，各相关业务部门积极参与，高度重视，设定科学、精准、及时、有效的绩效指标。</w:t>
      </w:r>
    </w:p>
    <w:p w14:paraId="391EFE2F">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lang w:val="en-US" w:eastAsia="zh-CN"/>
        </w:rPr>
        <w:t>（二）认真组织项目实施。</w:t>
      </w:r>
      <w:r>
        <w:rPr>
          <w:rFonts w:hint="eastAsia" w:ascii="方正仿宋_GBK" w:hAnsi="方正仿宋_GBK" w:eastAsia="方正仿宋_GBK" w:cs="方正仿宋_GBK"/>
          <w:sz w:val="32"/>
          <w:szCs w:val="32"/>
          <w:lang w:val="en-US" w:eastAsia="zh-CN"/>
        </w:rPr>
        <w:t>对项目立项、审批环节的组织领导，严格执行招投标、政府采购和国库集中支付制度。加强项目管理，及时启动项目建设各环节的紧密衔接。及时将革命老区转移支付资金项目情况向社会公开公示，设立革命老区标志，主动接受社会监督。</w:t>
      </w:r>
    </w:p>
    <w:p w14:paraId="6EA07549">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lang w:val="en-US" w:eastAsia="zh-CN"/>
        </w:rPr>
        <w:t>（三）加强项目预算安排和用款计划</w:t>
      </w:r>
      <w:r>
        <w:rPr>
          <w:rFonts w:hint="eastAsia"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lang w:val="en-US" w:eastAsia="zh-CN"/>
        </w:rPr>
        <w:t>加快支出进度，发挥财政资金效益，同时，建立建设项目稽核制度，确保资金使用安全高效；提高财政资金拨付效率。</w:t>
      </w:r>
    </w:p>
    <w:p w14:paraId="396A94F0">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四</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加强档案管理</w:t>
      </w:r>
      <w:bookmarkStart w:id="0" w:name="_GoBack"/>
      <w:bookmarkEnd w:id="0"/>
      <w:r>
        <w:rPr>
          <w:rFonts w:hint="eastAsia" w:ascii="方正楷体_GBK" w:hAnsi="方正楷体_GBK" w:eastAsia="方正楷体_GBK" w:cs="方正楷体_GBK"/>
          <w:sz w:val="32"/>
          <w:szCs w:val="32"/>
          <w:highlight w:val="none"/>
        </w:rPr>
        <w:t>工作</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建议</w:t>
      </w:r>
      <w:r>
        <w:rPr>
          <w:rFonts w:hint="eastAsia" w:ascii="方正仿宋_GBK" w:hAnsi="方正仿宋_GBK" w:eastAsia="方正仿宋_GBK" w:cs="方正仿宋_GBK"/>
          <w:sz w:val="32"/>
          <w:szCs w:val="32"/>
          <w:lang w:val="en-US" w:eastAsia="zh-CN"/>
        </w:rPr>
        <w:t>设置项目台账，</w:t>
      </w:r>
      <w:r>
        <w:rPr>
          <w:rFonts w:hint="eastAsia" w:ascii="方正仿宋_GBK" w:hAnsi="方正仿宋_GBK" w:eastAsia="方正仿宋_GBK" w:cs="方正仿宋_GBK"/>
          <w:sz w:val="32"/>
          <w:szCs w:val="32"/>
        </w:rPr>
        <w:t>编制档案</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目录，分类管理装订成册；对相关人员进行业务培训，提高相关人员业务素质，力争做到</w:t>
      </w:r>
      <w:r>
        <w:rPr>
          <w:rFonts w:hint="eastAsia" w:ascii="方正仿宋_GBK" w:hAnsi="方正仿宋_GBK" w:eastAsia="方正仿宋_GBK" w:cs="方正仿宋_GBK"/>
          <w:sz w:val="32"/>
          <w:szCs w:val="32"/>
          <w:lang w:val="en-US" w:eastAsia="zh-CN"/>
        </w:rPr>
        <w:t>项目完成资料同期整理归档</w:t>
      </w:r>
      <w:r>
        <w:rPr>
          <w:rFonts w:hint="eastAsia" w:ascii="方正仿宋_GBK" w:hAnsi="方正仿宋_GBK" w:eastAsia="方正仿宋_GBK" w:cs="方正仿宋_GBK"/>
          <w:sz w:val="32"/>
          <w:szCs w:val="32"/>
        </w:rPr>
        <w:t>。</w:t>
      </w:r>
    </w:p>
    <w:p w14:paraId="18A62760">
      <w:pPr>
        <w:pStyle w:val="2"/>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九、项目效益</w:t>
      </w:r>
    </w:p>
    <w:p w14:paraId="67530FD1">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村道路是公益性最强的公共基础设施，“要致富，先修路”、“道路通、百业兴”。本项目建设完成后，道路的通行质量、通行速度大大提高，降低运输成本，节约燃油消耗。村容村貌，农村人居环境明显改善，卫生水平和生活质量提高。使当地交通优势得到充分的发挥，带动相关产业的发展，繁荣经济，提高人民生活水平，促进经济发展具有重要作用。</w:t>
      </w:r>
    </w:p>
    <w:p w14:paraId="0E2BB226">
      <w:pPr>
        <w:pStyle w:val="2"/>
        <w:jc w:val="both"/>
        <w:rPr>
          <w:rFonts w:hint="eastAsia" w:ascii="方正仿宋_GBK" w:hAnsi="方正仿宋_GBK" w:eastAsia="方正仿宋_GBK" w:cs="方正仿宋_GBK"/>
          <w:sz w:val="32"/>
          <w:szCs w:val="32"/>
        </w:rPr>
      </w:pPr>
    </w:p>
    <w:p w14:paraId="13FC5077">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附件：徐水区大因镇防陵村主干道路修建及排水项目绩效指标评分表</w:t>
      </w:r>
    </w:p>
    <w:p w14:paraId="540CD8FD">
      <w:pPr>
        <w:rPr>
          <w:rFonts w:hint="eastAsia" w:ascii="方正仿宋_GBK" w:hAnsi="方正仿宋_GBK" w:eastAsia="方正仿宋_GBK" w:cs="方正仿宋_GBK"/>
          <w:lang w:val="en-US" w:eastAsia="zh-CN"/>
        </w:rPr>
      </w:pPr>
    </w:p>
    <w:p w14:paraId="766E81C5">
      <w:pPr>
        <w:pStyle w:val="2"/>
        <w:rPr>
          <w:rFonts w:hint="eastAsia" w:ascii="方正仿宋_GBK" w:hAnsi="方正仿宋_GBK" w:eastAsia="方正仿宋_GBK" w:cs="方正仿宋_GBK"/>
          <w:lang w:val="en-US" w:eastAsia="zh-CN"/>
        </w:rPr>
      </w:pPr>
    </w:p>
    <w:p w14:paraId="1B88365F">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注册造价工程师：</w:t>
      </w:r>
    </w:p>
    <w:p w14:paraId="7D22DF64">
      <w:pPr>
        <w:pStyle w:val="2"/>
        <w:rPr>
          <w:rFonts w:hint="eastAsia" w:ascii="方正仿宋_GBK" w:hAnsi="方正仿宋_GBK" w:eastAsia="方正仿宋_GBK" w:cs="方正仿宋_GBK"/>
          <w:sz w:val="32"/>
          <w:szCs w:val="32"/>
          <w:lang w:val="en-US" w:eastAsia="zh-CN"/>
        </w:rPr>
      </w:pPr>
    </w:p>
    <w:p w14:paraId="4423FFC2">
      <w:pPr>
        <w:rPr>
          <w:rFonts w:hint="eastAsia" w:ascii="方正仿宋_GBK" w:hAnsi="方正仿宋_GBK" w:eastAsia="方正仿宋_GBK" w:cs="方正仿宋_GBK"/>
          <w:lang w:val="en-US" w:eastAsia="zh-CN"/>
        </w:rPr>
      </w:pPr>
    </w:p>
    <w:p w14:paraId="4DB8366D">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32"/>
          <w:szCs w:val="32"/>
          <w:lang w:val="en-US" w:eastAsia="zh-CN"/>
        </w:rPr>
        <w:t>注册造价工程师：</w:t>
      </w:r>
    </w:p>
    <w:p w14:paraId="2CC07A0E">
      <w:pPr>
        <w:rPr>
          <w:rFonts w:hint="eastAsia" w:ascii="方正仿宋_GBK" w:hAnsi="方正仿宋_GBK" w:eastAsia="方正仿宋_GBK" w:cs="方正仿宋_GBK"/>
          <w:sz w:val="32"/>
          <w:szCs w:val="32"/>
          <w:lang w:val="en-US" w:eastAsia="zh-CN"/>
        </w:rPr>
      </w:pPr>
    </w:p>
    <w:p w14:paraId="3C0C8A8F">
      <w:pPr>
        <w:pStyle w:val="2"/>
        <w:rPr>
          <w:rFonts w:hint="eastAsia" w:ascii="方正仿宋_GBK" w:hAnsi="方正仿宋_GBK" w:eastAsia="方正仿宋_GBK" w:cs="方正仿宋_GBK"/>
          <w:lang w:val="en-US" w:eastAsia="zh-CN"/>
        </w:rPr>
      </w:pPr>
    </w:p>
    <w:p w14:paraId="45F073A9">
      <w:pPr>
        <w:pStyle w:val="2"/>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河北广屹安永工程项目管理有限公司</w:t>
      </w:r>
    </w:p>
    <w:p w14:paraId="78A90290">
      <w:pPr>
        <w:ind w:firstLine="5440" w:firstLineChars="17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二〇二四年七月三十日</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EC08903-6841-4718-A034-2F39EF57C73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E27DF0DE-8757-417C-A864-2D7D0EFA402B}"/>
  </w:font>
  <w:font w:name="方正小标宋简体">
    <w:panose1 w:val="02000000000000000000"/>
    <w:charset w:val="86"/>
    <w:family w:val="auto"/>
    <w:pitch w:val="default"/>
    <w:sig w:usb0="00000001" w:usb1="08000000" w:usb2="00000000" w:usb3="00000000" w:csb0="00040000" w:csb1="00000000"/>
    <w:embedRegular r:id="rId3" w:fontKey="{0DDC0522-166F-4BD2-8DC2-FA94EDCC8312}"/>
  </w:font>
  <w:font w:name="楷体">
    <w:panose1 w:val="02010609060101010101"/>
    <w:charset w:val="86"/>
    <w:family w:val="auto"/>
    <w:pitch w:val="default"/>
    <w:sig w:usb0="800002BF" w:usb1="38CF7CFA" w:usb2="00000016" w:usb3="00000000" w:csb0="00040001" w:csb1="00000000"/>
    <w:embedRegular r:id="rId4" w:fontKey="{11F99850-26CF-4786-ABD6-0F136A0D9ABD}"/>
  </w:font>
  <w:font w:name="方正仿宋_GBK">
    <w:panose1 w:val="02000000000000000000"/>
    <w:charset w:val="86"/>
    <w:family w:val="auto"/>
    <w:pitch w:val="default"/>
    <w:sig w:usb0="A00002BF" w:usb1="38CF7CFA" w:usb2="00082016" w:usb3="00000000" w:csb0="00040001" w:csb1="00000000"/>
    <w:embedRegular r:id="rId5" w:fontKey="{6DAD7C2F-0E56-41C0-8D49-F33BFDDB6856}"/>
  </w:font>
  <w:font w:name="方正黑体_GBK">
    <w:panose1 w:val="02010600010101010101"/>
    <w:charset w:val="86"/>
    <w:family w:val="auto"/>
    <w:pitch w:val="default"/>
    <w:sig w:usb0="00000001" w:usb1="080E0000" w:usb2="00000000" w:usb3="00000000" w:csb0="00040000" w:csb1="00000000"/>
    <w:embedRegular r:id="rId6" w:fontKey="{0993541F-84E0-4748-B66F-397273CE4457}"/>
  </w:font>
  <w:font w:name="方正楷体_GBK">
    <w:panose1 w:val="02000000000000000000"/>
    <w:charset w:val="86"/>
    <w:family w:val="auto"/>
    <w:pitch w:val="default"/>
    <w:sig w:usb0="800002BF" w:usb1="38CF7CFA" w:usb2="00000016" w:usb3="00000000" w:csb0="00040000" w:csb1="00000000"/>
    <w:embedRegular r:id="rId7" w:fontKey="{1188FA49-0EC4-4518-9990-3C7A14EC37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30B7">
    <w:pPr>
      <w:pStyle w:val="4"/>
    </w:pPr>
  </w:p>
  <w:p w14:paraId="292CBC74">
    <w:pPr>
      <w:pStyle w:val="4"/>
    </w:pPr>
  </w:p>
  <w:p w14:paraId="116567CE">
    <w:pPr>
      <w:pStyle w:val="4"/>
    </w:pPr>
  </w:p>
  <w:p w14:paraId="5FC090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88CD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88CD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78757"/>
    <w:multiLevelType w:val="singleLevel"/>
    <w:tmpl w:val="BB778757"/>
    <w:lvl w:ilvl="0" w:tentative="0">
      <w:start w:val="2"/>
      <w:numFmt w:val="chineseCounting"/>
      <w:suff w:val="nothing"/>
      <w:lvlText w:val="（%1）"/>
      <w:lvlJc w:val="left"/>
      <w:rPr>
        <w:rFonts w:hint="eastAsia"/>
      </w:rPr>
    </w:lvl>
  </w:abstractNum>
  <w:abstractNum w:abstractNumId="1">
    <w:nsid w:val="F12FE145"/>
    <w:multiLevelType w:val="singleLevel"/>
    <w:tmpl w:val="F12FE14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OGExNDE1ODNlMDIxYmVlNDRkZGY5ODI4NGFhOWYifQ=="/>
  </w:docVars>
  <w:rsids>
    <w:rsidRoot w:val="00000000"/>
    <w:rsid w:val="0428023C"/>
    <w:rsid w:val="044B7A17"/>
    <w:rsid w:val="072D44E9"/>
    <w:rsid w:val="162014A5"/>
    <w:rsid w:val="1D0967E0"/>
    <w:rsid w:val="292377F3"/>
    <w:rsid w:val="3D8773E2"/>
    <w:rsid w:val="48C12CE7"/>
    <w:rsid w:val="4D7A5FD8"/>
    <w:rsid w:val="50D3186B"/>
    <w:rsid w:val="542573E0"/>
    <w:rsid w:val="5A991CD5"/>
    <w:rsid w:val="5AAF6EEF"/>
    <w:rsid w:val="5B130FB2"/>
    <w:rsid w:val="5B7B2F1E"/>
    <w:rsid w:val="5BAE4B41"/>
    <w:rsid w:val="60894166"/>
    <w:rsid w:val="6163293F"/>
    <w:rsid w:val="657B032F"/>
    <w:rsid w:val="6A6E612C"/>
    <w:rsid w:val="72430FE7"/>
    <w:rsid w:val="770D2568"/>
    <w:rsid w:val="783D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adjustRightInd w:val="0"/>
      <w:snapToGrid w:val="0"/>
      <w:spacing w:line="560" w:lineRule="exact"/>
      <w:jc w:val="center"/>
    </w:pPr>
    <w:rPr>
      <w:rFonts w:ascii="仿宋_GB2312" w:hAnsi="黑体" w:eastAsia="仿宋_GB2312" w:cs="Times New Roman"/>
      <w:sz w:val="32"/>
      <w:szCs w:val="32"/>
    </w:rPr>
  </w:style>
  <w:style w:type="paragraph" w:styleId="3">
    <w:name w:val="Body Text Indent"/>
    <w:basedOn w:val="1"/>
    <w:qFormat/>
    <w:uiPriority w:val="0"/>
    <w:pPr>
      <w:spacing w:line="560" w:lineRule="exact"/>
      <w:ind w:firstLine="560" w:firstLineChars="200"/>
    </w:pPr>
    <w:rPr>
      <w:rFonts w:ascii="仿宋_GB2312" w:eastAsia="仿宋_GB2312"/>
      <w:bCs/>
      <w:kern w:val="44"/>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6671</Words>
  <Characters>7444</Characters>
  <Lines>0</Lines>
  <Paragraphs>0</Paragraphs>
  <TotalTime>199</TotalTime>
  <ScaleCrop>false</ScaleCrop>
  <LinksUpToDate>false</LinksUpToDate>
  <CharactersWithSpaces>7462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2024-07-12T08:09:00Z</dcterms:created>
  <dc:creator>Lenovo</dc:creator>
  <cp:lastModifiedBy>童趣</cp:lastModifiedBy>
  <cp:lastPrinted>2024-07-30T01:40:00Z</cp:lastPrinted>
  <dcterms:modified xsi:type="dcterms:W3CDTF">2024-08-06T03:32:18Z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0F1E06D64C444D4983068D5B12C4486A_12</vt:lpwstr>
  </property>
</Properties>
</file>