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9F811">
      <w:pPr>
        <w:autoSpaceDE w:val="0"/>
        <w:autoSpaceDN w:val="0"/>
        <w:adjustRightInd w:val="0"/>
        <w:spacing w:line="584" w:lineRule="exact"/>
        <w:jc w:val="center"/>
        <w:rPr>
          <w:rFonts w:hint="eastAsia" w:ascii="宋体" w:hAnsi="宋体" w:eastAsia="宋体" w:cs="宋体"/>
          <w:b/>
          <w:bCs/>
          <w:sz w:val="44"/>
          <w:szCs w:val="44"/>
          <w14:ligatures w14:val="none"/>
        </w:rPr>
      </w:pPr>
    </w:p>
    <w:p w14:paraId="3CA68BF8">
      <w:pPr>
        <w:autoSpaceDE w:val="0"/>
        <w:autoSpaceDN w:val="0"/>
        <w:adjustRightInd w:val="0"/>
        <w:spacing w:line="584" w:lineRule="exact"/>
        <w:jc w:val="center"/>
        <w:rPr>
          <w:rFonts w:hint="eastAsia" w:ascii="宋体" w:hAnsi="宋体" w:eastAsia="宋体" w:cs="宋体"/>
          <w:b/>
          <w:bCs/>
          <w:sz w:val="44"/>
          <w:szCs w:val="44"/>
          <w14:ligatures w14:val="none"/>
        </w:rPr>
      </w:pPr>
    </w:p>
    <w:p w14:paraId="41EFB0EB">
      <w:pPr>
        <w:autoSpaceDE w:val="0"/>
        <w:autoSpaceDN w:val="0"/>
        <w:adjustRightInd w:val="0"/>
        <w:spacing w:line="584" w:lineRule="exact"/>
        <w:jc w:val="center"/>
        <w:rPr>
          <w:rFonts w:hint="eastAsia" w:ascii="宋体" w:hAnsi="宋体" w:eastAsia="宋体" w:cs="宋体"/>
          <w:b/>
          <w:bCs/>
          <w:sz w:val="44"/>
          <w:szCs w:val="44"/>
          <w14:ligatures w14:val="none"/>
        </w:rPr>
      </w:pPr>
    </w:p>
    <w:p w14:paraId="330E98E3">
      <w:pPr>
        <w:autoSpaceDE w:val="0"/>
        <w:autoSpaceDN w:val="0"/>
        <w:adjustRightInd w:val="0"/>
        <w:spacing w:line="584" w:lineRule="exact"/>
        <w:jc w:val="center"/>
        <w:outlineLvl w:val="0"/>
        <w:rPr>
          <w:rFonts w:hint="eastAsia" w:ascii="方正小标宋简体" w:hAnsi="方正小标宋简体" w:eastAsia="方正小标宋简体" w:cs="方正小标宋简体"/>
          <w:b/>
          <w:bCs/>
          <w:sz w:val="44"/>
          <w:szCs w:val="44"/>
          <w14:ligatures w14:val="none"/>
        </w:rPr>
      </w:pPr>
      <w:bookmarkStart w:id="0" w:name="_Toc6828"/>
      <w:bookmarkStart w:id="1" w:name="_Toc23275"/>
      <w:bookmarkStart w:id="2" w:name="_Toc27749"/>
      <w:bookmarkStart w:id="3" w:name="_Toc1965"/>
      <w:r>
        <w:rPr>
          <w:rFonts w:hint="eastAsia" w:ascii="方正小标宋简体" w:hAnsi="方正小标宋简体" w:eastAsia="方正小标宋简体" w:cs="方正小标宋简体"/>
          <w:b/>
          <w:bCs/>
          <w:sz w:val="44"/>
          <w:szCs w:val="44"/>
          <w14:ligatures w14:val="none"/>
        </w:rPr>
        <w:t>保定市徐水区</w:t>
      </w:r>
      <w:r>
        <w:rPr>
          <w:rFonts w:hint="eastAsia" w:ascii="方正小标宋简体" w:hAnsi="方正小标宋简体" w:eastAsia="方正小标宋简体" w:cs="方正小标宋简体"/>
          <w:b/>
          <w:bCs/>
          <w:sz w:val="44"/>
          <w:szCs w:val="44"/>
          <w:lang w:eastAsia="zh-CN"/>
          <w14:ligatures w14:val="none"/>
        </w:rPr>
        <w:t>应急管理局保定市基层防灾工程国债</w:t>
      </w:r>
      <w:r>
        <w:rPr>
          <w:rFonts w:hint="eastAsia" w:ascii="方正小标宋简体" w:hAnsi="方正小标宋简体" w:eastAsia="方正小标宋简体" w:cs="方正小标宋简体"/>
          <w:b/>
          <w:bCs/>
          <w:sz w:val="44"/>
          <w:szCs w:val="44"/>
          <w14:ligatures w14:val="none"/>
        </w:rPr>
        <w:t>项目</w:t>
      </w:r>
      <w:r>
        <w:rPr>
          <w:rFonts w:hint="eastAsia" w:ascii="方正小标宋简体" w:hAnsi="方正小标宋简体" w:eastAsia="方正小标宋简体" w:cs="方正小标宋简体"/>
          <w:b/>
          <w:bCs/>
          <w:sz w:val="44"/>
          <w:szCs w:val="44"/>
          <w:lang w:eastAsia="zh-CN"/>
          <w14:ligatures w14:val="none"/>
        </w:rPr>
        <w:t>财政重点绩效</w:t>
      </w:r>
      <w:r>
        <w:rPr>
          <w:rFonts w:hint="eastAsia" w:ascii="方正小标宋简体" w:hAnsi="方正小标宋简体" w:eastAsia="方正小标宋简体" w:cs="方正小标宋简体"/>
          <w:b/>
          <w:bCs/>
          <w:sz w:val="44"/>
          <w:szCs w:val="44"/>
          <w14:ligatures w14:val="none"/>
        </w:rPr>
        <w:t>评</w:t>
      </w:r>
      <w:r>
        <w:rPr>
          <w:rFonts w:hint="eastAsia" w:ascii="方正小标宋简体" w:hAnsi="方正小标宋简体" w:eastAsia="方正小标宋简体" w:cs="方正小标宋简体"/>
          <w:b/>
          <w:bCs/>
          <w:sz w:val="44"/>
          <w:szCs w:val="44"/>
          <w:lang w:eastAsia="zh-CN"/>
          <w14:ligatures w14:val="none"/>
        </w:rPr>
        <w:t>价</w:t>
      </w:r>
      <w:r>
        <w:rPr>
          <w:rFonts w:hint="eastAsia" w:ascii="方正小标宋简体" w:hAnsi="方正小标宋简体" w:eastAsia="方正小标宋简体" w:cs="方正小标宋简体"/>
          <w:b/>
          <w:bCs/>
          <w:sz w:val="44"/>
          <w:szCs w:val="44"/>
          <w14:ligatures w14:val="none"/>
        </w:rPr>
        <w:t>报告</w:t>
      </w:r>
      <w:bookmarkEnd w:id="0"/>
      <w:bookmarkEnd w:id="1"/>
      <w:bookmarkEnd w:id="2"/>
      <w:bookmarkEnd w:id="3"/>
    </w:p>
    <w:p w14:paraId="58373D4F">
      <w:pPr>
        <w:autoSpaceDE w:val="0"/>
        <w:autoSpaceDN w:val="0"/>
        <w:adjustRightInd w:val="0"/>
        <w:spacing w:line="584" w:lineRule="exact"/>
        <w:jc w:val="center"/>
        <w:outlineLvl w:val="0"/>
        <w:rPr>
          <w:rFonts w:hint="eastAsia" w:ascii="方正小标宋简体" w:hAnsi="方正小标宋简体" w:eastAsia="方正小标宋简体" w:cs="方正小标宋简体"/>
          <w:b/>
          <w:bCs/>
          <w:sz w:val="44"/>
          <w:szCs w:val="44"/>
          <w:lang w:val="en-US" w:eastAsia="zh-CN"/>
          <w14:ligatures w14:val="none"/>
        </w:rPr>
      </w:pPr>
      <w:bookmarkStart w:id="4" w:name="_Toc28772"/>
      <w:bookmarkStart w:id="5" w:name="_Toc32561"/>
      <w:r>
        <w:rPr>
          <w:rFonts w:hint="eastAsia" w:ascii="方正小标宋简体" w:hAnsi="方正小标宋简体" w:eastAsia="方正小标宋简体" w:cs="方正小标宋简体"/>
          <w:b/>
          <w:bCs/>
          <w:sz w:val="44"/>
          <w:szCs w:val="44"/>
          <w:lang w:eastAsia="zh-CN"/>
          <w14:ligatures w14:val="none"/>
        </w:rPr>
        <w:t>（增发国债项目）</w:t>
      </w:r>
      <w:bookmarkEnd w:id="4"/>
      <w:bookmarkEnd w:id="5"/>
    </w:p>
    <w:p w14:paraId="1C9EA4B3">
      <w:pPr>
        <w:keepNext w:val="0"/>
        <w:keepLines w:val="0"/>
        <w:pageBreakBefore w:val="0"/>
        <w:widowControl w:val="0"/>
        <w:kinsoku/>
        <w:wordWrap/>
        <w:overflowPunct/>
        <w:topLinePunct w:val="0"/>
        <w:autoSpaceDE w:val="0"/>
        <w:autoSpaceDN w:val="0"/>
        <w:bidi w:val="0"/>
        <w:adjustRightInd w:val="0"/>
        <w:snapToGrid/>
        <w:spacing w:line="584" w:lineRule="exact"/>
        <w:jc w:val="center"/>
        <w:textAlignment w:val="auto"/>
        <w:outlineLvl w:val="9"/>
        <w:rPr>
          <w:rFonts w:hint="eastAsia" w:ascii="宋体" w:hAnsi="宋体" w:eastAsia="宋体" w:cs="宋体"/>
          <w:b/>
          <w:bCs/>
          <w:sz w:val="44"/>
          <w:szCs w:val="44"/>
          <w14:ligatures w14:val="none"/>
        </w:rPr>
      </w:pPr>
    </w:p>
    <w:p w14:paraId="3B762301">
      <w:pPr>
        <w:keepNext w:val="0"/>
        <w:keepLines w:val="0"/>
        <w:pageBreakBefore w:val="0"/>
        <w:widowControl w:val="0"/>
        <w:kinsoku/>
        <w:wordWrap/>
        <w:overflowPunct/>
        <w:topLinePunct w:val="0"/>
        <w:autoSpaceDE w:val="0"/>
        <w:autoSpaceDN w:val="0"/>
        <w:bidi w:val="0"/>
        <w:adjustRightInd w:val="0"/>
        <w:snapToGrid/>
        <w:spacing w:line="584" w:lineRule="exact"/>
        <w:jc w:val="center"/>
        <w:textAlignment w:val="auto"/>
        <w:outlineLvl w:val="9"/>
        <w:rPr>
          <w:rFonts w:hint="eastAsia" w:ascii="宋体" w:hAnsi="宋体" w:eastAsia="宋体" w:cs="宋体"/>
          <w:b/>
          <w:bCs/>
          <w:sz w:val="44"/>
          <w:szCs w:val="44"/>
          <w14:ligatures w14:val="none"/>
        </w:rPr>
      </w:pPr>
    </w:p>
    <w:p w14:paraId="7E0828AF">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0B2130ED">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2F1BEE30">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17A365CC">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174DC05D">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1974ECDA">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50C3510C">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085A32D2">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732003D4">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28502579">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60676ECF">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4F6AC750">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rPr>
      </w:pPr>
    </w:p>
    <w:p w14:paraId="733B10D1">
      <w:pPr>
        <w:rPr>
          <w:rFonts w:hint="eastAsia" w:ascii="宋体" w:hAnsi="宋体" w:eastAsia="宋体" w:cs="宋体"/>
        </w:rPr>
      </w:pPr>
    </w:p>
    <w:p w14:paraId="30E124BF">
      <w:pPr>
        <w:keepNext w:val="0"/>
        <w:keepLines w:val="0"/>
        <w:pageBreakBefore w:val="0"/>
        <w:widowControl w:val="0"/>
        <w:kinsoku/>
        <w:wordWrap/>
        <w:overflowPunct/>
        <w:topLinePunct w:val="0"/>
        <w:autoSpaceDE w:val="0"/>
        <w:autoSpaceDN w:val="0"/>
        <w:bidi w:val="0"/>
        <w:adjustRightInd w:val="0"/>
        <w:snapToGrid/>
        <w:spacing w:line="360" w:lineRule="auto"/>
        <w:ind w:left="2244" w:leftChars="304" w:hanging="1606" w:hangingChars="500"/>
        <w:jc w:val="left"/>
        <w:textAlignment w:val="auto"/>
        <w:outlineLvl w:val="0"/>
        <w:rPr>
          <w:rFonts w:hint="eastAsia" w:ascii="方正仿宋_GBK" w:hAnsi="方正仿宋_GBK" w:eastAsia="方正仿宋_GBK" w:cs="方正仿宋_GBK"/>
          <w:b/>
          <w:bCs/>
          <w:kern w:val="0"/>
          <w:sz w:val="32"/>
          <w:szCs w:val="32"/>
          <w:lang w:eastAsia="zh-CN"/>
          <w14:ligatures w14:val="none"/>
        </w:rPr>
      </w:pPr>
      <w:bookmarkStart w:id="6" w:name="_Toc30066"/>
      <w:bookmarkStart w:id="7" w:name="_Toc30684"/>
      <w:bookmarkStart w:id="8" w:name="_Toc11186"/>
      <w:bookmarkStart w:id="9" w:name="_Toc23339"/>
      <w:bookmarkStart w:id="10" w:name="_Toc27919"/>
      <w:bookmarkStart w:id="11" w:name="_Toc27194"/>
      <w:r>
        <w:rPr>
          <w:rFonts w:hint="eastAsia" w:ascii="方正仿宋_GBK" w:hAnsi="方正仿宋_GBK" w:eastAsia="方正仿宋_GBK" w:cs="方正仿宋_GBK"/>
          <w:b/>
          <w:bCs/>
          <w:kern w:val="0"/>
          <w:sz w:val="32"/>
          <w:szCs w:val="32"/>
          <w14:ligatures w14:val="none"/>
        </w:rPr>
        <w:t>项目名称：</w:t>
      </w:r>
      <w:bookmarkEnd w:id="6"/>
      <w:bookmarkEnd w:id="7"/>
      <w:bookmarkEnd w:id="8"/>
      <w:r>
        <w:rPr>
          <w:rFonts w:hint="eastAsia" w:ascii="方正仿宋_GBK" w:hAnsi="方正仿宋_GBK" w:eastAsia="方正仿宋_GBK" w:cs="方正仿宋_GBK"/>
          <w:b/>
          <w:bCs/>
          <w:kern w:val="0"/>
          <w:sz w:val="32"/>
          <w:szCs w:val="32"/>
          <w:lang w:eastAsia="zh-CN"/>
          <w14:ligatures w14:val="none"/>
        </w:rPr>
        <w:t>保定市徐水区应急管理局保定市基层防灾工程国债项目</w:t>
      </w:r>
      <w:bookmarkEnd w:id="9"/>
      <w:bookmarkEnd w:id="10"/>
      <w:bookmarkEnd w:id="11"/>
    </w:p>
    <w:p w14:paraId="04C9B225">
      <w:pPr>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left"/>
        <w:textAlignment w:val="auto"/>
        <w:outlineLvl w:val="0"/>
        <w:rPr>
          <w:rFonts w:hint="eastAsia" w:ascii="方正仿宋_GBK" w:hAnsi="方正仿宋_GBK" w:eastAsia="方正仿宋_GBK" w:cs="方正仿宋_GBK"/>
          <w:b/>
          <w:bCs/>
          <w:kern w:val="0"/>
          <w:sz w:val="32"/>
          <w:szCs w:val="32"/>
          <w14:ligatures w14:val="none"/>
        </w:rPr>
      </w:pPr>
      <w:bookmarkStart w:id="12" w:name="_Toc30810"/>
      <w:bookmarkStart w:id="13" w:name="_Toc1927"/>
      <w:r>
        <w:rPr>
          <w:rFonts w:hint="eastAsia" w:ascii="方正仿宋_GBK" w:hAnsi="方正仿宋_GBK" w:eastAsia="方正仿宋_GBK" w:cs="方正仿宋_GBK"/>
          <w:b/>
          <w:bCs/>
          <w:kern w:val="0"/>
          <w:sz w:val="32"/>
          <w:szCs w:val="32"/>
          <w14:ligatures w14:val="none"/>
        </w:rPr>
        <w:t>项目单位：</w:t>
      </w:r>
      <w:r>
        <w:rPr>
          <w:rFonts w:hint="eastAsia" w:ascii="方正仿宋_GBK" w:hAnsi="方正仿宋_GBK" w:eastAsia="方正仿宋_GBK" w:cs="方正仿宋_GBK"/>
          <w:b/>
          <w:bCs/>
          <w:kern w:val="0"/>
          <w:sz w:val="32"/>
          <w:szCs w:val="32"/>
          <w:lang w:eastAsia="zh-CN"/>
          <w14:ligatures w14:val="none"/>
        </w:rPr>
        <w:t>保定市徐水区应急管理局</w:t>
      </w:r>
      <w:bookmarkEnd w:id="12"/>
      <w:bookmarkEnd w:id="13"/>
    </w:p>
    <w:p w14:paraId="71DE7533">
      <w:pPr>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left"/>
        <w:textAlignment w:val="auto"/>
        <w:outlineLvl w:val="0"/>
        <w:rPr>
          <w:rFonts w:hint="eastAsia" w:ascii="方正仿宋_GBK" w:hAnsi="方正仿宋_GBK" w:eastAsia="方正仿宋_GBK" w:cs="方正仿宋_GBK"/>
          <w:b/>
          <w:bCs/>
          <w:kern w:val="0"/>
          <w:sz w:val="32"/>
          <w:szCs w:val="32"/>
          <w:highlight w:val="none"/>
          <w14:ligatures w14:val="none"/>
        </w:rPr>
      </w:pPr>
      <w:bookmarkStart w:id="14" w:name="_Toc20166"/>
      <w:bookmarkStart w:id="15" w:name="_Toc21882"/>
      <w:bookmarkStart w:id="16" w:name="_Toc3908"/>
      <w:bookmarkStart w:id="17" w:name="_Toc8544"/>
      <w:bookmarkStart w:id="18" w:name="_Toc18279"/>
      <w:bookmarkStart w:id="19" w:name="_Toc25446"/>
      <w:r>
        <w:rPr>
          <w:rFonts w:hint="eastAsia" w:ascii="方正仿宋_GBK" w:hAnsi="方正仿宋_GBK" w:eastAsia="方正仿宋_GBK" w:cs="方正仿宋_GBK"/>
          <w:b/>
          <w:bCs/>
          <w:kern w:val="0"/>
          <w:sz w:val="32"/>
          <w:szCs w:val="32"/>
          <w:lang w:eastAsia="zh-CN"/>
          <w14:ligatures w14:val="none"/>
        </w:rPr>
        <w:t>评价</w:t>
      </w:r>
      <w:r>
        <w:rPr>
          <w:rFonts w:hint="eastAsia" w:ascii="方正仿宋_GBK" w:hAnsi="方正仿宋_GBK" w:eastAsia="方正仿宋_GBK" w:cs="方正仿宋_GBK"/>
          <w:b/>
          <w:bCs/>
          <w:kern w:val="0"/>
          <w:sz w:val="32"/>
          <w:szCs w:val="32"/>
          <w14:ligatures w14:val="none"/>
        </w:rPr>
        <w:t>机构：</w:t>
      </w:r>
      <w:bookmarkEnd w:id="14"/>
      <w:bookmarkEnd w:id="15"/>
      <w:bookmarkEnd w:id="16"/>
      <w:r>
        <w:rPr>
          <w:rFonts w:hint="eastAsia" w:ascii="方正仿宋_GBK" w:hAnsi="方正仿宋_GBK" w:eastAsia="方正仿宋_GBK" w:cs="方正仿宋_GBK"/>
          <w:b/>
          <w:bCs/>
          <w:kern w:val="0"/>
          <w:sz w:val="32"/>
          <w:szCs w:val="32"/>
          <w:highlight w:val="none"/>
          <w:lang w:val="en-US" w:eastAsia="zh-CN"/>
          <w14:ligatures w14:val="none"/>
        </w:rPr>
        <w:t>河北佳时工程项目管理咨询有限公司</w:t>
      </w:r>
      <w:bookmarkEnd w:id="17"/>
      <w:bookmarkEnd w:id="18"/>
      <w:bookmarkEnd w:id="19"/>
    </w:p>
    <w:p w14:paraId="741EB82A">
      <w:pPr>
        <w:keepNext w:val="0"/>
        <w:keepLines w:val="0"/>
        <w:pageBreakBefore w:val="0"/>
        <w:widowControl w:val="0"/>
        <w:kinsoku/>
        <w:wordWrap/>
        <w:overflowPunct/>
        <w:topLinePunct w:val="0"/>
        <w:bidi w:val="0"/>
        <w:snapToGrid/>
        <w:spacing w:line="360" w:lineRule="auto"/>
        <w:ind w:firstLine="643" w:firstLineChars="200"/>
        <w:textAlignment w:val="auto"/>
        <w:rPr>
          <w:rFonts w:hint="eastAsia" w:ascii="方正仿宋_GBK" w:hAnsi="方正仿宋_GBK" w:eastAsia="方正仿宋_GBK" w:cs="方正仿宋_GBK"/>
          <w:b w:val="0"/>
          <w:bCs w:val="0"/>
          <w:sz w:val="28"/>
        </w:rPr>
      </w:pPr>
      <w:r>
        <w:rPr>
          <w:rFonts w:hint="eastAsia" w:ascii="方正仿宋_GBK" w:hAnsi="方正仿宋_GBK" w:eastAsia="方正仿宋_GBK" w:cs="方正仿宋_GBK"/>
          <w:b/>
          <w:bCs/>
          <w:kern w:val="0"/>
          <w:sz w:val="32"/>
          <w:szCs w:val="32"/>
          <w:highlight w:val="none"/>
          <w:lang w:eastAsia="zh-CN"/>
          <w14:ligatures w14:val="none"/>
        </w:rPr>
        <w:t>评价</w:t>
      </w:r>
      <w:r>
        <w:rPr>
          <w:rFonts w:hint="eastAsia" w:ascii="方正仿宋_GBK" w:hAnsi="方正仿宋_GBK" w:eastAsia="方正仿宋_GBK" w:cs="方正仿宋_GBK"/>
          <w:b/>
          <w:bCs/>
          <w:kern w:val="0"/>
          <w:sz w:val="32"/>
          <w:szCs w:val="32"/>
          <w:highlight w:val="none"/>
          <w14:ligatures w14:val="none"/>
        </w:rPr>
        <w:t>时间：</w:t>
      </w:r>
      <w:r>
        <w:rPr>
          <w:rFonts w:hint="eastAsia" w:ascii="方正仿宋_GBK" w:hAnsi="方正仿宋_GBK" w:eastAsia="方正仿宋_GBK" w:cs="方正仿宋_GBK"/>
          <w:b/>
          <w:bCs/>
          <w:kern w:val="0"/>
          <w:sz w:val="32"/>
          <w:szCs w:val="32"/>
          <w:highlight w:val="none"/>
          <w:lang w:val="en-US" w:eastAsia="zh-CN"/>
          <w14:ligatures w14:val="none"/>
        </w:rPr>
        <w:t>二〇二四年十二月三十日</w:t>
      </w:r>
      <w:sdt>
        <w:sdtPr>
          <w:rPr>
            <w:rFonts w:hint="eastAsia" w:ascii="方正仿宋_GBK" w:hAnsi="方正仿宋_GBK" w:eastAsia="方正仿宋_GBK" w:cs="方正仿宋_GBK"/>
            <w:sz w:val="32"/>
            <w:szCs w:val="32"/>
          </w:rPr>
          <w:id w:val="147463094"/>
          <w:showingPlcHdr/>
          <w15:color w:val="DBDBDB"/>
          <w:docPartObj>
            <w:docPartGallery w:val="Table of Contents"/>
            <w:docPartUnique/>
          </w:docPartObj>
        </w:sdtPr>
        <w:sdtEndPr>
          <w:rPr>
            <w:rFonts w:hint="eastAsia" w:ascii="方正仿宋_GBK" w:hAnsi="方正仿宋_GBK" w:eastAsia="方正仿宋_GBK" w:cs="方正仿宋_GBK"/>
            <w:b w:val="0"/>
            <w:bCs w:val="0"/>
            <w:sz w:val="28"/>
            <w:szCs w:val="32"/>
          </w:rPr>
        </w:sdtEndPr>
        <w:sdtContent>
          <w:r>
            <w:rPr>
              <w:rFonts w:hint="eastAsia" w:ascii="方正仿宋_GBK" w:hAnsi="方正仿宋_GBK" w:eastAsia="方正仿宋_GBK" w:cs="方正仿宋_GBK"/>
              <w:sz w:val="32"/>
              <w:szCs w:val="32"/>
              <w:lang w:eastAsia="zh-CN"/>
            </w:rPr>
            <w:t xml:space="preserve">     </w:t>
          </w:r>
        </w:sdtContent>
      </w:sdt>
    </w:p>
    <w:p w14:paraId="09066CAC">
      <w:pPr>
        <w:keepNext w:val="0"/>
        <w:keepLines w:val="0"/>
        <w:pageBreakBefore w:val="0"/>
        <w:widowControl w:val="0"/>
        <w:kinsoku/>
        <w:wordWrap/>
        <w:overflowPunct/>
        <w:topLinePunct w:val="0"/>
        <w:autoSpaceDE w:val="0"/>
        <w:autoSpaceDN w:val="0"/>
        <w:bidi w:val="0"/>
        <w:spacing w:line="500" w:lineRule="exact"/>
        <w:contextualSpacing/>
        <w:jc w:val="center"/>
        <w:textAlignment w:val="auto"/>
        <w:outlineLvl w:val="9"/>
        <w:rPr>
          <w:rFonts w:hint="eastAsia" w:ascii="方正仿宋_GBK" w:hAnsi="方正仿宋_GBK" w:eastAsia="方正仿宋_GBK" w:cs="方正仿宋_GBK"/>
          <w:b w:val="0"/>
          <w:bCs w:val="0"/>
          <w:kern w:val="0"/>
          <w:sz w:val="28"/>
          <w:szCs w:val="44"/>
          <w14:ligatures w14: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rtlGutter w:val="0"/>
          <w:docGrid w:type="lines" w:linePitch="312" w:charSpace="0"/>
        </w:sectPr>
      </w:pPr>
      <w:bookmarkStart w:id="20" w:name="_Toc18480"/>
      <w:bookmarkStart w:id="21" w:name="_Toc12926"/>
      <w:bookmarkStart w:id="22" w:name="_Toc14330"/>
    </w:p>
    <w:bookmarkEnd w:id="20"/>
    <w:bookmarkEnd w:id="21"/>
    <w:bookmarkEnd w:id="22"/>
    <w:sdt>
      <w:sdtPr>
        <w:rPr>
          <w:rFonts w:ascii="宋体" w:hAnsi="宋体" w:eastAsia="宋体" w:cstheme="minorBidi"/>
          <w:kern w:val="2"/>
          <w:sz w:val="21"/>
          <w:szCs w:val="22"/>
          <w:lang w:val="en-US" w:eastAsia="zh-CN" w:bidi="ar-SA"/>
          <w14:ligatures w14:val="standardContextual"/>
        </w:rPr>
        <w:id w:val="147460014"/>
        <w15:color w:val="DBDBDB"/>
        <w:docPartObj>
          <w:docPartGallery w:val="Table of Contents"/>
          <w:docPartUnique/>
        </w:docPartObj>
      </w:sdtPr>
      <w:sdtEndPr>
        <w:rPr>
          <w:rFonts w:hint="eastAsia" w:ascii="宋体" w:hAnsi="宋体" w:eastAsia="宋体" w:cs="宋体"/>
          <w:b/>
          <w:bCs/>
          <w:kern w:val="2"/>
          <w:sz w:val="24"/>
          <w:szCs w:val="36"/>
          <w:lang w:val="en-US" w:eastAsia="zh-CN" w:bidi="ar-SA"/>
          <w14:ligatures w14:val="none"/>
        </w:rPr>
      </w:sdtEndPr>
      <w:sdtContent>
        <w:p w14:paraId="4E455EE5">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bCs w:val="0"/>
              <w:kern w:val="2"/>
              <w:sz w:val="28"/>
              <w:szCs w:val="28"/>
              <w:lang w:val="en-US" w:eastAsia="zh-CN" w:bidi="ar-SA"/>
              <w14:ligatures w14:val="none"/>
            </w:rPr>
            <w:t>目录</w:t>
          </w:r>
        </w:p>
        <w:p w14:paraId="26F5AFE6">
          <w:pPr>
            <w:pStyle w:val="9"/>
            <w:tabs>
              <w:tab w:val="right" w:leader="dot" w:pos="8408"/>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14:ligatures w14:val="none"/>
            </w:rPr>
            <w:fldChar w:fldCharType="begin"/>
          </w:r>
          <w:r>
            <w:rPr>
              <w:rFonts w:hint="eastAsia" w:ascii="方正仿宋_GBK" w:hAnsi="方正仿宋_GBK" w:eastAsia="方正仿宋_GBK" w:cs="方正仿宋_GBK"/>
              <w:b/>
              <w:bCs/>
              <w:sz w:val="28"/>
              <w:szCs w:val="28"/>
              <w14:ligatures w14:val="none"/>
            </w:rPr>
            <w:instrText xml:space="preserve">TOC \o "1-2" \h \u </w:instrText>
          </w:r>
          <w:r>
            <w:rPr>
              <w:rFonts w:hint="eastAsia" w:ascii="方正仿宋_GBK" w:hAnsi="方正仿宋_GBK" w:eastAsia="方正仿宋_GBK" w:cs="方正仿宋_GBK"/>
              <w:b/>
              <w:bCs/>
              <w:sz w:val="28"/>
              <w:szCs w:val="28"/>
              <w14:ligatures w14:val="none"/>
            </w:rPr>
            <w:fldChar w:fldCharType="separate"/>
          </w:r>
        </w:p>
        <w:p w14:paraId="6C088954">
          <w:pPr>
            <w:pStyle w:val="9"/>
            <w:tabs>
              <w:tab w:val="right" w:leader="dot" w:pos="8408"/>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14:ligatures w14:val="none"/>
            </w:rPr>
            <w:fldChar w:fldCharType="begin"/>
          </w:r>
          <w:r>
            <w:rPr>
              <w:rFonts w:hint="eastAsia" w:ascii="方正仿宋_GBK" w:hAnsi="方正仿宋_GBK" w:eastAsia="方正仿宋_GBK" w:cs="方正仿宋_GBK"/>
              <w:bCs/>
              <w:sz w:val="28"/>
              <w:szCs w:val="28"/>
              <w14:ligatures w14:val="none"/>
            </w:rPr>
            <w:instrText xml:space="preserve"> HYPERLINK \l _Toc31826 </w:instrText>
          </w:r>
          <w:r>
            <w:rPr>
              <w:rFonts w:hint="eastAsia" w:ascii="方正仿宋_GBK" w:hAnsi="方正仿宋_GBK" w:eastAsia="方正仿宋_GBK" w:cs="方正仿宋_GBK"/>
              <w:bCs/>
              <w:sz w:val="28"/>
              <w:szCs w:val="28"/>
              <w14:ligatures w14:val="none"/>
            </w:rPr>
            <w:fldChar w:fldCharType="separate"/>
          </w:r>
          <w:r>
            <w:rPr>
              <w:rFonts w:hint="eastAsia" w:ascii="方正黑体_GBK" w:hAnsi="方正黑体_GBK" w:eastAsia="方正黑体_GBK" w:cs="方正黑体_GBK"/>
              <w:bCs w:val="0"/>
              <w:sz w:val="28"/>
              <w:szCs w:val="28"/>
              <w14:ligatures w14:val="none"/>
            </w:rPr>
            <w:t>一、</w:t>
          </w:r>
          <w:r>
            <w:rPr>
              <w:rFonts w:hint="eastAsia" w:ascii="方正黑体_GBK" w:hAnsi="方正黑体_GBK" w:eastAsia="方正黑体_GBK" w:cs="方正黑体_GBK"/>
              <w:bCs w:val="0"/>
              <w:sz w:val="28"/>
              <w:szCs w:val="28"/>
              <w:lang w:eastAsia="zh-CN"/>
              <w14:ligatures w14:val="none"/>
            </w:rPr>
            <w:t>评价</w:t>
          </w:r>
          <w:r>
            <w:rPr>
              <w:rFonts w:hint="eastAsia" w:ascii="方正黑体_GBK" w:hAnsi="方正黑体_GBK" w:eastAsia="方正黑体_GBK" w:cs="方正黑体_GBK"/>
              <w:bCs w:val="0"/>
              <w:sz w:val="28"/>
              <w:szCs w:val="28"/>
              <w14:ligatures w14:val="none"/>
            </w:rPr>
            <w:t>对象</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_Toc31826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sz w:val="28"/>
              <w:szCs w:val="28"/>
              <w14:ligatures w14:val="none"/>
            </w:rPr>
            <w:fldChar w:fldCharType="end"/>
          </w:r>
        </w:p>
        <w:p w14:paraId="17D5F8F5">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_Toc31449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14:ligatures w14:val="none"/>
            </w:rPr>
            <w:t>（一）项目概况</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_Toc31449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7EF22E1A">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_Toc17997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14:ligatures w14:val="none"/>
            </w:rPr>
            <w:t>（二）项目背景</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_Toc17997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10E36B7D">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_Toc3361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sz w:val="28"/>
              <w:szCs w:val="28"/>
              <w14:ligatures w14:val="none"/>
            </w:rPr>
            <w:t>（三）项目实施内容</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_Toc3361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3</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753B5059">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_Toc23149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sz w:val="28"/>
              <w:szCs w:val="28"/>
              <w14:ligatures w14:val="none"/>
            </w:rPr>
            <w:t>（四）项目申请资金</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_Toc23149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7</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228D7228">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_Toc27618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sz w:val="28"/>
              <w:szCs w:val="28"/>
              <w:highlight w:val="none"/>
              <w:lang w:val="en-US" w:eastAsia="zh-CN"/>
            </w:rPr>
            <w:t>（五）项目绩效目标</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_Toc27618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11</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512F4A51">
          <w:pPr>
            <w:pStyle w:val="9"/>
            <w:tabs>
              <w:tab w:val="right" w:leader="dot" w:pos="8408"/>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14:ligatures w14:val="none"/>
            </w:rPr>
            <w:fldChar w:fldCharType="begin"/>
          </w:r>
          <w:r>
            <w:rPr>
              <w:rFonts w:hint="eastAsia" w:ascii="方正仿宋_GBK" w:hAnsi="方正仿宋_GBK" w:eastAsia="方正仿宋_GBK" w:cs="方正仿宋_GBK"/>
              <w:bCs/>
              <w:sz w:val="28"/>
              <w:szCs w:val="28"/>
              <w14:ligatures w14:val="none"/>
            </w:rPr>
            <w:instrText xml:space="preserve"> HYPERLINK \l _Toc28521 </w:instrText>
          </w:r>
          <w:r>
            <w:rPr>
              <w:rFonts w:hint="eastAsia" w:ascii="方正仿宋_GBK" w:hAnsi="方正仿宋_GBK" w:eastAsia="方正仿宋_GBK" w:cs="方正仿宋_GBK"/>
              <w:bCs/>
              <w:sz w:val="28"/>
              <w:szCs w:val="28"/>
              <w14:ligatures w14:val="none"/>
            </w:rPr>
            <w:fldChar w:fldCharType="separate"/>
          </w:r>
          <w:r>
            <w:rPr>
              <w:rFonts w:hint="eastAsia" w:ascii="方正黑体_GBK" w:hAnsi="方正黑体_GBK" w:eastAsia="方正黑体_GBK" w:cs="方正黑体_GBK"/>
              <w:bCs w:val="0"/>
              <w:sz w:val="28"/>
              <w:szCs w:val="28"/>
              <w14:ligatures w14:val="none"/>
            </w:rPr>
            <w:t>二、</w:t>
          </w:r>
          <w:r>
            <w:rPr>
              <w:rFonts w:hint="eastAsia" w:ascii="方正黑体_GBK" w:hAnsi="方正黑体_GBK" w:eastAsia="方正黑体_GBK" w:cs="方正黑体_GBK"/>
              <w:bCs w:val="0"/>
              <w:sz w:val="28"/>
              <w:szCs w:val="28"/>
              <w:lang w:eastAsia="zh-CN"/>
              <w14:ligatures w14:val="none"/>
            </w:rPr>
            <w:t>评价</w:t>
          </w:r>
          <w:r>
            <w:rPr>
              <w:rFonts w:hint="eastAsia" w:ascii="方正黑体_GBK" w:hAnsi="方正黑体_GBK" w:eastAsia="方正黑体_GBK" w:cs="方正黑体_GBK"/>
              <w:bCs w:val="0"/>
              <w:sz w:val="28"/>
              <w:szCs w:val="28"/>
              <w14:ligatures w14:val="none"/>
            </w:rPr>
            <w:t>方式和方法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_Toc28521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sz w:val="28"/>
              <w:szCs w:val="28"/>
              <w14:ligatures w14:val="none"/>
            </w:rPr>
            <w:fldChar w:fldCharType="end"/>
          </w:r>
        </w:p>
        <w:p w14:paraId="7837BA2C">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_Toc4430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14:ligatures w14:val="none"/>
            </w:rPr>
            <w:t>（一）</w:t>
          </w:r>
          <w:r>
            <w:rPr>
              <w:rFonts w:hint="eastAsia" w:ascii="方正楷体_GBK" w:hAnsi="方正楷体_GBK" w:eastAsia="方正楷体_GBK" w:cs="方正楷体_GBK"/>
              <w:sz w:val="28"/>
              <w:szCs w:val="28"/>
              <w:lang w:eastAsia="zh-CN"/>
              <w14:ligatures w14:val="none"/>
            </w:rPr>
            <w:t>评价</w:t>
          </w:r>
          <w:r>
            <w:rPr>
              <w:rFonts w:hint="eastAsia" w:ascii="方正楷体_GBK" w:hAnsi="方正楷体_GBK" w:eastAsia="方正楷体_GBK" w:cs="方正楷体_GBK"/>
              <w:sz w:val="28"/>
              <w:szCs w:val="28"/>
              <w14:ligatures w14:val="none"/>
            </w:rPr>
            <w:t>程序</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_Toc4430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12</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18699D71">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_Toc27042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14:ligatures w14:val="none"/>
            </w:rPr>
            <w:t>（二）</w:t>
          </w:r>
          <w:r>
            <w:rPr>
              <w:rFonts w:hint="eastAsia" w:ascii="方正楷体_GBK" w:hAnsi="方正楷体_GBK" w:eastAsia="方正楷体_GBK" w:cs="方正楷体_GBK"/>
              <w:sz w:val="28"/>
              <w:szCs w:val="28"/>
              <w:lang w:eastAsia="zh-CN"/>
              <w14:ligatures w14:val="none"/>
            </w:rPr>
            <w:t>评价</w:t>
          </w:r>
          <w:r>
            <w:rPr>
              <w:rFonts w:hint="eastAsia" w:ascii="方正楷体_GBK" w:hAnsi="方正楷体_GBK" w:eastAsia="方正楷体_GBK" w:cs="方正楷体_GBK"/>
              <w:sz w:val="28"/>
              <w:szCs w:val="28"/>
              <w14:ligatures w14:val="none"/>
            </w:rPr>
            <w:t>方法</w:t>
          </w:r>
          <w:r>
            <w:rPr>
              <w:rFonts w:hint="eastAsia" w:ascii="方正楷体_GBK" w:hAnsi="方正楷体_GBK" w:eastAsia="方正楷体_GBK" w:cs="方正楷体_GBK"/>
              <w:sz w:val="28"/>
              <w:szCs w:val="28"/>
              <w:lang w:eastAsia="zh-CN"/>
              <w14:ligatures w14:val="none"/>
            </w:rPr>
            <w:t>及标准</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_Toc27042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13</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48C31028">
          <w:pPr>
            <w:pStyle w:val="10"/>
            <w:keepNext w:val="0"/>
            <w:keepLines w:val="0"/>
            <w:pageBreakBefore w:val="0"/>
            <w:widowControl w:val="0"/>
            <w:tabs>
              <w:tab w:val="right" w:leader="dot" w:pos="8408"/>
            </w:tabs>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_Toc7247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14:ligatures w14:val="none"/>
            </w:rPr>
            <w:t>（三）</w:t>
          </w:r>
          <w:r>
            <w:rPr>
              <w:rFonts w:hint="eastAsia" w:ascii="方正楷体_GBK" w:hAnsi="方正楷体_GBK" w:eastAsia="方正楷体_GBK" w:cs="方正楷体_GBK"/>
              <w:sz w:val="28"/>
              <w:szCs w:val="28"/>
              <w:lang w:eastAsia="zh-CN"/>
              <w14:ligatures w14:val="none"/>
            </w:rPr>
            <w:t>评价</w:t>
          </w:r>
          <w:r>
            <w:rPr>
              <w:rFonts w:hint="eastAsia" w:ascii="方正楷体_GBK" w:hAnsi="方正楷体_GBK" w:eastAsia="方正楷体_GBK" w:cs="方正楷体_GBK"/>
              <w:sz w:val="28"/>
              <w:szCs w:val="28"/>
              <w14:ligatures w14:val="none"/>
            </w:rPr>
            <w:t>方式</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_Toc7247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14</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60782222">
          <w:pPr>
            <w:pStyle w:val="9"/>
            <w:tabs>
              <w:tab w:val="right" w:leader="dot" w:pos="8408"/>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14:ligatures w14:val="none"/>
            </w:rPr>
            <w:fldChar w:fldCharType="begin"/>
          </w:r>
          <w:r>
            <w:rPr>
              <w:rFonts w:hint="eastAsia" w:ascii="方正仿宋_GBK" w:hAnsi="方正仿宋_GBK" w:eastAsia="方正仿宋_GBK" w:cs="方正仿宋_GBK"/>
              <w:bCs/>
              <w:sz w:val="28"/>
              <w:szCs w:val="28"/>
              <w14:ligatures w14:val="none"/>
            </w:rPr>
            <w:instrText xml:space="preserve"> HYPERLINK \l _Toc12343 </w:instrText>
          </w:r>
          <w:r>
            <w:rPr>
              <w:rFonts w:hint="eastAsia" w:ascii="方正仿宋_GBK" w:hAnsi="方正仿宋_GBK" w:eastAsia="方正仿宋_GBK" w:cs="方正仿宋_GBK"/>
              <w:bCs/>
              <w:sz w:val="28"/>
              <w:szCs w:val="28"/>
              <w14:ligatures w14:val="none"/>
            </w:rPr>
            <w:fldChar w:fldCharType="separate"/>
          </w:r>
          <w:r>
            <w:rPr>
              <w:rFonts w:hint="eastAsia" w:ascii="方正黑体_GBK" w:hAnsi="方正黑体_GBK" w:eastAsia="方正黑体_GBK" w:cs="方正黑体_GBK"/>
              <w:bCs w:val="0"/>
              <w:sz w:val="28"/>
              <w:szCs w:val="28"/>
              <w14:ligatures w14:val="none"/>
            </w:rPr>
            <w:t xml:space="preserve">三、 </w:t>
          </w:r>
          <w:r>
            <w:rPr>
              <w:rFonts w:hint="eastAsia" w:ascii="方正黑体_GBK" w:hAnsi="方正黑体_GBK" w:eastAsia="方正黑体_GBK" w:cs="方正黑体_GBK"/>
              <w:bCs w:val="0"/>
              <w:sz w:val="28"/>
              <w:szCs w:val="28"/>
              <w:highlight w:val="none"/>
              <w:lang w:eastAsia="zh-CN"/>
              <w14:ligatures w14:val="none"/>
            </w:rPr>
            <w:t>绩效情况分析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_Toc12343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sz w:val="28"/>
              <w:szCs w:val="28"/>
              <w14:ligatures w14:val="none"/>
            </w:rPr>
            <w:fldChar w:fldCharType="end"/>
          </w:r>
        </w:p>
        <w:p w14:paraId="72B152A7">
          <w:pPr>
            <w:pStyle w:val="10"/>
            <w:keepNext w:val="0"/>
            <w:keepLines w:val="0"/>
            <w:pageBreakBefore w:val="0"/>
            <w:widowControl w:val="0"/>
            <w:tabs>
              <w:tab w:val="right" w:leader="dot" w:pos="8408"/>
            </w:tabs>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_Toc5092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val="0"/>
              <w:spacing w:val="2"/>
              <w:sz w:val="28"/>
              <w:szCs w:val="28"/>
              <w:lang w:eastAsia="zh-CN"/>
            </w:rPr>
            <w:t>（一）</w:t>
          </w:r>
          <w:r>
            <w:rPr>
              <w:rFonts w:hint="eastAsia" w:ascii="方正楷体_GBK" w:hAnsi="方正楷体_GBK" w:eastAsia="方正楷体_GBK" w:cs="方正楷体_GBK"/>
              <w:bCs w:val="0"/>
              <w:spacing w:val="2"/>
              <w:sz w:val="28"/>
              <w:szCs w:val="28"/>
            </w:rPr>
            <w:t>项目决策</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_Toc5092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15</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4E9E9EF5">
          <w:pPr>
            <w:pStyle w:val="10"/>
            <w:keepNext w:val="0"/>
            <w:keepLines w:val="0"/>
            <w:pageBreakBefore w:val="0"/>
            <w:widowControl w:val="0"/>
            <w:tabs>
              <w:tab w:val="right" w:leader="dot" w:pos="8408"/>
            </w:tabs>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_Toc5980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val="0"/>
              <w:sz w:val="28"/>
              <w:szCs w:val="28"/>
              <w:lang w:eastAsia="zh-CN"/>
            </w:rPr>
            <w:t>（二）</w:t>
          </w:r>
          <w:r>
            <w:rPr>
              <w:rFonts w:hint="eastAsia" w:ascii="方正楷体_GBK" w:hAnsi="方正楷体_GBK" w:eastAsia="方正楷体_GBK" w:cs="方正楷体_GBK"/>
              <w:bCs w:val="0"/>
              <w:sz w:val="28"/>
              <w:szCs w:val="28"/>
            </w:rPr>
            <w:t>项目过程</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_Toc5980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16</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2CB37DED">
          <w:pPr>
            <w:pStyle w:val="10"/>
            <w:keepNext w:val="0"/>
            <w:keepLines w:val="0"/>
            <w:pageBreakBefore w:val="0"/>
            <w:widowControl w:val="0"/>
            <w:tabs>
              <w:tab w:val="right" w:leader="dot" w:pos="8408"/>
            </w:tabs>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_Toc12287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sz w:val="28"/>
              <w:szCs w:val="28"/>
              <w:lang w:eastAsia="zh-CN"/>
            </w:rPr>
            <w:t>（三）</w:t>
          </w:r>
          <w:r>
            <w:rPr>
              <w:rFonts w:hint="eastAsia" w:ascii="方正楷体_GBK" w:hAnsi="方正楷体_GBK" w:eastAsia="方正楷体_GBK" w:cs="方正楷体_GBK"/>
              <w:bCs/>
              <w:sz w:val="28"/>
              <w:szCs w:val="28"/>
            </w:rPr>
            <w:t>项目产出</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_Toc12287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18</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263CEF2E">
          <w:pPr>
            <w:pStyle w:val="10"/>
            <w:keepNext w:val="0"/>
            <w:keepLines w:val="0"/>
            <w:pageBreakBefore w:val="0"/>
            <w:widowControl w:val="0"/>
            <w:tabs>
              <w:tab w:val="right" w:leader="dot" w:pos="8408"/>
            </w:tabs>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_Toc23151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sz w:val="28"/>
              <w:szCs w:val="28"/>
              <w:lang w:eastAsia="zh-CN"/>
            </w:rPr>
            <w:t>（四）</w:t>
          </w:r>
          <w:r>
            <w:rPr>
              <w:rFonts w:hint="eastAsia" w:ascii="方正楷体_GBK" w:hAnsi="方正楷体_GBK" w:eastAsia="方正楷体_GBK" w:cs="方正楷体_GBK"/>
              <w:bCs/>
              <w:sz w:val="28"/>
              <w:szCs w:val="28"/>
            </w:rPr>
            <w:t>项目效果</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_Toc23151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19</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785C9278">
          <w:pPr>
            <w:pStyle w:val="10"/>
            <w:keepNext w:val="0"/>
            <w:keepLines w:val="0"/>
            <w:pageBreakBefore w:val="0"/>
            <w:widowControl w:val="0"/>
            <w:tabs>
              <w:tab w:val="right" w:leader="dot" w:pos="8408"/>
            </w:tabs>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_Toc12740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sz w:val="28"/>
              <w:szCs w:val="28"/>
              <w:lang w:eastAsia="zh-CN"/>
            </w:rPr>
            <w:t>（五）服务对象</w:t>
          </w:r>
          <w:r>
            <w:rPr>
              <w:rFonts w:hint="eastAsia" w:ascii="方正楷体_GBK" w:hAnsi="方正楷体_GBK" w:eastAsia="方正楷体_GBK" w:cs="方正楷体_GBK"/>
              <w:bCs/>
              <w:sz w:val="28"/>
              <w:szCs w:val="28"/>
            </w:rPr>
            <w:t>满意度</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_Toc12740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21</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60F05AF3">
          <w:pPr>
            <w:pStyle w:val="10"/>
            <w:keepNext w:val="0"/>
            <w:keepLines w:val="0"/>
            <w:pageBreakBefore w:val="0"/>
            <w:widowControl w:val="0"/>
            <w:tabs>
              <w:tab w:val="right" w:leader="dot" w:pos="8408"/>
            </w:tabs>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_Toc19657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14:ligatures w14:val="none"/>
            </w:rPr>
            <w:t>（六）总体结论</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_Toc19657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21</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16A22C3C">
          <w:pPr>
            <w:pStyle w:val="9"/>
            <w:tabs>
              <w:tab w:val="right" w:leader="dot" w:pos="8408"/>
            </w:tabs>
            <w:rPr>
              <w:rFonts w:hint="eastAsia" w:ascii="方正仿宋_GBK" w:hAnsi="方正仿宋_GBK" w:eastAsia="方正仿宋_GBK" w:cs="方正仿宋_GBK"/>
              <w:bCs/>
              <w:sz w:val="28"/>
              <w:szCs w:val="28"/>
              <w14:ligatures w14:val="none"/>
            </w:rPr>
          </w:pPr>
          <w:r>
            <w:rPr>
              <w:rFonts w:hint="eastAsia" w:ascii="方正仿宋_GBK" w:hAnsi="方正仿宋_GBK" w:eastAsia="方正仿宋_GBK" w:cs="方正仿宋_GBK"/>
              <w:bCs/>
              <w:sz w:val="28"/>
              <w:szCs w:val="28"/>
              <w14:ligatures w14:val="none"/>
            </w:rPr>
            <w:fldChar w:fldCharType="begin"/>
          </w:r>
          <w:r>
            <w:rPr>
              <w:rFonts w:hint="eastAsia" w:ascii="方正仿宋_GBK" w:hAnsi="方正仿宋_GBK" w:eastAsia="方正仿宋_GBK" w:cs="方正仿宋_GBK"/>
              <w:bCs/>
              <w:sz w:val="28"/>
              <w:szCs w:val="28"/>
              <w14:ligatures w14:val="none"/>
            </w:rPr>
            <w:instrText xml:space="preserve"> HYPERLINK \l _Toc27105 </w:instrText>
          </w:r>
          <w:r>
            <w:rPr>
              <w:rFonts w:hint="eastAsia" w:ascii="方正仿宋_GBK" w:hAnsi="方正仿宋_GBK" w:eastAsia="方正仿宋_GBK" w:cs="方正仿宋_GBK"/>
              <w:bCs/>
              <w:sz w:val="28"/>
              <w:szCs w:val="28"/>
              <w14:ligatures w14:val="none"/>
            </w:rPr>
            <w:fldChar w:fldCharType="separate"/>
          </w:r>
          <w:r>
            <w:rPr>
              <w:rFonts w:hint="eastAsia" w:ascii="方正黑体_GBK" w:hAnsi="方正黑体_GBK" w:eastAsia="方正黑体_GBK" w:cs="方正黑体_GBK"/>
              <w:bCs w:val="0"/>
              <w:kern w:val="0"/>
              <w:sz w:val="28"/>
              <w:szCs w:val="28"/>
              <w:lang w:val="en-US" w:eastAsia="zh-CN"/>
              <w14:ligatures w14:val="none"/>
            </w:rPr>
            <w:t>四、 存在问题</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_Toc27105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sz w:val="28"/>
              <w:szCs w:val="28"/>
              <w14:ligatures w14:val="none"/>
            </w:rPr>
            <w:fldChar w:fldCharType="end"/>
          </w:r>
        </w:p>
        <w:p w14:paraId="2FF31293">
          <w:pPr>
            <w:pStyle w:val="10"/>
            <w:tabs>
              <w:tab w:val="right" w:leader="dot" w:pos="8408"/>
            </w:tabs>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_Toc26961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highlight w:val="none"/>
              <w14:ligatures w14:val="none"/>
            </w:rPr>
            <w:t>（一）</w:t>
          </w:r>
          <w:r>
            <w:rPr>
              <w:rFonts w:hint="eastAsia" w:ascii="方正楷体_GBK" w:hAnsi="方正楷体_GBK" w:eastAsia="方正楷体_GBK" w:cs="方正楷体_GBK"/>
              <w:sz w:val="28"/>
              <w:szCs w:val="28"/>
              <w:highlight w:val="none"/>
              <w:lang w:val="en-US" w:eastAsia="zh-CN"/>
              <w14:ligatures w14:val="none"/>
            </w:rPr>
            <w:t>绩效目标未按计划完成</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_Toc27105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21</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2ED210A0">
          <w:pPr>
            <w:pStyle w:val="10"/>
            <w:tabs>
              <w:tab w:val="right" w:leader="dot" w:pos="8408"/>
            </w:tabs>
            <w:rPr>
              <w:rFonts w:hint="eastAsia" w:ascii="方正楷体_GBK" w:hAnsi="方正楷体_GBK" w:eastAsia="方正楷体_GBK" w:cs="方正楷体_GBK"/>
              <w:bCs/>
              <w:sz w:val="28"/>
              <w:szCs w:val="28"/>
              <w14:ligatures w14:val="none"/>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_Toc7322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highlight w:val="none"/>
              <w14:ligatures w14:val="none"/>
            </w:rPr>
            <w:t>（二）</w:t>
          </w:r>
          <w:r>
            <w:rPr>
              <w:rFonts w:hint="eastAsia" w:ascii="方正楷体_GBK" w:hAnsi="方正楷体_GBK" w:eastAsia="方正楷体_GBK" w:cs="方正楷体_GBK"/>
              <w:sz w:val="28"/>
              <w:szCs w:val="28"/>
              <w:highlight w:val="none"/>
              <w:lang w:eastAsia="zh-CN"/>
              <w14:ligatures w14:val="none"/>
            </w:rPr>
            <w:t>应急物资管理不够规范</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_Toc26961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22</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18FD50ED">
          <w:pPr>
            <w:pStyle w:val="10"/>
            <w:tabs>
              <w:tab w:val="right" w:leader="dot" w:pos="8408"/>
            </w:tabs>
            <w:rPr>
              <w:rFonts w:hint="eastAsia" w:ascii="方正仿宋_GBK" w:hAnsi="方正仿宋_GBK" w:eastAsia="方正仿宋_GBK" w:cs="方正仿宋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_Toc7322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highlight w:val="none"/>
              <w14:ligatures w14:val="none"/>
            </w:rPr>
            <w:t>（</w:t>
          </w:r>
          <w:r>
            <w:rPr>
              <w:rFonts w:hint="eastAsia" w:ascii="方正楷体_GBK" w:hAnsi="方正楷体_GBK" w:eastAsia="方正楷体_GBK" w:cs="方正楷体_GBK"/>
              <w:sz w:val="28"/>
              <w:szCs w:val="28"/>
              <w:highlight w:val="none"/>
              <w:lang w:eastAsia="zh-CN"/>
              <w14:ligatures w14:val="none"/>
            </w:rPr>
            <w:t>三</w:t>
          </w:r>
          <w:r>
            <w:rPr>
              <w:rFonts w:hint="eastAsia" w:ascii="方正楷体_GBK" w:hAnsi="方正楷体_GBK" w:eastAsia="方正楷体_GBK" w:cs="方正楷体_GBK"/>
              <w:sz w:val="28"/>
              <w:szCs w:val="28"/>
              <w:highlight w:val="none"/>
              <w14:ligatures w14:val="none"/>
            </w:rPr>
            <w:t>）</w:t>
          </w:r>
          <w:r>
            <w:rPr>
              <w:rFonts w:hint="eastAsia" w:ascii="方正楷体_GBK" w:hAnsi="方正楷体_GBK" w:eastAsia="方正楷体_GBK" w:cs="方正楷体_GBK"/>
              <w:sz w:val="28"/>
              <w:szCs w:val="28"/>
              <w:highlight w:val="none"/>
              <w:lang w:val="en-US" w:eastAsia="zh-CN"/>
              <w14:ligatures w14:val="none"/>
            </w:rPr>
            <w:t>应急物资款未能及时支付</w:t>
          </w:r>
          <w:r>
            <w:rPr>
              <w:rFonts w:hint="eastAsia" w:ascii="方正楷体_GBK" w:hAnsi="方正楷体_GBK" w:eastAsia="方正楷体_GBK" w:cs="方正楷体_GBK"/>
              <w:b/>
              <w:bCs w:val="0"/>
              <w:kern w:val="0"/>
              <w:sz w:val="28"/>
              <w:szCs w:val="28"/>
              <w:lang w:val="en-US" w:eastAsia="zh-CN"/>
              <w14:ligatures w14:val="none"/>
            </w:rPr>
            <w:t xml:space="preserve"> </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_Toc26961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22</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7EBC6A28">
          <w:pPr>
            <w:pStyle w:val="9"/>
            <w:tabs>
              <w:tab w:val="right" w:leader="dot" w:pos="8408"/>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bCs/>
              <w:sz w:val="28"/>
              <w:szCs w:val="28"/>
              <w14:ligatures w14:val="none"/>
            </w:rPr>
            <w:fldChar w:fldCharType="begin"/>
          </w:r>
          <w:r>
            <w:rPr>
              <w:rFonts w:hint="eastAsia" w:ascii="方正仿宋_GBK" w:hAnsi="方正仿宋_GBK" w:eastAsia="方正仿宋_GBK" w:cs="方正仿宋_GBK"/>
              <w:bCs/>
              <w:sz w:val="28"/>
              <w:szCs w:val="28"/>
              <w14:ligatures w14:val="none"/>
            </w:rPr>
            <w:instrText xml:space="preserve"> HYPERLINK \l _Toc5263 </w:instrText>
          </w:r>
          <w:r>
            <w:rPr>
              <w:rFonts w:hint="eastAsia" w:ascii="方正仿宋_GBK" w:hAnsi="方正仿宋_GBK" w:eastAsia="方正仿宋_GBK" w:cs="方正仿宋_GBK"/>
              <w:bCs/>
              <w:sz w:val="28"/>
              <w:szCs w:val="28"/>
              <w14:ligatures w14:val="none"/>
            </w:rPr>
            <w:fldChar w:fldCharType="separate"/>
          </w:r>
          <w:r>
            <w:rPr>
              <w:rFonts w:hint="eastAsia" w:ascii="方正黑体_GBK" w:hAnsi="方正黑体_GBK" w:eastAsia="方正黑体_GBK" w:cs="方正黑体_GBK"/>
              <w:bCs w:val="0"/>
              <w:sz w:val="28"/>
              <w:szCs w:val="28"/>
              <w:lang w:eastAsia="zh-CN"/>
              <w14:ligatures w14:val="none"/>
            </w:rPr>
            <w:t>五</w:t>
          </w:r>
          <w:r>
            <w:rPr>
              <w:rFonts w:hint="eastAsia" w:ascii="方正黑体_GBK" w:hAnsi="方正黑体_GBK" w:eastAsia="方正黑体_GBK" w:cs="方正黑体_GBK"/>
              <w:bCs w:val="0"/>
              <w:sz w:val="28"/>
              <w:szCs w:val="28"/>
              <w14:ligatures w14:val="none"/>
            </w:rPr>
            <w:t>、相关建议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_Toc5263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sz w:val="28"/>
              <w:szCs w:val="28"/>
              <w14:ligatures w14:val="none"/>
            </w:rPr>
            <w:fldChar w:fldCharType="end"/>
          </w:r>
        </w:p>
        <w:p w14:paraId="1A65D1A2">
          <w:pPr>
            <w:pStyle w:val="10"/>
            <w:tabs>
              <w:tab w:val="right" w:leader="dot" w:pos="8408"/>
            </w:tabs>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_Toc26961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highlight w:val="none"/>
              <w14:ligatures w14:val="none"/>
            </w:rPr>
            <w:t>（一）</w:t>
          </w:r>
          <w:r>
            <w:rPr>
              <w:rFonts w:hint="eastAsia" w:ascii="方正楷体_GBK" w:hAnsi="方正楷体_GBK" w:eastAsia="方正楷体_GBK" w:cs="方正楷体_GBK"/>
              <w:sz w:val="28"/>
              <w:szCs w:val="28"/>
              <w:highlight w:val="none"/>
              <w:lang w:val="en-US" w:eastAsia="zh-CN"/>
              <w14:ligatures w14:val="none"/>
            </w:rPr>
            <w:t>合理设置绩效目标</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_Toc26961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22</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58B4A593">
          <w:pPr>
            <w:pStyle w:val="10"/>
            <w:tabs>
              <w:tab w:val="right" w:leader="dot" w:pos="8408"/>
            </w:tabs>
            <w:rPr>
              <w:rFonts w:hint="eastAsia" w:ascii="方正楷体_GBK" w:hAnsi="方正楷体_GBK" w:eastAsia="方正楷体_GBK" w:cs="方正楷体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_Toc7322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sz w:val="28"/>
              <w:szCs w:val="28"/>
              <w:highlight w:val="none"/>
              <w14:ligatures w14:val="none"/>
            </w:rPr>
            <w:t>（二）</w:t>
          </w:r>
          <w:r>
            <w:rPr>
              <w:rFonts w:hint="eastAsia" w:ascii="方正楷体_GBK" w:hAnsi="方正楷体_GBK" w:eastAsia="方正楷体_GBK" w:cs="方正楷体_GBK"/>
              <w:sz w:val="28"/>
              <w:szCs w:val="28"/>
              <w:highlight w:val="none"/>
              <w:lang w:eastAsia="zh-CN"/>
              <w14:ligatures w14:val="none"/>
            </w:rPr>
            <w:t>完善应急物资的管理</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_Toc7322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23</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57DF41BC">
          <w:pPr>
            <w:pStyle w:val="10"/>
            <w:tabs>
              <w:tab w:val="right" w:leader="dot" w:pos="8408"/>
            </w:tabs>
            <w:rPr>
              <w:rFonts w:hint="eastAsia" w:ascii="方正仿宋_GBK" w:hAnsi="方正仿宋_GBK" w:eastAsia="方正仿宋_GBK" w:cs="方正仿宋_GBK"/>
              <w:sz w:val="28"/>
              <w:szCs w:val="28"/>
            </w:rPr>
          </w:pPr>
          <w:r>
            <w:rPr>
              <w:rFonts w:hint="eastAsia" w:ascii="方正楷体_GBK" w:hAnsi="方正楷体_GBK" w:eastAsia="方正楷体_GBK" w:cs="方正楷体_GBK"/>
              <w:bCs/>
              <w:sz w:val="28"/>
              <w:szCs w:val="28"/>
              <w14:ligatures w14:val="none"/>
            </w:rPr>
            <w:fldChar w:fldCharType="begin"/>
          </w:r>
          <w:r>
            <w:rPr>
              <w:rFonts w:hint="eastAsia" w:ascii="方正楷体_GBK" w:hAnsi="方正楷体_GBK" w:eastAsia="方正楷体_GBK" w:cs="方正楷体_GBK"/>
              <w:bCs/>
              <w:sz w:val="28"/>
              <w:szCs w:val="28"/>
              <w14:ligatures w14:val="none"/>
            </w:rPr>
            <w:instrText xml:space="preserve"> HYPERLINK \l _Toc7747 </w:instrText>
          </w:r>
          <w:r>
            <w:rPr>
              <w:rFonts w:hint="eastAsia" w:ascii="方正楷体_GBK" w:hAnsi="方正楷体_GBK" w:eastAsia="方正楷体_GBK" w:cs="方正楷体_GBK"/>
              <w:bCs/>
              <w:sz w:val="28"/>
              <w:szCs w:val="28"/>
              <w14:ligatures w14:val="none"/>
            </w:rPr>
            <w:fldChar w:fldCharType="separate"/>
          </w:r>
          <w:r>
            <w:rPr>
              <w:rFonts w:hint="eastAsia" w:ascii="方正楷体_GBK" w:hAnsi="方正楷体_GBK" w:eastAsia="方正楷体_GBK" w:cs="方正楷体_GBK"/>
              <w:bCs/>
              <w:kern w:val="0"/>
              <w:sz w:val="28"/>
              <w:szCs w:val="28"/>
              <w:lang w:eastAsia="zh-CN"/>
              <w14:ligatures w14:val="none"/>
            </w:rPr>
            <w:t>（三）项目资金及时支付</w:t>
          </w:r>
          <w:r>
            <w:rPr>
              <w:rFonts w:hint="eastAsia" w:ascii="方正楷体_GBK" w:hAnsi="方正楷体_GBK" w:eastAsia="方正楷体_GBK" w:cs="方正楷体_GBK"/>
              <w:sz w:val="28"/>
              <w:szCs w:val="28"/>
            </w:rPr>
            <w:tab/>
          </w:r>
          <w:r>
            <w:rPr>
              <w:rFonts w:hint="eastAsia" w:ascii="方正楷体_GBK" w:hAnsi="方正楷体_GBK" w:eastAsia="方正楷体_GBK" w:cs="方正楷体_GBK"/>
              <w:sz w:val="28"/>
              <w:szCs w:val="28"/>
            </w:rPr>
            <w:fldChar w:fldCharType="begin"/>
          </w:r>
          <w:r>
            <w:rPr>
              <w:rFonts w:hint="eastAsia" w:ascii="方正楷体_GBK" w:hAnsi="方正楷体_GBK" w:eastAsia="方正楷体_GBK" w:cs="方正楷体_GBK"/>
              <w:sz w:val="28"/>
              <w:szCs w:val="28"/>
            </w:rPr>
            <w:instrText xml:space="preserve"> PAGEREF _Toc7747 \h </w:instrText>
          </w:r>
          <w:r>
            <w:rPr>
              <w:rFonts w:hint="eastAsia" w:ascii="方正楷体_GBK" w:hAnsi="方正楷体_GBK" w:eastAsia="方正楷体_GBK" w:cs="方正楷体_GBK"/>
              <w:sz w:val="28"/>
              <w:szCs w:val="28"/>
            </w:rPr>
            <w:fldChar w:fldCharType="separate"/>
          </w:r>
          <w:r>
            <w:rPr>
              <w:rFonts w:hint="eastAsia" w:ascii="方正楷体_GBK" w:hAnsi="方正楷体_GBK" w:eastAsia="方正楷体_GBK" w:cs="方正楷体_GBK"/>
              <w:sz w:val="28"/>
              <w:szCs w:val="28"/>
            </w:rPr>
            <w:t>23</w:t>
          </w:r>
          <w:r>
            <w:rPr>
              <w:rFonts w:hint="eastAsia" w:ascii="方正楷体_GBK" w:hAnsi="方正楷体_GBK" w:eastAsia="方正楷体_GBK" w:cs="方正楷体_GBK"/>
              <w:sz w:val="28"/>
              <w:szCs w:val="28"/>
            </w:rPr>
            <w:fldChar w:fldCharType="end"/>
          </w:r>
          <w:r>
            <w:rPr>
              <w:rFonts w:hint="eastAsia" w:ascii="方正楷体_GBK" w:hAnsi="方正楷体_GBK" w:eastAsia="方正楷体_GBK" w:cs="方正楷体_GBK"/>
              <w:bCs/>
              <w:sz w:val="28"/>
              <w:szCs w:val="28"/>
              <w14:ligatures w14:val="none"/>
            </w:rPr>
            <w:fldChar w:fldCharType="end"/>
          </w:r>
        </w:p>
        <w:p w14:paraId="376696FD">
          <w:pPr>
            <w:pStyle w:val="9"/>
            <w:tabs>
              <w:tab w:val="right" w:leader="dot" w:pos="8408"/>
            </w:tabs>
            <w:rPr>
              <w:rFonts w:hint="eastAsia" w:ascii="宋体" w:hAnsi="宋体" w:eastAsia="宋体" w:cs="宋体"/>
              <w:b/>
              <w:bCs/>
              <w:kern w:val="2"/>
              <w:sz w:val="24"/>
              <w:szCs w:val="36"/>
              <w:lang w:val="en-US" w:eastAsia="zh-CN" w:bidi="ar-SA"/>
              <w14:ligatures w14:val="none"/>
            </w:rPr>
          </w:pPr>
          <w:r>
            <w:rPr>
              <w:rFonts w:hint="eastAsia" w:ascii="方正仿宋_GBK" w:hAnsi="方正仿宋_GBK" w:eastAsia="方正仿宋_GBK" w:cs="方正仿宋_GBK"/>
              <w:bCs/>
              <w:sz w:val="28"/>
              <w:szCs w:val="28"/>
              <w14:ligatures w14:val="none"/>
            </w:rPr>
            <w:fldChar w:fldCharType="begin"/>
          </w:r>
          <w:r>
            <w:rPr>
              <w:rFonts w:hint="eastAsia" w:ascii="方正仿宋_GBK" w:hAnsi="方正仿宋_GBK" w:eastAsia="方正仿宋_GBK" w:cs="方正仿宋_GBK"/>
              <w:bCs/>
              <w:sz w:val="28"/>
              <w:szCs w:val="28"/>
              <w14:ligatures w14:val="none"/>
            </w:rPr>
            <w:instrText xml:space="preserve"> HYPERLINK \l _Toc30250 </w:instrText>
          </w:r>
          <w:r>
            <w:rPr>
              <w:rFonts w:hint="eastAsia" w:ascii="方正仿宋_GBK" w:hAnsi="方正仿宋_GBK" w:eastAsia="方正仿宋_GBK" w:cs="方正仿宋_GBK"/>
              <w:bCs/>
              <w:sz w:val="28"/>
              <w:szCs w:val="28"/>
              <w14:ligatures w14:val="none"/>
            </w:rPr>
            <w:fldChar w:fldCharType="separate"/>
          </w:r>
          <w:r>
            <w:rPr>
              <w:rFonts w:hint="eastAsia" w:ascii="方正黑体_GBK" w:hAnsi="方正黑体_GBK" w:eastAsia="方正黑体_GBK" w:cs="方正黑体_GBK"/>
              <w:bCs w:val="0"/>
              <w:sz w:val="28"/>
              <w:szCs w:val="28"/>
              <w:lang w:eastAsia="zh-CN"/>
              <w14:ligatures w14:val="none"/>
            </w:rPr>
            <w:t>六</w:t>
          </w:r>
          <w:r>
            <w:rPr>
              <w:rFonts w:hint="eastAsia" w:ascii="方正黑体_GBK" w:hAnsi="方正黑体_GBK" w:eastAsia="方正黑体_GBK" w:cs="方正黑体_GBK"/>
              <w:bCs w:val="0"/>
              <w:sz w:val="28"/>
              <w:szCs w:val="28"/>
              <w14:ligatures w14:val="none"/>
            </w:rPr>
            <w:t>、其他需要说明的问题</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_Toc30250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bCs/>
              <w:sz w:val="28"/>
              <w:szCs w:val="28"/>
              <w14:ligatures w14:val="none"/>
            </w:rPr>
            <w:fldChar w:fldCharType="end"/>
          </w:r>
          <w:r>
            <w:rPr>
              <w:rFonts w:hint="eastAsia" w:ascii="方正仿宋_GBK" w:hAnsi="方正仿宋_GBK" w:eastAsia="方正仿宋_GBK" w:cs="方正仿宋_GBK"/>
              <w:bCs/>
              <w:sz w:val="28"/>
              <w:szCs w:val="28"/>
              <w14:ligatures w14:val="none"/>
            </w:rPr>
            <w:fldChar w:fldCharType="end"/>
          </w:r>
        </w:p>
      </w:sdtContent>
    </w:sdt>
    <w:p w14:paraId="37D6189E">
      <w:pPr>
        <w:autoSpaceDE w:val="0"/>
        <w:autoSpaceDN w:val="0"/>
        <w:adjustRightInd w:val="0"/>
        <w:spacing w:line="584" w:lineRule="exact"/>
        <w:jc w:val="center"/>
        <w:outlineLvl w:val="9"/>
        <w:rPr>
          <w:rFonts w:hint="eastAsia" w:ascii="宋体" w:hAnsi="宋体" w:eastAsia="宋体" w:cs="宋体"/>
          <w:b/>
          <w:bCs/>
          <w:sz w:val="24"/>
          <w:szCs w:val="36"/>
          <w14:ligatures w14:val="none"/>
        </w:rPr>
        <w:sectPr>
          <w:footerReference r:id="rId3" w:type="default"/>
          <w:pgSz w:w="11906" w:h="16839"/>
          <w:pgMar w:top="2098" w:right="1474" w:bottom="1984" w:left="1587" w:header="0" w:footer="763" w:gutter="0"/>
          <w:pgBorders>
            <w:top w:val="none" w:sz="0" w:space="0"/>
            <w:left w:val="none" w:sz="0" w:space="0"/>
            <w:bottom w:val="none" w:sz="0" w:space="0"/>
            <w:right w:val="none" w:sz="0" w:space="0"/>
          </w:pgBorders>
          <w:pgNumType w:fmt="decimal" w:start="1"/>
          <w:cols w:space="720" w:num="1"/>
          <w:rtlGutter w:val="0"/>
        </w:sectPr>
      </w:pPr>
    </w:p>
    <w:p w14:paraId="290E69DC">
      <w:pPr>
        <w:autoSpaceDE w:val="0"/>
        <w:autoSpaceDN w:val="0"/>
        <w:adjustRightInd w:val="0"/>
        <w:spacing w:line="584" w:lineRule="exact"/>
        <w:jc w:val="center"/>
        <w:outlineLvl w:val="0"/>
        <w:rPr>
          <w:rFonts w:hint="eastAsia" w:ascii="方正仿宋_GBK" w:hAnsi="方正仿宋_GBK" w:eastAsia="方正仿宋_GBK" w:cs="方正仿宋_GBK"/>
          <w:b/>
          <w:bCs/>
          <w:sz w:val="36"/>
          <w:szCs w:val="36"/>
          <w14:ligatures w14:val="none"/>
        </w:rPr>
      </w:pPr>
      <w:bookmarkStart w:id="23" w:name="_Toc6310"/>
      <w:bookmarkStart w:id="24" w:name="_Toc22497"/>
      <w:r>
        <w:rPr>
          <w:rFonts w:hint="eastAsia" w:ascii="方正仿宋_GBK" w:hAnsi="方正仿宋_GBK" w:eastAsia="方正仿宋_GBK" w:cs="方正仿宋_GBK"/>
          <w:b/>
          <w:bCs/>
          <w:sz w:val="36"/>
          <w:szCs w:val="36"/>
          <w14:ligatures w14:val="none"/>
        </w:rPr>
        <w:t>保定市徐水区</w:t>
      </w:r>
      <w:r>
        <w:rPr>
          <w:rFonts w:hint="eastAsia" w:ascii="方正仿宋_GBK" w:hAnsi="方正仿宋_GBK" w:eastAsia="方正仿宋_GBK" w:cs="方正仿宋_GBK"/>
          <w:b/>
          <w:bCs/>
          <w:sz w:val="36"/>
          <w:szCs w:val="36"/>
          <w:lang w:eastAsia="zh-CN"/>
          <w14:ligatures w14:val="none"/>
        </w:rPr>
        <w:t>应急管理局保定市基层防灾工程国债</w:t>
      </w:r>
      <w:r>
        <w:rPr>
          <w:rFonts w:hint="eastAsia" w:ascii="方正仿宋_GBK" w:hAnsi="方正仿宋_GBK" w:eastAsia="方正仿宋_GBK" w:cs="方正仿宋_GBK"/>
          <w:b/>
          <w:bCs/>
          <w:sz w:val="36"/>
          <w:szCs w:val="36"/>
          <w14:ligatures w14:val="none"/>
        </w:rPr>
        <w:t>项目</w:t>
      </w:r>
      <w:r>
        <w:rPr>
          <w:rFonts w:hint="eastAsia" w:ascii="方正仿宋_GBK" w:hAnsi="方正仿宋_GBK" w:eastAsia="方正仿宋_GBK" w:cs="方正仿宋_GBK"/>
          <w:b/>
          <w:bCs/>
          <w:sz w:val="36"/>
          <w:szCs w:val="36"/>
          <w:lang w:eastAsia="zh-CN"/>
          <w14:ligatures w14:val="none"/>
        </w:rPr>
        <w:t>财政重点绩效</w:t>
      </w:r>
      <w:r>
        <w:rPr>
          <w:rFonts w:hint="eastAsia" w:ascii="方正仿宋_GBK" w:hAnsi="方正仿宋_GBK" w:eastAsia="方正仿宋_GBK" w:cs="方正仿宋_GBK"/>
          <w:b/>
          <w:bCs/>
          <w:sz w:val="36"/>
          <w:szCs w:val="36"/>
          <w14:ligatures w14:val="none"/>
        </w:rPr>
        <w:t>评</w:t>
      </w:r>
      <w:r>
        <w:rPr>
          <w:rFonts w:hint="eastAsia" w:ascii="方正仿宋_GBK" w:hAnsi="方正仿宋_GBK" w:eastAsia="方正仿宋_GBK" w:cs="方正仿宋_GBK"/>
          <w:b/>
          <w:bCs/>
          <w:sz w:val="36"/>
          <w:szCs w:val="36"/>
          <w:lang w:eastAsia="zh-CN"/>
          <w14:ligatures w14:val="none"/>
        </w:rPr>
        <w:t>价</w:t>
      </w:r>
      <w:r>
        <w:rPr>
          <w:rFonts w:hint="eastAsia" w:ascii="方正仿宋_GBK" w:hAnsi="方正仿宋_GBK" w:eastAsia="方正仿宋_GBK" w:cs="方正仿宋_GBK"/>
          <w:b/>
          <w:bCs/>
          <w:sz w:val="36"/>
          <w:szCs w:val="36"/>
          <w14:ligatures w14:val="none"/>
        </w:rPr>
        <w:t>报告</w:t>
      </w:r>
      <w:bookmarkEnd w:id="23"/>
      <w:bookmarkEnd w:id="24"/>
    </w:p>
    <w:p w14:paraId="141B5D4A">
      <w:pPr>
        <w:autoSpaceDE w:val="0"/>
        <w:autoSpaceDN w:val="0"/>
        <w:spacing w:line="560" w:lineRule="exact"/>
        <w:contextualSpacing/>
        <w:jc w:val="center"/>
        <w:rPr>
          <w:rFonts w:hint="eastAsia" w:ascii="宋体" w:hAnsi="宋体" w:eastAsia="宋体" w:cs="宋体"/>
          <w:bCs/>
          <w:kern w:val="0"/>
          <w:sz w:val="36"/>
          <w:szCs w:val="36"/>
          <w14:ligatures w14:val="none"/>
        </w:rPr>
      </w:pPr>
    </w:p>
    <w:p w14:paraId="1D3A185B">
      <w:pPr>
        <w:pStyle w:val="6"/>
        <w:pageBreakBefore w:val="0"/>
        <w:widowControl w:val="0"/>
        <w:tabs>
          <w:tab w:val="clear" w:pos="2880"/>
        </w:tabs>
        <w:kinsoku/>
        <w:wordWrap/>
        <w:overflowPunct/>
        <w:topLinePunct w:val="0"/>
        <w:bidi w:val="0"/>
        <w:adjustRightInd w:val="0"/>
        <w:snapToGrid w:val="0"/>
        <w:spacing w:line="560" w:lineRule="exact"/>
        <w:ind w:firstLine="560"/>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为贯彻落实财政支出预算绩效管理，确保绩效管理理念贯穿于预算编制、执行、监督全过程，强化预算支出责任意识，进一步优化公共资源配置，提高财政资金使用效益。</w:t>
      </w:r>
      <w:r>
        <w:rPr>
          <w:rFonts w:hint="eastAsia" w:ascii="方正仿宋_GBK" w:hAnsi="方正仿宋_GBK" w:eastAsia="方正仿宋_GBK" w:cs="方正仿宋_GBK"/>
          <w:bCs/>
          <w:kern w:val="0"/>
          <w:sz w:val="32"/>
          <w:szCs w:val="32"/>
          <w:lang w:eastAsia="zh-CN"/>
          <w14:ligatures w14:val="none"/>
        </w:rPr>
        <w:t>根据</w:t>
      </w:r>
      <w:r>
        <w:rPr>
          <w:rFonts w:hint="eastAsia" w:ascii="方正仿宋_GBK" w:hAnsi="方正仿宋_GBK" w:eastAsia="方正仿宋_GBK" w:cs="方正仿宋_GBK"/>
          <w:bCs/>
          <w:kern w:val="0"/>
          <w:sz w:val="32"/>
          <w:szCs w:val="32"/>
          <w14:ligatures w14:val="none"/>
        </w:rPr>
        <w:t>中共中央国务院印发《关于全面实施预算绩效管理的意见》(中发[</w:t>
      </w:r>
      <w:r>
        <w:rPr>
          <w:rFonts w:hint="default" w:ascii="Times New Roman" w:hAnsi="Times New Roman" w:eastAsia="方正仿宋_GBK" w:cs="Times New Roman"/>
          <w:bCs/>
          <w:kern w:val="0"/>
          <w:sz w:val="32"/>
          <w:szCs w:val="32"/>
          <w14:ligatures w14:val="none"/>
        </w:rPr>
        <w:t>2018</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34</w:t>
      </w:r>
      <w:r>
        <w:rPr>
          <w:rFonts w:hint="eastAsia" w:ascii="方正仿宋_GBK" w:hAnsi="方正仿宋_GBK" w:eastAsia="方正仿宋_GBK" w:cs="方正仿宋_GBK"/>
          <w:bCs/>
          <w:kern w:val="0"/>
          <w:sz w:val="32"/>
          <w:szCs w:val="32"/>
          <w14:ligatures w14:val="none"/>
        </w:rPr>
        <w:t>号)</w:t>
      </w:r>
      <w:r>
        <w:rPr>
          <w:rFonts w:hint="eastAsia" w:ascii="方正仿宋_GBK" w:hAnsi="方正仿宋_GBK" w:eastAsia="方正仿宋_GBK" w:cs="方正仿宋_GBK"/>
          <w:bCs/>
          <w:kern w:val="0"/>
          <w:sz w:val="32"/>
          <w:szCs w:val="32"/>
          <w:lang w:eastAsia="zh-CN"/>
          <w14:ligatures w14:val="none"/>
        </w:rPr>
        <w:t>、</w:t>
      </w:r>
      <w:r>
        <w:rPr>
          <w:rFonts w:hint="eastAsia" w:ascii="方正仿宋_GBK" w:hAnsi="方正仿宋_GBK" w:eastAsia="方正仿宋_GBK" w:cs="方正仿宋_GBK"/>
          <w:bCs/>
          <w:kern w:val="0"/>
          <w:sz w:val="32"/>
          <w:szCs w:val="32"/>
          <w14:ligatures w14:val="none"/>
        </w:rPr>
        <w:t>财政部《项目支出绩效评价管理办法》(财预[</w:t>
      </w:r>
      <w:r>
        <w:rPr>
          <w:rFonts w:hint="default" w:ascii="Times New Roman" w:hAnsi="Times New Roman" w:eastAsia="方正仿宋_GBK" w:cs="Times New Roman"/>
          <w:bCs/>
          <w:kern w:val="0"/>
          <w:sz w:val="32"/>
          <w:szCs w:val="32"/>
          <w14:ligatures w14:val="none"/>
        </w:rPr>
        <w:t>2020</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10</w:t>
      </w:r>
      <w:r>
        <w:rPr>
          <w:rFonts w:hint="eastAsia" w:ascii="方正仿宋_GBK" w:hAnsi="方正仿宋_GBK" w:eastAsia="方正仿宋_GBK" w:cs="方正仿宋_GBK"/>
          <w:bCs/>
          <w:kern w:val="0"/>
          <w:sz w:val="32"/>
          <w:szCs w:val="32"/>
          <w14:ligatures w14:val="none"/>
        </w:rPr>
        <w:t>号)</w:t>
      </w:r>
      <w:r>
        <w:rPr>
          <w:rFonts w:hint="eastAsia" w:ascii="方正仿宋_GBK" w:hAnsi="方正仿宋_GBK" w:eastAsia="方正仿宋_GBK" w:cs="方正仿宋_GBK"/>
          <w:bCs/>
          <w:kern w:val="0"/>
          <w:sz w:val="32"/>
          <w:szCs w:val="32"/>
          <w:lang w:eastAsia="zh-CN"/>
          <w14:ligatures w14:val="none"/>
        </w:rPr>
        <w:t>、</w:t>
      </w:r>
      <w:r>
        <w:rPr>
          <w:rFonts w:hint="eastAsia" w:ascii="方正仿宋_GBK" w:hAnsi="方正仿宋_GBK" w:eastAsia="方正仿宋_GBK" w:cs="方正仿宋_GBK"/>
          <w:bCs/>
          <w:kern w:val="0"/>
          <w:sz w:val="32"/>
          <w:szCs w:val="32"/>
          <w14:ligatures w14:val="none"/>
        </w:rPr>
        <w:t>中共河北省委、河北省人民政府《关于全面实施预算绩效管理的实施意见》（冀发〔</w:t>
      </w:r>
      <w:r>
        <w:rPr>
          <w:rFonts w:hint="default" w:ascii="Times New Roman" w:hAnsi="Times New Roman" w:eastAsia="方正仿宋_GBK" w:cs="Times New Roman"/>
          <w:bCs/>
          <w:kern w:val="0"/>
          <w:sz w:val="32"/>
          <w:szCs w:val="32"/>
          <w14:ligatures w14:val="none"/>
        </w:rPr>
        <w:t>2018</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54</w:t>
      </w:r>
      <w:r>
        <w:rPr>
          <w:rFonts w:hint="eastAsia" w:ascii="方正仿宋_GBK" w:hAnsi="方正仿宋_GBK" w:eastAsia="方正仿宋_GBK" w:cs="方正仿宋_GBK"/>
          <w:bCs/>
          <w:kern w:val="0"/>
          <w:sz w:val="32"/>
          <w:szCs w:val="32"/>
          <w14:ligatures w14:val="none"/>
        </w:rPr>
        <w:t>号）、河北省财政厅《关于印发&lt;全面实施预算绩效管理推进工作方案&gt;的通知》（冀财预〔</w:t>
      </w:r>
      <w:r>
        <w:rPr>
          <w:rFonts w:hint="default" w:ascii="Times New Roman" w:hAnsi="Times New Roman" w:eastAsia="方正仿宋_GBK" w:cs="Times New Roman"/>
          <w:bCs/>
          <w:kern w:val="0"/>
          <w:sz w:val="32"/>
          <w:szCs w:val="32"/>
          <w14:ligatures w14:val="none"/>
        </w:rPr>
        <w:t>2019</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21</w:t>
      </w:r>
      <w:r>
        <w:rPr>
          <w:rFonts w:hint="eastAsia" w:ascii="方正仿宋_GBK" w:hAnsi="方正仿宋_GBK" w:eastAsia="方正仿宋_GBK" w:cs="方正仿宋_GBK"/>
          <w:bCs/>
          <w:kern w:val="0"/>
          <w:sz w:val="32"/>
          <w:szCs w:val="32"/>
          <w14:ligatures w14:val="none"/>
        </w:rPr>
        <w:t>号）、保定市财政局《全面实施预算绩效管理推进工作方案》（保财〔</w:t>
      </w:r>
      <w:r>
        <w:rPr>
          <w:rFonts w:hint="default" w:ascii="Times New Roman" w:hAnsi="Times New Roman" w:eastAsia="方正仿宋_GBK" w:cs="Times New Roman"/>
          <w:bCs/>
          <w:kern w:val="0"/>
          <w:sz w:val="32"/>
          <w:szCs w:val="32"/>
          <w14:ligatures w14:val="none"/>
        </w:rPr>
        <w:t>2019</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297</w:t>
      </w:r>
      <w:r>
        <w:rPr>
          <w:rFonts w:hint="eastAsia" w:ascii="方正仿宋_GBK" w:hAnsi="方正仿宋_GBK" w:eastAsia="方正仿宋_GBK" w:cs="方正仿宋_GBK"/>
          <w:bCs/>
          <w:kern w:val="0"/>
          <w:sz w:val="32"/>
          <w:szCs w:val="32"/>
          <w14:ligatures w14:val="none"/>
        </w:rPr>
        <w:t>号）、保定市财政局</w:t>
      </w:r>
      <w:r>
        <w:rPr>
          <w:rFonts w:hint="eastAsia" w:ascii="方正仿宋_GBK" w:hAnsi="方正仿宋_GBK" w:eastAsia="方正仿宋_GBK" w:cs="方正仿宋_GBK"/>
          <w:bCs/>
          <w:kern w:val="0"/>
          <w:sz w:val="32"/>
          <w:szCs w:val="32"/>
          <w:lang w:eastAsia="zh-CN"/>
          <w14:ligatures w14:val="none"/>
        </w:rPr>
        <w:t>关于印发</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保定市财政支出绩效评价管理办法</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的通知、</w:t>
      </w:r>
      <w:r>
        <w:rPr>
          <w:rFonts w:hint="eastAsia" w:ascii="方正仿宋_GBK" w:hAnsi="方正仿宋_GBK" w:eastAsia="方正仿宋_GBK" w:cs="方正仿宋_GBK"/>
          <w:bCs/>
          <w:kern w:val="0"/>
          <w:sz w:val="32"/>
          <w:szCs w:val="32"/>
          <w14:ligatures w14:val="none"/>
        </w:rPr>
        <w:t>《保定市徐水区财政局重点项目绩效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业务操作规范》等文件精神，受</w:t>
      </w:r>
      <w:r>
        <w:rPr>
          <w:rFonts w:hint="eastAsia" w:ascii="方正仿宋_GBK" w:hAnsi="方正仿宋_GBK" w:eastAsia="方正仿宋_GBK" w:cs="方正仿宋_GBK"/>
          <w:bCs/>
          <w:kern w:val="0"/>
          <w:sz w:val="32"/>
          <w:szCs w:val="32"/>
          <w:highlight w:val="none"/>
          <w14:ligatures w14:val="none"/>
        </w:rPr>
        <w:t>保定市徐水区财政局委托，我公司对</w:t>
      </w:r>
      <w:r>
        <w:rPr>
          <w:rFonts w:hint="eastAsia" w:ascii="方正仿宋_GBK" w:hAnsi="方正仿宋_GBK" w:eastAsia="方正仿宋_GBK" w:cs="方正仿宋_GBK"/>
          <w:b w:val="0"/>
          <w:bCs w:val="0"/>
          <w:kern w:val="0"/>
          <w:sz w:val="32"/>
          <w:szCs w:val="32"/>
          <w:lang w:eastAsia="zh-CN"/>
          <w14:ligatures w14:val="none"/>
        </w:rPr>
        <w:t>保定市徐水区应急管理局保定市基层防灾工程国债项目</w:t>
      </w:r>
      <w:r>
        <w:rPr>
          <w:rFonts w:hint="eastAsia" w:ascii="方正仿宋_GBK" w:hAnsi="方正仿宋_GBK" w:eastAsia="方正仿宋_GBK" w:cs="方正仿宋_GBK"/>
          <w:bCs/>
          <w:kern w:val="0"/>
          <w:sz w:val="32"/>
          <w:szCs w:val="32"/>
          <w14:ligatures w14:val="none"/>
        </w:rPr>
        <w:t>进行了</w:t>
      </w:r>
      <w:r>
        <w:rPr>
          <w:rFonts w:hint="eastAsia" w:ascii="方正仿宋_GBK" w:hAnsi="方正仿宋_GBK" w:eastAsia="方正仿宋_GBK" w:cs="方正仿宋_GBK"/>
          <w:bCs/>
          <w:kern w:val="0"/>
          <w:sz w:val="32"/>
          <w:szCs w:val="32"/>
          <w:lang w:eastAsia="zh-CN"/>
          <w14:ligatures w14:val="none"/>
        </w:rPr>
        <w:t>财政重点</w:t>
      </w:r>
      <w:r>
        <w:rPr>
          <w:rFonts w:hint="eastAsia" w:ascii="方正仿宋_GBK" w:hAnsi="方正仿宋_GBK" w:eastAsia="方正仿宋_GBK" w:cs="方正仿宋_GBK"/>
          <w:bCs/>
          <w:kern w:val="0"/>
          <w:sz w:val="32"/>
          <w:szCs w:val="32"/>
          <w14:ligatures w14:val="none"/>
        </w:rPr>
        <w:t>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，现将有关情况报告如下：</w:t>
      </w:r>
    </w:p>
    <w:p w14:paraId="2C62C711">
      <w:pPr>
        <w:pStyle w:val="2"/>
        <w:pageBreakBefore w:val="0"/>
        <w:widowControl w:val="0"/>
        <w:kinsoku/>
        <w:wordWrap/>
        <w:overflowPunct/>
        <w:topLinePunct w:val="0"/>
        <w:bidi w:val="0"/>
        <w:spacing w:line="560" w:lineRule="exact"/>
        <w:ind w:firstLine="640"/>
        <w:textAlignment w:val="auto"/>
        <w:rPr>
          <w:rFonts w:hint="eastAsia" w:ascii="方正黑体_GBK" w:hAnsi="方正黑体_GBK" w:eastAsia="方正黑体_GBK" w:cs="方正黑体_GBK"/>
          <w:b/>
          <w:bCs w:val="0"/>
          <w:sz w:val="32"/>
          <w:szCs w:val="32"/>
          <w14:ligatures w14:val="none"/>
        </w:rPr>
      </w:pPr>
      <w:bookmarkStart w:id="25" w:name="_Toc31826"/>
      <w:r>
        <w:rPr>
          <w:rFonts w:hint="eastAsia" w:ascii="方正黑体_GBK" w:hAnsi="方正黑体_GBK" w:eastAsia="方正黑体_GBK" w:cs="方正黑体_GBK"/>
          <w:b/>
          <w:bCs w:val="0"/>
          <w:sz w:val="32"/>
          <w:szCs w:val="32"/>
          <w14:ligatures w14:val="none"/>
        </w:rPr>
        <w:t>一、</w:t>
      </w:r>
      <w:r>
        <w:rPr>
          <w:rFonts w:hint="eastAsia" w:ascii="方正黑体_GBK" w:hAnsi="方正黑体_GBK" w:eastAsia="方正黑体_GBK" w:cs="方正黑体_GBK"/>
          <w:b/>
          <w:bCs w:val="0"/>
          <w:sz w:val="32"/>
          <w:szCs w:val="32"/>
          <w:lang w:eastAsia="zh-CN"/>
          <w14:ligatures w14:val="none"/>
        </w:rPr>
        <w:t>评价</w:t>
      </w:r>
      <w:r>
        <w:rPr>
          <w:rFonts w:hint="eastAsia" w:ascii="方正黑体_GBK" w:hAnsi="方正黑体_GBK" w:eastAsia="方正黑体_GBK" w:cs="方正黑体_GBK"/>
          <w:b/>
          <w:bCs w:val="0"/>
          <w:sz w:val="32"/>
          <w:szCs w:val="32"/>
          <w14:ligatures w14:val="none"/>
        </w:rPr>
        <w:t>对象</w:t>
      </w:r>
      <w:bookmarkEnd w:id="25"/>
    </w:p>
    <w:p w14:paraId="60B0AFA5">
      <w:pPr>
        <w:pStyle w:val="3"/>
        <w:pageBreakBefore w:val="0"/>
        <w:widowControl w:val="0"/>
        <w:kinsoku/>
        <w:wordWrap/>
        <w:overflowPunct/>
        <w:topLinePunct w:val="0"/>
        <w:bidi w:val="0"/>
        <w:spacing w:line="560" w:lineRule="exact"/>
        <w:ind w:firstLine="640"/>
        <w:textAlignment w:val="auto"/>
        <w:rPr>
          <w:rFonts w:hint="eastAsia" w:ascii="方正楷体_GBK" w:hAnsi="方正楷体_GBK" w:eastAsia="方正楷体_GBK" w:cs="方正楷体_GBK"/>
          <w:b w:val="0"/>
          <w:bCs/>
          <w:sz w:val="32"/>
          <w:szCs w:val="32"/>
          <w14:ligatures w14:val="none"/>
        </w:rPr>
      </w:pPr>
      <w:bookmarkStart w:id="26" w:name="_Toc31449"/>
      <w:r>
        <w:rPr>
          <w:rFonts w:hint="eastAsia" w:ascii="方正楷体_GBK" w:hAnsi="方正楷体_GBK" w:eastAsia="方正楷体_GBK" w:cs="方正楷体_GBK"/>
          <w:b w:val="0"/>
          <w:bCs/>
          <w:sz w:val="32"/>
          <w:szCs w:val="32"/>
          <w14:ligatures w14:val="none"/>
        </w:rPr>
        <w:t>（一）项目概况</w:t>
      </w:r>
      <w:bookmarkEnd w:id="26"/>
    </w:p>
    <w:p w14:paraId="236F8F06">
      <w:pPr>
        <w:pageBreakBefore w:val="0"/>
        <w:widowControl w:val="0"/>
        <w:kinsoku/>
        <w:wordWrap/>
        <w:overflowPunct/>
        <w:topLinePunct w:val="0"/>
        <w:autoSpaceDE w:val="0"/>
        <w:autoSpaceDN w:val="0"/>
        <w:bidi w:val="0"/>
        <w:adjustRightInd w:val="0"/>
        <w:spacing w:line="560" w:lineRule="exact"/>
        <w:ind w:left="2244" w:leftChars="304" w:hanging="1606" w:hangingChars="500"/>
        <w:jc w:val="left"/>
        <w:textAlignment w:val="auto"/>
        <w:outlineLvl w:val="0"/>
        <w:rPr>
          <w:rFonts w:hint="eastAsia" w:ascii="方正仿宋_GBK" w:hAnsi="方正仿宋_GBK" w:eastAsia="方正仿宋_GBK" w:cs="方正仿宋_GBK"/>
          <w:bCs/>
          <w:kern w:val="0"/>
          <w:sz w:val="32"/>
          <w:szCs w:val="32"/>
          <w14:ligatures w14:val="none"/>
        </w:rPr>
      </w:pPr>
      <w:bookmarkStart w:id="27" w:name="_Toc28447"/>
      <w:bookmarkStart w:id="28" w:name="_Toc8450"/>
      <w:bookmarkStart w:id="29" w:name="_Toc13157"/>
      <w:r>
        <w:rPr>
          <w:rFonts w:hint="eastAsia" w:ascii="方正仿宋_GBK" w:hAnsi="方正仿宋_GBK" w:eastAsia="方正仿宋_GBK" w:cs="方正仿宋_GBK"/>
          <w:b/>
          <w:kern w:val="0"/>
          <w:sz w:val="32"/>
          <w:szCs w:val="32"/>
          <w14:ligatures w14:val="none"/>
        </w:rPr>
        <w:t>项目名称</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 w:val="0"/>
          <w:bCs w:val="0"/>
          <w:kern w:val="0"/>
          <w:sz w:val="32"/>
          <w:szCs w:val="32"/>
          <w:lang w:eastAsia="zh-CN"/>
          <w14:ligatures w14:val="none"/>
        </w:rPr>
        <w:t>保定市徐水区应急管理局保定市基层防灾工程国债项目</w:t>
      </w:r>
      <w:r>
        <w:rPr>
          <w:rFonts w:hint="eastAsia" w:ascii="方正仿宋_GBK" w:hAnsi="方正仿宋_GBK" w:eastAsia="方正仿宋_GBK" w:cs="方正仿宋_GBK"/>
          <w:bCs/>
          <w:kern w:val="0"/>
          <w:sz w:val="32"/>
          <w:szCs w:val="32"/>
          <w14:ligatures w14:val="none"/>
        </w:rPr>
        <w:t>（以下简称</w:t>
      </w:r>
      <w:r>
        <w:rPr>
          <w:rFonts w:hint="eastAsia" w:ascii="方正仿宋_GBK" w:hAnsi="方正仿宋_GBK" w:eastAsia="方正仿宋_GBK" w:cs="方正仿宋_GBK"/>
          <w:bCs/>
          <w:kern w:val="0"/>
          <w:sz w:val="32"/>
          <w:szCs w:val="32"/>
          <w:lang w:eastAsia="zh-CN"/>
          <w14:ligatures w14:val="none"/>
        </w:rPr>
        <w:t>“</w:t>
      </w:r>
      <w:r>
        <w:rPr>
          <w:rFonts w:hint="eastAsia" w:ascii="方正仿宋_GBK" w:hAnsi="方正仿宋_GBK" w:eastAsia="方正仿宋_GBK" w:cs="方正仿宋_GBK"/>
          <w:bCs/>
          <w:kern w:val="0"/>
          <w:sz w:val="32"/>
          <w:szCs w:val="32"/>
          <w14:ligatures w14:val="none"/>
        </w:rPr>
        <w:t>项目</w:t>
      </w:r>
      <w:r>
        <w:rPr>
          <w:rFonts w:hint="eastAsia" w:ascii="方正仿宋_GBK" w:hAnsi="方正仿宋_GBK" w:eastAsia="方正仿宋_GBK" w:cs="方正仿宋_GBK"/>
          <w:bCs/>
          <w:kern w:val="0"/>
          <w:sz w:val="32"/>
          <w:szCs w:val="32"/>
          <w:lang w:eastAsia="zh-CN"/>
          <w14:ligatures w14:val="none"/>
        </w:rPr>
        <w:t>”</w:t>
      </w:r>
      <w:r>
        <w:rPr>
          <w:rFonts w:hint="eastAsia" w:ascii="方正仿宋_GBK" w:hAnsi="方正仿宋_GBK" w:eastAsia="方正仿宋_GBK" w:cs="方正仿宋_GBK"/>
          <w:bCs/>
          <w:kern w:val="0"/>
          <w:sz w:val="32"/>
          <w:szCs w:val="32"/>
          <w14:ligatures w14:val="none"/>
        </w:rPr>
        <w:t>）</w:t>
      </w:r>
      <w:bookmarkEnd w:id="27"/>
      <w:bookmarkEnd w:id="28"/>
      <w:bookmarkEnd w:id="29"/>
    </w:p>
    <w:p w14:paraId="699E9225">
      <w:pPr>
        <w:pageBreakBefore w:val="0"/>
        <w:widowControl w:val="0"/>
        <w:kinsoku/>
        <w:wordWrap/>
        <w:overflowPunct/>
        <w:topLinePunct w:val="0"/>
        <w:autoSpaceDE w:val="0"/>
        <w:autoSpaceDN w:val="0"/>
        <w:bidi w:val="0"/>
        <w:spacing w:line="560" w:lineRule="exact"/>
        <w:ind w:firstLine="643" w:firstLineChars="200"/>
        <w:contextualSpacing/>
        <w:textAlignment w:val="auto"/>
        <w:rPr>
          <w:rFonts w:hint="eastAsia" w:ascii="方正仿宋_GBK" w:hAnsi="方正仿宋_GBK" w:eastAsia="方正仿宋_GBK" w:cs="方正仿宋_GBK"/>
          <w:bCs/>
          <w:kern w:val="0"/>
          <w:sz w:val="32"/>
          <w:szCs w:val="32"/>
          <w:highlight w:val="none"/>
          <w:lang w:eastAsia="zh-CN"/>
          <w14:ligatures w14:val="none"/>
        </w:rPr>
      </w:pPr>
      <w:r>
        <w:rPr>
          <w:rFonts w:hint="eastAsia" w:ascii="方正仿宋_GBK" w:hAnsi="方正仿宋_GBK" w:eastAsia="方正仿宋_GBK" w:cs="方正仿宋_GBK"/>
          <w:b/>
          <w:kern w:val="0"/>
          <w:sz w:val="32"/>
          <w:szCs w:val="32"/>
          <w14:ligatures w14:val="none"/>
        </w:rPr>
        <w:t>实施单位：</w:t>
      </w:r>
      <w:r>
        <w:rPr>
          <w:rFonts w:hint="eastAsia" w:ascii="方正仿宋_GBK" w:hAnsi="方正仿宋_GBK" w:eastAsia="方正仿宋_GBK" w:cs="方正仿宋_GBK"/>
          <w:bCs/>
          <w:kern w:val="0"/>
          <w:sz w:val="32"/>
          <w:szCs w:val="32"/>
          <w:highlight w:val="none"/>
          <w:lang w:val="en-US" w:eastAsia="zh-CN"/>
          <w14:ligatures w14:val="none"/>
        </w:rPr>
        <w:t>保定市徐水区应急管理局本级</w:t>
      </w:r>
    </w:p>
    <w:p w14:paraId="7FED7813">
      <w:pPr>
        <w:pageBreakBefore w:val="0"/>
        <w:widowControl w:val="0"/>
        <w:kinsoku/>
        <w:wordWrap/>
        <w:overflowPunct/>
        <w:topLinePunct w:val="0"/>
        <w:autoSpaceDE w:val="0"/>
        <w:autoSpaceDN w:val="0"/>
        <w:bidi w:val="0"/>
        <w:spacing w:line="560" w:lineRule="exact"/>
        <w:ind w:firstLine="643" w:firstLineChars="200"/>
        <w:contextualSpacing/>
        <w:textAlignment w:val="auto"/>
        <w:rPr>
          <w:rFonts w:hint="eastAsia" w:ascii="方正仿宋_GBK" w:hAnsi="方正仿宋_GBK" w:eastAsia="方正仿宋_GBK" w:cs="方正仿宋_GBK"/>
          <w:bCs/>
          <w:kern w:val="0"/>
          <w:sz w:val="32"/>
          <w:szCs w:val="32"/>
          <w:highlight w:val="none"/>
          <w:lang w:eastAsia="zh-CN"/>
          <w14:ligatures w14:val="none"/>
        </w:rPr>
      </w:pPr>
      <w:r>
        <w:rPr>
          <w:rFonts w:hint="eastAsia" w:ascii="方正仿宋_GBK" w:hAnsi="方正仿宋_GBK" w:eastAsia="方正仿宋_GBK" w:cs="方正仿宋_GBK"/>
          <w:b/>
          <w:kern w:val="0"/>
          <w:sz w:val="32"/>
          <w:szCs w:val="32"/>
          <w:highlight w:val="none"/>
          <w14:ligatures w14:val="none"/>
        </w:rPr>
        <w:t>主管部门：</w:t>
      </w:r>
      <w:r>
        <w:rPr>
          <w:rFonts w:hint="eastAsia" w:ascii="方正仿宋_GBK" w:hAnsi="方正仿宋_GBK" w:eastAsia="方正仿宋_GBK" w:cs="方正仿宋_GBK"/>
          <w:bCs/>
          <w:kern w:val="0"/>
          <w:sz w:val="32"/>
          <w:szCs w:val="32"/>
          <w:highlight w:val="none"/>
          <w:lang w:val="en-US" w:eastAsia="zh-CN"/>
          <w14:ligatures w14:val="none"/>
        </w:rPr>
        <w:t>保定市徐水区应急管理局</w:t>
      </w:r>
    </w:p>
    <w:p w14:paraId="55D6C9AE">
      <w:pPr>
        <w:pageBreakBefore w:val="0"/>
        <w:widowControl w:val="0"/>
        <w:kinsoku/>
        <w:wordWrap/>
        <w:overflowPunct/>
        <w:topLinePunct w:val="0"/>
        <w:autoSpaceDE w:val="0"/>
        <w:autoSpaceDN w:val="0"/>
        <w:bidi w:val="0"/>
        <w:spacing w:line="560" w:lineRule="exact"/>
        <w:ind w:firstLine="643"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
          <w:kern w:val="0"/>
          <w:sz w:val="32"/>
          <w:szCs w:val="32"/>
          <w14:ligatures w14:val="none"/>
        </w:rPr>
        <w:t>本项目申请财政预算资金：</w:t>
      </w:r>
      <w:r>
        <w:rPr>
          <w:rFonts w:hint="eastAsia" w:ascii="方正仿宋_GBK" w:hAnsi="方正仿宋_GBK" w:eastAsia="方正仿宋_GBK" w:cs="方正仿宋_GBK"/>
          <w:bCs/>
          <w:kern w:val="0"/>
          <w:sz w:val="32"/>
          <w:szCs w:val="32"/>
          <w14:ligatures w14:val="none"/>
        </w:rPr>
        <w:t>项目总资金</w:t>
      </w:r>
      <w:r>
        <w:rPr>
          <w:rFonts w:hint="default" w:ascii="Times New Roman" w:hAnsi="Times New Roman" w:eastAsia="方正仿宋_GBK" w:cs="Times New Roman"/>
          <w:bCs/>
          <w:kern w:val="0"/>
          <w:sz w:val="32"/>
          <w:szCs w:val="32"/>
          <w:lang w:val="en-US" w:eastAsia="zh-CN"/>
          <w14:ligatures w14:val="none"/>
        </w:rPr>
        <w:t>1400</w:t>
      </w:r>
      <w:r>
        <w:rPr>
          <w:rFonts w:hint="eastAsia" w:ascii="方正仿宋_GBK" w:hAnsi="方正仿宋_GBK" w:eastAsia="方正仿宋_GBK" w:cs="方正仿宋_GBK"/>
          <w:bCs/>
          <w:kern w:val="0"/>
          <w:sz w:val="32"/>
          <w:szCs w:val="32"/>
          <w14:ligatures w14:val="none"/>
        </w:rPr>
        <w:t>万元，</w:t>
      </w:r>
      <w:r>
        <w:rPr>
          <w:rFonts w:hint="default" w:ascii="Times New Roman" w:hAnsi="Times New Roman" w:eastAsia="方正仿宋_GBK" w:cs="Times New Roman"/>
          <w:bCs/>
          <w:kern w:val="0"/>
          <w:sz w:val="32"/>
          <w:szCs w:val="32"/>
          <w14:ligatures w14:val="none"/>
        </w:rPr>
        <w:t>2024</w:t>
      </w:r>
      <w:r>
        <w:rPr>
          <w:rFonts w:hint="eastAsia" w:ascii="方正仿宋_GBK" w:hAnsi="方正仿宋_GBK" w:eastAsia="方正仿宋_GBK" w:cs="方正仿宋_GBK"/>
          <w:bCs/>
          <w:kern w:val="0"/>
          <w:sz w:val="32"/>
          <w:szCs w:val="32"/>
          <w14:ligatures w14:val="none"/>
        </w:rPr>
        <w:t>年预算资金</w:t>
      </w:r>
      <w:r>
        <w:rPr>
          <w:rFonts w:hint="default" w:ascii="Times New Roman" w:hAnsi="Times New Roman" w:eastAsia="方正仿宋_GBK" w:cs="Times New Roman"/>
          <w:bCs/>
          <w:kern w:val="0"/>
          <w:sz w:val="32"/>
          <w:szCs w:val="32"/>
          <w:lang w:val="en-US" w:eastAsia="zh-CN"/>
          <w14:ligatures w14:val="none"/>
        </w:rPr>
        <w:t>1400</w:t>
      </w:r>
      <w:r>
        <w:rPr>
          <w:rFonts w:hint="eastAsia" w:ascii="方正仿宋_GBK" w:hAnsi="方正仿宋_GBK" w:eastAsia="方正仿宋_GBK" w:cs="方正仿宋_GBK"/>
          <w:bCs/>
          <w:kern w:val="0"/>
          <w:sz w:val="32"/>
          <w:szCs w:val="32"/>
          <w14:ligatures w14:val="none"/>
        </w:rPr>
        <w:t>万元。</w:t>
      </w:r>
    </w:p>
    <w:p w14:paraId="15888390">
      <w:pPr>
        <w:pStyle w:val="3"/>
        <w:pageBreakBefore w:val="0"/>
        <w:widowControl w:val="0"/>
        <w:kinsoku/>
        <w:wordWrap/>
        <w:overflowPunct/>
        <w:topLinePunct w:val="0"/>
        <w:autoSpaceDE/>
        <w:autoSpaceDN/>
        <w:bidi w:val="0"/>
        <w:spacing w:line="560" w:lineRule="exact"/>
        <w:ind w:firstLine="640"/>
        <w:textAlignment w:val="auto"/>
        <w:rPr>
          <w:rFonts w:hint="eastAsia" w:ascii="方正楷体_GBK" w:hAnsi="方正楷体_GBK" w:eastAsia="方正楷体_GBK" w:cs="方正楷体_GBK"/>
          <w:b w:val="0"/>
          <w:bCs/>
          <w:sz w:val="32"/>
          <w:szCs w:val="32"/>
          <w14:ligatures w14:val="none"/>
        </w:rPr>
      </w:pPr>
      <w:bookmarkStart w:id="30" w:name="_Toc17997"/>
      <w:r>
        <w:rPr>
          <w:rFonts w:hint="eastAsia" w:ascii="方正楷体_GBK" w:hAnsi="方正楷体_GBK" w:eastAsia="方正楷体_GBK" w:cs="方正楷体_GBK"/>
          <w:b w:val="0"/>
          <w:bCs/>
          <w:sz w:val="32"/>
          <w:szCs w:val="32"/>
          <w14:ligatures w14:val="none"/>
        </w:rPr>
        <w:t>（二）项目背景</w:t>
      </w:r>
      <w:bookmarkEnd w:id="30"/>
    </w:p>
    <w:p w14:paraId="3B8FBF83">
      <w:pPr>
        <w:pStyle w:val="6"/>
        <w:keepNext w:val="0"/>
        <w:keepLines w:val="0"/>
        <w:pageBreakBefore w:val="0"/>
        <w:widowControl w:val="0"/>
        <w:tabs>
          <w:tab w:val="clear" w:pos="2880"/>
        </w:tabs>
        <w:kinsoku/>
        <w:wordWrap/>
        <w:overflowPunct/>
        <w:topLinePunct w:val="0"/>
        <w:autoSpaceDE/>
        <w:autoSpaceDN/>
        <w:bidi w:val="0"/>
        <w:adjustRightInd w:val="0"/>
        <w:snapToGrid w:val="0"/>
        <w:spacing w:line="560" w:lineRule="exact"/>
        <w:ind w:firstLine="560"/>
        <w:textAlignment w:val="auto"/>
        <w:rPr>
          <w:rFonts w:hint="eastAsia" w:ascii="方正仿宋_GBK" w:hAnsi="方正仿宋_GBK" w:eastAsia="方正仿宋_GBK" w:cs="方正仿宋_GBK"/>
          <w:bCs/>
          <w:kern w:val="0"/>
          <w:sz w:val="32"/>
          <w:szCs w:val="32"/>
          <w:highlight w:val="none"/>
          <w:lang w:val="en-US" w:eastAsia="zh-CN" w:bidi="ar-SA"/>
          <w14:ligatures w14:val="none"/>
        </w:rPr>
      </w:pPr>
      <w:r>
        <w:rPr>
          <w:rFonts w:hint="eastAsia" w:ascii="方正仿宋_GBK" w:hAnsi="方正仿宋_GBK" w:eastAsia="方正仿宋_GBK" w:cs="方正仿宋_GBK"/>
          <w:bCs/>
          <w:kern w:val="0"/>
          <w:sz w:val="32"/>
          <w:szCs w:val="32"/>
          <w:highlight w:val="none"/>
          <w:lang w:val="en-US" w:eastAsia="zh-CN" w:bidi="ar-SA"/>
          <w14:ligatures w14:val="none"/>
        </w:rPr>
        <w:t>提升基层应急管理能力是推进国家治理体系和治理能力现代化的重要内容，是防范化解重大安全风险、保护人民群众生命安全的重要保障,以习近平同志为核心的党中央高度重视基层应急管理体系和能力建设,加快完善基层应急救援队伍政策支撑体系、资金保障体系，大力推动基层应急管理能力快速提升。</w:t>
      </w:r>
    </w:p>
    <w:p w14:paraId="67045C8F">
      <w:pPr>
        <w:pStyle w:val="6"/>
        <w:keepNext w:val="0"/>
        <w:keepLines w:val="0"/>
        <w:pageBreakBefore w:val="0"/>
        <w:widowControl w:val="0"/>
        <w:tabs>
          <w:tab w:val="clear" w:pos="2880"/>
        </w:tabs>
        <w:kinsoku/>
        <w:wordWrap/>
        <w:overflowPunct/>
        <w:topLinePunct w:val="0"/>
        <w:autoSpaceDE/>
        <w:autoSpaceDN/>
        <w:bidi w:val="0"/>
        <w:adjustRightInd w:val="0"/>
        <w:snapToGrid w:val="0"/>
        <w:spacing w:line="560" w:lineRule="exact"/>
        <w:ind w:firstLine="560"/>
        <w:textAlignment w:val="auto"/>
        <w:rPr>
          <w:rFonts w:hint="eastAsia" w:ascii="方正仿宋_GBK" w:hAnsi="方正仿宋_GBK" w:eastAsia="方正仿宋_GBK" w:cs="方正仿宋_GBK"/>
          <w:bCs/>
          <w:kern w:val="0"/>
          <w:sz w:val="32"/>
          <w:szCs w:val="32"/>
          <w:highlight w:val="none"/>
          <w:lang w:val="en-US" w:eastAsia="zh-CN" w:bidi="ar-SA"/>
          <w14:ligatures w14:val="none"/>
        </w:rPr>
      </w:pPr>
      <w:r>
        <w:rPr>
          <w:rFonts w:hint="default" w:ascii="Times New Roman" w:hAnsi="Times New Roman" w:eastAsia="方正仿宋_GBK" w:cs="Times New Roman"/>
          <w:bCs/>
          <w:kern w:val="0"/>
          <w:sz w:val="32"/>
          <w:szCs w:val="32"/>
          <w:highlight w:val="none"/>
          <w:lang w:val="en-US" w:eastAsia="zh-CN" w:bidi="ar-SA"/>
          <w14:ligatures w14:val="none"/>
        </w:rPr>
        <w:t>2021</w:t>
      </w:r>
      <w:r>
        <w:rPr>
          <w:rFonts w:hint="eastAsia" w:ascii="方正仿宋_GBK" w:hAnsi="方正仿宋_GBK" w:eastAsia="方正仿宋_GBK" w:cs="方正仿宋_GBK"/>
          <w:bCs/>
          <w:kern w:val="0"/>
          <w:sz w:val="32"/>
          <w:szCs w:val="32"/>
          <w:highlight w:val="none"/>
          <w:lang w:val="en-US" w:eastAsia="zh-CN" w:bidi="ar-SA"/>
          <w14:ligatures w14:val="none"/>
        </w:rPr>
        <w:t>年，中共中央、国务院印发《关于加强基层治理体系和治理能力现代化建设的意见》，要求“增强乡镇(街道)应急管理能力，健全基层应急管理组织体系，建立统一指挥的应急管理队伍”。</w:t>
      </w:r>
      <w:r>
        <w:rPr>
          <w:rFonts w:hint="default" w:ascii="Times New Roman" w:hAnsi="Times New Roman" w:eastAsia="方正仿宋_GBK" w:cs="Times New Roman"/>
          <w:bCs/>
          <w:kern w:val="0"/>
          <w:sz w:val="32"/>
          <w:szCs w:val="32"/>
          <w:highlight w:val="none"/>
          <w:lang w:val="en-US" w:eastAsia="zh-CN" w:bidi="ar-SA"/>
          <w14:ligatures w14:val="none"/>
        </w:rPr>
        <w:t>2023</w:t>
      </w:r>
      <w:r>
        <w:rPr>
          <w:rFonts w:hint="eastAsia" w:ascii="方正仿宋_GBK" w:hAnsi="方正仿宋_GBK" w:eastAsia="方正仿宋_GBK" w:cs="方正仿宋_GBK"/>
          <w:bCs/>
          <w:kern w:val="0"/>
          <w:sz w:val="32"/>
          <w:szCs w:val="32"/>
          <w:highlight w:val="none"/>
          <w:lang w:val="en-US" w:eastAsia="zh-CN" w:bidi="ar-SA"/>
          <w14:ligatures w14:val="none"/>
        </w:rPr>
        <w:t>年</w:t>
      </w:r>
      <w:r>
        <w:rPr>
          <w:rFonts w:hint="default" w:ascii="Times New Roman" w:hAnsi="Times New Roman" w:eastAsia="方正仿宋_GBK" w:cs="Times New Roman"/>
          <w:bCs/>
          <w:kern w:val="0"/>
          <w:sz w:val="32"/>
          <w:szCs w:val="32"/>
          <w:highlight w:val="none"/>
          <w:lang w:val="en-US" w:eastAsia="zh-CN" w:bidi="ar-SA"/>
          <w14:ligatures w14:val="none"/>
        </w:rPr>
        <w:t>8</w:t>
      </w:r>
      <w:r>
        <w:rPr>
          <w:rFonts w:hint="eastAsia" w:ascii="方正仿宋_GBK" w:hAnsi="方正仿宋_GBK" w:eastAsia="方正仿宋_GBK" w:cs="方正仿宋_GBK"/>
          <w:bCs/>
          <w:kern w:val="0"/>
          <w:sz w:val="32"/>
          <w:szCs w:val="32"/>
          <w:highlight w:val="none"/>
          <w:lang w:val="en-US" w:eastAsia="zh-CN" w:bidi="ar-SA"/>
          <w14:ligatures w14:val="none"/>
        </w:rPr>
        <w:t>月</w:t>
      </w:r>
      <w:r>
        <w:rPr>
          <w:rFonts w:hint="default" w:ascii="Times New Roman" w:hAnsi="Times New Roman" w:eastAsia="方正仿宋_GBK" w:cs="Times New Roman"/>
          <w:bCs/>
          <w:kern w:val="0"/>
          <w:sz w:val="32"/>
          <w:szCs w:val="32"/>
          <w:highlight w:val="none"/>
          <w:lang w:val="en-US" w:eastAsia="zh-CN" w:bidi="ar-SA"/>
          <w14:ligatures w14:val="none"/>
        </w:rPr>
        <w:t>17</w:t>
      </w:r>
      <w:r>
        <w:rPr>
          <w:rFonts w:hint="eastAsia" w:ascii="方正仿宋_GBK" w:hAnsi="方正仿宋_GBK" w:eastAsia="方正仿宋_GBK" w:cs="方正仿宋_GBK"/>
          <w:bCs/>
          <w:kern w:val="0"/>
          <w:sz w:val="32"/>
          <w:szCs w:val="32"/>
          <w:highlight w:val="none"/>
          <w:lang w:val="en-US" w:eastAsia="zh-CN" w:bidi="ar-SA"/>
          <w14:ligatures w14:val="none"/>
        </w:rPr>
        <w:t>日中共中央政治局常务委员会召开会议,研究部署防汛抗洪救灾和灾后恢复重建工作时强调“要着力提升基层防灾避险能力，完善基层应急管理组织体系，加强和规范基层综合性应急救援队伍建设，为防灾重点区域和高风险乡镇、村组配备必要装备，提升基层自救互救能力”，为实施基层防灾工程提供了根本遵循。</w:t>
      </w:r>
      <w:r>
        <w:rPr>
          <w:rFonts w:hint="default" w:ascii="Times New Roman" w:hAnsi="Times New Roman" w:eastAsia="方正仿宋_GBK" w:cs="Times New Roman"/>
          <w:bCs/>
          <w:kern w:val="0"/>
          <w:sz w:val="32"/>
          <w:szCs w:val="32"/>
          <w:highlight w:val="none"/>
          <w:lang w:val="en-US" w:eastAsia="zh-CN" w:bidi="ar-SA"/>
          <w14:ligatures w14:val="none"/>
        </w:rPr>
        <w:t>2023</w:t>
      </w:r>
      <w:r>
        <w:rPr>
          <w:rFonts w:hint="eastAsia" w:ascii="方正仿宋_GBK" w:hAnsi="方正仿宋_GBK" w:eastAsia="方正仿宋_GBK" w:cs="方正仿宋_GBK"/>
          <w:bCs/>
          <w:kern w:val="0"/>
          <w:sz w:val="32"/>
          <w:szCs w:val="32"/>
          <w:highlight w:val="none"/>
          <w:lang w:val="en-US" w:eastAsia="zh-CN" w:bidi="ar-SA"/>
          <w14:ligatures w14:val="none"/>
        </w:rPr>
        <w:t>年</w:t>
      </w:r>
      <w:r>
        <w:rPr>
          <w:rFonts w:hint="default" w:ascii="Times New Roman" w:hAnsi="Times New Roman" w:eastAsia="方正仿宋_GBK" w:cs="Times New Roman"/>
          <w:bCs/>
          <w:kern w:val="0"/>
          <w:sz w:val="32"/>
          <w:szCs w:val="32"/>
          <w:highlight w:val="none"/>
          <w:lang w:val="en-US" w:eastAsia="zh-CN" w:bidi="ar-SA"/>
          <w14:ligatures w14:val="none"/>
        </w:rPr>
        <w:t>10</w:t>
      </w:r>
      <w:r>
        <w:rPr>
          <w:rFonts w:hint="eastAsia" w:ascii="方正仿宋_GBK" w:hAnsi="方正仿宋_GBK" w:eastAsia="方正仿宋_GBK" w:cs="方正仿宋_GBK"/>
          <w:bCs/>
          <w:kern w:val="0"/>
          <w:sz w:val="32"/>
          <w:szCs w:val="32"/>
          <w:highlight w:val="none"/>
          <w:lang w:val="en-US" w:eastAsia="zh-CN" w:bidi="ar-SA"/>
          <w14:ligatures w14:val="none"/>
        </w:rPr>
        <w:t>月</w:t>
      </w:r>
      <w:r>
        <w:rPr>
          <w:rFonts w:hint="default" w:ascii="Times New Roman" w:hAnsi="Times New Roman" w:eastAsia="方正仿宋_GBK" w:cs="Times New Roman"/>
          <w:bCs/>
          <w:kern w:val="0"/>
          <w:sz w:val="32"/>
          <w:szCs w:val="32"/>
          <w:highlight w:val="none"/>
          <w:lang w:val="en-US" w:eastAsia="zh-CN" w:bidi="ar-SA"/>
          <w14:ligatures w14:val="none"/>
        </w:rPr>
        <w:t>24</w:t>
      </w:r>
      <w:r>
        <w:rPr>
          <w:rFonts w:hint="eastAsia" w:ascii="方正仿宋_GBK" w:hAnsi="方正仿宋_GBK" w:eastAsia="方正仿宋_GBK" w:cs="方正仿宋_GBK"/>
          <w:bCs/>
          <w:kern w:val="0"/>
          <w:sz w:val="32"/>
          <w:szCs w:val="32"/>
          <w:highlight w:val="none"/>
          <w:lang w:val="en-US" w:eastAsia="zh-CN" w:bidi="ar-SA"/>
          <w14:ligatures w14:val="none"/>
        </w:rPr>
        <w:t>日，十四届全国人大常委会第六次会议审议通过了国务院关于增加发行国债支持灾后恢复重建和提升防灾减灾救灾能力的议案，明确增发国债支持范围，将基层防灾工程纳入其中，提出加强基层综合性应急救援能力建设，为市、县、乡三级应急救援队伍配备装备。</w:t>
      </w:r>
    </w:p>
    <w:p w14:paraId="57B39B7A">
      <w:pPr>
        <w:pStyle w:val="3"/>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方正楷体_GBK" w:hAnsi="方正楷体_GBK" w:eastAsia="方正楷体_GBK" w:cs="方正楷体_GBK"/>
          <w:b w:val="0"/>
          <w:bCs/>
          <w:sz w:val="32"/>
          <w:szCs w:val="32"/>
          <w14:ligatures w14:val="none"/>
        </w:rPr>
      </w:pPr>
      <w:bookmarkStart w:id="31" w:name="_Toc3361"/>
      <w:r>
        <w:rPr>
          <w:rFonts w:hint="eastAsia" w:ascii="方正楷体_GBK" w:hAnsi="方正楷体_GBK" w:eastAsia="方正楷体_GBK" w:cs="方正楷体_GBK"/>
          <w:b w:val="0"/>
          <w:bCs/>
          <w:sz w:val="32"/>
          <w:szCs w:val="32"/>
          <w14:ligatures w14:val="none"/>
        </w:rPr>
        <w:t>项目实施内容</w:t>
      </w:r>
      <w:bookmarkEnd w:id="31"/>
    </w:p>
    <w:p w14:paraId="2FC161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Cs/>
          <w:kern w:val="2"/>
          <w:sz w:val="32"/>
          <w:szCs w:val="32"/>
          <w:highlight w:val="none"/>
          <w:lang w:val="en-US" w:eastAsia="zh-CN" w:bidi="ar-SA"/>
        </w:rPr>
      </w:pPr>
      <w:r>
        <w:rPr>
          <w:rFonts w:hint="default" w:ascii="Times New Roman" w:hAnsi="Times New Roman" w:eastAsia="方正仿宋_GBK" w:cs="Times New Roman"/>
          <w:bCs/>
          <w:kern w:val="2"/>
          <w:sz w:val="32"/>
          <w:szCs w:val="32"/>
          <w:highlight w:val="none"/>
          <w:lang w:val="en-US" w:eastAsia="zh-CN" w:bidi="ar-SA"/>
        </w:rPr>
        <w:t>1</w:t>
      </w:r>
      <w:r>
        <w:rPr>
          <w:rFonts w:hint="eastAsia" w:ascii="方正仿宋_GBK" w:hAnsi="方正仿宋_GBK" w:eastAsia="方正仿宋_GBK" w:cs="方正仿宋_GBK"/>
          <w:bCs/>
          <w:kern w:val="2"/>
          <w:sz w:val="32"/>
          <w:szCs w:val="32"/>
          <w:highlight w:val="none"/>
          <w:lang w:val="en-US" w:eastAsia="zh-CN" w:bidi="ar-SA"/>
        </w:rPr>
        <w:t>、项目建设地点</w:t>
      </w:r>
    </w:p>
    <w:p w14:paraId="16DDF4FD">
      <w:pPr>
        <w:pStyle w:val="22"/>
        <w:keepNext w:val="0"/>
        <w:keepLines w:val="0"/>
        <w:pageBreakBefore w:val="0"/>
        <w:kinsoku/>
        <w:wordWrap/>
        <w:overflowPunct/>
        <w:topLinePunct w:val="0"/>
        <w:autoSpaceDE/>
        <w:autoSpaceDN/>
        <w:bidi w:val="0"/>
        <w:adjustRightInd/>
        <w:snapToGrid/>
        <w:spacing w:before="40" w:line="560" w:lineRule="exact"/>
        <w:ind w:left="156" w:right="146" w:firstLine="640" w:firstLineChars="200"/>
        <w:textAlignment w:val="auto"/>
        <w:rPr>
          <w:rFonts w:hint="eastAsia" w:ascii="方正仿宋_GBK" w:hAnsi="方正仿宋_GBK" w:eastAsia="方正仿宋_GBK" w:cs="方正仿宋_GBK"/>
          <w:b w:val="0"/>
          <w:bCs w:val="0"/>
          <w:spacing w:val="-6"/>
          <w:sz w:val="32"/>
          <w:szCs w:val="32"/>
          <w:lang w:val="en-US" w:eastAsia="zh-CN"/>
        </w:rPr>
      </w:pPr>
      <w:r>
        <w:rPr>
          <w:rFonts w:hint="eastAsia" w:ascii="方正仿宋_GBK" w:hAnsi="方正仿宋_GBK" w:eastAsia="方正仿宋_GBK" w:cs="方正仿宋_GBK"/>
          <w:bCs/>
          <w:kern w:val="2"/>
          <w:sz w:val="32"/>
          <w:szCs w:val="32"/>
          <w:highlight w:val="none"/>
          <w:lang w:val="en-US" w:eastAsia="zh-CN" w:bidi="ar-SA"/>
        </w:rPr>
        <w:t>本项目建设地点位于保定市徐水区安肃镇、遂城镇、崔庄镇、大因镇、高林村镇、漕河镇、东史端镇、留村镇、正村镇、开发区、户木乡、大王店镇、义联庄乡、瀑河乡、釜山乡共</w:t>
      </w:r>
      <w:r>
        <w:rPr>
          <w:rFonts w:hint="default" w:ascii="Times New Roman" w:hAnsi="Times New Roman" w:eastAsia="方正仿宋_GBK" w:cs="Times New Roman"/>
          <w:bCs/>
          <w:kern w:val="2"/>
          <w:sz w:val="32"/>
          <w:szCs w:val="32"/>
          <w:highlight w:val="none"/>
          <w:lang w:val="en-US" w:eastAsia="zh-CN" w:bidi="ar-SA"/>
        </w:rPr>
        <w:t>14</w:t>
      </w:r>
      <w:r>
        <w:rPr>
          <w:rFonts w:hint="eastAsia" w:ascii="方正仿宋_GBK" w:hAnsi="方正仿宋_GBK" w:eastAsia="方正仿宋_GBK" w:cs="方正仿宋_GBK"/>
          <w:bCs/>
          <w:kern w:val="2"/>
          <w:sz w:val="32"/>
          <w:szCs w:val="32"/>
          <w:highlight w:val="none"/>
          <w:lang w:val="en-US" w:eastAsia="zh-CN" w:bidi="ar-SA"/>
        </w:rPr>
        <w:t xml:space="preserve"> 个乡（镇）及开发区。</w:t>
      </w:r>
    </w:p>
    <w:p w14:paraId="3D600625">
      <w:pPr>
        <w:keepNext w:val="0"/>
        <w:keepLines w:val="0"/>
        <w:pageBreakBefore w:val="0"/>
        <w:kinsoku/>
        <w:wordWrap/>
        <w:overflowPunct/>
        <w:topLinePunct w:val="0"/>
        <w:autoSpaceDE/>
        <w:autoSpaceDN/>
        <w:bidi w:val="0"/>
        <w:adjustRightInd/>
        <w:snapToGrid/>
        <w:spacing w:line="560" w:lineRule="exact"/>
        <w:ind w:firstLine="616" w:firstLineChars="200"/>
        <w:jc w:val="both"/>
        <w:textAlignment w:val="auto"/>
        <w:rPr>
          <w:rFonts w:hint="eastAsia" w:ascii="方正仿宋_GBK" w:hAnsi="方正仿宋_GBK" w:eastAsia="方正仿宋_GBK" w:cs="方正仿宋_GBK"/>
          <w:b/>
          <w:bCs w:val="0"/>
          <w:kern w:val="2"/>
          <w:sz w:val="32"/>
          <w:szCs w:val="32"/>
          <w:highlight w:val="none"/>
          <w:lang w:val="en-US" w:eastAsia="zh-CN" w:bidi="ar-SA"/>
        </w:rPr>
      </w:pPr>
      <w:r>
        <w:rPr>
          <w:rFonts w:hint="default" w:ascii="Times New Roman" w:hAnsi="Times New Roman" w:eastAsia="方正仿宋_GBK" w:cs="Times New Roman"/>
          <w:b w:val="0"/>
          <w:bCs w:val="0"/>
          <w:spacing w:val="-6"/>
          <w:sz w:val="32"/>
          <w:szCs w:val="32"/>
          <w:lang w:val="en-US" w:eastAsia="zh-CN"/>
        </w:rPr>
        <w:t>2</w:t>
      </w:r>
      <w:r>
        <w:rPr>
          <w:rFonts w:hint="eastAsia" w:ascii="方正仿宋_GBK" w:hAnsi="方正仿宋_GBK" w:eastAsia="方正仿宋_GBK" w:cs="方正仿宋_GBK"/>
          <w:b w:val="0"/>
          <w:bCs w:val="0"/>
          <w:spacing w:val="-6"/>
          <w:sz w:val="32"/>
          <w:szCs w:val="32"/>
          <w:lang w:val="en-US" w:eastAsia="zh-CN"/>
        </w:rPr>
        <w:t>、</w:t>
      </w:r>
      <w:r>
        <w:rPr>
          <w:rFonts w:hint="eastAsia" w:ascii="方正仿宋_GBK" w:hAnsi="方正仿宋_GBK" w:eastAsia="方正仿宋_GBK" w:cs="方正仿宋_GBK"/>
          <w:b w:val="0"/>
          <w:bCs w:val="0"/>
          <w:kern w:val="2"/>
          <w:sz w:val="32"/>
          <w:szCs w:val="32"/>
          <w:highlight w:val="none"/>
          <w:lang w:val="en-US" w:eastAsia="zh-CN" w:bidi="ar-SA"/>
        </w:rPr>
        <w:t>建设内容和规模</w:t>
      </w:r>
    </w:p>
    <w:p w14:paraId="5C12BB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Cs/>
          <w:kern w:val="2"/>
          <w:sz w:val="32"/>
          <w:szCs w:val="32"/>
          <w:highlight w:val="none"/>
          <w:lang w:val="en-US" w:eastAsia="zh-CN" w:bidi="ar-SA"/>
        </w:rPr>
      </w:pPr>
      <w:r>
        <w:rPr>
          <w:rFonts w:hint="eastAsia" w:ascii="方正仿宋_GBK" w:hAnsi="方正仿宋_GBK" w:eastAsia="方正仿宋_GBK" w:cs="方正仿宋_GBK"/>
          <w:bCs/>
          <w:kern w:val="2"/>
          <w:sz w:val="32"/>
          <w:szCs w:val="32"/>
          <w:highlight w:val="none"/>
          <w:lang w:val="en-US" w:eastAsia="zh-CN" w:bidi="ar-SA"/>
        </w:rPr>
        <w:t>本项目主要为保定市徐水区</w:t>
      </w:r>
      <w:r>
        <w:rPr>
          <w:rFonts w:hint="default" w:ascii="Times New Roman" w:hAnsi="Times New Roman" w:eastAsia="方正仿宋_GBK" w:cs="Times New Roman"/>
          <w:bCs/>
          <w:kern w:val="2"/>
          <w:sz w:val="32"/>
          <w:szCs w:val="32"/>
          <w:highlight w:val="none"/>
          <w:lang w:val="en-US" w:eastAsia="zh-CN" w:bidi="ar-SA"/>
        </w:rPr>
        <w:t>16</w:t>
      </w:r>
      <w:r>
        <w:rPr>
          <w:rFonts w:hint="eastAsia" w:ascii="方正仿宋_GBK" w:hAnsi="方正仿宋_GBK" w:eastAsia="方正仿宋_GBK" w:cs="方正仿宋_GBK"/>
          <w:bCs/>
          <w:kern w:val="2"/>
          <w:sz w:val="32"/>
          <w:szCs w:val="32"/>
          <w:highlight w:val="none"/>
          <w:lang w:val="en-US" w:eastAsia="zh-CN" w:bidi="ar-SA"/>
        </w:rPr>
        <w:t>只救援队伍，配备抗洪抢险、水域救援、地震地质灾害救援、综合保障、森林（草原）火灾扑救等救援装备。</w:t>
      </w:r>
    </w:p>
    <w:p w14:paraId="051C0AEF">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方正仿宋_GBK" w:hAnsi="方正仿宋_GBK" w:eastAsia="方正仿宋_GBK" w:cs="方正仿宋_GBK"/>
          <w:bCs/>
          <w:kern w:val="2"/>
          <w:sz w:val="32"/>
          <w:szCs w:val="32"/>
          <w:highlight w:val="none"/>
          <w:lang w:val="en-US" w:eastAsia="zh-CN" w:bidi="ar-SA"/>
        </w:rPr>
      </w:pPr>
    </w:p>
    <w:p w14:paraId="63FE65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Cs/>
          <w:kern w:val="2"/>
          <w:sz w:val="32"/>
          <w:szCs w:val="32"/>
          <w:highlight w:val="none"/>
          <w:lang w:val="en-US" w:eastAsia="zh-CN" w:bidi="ar-SA"/>
        </w:rPr>
      </w:pPr>
      <w:r>
        <w:rPr>
          <w:rFonts w:hint="eastAsia" w:ascii="方正仿宋_GBK" w:hAnsi="方正仿宋_GBK" w:eastAsia="方正仿宋_GBK" w:cs="方正仿宋_GBK"/>
          <w:bCs/>
          <w:kern w:val="2"/>
          <w:sz w:val="32"/>
          <w:szCs w:val="32"/>
          <w:highlight w:val="none"/>
          <w:lang w:val="en-US" w:eastAsia="zh-CN" w:bidi="ar-SA"/>
        </w:rPr>
        <w:t>徐水区县乡级救援队伍及原来配备的设备信息表</w:t>
      </w:r>
    </w:p>
    <w:tbl>
      <w:tblPr>
        <w:tblStyle w:val="11"/>
        <w:tblW w:w="9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879"/>
        <w:gridCol w:w="880"/>
        <w:gridCol w:w="552"/>
        <w:gridCol w:w="687"/>
        <w:gridCol w:w="1312"/>
        <w:gridCol w:w="505"/>
        <w:gridCol w:w="481"/>
        <w:gridCol w:w="540"/>
        <w:gridCol w:w="881"/>
        <w:gridCol w:w="481"/>
        <w:gridCol w:w="692"/>
        <w:gridCol w:w="518"/>
        <w:gridCol w:w="753"/>
      </w:tblGrid>
      <w:tr w14:paraId="20E7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8C2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679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队伍名称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32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队伍类型</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82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队伍 等级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C21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联系人</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B17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联系人电话</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472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队伍 人数</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ED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正式 人数</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635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兼职 人数</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EA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主要装备</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017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台套 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F9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总价值  （万元）</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8E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战备 状态</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18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队伍地址</w:t>
            </w:r>
          </w:p>
        </w:tc>
      </w:tr>
      <w:tr w14:paraId="7A07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36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5141">
            <w:pPr>
              <w:keepNext w:val="0"/>
              <w:keepLines w:val="0"/>
              <w:pageBreakBefore w:val="0"/>
              <w:widowControl/>
              <w:suppressLineNumbers w:val="0"/>
              <w:kinsoku/>
              <w:wordWrap/>
              <w:overflowPunct/>
              <w:topLinePunct w:val="0"/>
              <w:bidi w:val="0"/>
              <w:spacing w:line="56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徐水区森林草原 消防大队</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C926">
            <w:pPr>
              <w:keepNext w:val="0"/>
              <w:keepLines w:val="0"/>
              <w:pageBreakBefore w:val="0"/>
              <w:widowControl/>
              <w:suppressLineNumbers w:val="0"/>
              <w:kinsoku/>
              <w:wordWrap/>
              <w:overflowPunct/>
              <w:topLinePunct w:val="0"/>
              <w:bidi w:val="0"/>
              <w:spacing w:line="56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森林扑火</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5638">
            <w:pPr>
              <w:keepNext w:val="0"/>
              <w:keepLines w:val="0"/>
              <w:pageBreakBefore w:val="0"/>
              <w:widowControl/>
              <w:suppressLineNumbers w:val="0"/>
              <w:kinsoku/>
              <w:wordWrap/>
              <w:overflowPunct/>
              <w:topLinePunct w:val="0"/>
              <w:bidi w:val="0"/>
              <w:spacing w:line="56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县级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E393">
            <w:pPr>
              <w:keepNext w:val="0"/>
              <w:keepLines w:val="0"/>
              <w:pageBreakBefore w:val="0"/>
              <w:widowControl/>
              <w:suppressLineNumbers w:val="0"/>
              <w:kinsoku/>
              <w:wordWrap/>
              <w:overflowPunct/>
              <w:topLinePunct w:val="0"/>
              <w:bidi w:val="0"/>
              <w:spacing w:line="560" w:lineRule="exact"/>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田贺鹏</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F1D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18132766222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BF4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3DA4">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9C7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47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背负式风力 灭火机</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F06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846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A2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B5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大王店镇小黑山村</w:t>
            </w:r>
          </w:p>
        </w:tc>
      </w:tr>
      <w:tr w14:paraId="2FFE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F3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23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大王店镇应急办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D6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森林扑火</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F98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323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杨晓烨</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14E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15933957136</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1DF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28B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17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19A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风力灭火机</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DE7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AA6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A62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AA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大王店镇人民政府</w:t>
            </w:r>
          </w:p>
        </w:tc>
      </w:tr>
      <w:tr w14:paraId="3A1B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8534">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B2E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义联庄乡应急办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978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森林扑火</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8EE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425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姚弛</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482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13716565764</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621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A07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D6F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A7D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风力灭火机</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49C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F3A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09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EBC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义联庄乡人民政府</w:t>
            </w:r>
          </w:p>
        </w:tc>
      </w:tr>
      <w:tr w14:paraId="03D1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397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BB7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瀑河乡应急办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FE6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森林扑火</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D37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4CE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赵建春</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1A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18331164532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8B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EA4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DC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3EC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风力灭火机</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CDC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74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97E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78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瀑河乡人民政府</w:t>
            </w:r>
          </w:p>
        </w:tc>
      </w:tr>
      <w:tr w14:paraId="4268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DC9C">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435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户木乡应急办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00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森林扑火</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A2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51D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李凡凡</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E28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13930812291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52D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E61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ED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EEF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风力灭火机</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34B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3C4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CAA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BDB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户木乡人民政府</w:t>
            </w:r>
          </w:p>
        </w:tc>
      </w:tr>
      <w:tr w14:paraId="48FC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FE7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D1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釜山乡应急办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B1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森林扑火</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2F6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EDE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赵中秋</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364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15033775807</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D7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B45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B0D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22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风力灭火机</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CD0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D32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AB3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89A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釜山乡人民政府</w:t>
            </w:r>
          </w:p>
        </w:tc>
      </w:tr>
      <w:tr w14:paraId="054F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6A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01B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安肃镇应急办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A55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8B5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DAC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陈聪聪</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99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13931698073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FAC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CD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6C5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EA7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BB3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C5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D3B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8C0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安肃镇人民 政府</w:t>
            </w:r>
          </w:p>
        </w:tc>
      </w:tr>
      <w:tr w14:paraId="037B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24E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B22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漕河镇应急办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11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F27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B68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辛红翠</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FD9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15176256218</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D89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4CD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D7E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0A4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D67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B1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1B4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868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漕河镇人民 政府</w:t>
            </w:r>
          </w:p>
        </w:tc>
      </w:tr>
      <w:tr w14:paraId="1A85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5A0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7BF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崔庄镇应急办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100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1F6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789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李朝</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C6E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15931276256</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908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4B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AE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013">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65B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92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16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899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崔庄镇人民 政府</w:t>
            </w:r>
          </w:p>
        </w:tc>
      </w:tr>
      <w:tr w14:paraId="5724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2C7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A85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正村镇应急办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131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B8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C4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张旭</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ABE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18931213529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F9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F96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E7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7EA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ABD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2F7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AA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21C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正村镇人民政府</w:t>
            </w:r>
          </w:p>
        </w:tc>
      </w:tr>
      <w:tr w14:paraId="272D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18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7E6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遂城镇应急办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9DC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2C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958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张希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C8E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15031967573</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2DA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B58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431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8D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CC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F10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103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594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遂城镇人民 政府</w:t>
            </w:r>
          </w:p>
        </w:tc>
      </w:tr>
      <w:tr w14:paraId="4BC6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399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413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留村镇应急办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A61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AE5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31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缪丹</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D86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13331279537</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C72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8A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942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70C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336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68A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A62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47A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留村镇人民 政府</w:t>
            </w:r>
          </w:p>
        </w:tc>
      </w:tr>
      <w:tr w14:paraId="3C3A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00E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32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高林村镇应急办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39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219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67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王沫</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3B6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15175303939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523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05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A20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FFC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05E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CE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6C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722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高林村镇人 民政府</w:t>
            </w:r>
          </w:p>
        </w:tc>
      </w:tr>
      <w:tr w14:paraId="2FE2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0C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D39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东史端镇应急办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F5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516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7B9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郑歌</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FA2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15130429077</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420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A59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A5B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EC8">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70F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C63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1F4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89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东史端镇人 民政府</w:t>
            </w:r>
          </w:p>
        </w:tc>
      </w:tr>
      <w:tr w14:paraId="2963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B28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243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大因镇应急办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91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0A5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54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张密</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3ED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13363120429</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AE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2C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CEB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74C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C83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57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AE0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D7B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大因镇人民 政府</w:t>
            </w:r>
          </w:p>
        </w:tc>
      </w:tr>
      <w:tr w14:paraId="0203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434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1A6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开发区应急办</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93B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防汛抢险</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8A4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乡级</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E7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陈学帅</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BF8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13831268716</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C7C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22B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03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03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铁锹</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4A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9B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1C5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完好</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994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大王店经济开发区</w:t>
            </w:r>
          </w:p>
        </w:tc>
      </w:tr>
    </w:tbl>
    <w:p w14:paraId="6AACD8EF">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p w14:paraId="6CE3053E">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lang w:val="en-US" w:eastAsia="zh-CN"/>
          <w14:ligatures w14:val="none"/>
        </w:rPr>
        <w:t>3</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项目建设的目的</w:t>
      </w:r>
    </w:p>
    <w:p w14:paraId="78BEDFAD">
      <w:pPr>
        <w:pageBreakBefore w:val="0"/>
        <w:widowControl w:val="0"/>
        <w:kinsoku/>
        <w:wordWrap/>
        <w:overflowPunct/>
        <w:topLinePunct w:val="0"/>
        <w:bidi w:val="0"/>
        <w:spacing w:before="40" w:line="560" w:lineRule="exact"/>
        <w:ind w:firstLine="560"/>
        <w:jc w:val="both"/>
        <w:textAlignment w:val="auto"/>
        <w:rPr>
          <w:rFonts w:hint="eastAsia" w:ascii="方正仿宋_GBK" w:hAnsi="方正仿宋_GBK" w:eastAsia="方正仿宋_GBK" w:cs="方正仿宋_GBK"/>
          <w:bCs/>
          <w:kern w:val="0"/>
          <w:sz w:val="32"/>
          <w:szCs w:val="32"/>
          <w:highlight w:val="none"/>
          <w:lang w:eastAsia="zh-CN"/>
          <w14:ligatures w14:val="none"/>
        </w:rPr>
      </w:pPr>
      <w:r>
        <w:rPr>
          <w:rFonts w:hint="eastAsia" w:ascii="方正仿宋_GBK" w:hAnsi="方正仿宋_GBK" w:eastAsia="方正仿宋_GBK" w:cs="方正仿宋_GBK"/>
          <w:spacing w:val="3"/>
          <w:sz w:val="32"/>
          <w:szCs w:val="32"/>
        </w:rPr>
        <w:t>随着的经济快速发展，城市建设的步伐</w:t>
      </w:r>
      <w:r>
        <w:rPr>
          <w:rFonts w:hint="eastAsia" w:ascii="方正仿宋_GBK" w:hAnsi="方正仿宋_GBK" w:eastAsia="方正仿宋_GBK" w:cs="方正仿宋_GBK"/>
          <w:spacing w:val="2"/>
          <w:sz w:val="32"/>
          <w:szCs w:val="32"/>
        </w:rPr>
        <w:t>不断加快，城市规</w:t>
      </w:r>
      <w:r>
        <w:rPr>
          <w:rFonts w:hint="eastAsia" w:ascii="方正仿宋_GBK" w:hAnsi="方正仿宋_GBK" w:eastAsia="方正仿宋_GBK" w:cs="方正仿宋_GBK"/>
          <w:spacing w:val="3"/>
          <w:sz w:val="32"/>
          <w:szCs w:val="32"/>
        </w:rPr>
        <w:t>模随之扩大，随之出现了地震、地质、气象、水旱、森林草原火灾等灾害监测网络不健全，综合性救援队伍在执行全灾种应急任务中，面临救援等专业化力量紧缺、现代化救援装备配备不足等难题，导致新形势下救援、防灾减灾的工作面临严峻的挑战，加快区域防灾减灾装备配备迫在眉睫。</w:t>
      </w:r>
      <w:r>
        <w:rPr>
          <w:rFonts w:hint="eastAsia" w:ascii="方正仿宋_GBK" w:hAnsi="方正仿宋_GBK" w:eastAsia="方正仿宋_GBK" w:cs="方正仿宋_GBK"/>
          <w:bCs/>
          <w:kern w:val="0"/>
          <w:sz w:val="32"/>
          <w:szCs w:val="32"/>
          <w:lang w:eastAsia="zh-CN"/>
          <w14:ligatures w14:val="none"/>
        </w:rPr>
        <w:t>目前保定市徐水区</w:t>
      </w:r>
      <w:r>
        <w:rPr>
          <w:rFonts w:hint="eastAsia" w:ascii="方正仿宋_GBK" w:hAnsi="方正仿宋_GBK" w:eastAsia="方正仿宋_GBK" w:cs="方正仿宋_GBK"/>
          <w:spacing w:val="2"/>
          <w:sz w:val="32"/>
          <w:szCs w:val="32"/>
        </w:rPr>
        <w:t>虽然有专业的应急救援队伍，但应急救</w:t>
      </w:r>
      <w:r>
        <w:rPr>
          <w:rFonts w:hint="eastAsia" w:ascii="方正仿宋_GBK" w:hAnsi="方正仿宋_GBK" w:eastAsia="方正仿宋_GBK" w:cs="方正仿宋_GBK"/>
          <w:spacing w:val="1"/>
          <w:sz w:val="32"/>
          <w:szCs w:val="32"/>
        </w:rPr>
        <w:t>援装备</w:t>
      </w:r>
      <w:r>
        <w:rPr>
          <w:rFonts w:hint="eastAsia" w:ascii="方正仿宋_GBK" w:hAnsi="方正仿宋_GBK" w:eastAsia="方正仿宋_GBK" w:cs="方正仿宋_GBK"/>
          <w:spacing w:val="-4"/>
          <w:sz w:val="32"/>
          <w:szCs w:val="32"/>
        </w:rPr>
        <w:t>很少</w:t>
      </w:r>
      <w:r>
        <w:rPr>
          <w:rFonts w:hint="eastAsia" w:ascii="方正仿宋_GBK" w:hAnsi="方正仿宋_GBK" w:eastAsia="方正仿宋_GBK" w:cs="方正仿宋_GBK"/>
          <w:spacing w:val="-4"/>
          <w:sz w:val="32"/>
          <w:szCs w:val="32"/>
          <w:lang w:eastAsia="zh-CN"/>
        </w:rPr>
        <w:t>，</w:t>
      </w:r>
      <w:r>
        <w:rPr>
          <w:rFonts w:hint="eastAsia" w:ascii="方正仿宋_GBK" w:hAnsi="方正仿宋_GBK" w:eastAsia="方正仿宋_GBK" w:cs="方正仿宋_GBK"/>
          <w:spacing w:val="2"/>
          <w:sz w:val="32"/>
          <w:szCs w:val="32"/>
          <w:highlight w:val="none"/>
        </w:rPr>
        <w:t>基层防灾减灾基础薄弱，基层应急救援力量</w:t>
      </w:r>
      <w:r>
        <w:rPr>
          <w:rFonts w:hint="eastAsia" w:ascii="方正仿宋_GBK" w:hAnsi="方正仿宋_GBK" w:eastAsia="方正仿宋_GBK" w:cs="方正仿宋_GBK"/>
          <w:spacing w:val="1"/>
          <w:sz w:val="32"/>
          <w:szCs w:val="32"/>
          <w:highlight w:val="none"/>
        </w:rPr>
        <w:t>建设仍处于打基础、</w:t>
      </w:r>
      <w:r>
        <w:rPr>
          <w:rFonts w:hint="eastAsia" w:ascii="方正仿宋_GBK" w:hAnsi="方正仿宋_GBK" w:eastAsia="方正仿宋_GBK" w:cs="方正仿宋_GBK"/>
          <w:spacing w:val="-1"/>
          <w:sz w:val="32"/>
          <w:szCs w:val="32"/>
          <w:highlight w:val="none"/>
        </w:rPr>
        <w:t>攻难关、上水平关键阶段，建设发展问题仍然突出。</w:t>
      </w:r>
    </w:p>
    <w:p w14:paraId="71D33814">
      <w:pPr>
        <w:pageBreakBefore w:val="0"/>
        <w:widowControl w:val="0"/>
        <w:kinsoku/>
        <w:wordWrap/>
        <w:overflowPunct/>
        <w:topLinePunct w:val="0"/>
        <w:autoSpaceDE w:val="0"/>
        <w:autoSpaceDN w:val="0"/>
        <w:bidi w:val="0"/>
        <w:spacing w:line="560" w:lineRule="exact"/>
        <w:ind w:firstLine="652" w:firstLineChars="2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spacing w:val="3"/>
          <w:sz w:val="32"/>
          <w:szCs w:val="32"/>
        </w:rPr>
        <w:t>项目实施后，将进一步提高</w:t>
      </w:r>
      <w:r>
        <w:rPr>
          <w:rFonts w:hint="eastAsia" w:ascii="方正仿宋_GBK" w:hAnsi="方正仿宋_GBK" w:eastAsia="方正仿宋_GBK" w:cs="方正仿宋_GBK"/>
          <w:spacing w:val="3"/>
          <w:sz w:val="32"/>
          <w:szCs w:val="32"/>
          <w:lang w:eastAsia="zh-CN"/>
        </w:rPr>
        <w:t>徐水区</w:t>
      </w:r>
      <w:r>
        <w:rPr>
          <w:rFonts w:hint="eastAsia" w:ascii="方正仿宋_GBK" w:hAnsi="方正仿宋_GBK" w:eastAsia="方正仿宋_GBK" w:cs="方正仿宋_GBK"/>
          <w:spacing w:val="3"/>
          <w:sz w:val="32"/>
          <w:szCs w:val="32"/>
        </w:rPr>
        <w:t>应对处置重大事故灾害能力，有效提高全市应急管理水平，防范化解重大安全风险，最大限度地避免和减轻事故灾害可能给经济建设和人民生命财产安全带来的危害，促进社会稳定和经济可持续发展</w:t>
      </w:r>
      <w:r>
        <w:rPr>
          <w:rFonts w:hint="eastAsia" w:ascii="方正仿宋_GBK" w:hAnsi="方正仿宋_GBK" w:eastAsia="方正仿宋_GBK" w:cs="方正仿宋_GBK"/>
          <w:spacing w:val="3"/>
          <w:sz w:val="32"/>
          <w:szCs w:val="32"/>
          <w:lang w:eastAsia="zh-CN"/>
        </w:rPr>
        <w:t>，</w:t>
      </w:r>
      <w:r>
        <w:rPr>
          <w:rFonts w:hint="eastAsia" w:ascii="方正仿宋_GBK" w:hAnsi="方正仿宋_GBK" w:eastAsia="方正仿宋_GBK" w:cs="方正仿宋_GBK"/>
          <w:spacing w:val="3"/>
          <w:sz w:val="32"/>
          <w:szCs w:val="32"/>
        </w:rPr>
        <w:t>对社会进步、政治稳定和经济发展起到巨大的推动作</w:t>
      </w:r>
      <w:r>
        <w:rPr>
          <w:rFonts w:hint="eastAsia" w:ascii="方正仿宋_GBK" w:hAnsi="方正仿宋_GBK" w:eastAsia="方正仿宋_GBK" w:cs="方正仿宋_GBK"/>
          <w:spacing w:val="-1"/>
          <w:sz w:val="32"/>
          <w:szCs w:val="32"/>
        </w:rPr>
        <w:t>用。</w:t>
      </w:r>
    </w:p>
    <w:p w14:paraId="1A06BA4E">
      <w:pPr>
        <w:pStyle w:val="3"/>
        <w:keepNext/>
        <w:keepLines/>
        <w:pageBreakBefore w:val="0"/>
        <w:widowControl w:val="0"/>
        <w:kinsoku/>
        <w:wordWrap/>
        <w:overflowPunct/>
        <w:topLinePunct w:val="0"/>
        <w:autoSpaceDE/>
        <w:autoSpaceDN/>
        <w:bidi w:val="0"/>
        <w:adjustRightInd/>
        <w:snapToGrid/>
        <w:spacing w:line="560" w:lineRule="exact"/>
        <w:ind w:firstLine="640"/>
        <w:textAlignment w:val="auto"/>
        <w:rPr>
          <w:rFonts w:hint="eastAsia" w:ascii="方正楷体_GBK" w:hAnsi="方正楷体_GBK" w:eastAsia="方正楷体_GBK" w:cs="方正楷体_GBK"/>
          <w:b w:val="0"/>
          <w:bCs/>
          <w:sz w:val="32"/>
          <w:szCs w:val="32"/>
          <w14:ligatures w14:val="none"/>
        </w:rPr>
      </w:pPr>
      <w:bookmarkStart w:id="32" w:name="_Toc23149"/>
      <w:r>
        <w:rPr>
          <w:rFonts w:hint="eastAsia" w:ascii="方正楷体_GBK" w:hAnsi="方正楷体_GBK" w:eastAsia="方正楷体_GBK" w:cs="方正楷体_GBK"/>
          <w:b w:val="0"/>
          <w:bCs/>
          <w:sz w:val="32"/>
          <w:szCs w:val="32"/>
          <w14:ligatures w14:val="none"/>
        </w:rPr>
        <w:t>（四）项目申请资金</w:t>
      </w:r>
      <w:bookmarkEnd w:id="32"/>
    </w:p>
    <w:p w14:paraId="1EECF957">
      <w:pPr>
        <w:pStyle w:val="6"/>
        <w:pageBreakBefore w:val="0"/>
        <w:widowControl w:val="0"/>
        <w:tabs>
          <w:tab w:val="clear" w:pos="2880"/>
        </w:tabs>
        <w:kinsoku/>
        <w:wordWrap/>
        <w:overflowPunct/>
        <w:topLinePunct w:val="0"/>
        <w:bidi w:val="0"/>
        <w:adjustRightInd w:val="0"/>
        <w:snapToGrid w:val="0"/>
        <w:spacing w:line="560" w:lineRule="exact"/>
        <w:ind w:firstLine="560"/>
        <w:textAlignment w:val="auto"/>
        <w:rPr>
          <w:rFonts w:hint="eastAsia" w:ascii="方正仿宋_GBK" w:hAnsi="方正仿宋_GBK" w:eastAsia="方正仿宋_GBK" w:cs="方正仿宋_GBK"/>
          <w:i w:val="0"/>
          <w:iCs w:val="0"/>
          <w:color w:val="000000"/>
          <w:kern w:val="0"/>
          <w:sz w:val="32"/>
          <w:szCs w:val="32"/>
          <w:highlight w:val="none"/>
          <w:u w:val="none"/>
          <w:lang w:val="en-US" w:eastAsia="zh-CN" w:bidi="ar"/>
        </w:rPr>
      </w:pPr>
      <w:r>
        <w:rPr>
          <w:rFonts w:hint="eastAsia" w:ascii="方正仿宋_GBK" w:hAnsi="方正仿宋_GBK" w:eastAsia="方正仿宋_GBK" w:cs="方正仿宋_GBK"/>
          <w:bCs/>
          <w:sz w:val="32"/>
          <w:szCs w:val="32"/>
          <w:highlight w:val="none"/>
          <w:lang w:val="en-US" w:eastAsia="zh-CN"/>
        </w:rPr>
        <w:t>本项目资金估算总投资</w:t>
      </w:r>
      <w:r>
        <w:rPr>
          <w:rFonts w:hint="default" w:ascii="Times New Roman" w:hAnsi="Times New Roman" w:eastAsia="方正仿宋_GBK" w:cs="Times New Roman"/>
          <w:bCs/>
          <w:sz w:val="32"/>
          <w:szCs w:val="32"/>
          <w:highlight w:val="none"/>
          <w:lang w:val="en-US" w:eastAsia="zh-CN"/>
        </w:rPr>
        <w:t>1400</w:t>
      </w:r>
      <w:r>
        <w:rPr>
          <w:rFonts w:hint="eastAsia" w:ascii="方正仿宋_GBK" w:hAnsi="方正仿宋_GBK" w:eastAsia="方正仿宋_GBK" w:cs="方正仿宋_GBK"/>
          <w:bCs/>
          <w:sz w:val="32"/>
          <w:szCs w:val="32"/>
          <w:highlight w:val="none"/>
          <w:lang w:val="en-US" w:eastAsia="zh-CN"/>
        </w:rPr>
        <w:t>万元，资金来源为申请上级资金和地方政府财政配套资金统筹</w:t>
      </w:r>
      <w:r>
        <w:rPr>
          <w:rFonts w:hint="eastAsia" w:ascii="方正仿宋_GBK" w:hAnsi="方正仿宋_GBK" w:eastAsia="方正仿宋_GBK" w:cs="方正仿宋_GBK"/>
          <w:i w:val="0"/>
          <w:iCs w:val="0"/>
          <w:color w:val="000000"/>
          <w:kern w:val="0"/>
          <w:sz w:val="32"/>
          <w:szCs w:val="32"/>
          <w:highlight w:val="none"/>
          <w:u w:val="none"/>
          <w:lang w:val="en-US" w:eastAsia="zh-CN" w:bidi="ar"/>
        </w:rPr>
        <w:t>。</w:t>
      </w:r>
    </w:p>
    <w:p w14:paraId="2BD6B4E1">
      <w:pPr>
        <w:pStyle w:val="6"/>
        <w:pageBreakBefore w:val="0"/>
        <w:widowControl w:val="0"/>
        <w:tabs>
          <w:tab w:val="clear" w:pos="2880"/>
        </w:tabs>
        <w:kinsoku/>
        <w:wordWrap/>
        <w:overflowPunct/>
        <w:topLinePunct w:val="0"/>
        <w:bidi w:val="0"/>
        <w:adjustRightInd w:val="0"/>
        <w:snapToGrid w:val="0"/>
        <w:spacing w:line="560" w:lineRule="exact"/>
        <w:ind w:firstLine="560"/>
        <w:textAlignment w:val="auto"/>
        <w:rPr>
          <w:rFonts w:hint="eastAsia" w:ascii="方正仿宋_GBK" w:hAnsi="方正仿宋_GBK" w:eastAsia="方正仿宋_GBK" w:cs="方正仿宋_GBK"/>
          <w:i w:val="0"/>
          <w:iCs w:val="0"/>
          <w:color w:val="000000"/>
          <w:kern w:val="0"/>
          <w:sz w:val="32"/>
          <w:szCs w:val="32"/>
          <w:highlight w:val="none"/>
          <w:u w:val="none"/>
          <w:lang w:val="en-US" w:eastAsia="zh-CN" w:bidi="ar"/>
        </w:rPr>
      </w:pPr>
      <w:r>
        <w:rPr>
          <w:rFonts w:hint="eastAsia" w:ascii="方正仿宋_GBK" w:hAnsi="方正仿宋_GBK" w:eastAsia="方正仿宋_GBK" w:cs="方正仿宋_GBK"/>
          <w:i w:val="0"/>
          <w:iCs w:val="0"/>
          <w:color w:val="000000"/>
          <w:kern w:val="0"/>
          <w:sz w:val="32"/>
          <w:szCs w:val="32"/>
          <w:highlight w:val="none"/>
          <w:u w:val="none"/>
          <w:lang w:val="en-US" w:eastAsia="zh-CN" w:bidi="ar"/>
        </w:rPr>
        <w:t>详见下表：</w:t>
      </w:r>
    </w:p>
    <w:tbl>
      <w:tblPr>
        <w:tblStyle w:val="11"/>
        <w:tblW w:w="8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8"/>
        <w:gridCol w:w="1208"/>
        <w:gridCol w:w="1209"/>
        <w:gridCol w:w="1208"/>
        <w:gridCol w:w="1342"/>
        <w:gridCol w:w="1230"/>
        <w:gridCol w:w="1335"/>
      </w:tblGrid>
      <w:tr w14:paraId="4FDC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740" w:type="dxa"/>
            <w:gridSpan w:val="7"/>
            <w:tcBorders>
              <w:top w:val="nil"/>
              <w:left w:val="nil"/>
              <w:bottom w:val="nil"/>
              <w:right w:val="nil"/>
            </w:tcBorders>
            <w:shd w:val="clear" w:color="auto" w:fill="auto"/>
            <w:noWrap/>
            <w:vAlign w:val="center"/>
          </w:tcPr>
          <w:p w14:paraId="0C862E4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Cs/>
                <w:kern w:val="2"/>
                <w:sz w:val="32"/>
                <w:szCs w:val="32"/>
                <w:highlight w:val="none"/>
                <w:lang w:val="en-US" w:eastAsia="zh-CN" w:bidi="ar-SA"/>
              </w:rPr>
              <w:t>徐水区基层防灾工程项目装备申报表及预算金额</w:t>
            </w:r>
          </w:p>
        </w:tc>
      </w:tr>
      <w:tr w14:paraId="06D6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E061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装备配置类别</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AC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配发主体（配给县级 队伍或乡级队伍）</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5B7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数量   （台套）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B66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平均估算价格 （万元/台套）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F2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资金估算 （万元）</w:t>
            </w:r>
          </w:p>
        </w:tc>
      </w:tr>
      <w:tr w14:paraId="5DD5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AEB28">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抗洪抢险</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AB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潜污泵</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7F4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D53">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E87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C75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9EE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10</w:t>
            </w:r>
          </w:p>
        </w:tc>
      </w:tr>
      <w:tr w14:paraId="0004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ECA9D">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05F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救生拉杆</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1A528">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乡级装备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91A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ED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6FC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3A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w:t>
            </w:r>
          </w:p>
        </w:tc>
      </w:tr>
      <w:tr w14:paraId="7211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E3C4">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707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汽（柴）油机 泵</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36A8">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7B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2、乡级 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417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B50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AB5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256</w:t>
            </w:r>
          </w:p>
        </w:tc>
      </w:tr>
      <w:tr w14:paraId="7C5D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D118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水域救援</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762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水域救援套装</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0B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F5B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B20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2E8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A1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80</w:t>
            </w:r>
          </w:p>
        </w:tc>
      </w:tr>
      <w:tr w14:paraId="50ED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AEF73">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013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防水头灯</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57A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乡级装备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4B3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40 个、 乡级 130 个</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C27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D80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C6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17</w:t>
            </w:r>
          </w:p>
        </w:tc>
      </w:tr>
      <w:tr w14:paraId="2D49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1CB8">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108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遥控救生圈</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2825">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9E6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9A6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02A4">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BA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6.5</w:t>
            </w:r>
          </w:p>
        </w:tc>
      </w:tr>
      <w:tr w14:paraId="2224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92F7">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D03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救生抛投器</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56434">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AFF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A5B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F8E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059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9</w:t>
            </w:r>
          </w:p>
        </w:tc>
      </w:tr>
      <w:tr w14:paraId="43BC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6D88">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10C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救援舟艇</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8984">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1C8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B3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76F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91D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48</w:t>
            </w:r>
          </w:p>
        </w:tc>
      </w:tr>
      <w:tr w14:paraId="4AC4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89A4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地震地质灾害救援</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6F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链锯</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E0C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乡级装备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EA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53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1AD3">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02F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0.6</w:t>
            </w:r>
          </w:p>
        </w:tc>
      </w:tr>
      <w:tr w14:paraId="4E28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E165">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E7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钢筋速断器</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CA21">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CD7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B6D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FD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2F9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r>
      <w:tr w14:paraId="75EB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8D93">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CF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切割锯套装</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49BA">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72E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4E28">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2D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0A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w:t>
            </w:r>
          </w:p>
        </w:tc>
      </w:tr>
      <w:tr w14:paraId="21C8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2522">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FD18">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液压破拆工具 组</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BADE">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165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F54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470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BB5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30</w:t>
            </w:r>
          </w:p>
        </w:tc>
      </w:tr>
      <w:tr w14:paraId="432F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2436">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78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便携式防水防爆应急强光灯</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A286">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F6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CC0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3AE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C3F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w:t>
            </w:r>
          </w:p>
        </w:tc>
      </w:tr>
      <w:tr w14:paraId="51F4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0610">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D11D">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绳索救援套装</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5677">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E1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96C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3F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CCDC">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w:t>
            </w:r>
          </w:p>
        </w:tc>
      </w:tr>
      <w:tr w14:paraId="7740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3219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综合保障</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B28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救援无人机</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2B3E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EB1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782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7A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1EF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11</w:t>
            </w:r>
          </w:p>
        </w:tc>
      </w:tr>
      <w:tr w14:paraId="7856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C58B">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B9C">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移动照明工作 平台</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F323">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2AC">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4D1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D0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2D04">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w:t>
            </w:r>
          </w:p>
        </w:tc>
      </w:tr>
      <w:tr w14:paraId="44C8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CE72">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D4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后勤保障车辆</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4894C">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EB93">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4A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F784">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BD8C">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80</w:t>
            </w:r>
          </w:p>
        </w:tc>
      </w:tr>
      <w:tr w14:paraId="656B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897E">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C5A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便携式担架</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D9CF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乡级装备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5A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2C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ACCC">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B7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0.4</w:t>
            </w:r>
          </w:p>
        </w:tc>
      </w:tr>
      <w:tr w14:paraId="20DD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129D">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431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应急照明系统</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E2C3">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EE3">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6C0E">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AEAB">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D4F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8</w:t>
            </w:r>
          </w:p>
        </w:tc>
      </w:tr>
      <w:tr w14:paraId="41A5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78DAC">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森林（草原）火灾扑救</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7C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森林火灾扑救特种车辆</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69D7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163">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38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441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79D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45</w:t>
            </w:r>
          </w:p>
        </w:tc>
      </w:tr>
      <w:tr w14:paraId="749F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AA83">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24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个人护具</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EF45">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59C4">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9B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10E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A943">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40</w:t>
            </w:r>
          </w:p>
        </w:tc>
      </w:tr>
      <w:tr w14:paraId="57EA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1361">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4EE">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绝缘剪断钳</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8E1FB">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58DA">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47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18E8">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255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0.2</w:t>
            </w:r>
          </w:p>
        </w:tc>
      </w:tr>
      <w:tr w14:paraId="3D4F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4923">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775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红外热成像仪</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AFCE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乡级装备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A1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2 台、乡级 5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23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A08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51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1.4</w:t>
            </w:r>
          </w:p>
        </w:tc>
      </w:tr>
      <w:tr w14:paraId="3FFB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AD96">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C6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割灌机</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29FB">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FBA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4 台、乡镇 5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46D">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26B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82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2.7</w:t>
            </w:r>
          </w:p>
        </w:tc>
      </w:tr>
      <w:tr w14:paraId="123F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48F12">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7D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自救呼吸器</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E74C">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79D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5F4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89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11C2">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12</w:t>
            </w:r>
          </w:p>
        </w:tc>
      </w:tr>
      <w:tr w14:paraId="4A22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92EA">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50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油锯</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83B2">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2EA0">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4 台、乡镇 5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AB5">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22F8">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906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6.3</w:t>
            </w:r>
          </w:p>
        </w:tc>
      </w:tr>
      <w:tr w14:paraId="47EB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B7C3">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72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中小型水罐消防车</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9470">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6A6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1 台、乡级 15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3621">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424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203F">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560</w:t>
            </w:r>
          </w:p>
        </w:tc>
      </w:tr>
      <w:tr w14:paraId="4B10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5CF80">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554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高压接力消防水泵</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A84E">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6E02">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A0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2D49">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1C9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7</w:t>
            </w:r>
          </w:p>
        </w:tc>
      </w:tr>
      <w:tr w14:paraId="4534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F4C1">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F52B">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点火器</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A7BE">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315">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AF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60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5E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0.7</w:t>
            </w:r>
          </w:p>
        </w:tc>
      </w:tr>
      <w:tr w14:paraId="64E8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3549">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CF86">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风力灭火机</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4139">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1F47">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40 台、乡级 28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F4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4F30">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79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61.2</w:t>
            </w:r>
          </w:p>
        </w:tc>
      </w:tr>
      <w:tr w14:paraId="2C87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F935D">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137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高压细水雾灭火机</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AA06">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140F">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4 台、乡级 20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6636">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DAB7">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E44">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36</w:t>
            </w:r>
          </w:p>
        </w:tc>
      </w:tr>
      <w:tr w14:paraId="0B6B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A53BD">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EDE1">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山地摩托车</w:t>
            </w: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972D">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EC89">
            <w:pPr>
              <w:keepNext w:val="0"/>
              <w:keepLines w:val="0"/>
              <w:pageBreakBefore w:val="0"/>
              <w:widowControl/>
              <w:suppressLineNumbers w:val="0"/>
              <w:kinsoku/>
              <w:wordWrap/>
              <w:overflowPunct/>
              <w:topLinePunct w:val="0"/>
              <w:bidi w:val="0"/>
              <w:spacing w:line="560" w:lineRule="exact"/>
              <w:jc w:val="both"/>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县级 2 台、乡级 5 台</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C96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35C">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0B4A">
            <w:pPr>
              <w:keepNext w:val="0"/>
              <w:keepLines w:val="0"/>
              <w:pageBreakBefore w:val="0"/>
              <w:widowControl/>
              <w:suppressLineNumbers w:val="0"/>
              <w:kinsoku/>
              <w:wordWrap/>
              <w:overflowPunct/>
              <w:topLinePunct w:val="0"/>
              <w:bidi w:val="0"/>
              <w:spacing w:line="560" w:lineRule="exact"/>
              <w:jc w:val="center"/>
              <w:textAlignment w:val="center"/>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49</w:t>
            </w:r>
          </w:p>
        </w:tc>
      </w:tr>
      <w:tr w14:paraId="2EDE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FFF7A28">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125C">
            <w:pPr>
              <w:keepNext w:val="0"/>
              <w:keepLines w:val="0"/>
              <w:pageBreakBefore w:val="0"/>
              <w:widowControl/>
              <w:suppressLineNumbers w:val="0"/>
              <w:kinsoku/>
              <w:wordWrap/>
              <w:overflowPunct/>
              <w:topLinePunct w:val="0"/>
              <w:bidi w:val="0"/>
              <w:spacing w:line="560" w:lineRule="exact"/>
              <w:jc w:val="both"/>
              <w:textAlignment w:val="top"/>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合计</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C906">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33A5">
            <w:pPr>
              <w:pageBreakBefore w:val="0"/>
              <w:kinsoku/>
              <w:wordWrap/>
              <w:overflowPunct/>
              <w:topLinePunct w:val="0"/>
              <w:bidi w:val="0"/>
              <w:spacing w:line="560" w:lineRule="exact"/>
              <w:jc w:val="both"/>
              <w:rPr>
                <w:rFonts w:hint="eastAsia" w:ascii="方正仿宋_GBK" w:hAnsi="方正仿宋_GBK" w:eastAsia="方正仿宋_GBK" w:cs="方正仿宋_GBK"/>
                <w:bCs/>
                <w:kern w:val="2"/>
                <w:sz w:val="20"/>
                <w:szCs w:val="20"/>
                <w:highlight w:val="none"/>
                <w:lang w:val="en-US" w:eastAsia="zh-CN" w:bidi="ar-SA"/>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037C">
            <w:pPr>
              <w:keepNext w:val="0"/>
              <w:keepLines w:val="0"/>
              <w:pageBreakBefore w:val="0"/>
              <w:widowControl/>
              <w:suppressLineNumbers w:val="0"/>
              <w:kinsoku/>
              <w:wordWrap/>
              <w:overflowPunct/>
              <w:topLinePunct w:val="0"/>
              <w:bidi w:val="0"/>
              <w:spacing w:line="560" w:lineRule="exact"/>
              <w:jc w:val="center"/>
              <w:textAlignment w:val="top"/>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482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9358">
            <w:pPr>
              <w:pageBreakBefore w:val="0"/>
              <w:kinsoku/>
              <w:wordWrap/>
              <w:overflowPunct/>
              <w:topLinePunct w:val="0"/>
              <w:bidi w:val="0"/>
              <w:spacing w:line="560" w:lineRule="exact"/>
              <w:jc w:val="center"/>
              <w:rPr>
                <w:rFonts w:hint="eastAsia" w:ascii="方正仿宋_GBK" w:hAnsi="方正仿宋_GBK" w:eastAsia="方正仿宋_GBK" w:cs="方正仿宋_GBK"/>
                <w:bCs/>
                <w:kern w:val="2"/>
                <w:sz w:val="20"/>
                <w:szCs w:val="20"/>
                <w:highlight w:val="none"/>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3EC">
            <w:pPr>
              <w:keepNext w:val="0"/>
              <w:keepLines w:val="0"/>
              <w:pageBreakBefore w:val="0"/>
              <w:widowControl/>
              <w:suppressLineNumbers w:val="0"/>
              <w:kinsoku/>
              <w:wordWrap/>
              <w:overflowPunct/>
              <w:topLinePunct w:val="0"/>
              <w:bidi w:val="0"/>
              <w:spacing w:line="560" w:lineRule="exact"/>
              <w:jc w:val="center"/>
              <w:textAlignment w:val="top"/>
              <w:rPr>
                <w:rFonts w:hint="eastAsia" w:ascii="方正仿宋_GBK" w:hAnsi="方正仿宋_GBK" w:eastAsia="方正仿宋_GBK" w:cs="方正仿宋_GBK"/>
                <w:bCs/>
                <w:kern w:val="2"/>
                <w:sz w:val="20"/>
                <w:szCs w:val="20"/>
                <w:highlight w:val="none"/>
                <w:lang w:val="en-US" w:eastAsia="zh-CN" w:bidi="ar-SA"/>
              </w:rPr>
            </w:pPr>
            <w:r>
              <w:rPr>
                <w:rFonts w:hint="eastAsia" w:ascii="方正仿宋_GBK" w:hAnsi="方正仿宋_GBK" w:eastAsia="方正仿宋_GBK" w:cs="方正仿宋_GBK"/>
                <w:bCs/>
                <w:kern w:val="2"/>
                <w:sz w:val="20"/>
                <w:szCs w:val="20"/>
                <w:highlight w:val="none"/>
                <w:lang w:val="en-US" w:eastAsia="zh-CN" w:bidi="ar-SA"/>
              </w:rPr>
              <w:t>1400</w:t>
            </w:r>
          </w:p>
        </w:tc>
      </w:tr>
    </w:tbl>
    <w:p w14:paraId="15C223FB">
      <w:pPr>
        <w:pStyle w:val="6"/>
        <w:pageBreakBefore w:val="0"/>
        <w:tabs>
          <w:tab w:val="clear" w:pos="2880"/>
        </w:tabs>
        <w:kinsoku/>
        <w:wordWrap/>
        <w:overflowPunct/>
        <w:topLinePunct w:val="0"/>
        <w:bidi w:val="0"/>
        <w:adjustRightInd w:val="0"/>
        <w:snapToGrid w:val="0"/>
        <w:spacing w:line="560" w:lineRule="exact"/>
        <w:ind w:firstLine="560"/>
        <w:jc w:val="left"/>
        <w:rPr>
          <w:rFonts w:hint="eastAsia" w:ascii="仿宋_GB2312" w:hAnsi="Times New Roman" w:eastAsia="仿宋_GB2312" w:cs="Times New Roman"/>
          <w:b/>
          <w:bCs w:val="0"/>
          <w:sz w:val="28"/>
          <w:szCs w:val="28"/>
          <w:highlight w:val="none"/>
          <w:lang w:val="en-US" w:eastAsia="zh-CN"/>
        </w:rPr>
      </w:pPr>
      <w:bookmarkStart w:id="33" w:name="_Toc31198"/>
    </w:p>
    <w:p w14:paraId="3FEBF534">
      <w:pPr>
        <w:pStyle w:val="6"/>
        <w:pageBreakBefore w:val="0"/>
        <w:widowControl w:val="0"/>
        <w:tabs>
          <w:tab w:val="clear" w:pos="2880"/>
        </w:tabs>
        <w:kinsoku/>
        <w:wordWrap/>
        <w:overflowPunct/>
        <w:topLinePunct w:val="0"/>
        <w:bidi w:val="0"/>
        <w:adjustRightInd w:val="0"/>
        <w:snapToGrid w:val="0"/>
        <w:spacing w:line="560" w:lineRule="exact"/>
        <w:ind w:firstLine="560"/>
        <w:jc w:val="left"/>
        <w:textAlignment w:val="auto"/>
        <w:outlineLvl w:val="1"/>
        <w:rPr>
          <w:rFonts w:hint="eastAsia" w:ascii="方正楷体_GBK" w:hAnsi="方正楷体_GBK" w:eastAsia="方正楷体_GBK" w:cs="方正楷体_GBK"/>
          <w:b w:val="0"/>
          <w:bCs/>
          <w:sz w:val="32"/>
          <w:szCs w:val="32"/>
          <w:highlight w:val="none"/>
          <w:lang w:val="en-US" w:eastAsia="zh-CN"/>
        </w:rPr>
      </w:pPr>
      <w:bookmarkStart w:id="34" w:name="_Toc27618"/>
      <w:r>
        <w:rPr>
          <w:rFonts w:hint="eastAsia" w:ascii="方正楷体_GBK" w:hAnsi="方正楷体_GBK" w:eastAsia="方正楷体_GBK" w:cs="方正楷体_GBK"/>
          <w:b w:val="0"/>
          <w:bCs/>
          <w:sz w:val="32"/>
          <w:szCs w:val="32"/>
          <w:highlight w:val="none"/>
          <w:lang w:val="en-US" w:eastAsia="zh-CN"/>
        </w:rPr>
        <w:t>（五）项目绩效目标</w:t>
      </w:r>
      <w:bookmarkEnd w:id="33"/>
      <w:bookmarkEnd w:id="34"/>
    </w:p>
    <w:p w14:paraId="20436861">
      <w:pPr>
        <w:pStyle w:val="6"/>
        <w:pageBreakBefore w:val="0"/>
        <w:widowControl w:val="0"/>
        <w:tabs>
          <w:tab w:val="clear" w:pos="2880"/>
        </w:tabs>
        <w:kinsoku/>
        <w:wordWrap/>
        <w:overflowPunct/>
        <w:topLinePunct w:val="0"/>
        <w:bidi w:val="0"/>
        <w:adjustRightInd w:val="0"/>
        <w:snapToGrid w:val="0"/>
        <w:spacing w:line="560" w:lineRule="exact"/>
        <w:ind w:firstLine="560"/>
        <w:textAlignment w:val="auto"/>
        <w:rPr>
          <w:rFonts w:hint="eastAsia"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bCs/>
          <w:sz w:val="32"/>
          <w:szCs w:val="32"/>
          <w:highlight w:val="none"/>
          <w:lang w:val="en-US" w:eastAsia="zh-CN"/>
        </w:rPr>
        <w:t>支持灾后恢复重建和防灾减灾救灾能力提升，提高徐水区基层自然灾害防御水平；为徐水区16支应急救援队伍配备快速投送、抢险救援、通信指挥等专业救援装备</w:t>
      </w:r>
      <w:r>
        <w:rPr>
          <w:rFonts w:hint="default" w:ascii="Times New Roman" w:hAnsi="Times New Roman" w:eastAsia="方正仿宋_GBK" w:cs="Times New Roman"/>
          <w:b w:val="0"/>
          <w:bCs/>
          <w:sz w:val="32"/>
          <w:szCs w:val="32"/>
          <w:highlight w:val="none"/>
          <w:lang w:val="en-US" w:eastAsia="zh-CN"/>
        </w:rPr>
        <w:t>482</w:t>
      </w:r>
      <w:r>
        <w:rPr>
          <w:rFonts w:hint="eastAsia" w:ascii="方正仿宋_GBK" w:hAnsi="方正仿宋_GBK" w:eastAsia="方正仿宋_GBK" w:cs="方正仿宋_GBK"/>
          <w:bCs/>
          <w:sz w:val="32"/>
          <w:szCs w:val="32"/>
          <w:highlight w:val="none"/>
          <w:lang w:val="en-US" w:eastAsia="zh-CN"/>
        </w:rPr>
        <w:t>台（套）。</w:t>
      </w:r>
    </w:p>
    <w:p w14:paraId="4B41F0B2">
      <w:pPr>
        <w:pStyle w:val="2"/>
        <w:pageBreakBefore w:val="0"/>
        <w:widowControl w:val="0"/>
        <w:kinsoku/>
        <w:wordWrap/>
        <w:overflowPunct/>
        <w:topLinePunct w:val="0"/>
        <w:bidi w:val="0"/>
        <w:spacing w:line="560" w:lineRule="exact"/>
        <w:ind w:firstLine="640"/>
        <w:textAlignment w:val="auto"/>
        <w:rPr>
          <w:rFonts w:hint="eastAsia" w:ascii="方正黑体_GBK" w:hAnsi="方正黑体_GBK" w:eastAsia="方正黑体_GBK" w:cs="方正黑体_GBK"/>
          <w:sz w:val="32"/>
          <w:szCs w:val="32"/>
          <w14:ligatures w14:val="none"/>
        </w:rPr>
      </w:pPr>
      <w:bookmarkStart w:id="35" w:name="_Toc28521"/>
      <w:r>
        <w:rPr>
          <w:rFonts w:hint="eastAsia" w:ascii="方正黑体_GBK" w:hAnsi="方正黑体_GBK" w:eastAsia="方正黑体_GBK" w:cs="方正黑体_GBK"/>
          <w:b/>
          <w:bCs w:val="0"/>
          <w:sz w:val="32"/>
          <w:szCs w:val="32"/>
          <w14:ligatures w14:val="none"/>
        </w:rPr>
        <w:t>二、</w:t>
      </w:r>
      <w:r>
        <w:rPr>
          <w:rFonts w:hint="eastAsia" w:ascii="方正黑体_GBK" w:hAnsi="方正黑体_GBK" w:eastAsia="方正黑体_GBK" w:cs="方正黑体_GBK"/>
          <w:b/>
          <w:bCs w:val="0"/>
          <w:sz w:val="32"/>
          <w:szCs w:val="32"/>
          <w:lang w:eastAsia="zh-CN"/>
          <w14:ligatures w14:val="none"/>
        </w:rPr>
        <w:t>评价</w:t>
      </w:r>
      <w:r>
        <w:rPr>
          <w:rFonts w:hint="eastAsia" w:ascii="方正黑体_GBK" w:hAnsi="方正黑体_GBK" w:eastAsia="方正黑体_GBK" w:cs="方正黑体_GBK"/>
          <w:b/>
          <w:bCs w:val="0"/>
          <w:sz w:val="32"/>
          <w:szCs w:val="32"/>
          <w14:ligatures w14:val="none"/>
        </w:rPr>
        <w:t>方式和方法</w:t>
      </w:r>
      <w:bookmarkEnd w:id="35"/>
    </w:p>
    <w:p w14:paraId="7C166CDE">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为加强预算科学化精细化管理，提高预算资金分配决策的科学性、公开性和公正性</w:t>
      </w:r>
      <w:r>
        <w:rPr>
          <w:rFonts w:hint="eastAsia" w:ascii="方正仿宋_GBK" w:hAnsi="方正仿宋_GBK" w:eastAsia="方正仿宋_GBK" w:cs="方正仿宋_GBK"/>
          <w:bCs/>
          <w:kern w:val="0"/>
          <w:sz w:val="32"/>
          <w:szCs w:val="32"/>
          <w:lang w:eastAsia="zh-CN"/>
          <w14:ligatures w14:val="none"/>
        </w:rPr>
        <w:t>、绩效目标的完整性，</w:t>
      </w:r>
      <w:r>
        <w:rPr>
          <w:rFonts w:hint="eastAsia" w:ascii="方正仿宋_GBK" w:hAnsi="方正仿宋_GBK" w:eastAsia="方正仿宋_GBK" w:cs="方正仿宋_GBK"/>
          <w:bCs/>
          <w:kern w:val="0"/>
          <w:sz w:val="32"/>
          <w:szCs w:val="32"/>
          <w14:ligatures w14:val="none"/>
        </w:rPr>
        <w:t>根据《保定市徐水区部门</w:t>
      </w:r>
      <w:r>
        <w:rPr>
          <w:rFonts w:hint="eastAsia" w:ascii="方正仿宋_GBK" w:hAnsi="方正仿宋_GBK" w:eastAsia="方正仿宋_GBK" w:cs="方正仿宋_GBK"/>
          <w:bCs/>
          <w:kern w:val="0"/>
          <w:sz w:val="32"/>
          <w:szCs w:val="32"/>
          <w:lang w:eastAsia="zh-CN"/>
          <w14:ligatures w14:val="none"/>
        </w:rPr>
        <w:t>项目重点</w:t>
      </w:r>
      <w:r>
        <w:rPr>
          <w:rFonts w:hint="eastAsia" w:ascii="方正仿宋_GBK" w:hAnsi="方正仿宋_GBK" w:eastAsia="方正仿宋_GBK" w:cs="方正仿宋_GBK"/>
          <w:bCs/>
          <w:kern w:val="0"/>
          <w:sz w:val="32"/>
          <w:szCs w:val="32"/>
          <w14:ligatures w14:val="none"/>
        </w:rPr>
        <w:t>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规范(试行)》的相关要求，按照绩效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准备阶段、实施阶段、报告撰写阶段的程序，通过</w:t>
      </w:r>
      <w:r>
        <w:rPr>
          <w:rFonts w:hint="eastAsia" w:ascii="方正仿宋_GBK" w:hAnsi="方正仿宋_GBK" w:eastAsia="方正仿宋_GBK" w:cs="方正仿宋_GBK"/>
          <w:bCs/>
          <w:kern w:val="0"/>
          <w:sz w:val="32"/>
          <w:szCs w:val="32"/>
          <w:lang w:val="en-US" w:eastAsia="zh-CN"/>
          <w14:ligatures w14:val="none"/>
        </w:rPr>
        <w:t>查阅项目资料</w:t>
      </w:r>
      <w:r>
        <w:rPr>
          <w:rFonts w:hint="eastAsia" w:ascii="方正仿宋_GBK" w:hAnsi="方正仿宋_GBK" w:eastAsia="方正仿宋_GBK" w:cs="方正仿宋_GBK"/>
          <w:bCs/>
          <w:kern w:val="0"/>
          <w:sz w:val="32"/>
          <w:szCs w:val="32"/>
          <w14:ligatures w14:val="none"/>
        </w:rPr>
        <w:t>、网络查阅资料、电话咨询、</w:t>
      </w:r>
      <w:r>
        <w:rPr>
          <w:rFonts w:hint="eastAsia" w:ascii="方正仿宋_GBK" w:hAnsi="方正仿宋_GBK" w:eastAsia="方正仿宋_GBK" w:cs="方正仿宋_GBK"/>
          <w:bCs/>
          <w:kern w:val="0"/>
          <w:sz w:val="32"/>
          <w:szCs w:val="32"/>
          <w:lang w:val="en-US" w:eastAsia="zh-CN"/>
          <w14:ligatures w14:val="none"/>
        </w:rPr>
        <w:t>专业人员</w:t>
      </w:r>
      <w:r>
        <w:rPr>
          <w:rFonts w:hint="eastAsia" w:ascii="方正仿宋_GBK" w:hAnsi="方正仿宋_GBK" w:eastAsia="方正仿宋_GBK" w:cs="方正仿宋_GBK"/>
          <w:bCs/>
          <w:kern w:val="0"/>
          <w:sz w:val="32"/>
          <w:szCs w:val="32"/>
          <w14:ligatures w14:val="none"/>
        </w:rPr>
        <w:t>参与、</w:t>
      </w:r>
      <w:r>
        <w:rPr>
          <w:rFonts w:hint="eastAsia" w:ascii="方正仿宋_GBK" w:hAnsi="方正仿宋_GBK" w:eastAsia="方正仿宋_GBK" w:cs="方正仿宋_GBK"/>
          <w:bCs/>
          <w:kern w:val="0"/>
          <w:sz w:val="32"/>
          <w:szCs w:val="32"/>
          <w:lang w:val="en-US" w:eastAsia="zh-CN"/>
          <w14:ligatures w14:val="none"/>
        </w:rPr>
        <w:t>现场勘察</w:t>
      </w:r>
      <w:r>
        <w:rPr>
          <w:rFonts w:hint="eastAsia" w:ascii="方正仿宋_GBK" w:hAnsi="方正仿宋_GBK" w:eastAsia="方正仿宋_GBK" w:cs="方正仿宋_GBK"/>
          <w:bCs/>
          <w:kern w:val="0"/>
          <w:sz w:val="32"/>
          <w:szCs w:val="32"/>
          <w14:ligatures w14:val="none"/>
        </w:rPr>
        <w:t>等多种方式，独立、客观、公正地开展</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工作，对项目</w:t>
      </w:r>
      <w:r>
        <w:rPr>
          <w:rFonts w:hint="eastAsia" w:ascii="方正仿宋_GBK" w:hAnsi="方正仿宋_GBK" w:eastAsia="方正仿宋_GBK" w:cs="方正仿宋_GBK"/>
          <w:bCs/>
          <w:kern w:val="0"/>
          <w:sz w:val="32"/>
          <w:szCs w:val="32"/>
          <w:lang w:eastAsia="zh-CN"/>
          <w14:ligatures w14:val="none"/>
        </w:rPr>
        <w:t>立项的必要性、</w:t>
      </w:r>
      <w:r>
        <w:rPr>
          <w:rFonts w:hint="eastAsia" w:ascii="方正仿宋_GBK" w:hAnsi="方正仿宋_GBK" w:eastAsia="方正仿宋_GBK" w:cs="方正仿宋_GBK"/>
          <w:bCs/>
          <w:sz w:val="32"/>
          <w:szCs w:val="32"/>
          <w:highlight w:val="none"/>
          <w:lang w:eastAsia="zh-CN"/>
        </w:rPr>
        <w:t>绩效目标的完成</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资金的落实</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项目的管理</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可持续性</w:t>
      </w:r>
      <w:r>
        <w:rPr>
          <w:rFonts w:hint="eastAsia" w:ascii="方正仿宋_GBK" w:hAnsi="方正仿宋_GBK" w:eastAsia="方正仿宋_GBK" w:cs="方正仿宋_GBK"/>
          <w:bCs/>
          <w:sz w:val="32"/>
          <w:szCs w:val="32"/>
          <w:highlight w:val="none"/>
        </w:rPr>
        <w:t>等</w:t>
      </w:r>
      <w:r>
        <w:rPr>
          <w:rFonts w:hint="eastAsia" w:ascii="方正仿宋_GBK" w:hAnsi="方正仿宋_GBK" w:eastAsia="方正仿宋_GBK" w:cs="方正仿宋_GBK"/>
          <w:bCs/>
          <w:sz w:val="32"/>
          <w:szCs w:val="32"/>
          <w:highlight w:val="none"/>
          <w:lang w:eastAsia="zh-CN"/>
        </w:rPr>
        <w:t>方面</w:t>
      </w:r>
      <w:r>
        <w:rPr>
          <w:rFonts w:hint="eastAsia" w:ascii="方正仿宋_GBK" w:hAnsi="方正仿宋_GBK" w:eastAsia="方正仿宋_GBK" w:cs="方正仿宋_GBK"/>
          <w:bCs/>
          <w:kern w:val="0"/>
          <w:sz w:val="32"/>
          <w:szCs w:val="32"/>
          <w14:ligatures w14:val="none"/>
        </w:rPr>
        <w:t>进行充分论证，形成了</w:t>
      </w:r>
      <w:r>
        <w:rPr>
          <w:rFonts w:hint="eastAsia" w:ascii="方正仿宋_GBK" w:hAnsi="方正仿宋_GBK" w:eastAsia="方正仿宋_GBK" w:cs="方正仿宋_GBK"/>
          <w:b w:val="0"/>
          <w:bCs w:val="0"/>
          <w:kern w:val="0"/>
          <w:sz w:val="32"/>
          <w:szCs w:val="32"/>
          <w:lang w:eastAsia="zh-CN"/>
          <w14:ligatures w14:val="none"/>
        </w:rPr>
        <w:t>保定市徐水区应急管理局保定市基层防灾工程国债项目</w:t>
      </w:r>
      <w:r>
        <w:rPr>
          <w:rFonts w:hint="eastAsia" w:ascii="方正仿宋_GBK" w:hAnsi="方正仿宋_GBK" w:eastAsia="方正仿宋_GBK" w:cs="方正仿宋_GBK"/>
          <w:bCs/>
          <w:kern w:val="0"/>
          <w:sz w:val="32"/>
          <w:szCs w:val="32"/>
          <w14:ligatures w14:val="none"/>
        </w:rPr>
        <w:t>的</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结论。</w:t>
      </w:r>
    </w:p>
    <w:p w14:paraId="13D462BB">
      <w:pPr>
        <w:pStyle w:val="3"/>
        <w:pageBreakBefore w:val="0"/>
        <w:widowControl w:val="0"/>
        <w:kinsoku/>
        <w:wordWrap/>
        <w:overflowPunct/>
        <w:topLinePunct w:val="0"/>
        <w:bidi w:val="0"/>
        <w:spacing w:line="560" w:lineRule="exact"/>
        <w:ind w:firstLine="640"/>
        <w:textAlignment w:val="auto"/>
        <w:rPr>
          <w:rFonts w:hint="eastAsia" w:ascii="方正楷体_GBK" w:hAnsi="方正楷体_GBK" w:eastAsia="方正楷体_GBK" w:cs="方正楷体_GBK"/>
          <w:b w:val="0"/>
          <w:bCs/>
          <w:sz w:val="32"/>
          <w:szCs w:val="32"/>
          <w14:ligatures w14:val="none"/>
        </w:rPr>
      </w:pPr>
      <w:bookmarkStart w:id="36" w:name="_Toc4430"/>
      <w:r>
        <w:rPr>
          <w:rFonts w:hint="eastAsia" w:ascii="方正楷体_GBK" w:hAnsi="方正楷体_GBK" w:eastAsia="方正楷体_GBK" w:cs="方正楷体_GBK"/>
          <w:b w:val="0"/>
          <w:bCs/>
          <w:sz w:val="32"/>
          <w:szCs w:val="32"/>
          <w14:ligatures w14:val="none"/>
        </w:rPr>
        <w:t>（一）</w:t>
      </w:r>
      <w:r>
        <w:rPr>
          <w:rFonts w:hint="eastAsia" w:ascii="方正楷体_GBK" w:hAnsi="方正楷体_GBK" w:eastAsia="方正楷体_GBK" w:cs="方正楷体_GBK"/>
          <w:b w:val="0"/>
          <w:bCs/>
          <w:sz w:val="32"/>
          <w:szCs w:val="32"/>
          <w:lang w:eastAsia="zh-CN"/>
          <w14:ligatures w14:val="none"/>
        </w:rPr>
        <w:t>评价</w:t>
      </w:r>
      <w:r>
        <w:rPr>
          <w:rFonts w:hint="eastAsia" w:ascii="方正楷体_GBK" w:hAnsi="方正楷体_GBK" w:eastAsia="方正楷体_GBK" w:cs="方正楷体_GBK"/>
          <w:b w:val="0"/>
          <w:bCs/>
          <w:sz w:val="32"/>
          <w:szCs w:val="32"/>
          <w14:ligatures w14:val="none"/>
        </w:rPr>
        <w:t>程序</w:t>
      </w:r>
      <w:bookmarkEnd w:id="36"/>
    </w:p>
    <w:p w14:paraId="10FF89F6">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该项目绩效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工作程序包括绩效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准备阶段、实施阶段、报告撰写三个阶段。</w:t>
      </w:r>
    </w:p>
    <w:p w14:paraId="64B452CC">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1.</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准备阶段</w:t>
      </w:r>
    </w:p>
    <w:p w14:paraId="361329E6">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（1）明确</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对象。</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机构与委托方沟通，明确本次绩效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对象为</w:t>
      </w:r>
      <w:r>
        <w:rPr>
          <w:rFonts w:hint="eastAsia" w:ascii="方正仿宋_GBK" w:hAnsi="方正仿宋_GBK" w:eastAsia="方正仿宋_GBK" w:cs="方正仿宋_GBK"/>
          <w:bCs/>
          <w:kern w:val="0"/>
          <w:sz w:val="32"/>
          <w:szCs w:val="32"/>
          <w:lang w:eastAsia="zh-CN"/>
          <w14:ligatures w14:val="none"/>
        </w:rPr>
        <w:t>保定市</w:t>
      </w:r>
      <w:r>
        <w:rPr>
          <w:rFonts w:hint="eastAsia" w:ascii="方正仿宋_GBK" w:hAnsi="方正仿宋_GBK" w:eastAsia="方正仿宋_GBK" w:cs="方正仿宋_GBK"/>
          <w:b w:val="0"/>
          <w:bCs w:val="0"/>
          <w:kern w:val="0"/>
          <w:sz w:val="32"/>
          <w:szCs w:val="32"/>
          <w:lang w:eastAsia="zh-CN"/>
          <w14:ligatures w14:val="none"/>
        </w:rPr>
        <w:t>徐水区应急管理局保定市基层防灾工程国债项目</w:t>
      </w:r>
      <w:r>
        <w:rPr>
          <w:rFonts w:hint="eastAsia" w:ascii="方正仿宋_GBK" w:hAnsi="方正仿宋_GBK" w:eastAsia="方正仿宋_GBK" w:cs="方正仿宋_GBK"/>
          <w:bCs/>
          <w:kern w:val="0"/>
          <w:sz w:val="32"/>
          <w:szCs w:val="32"/>
          <w14:ligatures w14:val="none"/>
        </w:rPr>
        <w:t>。</w:t>
      </w:r>
    </w:p>
    <w:p w14:paraId="76FCE2F2">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（2）成立</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工作组。结合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对象及</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工作需求，</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机构组织专业人员成立</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工作组，负责组织落实具体</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工作，保障此次</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工作的顺利实施。</w:t>
      </w:r>
    </w:p>
    <w:p w14:paraId="5B004D64">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2.</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实施阶段</w:t>
      </w:r>
    </w:p>
    <w:p w14:paraId="598BCF45">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（1）前期沟通了解。</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工作组前期先对项目有关情况进行了解、核实，对疑点问题进行询问，听取并记录</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对有关问题的解释和答复。</w:t>
      </w:r>
    </w:p>
    <w:p w14:paraId="03166A64">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（2）资料收集与审核。</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工作组全面收集与被</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项目有关的数据和资料，进行整理、审核与分析，并通过资料分析、</w:t>
      </w:r>
      <w:r>
        <w:rPr>
          <w:rFonts w:hint="eastAsia" w:ascii="方正仿宋_GBK" w:hAnsi="方正仿宋_GBK" w:eastAsia="方正仿宋_GBK" w:cs="方正仿宋_GBK"/>
          <w:bCs/>
          <w:kern w:val="0"/>
          <w:sz w:val="32"/>
          <w:szCs w:val="32"/>
          <w:lang w:val="en-US" w:eastAsia="zh-CN"/>
          <w14:ligatures w14:val="none"/>
        </w:rPr>
        <w:t>现场沟通</w:t>
      </w:r>
      <w:r>
        <w:rPr>
          <w:rFonts w:hint="eastAsia" w:ascii="方正仿宋_GBK" w:hAnsi="方正仿宋_GBK" w:eastAsia="方正仿宋_GBK" w:cs="方正仿宋_GBK"/>
          <w:bCs/>
          <w:kern w:val="0"/>
          <w:sz w:val="32"/>
          <w:szCs w:val="32"/>
          <w14:ligatures w14:val="none"/>
        </w:rPr>
        <w:t>等方式，多渠道获取项目相关信息。</w:t>
      </w:r>
    </w:p>
    <w:p w14:paraId="1F5B50A5">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val="en-US" w:eastAsia="zh-CN"/>
          <w14:ligatures w14:val="none"/>
        </w:rPr>
        <w:t>3</w:t>
      </w:r>
      <w:r>
        <w:rPr>
          <w:rFonts w:hint="eastAsia" w:ascii="方正仿宋_GBK" w:hAnsi="方正仿宋_GBK" w:eastAsia="方正仿宋_GBK" w:cs="方正仿宋_GBK"/>
          <w:bCs/>
          <w:kern w:val="0"/>
          <w:sz w:val="32"/>
          <w:szCs w:val="32"/>
          <w14:ligatures w14:val="none"/>
        </w:rPr>
        <w:t>）组织实施</w:t>
      </w:r>
      <w:r>
        <w:rPr>
          <w:rFonts w:hint="eastAsia" w:ascii="方正仿宋_GBK" w:hAnsi="方正仿宋_GBK" w:eastAsia="方正仿宋_GBK" w:cs="方正仿宋_GBK"/>
          <w:bCs/>
          <w:kern w:val="0"/>
          <w:sz w:val="32"/>
          <w:szCs w:val="32"/>
          <w:lang w:eastAsia="zh-CN"/>
          <w14:ligatures w14:val="none"/>
        </w:rPr>
        <w:t>评价</w:t>
      </w:r>
    </w:p>
    <w:p w14:paraId="7429A9AC">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工作组了解项目情况，听取</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的情况介绍，并就</w:t>
      </w:r>
      <w:r>
        <w:rPr>
          <w:rFonts w:hint="eastAsia" w:ascii="方正仿宋_GBK" w:hAnsi="方正仿宋_GBK" w:eastAsia="方正仿宋_GBK" w:cs="方正仿宋_GBK"/>
          <w:bCs/>
          <w:kern w:val="0"/>
          <w:sz w:val="32"/>
          <w:szCs w:val="32"/>
          <w:lang w:val="en-US" w:eastAsia="zh-CN"/>
          <w14:ligatures w14:val="none"/>
        </w:rPr>
        <w:t>项目</w:t>
      </w:r>
      <w:r>
        <w:rPr>
          <w:rFonts w:hint="eastAsia" w:ascii="方正仿宋_GBK" w:hAnsi="方正仿宋_GBK" w:eastAsia="方正仿宋_GBK" w:cs="方正仿宋_GBK"/>
          <w:bCs/>
          <w:kern w:val="0"/>
          <w:sz w:val="32"/>
          <w:szCs w:val="32"/>
          <w14:ligatures w14:val="none"/>
        </w:rPr>
        <w:t>问题和</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沟通。</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工作组选择合适的</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方法，从项目立项必要性、</w:t>
      </w:r>
      <w:r>
        <w:rPr>
          <w:rFonts w:hint="eastAsia" w:ascii="方正仿宋_GBK" w:hAnsi="方正仿宋_GBK" w:eastAsia="方正仿宋_GBK" w:cs="方正仿宋_GBK"/>
          <w:bCs/>
          <w:kern w:val="0"/>
          <w:sz w:val="32"/>
          <w:szCs w:val="32"/>
          <w:lang w:eastAsia="zh-CN"/>
          <w14:ligatures w14:val="none"/>
        </w:rPr>
        <w:t>绩效目标完成的合理性</w:t>
      </w:r>
      <w:r>
        <w:rPr>
          <w:rFonts w:hint="eastAsia" w:ascii="方正仿宋_GBK" w:hAnsi="方正仿宋_GBK" w:eastAsia="方正仿宋_GBK" w:cs="方正仿宋_GBK"/>
          <w:bCs/>
          <w:kern w:val="0"/>
          <w:sz w:val="32"/>
          <w:szCs w:val="32"/>
          <w14:ligatures w14:val="none"/>
        </w:rPr>
        <w:t>、筹资合规性、可持续性</w:t>
      </w:r>
      <w:r>
        <w:rPr>
          <w:rFonts w:hint="eastAsia" w:ascii="方正仿宋_GBK" w:hAnsi="方正仿宋_GBK" w:eastAsia="方正仿宋_GBK" w:cs="方正仿宋_GBK"/>
          <w:bCs/>
          <w:kern w:val="0"/>
          <w:sz w:val="32"/>
          <w:szCs w:val="32"/>
          <w:lang w:eastAsia="zh-CN"/>
          <w14:ligatures w14:val="none"/>
        </w:rPr>
        <w:t>、物资的安全性</w:t>
      </w:r>
      <w:r>
        <w:rPr>
          <w:rFonts w:hint="eastAsia" w:ascii="方正仿宋_GBK" w:hAnsi="方正仿宋_GBK" w:eastAsia="方正仿宋_GBK" w:cs="方正仿宋_GBK"/>
          <w:bCs/>
          <w:kern w:val="0"/>
          <w:sz w:val="32"/>
          <w:szCs w:val="32"/>
          <w14:ligatures w14:val="none"/>
        </w:rPr>
        <w:t>等方面进行综合评判。</w:t>
      </w:r>
    </w:p>
    <w:p w14:paraId="23098BB9">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3.</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报告阶段</w:t>
      </w:r>
    </w:p>
    <w:p w14:paraId="3CBEE0A6">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（1）撰写报告</w:t>
      </w:r>
    </w:p>
    <w:p w14:paraId="3DDD1CA9">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工作组根据</w:t>
      </w:r>
      <w:r>
        <w:rPr>
          <w:rFonts w:hint="eastAsia" w:ascii="方正仿宋_GBK" w:hAnsi="方正仿宋_GBK" w:eastAsia="方正仿宋_GBK" w:cs="方正仿宋_GBK"/>
          <w:bCs/>
          <w:kern w:val="0"/>
          <w:sz w:val="32"/>
          <w:szCs w:val="32"/>
          <w:lang w:val="en-US" w:eastAsia="zh-CN"/>
          <w14:ligatures w14:val="none"/>
        </w:rPr>
        <w:t>查阅资料情况、现场勘察、沟通情况形成初步</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意见，形成最终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结论，撰写</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报告，整理</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资料。</w:t>
      </w:r>
    </w:p>
    <w:p w14:paraId="7333DBFB">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（2）报送报告</w:t>
      </w:r>
    </w:p>
    <w:p w14:paraId="14FAFA73">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报告初稿和</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沟通并经</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机构内部审核后，形成</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报告最终稿，提交给保定市徐水区财政局。</w:t>
      </w:r>
    </w:p>
    <w:p w14:paraId="2D3B0DCE">
      <w:pPr>
        <w:pStyle w:val="3"/>
        <w:pageBreakBefore w:val="0"/>
        <w:widowControl w:val="0"/>
        <w:kinsoku/>
        <w:wordWrap/>
        <w:overflowPunct/>
        <w:topLinePunct w:val="0"/>
        <w:bidi w:val="0"/>
        <w:spacing w:line="560" w:lineRule="exact"/>
        <w:ind w:firstLine="640"/>
        <w:textAlignment w:val="auto"/>
        <w:rPr>
          <w:rFonts w:hint="eastAsia" w:ascii="方正楷体_GBK" w:hAnsi="方正楷体_GBK" w:eastAsia="方正楷体_GBK" w:cs="方正楷体_GBK"/>
          <w:b w:val="0"/>
          <w:bCs/>
          <w:sz w:val="32"/>
          <w:szCs w:val="32"/>
          <w:lang w:eastAsia="zh-CN"/>
          <w14:ligatures w14:val="none"/>
        </w:rPr>
      </w:pPr>
      <w:bookmarkStart w:id="37" w:name="_Toc27042"/>
      <w:r>
        <w:rPr>
          <w:rFonts w:hint="eastAsia" w:ascii="方正楷体_GBK" w:hAnsi="方正楷体_GBK" w:eastAsia="方正楷体_GBK" w:cs="方正楷体_GBK"/>
          <w:b w:val="0"/>
          <w:bCs/>
          <w:sz w:val="32"/>
          <w:szCs w:val="32"/>
          <w14:ligatures w14:val="none"/>
        </w:rPr>
        <w:t>（二）</w:t>
      </w:r>
      <w:r>
        <w:rPr>
          <w:rFonts w:hint="eastAsia" w:ascii="方正楷体_GBK" w:hAnsi="方正楷体_GBK" w:eastAsia="方正楷体_GBK" w:cs="方正楷体_GBK"/>
          <w:b w:val="0"/>
          <w:bCs/>
          <w:sz w:val="32"/>
          <w:szCs w:val="32"/>
          <w:lang w:eastAsia="zh-CN"/>
          <w14:ligatures w14:val="none"/>
        </w:rPr>
        <w:t>评价</w:t>
      </w:r>
      <w:r>
        <w:rPr>
          <w:rFonts w:hint="eastAsia" w:ascii="方正楷体_GBK" w:hAnsi="方正楷体_GBK" w:eastAsia="方正楷体_GBK" w:cs="方正楷体_GBK"/>
          <w:b w:val="0"/>
          <w:bCs/>
          <w:sz w:val="32"/>
          <w:szCs w:val="32"/>
          <w14:ligatures w14:val="none"/>
        </w:rPr>
        <w:t>方法</w:t>
      </w:r>
      <w:r>
        <w:rPr>
          <w:rFonts w:hint="eastAsia" w:ascii="方正楷体_GBK" w:hAnsi="方正楷体_GBK" w:eastAsia="方正楷体_GBK" w:cs="方正楷体_GBK"/>
          <w:b w:val="0"/>
          <w:bCs/>
          <w:sz w:val="32"/>
          <w:szCs w:val="32"/>
          <w:lang w:eastAsia="zh-CN"/>
          <w14:ligatures w14:val="none"/>
        </w:rPr>
        <w:t>及标准</w:t>
      </w:r>
      <w:bookmarkEnd w:id="37"/>
    </w:p>
    <w:p w14:paraId="7B4DF8FD">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根据中共河北省委、河北省人民政府《关于全面实施预算绩效管理的实施意见》（冀发〔</w:t>
      </w:r>
      <w:r>
        <w:rPr>
          <w:rFonts w:hint="default" w:ascii="Times New Roman" w:hAnsi="Times New Roman" w:eastAsia="方正仿宋_GBK" w:cs="Times New Roman"/>
          <w:bCs/>
          <w:kern w:val="0"/>
          <w:sz w:val="32"/>
          <w:szCs w:val="32"/>
          <w14:ligatures w14:val="none"/>
        </w:rPr>
        <w:t>2018</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54</w:t>
      </w:r>
      <w:r>
        <w:rPr>
          <w:rFonts w:hint="eastAsia" w:ascii="方正仿宋_GBK" w:hAnsi="方正仿宋_GBK" w:eastAsia="方正仿宋_GBK" w:cs="方正仿宋_GBK"/>
          <w:bCs/>
          <w:kern w:val="0"/>
          <w:sz w:val="32"/>
          <w:szCs w:val="32"/>
          <w14:ligatures w14:val="none"/>
        </w:rPr>
        <w:t>号）要求，根据部门职责、事业发展规划，运用科学合理的</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方法，</w:t>
      </w:r>
      <w:r>
        <w:rPr>
          <w:rFonts w:hint="eastAsia" w:ascii="方正仿宋_GBK" w:hAnsi="方正仿宋_GBK" w:eastAsia="方正仿宋_GBK" w:cs="方正仿宋_GBK"/>
          <w:bCs/>
          <w:kern w:val="0"/>
          <w:sz w:val="32"/>
          <w:szCs w:val="32"/>
          <w:highlight w:val="none"/>
          <w14:ligatures w14:val="none"/>
        </w:rPr>
        <w:t>对项目</w:t>
      </w:r>
      <w:r>
        <w:rPr>
          <w:rFonts w:hint="eastAsia" w:ascii="方正仿宋_GBK" w:hAnsi="方正仿宋_GBK" w:eastAsia="方正仿宋_GBK" w:cs="方正仿宋_GBK"/>
          <w:bCs/>
          <w:kern w:val="0"/>
          <w:sz w:val="32"/>
          <w:szCs w:val="32"/>
          <w:highlight w:val="none"/>
          <w:lang w:eastAsia="zh-CN"/>
          <w14:ligatures w14:val="none"/>
        </w:rPr>
        <w:t>立项的必要性、</w:t>
      </w:r>
      <w:r>
        <w:rPr>
          <w:rFonts w:hint="eastAsia" w:ascii="方正仿宋_GBK" w:hAnsi="方正仿宋_GBK" w:eastAsia="方正仿宋_GBK" w:cs="方正仿宋_GBK"/>
          <w:bCs/>
          <w:sz w:val="32"/>
          <w:szCs w:val="32"/>
          <w:highlight w:val="none"/>
          <w:lang w:eastAsia="zh-CN"/>
        </w:rPr>
        <w:t>绩效目标的完成</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资金的落实</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项目的管理</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可持续性</w:t>
      </w:r>
      <w:r>
        <w:rPr>
          <w:rFonts w:hint="eastAsia" w:ascii="方正仿宋_GBK" w:hAnsi="方正仿宋_GBK" w:eastAsia="方正仿宋_GBK" w:cs="方正仿宋_GBK"/>
          <w:bCs/>
          <w:sz w:val="32"/>
          <w:szCs w:val="32"/>
          <w:highlight w:val="none"/>
        </w:rPr>
        <w:t>等</w:t>
      </w:r>
      <w:r>
        <w:rPr>
          <w:rFonts w:hint="eastAsia" w:ascii="方正仿宋_GBK" w:hAnsi="方正仿宋_GBK" w:eastAsia="方正仿宋_GBK" w:cs="方正仿宋_GBK"/>
          <w:bCs/>
          <w:kern w:val="0"/>
          <w:sz w:val="32"/>
          <w:szCs w:val="32"/>
          <w:highlight w:val="none"/>
          <w14:ligatures w14:val="none"/>
        </w:rPr>
        <w:t>方面进行</w:t>
      </w:r>
      <w:r>
        <w:rPr>
          <w:rFonts w:hint="eastAsia" w:ascii="方正仿宋_GBK" w:hAnsi="方正仿宋_GBK" w:eastAsia="方正仿宋_GBK" w:cs="方正仿宋_GBK"/>
          <w:bCs/>
          <w:kern w:val="0"/>
          <w:sz w:val="32"/>
          <w:szCs w:val="32"/>
          <w14:ligatures w14:val="none"/>
        </w:rPr>
        <w:t>客观、公正的论证</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，以提高政府决策和相关预算编制的科学性和精准性。</w:t>
      </w:r>
    </w:p>
    <w:p w14:paraId="4755D46D">
      <w:pPr>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本次</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工作遵循客观公正、科学规范的原则，在具体工作开展过程中，根据绩效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对象，结合实际</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需求，选取适合且可行的绩效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方法开展绩效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工作，综合采用成本效益分析法、对比分析法、因素分析法等进行</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val="en-US" w:eastAsia="zh-CN"/>
          <w14:ligatures w14:val="none"/>
        </w:rPr>
        <w:t>绩效评价结果实施百分制和四级分类，四级分类是：“优” (</w:t>
      </w:r>
      <w:r>
        <w:rPr>
          <w:rFonts w:hint="default" w:ascii="Times New Roman" w:hAnsi="Times New Roman" w:eastAsia="方正仿宋_GBK" w:cs="Times New Roman"/>
          <w:bCs/>
          <w:kern w:val="0"/>
          <w:sz w:val="32"/>
          <w:szCs w:val="32"/>
          <w:lang w:val="en-US" w:eastAsia="zh-CN"/>
          <w14:ligatures w14:val="none"/>
        </w:rPr>
        <w:t>90</w:t>
      </w:r>
      <w:r>
        <w:rPr>
          <w:rFonts w:hint="eastAsia" w:ascii="方正仿宋_GBK" w:hAnsi="方正仿宋_GBK" w:eastAsia="方正仿宋_GBK" w:cs="方正仿宋_GBK"/>
          <w:bCs/>
          <w:kern w:val="0"/>
          <w:sz w:val="32"/>
          <w:szCs w:val="32"/>
          <w:lang w:val="en-US" w:eastAsia="zh-CN"/>
          <w14:ligatures w14:val="none"/>
        </w:rPr>
        <w:t>分(含)一</w:t>
      </w:r>
      <w:r>
        <w:rPr>
          <w:rFonts w:hint="default" w:ascii="Times New Roman" w:hAnsi="Times New Roman" w:eastAsia="方正仿宋_GBK" w:cs="Times New Roman"/>
          <w:bCs/>
          <w:kern w:val="0"/>
          <w:sz w:val="32"/>
          <w:szCs w:val="32"/>
          <w:lang w:val="en-US" w:eastAsia="zh-CN"/>
          <w14:ligatures w14:val="none"/>
        </w:rPr>
        <w:t>100</w:t>
      </w:r>
      <w:r>
        <w:rPr>
          <w:rFonts w:hint="eastAsia" w:ascii="方正仿宋_GBK" w:hAnsi="方正仿宋_GBK" w:eastAsia="方正仿宋_GBK" w:cs="方正仿宋_GBK"/>
          <w:bCs/>
          <w:kern w:val="0"/>
          <w:sz w:val="32"/>
          <w:szCs w:val="32"/>
          <w:lang w:val="en-US" w:eastAsia="zh-CN"/>
          <w14:ligatures w14:val="none"/>
        </w:rPr>
        <w:t>分)、“良” (</w:t>
      </w:r>
      <w:r>
        <w:rPr>
          <w:rFonts w:hint="default" w:ascii="Times New Roman" w:hAnsi="Times New Roman" w:eastAsia="方正仿宋_GBK" w:cs="Times New Roman"/>
          <w:bCs/>
          <w:kern w:val="0"/>
          <w:sz w:val="32"/>
          <w:szCs w:val="32"/>
          <w:lang w:val="en-US" w:eastAsia="zh-CN"/>
          <w14:ligatures w14:val="none"/>
        </w:rPr>
        <w:t>75</w:t>
      </w:r>
      <w:r>
        <w:rPr>
          <w:rFonts w:hint="eastAsia" w:ascii="方正仿宋_GBK" w:hAnsi="方正仿宋_GBK" w:eastAsia="方正仿宋_GBK" w:cs="方正仿宋_GBK"/>
          <w:bCs/>
          <w:kern w:val="0"/>
          <w:sz w:val="32"/>
          <w:szCs w:val="32"/>
          <w:lang w:val="en-US" w:eastAsia="zh-CN"/>
          <w14:ligatures w14:val="none"/>
        </w:rPr>
        <w:t>分(含)一</w:t>
      </w:r>
      <w:r>
        <w:rPr>
          <w:rFonts w:hint="default" w:ascii="Times New Roman" w:hAnsi="Times New Roman" w:eastAsia="方正仿宋_GBK" w:cs="Times New Roman"/>
          <w:bCs/>
          <w:kern w:val="0"/>
          <w:sz w:val="32"/>
          <w:szCs w:val="32"/>
          <w:lang w:val="en-US" w:eastAsia="zh-CN"/>
          <w14:ligatures w14:val="none"/>
        </w:rPr>
        <w:t>90</w:t>
      </w:r>
      <w:r>
        <w:rPr>
          <w:rFonts w:hint="eastAsia" w:ascii="方正仿宋_GBK" w:hAnsi="方正仿宋_GBK" w:eastAsia="方正仿宋_GBK" w:cs="方正仿宋_GBK"/>
          <w:bCs/>
          <w:kern w:val="0"/>
          <w:sz w:val="32"/>
          <w:szCs w:val="32"/>
          <w:lang w:val="en-US" w:eastAsia="zh-CN"/>
          <w14:ligatures w14:val="none"/>
        </w:rPr>
        <w:t>分)、“中” (</w:t>
      </w:r>
      <w:r>
        <w:rPr>
          <w:rFonts w:hint="default" w:ascii="Times New Roman" w:hAnsi="Times New Roman" w:eastAsia="方正仿宋_GBK" w:cs="Times New Roman"/>
          <w:bCs/>
          <w:kern w:val="0"/>
          <w:sz w:val="32"/>
          <w:szCs w:val="32"/>
          <w:lang w:val="en-US" w:eastAsia="zh-CN"/>
          <w14:ligatures w14:val="none"/>
        </w:rPr>
        <w:t>60</w:t>
      </w:r>
      <w:r>
        <w:rPr>
          <w:rFonts w:hint="eastAsia" w:ascii="方正仿宋_GBK" w:hAnsi="方正仿宋_GBK" w:eastAsia="方正仿宋_GBK" w:cs="方正仿宋_GBK"/>
          <w:bCs/>
          <w:kern w:val="0"/>
          <w:sz w:val="32"/>
          <w:szCs w:val="32"/>
          <w:lang w:val="en-US" w:eastAsia="zh-CN"/>
          <w14:ligatures w14:val="none"/>
        </w:rPr>
        <w:t>分(含)一</w:t>
      </w:r>
      <w:r>
        <w:rPr>
          <w:rFonts w:hint="default" w:ascii="Times New Roman" w:hAnsi="Times New Roman" w:eastAsia="方正仿宋_GBK" w:cs="Times New Roman"/>
          <w:bCs/>
          <w:kern w:val="0"/>
          <w:sz w:val="32"/>
          <w:szCs w:val="32"/>
          <w:lang w:val="en-US" w:eastAsia="zh-CN"/>
          <w14:ligatures w14:val="none"/>
        </w:rPr>
        <w:t>75</w:t>
      </w:r>
      <w:r>
        <w:rPr>
          <w:rFonts w:hint="eastAsia" w:ascii="方正仿宋_GBK" w:hAnsi="方正仿宋_GBK" w:eastAsia="方正仿宋_GBK" w:cs="方正仿宋_GBK"/>
          <w:bCs/>
          <w:kern w:val="0"/>
          <w:sz w:val="32"/>
          <w:szCs w:val="32"/>
          <w:lang w:val="en-US" w:eastAsia="zh-CN"/>
          <w14:ligatures w14:val="none"/>
        </w:rPr>
        <w:t>分)、“差” (</w:t>
      </w:r>
      <w:r>
        <w:rPr>
          <w:rFonts w:hint="default" w:ascii="Times New Roman" w:hAnsi="Times New Roman" w:eastAsia="方正仿宋_GBK" w:cs="Times New Roman"/>
          <w:bCs/>
          <w:kern w:val="0"/>
          <w:sz w:val="32"/>
          <w:szCs w:val="32"/>
          <w:lang w:val="en-US" w:eastAsia="zh-CN"/>
          <w14:ligatures w14:val="none"/>
        </w:rPr>
        <w:t>60</w:t>
      </w:r>
      <w:r>
        <w:rPr>
          <w:rFonts w:hint="eastAsia" w:ascii="方正仿宋_GBK" w:hAnsi="方正仿宋_GBK" w:eastAsia="方正仿宋_GBK" w:cs="方正仿宋_GBK"/>
          <w:bCs/>
          <w:kern w:val="0"/>
          <w:sz w:val="32"/>
          <w:szCs w:val="32"/>
          <w:lang w:val="en-US" w:eastAsia="zh-CN"/>
          <w14:ligatures w14:val="none"/>
        </w:rPr>
        <w:t>分(不含)以下)。</w:t>
      </w:r>
    </w:p>
    <w:p w14:paraId="2291E506">
      <w:pPr>
        <w:pStyle w:val="3"/>
        <w:pageBreakBefore w:val="0"/>
        <w:widowControl w:val="0"/>
        <w:kinsoku/>
        <w:wordWrap/>
        <w:overflowPunct/>
        <w:topLinePunct w:val="0"/>
        <w:bidi w:val="0"/>
        <w:spacing w:line="560" w:lineRule="exact"/>
        <w:ind w:firstLine="640"/>
        <w:textAlignment w:val="auto"/>
        <w:rPr>
          <w:rFonts w:hint="eastAsia" w:ascii="方正楷体_GBK" w:hAnsi="方正楷体_GBK" w:eastAsia="方正楷体_GBK" w:cs="方正楷体_GBK"/>
          <w:b w:val="0"/>
          <w:bCs/>
          <w:sz w:val="32"/>
          <w:szCs w:val="32"/>
          <w14:ligatures w14:val="none"/>
        </w:rPr>
      </w:pPr>
      <w:bookmarkStart w:id="38" w:name="_Toc7247"/>
      <w:r>
        <w:rPr>
          <w:rFonts w:hint="eastAsia" w:ascii="方正楷体_GBK" w:hAnsi="方正楷体_GBK" w:eastAsia="方正楷体_GBK" w:cs="方正楷体_GBK"/>
          <w:b w:val="0"/>
          <w:bCs/>
          <w:sz w:val="32"/>
          <w:szCs w:val="32"/>
          <w14:ligatures w14:val="none"/>
        </w:rPr>
        <w:t>（三）</w:t>
      </w:r>
      <w:r>
        <w:rPr>
          <w:rFonts w:hint="eastAsia" w:ascii="方正楷体_GBK" w:hAnsi="方正楷体_GBK" w:eastAsia="方正楷体_GBK" w:cs="方正楷体_GBK"/>
          <w:b w:val="0"/>
          <w:bCs/>
          <w:sz w:val="32"/>
          <w:szCs w:val="32"/>
          <w:lang w:eastAsia="zh-CN"/>
          <w14:ligatures w14:val="none"/>
        </w:rPr>
        <w:t>评价</w:t>
      </w:r>
      <w:r>
        <w:rPr>
          <w:rFonts w:hint="eastAsia" w:ascii="方正楷体_GBK" w:hAnsi="方正楷体_GBK" w:eastAsia="方正楷体_GBK" w:cs="方正楷体_GBK"/>
          <w:b w:val="0"/>
          <w:bCs/>
          <w:sz w:val="32"/>
          <w:szCs w:val="32"/>
          <w14:ligatures w14:val="none"/>
        </w:rPr>
        <w:t>方式</w:t>
      </w:r>
      <w:bookmarkEnd w:id="38"/>
    </w:p>
    <w:p w14:paraId="3B3BA6E6">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1.查阅</w:t>
      </w:r>
      <w:r>
        <w:rPr>
          <w:rFonts w:hint="eastAsia" w:ascii="方正仿宋_GBK" w:hAnsi="方正仿宋_GBK" w:eastAsia="方正仿宋_GBK" w:cs="方正仿宋_GBK"/>
          <w:bCs/>
          <w:kern w:val="0"/>
          <w:sz w:val="32"/>
          <w:szCs w:val="32"/>
          <w:lang w:eastAsia="zh-CN"/>
          <w14:ligatures w14:val="none"/>
        </w:rPr>
        <w:t>、审核</w:t>
      </w:r>
      <w:r>
        <w:rPr>
          <w:rFonts w:hint="eastAsia" w:ascii="方正仿宋_GBK" w:hAnsi="方正仿宋_GBK" w:eastAsia="方正仿宋_GBK" w:cs="方正仿宋_GBK"/>
          <w:bCs/>
          <w:kern w:val="0"/>
          <w:sz w:val="32"/>
          <w:szCs w:val="32"/>
          <w14:ligatures w14:val="none"/>
        </w:rPr>
        <w:t>资料</w:t>
      </w:r>
    </w:p>
    <w:p w14:paraId="5F673002">
      <w:pPr>
        <w:pStyle w:val="6"/>
        <w:keepNext w:val="0"/>
        <w:keepLines w:val="0"/>
        <w:pageBreakBefore w:val="0"/>
        <w:widowControl w:val="0"/>
        <w:tabs>
          <w:tab w:val="clear" w:pos="2880"/>
        </w:tabs>
        <w:kinsoku/>
        <w:wordWrap/>
        <w:overflowPunct/>
        <w:topLinePunct w:val="0"/>
        <w:bidi w:val="0"/>
        <w:adjustRightInd w:val="0"/>
        <w:snapToGrid w:val="0"/>
        <w:spacing w:line="560" w:lineRule="exact"/>
        <w:ind w:firstLine="560"/>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工作组在与徐水区财政局进行沟通、了解项目基本情况的基础上，收集并查阅了</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提交的项目相关资料，通过网络、报刊书籍查询等多种途径，查阅了与</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lang w:val="en-US" w:eastAsia="zh-CN"/>
          <w14:ligatures w14:val="none"/>
        </w:rPr>
        <w:t>保定市基层防灾工程国债项目</w:t>
      </w:r>
      <w:r>
        <w:rPr>
          <w:rFonts w:hint="eastAsia" w:ascii="方正仿宋_GBK" w:hAnsi="方正仿宋_GBK" w:eastAsia="方正仿宋_GBK" w:cs="方正仿宋_GBK"/>
          <w:bCs/>
          <w:kern w:val="0"/>
          <w:sz w:val="32"/>
          <w:szCs w:val="32"/>
          <w14:ligatures w14:val="none"/>
        </w:rPr>
        <w:t>相关的政策法规、立项背景以及公共财政在该项目领域支持的范围和方式等资料。</w:t>
      </w:r>
      <w:r>
        <w:rPr>
          <w:rFonts w:hint="eastAsia" w:ascii="方正仿宋_GBK" w:hAnsi="方正仿宋_GBK" w:eastAsia="方正仿宋_GBK" w:cs="方正仿宋_GBK"/>
          <w:bCs/>
          <w:kern w:val="0"/>
          <w:sz w:val="32"/>
          <w:szCs w:val="32"/>
          <w:lang w:eastAsia="zh-CN"/>
          <w14:ligatures w14:val="none"/>
        </w:rPr>
        <w:t>对保定市徐水区应急管理局提供的资金的相关审批文件及资金实际收支的凭证、明细账、发票开具等资料进行认真审核，</w:t>
      </w:r>
      <w:r>
        <w:rPr>
          <w:rFonts w:hint="eastAsia" w:ascii="方正仿宋_GBK" w:hAnsi="方正仿宋_GBK" w:eastAsia="方正仿宋_GBK" w:cs="方正仿宋_GBK"/>
          <w:bCs/>
          <w:kern w:val="0"/>
          <w:sz w:val="32"/>
          <w:szCs w:val="32"/>
          <w:highlight w:val="none"/>
          <w14:ligatures w14:val="none"/>
        </w:rPr>
        <w:t>对项目</w:t>
      </w:r>
      <w:r>
        <w:rPr>
          <w:rFonts w:hint="eastAsia" w:ascii="方正仿宋_GBK" w:hAnsi="方正仿宋_GBK" w:eastAsia="方正仿宋_GBK" w:cs="方正仿宋_GBK"/>
          <w:bCs/>
          <w:sz w:val="32"/>
          <w:szCs w:val="32"/>
          <w:highlight w:val="none"/>
          <w:lang w:eastAsia="zh-CN"/>
        </w:rPr>
        <w:t>绩效目标的各</w:t>
      </w:r>
      <w:r>
        <w:rPr>
          <w:rFonts w:hint="eastAsia" w:ascii="方正仿宋_GBK" w:hAnsi="方正仿宋_GBK" w:eastAsia="方正仿宋_GBK" w:cs="方正仿宋_GBK"/>
          <w:bCs/>
          <w:kern w:val="0"/>
          <w:sz w:val="32"/>
          <w:szCs w:val="32"/>
          <w14:ligatures w14:val="none"/>
        </w:rPr>
        <w:t>方面</w:t>
      </w:r>
      <w:r>
        <w:rPr>
          <w:rFonts w:hint="eastAsia" w:ascii="方正仿宋_GBK" w:hAnsi="方正仿宋_GBK" w:eastAsia="方正仿宋_GBK" w:cs="方正仿宋_GBK"/>
          <w:bCs/>
          <w:kern w:val="0"/>
          <w:sz w:val="32"/>
          <w:szCs w:val="32"/>
          <w:lang w:eastAsia="zh-CN"/>
          <w14:ligatures w14:val="none"/>
        </w:rPr>
        <w:t>进行客观公正的评价</w:t>
      </w:r>
      <w:r>
        <w:rPr>
          <w:rFonts w:hint="eastAsia" w:ascii="方正仿宋_GBK" w:hAnsi="方正仿宋_GBK" w:eastAsia="方正仿宋_GBK" w:cs="方正仿宋_GBK"/>
          <w:bCs/>
          <w:kern w:val="0"/>
          <w:sz w:val="32"/>
          <w:szCs w:val="32"/>
          <w14:ligatures w14:val="none"/>
        </w:rPr>
        <w:t>。</w:t>
      </w:r>
    </w:p>
    <w:p w14:paraId="6EB3A48A">
      <w:pPr>
        <w:keepNext w:val="0"/>
        <w:keepLines w:val="0"/>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14:ligatures w14:val="none"/>
        </w:rPr>
        <w:t>2.</w:t>
      </w:r>
      <w:r>
        <w:rPr>
          <w:rFonts w:hint="eastAsia" w:ascii="方正仿宋_GBK" w:hAnsi="方正仿宋_GBK" w:eastAsia="方正仿宋_GBK" w:cs="方正仿宋_GBK"/>
          <w:bCs/>
          <w:kern w:val="0"/>
          <w:sz w:val="32"/>
          <w:szCs w:val="32"/>
          <w:lang w:eastAsia="zh-CN"/>
          <w14:ligatures w14:val="none"/>
        </w:rPr>
        <w:t>现场勘察</w:t>
      </w:r>
    </w:p>
    <w:p w14:paraId="43B69839">
      <w:pPr>
        <w:pStyle w:val="6"/>
        <w:keepNext w:val="0"/>
        <w:keepLines w:val="0"/>
        <w:pageBreakBefore w:val="0"/>
        <w:widowControl w:val="0"/>
        <w:tabs>
          <w:tab w:val="clear" w:pos="2880"/>
        </w:tabs>
        <w:kinsoku/>
        <w:wordWrap/>
        <w:overflowPunct/>
        <w:topLinePunct w:val="0"/>
        <w:bidi w:val="0"/>
        <w:adjustRightInd w:val="0"/>
        <w:snapToGrid w:val="0"/>
        <w:spacing w:line="560" w:lineRule="exact"/>
        <w:ind w:firstLine="560"/>
        <w:textAlignment w:val="auto"/>
        <w:rPr>
          <w:rFonts w:hint="eastAsia" w:ascii="方正仿宋_GBK" w:hAnsi="方正仿宋_GBK" w:eastAsia="方正仿宋_GBK" w:cs="方正仿宋_GBK"/>
          <w:bCs/>
          <w:kern w:val="0"/>
          <w:sz w:val="32"/>
          <w:szCs w:val="32"/>
          <w:highlight w:val="none"/>
          <w14:ligatures w14:val="none"/>
        </w:rPr>
      </w:pPr>
      <w:r>
        <w:rPr>
          <w:rFonts w:hint="eastAsia" w:ascii="方正仿宋_GBK" w:hAnsi="方正仿宋_GBK" w:eastAsia="方正仿宋_GBK" w:cs="方正仿宋_GBK"/>
          <w:bCs/>
          <w:kern w:val="0"/>
          <w:sz w:val="32"/>
          <w:szCs w:val="32"/>
          <w14:ligatures w14:val="none"/>
        </w:rPr>
        <w:t>为有效把握项目特点，保证</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结论的客观、公正性，</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工作组在了解项目的基础上，根据项目特点，通过多种渠道</w:t>
      </w:r>
      <w:r>
        <w:rPr>
          <w:rFonts w:hint="eastAsia" w:ascii="方正仿宋_GBK" w:hAnsi="方正仿宋_GBK" w:eastAsia="方正仿宋_GBK" w:cs="方正仿宋_GBK"/>
          <w:bCs/>
          <w:kern w:val="0"/>
          <w:sz w:val="32"/>
          <w:szCs w:val="32"/>
          <w:lang w:eastAsia="zh-CN"/>
          <w14:ligatures w14:val="none"/>
        </w:rPr>
        <w:t>进行现场勘察</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对保定市徐水区应急管理局应急物资库房进行了现场实地盘点，对</w:t>
      </w:r>
      <w:r>
        <w:rPr>
          <w:rFonts w:hint="eastAsia" w:ascii="方正仿宋_GBK" w:hAnsi="方正仿宋_GBK" w:eastAsia="方正仿宋_GBK" w:cs="方正仿宋_GBK"/>
          <w:bCs/>
          <w:kern w:val="0"/>
          <w:sz w:val="32"/>
          <w:szCs w:val="32"/>
          <w:lang w:val="en-US" w:eastAsia="zh-CN"/>
          <w14:ligatures w14:val="none"/>
        </w:rPr>
        <w:t>该项目</w:t>
      </w:r>
      <w:r>
        <w:rPr>
          <w:rFonts w:hint="eastAsia" w:ascii="方正仿宋_GBK" w:hAnsi="方正仿宋_GBK" w:eastAsia="方正仿宋_GBK" w:cs="方正仿宋_GBK"/>
          <w:bCs/>
          <w:kern w:val="0"/>
          <w:sz w:val="32"/>
          <w:szCs w:val="32"/>
          <w:lang w:eastAsia="zh-CN"/>
          <w14:ligatures w14:val="none"/>
        </w:rPr>
        <w:t>的所有库存物资进行了逐项盘点；根据该项目应急物资发放的实际情况，对徐水区下辖的</w:t>
      </w:r>
      <w:r>
        <w:rPr>
          <w:rFonts w:hint="eastAsia" w:ascii="方正仿宋_GBK" w:hAnsi="方正仿宋_GBK" w:eastAsia="方正仿宋_GBK" w:cs="方正仿宋_GBK"/>
          <w:bCs/>
          <w:kern w:val="0"/>
          <w:sz w:val="32"/>
          <w:szCs w:val="32"/>
          <w:lang w:val="en-US" w:eastAsia="zh-CN"/>
          <w14:ligatures w14:val="none"/>
        </w:rPr>
        <w:t>已配发了应急物资的14个乡镇及开发区进行了抽盘，通过观察、盘点、沟通、数据分析等</w:t>
      </w:r>
      <w:r>
        <w:rPr>
          <w:rFonts w:hint="eastAsia" w:ascii="方正仿宋_GBK" w:hAnsi="方正仿宋_GBK" w:eastAsia="方正仿宋_GBK" w:cs="方正仿宋_GBK"/>
          <w:bCs/>
          <w:kern w:val="0"/>
          <w:sz w:val="32"/>
          <w:szCs w:val="32"/>
          <w:highlight w:val="none"/>
          <w14:ligatures w14:val="none"/>
        </w:rPr>
        <w:t>对项目</w:t>
      </w:r>
      <w:r>
        <w:rPr>
          <w:rFonts w:hint="eastAsia" w:ascii="方正仿宋_GBK" w:hAnsi="方正仿宋_GBK" w:eastAsia="方正仿宋_GBK" w:cs="方正仿宋_GBK"/>
          <w:bCs/>
          <w:sz w:val="32"/>
          <w:szCs w:val="32"/>
          <w:highlight w:val="none"/>
          <w:lang w:eastAsia="zh-CN"/>
        </w:rPr>
        <w:t>绩效目标的完成</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资金的落实</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项目的管理</w:t>
      </w:r>
      <w:r>
        <w:rPr>
          <w:rFonts w:hint="eastAsia" w:ascii="方正仿宋_GBK" w:hAnsi="方正仿宋_GBK" w:eastAsia="方正仿宋_GBK" w:cs="方正仿宋_GBK"/>
          <w:bCs/>
          <w:sz w:val="32"/>
          <w:szCs w:val="32"/>
          <w:highlight w:val="none"/>
        </w:rPr>
        <w:t>等</w:t>
      </w:r>
      <w:r>
        <w:rPr>
          <w:rFonts w:hint="eastAsia" w:ascii="方正仿宋_GBK" w:hAnsi="方正仿宋_GBK" w:eastAsia="方正仿宋_GBK" w:cs="方正仿宋_GBK"/>
          <w:bCs/>
          <w:kern w:val="0"/>
          <w:sz w:val="32"/>
          <w:szCs w:val="32"/>
          <w:highlight w:val="none"/>
          <w14:ligatures w14:val="none"/>
        </w:rPr>
        <w:t>方面</w:t>
      </w:r>
      <w:r>
        <w:rPr>
          <w:rFonts w:hint="eastAsia" w:ascii="方正仿宋_GBK" w:hAnsi="方正仿宋_GBK" w:eastAsia="方正仿宋_GBK" w:cs="方正仿宋_GBK"/>
          <w:bCs/>
          <w:kern w:val="0"/>
          <w:sz w:val="32"/>
          <w:szCs w:val="32"/>
          <w:highlight w:val="none"/>
          <w:lang w:eastAsia="zh-CN"/>
          <w14:ligatures w14:val="none"/>
        </w:rPr>
        <w:t>进行评价</w:t>
      </w:r>
      <w:r>
        <w:rPr>
          <w:rFonts w:hint="eastAsia" w:ascii="方正仿宋_GBK" w:hAnsi="方正仿宋_GBK" w:eastAsia="方正仿宋_GBK" w:cs="方正仿宋_GBK"/>
          <w:bCs/>
          <w:kern w:val="0"/>
          <w:sz w:val="32"/>
          <w:szCs w:val="32"/>
          <w:highlight w:val="none"/>
          <w14:ligatures w14:val="none"/>
        </w:rPr>
        <w:t>。</w:t>
      </w:r>
    </w:p>
    <w:p w14:paraId="09CDB21C">
      <w:pPr>
        <w:pStyle w:val="2"/>
        <w:pageBreakBefore w:val="0"/>
        <w:widowControl w:val="0"/>
        <w:numPr>
          <w:ilvl w:val="0"/>
          <w:numId w:val="2"/>
        </w:numPr>
        <w:kinsoku/>
        <w:wordWrap/>
        <w:overflowPunct/>
        <w:topLinePunct w:val="0"/>
        <w:bidi w:val="0"/>
        <w:spacing w:line="560" w:lineRule="exact"/>
        <w:ind w:firstLine="640"/>
        <w:textAlignment w:val="auto"/>
        <w:rPr>
          <w:rFonts w:hint="eastAsia" w:ascii="方正仿宋_GBK" w:hAnsi="方正仿宋_GBK" w:eastAsia="方正仿宋_GBK" w:cs="方正仿宋_GBK"/>
          <w:b/>
          <w:bCs w:val="0"/>
          <w:sz w:val="32"/>
          <w:szCs w:val="32"/>
          <w:highlight w:val="none"/>
          <w14:ligatures w14:val="none"/>
        </w:rPr>
      </w:pPr>
      <w:bookmarkStart w:id="39" w:name="_Toc12343"/>
      <w:r>
        <w:rPr>
          <w:rFonts w:hint="eastAsia" w:ascii="方正黑体_GBK" w:hAnsi="方正黑体_GBK" w:eastAsia="方正黑体_GBK" w:cs="方正黑体_GBK"/>
          <w:b/>
          <w:bCs w:val="0"/>
          <w:sz w:val="32"/>
          <w:szCs w:val="32"/>
          <w:highlight w:val="none"/>
          <w:lang w:eastAsia="zh-CN"/>
          <w14:ligatures w14:val="none"/>
        </w:rPr>
        <w:t>绩效情况分析</w:t>
      </w:r>
      <w:bookmarkEnd w:id="39"/>
    </w:p>
    <w:p w14:paraId="67EB9819">
      <w:pPr>
        <w:pageBreakBefore w:val="0"/>
        <w:widowControl w:val="0"/>
        <w:kinsoku/>
        <w:wordWrap/>
        <w:overflowPunct/>
        <w:topLinePunct w:val="0"/>
        <w:bidi w:val="0"/>
        <w:spacing w:line="560" w:lineRule="exact"/>
        <w:ind w:firstLine="648" w:firstLineChars="200"/>
        <w:textAlignment w:val="auto"/>
        <w:outlineLvl w:val="1"/>
        <w:rPr>
          <w:rFonts w:hint="eastAsia" w:ascii="方正楷体_GBK" w:hAnsi="方正楷体_GBK" w:eastAsia="方正楷体_GBK" w:cs="方正楷体_GBK"/>
          <w:b w:val="0"/>
          <w:bCs/>
          <w:spacing w:val="2"/>
          <w:sz w:val="32"/>
          <w:szCs w:val="32"/>
        </w:rPr>
      </w:pPr>
      <w:bookmarkStart w:id="40" w:name="_Toc5092"/>
      <w:r>
        <w:rPr>
          <w:rFonts w:hint="eastAsia" w:ascii="方正楷体_GBK" w:hAnsi="方正楷体_GBK" w:eastAsia="方正楷体_GBK" w:cs="方正楷体_GBK"/>
          <w:b w:val="0"/>
          <w:bCs/>
          <w:spacing w:val="2"/>
          <w:sz w:val="32"/>
          <w:szCs w:val="32"/>
          <w:lang w:eastAsia="zh-CN"/>
        </w:rPr>
        <w:t>（一）</w:t>
      </w:r>
      <w:r>
        <w:rPr>
          <w:rFonts w:hint="eastAsia" w:ascii="方正楷体_GBK" w:hAnsi="方正楷体_GBK" w:eastAsia="方正楷体_GBK" w:cs="方正楷体_GBK"/>
          <w:b w:val="0"/>
          <w:bCs/>
          <w:spacing w:val="2"/>
          <w:sz w:val="32"/>
          <w:szCs w:val="32"/>
        </w:rPr>
        <w:t>项目决策</w:t>
      </w:r>
      <w:bookmarkEnd w:id="40"/>
    </w:p>
    <w:p w14:paraId="0FB75780">
      <w:pPr>
        <w:pageBreakBefore w:val="0"/>
        <w:widowControl w:val="0"/>
        <w:kinsoku/>
        <w:wordWrap/>
        <w:overflowPunct/>
        <w:topLinePunct w:val="0"/>
        <w:bidi w:val="0"/>
        <w:spacing w:line="560" w:lineRule="exact"/>
        <w:ind w:firstLine="648"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2"/>
          <w:sz w:val="32"/>
          <w:szCs w:val="32"/>
        </w:rPr>
        <w:t>主要评价项目立项、绩效目标情况。标准分值</w:t>
      </w:r>
      <w:r>
        <w:rPr>
          <w:rFonts w:hint="default" w:ascii="Times New Roman" w:hAnsi="Times New Roman" w:eastAsia="方正仿宋_GBK" w:cs="Times New Roman"/>
          <w:spacing w:val="2"/>
          <w:sz w:val="32"/>
          <w:szCs w:val="32"/>
        </w:rPr>
        <w:t>1</w:t>
      </w:r>
      <w:r>
        <w:rPr>
          <w:rFonts w:hint="default" w:ascii="Times New Roman" w:hAnsi="Times New Roman" w:eastAsia="方正仿宋_GBK" w:cs="Times New Roman"/>
          <w:spacing w:val="2"/>
          <w:sz w:val="32"/>
          <w:szCs w:val="32"/>
          <w:lang w:val="en-US" w:eastAsia="zh-CN"/>
        </w:rPr>
        <w:t>4</w:t>
      </w:r>
      <w:r>
        <w:rPr>
          <w:rFonts w:hint="eastAsia" w:ascii="方正仿宋_GBK" w:hAnsi="方正仿宋_GBK" w:eastAsia="方正仿宋_GBK" w:cs="方正仿宋_GBK"/>
          <w:spacing w:val="2"/>
          <w:sz w:val="32"/>
          <w:szCs w:val="32"/>
        </w:rPr>
        <w:t>分，实际得分</w:t>
      </w:r>
      <w:r>
        <w:rPr>
          <w:rFonts w:hint="default" w:ascii="Times New Roman" w:hAnsi="Times New Roman" w:eastAsia="方正仿宋_GBK" w:cs="Times New Roman"/>
          <w:spacing w:val="2"/>
          <w:sz w:val="32"/>
          <w:szCs w:val="32"/>
          <w:lang w:val="en-US" w:eastAsia="zh-CN"/>
        </w:rPr>
        <w:t>14</w:t>
      </w:r>
      <w:r>
        <w:rPr>
          <w:rFonts w:hint="eastAsia" w:ascii="方正仿宋_GBK" w:hAnsi="方正仿宋_GBK" w:eastAsia="方正仿宋_GBK" w:cs="方正仿宋_GBK"/>
          <w:spacing w:val="2"/>
          <w:sz w:val="32"/>
          <w:szCs w:val="32"/>
        </w:rPr>
        <w:t>分。</w:t>
      </w:r>
    </w:p>
    <w:p w14:paraId="2638F5BF">
      <w:pPr>
        <w:pStyle w:val="3"/>
        <w:pageBreakBefore w:val="0"/>
        <w:widowControl w:val="0"/>
        <w:numPr>
          <w:ilvl w:val="0"/>
          <w:numId w:val="3"/>
        </w:numPr>
        <w:kinsoku/>
        <w:wordWrap/>
        <w:overflowPunct/>
        <w:topLinePunct w:val="0"/>
        <w:bidi w:val="0"/>
        <w:spacing w:line="560" w:lineRule="exact"/>
        <w:ind w:firstLine="960" w:firstLineChars="300"/>
        <w:textAlignment w:val="auto"/>
        <w:rPr>
          <w:rFonts w:hint="eastAsia" w:ascii="方正仿宋_GBK" w:hAnsi="方正仿宋_GBK" w:eastAsia="方正仿宋_GBK" w:cs="方正仿宋_GBK"/>
          <w:b w:val="0"/>
          <w:sz w:val="32"/>
          <w:szCs w:val="32"/>
          <w:lang w:eastAsia="zh-CN"/>
          <w14:ligatures w14:val="none"/>
        </w:rPr>
      </w:pPr>
      <w:bookmarkStart w:id="41" w:name="_Toc24869"/>
      <w:r>
        <w:rPr>
          <w:rFonts w:hint="eastAsia" w:ascii="方正仿宋_GBK" w:hAnsi="方正仿宋_GBK" w:eastAsia="方正仿宋_GBK" w:cs="方正仿宋_GBK"/>
          <w:b w:val="0"/>
          <w:sz w:val="32"/>
          <w:szCs w:val="32"/>
          <w:lang w:eastAsia="zh-CN"/>
          <w14:ligatures w14:val="none"/>
        </w:rPr>
        <w:t>项目立项情况</w:t>
      </w:r>
      <w:bookmarkEnd w:id="41"/>
    </w:p>
    <w:p w14:paraId="56547160">
      <w:pPr>
        <w:pageBreakBefore w:val="0"/>
        <w:widowControl w:val="0"/>
        <w:kinsoku/>
        <w:wordWrap/>
        <w:overflowPunct/>
        <w:topLinePunct w:val="0"/>
        <w:bidi w:val="0"/>
        <w:spacing w:line="560" w:lineRule="exact"/>
        <w:ind w:firstLine="648" w:firstLineChars="200"/>
        <w:textAlignment w:val="auto"/>
        <w:rPr>
          <w:rFonts w:hint="eastAsia" w:ascii="方正仿宋_GBK" w:hAnsi="方正仿宋_GBK" w:eastAsia="方正仿宋_GBK" w:cs="方正仿宋_GBK"/>
          <w:spacing w:val="2"/>
          <w:sz w:val="32"/>
          <w:szCs w:val="32"/>
          <w:lang w:eastAsia="zh-CN"/>
        </w:rPr>
      </w:pPr>
      <w:r>
        <w:rPr>
          <w:rFonts w:hint="eastAsia" w:ascii="方正仿宋_GBK" w:hAnsi="方正仿宋_GBK" w:eastAsia="方正仿宋_GBK" w:cs="方正仿宋_GBK"/>
          <w:spacing w:val="2"/>
          <w:sz w:val="32"/>
          <w:szCs w:val="32"/>
          <w:lang w:eastAsia="zh-CN"/>
        </w:rPr>
        <w:t>①立项依据充分性，标准分值</w:t>
      </w:r>
      <w:r>
        <w:rPr>
          <w:rFonts w:hint="default" w:ascii="Times New Roman" w:hAnsi="Times New Roman" w:eastAsia="方正仿宋_GBK" w:cs="Times New Roman"/>
          <w:spacing w:val="2"/>
          <w:sz w:val="32"/>
          <w:szCs w:val="32"/>
          <w:lang w:eastAsia="zh-CN"/>
        </w:rPr>
        <w:t>5</w:t>
      </w:r>
      <w:r>
        <w:rPr>
          <w:rFonts w:hint="eastAsia" w:ascii="方正仿宋_GBK" w:hAnsi="方正仿宋_GBK" w:eastAsia="方正仿宋_GBK" w:cs="方正仿宋_GBK"/>
          <w:spacing w:val="2"/>
          <w:sz w:val="32"/>
          <w:szCs w:val="32"/>
          <w:lang w:eastAsia="zh-CN"/>
        </w:rPr>
        <w:t>分，实际得分</w:t>
      </w:r>
      <w:r>
        <w:rPr>
          <w:rFonts w:hint="default" w:ascii="Times New Roman" w:hAnsi="Times New Roman" w:eastAsia="方正仿宋_GBK" w:cs="Times New Roman"/>
          <w:spacing w:val="2"/>
          <w:sz w:val="32"/>
          <w:szCs w:val="32"/>
          <w:lang w:eastAsia="zh-CN"/>
        </w:rPr>
        <w:t>5</w:t>
      </w:r>
      <w:r>
        <w:rPr>
          <w:rFonts w:hint="eastAsia" w:ascii="方正仿宋_GBK" w:hAnsi="方正仿宋_GBK" w:eastAsia="方正仿宋_GBK" w:cs="方正仿宋_GBK"/>
          <w:spacing w:val="2"/>
          <w:sz w:val="32"/>
          <w:szCs w:val="32"/>
          <w:lang w:eastAsia="zh-CN"/>
        </w:rPr>
        <w:t>分。</w:t>
      </w:r>
    </w:p>
    <w:p w14:paraId="3DE04AD0">
      <w:pPr>
        <w:pageBreakBefore w:val="0"/>
        <w:widowControl w:val="0"/>
        <w:kinsoku/>
        <w:wordWrap/>
        <w:overflowPunct/>
        <w:topLinePunct w:val="0"/>
        <w:bidi w:val="0"/>
        <w:spacing w:line="560" w:lineRule="exact"/>
        <w:ind w:firstLine="568" w:firstLineChars="200"/>
        <w:textAlignment w:val="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spacing w:val="-18"/>
          <w:sz w:val="32"/>
          <w:szCs w:val="32"/>
          <w:lang w:eastAsia="zh-CN"/>
        </w:rPr>
        <w:t>该项目</w:t>
      </w:r>
      <w:r>
        <w:rPr>
          <w:rFonts w:hint="eastAsia" w:ascii="方正仿宋_GBK" w:hAnsi="方正仿宋_GBK" w:eastAsia="方正仿宋_GBK" w:cs="方正仿宋_GBK"/>
          <w:spacing w:val="-18"/>
          <w:sz w:val="32"/>
          <w:szCs w:val="32"/>
        </w:rPr>
        <w:t>基层防灾工程符合《“十四五</w:t>
      </w:r>
      <w:r>
        <w:rPr>
          <w:rFonts w:hint="eastAsia" w:ascii="方正仿宋_GBK" w:hAnsi="方正仿宋_GBK" w:eastAsia="方正仿宋_GBK" w:cs="方正仿宋_GBK"/>
          <w:spacing w:val="-103"/>
          <w:sz w:val="32"/>
          <w:szCs w:val="32"/>
        </w:rPr>
        <w:t xml:space="preserve"> </w:t>
      </w:r>
      <w:r>
        <w:rPr>
          <w:rFonts w:hint="eastAsia" w:ascii="方正仿宋_GBK" w:hAnsi="方正仿宋_GBK" w:eastAsia="方正仿宋_GBK" w:cs="方正仿宋_GBK"/>
          <w:spacing w:val="-18"/>
          <w:sz w:val="32"/>
          <w:szCs w:val="32"/>
        </w:rPr>
        <w:t>”国家综合</w:t>
      </w:r>
      <w:r>
        <w:rPr>
          <w:rFonts w:hint="eastAsia" w:ascii="方正仿宋_GBK" w:hAnsi="方正仿宋_GBK" w:eastAsia="方正仿宋_GBK" w:cs="方正仿宋_GBK"/>
          <w:spacing w:val="-19"/>
          <w:sz w:val="32"/>
          <w:szCs w:val="32"/>
        </w:rPr>
        <w:t>防灾减灾规划》、</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1"/>
          <w:sz w:val="32"/>
          <w:szCs w:val="32"/>
        </w:rPr>
        <w:t>《</w:t>
      </w:r>
      <w:r>
        <w:rPr>
          <w:rFonts w:hint="eastAsia" w:ascii="方正仿宋_GBK" w:hAnsi="方正仿宋_GBK" w:eastAsia="方正仿宋_GBK" w:cs="方正仿宋_GBK"/>
          <w:spacing w:val="-102"/>
          <w:sz w:val="32"/>
          <w:szCs w:val="32"/>
        </w:rPr>
        <w:t xml:space="preserve"> </w:t>
      </w:r>
      <w:r>
        <w:rPr>
          <w:rFonts w:hint="eastAsia" w:ascii="方正仿宋_GBK" w:hAnsi="方正仿宋_GBK" w:eastAsia="方正仿宋_GBK" w:cs="方正仿宋_GBK"/>
          <w:spacing w:val="-1"/>
          <w:sz w:val="32"/>
          <w:szCs w:val="32"/>
        </w:rPr>
        <w:t>“十四五</w:t>
      </w:r>
      <w:r>
        <w:rPr>
          <w:rFonts w:hint="eastAsia" w:ascii="方正仿宋_GBK" w:hAnsi="方正仿宋_GBK" w:eastAsia="方正仿宋_GBK" w:cs="方正仿宋_GBK"/>
          <w:spacing w:val="-100"/>
          <w:sz w:val="32"/>
          <w:szCs w:val="32"/>
        </w:rPr>
        <w:t xml:space="preserve"> </w:t>
      </w:r>
      <w:r>
        <w:rPr>
          <w:rFonts w:hint="eastAsia" w:ascii="方正仿宋_GBK" w:hAnsi="方正仿宋_GBK" w:eastAsia="方正仿宋_GBK" w:cs="方正仿宋_GBK"/>
          <w:spacing w:val="-1"/>
          <w:sz w:val="32"/>
          <w:szCs w:val="32"/>
        </w:rPr>
        <w:t>”国家应急体系规划》、《“十四五</w:t>
      </w:r>
      <w:r>
        <w:rPr>
          <w:rFonts w:hint="eastAsia" w:ascii="方正仿宋_GBK" w:hAnsi="方正仿宋_GBK" w:eastAsia="方正仿宋_GBK" w:cs="方正仿宋_GBK"/>
          <w:spacing w:val="-98"/>
          <w:sz w:val="32"/>
          <w:szCs w:val="32"/>
        </w:rPr>
        <w:t xml:space="preserve"> </w:t>
      </w:r>
      <w:r>
        <w:rPr>
          <w:rFonts w:hint="eastAsia" w:ascii="方正仿宋_GBK" w:hAnsi="方正仿宋_GBK" w:eastAsia="方正仿宋_GBK" w:cs="方正仿宋_GBK"/>
          <w:spacing w:val="-1"/>
          <w:sz w:val="32"/>
          <w:szCs w:val="32"/>
        </w:rPr>
        <w:t>”应急救援力量建设</w:t>
      </w:r>
      <w:r>
        <w:rPr>
          <w:rFonts w:hint="eastAsia" w:ascii="方正仿宋_GBK" w:hAnsi="方正仿宋_GBK" w:eastAsia="方正仿宋_GBK" w:cs="方正仿宋_GBK"/>
          <w:spacing w:val="3"/>
          <w:sz w:val="32"/>
          <w:szCs w:val="32"/>
        </w:rPr>
        <w:t>规划》的要求</w:t>
      </w:r>
      <w:r>
        <w:rPr>
          <w:rFonts w:hint="eastAsia" w:ascii="方正仿宋_GBK" w:hAnsi="方正仿宋_GBK" w:eastAsia="方正仿宋_GBK" w:cs="方正仿宋_GBK"/>
          <w:spacing w:val="3"/>
          <w:sz w:val="32"/>
          <w:szCs w:val="32"/>
          <w:lang w:eastAsia="zh-CN"/>
        </w:rPr>
        <w:t>，</w:t>
      </w:r>
      <w:r>
        <w:rPr>
          <w:rFonts w:hint="eastAsia" w:ascii="方正仿宋_GBK" w:hAnsi="方正仿宋_GBK" w:eastAsia="方正仿宋_GBK" w:cs="方正仿宋_GBK"/>
          <w:spacing w:val="2"/>
          <w:sz w:val="32"/>
          <w:szCs w:val="32"/>
          <w:lang w:eastAsia="zh-CN"/>
        </w:rPr>
        <w:t>保定市徐水区</w:t>
      </w:r>
      <w:r>
        <w:rPr>
          <w:rFonts w:hint="eastAsia" w:ascii="方正仿宋_GBK" w:hAnsi="方正仿宋_GBK" w:eastAsia="方正仿宋_GBK" w:cs="方正仿宋_GBK"/>
          <w:spacing w:val="2"/>
          <w:sz w:val="32"/>
          <w:szCs w:val="32"/>
        </w:rPr>
        <w:t>在基层应急救援力量建设取得明显成效的同时，</w:t>
      </w:r>
      <w:r>
        <w:rPr>
          <w:rFonts w:hint="eastAsia" w:ascii="方正仿宋_GBK" w:hAnsi="方正仿宋_GBK" w:eastAsia="方正仿宋_GBK" w:cs="方正仿宋_GBK"/>
          <w:spacing w:val="1"/>
          <w:sz w:val="32"/>
          <w:szCs w:val="32"/>
          <w:lang w:eastAsia="zh-CN"/>
        </w:rPr>
        <w:t>该区在</w:t>
      </w:r>
      <w:r>
        <w:rPr>
          <w:rFonts w:hint="eastAsia" w:ascii="方正仿宋_GBK" w:hAnsi="方正仿宋_GBK" w:eastAsia="方正仿宋_GBK" w:cs="方正仿宋_GBK"/>
          <w:spacing w:val="2"/>
          <w:sz w:val="32"/>
          <w:szCs w:val="32"/>
        </w:rPr>
        <w:t>防灾减灾</w:t>
      </w:r>
      <w:r>
        <w:rPr>
          <w:rFonts w:hint="eastAsia" w:ascii="方正仿宋_GBK" w:hAnsi="方正仿宋_GBK" w:eastAsia="方正仿宋_GBK" w:cs="方正仿宋_GBK"/>
          <w:spacing w:val="2"/>
          <w:sz w:val="32"/>
          <w:szCs w:val="32"/>
          <w:lang w:eastAsia="zh-CN"/>
        </w:rPr>
        <w:t>的救援力量建设及力量结构、救援能力、装备配备等方面</w:t>
      </w:r>
      <w:r>
        <w:rPr>
          <w:rFonts w:hint="eastAsia" w:ascii="方正仿宋_GBK" w:hAnsi="方正仿宋_GBK" w:eastAsia="方正仿宋_GBK" w:cs="方正仿宋_GBK"/>
          <w:spacing w:val="2"/>
          <w:sz w:val="32"/>
          <w:szCs w:val="32"/>
        </w:rPr>
        <w:t>基础薄弱</w:t>
      </w:r>
      <w:r>
        <w:rPr>
          <w:rFonts w:hint="eastAsia" w:ascii="方正仿宋_GBK" w:hAnsi="方正仿宋_GBK" w:eastAsia="方正仿宋_GBK" w:cs="方正仿宋_GBK"/>
          <w:spacing w:val="2"/>
          <w:sz w:val="32"/>
          <w:szCs w:val="32"/>
          <w:lang w:eastAsia="zh-CN"/>
        </w:rPr>
        <w:t>。</w:t>
      </w:r>
      <w:r>
        <w:rPr>
          <w:rFonts w:hint="eastAsia" w:ascii="方正仿宋_GBK" w:hAnsi="方正仿宋_GBK" w:eastAsia="方正仿宋_GBK" w:cs="方正仿宋_GBK"/>
          <w:spacing w:val="3"/>
          <w:sz w:val="32"/>
          <w:szCs w:val="32"/>
        </w:rPr>
        <w:t>项目实施后，将进一步提高</w:t>
      </w:r>
      <w:r>
        <w:rPr>
          <w:rFonts w:hint="eastAsia" w:ascii="方正仿宋_GBK" w:hAnsi="方正仿宋_GBK" w:eastAsia="方正仿宋_GBK" w:cs="方正仿宋_GBK"/>
          <w:spacing w:val="3"/>
          <w:sz w:val="32"/>
          <w:szCs w:val="32"/>
          <w:lang w:eastAsia="zh-CN"/>
        </w:rPr>
        <w:t>徐水区</w:t>
      </w:r>
      <w:r>
        <w:rPr>
          <w:rFonts w:hint="eastAsia" w:ascii="方正仿宋_GBK" w:hAnsi="方正仿宋_GBK" w:eastAsia="方正仿宋_GBK" w:cs="方正仿宋_GBK"/>
          <w:spacing w:val="3"/>
          <w:sz w:val="32"/>
          <w:szCs w:val="32"/>
        </w:rPr>
        <w:t>应对处置重大事故灾害能力，有效提高应急管理水平，防范化解重大安全风险，最大限度地避免和减轻事故灾害可能给经济建设和人民生命财产安全带来的危害</w:t>
      </w:r>
      <w:r>
        <w:rPr>
          <w:rFonts w:hint="eastAsia" w:ascii="方正仿宋_GBK" w:hAnsi="方正仿宋_GBK" w:eastAsia="方正仿宋_GBK" w:cs="方正仿宋_GBK"/>
          <w:spacing w:val="3"/>
          <w:sz w:val="32"/>
          <w:szCs w:val="32"/>
          <w:lang w:eastAsia="zh-CN"/>
        </w:rPr>
        <w:t>。</w:t>
      </w:r>
    </w:p>
    <w:p w14:paraId="366CB982">
      <w:pPr>
        <w:pageBreakBefore w:val="0"/>
        <w:widowControl w:val="0"/>
        <w:kinsoku/>
        <w:wordWrap/>
        <w:overflowPunct/>
        <w:topLinePunct w:val="0"/>
        <w:bidi w:val="0"/>
        <w:spacing w:line="560" w:lineRule="exact"/>
        <w:ind w:firstLine="568" w:firstLineChars="200"/>
        <w:textAlignment w:val="auto"/>
        <w:rPr>
          <w:rFonts w:hint="eastAsia" w:ascii="方正仿宋_GBK" w:hAnsi="方正仿宋_GBK" w:eastAsia="方正仿宋_GBK" w:cs="方正仿宋_GBK"/>
          <w:spacing w:val="-18"/>
          <w:sz w:val="32"/>
          <w:szCs w:val="32"/>
          <w:lang w:eastAsia="zh-CN"/>
        </w:rPr>
      </w:pPr>
      <w:r>
        <w:rPr>
          <w:rFonts w:hint="eastAsia" w:ascii="方正仿宋_GBK" w:hAnsi="方正仿宋_GBK" w:eastAsia="方正仿宋_GBK" w:cs="方正仿宋_GBK"/>
          <w:spacing w:val="-18"/>
          <w:sz w:val="32"/>
          <w:szCs w:val="32"/>
          <w:lang w:eastAsia="zh-CN"/>
        </w:rPr>
        <w:t>②立项程序规范性，标准分值</w:t>
      </w:r>
      <w:r>
        <w:rPr>
          <w:rFonts w:hint="default" w:ascii="Times New Roman" w:hAnsi="Times New Roman" w:eastAsia="方正仿宋_GBK" w:cs="Times New Roman"/>
          <w:spacing w:val="-18"/>
          <w:sz w:val="32"/>
          <w:szCs w:val="32"/>
          <w:lang w:eastAsia="zh-CN"/>
        </w:rPr>
        <w:t>3</w:t>
      </w:r>
      <w:r>
        <w:rPr>
          <w:rFonts w:hint="eastAsia" w:ascii="方正仿宋_GBK" w:hAnsi="方正仿宋_GBK" w:eastAsia="方正仿宋_GBK" w:cs="方正仿宋_GBK"/>
          <w:spacing w:val="-18"/>
          <w:sz w:val="32"/>
          <w:szCs w:val="32"/>
          <w:lang w:eastAsia="zh-CN"/>
        </w:rPr>
        <w:t>分，实际得分</w:t>
      </w:r>
      <w:r>
        <w:rPr>
          <w:rFonts w:hint="default" w:ascii="Times New Roman" w:hAnsi="Times New Roman" w:eastAsia="方正仿宋_GBK" w:cs="Times New Roman"/>
          <w:spacing w:val="-18"/>
          <w:sz w:val="32"/>
          <w:szCs w:val="32"/>
          <w:lang w:val="en-US" w:eastAsia="zh-CN"/>
        </w:rPr>
        <w:t>3</w:t>
      </w:r>
      <w:r>
        <w:rPr>
          <w:rFonts w:hint="eastAsia" w:ascii="方正仿宋_GBK" w:hAnsi="方正仿宋_GBK" w:eastAsia="方正仿宋_GBK" w:cs="方正仿宋_GBK"/>
          <w:spacing w:val="-18"/>
          <w:sz w:val="32"/>
          <w:szCs w:val="32"/>
          <w:lang w:eastAsia="zh-CN"/>
        </w:rPr>
        <w:t>分。</w:t>
      </w:r>
    </w:p>
    <w:p w14:paraId="726BDD0D">
      <w:pPr>
        <w:pageBreakBefore w:val="0"/>
        <w:widowControl w:val="0"/>
        <w:kinsoku/>
        <w:wordWrap/>
        <w:overflowPunct/>
        <w:topLinePunct w:val="0"/>
        <w:bidi w:val="0"/>
        <w:spacing w:line="560" w:lineRule="exact"/>
        <w:ind w:firstLine="652" w:firstLineChars="200"/>
        <w:textAlignment w:val="auto"/>
        <w:rPr>
          <w:rFonts w:hint="eastAsia" w:ascii="方正仿宋_GBK" w:hAnsi="方正仿宋_GBK" w:eastAsia="方正仿宋_GBK" w:cs="方正仿宋_GBK"/>
          <w:spacing w:val="-3"/>
          <w:sz w:val="32"/>
          <w:szCs w:val="32"/>
        </w:rPr>
      </w:pPr>
      <w:r>
        <w:rPr>
          <w:rFonts w:hint="eastAsia" w:ascii="方正仿宋_GBK" w:hAnsi="方正仿宋_GBK" w:eastAsia="方正仿宋_GBK" w:cs="方正仿宋_GBK"/>
          <w:spacing w:val="3"/>
          <w:sz w:val="32"/>
          <w:szCs w:val="32"/>
          <w:lang w:eastAsia="zh-CN"/>
        </w:rPr>
        <w:t>该项目根据</w:t>
      </w:r>
      <w:r>
        <w:rPr>
          <w:rFonts w:hint="eastAsia" w:ascii="方正仿宋_GBK" w:hAnsi="方正仿宋_GBK" w:eastAsia="方正仿宋_GBK" w:cs="方正仿宋_GBK"/>
          <w:spacing w:val="3"/>
          <w:sz w:val="32"/>
          <w:szCs w:val="32"/>
        </w:rPr>
        <w:t>《国家发展和改革委员会关于做好增发国债自然灾害应急能力提升工程项目申报准备工作的通知》、《自然灾害应急</w:t>
      </w:r>
      <w:r>
        <w:rPr>
          <w:rFonts w:hint="eastAsia" w:ascii="方正仿宋_GBK" w:hAnsi="方正仿宋_GBK" w:eastAsia="方正仿宋_GBK" w:cs="方正仿宋_GBK"/>
          <w:spacing w:val="-1"/>
          <w:sz w:val="32"/>
          <w:szCs w:val="32"/>
        </w:rPr>
        <w:t>能力提升工程基层防灾项目实施方案》</w:t>
      </w:r>
      <w:r>
        <w:rPr>
          <w:rFonts w:hint="eastAsia" w:ascii="方正仿宋_GBK" w:hAnsi="方正仿宋_GBK" w:eastAsia="方正仿宋_GBK" w:cs="方正仿宋_GBK"/>
          <w:spacing w:val="-1"/>
          <w:sz w:val="32"/>
          <w:szCs w:val="32"/>
          <w:lang w:eastAsia="zh-CN"/>
        </w:rPr>
        <w:t>、</w:t>
      </w:r>
      <w:r>
        <w:rPr>
          <w:rFonts w:hint="eastAsia" w:ascii="方正仿宋_GBK" w:hAnsi="方正仿宋_GBK" w:eastAsia="方正仿宋_GBK" w:cs="方正仿宋_GBK"/>
          <w:bCs/>
          <w:kern w:val="0"/>
          <w:sz w:val="32"/>
          <w:szCs w:val="32"/>
          <w14:ligatures w14:val="none"/>
        </w:rPr>
        <w:t>保定市财政局</w:t>
      </w:r>
      <w:r>
        <w:rPr>
          <w:rFonts w:hint="eastAsia" w:ascii="方正仿宋_GBK" w:hAnsi="方正仿宋_GBK" w:eastAsia="方正仿宋_GBK" w:cs="方正仿宋_GBK"/>
          <w:bCs/>
          <w:kern w:val="0"/>
          <w:sz w:val="32"/>
          <w:szCs w:val="32"/>
          <w:lang w:eastAsia="zh-CN"/>
          <w14:ligatures w14:val="none"/>
        </w:rPr>
        <w:t>关于印发</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保定市财政支出绩效评价管理办法</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的通知、</w:t>
      </w:r>
      <w:r>
        <w:rPr>
          <w:rFonts w:hint="eastAsia" w:ascii="方正仿宋_GBK" w:hAnsi="方正仿宋_GBK" w:eastAsia="方正仿宋_GBK" w:cs="方正仿宋_GBK"/>
          <w:bCs/>
          <w:kern w:val="0"/>
          <w:sz w:val="32"/>
          <w:szCs w:val="32"/>
          <w14:ligatures w14:val="none"/>
        </w:rPr>
        <w:t>《保定市徐水区财政局重点项目绩效</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业务操作规范》等文件精神</w:t>
      </w:r>
      <w:r>
        <w:rPr>
          <w:rFonts w:hint="eastAsia" w:ascii="方正仿宋_GBK" w:hAnsi="方正仿宋_GBK" w:eastAsia="方正仿宋_GBK" w:cs="方正仿宋_GBK"/>
          <w:bCs/>
          <w:kern w:val="0"/>
          <w:sz w:val="32"/>
          <w:szCs w:val="32"/>
          <w:lang w:eastAsia="zh-CN"/>
          <w14:ligatures w14:val="none"/>
        </w:rPr>
        <w:t>积极完成</w:t>
      </w:r>
      <w:r>
        <w:rPr>
          <w:rFonts w:hint="eastAsia" w:ascii="方正仿宋_GBK" w:hAnsi="方正仿宋_GBK" w:eastAsia="方正仿宋_GBK" w:cs="方正仿宋_GBK"/>
          <w:spacing w:val="-1"/>
          <w:sz w:val="32"/>
          <w:szCs w:val="32"/>
          <w:lang w:eastAsia="zh-CN"/>
        </w:rPr>
        <w:t>，该项目</w:t>
      </w:r>
      <w:r>
        <w:rPr>
          <w:rFonts w:hint="eastAsia" w:ascii="方正仿宋_GBK" w:hAnsi="方正仿宋_GBK" w:eastAsia="方正仿宋_GBK" w:cs="方正仿宋_GBK"/>
          <w:spacing w:val="-2"/>
          <w:sz w:val="32"/>
          <w:szCs w:val="32"/>
        </w:rPr>
        <w:t>具有良好的社会效益，通过项目的实施，切实能够提升</w:t>
      </w:r>
      <w:r>
        <w:rPr>
          <w:rFonts w:hint="eastAsia" w:ascii="方正仿宋_GBK" w:hAnsi="方正仿宋_GBK" w:eastAsia="方正仿宋_GBK" w:cs="方正仿宋_GBK"/>
          <w:spacing w:val="-3"/>
          <w:sz w:val="32"/>
          <w:szCs w:val="32"/>
        </w:rPr>
        <w:t>基层防灾救灾能力，保障区域内公共安全、财产安全和人民生命安全。</w:t>
      </w:r>
    </w:p>
    <w:p w14:paraId="74E1987C">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pacing w:val="-3"/>
          <w:sz w:val="32"/>
          <w:szCs w:val="32"/>
        </w:rPr>
      </w:pPr>
      <w:r>
        <w:rPr>
          <w:rFonts w:hint="eastAsia" w:ascii="方正仿宋_GBK" w:hAnsi="方正仿宋_GBK" w:eastAsia="方正仿宋_GBK" w:cs="方正仿宋_GBK"/>
          <w:sz w:val="32"/>
          <w:szCs w:val="32"/>
          <w:highlight w:val="none"/>
        </w:rPr>
        <w:t>综上二级指标“项目立项情况”总体得分</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分。</w:t>
      </w:r>
    </w:p>
    <w:p w14:paraId="037A82AC">
      <w:pPr>
        <w:pStyle w:val="3"/>
        <w:pageBreakBefore w:val="0"/>
        <w:widowControl w:val="0"/>
        <w:numPr>
          <w:ilvl w:val="0"/>
          <w:numId w:val="0"/>
        </w:numPr>
        <w:kinsoku/>
        <w:wordWrap/>
        <w:overflowPunct/>
        <w:topLinePunct w:val="0"/>
        <w:bidi w:val="0"/>
        <w:spacing w:line="560" w:lineRule="exact"/>
        <w:ind w:firstLine="960" w:firstLineChars="300"/>
        <w:textAlignment w:val="auto"/>
        <w:rPr>
          <w:rFonts w:hint="eastAsia" w:ascii="方正仿宋_GBK" w:hAnsi="方正仿宋_GBK" w:eastAsia="方正仿宋_GBK" w:cs="方正仿宋_GBK"/>
          <w:b w:val="0"/>
          <w:sz w:val="32"/>
          <w:szCs w:val="32"/>
          <w:lang w:eastAsia="zh-CN"/>
          <w14:ligatures w14:val="none"/>
        </w:rPr>
      </w:pPr>
      <w:bookmarkStart w:id="42" w:name="_Toc19771"/>
      <w:r>
        <w:rPr>
          <w:rFonts w:hint="default" w:ascii="Times New Roman" w:hAnsi="Times New Roman" w:eastAsia="方正仿宋_GBK" w:cs="Times New Roman"/>
          <w:b w:val="0"/>
          <w:sz w:val="32"/>
          <w:szCs w:val="32"/>
          <w:lang w:val="en-US" w:eastAsia="zh-CN"/>
          <w14:ligatures w14:val="none"/>
        </w:rPr>
        <w:t>2</w:t>
      </w:r>
      <w:r>
        <w:rPr>
          <w:rFonts w:hint="eastAsia" w:ascii="方正仿宋_GBK" w:hAnsi="方正仿宋_GBK" w:eastAsia="方正仿宋_GBK" w:cs="方正仿宋_GBK"/>
          <w:b w:val="0"/>
          <w:sz w:val="32"/>
          <w:szCs w:val="32"/>
          <w:lang w:val="en-US" w:eastAsia="zh-CN"/>
          <w14:ligatures w14:val="none"/>
        </w:rPr>
        <w:t>、</w:t>
      </w:r>
      <w:r>
        <w:rPr>
          <w:rFonts w:hint="eastAsia" w:ascii="方正仿宋_GBK" w:hAnsi="方正仿宋_GBK" w:eastAsia="方正仿宋_GBK" w:cs="方正仿宋_GBK"/>
          <w:b w:val="0"/>
          <w:sz w:val="32"/>
          <w:szCs w:val="32"/>
          <w:lang w:eastAsia="zh-CN"/>
          <w14:ligatures w14:val="none"/>
        </w:rPr>
        <w:t>绩效目标情况</w:t>
      </w:r>
      <w:bookmarkEnd w:id="42"/>
    </w:p>
    <w:p w14:paraId="4E6E8CE4">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①绩效目标合理性，标准分值</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分，实际得分</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分。</w:t>
      </w:r>
    </w:p>
    <w:p w14:paraId="65F54133">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项目绩效目标的设置符合国家相关法律法规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绩效目标具体量化</w:t>
      </w:r>
      <w:r>
        <w:rPr>
          <w:rFonts w:hint="eastAsia" w:ascii="方正仿宋_GBK" w:hAnsi="方正仿宋_GBK" w:eastAsia="方正仿宋_GBK" w:cs="方正仿宋_GBK"/>
          <w:sz w:val="32"/>
          <w:szCs w:val="32"/>
        </w:rPr>
        <w:t>。</w:t>
      </w:r>
    </w:p>
    <w:p w14:paraId="55B67E4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②绩效目标明确性，标准分值</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分，实际得分</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分。</w:t>
      </w:r>
    </w:p>
    <w:p w14:paraId="5BFB6C7A">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项目的产出指标涉及</w:t>
      </w:r>
      <w:r>
        <w:rPr>
          <w:rFonts w:hint="eastAsia" w:ascii="方正仿宋_GBK" w:hAnsi="方正仿宋_GBK" w:eastAsia="方正仿宋_GBK" w:cs="方正仿宋_GBK"/>
          <w:sz w:val="32"/>
          <w:szCs w:val="32"/>
          <w:lang w:val="en-US" w:eastAsia="zh-CN"/>
        </w:rPr>
        <w:t>设备采购数量、购置设备验收合格率、设备维修及时率、项目预算资金总额；项目的效益指标涉应急救援任务有效完成率、设备可持续使用时间</w:t>
      </w:r>
      <w:r>
        <w:rPr>
          <w:rFonts w:hint="eastAsia" w:ascii="方正仿宋_GBK" w:hAnsi="方正仿宋_GBK" w:eastAsia="方正仿宋_GBK" w:cs="方正仿宋_GBK"/>
          <w:sz w:val="32"/>
          <w:szCs w:val="32"/>
        </w:rPr>
        <w:t>。该产出指标和效益指标能够体现绩效目标的实现，且产出指标和效益指标清晰、可衡量，包含了定性指标和定量指标。</w:t>
      </w:r>
    </w:p>
    <w:p w14:paraId="374AF40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综上二级指标“绩效目标情况”总体得分</w:t>
      </w:r>
      <w:r>
        <w:rPr>
          <w:rFonts w:hint="default" w:ascii="Times New Roman" w:hAnsi="Times New Roman" w:eastAsia="方正仿宋_GBK" w:cs="Times New Roman"/>
          <w:b w:val="0"/>
          <w:bCs w:val="0"/>
          <w:sz w:val="32"/>
          <w:szCs w:val="32"/>
          <w:lang w:val="en-US" w:eastAsia="zh-CN"/>
        </w:rPr>
        <w:t>6</w:t>
      </w:r>
      <w:r>
        <w:rPr>
          <w:rFonts w:hint="eastAsia" w:ascii="方正仿宋_GBK" w:hAnsi="方正仿宋_GBK" w:eastAsia="方正仿宋_GBK" w:cs="方正仿宋_GBK"/>
          <w:b w:val="0"/>
          <w:bCs w:val="0"/>
          <w:sz w:val="32"/>
          <w:szCs w:val="32"/>
        </w:rPr>
        <w:t>分。</w:t>
      </w:r>
    </w:p>
    <w:p w14:paraId="70ABAE6D">
      <w:pPr>
        <w:keepNext w:val="0"/>
        <w:keepLines w:val="0"/>
        <w:pageBreakBefore w:val="0"/>
        <w:kinsoku/>
        <w:wordWrap/>
        <w:overflowPunct/>
        <w:topLinePunct w:val="0"/>
        <w:autoSpaceDE/>
        <w:autoSpaceDN/>
        <w:bidi w:val="0"/>
        <w:adjustRightInd/>
        <w:snapToGrid w:val="0"/>
        <w:spacing w:line="560" w:lineRule="exact"/>
        <w:ind w:firstLine="640" w:firstLineChars="200"/>
        <w:jc w:val="left"/>
        <w:outlineLvl w:val="1"/>
        <w:rPr>
          <w:rFonts w:hint="eastAsia" w:ascii="方正楷体_GBK" w:hAnsi="方正楷体_GBK" w:eastAsia="方正楷体_GBK" w:cs="方正楷体_GBK"/>
          <w:b w:val="0"/>
          <w:bCs/>
          <w:sz w:val="32"/>
          <w:szCs w:val="32"/>
        </w:rPr>
      </w:pPr>
      <w:bookmarkStart w:id="43" w:name="_Toc5980"/>
      <w:r>
        <w:rPr>
          <w:rFonts w:hint="eastAsia" w:ascii="方正楷体_GBK" w:hAnsi="方正楷体_GBK" w:eastAsia="方正楷体_GBK" w:cs="方正楷体_GBK"/>
          <w:b w:val="0"/>
          <w:bCs/>
          <w:sz w:val="32"/>
          <w:szCs w:val="32"/>
          <w:lang w:eastAsia="zh-CN"/>
        </w:rPr>
        <w:t>（二）</w:t>
      </w:r>
      <w:r>
        <w:rPr>
          <w:rFonts w:hint="eastAsia" w:ascii="方正楷体_GBK" w:hAnsi="方正楷体_GBK" w:eastAsia="方正楷体_GBK" w:cs="方正楷体_GBK"/>
          <w:b w:val="0"/>
          <w:bCs/>
          <w:sz w:val="32"/>
          <w:szCs w:val="32"/>
        </w:rPr>
        <w:t>项目过程</w:t>
      </w:r>
      <w:bookmarkEnd w:id="43"/>
    </w:p>
    <w:p w14:paraId="78363808">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 xml:space="preserve"> 主要评价项目资金管理、项目实施情况。标准得分</w:t>
      </w:r>
      <w:r>
        <w:rPr>
          <w:rFonts w:hint="default" w:ascii="Times New Roman" w:hAnsi="Times New Roman" w:eastAsia="方正仿宋_GBK" w:cs="Times New Roman"/>
          <w:b w:val="0"/>
          <w:bCs w:val="0"/>
          <w:sz w:val="32"/>
          <w:szCs w:val="32"/>
          <w:highlight w:val="none"/>
        </w:rPr>
        <w:t>3</w:t>
      </w:r>
      <w:r>
        <w:rPr>
          <w:rFonts w:hint="default" w:ascii="Times New Roman" w:hAnsi="Times New Roman" w:eastAsia="方正仿宋_GBK" w:cs="Times New Roman"/>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rPr>
        <w:t>分，实际得分</w:t>
      </w:r>
      <w:r>
        <w:rPr>
          <w:rFonts w:hint="default" w:ascii="Times New Roman" w:hAnsi="Times New Roman" w:eastAsia="方正仿宋_GBK" w:cs="Times New Roman"/>
          <w:b w:val="0"/>
          <w:bCs w:val="0"/>
          <w:sz w:val="32"/>
          <w:szCs w:val="32"/>
          <w:highlight w:val="none"/>
        </w:rPr>
        <w:t>3</w:t>
      </w:r>
      <w:r>
        <w:rPr>
          <w:rFonts w:hint="eastAsia" w:ascii="Times New Roman" w:hAnsi="Times New Roman" w:eastAsia="方正仿宋_GBK" w:cs="Times New Roman"/>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rPr>
        <w:t>分。</w:t>
      </w:r>
    </w:p>
    <w:p w14:paraId="2EFCADC4">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项目资金管理情况</w:t>
      </w:r>
    </w:p>
    <w:p w14:paraId="68F7ACF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bCs w:val="0"/>
          <w:sz w:val="32"/>
          <w:szCs w:val="32"/>
        </w:rPr>
        <w:t>资金到位率</w:t>
      </w:r>
      <w:r>
        <w:rPr>
          <w:rFonts w:hint="eastAsia" w:ascii="方正仿宋_GBK" w:hAnsi="方正仿宋_GBK" w:eastAsia="方正仿宋_GBK" w:cs="方正仿宋_GBK"/>
          <w:sz w:val="32"/>
          <w:szCs w:val="32"/>
        </w:rPr>
        <w:t>，标准分值</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分，实际得分</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分。</w:t>
      </w:r>
    </w:p>
    <w:p w14:paraId="1EE83BC7">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经相关资金下达文件、记账及原始凭证，项目应到位资金</w:t>
      </w:r>
      <w:r>
        <w:rPr>
          <w:rFonts w:hint="default" w:ascii="Times New Roman" w:hAnsi="Times New Roman" w:eastAsia="方正仿宋_GBK" w:cs="Times New Roman"/>
          <w:bCs w:val="0"/>
          <w:sz w:val="32"/>
          <w:szCs w:val="32"/>
          <w:lang w:val="en-US" w:eastAsia="zh-CN"/>
        </w:rPr>
        <w:t>1339</w:t>
      </w:r>
      <w:r>
        <w:rPr>
          <w:rFonts w:hint="eastAsia" w:ascii="方正仿宋_GBK" w:hAnsi="方正仿宋_GBK" w:eastAsia="方正仿宋_GBK" w:cs="方正仿宋_GBK"/>
          <w:bCs w:val="0"/>
          <w:sz w:val="32"/>
          <w:szCs w:val="32"/>
          <w:lang w:val="en-US" w:eastAsia="zh-CN"/>
        </w:rPr>
        <w:t>.</w:t>
      </w:r>
      <w:r>
        <w:rPr>
          <w:rFonts w:hint="default" w:ascii="Times New Roman" w:hAnsi="Times New Roman" w:eastAsia="方正仿宋_GBK" w:cs="Times New Roman"/>
          <w:bCs w:val="0"/>
          <w:sz w:val="32"/>
          <w:szCs w:val="32"/>
          <w:lang w:val="en-US" w:eastAsia="zh-CN"/>
        </w:rPr>
        <w:t>4087</w:t>
      </w:r>
      <w:r>
        <w:rPr>
          <w:rFonts w:hint="eastAsia" w:ascii="方正仿宋_GBK" w:hAnsi="方正仿宋_GBK" w:eastAsia="方正仿宋_GBK" w:cs="方正仿宋_GBK"/>
          <w:bCs w:val="0"/>
          <w:sz w:val="32"/>
          <w:szCs w:val="32"/>
          <w:lang w:val="en-US" w:eastAsia="zh-CN"/>
        </w:rPr>
        <w:t>万</w:t>
      </w:r>
      <w:r>
        <w:rPr>
          <w:rFonts w:hint="eastAsia" w:ascii="方正仿宋_GBK" w:hAnsi="方正仿宋_GBK" w:eastAsia="方正仿宋_GBK" w:cs="方正仿宋_GBK"/>
          <w:bCs w:val="0"/>
          <w:sz w:val="32"/>
          <w:szCs w:val="32"/>
        </w:rPr>
        <w:t>元，实际到位资金</w:t>
      </w:r>
      <w:r>
        <w:rPr>
          <w:rFonts w:hint="default" w:ascii="Times New Roman" w:hAnsi="Times New Roman" w:eastAsia="方正仿宋_GBK" w:cs="Times New Roman"/>
          <w:bCs w:val="0"/>
          <w:sz w:val="32"/>
          <w:szCs w:val="32"/>
          <w:lang w:val="en-US" w:eastAsia="zh-CN"/>
        </w:rPr>
        <w:t>1228</w:t>
      </w:r>
      <w:r>
        <w:rPr>
          <w:rFonts w:hint="eastAsia" w:ascii="方正仿宋_GBK" w:hAnsi="方正仿宋_GBK" w:eastAsia="方正仿宋_GBK" w:cs="方正仿宋_GBK"/>
          <w:bCs w:val="0"/>
          <w:sz w:val="32"/>
          <w:szCs w:val="32"/>
          <w:lang w:val="en-US" w:eastAsia="zh-CN"/>
        </w:rPr>
        <w:t>.</w:t>
      </w:r>
      <w:r>
        <w:rPr>
          <w:rFonts w:hint="default" w:ascii="Times New Roman" w:hAnsi="Times New Roman" w:eastAsia="方正仿宋_GBK" w:cs="Times New Roman"/>
          <w:bCs w:val="0"/>
          <w:sz w:val="32"/>
          <w:szCs w:val="32"/>
          <w:lang w:val="en-US" w:eastAsia="zh-CN"/>
        </w:rPr>
        <w:t>02</w:t>
      </w:r>
      <w:r>
        <w:rPr>
          <w:rFonts w:hint="eastAsia" w:ascii="方正仿宋_GBK" w:hAnsi="方正仿宋_GBK" w:eastAsia="方正仿宋_GBK" w:cs="方正仿宋_GBK"/>
          <w:bCs w:val="0"/>
          <w:sz w:val="32"/>
          <w:szCs w:val="32"/>
          <w:lang w:val="en-US" w:eastAsia="zh-CN"/>
        </w:rPr>
        <w:t>万</w:t>
      </w:r>
      <w:r>
        <w:rPr>
          <w:rFonts w:hint="eastAsia" w:ascii="方正仿宋_GBK" w:hAnsi="方正仿宋_GBK" w:eastAsia="方正仿宋_GBK" w:cs="方正仿宋_GBK"/>
          <w:bCs w:val="0"/>
          <w:sz w:val="32"/>
          <w:szCs w:val="32"/>
        </w:rPr>
        <w:t>元，资金到位率</w:t>
      </w:r>
      <w:r>
        <w:rPr>
          <w:rFonts w:hint="default" w:ascii="Times New Roman" w:hAnsi="Times New Roman" w:eastAsia="方正仿宋_GBK" w:cs="Times New Roman"/>
          <w:bCs w:val="0"/>
          <w:sz w:val="32"/>
          <w:szCs w:val="32"/>
          <w:lang w:val="en-US" w:eastAsia="zh-CN"/>
        </w:rPr>
        <w:t>91</w:t>
      </w:r>
      <w:r>
        <w:rPr>
          <w:rFonts w:hint="eastAsia" w:ascii="方正仿宋_GBK" w:hAnsi="方正仿宋_GBK" w:eastAsia="方正仿宋_GBK" w:cs="方正仿宋_GBK"/>
          <w:bCs w:val="0"/>
          <w:sz w:val="32"/>
          <w:szCs w:val="32"/>
          <w:lang w:val="en-US" w:eastAsia="zh-CN"/>
        </w:rPr>
        <w:t>.</w:t>
      </w:r>
      <w:r>
        <w:rPr>
          <w:rFonts w:hint="default" w:ascii="Times New Roman" w:hAnsi="Times New Roman" w:eastAsia="方正仿宋_GBK" w:cs="Times New Roman"/>
          <w:bCs w:val="0"/>
          <w:sz w:val="32"/>
          <w:szCs w:val="32"/>
          <w:lang w:val="en-US" w:eastAsia="zh-CN"/>
        </w:rPr>
        <w:t>68</w:t>
      </w:r>
      <w:r>
        <w:rPr>
          <w:rFonts w:hint="eastAsia" w:ascii="方正仿宋_GBK" w:hAnsi="方正仿宋_GBK" w:eastAsia="方正仿宋_GBK" w:cs="方正仿宋_GBK"/>
          <w:bCs w:val="0"/>
          <w:sz w:val="32"/>
          <w:szCs w:val="32"/>
        </w:rPr>
        <w:t>%。</w:t>
      </w:r>
    </w:p>
    <w:p w14:paraId="71398D0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val="0"/>
          <w:sz w:val="32"/>
          <w:szCs w:val="32"/>
        </w:rPr>
        <w:t>②资金到位及时性</w:t>
      </w:r>
      <w:r>
        <w:rPr>
          <w:rFonts w:hint="eastAsia" w:ascii="方正仿宋_GBK" w:hAnsi="方正仿宋_GBK" w:eastAsia="方正仿宋_GBK" w:cs="方正仿宋_GBK"/>
          <w:sz w:val="32"/>
          <w:szCs w:val="32"/>
        </w:rPr>
        <w:t>，标准分值</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分，实际得分</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分。</w:t>
      </w:r>
    </w:p>
    <w:p w14:paraId="6AE5115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河北省财政厅</w:t>
      </w:r>
      <w:r>
        <w:rPr>
          <w:rFonts w:hint="eastAsia" w:ascii="方正仿宋_GBK" w:hAnsi="方正仿宋_GBK" w:eastAsia="方正仿宋_GBK" w:cs="方正仿宋_GBK"/>
          <w:bCs w:val="0"/>
          <w:sz w:val="32"/>
          <w:szCs w:val="32"/>
          <w:lang w:eastAsia="zh-CN"/>
        </w:rPr>
        <w:t>于</w:t>
      </w:r>
      <w:r>
        <w:rPr>
          <w:rFonts w:hint="default" w:ascii="Times New Roman" w:hAnsi="Times New Roman" w:eastAsia="方正仿宋_GBK" w:cs="Times New Roman"/>
          <w:bCs w:val="0"/>
          <w:sz w:val="32"/>
          <w:szCs w:val="32"/>
        </w:rPr>
        <w:t>202</w:t>
      </w:r>
      <w:r>
        <w:rPr>
          <w:rFonts w:hint="default" w:ascii="Times New Roman" w:hAnsi="Times New Roman" w:eastAsia="方正仿宋_GBK" w:cs="Times New Roman"/>
          <w:bCs w:val="0"/>
          <w:sz w:val="32"/>
          <w:szCs w:val="32"/>
          <w:lang w:val="en-US" w:eastAsia="zh-CN"/>
        </w:rPr>
        <w:t>4</w:t>
      </w:r>
      <w:r>
        <w:rPr>
          <w:rFonts w:hint="eastAsia" w:ascii="方正仿宋_GBK" w:hAnsi="方正仿宋_GBK" w:eastAsia="方正仿宋_GBK" w:cs="方正仿宋_GBK"/>
          <w:bCs w:val="0"/>
          <w:sz w:val="32"/>
          <w:szCs w:val="32"/>
        </w:rPr>
        <w:t>年</w:t>
      </w:r>
      <w:r>
        <w:rPr>
          <w:rFonts w:hint="default" w:ascii="Times New Roman" w:hAnsi="Times New Roman" w:eastAsia="方正仿宋_GBK" w:cs="Times New Roman"/>
          <w:bCs w:val="0"/>
          <w:sz w:val="32"/>
          <w:szCs w:val="32"/>
          <w:lang w:val="en-US" w:eastAsia="zh-CN"/>
        </w:rPr>
        <w:t>2</w:t>
      </w:r>
      <w:r>
        <w:rPr>
          <w:rFonts w:hint="eastAsia" w:ascii="方正仿宋_GBK" w:hAnsi="方正仿宋_GBK" w:eastAsia="方正仿宋_GBK" w:cs="方正仿宋_GBK"/>
          <w:bCs w:val="0"/>
          <w:sz w:val="32"/>
          <w:szCs w:val="32"/>
        </w:rPr>
        <w:t>月</w:t>
      </w:r>
      <w:r>
        <w:rPr>
          <w:rFonts w:hint="eastAsia" w:ascii="Times New Roman" w:hAnsi="Times New Roman" w:eastAsia="方正仿宋_GBK" w:cs="Times New Roman"/>
          <w:bCs w:val="0"/>
          <w:sz w:val="32"/>
          <w:szCs w:val="32"/>
          <w:lang w:val="en-US" w:eastAsia="zh-CN"/>
        </w:rPr>
        <w:t>18</w:t>
      </w:r>
      <w:r>
        <w:rPr>
          <w:rFonts w:hint="eastAsia" w:ascii="方正仿宋_GBK" w:hAnsi="方正仿宋_GBK" w:eastAsia="方正仿宋_GBK" w:cs="方正仿宋_GBK"/>
          <w:bCs w:val="0"/>
          <w:sz w:val="32"/>
          <w:szCs w:val="32"/>
        </w:rPr>
        <w:t>日</w:t>
      </w:r>
      <w:r>
        <w:rPr>
          <w:rFonts w:hint="eastAsia" w:ascii="方正仿宋_GBK" w:hAnsi="方正仿宋_GBK" w:eastAsia="方正仿宋_GBK" w:cs="方正仿宋_GBK"/>
          <w:bCs w:val="0"/>
          <w:sz w:val="32"/>
          <w:szCs w:val="32"/>
          <w:lang w:eastAsia="zh-CN"/>
        </w:rPr>
        <w:t>下发的《</w:t>
      </w:r>
      <w:r>
        <w:rPr>
          <w:rFonts w:hint="eastAsia" w:ascii="方正仿宋_GBK" w:hAnsi="方正仿宋_GBK" w:eastAsia="方正仿宋_GBK" w:cs="方正仿宋_GBK"/>
          <w:bCs w:val="0"/>
          <w:sz w:val="32"/>
          <w:szCs w:val="32"/>
        </w:rPr>
        <w:t>关于下达增发2023年国债自然灾害应急能力提升工程(应急领域基层防灾工程)省级补助资金预算的通知</w:t>
      </w:r>
      <w:r>
        <w:rPr>
          <w:rFonts w:hint="eastAsia" w:ascii="方正仿宋_GBK" w:hAnsi="方正仿宋_GBK" w:eastAsia="方正仿宋_GBK" w:cs="方正仿宋_GBK"/>
          <w:bCs w:val="0"/>
          <w:sz w:val="32"/>
          <w:szCs w:val="32"/>
          <w:lang w:eastAsia="zh-CN"/>
        </w:rPr>
        <w:t>》（冀财建</w:t>
      </w:r>
      <w:r>
        <w:rPr>
          <w:rFonts w:hint="eastAsia" w:ascii="方正仿宋_GBK" w:hAnsi="方正仿宋_GBK" w:eastAsia="方正仿宋_GBK" w:cs="方正仿宋_GBK"/>
          <w:bCs/>
          <w:kern w:val="0"/>
          <w:sz w:val="32"/>
          <w:szCs w:val="32"/>
          <w14:ligatures w14:val="none"/>
        </w:rPr>
        <w:t>〔</w:t>
      </w:r>
      <w:r>
        <w:rPr>
          <w:rFonts w:hint="default" w:ascii="Times New Roman" w:hAnsi="Times New Roman" w:eastAsia="方正仿宋_GBK" w:cs="Times New Roman"/>
          <w:bCs/>
          <w:kern w:val="0"/>
          <w:sz w:val="32"/>
          <w:szCs w:val="32"/>
          <w14:ligatures w14:val="none"/>
        </w:rPr>
        <w:t>20</w:t>
      </w:r>
      <w:r>
        <w:rPr>
          <w:rFonts w:hint="eastAsia" w:ascii="Times New Roman" w:hAnsi="Times New Roman" w:eastAsia="方正仿宋_GBK" w:cs="Times New Roman"/>
          <w:bCs/>
          <w:kern w:val="0"/>
          <w:sz w:val="32"/>
          <w:szCs w:val="32"/>
          <w:lang w:val="en-US" w:eastAsia="zh-CN"/>
          <w14:ligatures w14:val="none"/>
        </w:rPr>
        <w:t>24</w:t>
      </w:r>
      <w:r>
        <w:rPr>
          <w:rFonts w:hint="eastAsia" w:ascii="方正仿宋_GBK" w:hAnsi="方正仿宋_GBK" w:eastAsia="方正仿宋_GBK" w:cs="方正仿宋_GBK"/>
          <w:bCs/>
          <w:kern w:val="0"/>
          <w:sz w:val="32"/>
          <w:szCs w:val="32"/>
          <w14:ligatures w14:val="none"/>
        </w:rPr>
        <w:t>〕</w:t>
      </w:r>
      <w:r>
        <w:rPr>
          <w:rFonts w:hint="eastAsia" w:ascii="Times New Roman" w:hAnsi="Times New Roman" w:eastAsia="方正仿宋_GBK" w:cs="Times New Roman"/>
          <w:bCs/>
          <w:kern w:val="0"/>
          <w:sz w:val="32"/>
          <w:szCs w:val="32"/>
          <w:lang w:val="en-US" w:eastAsia="zh-CN"/>
          <w14:ligatures w14:val="none"/>
        </w:rPr>
        <w:t>29</w:t>
      </w:r>
      <w:r>
        <w:rPr>
          <w:rFonts w:hint="eastAsia" w:ascii="方正仿宋_GBK" w:hAnsi="方正仿宋_GBK" w:eastAsia="方正仿宋_GBK" w:cs="方正仿宋_GBK"/>
          <w:bCs/>
          <w:kern w:val="0"/>
          <w:sz w:val="32"/>
          <w:szCs w:val="32"/>
          <w14:ligatures w14:val="none"/>
        </w:rPr>
        <w:t>号</w:t>
      </w:r>
      <w:r>
        <w:rPr>
          <w:rFonts w:hint="eastAsia" w:ascii="方正仿宋_GBK" w:hAnsi="方正仿宋_GBK" w:eastAsia="方正仿宋_GBK" w:cs="方正仿宋_GBK"/>
          <w:bCs/>
          <w:kern w:val="0"/>
          <w:sz w:val="32"/>
          <w:szCs w:val="32"/>
          <w:lang w:eastAsia="zh-CN"/>
          <w14:ligatures w14:val="none"/>
        </w:rPr>
        <w:t>），</w:t>
      </w:r>
      <w:r>
        <w:rPr>
          <w:rFonts w:hint="eastAsia" w:ascii="方正仿宋_GBK" w:hAnsi="方正仿宋_GBK" w:eastAsia="方正仿宋_GBK" w:cs="方正仿宋_GBK"/>
          <w:bCs w:val="0"/>
          <w:sz w:val="32"/>
          <w:szCs w:val="32"/>
          <w:lang w:eastAsia="zh-CN"/>
        </w:rPr>
        <w:t>在</w:t>
      </w:r>
      <w:r>
        <w:rPr>
          <w:rFonts w:hint="default" w:ascii="Times New Roman" w:hAnsi="Times New Roman" w:eastAsia="方正仿宋_GBK" w:cs="Times New Roman"/>
          <w:bCs w:val="0"/>
          <w:sz w:val="32"/>
          <w:szCs w:val="32"/>
        </w:rPr>
        <w:t>202</w:t>
      </w:r>
      <w:r>
        <w:rPr>
          <w:rFonts w:hint="default" w:ascii="Times New Roman" w:hAnsi="Times New Roman" w:eastAsia="方正仿宋_GBK" w:cs="Times New Roman"/>
          <w:bCs w:val="0"/>
          <w:sz w:val="32"/>
          <w:szCs w:val="32"/>
          <w:lang w:val="en-US" w:eastAsia="zh-CN"/>
        </w:rPr>
        <w:t>4</w:t>
      </w:r>
      <w:r>
        <w:rPr>
          <w:rFonts w:hint="eastAsia" w:ascii="方正仿宋_GBK" w:hAnsi="方正仿宋_GBK" w:eastAsia="方正仿宋_GBK" w:cs="方正仿宋_GBK"/>
          <w:bCs w:val="0"/>
          <w:sz w:val="32"/>
          <w:szCs w:val="32"/>
        </w:rPr>
        <w:t>年</w:t>
      </w:r>
      <w:r>
        <w:rPr>
          <w:rFonts w:hint="eastAsia" w:ascii="Times New Roman" w:hAnsi="Times New Roman" w:eastAsia="方正仿宋_GBK" w:cs="Times New Roman"/>
          <w:bCs w:val="0"/>
          <w:sz w:val="32"/>
          <w:szCs w:val="32"/>
          <w:lang w:val="en-US" w:eastAsia="zh-CN"/>
        </w:rPr>
        <w:t>6</w:t>
      </w:r>
      <w:r>
        <w:rPr>
          <w:rFonts w:hint="eastAsia" w:ascii="方正仿宋_GBK" w:hAnsi="方正仿宋_GBK" w:eastAsia="方正仿宋_GBK" w:cs="方正仿宋_GBK"/>
          <w:bCs w:val="0"/>
          <w:sz w:val="32"/>
          <w:szCs w:val="32"/>
        </w:rPr>
        <w:t>月</w:t>
      </w:r>
      <w:r>
        <w:rPr>
          <w:rFonts w:hint="eastAsia" w:ascii="方正仿宋_GBK" w:hAnsi="方正仿宋_GBK" w:eastAsia="方正仿宋_GBK" w:cs="方正仿宋_GBK"/>
          <w:bCs w:val="0"/>
          <w:sz w:val="32"/>
          <w:szCs w:val="32"/>
          <w:lang w:eastAsia="zh-CN"/>
        </w:rPr>
        <w:t>份</w:t>
      </w:r>
      <w:r>
        <w:rPr>
          <w:rFonts w:hint="eastAsia" w:ascii="方正仿宋_GBK" w:hAnsi="方正仿宋_GBK" w:eastAsia="方正仿宋_GBK" w:cs="方正仿宋_GBK"/>
          <w:bCs w:val="0"/>
          <w:sz w:val="32"/>
          <w:szCs w:val="32"/>
        </w:rPr>
        <w:t>项目</w:t>
      </w:r>
      <w:r>
        <w:rPr>
          <w:rFonts w:hint="eastAsia" w:ascii="方正仿宋_GBK" w:hAnsi="方正仿宋_GBK" w:eastAsia="方正仿宋_GBK" w:cs="方正仿宋_GBK"/>
          <w:bCs w:val="0"/>
          <w:sz w:val="32"/>
          <w:szCs w:val="32"/>
          <w:lang w:eastAsia="zh-CN"/>
        </w:rPr>
        <w:t>国债资金、省级补助资金就已</w:t>
      </w:r>
      <w:r>
        <w:rPr>
          <w:rFonts w:hint="eastAsia" w:ascii="方正仿宋_GBK" w:hAnsi="方正仿宋_GBK" w:eastAsia="方正仿宋_GBK" w:cs="方正仿宋_GBK"/>
          <w:bCs w:val="0"/>
          <w:sz w:val="32"/>
          <w:szCs w:val="32"/>
        </w:rPr>
        <w:t>到位。</w:t>
      </w:r>
    </w:p>
    <w:p w14:paraId="2713996C">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val="0"/>
          <w:sz w:val="32"/>
          <w:szCs w:val="32"/>
        </w:rPr>
        <w:t>③预算执行率</w:t>
      </w:r>
      <w:r>
        <w:rPr>
          <w:rFonts w:hint="eastAsia" w:ascii="方正仿宋_GBK" w:hAnsi="方正仿宋_GBK" w:eastAsia="方正仿宋_GBK" w:cs="方正仿宋_GBK"/>
          <w:sz w:val="32"/>
          <w:szCs w:val="32"/>
        </w:rPr>
        <w:t>，标准分值</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分，实际得分</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分。</w:t>
      </w:r>
    </w:p>
    <w:p w14:paraId="4BDF1AC1">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截至</w:t>
      </w:r>
      <w:r>
        <w:rPr>
          <w:rFonts w:hint="eastAsia" w:ascii="Times New Roman" w:hAnsi="Times New Roman" w:eastAsia="方正仿宋_GBK" w:cs="Times New Roman"/>
          <w:bCs w:val="0"/>
          <w:sz w:val="32"/>
          <w:szCs w:val="32"/>
          <w:lang w:eastAsia="zh-CN"/>
        </w:rPr>
        <w:t>绩效评价</w:t>
      </w:r>
      <w:r>
        <w:rPr>
          <w:rFonts w:hint="eastAsia" w:ascii="方正仿宋_GBK" w:hAnsi="方正仿宋_GBK" w:eastAsia="方正仿宋_GBK" w:cs="方正仿宋_GBK"/>
          <w:bCs w:val="0"/>
          <w:sz w:val="32"/>
          <w:szCs w:val="32"/>
        </w:rPr>
        <w:t>日</w:t>
      </w:r>
      <w:r>
        <w:rPr>
          <w:rFonts w:hint="eastAsia" w:ascii="方正仿宋_GBK" w:hAnsi="方正仿宋_GBK" w:eastAsia="方正仿宋_GBK" w:cs="方正仿宋_GBK"/>
          <w:bCs w:val="0"/>
          <w:sz w:val="32"/>
          <w:szCs w:val="32"/>
          <w:lang w:eastAsia="zh-CN"/>
        </w:rPr>
        <w:t>该</w:t>
      </w:r>
      <w:r>
        <w:rPr>
          <w:rFonts w:hint="eastAsia" w:ascii="方正仿宋_GBK" w:hAnsi="方正仿宋_GBK" w:eastAsia="方正仿宋_GBK" w:cs="方正仿宋_GBK"/>
          <w:bCs w:val="0"/>
          <w:sz w:val="32"/>
          <w:szCs w:val="32"/>
        </w:rPr>
        <w:t>项目实际支出资金</w:t>
      </w:r>
      <w:r>
        <w:rPr>
          <w:rFonts w:hint="default" w:ascii="Times New Roman" w:hAnsi="Times New Roman" w:eastAsia="方正仿宋_GBK" w:cs="Times New Roman"/>
          <w:sz w:val="32"/>
          <w:szCs w:val="32"/>
          <w:lang w:val="en-US" w:eastAsia="zh-CN"/>
        </w:rPr>
        <w:t>1228</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02</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bCs w:val="0"/>
          <w:sz w:val="32"/>
          <w:szCs w:val="32"/>
        </w:rPr>
        <w:t>实际到位资金</w:t>
      </w:r>
      <w:r>
        <w:rPr>
          <w:rFonts w:hint="default" w:ascii="Times New Roman" w:hAnsi="Times New Roman" w:eastAsia="方正仿宋_GBK" w:cs="Times New Roman"/>
          <w:bCs w:val="0"/>
          <w:sz w:val="32"/>
          <w:szCs w:val="32"/>
          <w:lang w:val="en-US" w:eastAsia="zh-CN"/>
        </w:rPr>
        <w:t>1228</w:t>
      </w:r>
      <w:r>
        <w:rPr>
          <w:rFonts w:hint="eastAsia" w:ascii="方正仿宋_GBK" w:hAnsi="方正仿宋_GBK" w:eastAsia="方正仿宋_GBK" w:cs="方正仿宋_GBK"/>
          <w:bCs w:val="0"/>
          <w:sz w:val="32"/>
          <w:szCs w:val="32"/>
          <w:lang w:val="en-US" w:eastAsia="zh-CN"/>
        </w:rPr>
        <w:t>.</w:t>
      </w:r>
      <w:r>
        <w:rPr>
          <w:rFonts w:hint="default" w:ascii="Times New Roman" w:hAnsi="Times New Roman" w:eastAsia="方正仿宋_GBK" w:cs="Times New Roman"/>
          <w:bCs w:val="0"/>
          <w:sz w:val="32"/>
          <w:szCs w:val="32"/>
          <w:lang w:val="en-US" w:eastAsia="zh-CN"/>
        </w:rPr>
        <w:t>02</w:t>
      </w:r>
      <w:r>
        <w:rPr>
          <w:rFonts w:hint="eastAsia" w:ascii="方正仿宋_GBK" w:hAnsi="方正仿宋_GBK" w:eastAsia="方正仿宋_GBK" w:cs="方正仿宋_GBK"/>
          <w:bCs w:val="0"/>
          <w:sz w:val="32"/>
          <w:szCs w:val="32"/>
          <w:lang w:val="en-US" w:eastAsia="zh-CN"/>
        </w:rPr>
        <w:t>万</w:t>
      </w:r>
      <w:r>
        <w:rPr>
          <w:rFonts w:hint="eastAsia" w:ascii="方正仿宋_GBK" w:hAnsi="方正仿宋_GBK" w:eastAsia="方正仿宋_GBK" w:cs="方正仿宋_GBK"/>
          <w:bCs w:val="0"/>
          <w:sz w:val="32"/>
          <w:szCs w:val="32"/>
        </w:rPr>
        <w:t>元，预算执行率</w:t>
      </w:r>
      <w:r>
        <w:rPr>
          <w:rFonts w:hint="default" w:ascii="Times New Roman" w:hAnsi="Times New Roman" w:eastAsia="方正仿宋_GBK" w:cs="Times New Roman"/>
          <w:bCs w:val="0"/>
          <w:sz w:val="32"/>
          <w:szCs w:val="32"/>
          <w:lang w:val="en-US" w:eastAsia="zh-CN"/>
        </w:rPr>
        <w:t>100</w:t>
      </w:r>
      <w:r>
        <w:rPr>
          <w:rFonts w:hint="eastAsia" w:ascii="方正仿宋_GBK" w:hAnsi="方正仿宋_GBK" w:eastAsia="方正仿宋_GBK" w:cs="方正仿宋_GBK"/>
          <w:bCs w:val="0"/>
          <w:sz w:val="32"/>
          <w:szCs w:val="32"/>
          <w:lang w:val="en-US" w:eastAsia="zh-CN"/>
        </w:rPr>
        <w:t>%</w:t>
      </w:r>
      <w:r>
        <w:rPr>
          <w:rFonts w:hint="eastAsia" w:ascii="方正仿宋_GBK" w:hAnsi="方正仿宋_GBK" w:eastAsia="方正仿宋_GBK" w:cs="方正仿宋_GBK"/>
          <w:bCs w:val="0"/>
          <w:sz w:val="32"/>
          <w:szCs w:val="32"/>
        </w:rPr>
        <w:t>。</w:t>
      </w:r>
    </w:p>
    <w:p w14:paraId="300FD3E8">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val="0"/>
          <w:sz w:val="32"/>
          <w:szCs w:val="32"/>
        </w:rPr>
        <w:t>④资金使用合规性</w:t>
      </w:r>
      <w:r>
        <w:rPr>
          <w:rFonts w:hint="eastAsia" w:ascii="方正仿宋_GBK" w:hAnsi="方正仿宋_GBK" w:eastAsia="方正仿宋_GBK" w:cs="方正仿宋_GBK"/>
          <w:bCs w:val="0"/>
          <w:sz w:val="32"/>
          <w:szCs w:val="32"/>
          <w:lang w:eastAsia="zh-CN"/>
        </w:rPr>
        <w:t>和支付及时性</w:t>
      </w:r>
      <w:r>
        <w:rPr>
          <w:rFonts w:hint="eastAsia" w:ascii="方正仿宋_GBK" w:hAnsi="方正仿宋_GBK" w:eastAsia="方正仿宋_GBK" w:cs="方正仿宋_GBK"/>
          <w:sz w:val="32"/>
          <w:szCs w:val="32"/>
        </w:rPr>
        <w:t>，标准分值</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分，实际得分</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分。</w:t>
      </w:r>
    </w:p>
    <w:p w14:paraId="02E86F19">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经检查，项目符合国家财经法规和财务管理制度以及有关专项资金管理办法的规定，资金的拨付审批程序和手续完整、符合项目预算批复和合同规定的用途，不存在资金挤占挪用情况。</w:t>
      </w:r>
      <w:r>
        <w:rPr>
          <w:rFonts w:hint="eastAsia" w:ascii="方正仿宋_GBK" w:hAnsi="方正仿宋_GBK" w:eastAsia="方正仿宋_GBK" w:cs="方正仿宋_GBK"/>
          <w:bCs w:val="0"/>
          <w:sz w:val="32"/>
          <w:szCs w:val="32"/>
          <w:lang w:eastAsia="zh-CN"/>
        </w:rPr>
        <w:t>另外，采购</w:t>
      </w:r>
      <w:r>
        <w:rPr>
          <w:rFonts w:hint="eastAsia" w:ascii="方正仿宋_GBK" w:hAnsi="方正仿宋_GBK" w:eastAsia="方正仿宋_GBK" w:cs="方正仿宋_GBK"/>
          <w:bCs w:val="0"/>
          <w:sz w:val="32"/>
          <w:szCs w:val="32"/>
          <w:highlight w:val="none"/>
        </w:rPr>
        <w:t>合同约定</w:t>
      </w:r>
      <w:r>
        <w:rPr>
          <w:rFonts w:hint="eastAsia" w:ascii="方正仿宋_GBK" w:hAnsi="方正仿宋_GBK" w:eastAsia="方正仿宋_GBK" w:cs="方正仿宋_GBK"/>
          <w:bCs w:val="0"/>
          <w:sz w:val="32"/>
          <w:szCs w:val="32"/>
          <w:highlight w:val="none"/>
          <w:lang w:val="en-US" w:eastAsia="zh-CN"/>
        </w:rPr>
        <w:t>合同签</w:t>
      </w:r>
      <w:r>
        <w:rPr>
          <w:rFonts w:hint="eastAsia" w:ascii="方正仿宋_GBK" w:hAnsi="方正仿宋_GBK" w:eastAsia="方正仿宋_GBK" w:cs="方正仿宋_GBK"/>
          <w:sz w:val="32"/>
          <w:szCs w:val="32"/>
          <w:lang w:val="en-US" w:eastAsia="zh-CN"/>
        </w:rPr>
        <w:t>订后</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个工作日内支付合同价款的</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en-US" w:eastAsia="zh-CN"/>
        </w:rPr>
        <w:t>%作为预付款，</w:t>
      </w:r>
      <w:r>
        <w:rPr>
          <w:rFonts w:hint="eastAsia" w:ascii="方正仿宋_GBK" w:hAnsi="方正仿宋_GBK" w:eastAsia="方正仿宋_GBK" w:cs="方正仿宋_GBK"/>
          <w:sz w:val="32"/>
          <w:szCs w:val="32"/>
        </w:rPr>
        <w:t>货到验收合格且开具发票后</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个工作日内，支付剩余</w:t>
      </w:r>
      <w:r>
        <w:rPr>
          <w:rFonts w:hint="default"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%的合同金额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eastAsia="zh-CN"/>
        </w:rPr>
        <w:t>剩余资金</w:t>
      </w:r>
      <w:r>
        <w:rPr>
          <w:rFonts w:hint="default" w:ascii="Times New Roman" w:hAnsi="Times New Roman" w:eastAsia="方正仿宋_GBK" w:cs="Times New Roman"/>
          <w:spacing w:val="-1"/>
          <w:sz w:val="32"/>
          <w:szCs w:val="32"/>
          <w:highlight w:val="none"/>
          <w:lang w:val="en-US" w:eastAsia="zh-CN"/>
        </w:rPr>
        <w:t>114</w:t>
      </w:r>
      <w:r>
        <w:rPr>
          <w:rFonts w:hint="eastAsia" w:ascii="方正仿宋_GBK" w:hAnsi="方正仿宋_GBK" w:eastAsia="方正仿宋_GBK" w:cs="方正仿宋_GBK"/>
          <w:spacing w:val="-1"/>
          <w:sz w:val="32"/>
          <w:szCs w:val="32"/>
          <w:highlight w:val="none"/>
          <w:lang w:val="en-US" w:eastAsia="zh-CN"/>
        </w:rPr>
        <w:t>.</w:t>
      </w:r>
      <w:r>
        <w:rPr>
          <w:rFonts w:hint="default" w:ascii="Times New Roman" w:hAnsi="Times New Roman" w:eastAsia="方正仿宋_GBK" w:cs="Times New Roman"/>
          <w:spacing w:val="-1"/>
          <w:sz w:val="32"/>
          <w:szCs w:val="32"/>
          <w:highlight w:val="none"/>
          <w:lang w:val="en-US" w:eastAsia="zh-CN"/>
        </w:rPr>
        <w:t>3787</w:t>
      </w:r>
      <w:r>
        <w:rPr>
          <w:rFonts w:hint="eastAsia" w:ascii="方正仿宋_GBK" w:hAnsi="方正仿宋_GBK" w:eastAsia="方正仿宋_GBK" w:cs="方正仿宋_GBK"/>
          <w:spacing w:val="-1"/>
          <w:sz w:val="32"/>
          <w:szCs w:val="32"/>
          <w:highlight w:val="none"/>
          <w:lang w:val="en-US" w:eastAsia="zh-CN"/>
        </w:rPr>
        <w:t>万元于12月2日支付</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资金的拨付有完整的审批程序和手续但</w:t>
      </w:r>
      <w:r>
        <w:rPr>
          <w:rFonts w:hint="eastAsia" w:ascii="方正仿宋_GBK" w:hAnsi="方正仿宋_GBK" w:eastAsia="方正仿宋_GBK" w:cs="方正仿宋_GBK"/>
          <w:sz w:val="32"/>
          <w:szCs w:val="32"/>
        </w:rPr>
        <w:t>未</w:t>
      </w:r>
      <w:r>
        <w:rPr>
          <w:rFonts w:hint="eastAsia" w:ascii="方正仿宋_GBK" w:hAnsi="方正仿宋_GBK" w:eastAsia="方正仿宋_GBK" w:cs="方正仿宋_GBK"/>
          <w:sz w:val="32"/>
          <w:szCs w:val="32"/>
          <w:lang w:eastAsia="zh-CN"/>
        </w:rPr>
        <w:t>能</w:t>
      </w:r>
      <w:r>
        <w:rPr>
          <w:rFonts w:hint="eastAsia" w:ascii="方正仿宋_GBK" w:hAnsi="方正仿宋_GBK" w:eastAsia="方正仿宋_GBK" w:cs="方正仿宋_GBK"/>
          <w:sz w:val="32"/>
          <w:szCs w:val="32"/>
        </w:rPr>
        <w:t>按合同约定</w:t>
      </w:r>
      <w:r>
        <w:rPr>
          <w:rFonts w:hint="eastAsia" w:ascii="方正仿宋_GBK" w:hAnsi="方正仿宋_GBK" w:eastAsia="方正仿宋_GBK" w:cs="方正仿宋_GBK"/>
          <w:sz w:val="32"/>
          <w:szCs w:val="32"/>
          <w:lang w:eastAsia="zh-CN"/>
        </w:rPr>
        <w:t>及时</w:t>
      </w:r>
      <w:r>
        <w:rPr>
          <w:rFonts w:hint="eastAsia" w:ascii="方正仿宋_GBK" w:hAnsi="方正仿宋_GBK" w:eastAsia="方正仿宋_GBK" w:cs="方正仿宋_GBK"/>
          <w:sz w:val="32"/>
          <w:szCs w:val="32"/>
        </w:rPr>
        <w:t>支付款项。</w:t>
      </w:r>
    </w:p>
    <w:p w14:paraId="31BD7E6E">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⑤资金管理制度健全性</w:t>
      </w:r>
      <w:r>
        <w:rPr>
          <w:rFonts w:hint="eastAsia" w:ascii="方正仿宋_GBK" w:hAnsi="方正仿宋_GBK" w:eastAsia="方正仿宋_GBK" w:cs="方正仿宋_GBK"/>
          <w:sz w:val="32"/>
          <w:szCs w:val="32"/>
        </w:rPr>
        <w:t>，标准分值</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分，实际得分</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分。</w:t>
      </w:r>
    </w:p>
    <w:p w14:paraId="4B147075">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经检查，</w:t>
      </w:r>
      <w:r>
        <w:rPr>
          <w:rFonts w:hint="eastAsia" w:ascii="方正仿宋_GBK" w:hAnsi="方正仿宋_GBK" w:eastAsia="方正仿宋_GBK" w:cs="方正仿宋_GBK"/>
          <w:bCs w:val="0"/>
          <w:sz w:val="32"/>
          <w:szCs w:val="32"/>
          <w:lang w:eastAsia="zh-CN"/>
        </w:rPr>
        <w:t>该项目具有相应的项目资金管理办法，</w:t>
      </w:r>
      <w:r>
        <w:rPr>
          <w:rFonts w:hint="eastAsia" w:ascii="方正仿宋_GBK" w:hAnsi="方正仿宋_GBK" w:eastAsia="方正仿宋_GBK" w:cs="方正仿宋_GBK"/>
          <w:bCs w:val="0"/>
          <w:sz w:val="32"/>
          <w:szCs w:val="32"/>
        </w:rPr>
        <w:t>资金管理办法符合相关财务会计制度的规定。</w:t>
      </w:r>
    </w:p>
    <w:p w14:paraId="5A1D56B8">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综上二级指标“资金管理情况”总体得分</w:t>
      </w:r>
      <w:r>
        <w:rPr>
          <w:rFonts w:hint="eastAsia" w:ascii="Times New Roman" w:hAnsi="Times New Roman" w:eastAsia="方正仿宋_GBK" w:cs="Times New Roman"/>
          <w:sz w:val="32"/>
          <w:szCs w:val="32"/>
          <w:highlight w:val="none"/>
          <w:lang w:val="en-US" w:eastAsia="zh-CN"/>
        </w:rPr>
        <w:t>20</w:t>
      </w:r>
      <w:r>
        <w:rPr>
          <w:rFonts w:hint="eastAsia" w:ascii="方正仿宋_GBK" w:hAnsi="方正仿宋_GBK" w:eastAsia="方正仿宋_GBK" w:cs="方正仿宋_GBK"/>
          <w:sz w:val="32"/>
          <w:szCs w:val="32"/>
          <w:highlight w:val="none"/>
        </w:rPr>
        <w:t>分。</w:t>
      </w:r>
    </w:p>
    <w:p w14:paraId="425FB719">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default" w:ascii="Times New Roman" w:hAnsi="Times New Roman" w:eastAsia="方正仿宋_GBK" w:cs="Times New Roman"/>
          <w:b w:val="0"/>
          <w:bCs/>
          <w:sz w:val="32"/>
          <w:szCs w:val="32"/>
        </w:rPr>
        <w:t>2</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组织实施情况</w:t>
      </w:r>
    </w:p>
    <w:p w14:paraId="443A6749">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①政府采购及合同管理规范性，标准分值</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分，实际得分</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分。</w:t>
      </w:r>
    </w:p>
    <w:p w14:paraId="396D2179">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项目均按政府采购流程招投标，</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招标代理等合同完整，合同对双方义务、责任范围、</w:t>
      </w:r>
      <w:r>
        <w:rPr>
          <w:rFonts w:hint="eastAsia" w:ascii="方正仿宋_GBK" w:hAnsi="方正仿宋_GBK" w:eastAsia="方正仿宋_GBK" w:cs="方正仿宋_GBK"/>
          <w:sz w:val="32"/>
          <w:szCs w:val="32"/>
          <w:lang w:eastAsia="zh-CN"/>
        </w:rPr>
        <w:t>产品</w:t>
      </w:r>
      <w:r>
        <w:rPr>
          <w:rFonts w:hint="eastAsia" w:ascii="方正仿宋_GBK" w:hAnsi="方正仿宋_GBK" w:eastAsia="方正仿宋_GBK" w:cs="方正仿宋_GBK"/>
          <w:sz w:val="32"/>
          <w:szCs w:val="32"/>
        </w:rPr>
        <w:t>质量、</w:t>
      </w:r>
      <w:r>
        <w:rPr>
          <w:rFonts w:hint="eastAsia" w:ascii="方正仿宋_GBK" w:hAnsi="方正仿宋_GBK" w:eastAsia="方正仿宋_GBK" w:cs="方正仿宋_GBK"/>
          <w:sz w:val="32"/>
          <w:szCs w:val="32"/>
          <w:lang w:eastAsia="zh-CN"/>
        </w:rPr>
        <w:t>货款支付</w:t>
      </w:r>
      <w:r>
        <w:rPr>
          <w:rFonts w:hint="eastAsia" w:ascii="方正仿宋_GBK" w:hAnsi="方正仿宋_GBK" w:eastAsia="方正仿宋_GBK" w:cs="方正仿宋_GBK"/>
          <w:sz w:val="32"/>
          <w:szCs w:val="32"/>
        </w:rPr>
        <w:t>等方面做出了明确的规定，与实际情况匹配。</w:t>
      </w:r>
    </w:p>
    <w:p w14:paraId="5C178147">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Cs/>
          <w:sz w:val="32"/>
          <w:szCs w:val="32"/>
        </w:rPr>
        <w:t>②</w:t>
      </w:r>
      <w:r>
        <w:rPr>
          <w:rFonts w:hint="eastAsia" w:ascii="方正仿宋_GBK" w:hAnsi="方正仿宋_GBK" w:eastAsia="方正仿宋_GBK" w:cs="方正仿宋_GBK"/>
          <w:sz w:val="32"/>
          <w:szCs w:val="32"/>
          <w:highlight w:val="none"/>
        </w:rPr>
        <w:t>项目质量可控性，标准分值</w:t>
      </w:r>
      <w:r>
        <w:rPr>
          <w:rFonts w:hint="default" w:ascii="Times New Roman" w:hAnsi="Times New Roman" w:eastAsia="方正仿宋_GBK" w:cs="Times New Roman"/>
          <w:sz w:val="32"/>
          <w:szCs w:val="32"/>
          <w:highlight w:val="none"/>
        </w:rPr>
        <w:t>4</w:t>
      </w:r>
      <w:r>
        <w:rPr>
          <w:rFonts w:hint="eastAsia" w:ascii="方正仿宋_GBK" w:hAnsi="方正仿宋_GBK" w:eastAsia="方正仿宋_GBK" w:cs="方正仿宋_GBK"/>
          <w:sz w:val="32"/>
          <w:szCs w:val="32"/>
          <w:highlight w:val="none"/>
        </w:rPr>
        <w:t>分，实际得分</w:t>
      </w:r>
      <w:r>
        <w:rPr>
          <w:rFonts w:hint="default" w:ascii="Times New Roman" w:hAnsi="Times New Roman" w:eastAsia="方正仿宋_GBK" w:cs="Times New Roman"/>
          <w:sz w:val="32"/>
          <w:szCs w:val="32"/>
          <w:highlight w:val="none"/>
        </w:rPr>
        <w:t>4</w:t>
      </w:r>
      <w:r>
        <w:rPr>
          <w:rFonts w:hint="eastAsia" w:ascii="方正仿宋_GBK" w:hAnsi="方正仿宋_GBK" w:eastAsia="方正仿宋_GBK" w:cs="方正仿宋_GBK"/>
          <w:sz w:val="32"/>
          <w:szCs w:val="32"/>
          <w:highlight w:val="none"/>
        </w:rPr>
        <w:t>分。</w:t>
      </w:r>
    </w:p>
    <w:p w14:paraId="182B91D0">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经查看项目资料，</w:t>
      </w:r>
      <w:r>
        <w:rPr>
          <w:rFonts w:hint="eastAsia" w:ascii="方正仿宋_GBK" w:hAnsi="方正仿宋_GBK" w:eastAsia="方正仿宋_GBK" w:cs="方正仿宋_GBK"/>
          <w:bCs/>
          <w:kern w:val="0"/>
          <w:sz w:val="32"/>
          <w:szCs w:val="32"/>
          <w:lang w:eastAsia="zh-CN"/>
          <w14:ligatures w14:val="none"/>
        </w:rPr>
        <w:t>保定市徐水区应急管理局具有较完备的基层应急救援物资储备管理制度，该</w:t>
      </w:r>
      <w:r>
        <w:rPr>
          <w:rFonts w:hint="eastAsia" w:ascii="方正仿宋_GBK" w:hAnsi="方正仿宋_GBK" w:eastAsia="方正仿宋_GBK" w:cs="方正仿宋_GBK"/>
          <w:bCs/>
          <w:kern w:val="0"/>
          <w:sz w:val="32"/>
          <w:szCs w:val="32"/>
          <w14:ligatures w14:val="none"/>
        </w:rPr>
        <w:t>项目</w:t>
      </w:r>
      <w:r>
        <w:rPr>
          <w:rFonts w:hint="eastAsia" w:ascii="方正仿宋_GBK" w:hAnsi="方正仿宋_GBK" w:eastAsia="方正仿宋_GBK" w:cs="方正仿宋_GBK"/>
          <w:bCs/>
          <w:kern w:val="0"/>
          <w:sz w:val="32"/>
          <w:szCs w:val="32"/>
          <w:lang w:eastAsia="zh-CN"/>
          <w14:ligatures w14:val="none"/>
        </w:rPr>
        <w:t>采购的应急物资经验收专家组及各县(市、区)应急管理局验收人员的验收和签字，徐水区应急管理局及时办理了物资入库。</w:t>
      </w:r>
    </w:p>
    <w:p w14:paraId="3061FB60">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综上二级指标“组织实施情况”总体得分</w:t>
      </w:r>
      <w:r>
        <w:rPr>
          <w:rFonts w:hint="default" w:ascii="Times New Roman" w:hAnsi="Times New Roman" w:eastAsia="方正仿宋_GBK" w:cs="Times New Roman"/>
          <w:sz w:val="32"/>
          <w:szCs w:val="32"/>
          <w:highlight w:val="none"/>
          <w:lang w:val="en-US" w:eastAsia="zh-CN"/>
        </w:rPr>
        <w:t>12</w:t>
      </w:r>
      <w:r>
        <w:rPr>
          <w:rFonts w:hint="eastAsia" w:ascii="方正仿宋_GBK" w:hAnsi="方正仿宋_GBK" w:eastAsia="方正仿宋_GBK" w:cs="方正仿宋_GBK"/>
          <w:sz w:val="32"/>
          <w:szCs w:val="32"/>
          <w:highlight w:val="none"/>
        </w:rPr>
        <w:t>分。</w:t>
      </w:r>
    </w:p>
    <w:p w14:paraId="246E7B79">
      <w:pPr>
        <w:keepNext w:val="0"/>
        <w:keepLines w:val="0"/>
        <w:pageBreakBefore w:val="0"/>
        <w:kinsoku/>
        <w:wordWrap/>
        <w:overflowPunct/>
        <w:topLinePunct w:val="0"/>
        <w:autoSpaceDE/>
        <w:autoSpaceDN/>
        <w:bidi w:val="0"/>
        <w:adjustRightInd/>
        <w:snapToGrid w:val="0"/>
        <w:spacing w:line="560" w:lineRule="exact"/>
        <w:ind w:firstLine="640" w:firstLineChars="200"/>
        <w:jc w:val="left"/>
        <w:outlineLvl w:val="1"/>
        <w:rPr>
          <w:rFonts w:hint="eastAsia" w:ascii="方正楷体_GBK" w:hAnsi="方正楷体_GBK" w:eastAsia="方正楷体_GBK" w:cs="方正楷体_GBK"/>
          <w:b w:val="0"/>
          <w:bCs/>
          <w:sz w:val="32"/>
          <w:szCs w:val="32"/>
        </w:rPr>
      </w:pPr>
      <w:bookmarkStart w:id="44" w:name="_Toc12287"/>
      <w:r>
        <w:rPr>
          <w:rFonts w:hint="eastAsia" w:ascii="方正楷体_GBK" w:hAnsi="方正楷体_GBK" w:eastAsia="方正楷体_GBK" w:cs="方正楷体_GBK"/>
          <w:b w:val="0"/>
          <w:bCs/>
          <w:sz w:val="32"/>
          <w:szCs w:val="32"/>
          <w:lang w:eastAsia="zh-CN"/>
        </w:rPr>
        <w:t>（三）</w:t>
      </w:r>
      <w:r>
        <w:rPr>
          <w:rFonts w:hint="eastAsia" w:ascii="方正楷体_GBK" w:hAnsi="方正楷体_GBK" w:eastAsia="方正楷体_GBK" w:cs="方正楷体_GBK"/>
          <w:b w:val="0"/>
          <w:bCs/>
          <w:sz w:val="32"/>
          <w:szCs w:val="32"/>
        </w:rPr>
        <w:t>项目产出</w:t>
      </w:r>
      <w:bookmarkEnd w:id="44"/>
    </w:p>
    <w:p w14:paraId="1317B288">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主要评价项目完成数量、质量、时效及成本情况，标准得分</w:t>
      </w:r>
      <w:r>
        <w:rPr>
          <w:rFonts w:hint="default" w:ascii="Times New Roman" w:hAnsi="Times New Roman" w:eastAsia="方正仿宋_GBK" w:cs="Times New Roman"/>
          <w:sz w:val="32"/>
          <w:szCs w:val="32"/>
          <w:highlight w:val="none"/>
          <w:lang w:val="en-US" w:eastAsia="zh-CN"/>
        </w:rPr>
        <w:t>35</w:t>
      </w:r>
      <w:r>
        <w:rPr>
          <w:rFonts w:hint="eastAsia" w:ascii="方正仿宋_GBK" w:hAnsi="方正仿宋_GBK" w:eastAsia="方正仿宋_GBK" w:cs="方正仿宋_GBK"/>
          <w:sz w:val="32"/>
          <w:szCs w:val="32"/>
          <w:highlight w:val="none"/>
        </w:rPr>
        <w:t>分，实际得分</w:t>
      </w:r>
      <w:r>
        <w:rPr>
          <w:rFonts w:hint="eastAsia" w:ascii="Times New Roman" w:hAnsi="Times New Roman" w:eastAsia="方正仿宋_GBK" w:cs="Times New Roman"/>
          <w:sz w:val="32"/>
          <w:szCs w:val="32"/>
          <w:highlight w:val="none"/>
          <w:lang w:val="en-US" w:eastAsia="zh-CN"/>
        </w:rPr>
        <w:t>30</w:t>
      </w:r>
      <w:r>
        <w:rPr>
          <w:rFonts w:hint="eastAsia" w:ascii="方正仿宋_GBK" w:hAnsi="方正仿宋_GBK" w:eastAsia="方正仿宋_GBK" w:cs="方正仿宋_GBK"/>
          <w:sz w:val="32"/>
          <w:szCs w:val="32"/>
          <w:highlight w:val="none"/>
        </w:rPr>
        <w:t>分。</w:t>
      </w:r>
    </w:p>
    <w:p w14:paraId="5295236F">
      <w:pPr>
        <w:keepNext w:val="0"/>
        <w:keepLines w:val="0"/>
        <w:pageBreakBefore w:val="0"/>
        <w:numPr>
          <w:ilvl w:val="0"/>
          <w:numId w:val="0"/>
        </w:numPr>
        <w:kinsoku/>
        <w:wordWrap/>
        <w:overflowPunct/>
        <w:topLinePunct w:val="0"/>
        <w:autoSpaceDE/>
        <w:autoSpaceDN/>
        <w:bidi w:val="0"/>
        <w:adjustRightInd/>
        <w:snapToGrid w:val="0"/>
        <w:spacing w:line="560" w:lineRule="exact"/>
        <w:ind w:firstLine="960" w:firstLineChars="300"/>
        <w:jc w:val="left"/>
        <w:rPr>
          <w:rFonts w:hint="eastAsia" w:ascii="方正仿宋_GBK" w:hAnsi="方正仿宋_GBK" w:eastAsia="方正仿宋_GBK" w:cs="方正仿宋_GBK"/>
          <w:b/>
          <w:sz w:val="32"/>
          <w:szCs w:val="32"/>
          <w:highlight w:val="none"/>
        </w:rPr>
      </w:pPr>
      <w:r>
        <w:rPr>
          <w:rFonts w:hint="default" w:ascii="Times New Roman" w:hAnsi="Times New Roman" w:eastAsia="方正仿宋_GBK" w:cs="Times New Roman"/>
          <w:b w:val="0"/>
          <w:bCs/>
          <w:sz w:val="32"/>
          <w:szCs w:val="32"/>
          <w:highlight w:val="none"/>
          <w:lang w:val="en-US" w:eastAsia="zh-CN"/>
        </w:rPr>
        <w:t>1</w:t>
      </w:r>
      <w:r>
        <w:rPr>
          <w:rFonts w:hint="eastAsia" w:ascii="方正仿宋_GBK" w:hAnsi="方正仿宋_GBK" w:eastAsia="方正仿宋_GBK" w:cs="方正仿宋_GBK"/>
          <w:b w:val="0"/>
          <w:bCs/>
          <w:sz w:val="32"/>
          <w:szCs w:val="32"/>
          <w:highlight w:val="none"/>
          <w:lang w:val="en-US" w:eastAsia="zh-CN"/>
        </w:rPr>
        <w:t>、</w:t>
      </w:r>
      <w:r>
        <w:rPr>
          <w:rFonts w:hint="eastAsia" w:ascii="方正仿宋_GBK" w:hAnsi="方正仿宋_GBK" w:eastAsia="方正仿宋_GBK" w:cs="方正仿宋_GBK"/>
          <w:b w:val="0"/>
          <w:bCs/>
          <w:sz w:val="32"/>
          <w:szCs w:val="32"/>
          <w:highlight w:val="none"/>
        </w:rPr>
        <w:t>数量指标</w:t>
      </w:r>
    </w:p>
    <w:p w14:paraId="28650435">
      <w:pPr>
        <w:keepNext w:val="0"/>
        <w:keepLines w:val="0"/>
        <w:pageBreakBefore w:val="0"/>
        <w:numPr>
          <w:ilvl w:val="0"/>
          <w:numId w:val="0"/>
        </w:numPr>
        <w:kinsoku/>
        <w:wordWrap/>
        <w:overflowPunct/>
        <w:topLinePunct w:val="0"/>
        <w:autoSpaceDE/>
        <w:autoSpaceDN/>
        <w:bidi w:val="0"/>
        <w:adjustRightInd/>
        <w:snapToGrid w:val="0"/>
        <w:spacing w:line="560" w:lineRule="exact"/>
        <w:ind w:firstLine="960" w:firstLineChars="300"/>
        <w:jc w:val="left"/>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sz w:val="32"/>
          <w:szCs w:val="32"/>
          <w:lang w:eastAsia="zh-CN"/>
        </w:rPr>
        <w:t>物资采购数量完成率</w:t>
      </w:r>
      <w:r>
        <w:rPr>
          <w:rFonts w:hint="eastAsia" w:ascii="方正仿宋_GBK" w:hAnsi="方正仿宋_GBK" w:eastAsia="方正仿宋_GBK" w:cs="方正仿宋_GBK"/>
          <w:sz w:val="32"/>
          <w:szCs w:val="32"/>
        </w:rPr>
        <w:t>，标准分值</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分，实际得分</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分。</w:t>
      </w:r>
    </w:p>
    <w:p w14:paraId="3D599F61">
      <w:pPr>
        <w:pageBreakBefore w:val="0"/>
        <w:widowControl w:val="0"/>
        <w:kinsoku/>
        <w:wordWrap/>
        <w:overflowPunct/>
        <w:topLinePunct w:val="0"/>
        <w:autoSpaceDE w:val="0"/>
        <w:autoSpaceDN w:val="0"/>
        <w:bidi w:val="0"/>
        <w:spacing w:line="560" w:lineRule="exact"/>
        <w:ind w:firstLine="628" w:firstLineChars="200"/>
        <w:contextualSpacing/>
        <w:textAlignment w:val="auto"/>
        <w:rPr>
          <w:rFonts w:hint="eastAsia" w:ascii="方正仿宋_GBK" w:hAnsi="方正仿宋_GBK" w:eastAsia="方正仿宋_GBK" w:cs="方正仿宋_GBK"/>
          <w:spacing w:val="-5"/>
          <w:sz w:val="32"/>
          <w:szCs w:val="32"/>
          <w:lang w:val="en-US" w:eastAsia="zh-CN"/>
        </w:rPr>
      </w:pPr>
      <w:r>
        <w:rPr>
          <w:rFonts w:hint="eastAsia" w:ascii="方正仿宋_GBK" w:hAnsi="方正仿宋_GBK" w:eastAsia="方正仿宋_GBK" w:cs="方正仿宋_GBK"/>
          <w:spacing w:val="-3"/>
          <w:sz w:val="32"/>
          <w:szCs w:val="32"/>
          <w:lang w:val="en-US" w:eastAsia="zh-CN"/>
        </w:rPr>
        <w:t xml:space="preserve"> </w:t>
      </w:r>
      <w:r>
        <w:rPr>
          <w:rFonts w:hint="eastAsia" w:ascii="方正仿宋_GBK" w:hAnsi="方正仿宋_GBK" w:eastAsia="方正仿宋_GBK" w:cs="方正仿宋_GBK"/>
          <w:spacing w:val="-3"/>
          <w:sz w:val="32"/>
          <w:szCs w:val="32"/>
        </w:rPr>
        <w:t>为保定市</w:t>
      </w:r>
      <w:r>
        <w:rPr>
          <w:rFonts w:hint="eastAsia" w:ascii="方正仿宋_GBK" w:hAnsi="方正仿宋_GBK" w:eastAsia="方正仿宋_GBK" w:cs="方正仿宋_GBK"/>
          <w:spacing w:val="-5"/>
          <w:sz w:val="32"/>
          <w:szCs w:val="32"/>
          <w:lang w:eastAsia="zh-CN"/>
        </w:rPr>
        <w:t>徐水区</w:t>
      </w:r>
      <w:r>
        <w:rPr>
          <w:rFonts w:hint="default" w:ascii="Times New Roman" w:hAnsi="Times New Roman" w:eastAsia="方正仿宋_GBK" w:cs="Times New Roman"/>
          <w:spacing w:val="-5"/>
          <w:sz w:val="32"/>
          <w:szCs w:val="32"/>
          <w:lang w:val="en-US" w:eastAsia="zh-CN"/>
        </w:rPr>
        <w:t>14</w:t>
      </w:r>
      <w:r>
        <w:rPr>
          <w:rFonts w:hint="eastAsia" w:ascii="方正仿宋_GBK" w:hAnsi="方正仿宋_GBK" w:eastAsia="方正仿宋_GBK" w:cs="方正仿宋_GBK"/>
          <w:spacing w:val="-5"/>
          <w:sz w:val="32"/>
          <w:szCs w:val="32"/>
          <w:lang w:val="en-US" w:eastAsia="zh-CN"/>
        </w:rPr>
        <w:t>个乡镇及开发区的</w:t>
      </w:r>
      <w:r>
        <w:rPr>
          <w:rFonts w:hint="default" w:ascii="Times New Roman" w:hAnsi="Times New Roman" w:eastAsia="方正仿宋_GBK" w:cs="Times New Roman"/>
          <w:spacing w:val="-5"/>
          <w:sz w:val="32"/>
          <w:szCs w:val="32"/>
          <w:lang w:val="en-US" w:eastAsia="zh-CN"/>
        </w:rPr>
        <w:t>16</w:t>
      </w:r>
      <w:r>
        <w:rPr>
          <w:rFonts w:hint="eastAsia" w:ascii="方正仿宋_GBK" w:hAnsi="方正仿宋_GBK" w:eastAsia="方正仿宋_GBK" w:cs="方正仿宋_GBK"/>
          <w:spacing w:val="-5"/>
          <w:sz w:val="32"/>
          <w:szCs w:val="32"/>
          <w:lang w:val="en-US" w:eastAsia="zh-CN"/>
        </w:rPr>
        <w:t>支应急救援队伍配备快速投送、抢险救援、通信指挥等专业救援装备</w:t>
      </w:r>
      <w:r>
        <w:rPr>
          <w:rFonts w:hint="default" w:ascii="Times New Roman" w:hAnsi="Times New Roman" w:eastAsia="方正仿宋_GBK" w:cs="Times New Roman"/>
          <w:spacing w:val="-5"/>
          <w:sz w:val="32"/>
          <w:szCs w:val="32"/>
          <w:lang w:val="en-US" w:eastAsia="zh-CN"/>
        </w:rPr>
        <w:t>482</w:t>
      </w:r>
      <w:r>
        <w:rPr>
          <w:rFonts w:hint="eastAsia" w:ascii="方正仿宋_GBK" w:hAnsi="方正仿宋_GBK" w:eastAsia="方正仿宋_GBK" w:cs="方正仿宋_GBK"/>
          <w:spacing w:val="-5"/>
          <w:sz w:val="32"/>
          <w:szCs w:val="32"/>
          <w:lang w:val="en-US" w:eastAsia="zh-CN"/>
        </w:rPr>
        <w:t>台（套）。绩效评价工作组通过审核</w:t>
      </w:r>
      <w:r>
        <w:rPr>
          <w:rFonts w:hint="eastAsia" w:ascii="方正仿宋_GBK" w:hAnsi="方正仿宋_GBK" w:eastAsia="方正仿宋_GBK" w:cs="方正仿宋_GBK"/>
          <w:bCs/>
          <w:kern w:val="0"/>
          <w:sz w:val="32"/>
          <w:szCs w:val="32"/>
          <w:lang w:eastAsia="zh-CN"/>
          <w14:ligatures w14:val="none"/>
        </w:rPr>
        <w:t>保定市徐水区应急管理局提供的相关资料以及现场勘察，徐水区实际配备</w:t>
      </w:r>
      <w:r>
        <w:rPr>
          <w:rFonts w:hint="eastAsia" w:ascii="方正仿宋_GBK" w:hAnsi="方正仿宋_GBK" w:eastAsia="方正仿宋_GBK" w:cs="方正仿宋_GBK"/>
          <w:spacing w:val="-5"/>
          <w:sz w:val="32"/>
          <w:szCs w:val="32"/>
          <w:lang w:val="en-US" w:eastAsia="zh-CN"/>
        </w:rPr>
        <w:t>快速投送、抢险救援、通信指挥等专业救援装备</w:t>
      </w:r>
      <w:r>
        <w:rPr>
          <w:rFonts w:hint="default" w:ascii="Times New Roman" w:hAnsi="Times New Roman" w:eastAsia="方正仿宋_GBK" w:cs="Times New Roman"/>
          <w:spacing w:val="-5"/>
          <w:sz w:val="32"/>
          <w:szCs w:val="32"/>
          <w:lang w:val="en-US" w:eastAsia="zh-CN"/>
        </w:rPr>
        <w:t>481</w:t>
      </w:r>
      <w:r>
        <w:rPr>
          <w:rFonts w:hint="eastAsia" w:ascii="方正仿宋_GBK" w:hAnsi="方正仿宋_GBK" w:eastAsia="方正仿宋_GBK" w:cs="方正仿宋_GBK"/>
          <w:spacing w:val="-5"/>
          <w:sz w:val="32"/>
          <w:szCs w:val="32"/>
          <w:lang w:val="en-US" w:eastAsia="zh-CN"/>
        </w:rPr>
        <w:t>台（套），数量指标未完成。</w:t>
      </w:r>
    </w:p>
    <w:p w14:paraId="03E835DC">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综上二级指标“数量指标”总计得</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分。</w:t>
      </w:r>
    </w:p>
    <w:p w14:paraId="4B7603F6">
      <w:pPr>
        <w:keepNext w:val="0"/>
        <w:keepLines w:val="0"/>
        <w:pageBreakBefore w:val="0"/>
        <w:kinsoku/>
        <w:wordWrap/>
        <w:overflowPunct/>
        <w:topLinePunct w:val="0"/>
        <w:autoSpaceDE/>
        <w:autoSpaceDN/>
        <w:bidi w:val="0"/>
        <w:adjustRightInd/>
        <w:snapToGrid w:val="0"/>
        <w:spacing w:line="560" w:lineRule="exact"/>
        <w:ind w:left="420" w:leftChars="200" w:firstLine="320" w:firstLineChars="100"/>
        <w:jc w:val="left"/>
        <w:rPr>
          <w:rFonts w:hint="eastAsia" w:ascii="方正仿宋_GBK" w:hAnsi="方正仿宋_GBK" w:eastAsia="方正仿宋_GBK" w:cs="方正仿宋_GBK"/>
          <w:b w:val="0"/>
          <w:bCs/>
          <w:sz w:val="32"/>
          <w:szCs w:val="32"/>
          <w:highlight w:val="none"/>
        </w:rPr>
      </w:pPr>
      <w:r>
        <w:rPr>
          <w:rFonts w:hint="default" w:ascii="Times New Roman" w:hAnsi="Times New Roman" w:eastAsia="方正仿宋_GBK" w:cs="Times New Roman"/>
          <w:b w:val="0"/>
          <w:bCs/>
          <w:sz w:val="32"/>
          <w:szCs w:val="32"/>
          <w:highlight w:val="none"/>
        </w:rPr>
        <w:t>2</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rPr>
        <w:t>质量指标</w:t>
      </w:r>
    </w:p>
    <w:p w14:paraId="5D3DCCF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b w:val="0"/>
          <w:bCs/>
          <w:sz w:val="32"/>
          <w:szCs w:val="32"/>
        </w:rPr>
        <w:t>验收合格率，标准分值</w:t>
      </w:r>
      <w:r>
        <w:rPr>
          <w:rFonts w:hint="default" w:ascii="Times New Roman" w:hAnsi="Times New Roman" w:eastAsia="方正仿宋_GBK" w:cs="Times New Roman"/>
          <w:b w:val="0"/>
          <w:bCs/>
          <w:sz w:val="32"/>
          <w:szCs w:val="32"/>
          <w:lang w:val="en-US" w:eastAsia="zh-CN"/>
        </w:rPr>
        <w:t>7</w:t>
      </w:r>
      <w:r>
        <w:rPr>
          <w:rFonts w:hint="eastAsia" w:ascii="方正仿宋_GBK" w:hAnsi="方正仿宋_GBK" w:eastAsia="方正仿宋_GBK" w:cs="方正仿宋_GBK"/>
          <w:b w:val="0"/>
          <w:bCs/>
          <w:sz w:val="32"/>
          <w:szCs w:val="32"/>
        </w:rPr>
        <w:t>分，实际得分</w:t>
      </w:r>
      <w:r>
        <w:rPr>
          <w:rFonts w:hint="default" w:ascii="Times New Roman" w:hAnsi="Times New Roman" w:eastAsia="方正仿宋_GBK" w:cs="Times New Roman"/>
          <w:b w:val="0"/>
          <w:bCs/>
          <w:sz w:val="32"/>
          <w:szCs w:val="32"/>
          <w:lang w:val="en-US" w:eastAsia="zh-CN"/>
        </w:rPr>
        <w:t>7</w:t>
      </w:r>
      <w:r>
        <w:rPr>
          <w:rFonts w:hint="eastAsia" w:ascii="方正仿宋_GBK" w:hAnsi="方正仿宋_GBK" w:eastAsia="方正仿宋_GBK" w:cs="方正仿宋_GBK"/>
          <w:b w:val="0"/>
          <w:bCs/>
          <w:sz w:val="32"/>
          <w:szCs w:val="32"/>
        </w:rPr>
        <w:t>分。</w:t>
      </w:r>
    </w:p>
    <w:p w14:paraId="14B96A02">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经查看项目资料，该项目</w:t>
      </w:r>
      <w:r>
        <w:rPr>
          <w:rFonts w:hint="eastAsia" w:ascii="方正仿宋_GBK" w:hAnsi="方正仿宋_GBK" w:eastAsia="方正仿宋_GBK" w:cs="方正仿宋_GBK"/>
          <w:b w:val="0"/>
          <w:bCs/>
          <w:sz w:val="32"/>
          <w:szCs w:val="32"/>
          <w:lang w:eastAsia="zh-CN"/>
        </w:rPr>
        <w:t>采用的是</w:t>
      </w:r>
      <w:r>
        <w:rPr>
          <w:rFonts w:hint="eastAsia" w:ascii="方正仿宋_GBK" w:hAnsi="方正仿宋_GBK" w:eastAsia="方正仿宋_GBK" w:cs="方正仿宋_GBK"/>
          <w:bCs/>
          <w:kern w:val="0"/>
          <w:sz w:val="32"/>
          <w:szCs w:val="32"/>
          <w:lang w:eastAsia="zh-CN"/>
          <w14:ligatures w14:val="none"/>
        </w:rPr>
        <w:t>验收专家组和各县(市、区)应急管理局验收人员同时验收和签字的验收方式，采购的</w:t>
      </w:r>
      <w:r>
        <w:rPr>
          <w:rFonts w:hint="eastAsia" w:ascii="方正仿宋_GBK" w:hAnsi="方正仿宋_GBK" w:eastAsia="方正仿宋_GBK" w:cs="方正仿宋_GBK"/>
          <w:b w:val="0"/>
          <w:bCs/>
          <w:sz w:val="32"/>
          <w:szCs w:val="32"/>
          <w:lang w:eastAsia="zh-CN"/>
        </w:rPr>
        <w:t>所有应急物资</w:t>
      </w:r>
      <w:r>
        <w:rPr>
          <w:rFonts w:hint="eastAsia" w:ascii="方正仿宋_GBK" w:hAnsi="方正仿宋_GBK" w:eastAsia="方正仿宋_GBK" w:cs="方正仿宋_GBK"/>
          <w:b w:val="0"/>
          <w:bCs/>
          <w:sz w:val="32"/>
          <w:szCs w:val="32"/>
        </w:rPr>
        <w:t>已全部验收合格。</w:t>
      </w:r>
    </w:p>
    <w:p w14:paraId="173C5421">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②</w:t>
      </w:r>
      <w:r>
        <w:rPr>
          <w:rFonts w:hint="eastAsia" w:ascii="方正仿宋_GBK" w:hAnsi="方正仿宋_GBK" w:eastAsia="方正仿宋_GBK" w:cs="方正仿宋_GBK"/>
          <w:sz w:val="32"/>
          <w:szCs w:val="32"/>
          <w:highlight w:val="none"/>
          <w:lang w:eastAsia="zh-CN"/>
        </w:rPr>
        <w:t>验收合格的物资能否严格按照管理制度安全存放，能否做到账实相符，</w:t>
      </w:r>
      <w:r>
        <w:rPr>
          <w:rFonts w:hint="eastAsia" w:ascii="方正仿宋_GBK" w:hAnsi="方正仿宋_GBK" w:eastAsia="方正仿宋_GBK" w:cs="方正仿宋_GBK"/>
          <w:b w:val="0"/>
          <w:bCs/>
          <w:sz w:val="32"/>
          <w:szCs w:val="32"/>
        </w:rPr>
        <w:t>标准分值</w:t>
      </w:r>
      <w:r>
        <w:rPr>
          <w:rFonts w:hint="default" w:ascii="Times New Roman" w:hAnsi="Times New Roman" w:eastAsia="方正仿宋_GBK" w:cs="Times New Roman"/>
          <w:b w:val="0"/>
          <w:bCs/>
          <w:sz w:val="32"/>
          <w:szCs w:val="32"/>
          <w:lang w:val="en-US" w:eastAsia="zh-CN"/>
        </w:rPr>
        <w:t>10</w:t>
      </w:r>
      <w:r>
        <w:rPr>
          <w:rFonts w:hint="eastAsia" w:ascii="方正仿宋_GBK" w:hAnsi="方正仿宋_GBK" w:eastAsia="方正仿宋_GBK" w:cs="方正仿宋_GBK"/>
          <w:b w:val="0"/>
          <w:bCs/>
          <w:sz w:val="32"/>
          <w:szCs w:val="32"/>
        </w:rPr>
        <w:t>分，实际得分</w:t>
      </w:r>
      <w:r>
        <w:rPr>
          <w:rFonts w:hint="default" w:ascii="Times New Roman" w:hAnsi="Times New Roman" w:eastAsia="方正仿宋_GBK" w:cs="Times New Roman"/>
          <w:b w:val="0"/>
          <w:bCs/>
          <w:sz w:val="32"/>
          <w:szCs w:val="32"/>
          <w:lang w:val="en-US" w:eastAsia="zh-CN"/>
        </w:rPr>
        <w:t>8</w:t>
      </w:r>
      <w:r>
        <w:rPr>
          <w:rFonts w:hint="eastAsia" w:ascii="方正仿宋_GBK" w:hAnsi="方正仿宋_GBK" w:eastAsia="方正仿宋_GBK" w:cs="方正仿宋_GBK"/>
          <w:b w:val="0"/>
          <w:bCs/>
          <w:sz w:val="32"/>
          <w:szCs w:val="32"/>
        </w:rPr>
        <w:t>分。</w:t>
      </w:r>
    </w:p>
    <w:p w14:paraId="41F3F6AC">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bCs/>
          <w:kern w:val="0"/>
          <w:sz w:val="32"/>
          <w:szCs w:val="32"/>
          <w:lang w:eastAsia="zh-CN"/>
          <w14:ligatures w14:val="none"/>
        </w:rPr>
        <w:t>徐水区应急管理局及时办理了物资入库，通过现场勘察，基本能够按照《</w:t>
      </w:r>
      <w:r>
        <w:rPr>
          <w:rFonts w:hint="eastAsia" w:ascii="方正仿宋_GBK" w:hAnsi="方正仿宋_GBK" w:eastAsia="方正仿宋_GBK" w:cs="方正仿宋_GBK"/>
          <w:b w:val="0"/>
          <w:bCs w:val="0"/>
          <w:color w:val="auto"/>
          <w:sz w:val="32"/>
          <w:szCs w:val="32"/>
          <w:lang w:eastAsia="zh-CN"/>
        </w:rPr>
        <w:t>徐水区基层应急救援物资储备管理工作制度</w:t>
      </w:r>
      <w:r>
        <w:rPr>
          <w:rFonts w:hint="eastAsia" w:ascii="方正仿宋_GBK" w:hAnsi="方正仿宋_GBK" w:eastAsia="方正仿宋_GBK" w:cs="方正仿宋_GBK"/>
          <w:bCs/>
          <w:kern w:val="0"/>
          <w:sz w:val="32"/>
          <w:szCs w:val="32"/>
          <w:lang w:eastAsia="zh-CN"/>
          <w14:ligatures w14:val="none"/>
        </w:rPr>
        <w:t>》的规定对应急物资进行管理，但应急物资的摆放仍需进一步规范，避免出现账面显示有物资但找不到实物的现象，还需要进一步完善出入库手续。另外，已配发到各乡镇的应急物资由于场地紧张的原因，不能做到集中规范管理，</w:t>
      </w:r>
      <w:r>
        <w:rPr>
          <w:rFonts w:hint="eastAsia" w:ascii="方正仿宋_GBK" w:hAnsi="方正仿宋_GBK" w:eastAsia="方正仿宋_GBK" w:cs="方正仿宋_GBK"/>
          <w:bCs/>
          <w:kern w:val="0"/>
          <w:sz w:val="32"/>
          <w:szCs w:val="32"/>
          <w:lang w:val="en-US" w:eastAsia="zh-CN"/>
          <w14:ligatures w14:val="none"/>
        </w:rPr>
        <w:t>所以在项目的管理方面还存在一些不足之处。</w:t>
      </w:r>
    </w:p>
    <w:p w14:paraId="3FF9541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综上二级指标“质量指标”总计得</w:t>
      </w:r>
      <w:r>
        <w:rPr>
          <w:rFonts w:hint="default" w:ascii="Times New Roman" w:hAnsi="Times New Roman" w:eastAsia="方正仿宋_GBK" w:cs="Times New Roman"/>
          <w:b w:val="0"/>
          <w:bCs/>
          <w:sz w:val="32"/>
          <w:szCs w:val="32"/>
          <w:lang w:val="en-US" w:eastAsia="zh-CN"/>
        </w:rPr>
        <w:t>15</w:t>
      </w:r>
      <w:r>
        <w:rPr>
          <w:rFonts w:hint="eastAsia" w:ascii="方正仿宋_GBK" w:hAnsi="方正仿宋_GBK" w:eastAsia="方正仿宋_GBK" w:cs="方正仿宋_GBK"/>
          <w:b w:val="0"/>
          <w:bCs/>
          <w:sz w:val="32"/>
          <w:szCs w:val="32"/>
        </w:rPr>
        <w:t>分。</w:t>
      </w:r>
    </w:p>
    <w:p w14:paraId="69F7C790">
      <w:pPr>
        <w:keepNext w:val="0"/>
        <w:keepLines w:val="0"/>
        <w:pageBreakBefore w:val="0"/>
        <w:kinsoku/>
        <w:wordWrap/>
        <w:overflowPunct/>
        <w:topLinePunct w:val="0"/>
        <w:autoSpaceDE/>
        <w:autoSpaceDN/>
        <w:bidi w:val="0"/>
        <w:adjustRightInd/>
        <w:snapToGrid w:val="0"/>
        <w:spacing w:line="560" w:lineRule="exact"/>
        <w:ind w:left="420" w:leftChars="200" w:firstLine="320" w:firstLineChars="100"/>
        <w:jc w:val="left"/>
        <w:rPr>
          <w:rFonts w:hint="eastAsia" w:ascii="方正仿宋_GBK" w:hAnsi="方正仿宋_GBK" w:eastAsia="方正仿宋_GBK" w:cs="方正仿宋_GBK"/>
          <w:b w:val="0"/>
          <w:bCs/>
          <w:sz w:val="32"/>
          <w:szCs w:val="32"/>
          <w:highlight w:val="none"/>
        </w:rPr>
      </w:pPr>
      <w:r>
        <w:rPr>
          <w:rFonts w:hint="default" w:ascii="Times New Roman" w:hAnsi="Times New Roman" w:eastAsia="方正仿宋_GBK" w:cs="Times New Roman"/>
          <w:b w:val="0"/>
          <w:bCs/>
          <w:sz w:val="32"/>
          <w:szCs w:val="32"/>
          <w:highlight w:val="none"/>
        </w:rPr>
        <w:t>3</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rPr>
        <w:t>时效指标</w:t>
      </w:r>
    </w:p>
    <w:p w14:paraId="5BB6D3A6">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项目完成及时率，标准分值</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分，实际得分</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分。</w:t>
      </w:r>
    </w:p>
    <w:p w14:paraId="72F92A5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该项目应急物资在规定时间内全部采购完毕。</w:t>
      </w:r>
    </w:p>
    <w:p w14:paraId="17C68A8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综上二级指标“时效指标”总计得</w:t>
      </w:r>
      <w:r>
        <w:rPr>
          <w:rFonts w:hint="default" w:ascii="Times New Roman" w:hAnsi="Times New Roman" w:eastAsia="方正仿宋_GBK" w:cs="Times New Roman"/>
          <w:sz w:val="32"/>
          <w:szCs w:val="32"/>
          <w:highlight w:val="none"/>
          <w:lang w:val="en-US" w:eastAsia="zh-CN"/>
        </w:rPr>
        <w:t>4</w:t>
      </w:r>
      <w:r>
        <w:rPr>
          <w:rFonts w:hint="eastAsia" w:ascii="方正仿宋_GBK" w:hAnsi="方正仿宋_GBK" w:eastAsia="方正仿宋_GBK" w:cs="方正仿宋_GBK"/>
          <w:sz w:val="32"/>
          <w:szCs w:val="32"/>
          <w:highlight w:val="none"/>
        </w:rPr>
        <w:t>分。</w:t>
      </w:r>
    </w:p>
    <w:p w14:paraId="5197D160">
      <w:pPr>
        <w:keepNext w:val="0"/>
        <w:keepLines w:val="0"/>
        <w:pageBreakBefore w:val="0"/>
        <w:kinsoku/>
        <w:wordWrap/>
        <w:overflowPunct/>
        <w:topLinePunct w:val="0"/>
        <w:autoSpaceDE/>
        <w:autoSpaceDN/>
        <w:bidi w:val="0"/>
        <w:adjustRightInd/>
        <w:snapToGrid w:val="0"/>
        <w:spacing w:line="560" w:lineRule="exact"/>
        <w:ind w:left="420" w:leftChars="200" w:firstLine="320" w:firstLineChars="100"/>
        <w:jc w:val="left"/>
        <w:rPr>
          <w:rFonts w:hint="eastAsia" w:ascii="方正仿宋_GBK" w:hAnsi="方正仿宋_GBK" w:eastAsia="方正仿宋_GBK" w:cs="方正仿宋_GBK"/>
          <w:b w:val="0"/>
          <w:bCs/>
          <w:sz w:val="32"/>
          <w:szCs w:val="32"/>
        </w:rPr>
      </w:pPr>
      <w:r>
        <w:rPr>
          <w:rFonts w:hint="default" w:ascii="Times New Roman" w:hAnsi="Times New Roman" w:eastAsia="方正仿宋_GBK" w:cs="Times New Roman"/>
          <w:b w:val="0"/>
          <w:bCs/>
          <w:sz w:val="32"/>
          <w:szCs w:val="32"/>
        </w:rPr>
        <w:t>4</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成本指标</w:t>
      </w:r>
    </w:p>
    <w:p w14:paraId="22C2A175">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项目成本支出数，标准分值</w:t>
      </w:r>
      <w:r>
        <w:rPr>
          <w:rFonts w:hint="default" w:ascii="Times New Roman" w:hAnsi="Times New Roman" w:eastAsia="方正仿宋_GBK" w:cs="Times New Roman"/>
          <w:b w:val="0"/>
          <w:bCs/>
          <w:sz w:val="32"/>
          <w:szCs w:val="32"/>
        </w:rPr>
        <w:t>4</w:t>
      </w:r>
      <w:r>
        <w:rPr>
          <w:rFonts w:hint="eastAsia" w:ascii="方正仿宋_GBK" w:hAnsi="方正仿宋_GBK" w:eastAsia="方正仿宋_GBK" w:cs="方正仿宋_GBK"/>
          <w:b w:val="0"/>
          <w:bCs/>
          <w:sz w:val="32"/>
          <w:szCs w:val="32"/>
        </w:rPr>
        <w:t>分，实际得分</w:t>
      </w:r>
      <w:r>
        <w:rPr>
          <w:rFonts w:hint="default" w:ascii="Times New Roman" w:hAnsi="Times New Roman" w:eastAsia="方正仿宋_GBK" w:cs="Times New Roman"/>
          <w:b w:val="0"/>
          <w:bCs/>
          <w:sz w:val="32"/>
          <w:szCs w:val="32"/>
        </w:rPr>
        <w:t>4</w:t>
      </w:r>
      <w:r>
        <w:rPr>
          <w:rFonts w:hint="eastAsia" w:ascii="方正仿宋_GBK" w:hAnsi="方正仿宋_GBK" w:eastAsia="方正仿宋_GBK" w:cs="方正仿宋_GBK"/>
          <w:b w:val="0"/>
          <w:bCs/>
          <w:sz w:val="32"/>
          <w:szCs w:val="32"/>
        </w:rPr>
        <w:t>分。</w:t>
      </w:r>
    </w:p>
    <w:p w14:paraId="2A18818A">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sz w:val="32"/>
          <w:szCs w:val="32"/>
        </w:rPr>
        <w:t>项目</w:t>
      </w:r>
      <w:r>
        <w:rPr>
          <w:rFonts w:hint="eastAsia" w:ascii="方正仿宋_GBK" w:hAnsi="方正仿宋_GBK" w:eastAsia="方正仿宋_GBK" w:cs="方正仿宋_GBK"/>
          <w:b w:val="0"/>
          <w:bCs/>
          <w:sz w:val="32"/>
          <w:szCs w:val="32"/>
          <w:lang w:eastAsia="zh-CN"/>
        </w:rPr>
        <w:t>资金</w:t>
      </w:r>
      <w:r>
        <w:rPr>
          <w:rFonts w:hint="eastAsia" w:ascii="方正仿宋_GBK" w:hAnsi="方正仿宋_GBK" w:eastAsia="方正仿宋_GBK" w:cs="方正仿宋_GBK"/>
          <w:b w:val="0"/>
          <w:bCs/>
          <w:sz w:val="32"/>
          <w:szCs w:val="32"/>
          <w:lang w:val="en-US" w:eastAsia="zh-CN"/>
        </w:rPr>
        <w:t>实际发生</w:t>
      </w:r>
      <w:r>
        <w:rPr>
          <w:rFonts w:hint="default" w:ascii="Times New Roman" w:hAnsi="Times New Roman" w:eastAsia="方正仿宋_GBK" w:cs="Times New Roman"/>
          <w:b w:val="0"/>
          <w:bCs/>
          <w:sz w:val="32"/>
          <w:szCs w:val="32"/>
          <w:lang w:val="en-US" w:eastAsia="zh-CN"/>
        </w:rPr>
        <w:t>1342</w:t>
      </w:r>
      <w:r>
        <w:rPr>
          <w:rFonts w:hint="eastAsia" w:ascii="方正仿宋_GBK" w:hAnsi="方正仿宋_GBK" w:eastAsia="方正仿宋_GBK" w:cs="方正仿宋_GBK"/>
          <w:b w:val="0"/>
          <w:bCs/>
          <w:sz w:val="32"/>
          <w:szCs w:val="32"/>
          <w:lang w:val="en-US" w:eastAsia="zh-CN"/>
        </w:rPr>
        <w:t>.</w:t>
      </w:r>
      <w:r>
        <w:rPr>
          <w:rFonts w:hint="default" w:ascii="Times New Roman" w:hAnsi="Times New Roman" w:eastAsia="方正仿宋_GBK" w:cs="Times New Roman"/>
          <w:b w:val="0"/>
          <w:bCs/>
          <w:sz w:val="32"/>
          <w:szCs w:val="32"/>
          <w:lang w:val="en-US" w:eastAsia="zh-CN"/>
        </w:rPr>
        <w:t>3987</w:t>
      </w:r>
      <w:r>
        <w:rPr>
          <w:rFonts w:hint="eastAsia" w:ascii="方正仿宋_GBK" w:hAnsi="方正仿宋_GBK" w:eastAsia="方正仿宋_GBK" w:cs="方正仿宋_GBK"/>
          <w:b w:val="0"/>
          <w:bCs/>
          <w:sz w:val="32"/>
          <w:szCs w:val="32"/>
          <w:lang w:val="en-US" w:eastAsia="zh-CN"/>
        </w:rPr>
        <w:t>万元</w:t>
      </w:r>
      <w:r>
        <w:rPr>
          <w:rFonts w:hint="eastAsia" w:ascii="方正仿宋_GBK" w:hAnsi="方正仿宋_GBK" w:eastAsia="方正仿宋_GBK" w:cs="方正仿宋_GBK"/>
          <w:b w:val="0"/>
          <w:bCs/>
          <w:sz w:val="32"/>
          <w:szCs w:val="32"/>
        </w:rPr>
        <w:t>，小于</w:t>
      </w:r>
      <w:r>
        <w:rPr>
          <w:rFonts w:hint="eastAsia" w:ascii="方正仿宋_GBK" w:hAnsi="方正仿宋_GBK" w:eastAsia="方正仿宋_GBK" w:cs="方正仿宋_GBK"/>
          <w:b w:val="0"/>
          <w:bCs/>
          <w:sz w:val="32"/>
          <w:szCs w:val="32"/>
          <w:lang w:eastAsia="zh-CN"/>
        </w:rPr>
        <w:t>项目预算</w:t>
      </w:r>
      <w:r>
        <w:rPr>
          <w:rFonts w:hint="eastAsia" w:ascii="方正仿宋_GBK" w:hAnsi="方正仿宋_GBK" w:eastAsia="方正仿宋_GBK" w:cs="方正仿宋_GBK"/>
          <w:b w:val="0"/>
          <w:bCs/>
          <w:sz w:val="32"/>
          <w:szCs w:val="32"/>
        </w:rPr>
        <w:t>资金</w:t>
      </w:r>
      <w:r>
        <w:rPr>
          <w:rFonts w:hint="default" w:ascii="Times New Roman" w:hAnsi="Times New Roman" w:eastAsia="方正仿宋_GBK" w:cs="Times New Roman"/>
          <w:b w:val="0"/>
          <w:bCs/>
          <w:kern w:val="0"/>
          <w:sz w:val="32"/>
          <w:szCs w:val="32"/>
          <w:lang w:val="en-US" w:eastAsia="zh-CN"/>
        </w:rPr>
        <w:t>1400</w:t>
      </w:r>
      <w:r>
        <w:rPr>
          <w:rFonts w:hint="eastAsia" w:ascii="方正仿宋_GBK" w:hAnsi="方正仿宋_GBK" w:eastAsia="方正仿宋_GBK" w:cs="方正仿宋_GBK"/>
          <w:b w:val="0"/>
          <w:bCs/>
          <w:kern w:val="0"/>
          <w:sz w:val="32"/>
          <w:szCs w:val="32"/>
          <w:lang w:val="en-US" w:eastAsia="zh-CN"/>
        </w:rPr>
        <w:t>万</w:t>
      </w:r>
      <w:r>
        <w:rPr>
          <w:rFonts w:hint="eastAsia" w:ascii="方正仿宋_GBK" w:hAnsi="方正仿宋_GBK" w:eastAsia="方正仿宋_GBK" w:cs="方正仿宋_GBK"/>
          <w:b w:val="0"/>
          <w:bCs/>
          <w:kern w:val="0"/>
          <w:sz w:val="32"/>
          <w:szCs w:val="32"/>
        </w:rPr>
        <w:t>元。</w:t>
      </w:r>
    </w:p>
    <w:p w14:paraId="3B653C09">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sz w:val="32"/>
          <w:szCs w:val="32"/>
          <w:highlight w:val="none"/>
        </w:rPr>
        <w:t>综上二级指标“</w:t>
      </w:r>
      <w:r>
        <w:rPr>
          <w:rFonts w:hint="eastAsia" w:ascii="方正仿宋_GBK" w:hAnsi="方正仿宋_GBK" w:eastAsia="方正仿宋_GBK" w:cs="方正仿宋_GBK"/>
          <w:sz w:val="32"/>
          <w:szCs w:val="32"/>
          <w:highlight w:val="none"/>
          <w:lang w:eastAsia="zh-CN"/>
        </w:rPr>
        <w:t>成本</w:t>
      </w:r>
      <w:r>
        <w:rPr>
          <w:rFonts w:hint="eastAsia" w:ascii="方正仿宋_GBK" w:hAnsi="方正仿宋_GBK" w:eastAsia="方正仿宋_GBK" w:cs="方正仿宋_GBK"/>
          <w:sz w:val="32"/>
          <w:szCs w:val="32"/>
          <w:highlight w:val="none"/>
        </w:rPr>
        <w:t>指标”总计得</w:t>
      </w:r>
      <w:r>
        <w:rPr>
          <w:rFonts w:hint="default" w:ascii="Times New Roman" w:hAnsi="Times New Roman" w:eastAsia="方正仿宋_GBK" w:cs="Times New Roman"/>
          <w:sz w:val="32"/>
          <w:szCs w:val="32"/>
          <w:highlight w:val="none"/>
          <w:lang w:val="en-US" w:eastAsia="zh-CN"/>
        </w:rPr>
        <w:t>4</w:t>
      </w:r>
      <w:r>
        <w:rPr>
          <w:rFonts w:hint="eastAsia" w:ascii="方正仿宋_GBK" w:hAnsi="方正仿宋_GBK" w:eastAsia="方正仿宋_GBK" w:cs="方正仿宋_GBK"/>
          <w:sz w:val="32"/>
          <w:szCs w:val="32"/>
          <w:highlight w:val="none"/>
        </w:rPr>
        <w:t>分。</w:t>
      </w:r>
    </w:p>
    <w:p w14:paraId="75C0D11B">
      <w:pPr>
        <w:keepNext w:val="0"/>
        <w:keepLines w:val="0"/>
        <w:pageBreakBefore w:val="0"/>
        <w:kinsoku/>
        <w:wordWrap/>
        <w:overflowPunct/>
        <w:topLinePunct w:val="0"/>
        <w:autoSpaceDE/>
        <w:autoSpaceDN/>
        <w:bidi w:val="0"/>
        <w:adjustRightInd/>
        <w:snapToGrid w:val="0"/>
        <w:spacing w:line="560" w:lineRule="exact"/>
        <w:ind w:firstLine="640" w:firstLineChars="200"/>
        <w:jc w:val="left"/>
        <w:outlineLvl w:val="1"/>
        <w:rPr>
          <w:rFonts w:hint="eastAsia" w:ascii="方正楷体_GBK" w:hAnsi="方正楷体_GBK" w:eastAsia="方正楷体_GBK" w:cs="方正楷体_GBK"/>
          <w:b w:val="0"/>
          <w:bCs/>
          <w:sz w:val="32"/>
          <w:szCs w:val="32"/>
        </w:rPr>
      </w:pPr>
      <w:bookmarkStart w:id="45" w:name="_Toc23151"/>
      <w:r>
        <w:rPr>
          <w:rFonts w:hint="eastAsia" w:ascii="方正楷体_GBK" w:hAnsi="方正楷体_GBK" w:eastAsia="方正楷体_GBK" w:cs="方正楷体_GBK"/>
          <w:b w:val="0"/>
          <w:bCs/>
          <w:sz w:val="32"/>
          <w:szCs w:val="32"/>
          <w:lang w:eastAsia="zh-CN"/>
        </w:rPr>
        <w:t>（四）</w:t>
      </w:r>
      <w:r>
        <w:rPr>
          <w:rFonts w:hint="eastAsia" w:ascii="方正楷体_GBK" w:hAnsi="方正楷体_GBK" w:eastAsia="方正楷体_GBK" w:cs="方正楷体_GBK"/>
          <w:b w:val="0"/>
          <w:bCs/>
          <w:sz w:val="32"/>
          <w:szCs w:val="32"/>
        </w:rPr>
        <w:t>项目效果</w:t>
      </w:r>
      <w:bookmarkEnd w:id="45"/>
    </w:p>
    <w:p w14:paraId="1A9CF1D9">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主要评价项目完成效果，包含社会效益、可持续发展，标准得分</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分，实际得分</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分。</w:t>
      </w:r>
    </w:p>
    <w:p w14:paraId="79BB38FC">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default" w:ascii="Times New Roman" w:hAnsi="Times New Roman" w:eastAsia="方正仿宋_GBK" w:cs="Times New Roman"/>
          <w:b w:val="0"/>
          <w:bCs/>
          <w:sz w:val="32"/>
          <w:szCs w:val="32"/>
          <w:highlight w:val="none"/>
        </w:rPr>
        <w:t>1</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rPr>
        <w:t>社会效益</w:t>
      </w:r>
    </w:p>
    <w:p w14:paraId="23D6546F">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应急救援队伍救援能力的</w:t>
      </w:r>
      <w:r>
        <w:rPr>
          <w:rFonts w:hint="eastAsia" w:ascii="方正仿宋_GBK" w:hAnsi="方正仿宋_GBK" w:eastAsia="方正仿宋_GBK" w:cs="方正仿宋_GBK"/>
          <w:sz w:val="32"/>
          <w:szCs w:val="32"/>
        </w:rPr>
        <w:t>情况，标准分值</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分，实际得分</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分。</w:t>
      </w:r>
    </w:p>
    <w:p w14:paraId="10F3DAA5">
      <w:pPr>
        <w:pageBreakBefore w:val="0"/>
        <w:widowControl w:val="0"/>
        <w:kinsoku/>
        <w:wordWrap/>
        <w:overflowPunct/>
        <w:topLinePunct w:val="0"/>
        <w:bidi w:val="0"/>
        <w:spacing w:before="37" w:line="360" w:lineRule="auto"/>
        <w:ind w:right="98" w:firstLine="561"/>
        <w:jc w:val="both"/>
        <w:textAlignment w:val="auto"/>
        <w:rPr>
          <w:rFonts w:hint="eastAsia" w:ascii="方正仿宋_GBK" w:hAnsi="方正仿宋_GBK" w:eastAsia="方正仿宋_GBK" w:cs="方正仿宋_GBK"/>
          <w:spacing w:val="3"/>
          <w:sz w:val="32"/>
          <w:szCs w:val="32"/>
          <w:lang w:eastAsia="zh-CN"/>
        </w:rPr>
      </w:pPr>
      <w:r>
        <w:rPr>
          <w:rFonts w:hint="eastAsia" w:ascii="方正仿宋_GBK" w:hAnsi="方正仿宋_GBK" w:eastAsia="方正仿宋_GBK" w:cs="方正仿宋_GBK"/>
          <w:bCs/>
          <w:kern w:val="0"/>
          <w:sz w:val="32"/>
          <w:szCs w:val="32"/>
          <w14:ligatures w14:val="none"/>
        </w:rPr>
        <w:t>该项目具有公益性和必要性，</w:t>
      </w:r>
      <w:r>
        <w:rPr>
          <w:rFonts w:hint="eastAsia" w:ascii="方正仿宋_GBK" w:hAnsi="方正仿宋_GBK" w:eastAsia="方正仿宋_GBK" w:cs="方正仿宋_GBK"/>
          <w:spacing w:val="3"/>
          <w:sz w:val="32"/>
          <w:szCs w:val="32"/>
          <w:lang w:eastAsia="zh-CN"/>
        </w:rPr>
        <w:t>只有</w:t>
      </w:r>
      <w:r>
        <w:rPr>
          <w:rFonts w:hint="eastAsia" w:ascii="方正仿宋_GBK" w:hAnsi="方正仿宋_GBK" w:eastAsia="方正仿宋_GBK" w:cs="方正仿宋_GBK"/>
          <w:spacing w:val="-3"/>
          <w:sz w:val="32"/>
          <w:szCs w:val="32"/>
        </w:rPr>
        <w:t>社会效益</w:t>
      </w:r>
      <w:r>
        <w:rPr>
          <w:rFonts w:hint="eastAsia" w:ascii="方正仿宋_GBK" w:hAnsi="方正仿宋_GBK" w:eastAsia="方正仿宋_GBK" w:cs="方正仿宋_GBK"/>
          <w:spacing w:val="3"/>
          <w:sz w:val="32"/>
          <w:szCs w:val="32"/>
        </w:rPr>
        <w:t>不产生直接经济效益</w:t>
      </w:r>
      <w:r>
        <w:rPr>
          <w:rFonts w:hint="eastAsia" w:ascii="方正仿宋_GBK" w:hAnsi="方正仿宋_GBK" w:eastAsia="方正仿宋_GBK" w:cs="方正仿宋_GBK"/>
          <w:spacing w:val="3"/>
          <w:sz w:val="32"/>
          <w:szCs w:val="32"/>
          <w:lang w:eastAsia="zh-CN"/>
        </w:rPr>
        <w:t>。徐水区通过配备基层防灾装备，对补充该区防灾救灾装备起到保障性作用，救灾救助更加有力高效，从而达到灾害发生 10 小时之内受灾群众基本生活得到有效救助的目标，通过完善基层防灾工程，提高基层灾害应急救援指挥处置能力，最大限度减少事故灾害损失，全力维护人民群众生命财产安全。</w:t>
      </w:r>
    </w:p>
    <w:p w14:paraId="410758ED">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综上二级指标“社会效益”总计得</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分。</w:t>
      </w:r>
    </w:p>
    <w:p w14:paraId="50A4BE0B">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sz w:val="32"/>
          <w:szCs w:val="32"/>
          <w:highlight w:val="none"/>
          <w:lang w:eastAsia="zh-CN"/>
        </w:rPr>
      </w:pPr>
      <w:r>
        <w:rPr>
          <w:rFonts w:hint="default" w:ascii="Times New Roman" w:hAnsi="Times New Roman" w:eastAsia="方正仿宋_GBK" w:cs="Times New Roman"/>
          <w:b w:val="0"/>
          <w:bCs/>
          <w:sz w:val="32"/>
          <w:szCs w:val="32"/>
          <w:highlight w:val="none"/>
          <w:lang w:val="en-US" w:eastAsia="zh-CN"/>
        </w:rPr>
        <w:t>2</w:t>
      </w:r>
      <w:r>
        <w:rPr>
          <w:rFonts w:hint="eastAsia" w:ascii="方正仿宋_GBK" w:hAnsi="方正仿宋_GBK" w:eastAsia="方正仿宋_GBK" w:cs="方正仿宋_GBK"/>
          <w:b w:val="0"/>
          <w:bCs/>
          <w:sz w:val="32"/>
          <w:szCs w:val="32"/>
          <w:highlight w:val="none"/>
          <w:lang w:val="en-US" w:eastAsia="zh-CN"/>
        </w:rPr>
        <w:t>、</w:t>
      </w:r>
      <w:r>
        <w:rPr>
          <w:rFonts w:hint="eastAsia" w:ascii="方正仿宋_GBK" w:hAnsi="方正仿宋_GBK" w:eastAsia="方正仿宋_GBK" w:cs="方正仿宋_GBK"/>
          <w:b w:val="0"/>
          <w:bCs/>
          <w:sz w:val="32"/>
          <w:szCs w:val="32"/>
          <w:highlight w:val="none"/>
        </w:rPr>
        <w:t>可持续</w:t>
      </w:r>
      <w:r>
        <w:rPr>
          <w:rFonts w:hint="eastAsia" w:ascii="方正仿宋_GBK" w:hAnsi="方正仿宋_GBK" w:eastAsia="方正仿宋_GBK" w:cs="方正仿宋_GBK"/>
          <w:b w:val="0"/>
          <w:bCs/>
          <w:sz w:val="32"/>
          <w:szCs w:val="32"/>
          <w:highlight w:val="none"/>
          <w:lang w:eastAsia="zh-CN"/>
        </w:rPr>
        <w:t>影响</w:t>
      </w:r>
    </w:p>
    <w:p w14:paraId="2438E74A">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设备正常使用</w:t>
      </w:r>
      <w:r>
        <w:rPr>
          <w:rFonts w:hint="eastAsia" w:ascii="方正仿宋_GBK" w:hAnsi="方正仿宋_GBK" w:eastAsia="方正仿宋_GBK" w:cs="方正仿宋_GBK"/>
          <w:sz w:val="32"/>
          <w:szCs w:val="32"/>
          <w:highlight w:val="none"/>
          <w:lang w:eastAsia="zh-CN"/>
        </w:rPr>
        <w:t>的</w:t>
      </w:r>
      <w:r>
        <w:rPr>
          <w:rFonts w:hint="eastAsia" w:ascii="方正仿宋_GBK" w:hAnsi="方正仿宋_GBK" w:eastAsia="方正仿宋_GBK" w:cs="方正仿宋_GBK"/>
          <w:sz w:val="32"/>
          <w:szCs w:val="32"/>
          <w:highlight w:val="none"/>
        </w:rPr>
        <w:t>长期影响，标准分值</w:t>
      </w:r>
      <w:r>
        <w:rPr>
          <w:rFonts w:hint="default" w:ascii="Times New Roman" w:hAnsi="Times New Roman" w:eastAsia="方正仿宋_GBK" w:cs="Times New Roman"/>
          <w:sz w:val="32"/>
          <w:szCs w:val="32"/>
          <w:highlight w:val="none"/>
          <w:lang w:val="en-US" w:eastAsia="zh-CN"/>
        </w:rPr>
        <w:t>4</w:t>
      </w:r>
      <w:r>
        <w:rPr>
          <w:rFonts w:hint="eastAsia" w:ascii="方正仿宋_GBK" w:hAnsi="方正仿宋_GBK" w:eastAsia="方正仿宋_GBK" w:cs="方正仿宋_GBK"/>
          <w:sz w:val="32"/>
          <w:szCs w:val="32"/>
          <w:highlight w:val="none"/>
        </w:rPr>
        <w:t>分，实际得分</w:t>
      </w:r>
      <w:r>
        <w:rPr>
          <w:rFonts w:hint="default" w:ascii="Times New Roman" w:hAnsi="Times New Roman" w:eastAsia="方正仿宋_GBK" w:cs="Times New Roman"/>
          <w:sz w:val="32"/>
          <w:szCs w:val="32"/>
          <w:highlight w:val="none"/>
          <w:lang w:val="en-US" w:eastAsia="zh-CN"/>
        </w:rPr>
        <w:t>4</w:t>
      </w:r>
      <w:r>
        <w:rPr>
          <w:rFonts w:hint="eastAsia" w:ascii="方正仿宋_GBK" w:hAnsi="方正仿宋_GBK" w:eastAsia="方正仿宋_GBK" w:cs="方正仿宋_GBK"/>
          <w:sz w:val="32"/>
          <w:szCs w:val="32"/>
          <w:highlight w:val="none"/>
        </w:rPr>
        <w:t>分。</w:t>
      </w:r>
    </w:p>
    <w:p w14:paraId="213CE9C8">
      <w:pPr>
        <w:pStyle w:val="4"/>
        <w:keepNext w:val="0"/>
        <w:keepLines w:val="0"/>
        <w:pageBreakBefore w:val="0"/>
        <w:widowControl/>
        <w:kinsoku/>
        <w:wordWrap/>
        <w:topLinePunct w:val="0"/>
        <w:autoSpaceDE/>
        <w:autoSpaceDN/>
        <w:bidi w:val="0"/>
        <w:adjustRightInd/>
        <w:snapToGrid/>
        <w:spacing w:line="560" w:lineRule="exact"/>
        <w:ind w:firstLine="642"/>
        <w:textAlignment w:val="auto"/>
        <w:rPr>
          <w:rFonts w:hint="eastAsia" w:ascii="方正仿宋_GBK" w:hAnsi="方正仿宋_GBK" w:eastAsia="方正仿宋_GBK" w:cs="方正仿宋_GBK"/>
          <w:spacing w:val="-3"/>
          <w:sz w:val="32"/>
          <w:szCs w:val="32"/>
          <w:highlight w:val="none"/>
          <w:lang w:eastAsia="zh-CN"/>
        </w:rPr>
      </w:pPr>
      <w:r>
        <w:rPr>
          <w:rFonts w:hint="eastAsia" w:ascii="方正仿宋_GBK" w:hAnsi="方正仿宋_GBK" w:eastAsia="方正仿宋_GBK" w:cs="方正仿宋_GBK"/>
          <w:spacing w:val="-3"/>
          <w:sz w:val="32"/>
          <w:szCs w:val="32"/>
          <w:highlight w:val="none"/>
          <w:lang w:eastAsia="zh-CN"/>
        </w:rPr>
        <w:t>徐水区应急管理局为保证物资和设备的正常使用，制定了完善的维护保养制度并安排专人负责：（一）严格按照应急救援物资储备管理的各项要求对物资进行日常维护保养和定期维护保养，严格按照设备的具体要求进行保养，并做好维护保养记录。（二）做好定期维护保养，各类物资按产品说明书维护保养要求，进行全面的性能维护及试机,对金属材料类物资定期进行外观检查。（三）做好物资温湿度的维护保养，按物资说明的要求，严格控制仓库温湿度、通风及光照情况。在日常工作中做到及时查看库内温湿度，及时通风，使其到达特定的温湿度要求。</w:t>
      </w:r>
    </w:p>
    <w:p w14:paraId="4D2B93B7">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综上二级指标“可持续发展”总计得</w:t>
      </w:r>
      <w:r>
        <w:rPr>
          <w:rFonts w:hint="default" w:ascii="Times New Roman" w:hAnsi="Times New Roman" w:eastAsia="方正仿宋_GBK" w:cs="Times New Roman"/>
          <w:sz w:val="32"/>
          <w:szCs w:val="32"/>
          <w:highlight w:val="none"/>
          <w:lang w:val="en-US" w:eastAsia="zh-CN"/>
        </w:rPr>
        <w:t>4</w:t>
      </w:r>
      <w:r>
        <w:rPr>
          <w:rFonts w:hint="eastAsia" w:ascii="方正仿宋_GBK" w:hAnsi="方正仿宋_GBK" w:eastAsia="方正仿宋_GBK" w:cs="方正仿宋_GBK"/>
          <w:sz w:val="32"/>
          <w:szCs w:val="32"/>
          <w:highlight w:val="none"/>
        </w:rPr>
        <w:t>分。</w:t>
      </w:r>
    </w:p>
    <w:p w14:paraId="1540406F">
      <w:pPr>
        <w:keepNext w:val="0"/>
        <w:keepLines w:val="0"/>
        <w:pageBreakBefore w:val="0"/>
        <w:kinsoku/>
        <w:wordWrap/>
        <w:overflowPunct/>
        <w:topLinePunct w:val="0"/>
        <w:autoSpaceDE/>
        <w:autoSpaceDN/>
        <w:bidi w:val="0"/>
        <w:adjustRightInd/>
        <w:snapToGrid w:val="0"/>
        <w:spacing w:line="560" w:lineRule="exact"/>
        <w:ind w:firstLine="640" w:firstLineChars="200"/>
        <w:jc w:val="left"/>
        <w:outlineLvl w:val="1"/>
        <w:rPr>
          <w:rFonts w:hint="eastAsia" w:ascii="方正楷体_GBK" w:hAnsi="方正楷体_GBK" w:eastAsia="方正楷体_GBK" w:cs="方正楷体_GBK"/>
          <w:b w:val="0"/>
          <w:bCs/>
          <w:sz w:val="32"/>
          <w:szCs w:val="32"/>
        </w:rPr>
      </w:pPr>
      <w:bookmarkStart w:id="46" w:name="_Toc12740"/>
      <w:r>
        <w:rPr>
          <w:rFonts w:hint="eastAsia" w:ascii="方正楷体_GBK" w:hAnsi="方正楷体_GBK" w:eastAsia="方正楷体_GBK" w:cs="方正楷体_GBK"/>
          <w:b w:val="0"/>
          <w:bCs/>
          <w:sz w:val="32"/>
          <w:szCs w:val="32"/>
          <w:lang w:eastAsia="zh-CN"/>
        </w:rPr>
        <w:t>（五）服务对象</w:t>
      </w:r>
      <w:r>
        <w:rPr>
          <w:rFonts w:hint="eastAsia" w:ascii="方正楷体_GBK" w:hAnsi="方正楷体_GBK" w:eastAsia="方正楷体_GBK" w:cs="方正楷体_GBK"/>
          <w:b w:val="0"/>
          <w:bCs/>
          <w:sz w:val="32"/>
          <w:szCs w:val="32"/>
        </w:rPr>
        <w:t>满意度</w:t>
      </w:r>
      <w:bookmarkEnd w:id="46"/>
    </w:p>
    <w:p w14:paraId="0DE295B5">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服务对象</w:t>
      </w:r>
      <w:r>
        <w:rPr>
          <w:rFonts w:hint="eastAsia" w:ascii="方正仿宋_GBK" w:hAnsi="方正仿宋_GBK" w:eastAsia="方正仿宋_GBK" w:cs="方正仿宋_GBK"/>
          <w:b w:val="0"/>
          <w:bCs/>
          <w:sz w:val="32"/>
          <w:szCs w:val="32"/>
        </w:rPr>
        <w:t>满意度</w:t>
      </w:r>
      <w:r>
        <w:rPr>
          <w:rFonts w:hint="eastAsia" w:ascii="方正仿宋_GBK" w:hAnsi="方正仿宋_GBK" w:eastAsia="方正仿宋_GBK" w:cs="方正仿宋_GBK"/>
          <w:sz w:val="32"/>
          <w:szCs w:val="32"/>
          <w:highlight w:val="none"/>
        </w:rPr>
        <w:t>，标准分值</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分，实际得分</w:t>
      </w:r>
      <w:r>
        <w:rPr>
          <w:rFonts w:hint="default"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分。</w:t>
      </w:r>
    </w:p>
    <w:p w14:paraId="0BCEB33B">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sz w:val="32"/>
          <w:szCs w:val="32"/>
          <w:lang w:eastAsia="zh-CN"/>
        </w:rPr>
        <w:t>保定市徐水区应急管理局的</w:t>
      </w:r>
      <w:r>
        <w:rPr>
          <w:rFonts w:hint="eastAsia" w:ascii="方正仿宋_GBK" w:hAnsi="方正仿宋_GBK" w:eastAsia="方正仿宋_GBK" w:cs="方正仿宋_GBK"/>
          <w:sz w:val="32"/>
          <w:szCs w:val="32"/>
          <w:lang w:val="en-US" w:eastAsia="zh-CN"/>
        </w:rPr>
        <w:t>绩效自评中对服务对象满意度调查问卷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消防队员对采购设备的</w:t>
      </w:r>
      <w:r>
        <w:rPr>
          <w:rFonts w:hint="eastAsia" w:ascii="方正仿宋_GBK" w:hAnsi="方正仿宋_GBK" w:eastAsia="方正仿宋_GBK" w:cs="方正仿宋_GBK"/>
          <w:sz w:val="32"/>
          <w:szCs w:val="32"/>
        </w:rPr>
        <w:t>满意度达</w:t>
      </w:r>
      <w:r>
        <w:rPr>
          <w:rFonts w:hint="eastAsia" w:ascii="Times New Roman" w:hAnsi="Times New Roman" w:eastAsia="方正仿宋_GBK" w:cs="Times New Roman"/>
          <w:sz w:val="32"/>
          <w:szCs w:val="32"/>
          <w:lang w:val="en-US" w:eastAsia="zh-CN"/>
        </w:rPr>
        <w:t>95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以上</w:t>
      </w:r>
      <w:r>
        <w:rPr>
          <w:rFonts w:hint="eastAsia" w:ascii="方正仿宋_GBK" w:hAnsi="方正仿宋_GBK" w:eastAsia="方正仿宋_GBK" w:cs="方正仿宋_GBK"/>
          <w:sz w:val="32"/>
          <w:szCs w:val="32"/>
        </w:rPr>
        <w:t>。</w:t>
      </w:r>
      <w:bookmarkStart w:id="54" w:name="_GoBack"/>
      <w:bookmarkEnd w:id="54"/>
    </w:p>
    <w:p w14:paraId="31FC5C24">
      <w:pPr>
        <w:keepNext w:val="0"/>
        <w:keepLines w:val="0"/>
        <w:pageBreakBefore w:val="0"/>
        <w:kinsoku/>
        <w:wordWrap/>
        <w:overflowPunct/>
        <w:topLinePunct w:val="0"/>
        <w:autoSpaceDE/>
        <w:autoSpaceDN/>
        <w:bidi w:val="0"/>
        <w:adjustRightInd/>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综上二级指标“</w:t>
      </w:r>
      <w:r>
        <w:rPr>
          <w:rFonts w:hint="eastAsia" w:ascii="方正仿宋_GBK" w:hAnsi="方正仿宋_GBK" w:eastAsia="方正仿宋_GBK" w:cs="方正仿宋_GBK"/>
          <w:sz w:val="32"/>
          <w:szCs w:val="32"/>
          <w:lang w:eastAsia="zh-CN"/>
        </w:rPr>
        <w:t>服务对象</w:t>
      </w:r>
      <w:r>
        <w:rPr>
          <w:rFonts w:hint="eastAsia" w:ascii="方正仿宋_GBK" w:hAnsi="方正仿宋_GBK" w:eastAsia="方正仿宋_GBK" w:cs="方正仿宋_GBK"/>
          <w:sz w:val="32"/>
          <w:szCs w:val="32"/>
        </w:rPr>
        <w:t>满意度”总计得</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分。</w:t>
      </w:r>
    </w:p>
    <w:p w14:paraId="18860261">
      <w:pPr>
        <w:pageBreakBefore w:val="0"/>
        <w:widowControl w:val="0"/>
        <w:kinsoku/>
        <w:wordWrap/>
        <w:overflowPunct/>
        <w:topLinePunct w:val="0"/>
        <w:autoSpaceDE w:val="0"/>
        <w:autoSpaceDN w:val="0"/>
        <w:bidi w:val="0"/>
        <w:spacing w:line="560" w:lineRule="exact"/>
        <w:ind w:firstLine="640" w:firstLineChars="200"/>
        <w:contextualSpacing/>
        <w:textAlignment w:val="auto"/>
        <w:outlineLvl w:val="1"/>
        <w:rPr>
          <w:rFonts w:hint="eastAsia" w:ascii="方正楷体_GBK" w:hAnsi="方正楷体_GBK" w:eastAsia="方正楷体_GBK" w:cs="方正楷体_GBK"/>
          <w:b w:val="0"/>
          <w:bCs/>
          <w:sz w:val="32"/>
          <w:szCs w:val="32"/>
          <w14:ligatures w14:val="none"/>
        </w:rPr>
      </w:pPr>
      <w:bookmarkStart w:id="47" w:name="_Toc19657"/>
      <w:r>
        <w:rPr>
          <w:rFonts w:hint="eastAsia" w:ascii="方正楷体_GBK" w:hAnsi="方正楷体_GBK" w:eastAsia="方正楷体_GBK" w:cs="方正楷体_GBK"/>
          <w:b w:val="0"/>
          <w:bCs/>
          <w:sz w:val="32"/>
          <w:szCs w:val="32"/>
          <w14:ligatures w14:val="none"/>
        </w:rPr>
        <w:t>（六）总体结论</w:t>
      </w:r>
      <w:bookmarkEnd w:id="47"/>
    </w:p>
    <w:p w14:paraId="1054AECA">
      <w:pPr>
        <w:pageBreakBefore w:val="0"/>
        <w:widowControl w:val="0"/>
        <w:numPr>
          <w:ilvl w:val="0"/>
          <w:numId w:val="0"/>
        </w:numPr>
        <w:kinsoku/>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bCs/>
          <w:kern w:val="0"/>
          <w:sz w:val="32"/>
          <w:szCs w:val="32"/>
          <w:highlight w:val="yellow"/>
          <w:lang w:val="en-US" w:eastAsia="zh-CN"/>
          <w14:ligatures w14:val="none"/>
        </w:rPr>
      </w:pPr>
      <w:r>
        <w:rPr>
          <w:rFonts w:hint="eastAsia" w:ascii="方正仿宋_GBK" w:hAnsi="方正仿宋_GBK" w:eastAsia="方正仿宋_GBK" w:cs="方正仿宋_GBK"/>
          <w:bCs/>
          <w:kern w:val="0"/>
          <w:sz w:val="32"/>
          <w:szCs w:val="32"/>
          <w:lang w:val="en-US" w:eastAsia="zh-CN"/>
          <w14:ligatures w14:val="none"/>
        </w:rPr>
        <w:t>项目立项依据充分，属于公共财政支持范围及地方事权范畴，项目立项的政策依据具有持续性。项目资金的筹集与支付合规、无风险。项目管理制度比较完善、项目效果可持续。但项目绩效目标的明确性有待提高，对应急物资的管理有待完善，该项目</w:t>
      </w:r>
      <w:r>
        <w:rPr>
          <w:rFonts w:hint="eastAsia" w:ascii="方正仿宋_GBK" w:hAnsi="方正仿宋_GBK" w:eastAsia="方正仿宋_GBK" w:cs="方正仿宋_GBK"/>
          <w:bCs/>
          <w:kern w:val="0"/>
          <w:sz w:val="32"/>
          <w:szCs w:val="32"/>
          <w:highlight w:val="yellow"/>
          <w:lang w:val="en-US" w:eastAsia="zh-CN"/>
          <w14:ligatures w14:val="none"/>
        </w:rPr>
        <w:t>绩效评价实际得分</w:t>
      </w:r>
      <w:r>
        <w:rPr>
          <w:rFonts w:hint="eastAsia" w:ascii="Times New Roman" w:hAnsi="Times New Roman" w:eastAsia="方正仿宋_GBK" w:cs="Times New Roman"/>
          <w:bCs/>
          <w:kern w:val="0"/>
          <w:sz w:val="32"/>
          <w:szCs w:val="32"/>
          <w:highlight w:val="yellow"/>
          <w:lang w:val="en-US" w:eastAsia="zh-CN"/>
          <w14:ligatures w14:val="none"/>
        </w:rPr>
        <w:t>92</w:t>
      </w:r>
      <w:r>
        <w:rPr>
          <w:rFonts w:hint="eastAsia" w:ascii="方正仿宋_GBK" w:hAnsi="方正仿宋_GBK" w:eastAsia="方正仿宋_GBK" w:cs="方正仿宋_GBK"/>
          <w:bCs/>
          <w:kern w:val="0"/>
          <w:sz w:val="32"/>
          <w:szCs w:val="32"/>
          <w:highlight w:val="yellow"/>
          <w:lang w:val="en-US" w:eastAsia="zh-CN"/>
          <w14:ligatures w14:val="none"/>
        </w:rPr>
        <w:t>分，评价等级为“优”。</w:t>
      </w:r>
    </w:p>
    <w:p w14:paraId="51B40AF2">
      <w:pPr>
        <w:pageBreakBefore w:val="0"/>
        <w:widowControl w:val="0"/>
        <w:numPr>
          <w:ilvl w:val="0"/>
          <w:numId w:val="2"/>
        </w:numPr>
        <w:kinsoku/>
        <w:wordWrap/>
        <w:overflowPunct/>
        <w:topLinePunct w:val="0"/>
        <w:bidi w:val="0"/>
        <w:spacing w:line="560" w:lineRule="exact"/>
        <w:ind w:left="0" w:leftChars="0" w:firstLine="643" w:firstLineChars="200"/>
        <w:jc w:val="both"/>
        <w:textAlignment w:val="auto"/>
        <w:outlineLvl w:val="0"/>
        <w:rPr>
          <w:rFonts w:hint="eastAsia" w:ascii="方正黑体_GBK" w:hAnsi="方正黑体_GBK" w:eastAsia="方正黑体_GBK" w:cs="方正黑体_GBK"/>
          <w:b/>
          <w:bCs w:val="0"/>
          <w:kern w:val="0"/>
          <w:sz w:val="32"/>
          <w:szCs w:val="32"/>
          <w:lang w:val="en-US" w:eastAsia="zh-CN"/>
          <w14:ligatures w14:val="none"/>
        </w:rPr>
      </w:pPr>
      <w:bookmarkStart w:id="48" w:name="_Toc27105"/>
      <w:r>
        <w:rPr>
          <w:rFonts w:hint="eastAsia" w:ascii="方正黑体_GBK" w:hAnsi="方正黑体_GBK" w:eastAsia="方正黑体_GBK" w:cs="方正黑体_GBK"/>
          <w:b/>
          <w:bCs w:val="0"/>
          <w:kern w:val="0"/>
          <w:sz w:val="32"/>
          <w:szCs w:val="32"/>
          <w:lang w:val="en-US" w:eastAsia="zh-CN"/>
          <w14:ligatures w14:val="none"/>
        </w:rPr>
        <w:t>存在问题</w:t>
      </w:r>
      <w:bookmarkEnd w:id="48"/>
    </w:p>
    <w:p w14:paraId="6C4E8D23">
      <w:pPr>
        <w:pageBreakBefore w:val="0"/>
        <w:widowControl w:val="0"/>
        <w:numPr>
          <w:ilvl w:val="0"/>
          <w:numId w:val="4"/>
        </w:numPr>
        <w:kinsoku/>
        <w:wordWrap/>
        <w:overflowPunct/>
        <w:topLinePunct w:val="0"/>
        <w:bidi w:val="0"/>
        <w:spacing w:line="560" w:lineRule="exact"/>
        <w:ind w:firstLine="640" w:firstLineChars="200"/>
        <w:jc w:val="both"/>
        <w:textAlignment w:val="auto"/>
        <w:rPr>
          <w:rFonts w:hint="eastAsia" w:ascii="方正楷体_GBK" w:hAnsi="方正楷体_GBK" w:eastAsia="方正楷体_GBK" w:cs="方正楷体_GBK"/>
          <w:b w:val="0"/>
          <w:bCs/>
          <w:kern w:val="0"/>
          <w:sz w:val="32"/>
          <w:szCs w:val="32"/>
          <w:lang w:val="en-US" w:eastAsia="zh-CN"/>
          <w14:ligatures w14:val="none"/>
        </w:rPr>
      </w:pPr>
      <w:r>
        <w:rPr>
          <w:rFonts w:hint="eastAsia" w:ascii="方正楷体_GBK" w:hAnsi="方正楷体_GBK" w:eastAsia="方正楷体_GBK" w:cs="方正楷体_GBK"/>
          <w:b w:val="0"/>
          <w:bCs/>
          <w:kern w:val="0"/>
          <w:sz w:val="32"/>
          <w:szCs w:val="32"/>
          <w:lang w:val="en-US" w:eastAsia="zh-CN"/>
          <w14:ligatures w14:val="none"/>
        </w:rPr>
        <w:t>绩效目标未按计划完成</w:t>
      </w:r>
    </w:p>
    <w:p w14:paraId="3ACF95EF">
      <w:pPr>
        <w:pageBreakBefore w:val="0"/>
        <w:widowControl w:val="0"/>
        <w:numPr>
          <w:ilvl w:val="0"/>
          <w:numId w:val="0"/>
        </w:numPr>
        <w:kinsoku/>
        <w:wordWrap/>
        <w:overflowPunct/>
        <w:topLinePunct w:val="0"/>
        <w:bidi w:val="0"/>
        <w:spacing w:line="560" w:lineRule="exact"/>
        <w:ind w:firstLine="628" w:firstLineChars="200"/>
        <w:jc w:val="both"/>
        <w:textAlignment w:val="auto"/>
        <w:rPr>
          <w:rFonts w:hint="eastAsia" w:ascii="方正仿宋_GBK" w:hAnsi="方正仿宋_GBK" w:eastAsia="方正仿宋_GBK" w:cs="方正仿宋_GBK"/>
          <w:bCs/>
          <w:kern w:val="0"/>
          <w:sz w:val="32"/>
          <w:szCs w:val="32"/>
          <w:lang w:val="en-US" w:eastAsia="zh-CN"/>
          <w14:ligatures w14:val="none"/>
        </w:rPr>
      </w:pPr>
      <w:r>
        <w:rPr>
          <w:rFonts w:hint="eastAsia" w:ascii="方正仿宋_GBK" w:hAnsi="方正仿宋_GBK" w:eastAsia="方正仿宋_GBK" w:cs="方正仿宋_GBK"/>
          <w:spacing w:val="-3"/>
          <w:sz w:val="32"/>
          <w:szCs w:val="32"/>
        </w:rPr>
        <w:t>本项目</w:t>
      </w:r>
      <w:r>
        <w:rPr>
          <w:rFonts w:hint="eastAsia" w:ascii="方正仿宋_GBK" w:hAnsi="方正仿宋_GBK" w:eastAsia="方正仿宋_GBK" w:cs="方正仿宋_GBK"/>
          <w:spacing w:val="-3"/>
          <w:sz w:val="32"/>
          <w:szCs w:val="32"/>
          <w:lang w:eastAsia="zh-CN"/>
        </w:rPr>
        <w:t>绩效目标是</w:t>
      </w:r>
      <w:r>
        <w:rPr>
          <w:rFonts w:hint="eastAsia" w:ascii="方正仿宋_GBK" w:hAnsi="方正仿宋_GBK" w:eastAsia="方正仿宋_GBK" w:cs="方正仿宋_GBK"/>
          <w:bCs/>
          <w:sz w:val="32"/>
          <w:szCs w:val="32"/>
          <w:highlight w:val="none"/>
          <w:lang w:val="en-US" w:eastAsia="zh-CN"/>
        </w:rPr>
        <w:t>支持灾后恢复重建和防灾减灾救灾能力提升，提高徐水区基层自然灾害防御水平；</w:t>
      </w:r>
      <w:r>
        <w:rPr>
          <w:rFonts w:hint="eastAsia" w:ascii="方正仿宋_GBK" w:hAnsi="方正仿宋_GBK" w:eastAsia="方正仿宋_GBK" w:cs="方正仿宋_GBK"/>
          <w:spacing w:val="-3"/>
          <w:sz w:val="32"/>
          <w:szCs w:val="32"/>
        </w:rPr>
        <w:t>为保定市</w:t>
      </w:r>
      <w:r>
        <w:rPr>
          <w:rFonts w:hint="eastAsia" w:ascii="方正仿宋_GBK" w:hAnsi="方正仿宋_GBK" w:eastAsia="方正仿宋_GBK" w:cs="方正仿宋_GBK"/>
          <w:spacing w:val="-5"/>
          <w:sz w:val="32"/>
          <w:szCs w:val="32"/>
          <w:lang w:eastAsia="zh-CN"/>
        </w:rPr>
        <w:t>徐水区</w:t>
      </w:r>
      <w:r>
        <w:rPr>
          <w:rFonts w:hint="default" w:ascii="Times New Roman" w:hAnsi="Times New Roman" w:eastAsia="方正仿宋_GBK" w:cs="Times New Roman"/>
          <w:spacing w:val="-5"/>
          <w:sz w:val="32"/>
          <w:szCs w:val="32"/>
          <w:lang w:val="en-US" w:eastAsia="zh-CN"/>
        </w:rPr>
        <w:t>14</w:t>
      </w:r>
      <w:r>
        <w:rPr>
          <w:rFonts w:hint="eastAsia" w:ascii="方正仿宋_GBK" w:hAnsi="方正仿宋_GBK" w:eastAsia="方正仿宋_GBK" w:cs="方正仿宋_GBK"/>
          <w:spacing w:val="-5"/>
          <w:sz w:val="32"/>
          <w:szCs w:val="32"/>
          <w:lang w:val="en-US" w:eastAsia="zh-CN"/>
        </w:rPr>
        <w:t>个乡镇及开发区的</w:t>
      </w:r>
      <w:r>
        <w:rPr>
          <w:rFonts w:hint="default" w:ascii="Times New Roman" w:hAnsi="Times New Roman" w:eastAsia="方正仿宋_GBK" w:cs="Times New Roman"/>
          <w:spacing w:val="-5"/>
          <w:sz w:val="32"/>
          <w:szCs w:val="32"/>
          <w:lang w:val="en-US" w:eastAsia="zh-CN"/>
        </w:rPr>
        <w:t>16</w:t>
      </w:r>
      <w:r>
        <w:rPr>
          <w:rFonts w:hint="eastAsia" w:ascii="方正仿宋_GBK" w:hAnsi="方正仿宋_GBK" w:eastAsia="方正仿宋_GBK" w:cs="方正仿宋_GBK"/>
          <w:spacing w:val="-5"/>
          <w:sz w:val="32"/>
          <w:szCs w:val="32"/>
          <w:lang w:val="en-US" w:eastAsia="zh-CN"/>
        </w:rPr>
        <w:t>支应急救援队伍配备快速投送、抢险救援、通信指挥等专业救援装备</w:t>
      </w:r>
      <w:r>
        <w:rPr>
          <w:rFonts w:hint="default" w:ascii="Times New Roman" w:hAnsi="Times New Roman" w:eastAsia="方正仿宋_GBK" w:cs="Times New Roman"/>
          <w:spacing w:val="-5"/>
          <w:sz w:val="32"/>
          <w:szCs w:val="32"/>
          <w:lang w:val="en-US" w:eastAsia="zh-CN"/>
        </w:rPr>
        <w:t>482</w:t>
      </w:r>
      <w:r>
        <w:rPr>
          <w:rFonts w:hint="eastAsia" w:ascii="方正仿宋_GBK" w:hAnsi="方正仿宋_GBK" w:eastAsia="方正仿宋_GBK" w:cs="方正仿宋_GBK"/>
          <w:spacing w:val="-5"/>
          <w:sz w:val="32"/>
          <w:szCs w:val="32"/>
          <w:lang w:val="en-US" w:eastAsia="zh-CN"/>
        </w:rPr>
        <w:t>台（套）。工作组通过审核</w:t>
      </w:r>
      <w:r>
        <w:rPr>
          <w:rFonts w:hint="eastAsia" w:ascii="方正仿宋_GBK" w:hAnsi="方正仿宋_GBK" w:eastAsia="方正仿宋_GBK" w:cs="方正仿宋_GBK"/>
          <w:bCs/>
          <w:kern w:val="0"/>
          <w:sz w:val="32"/>
          <w:szCs w:val="32"/>
          <w:lang w:eastAsia="zh-CN"/>
          <w14:ligatures w14:val="none"/>
        </w:rPr>
        <w:t>保定市徐水区应急管理局提供的相关资料以及现场勘察，徐水区实际配备</w:t>
      </w:r>
      <w:r>
        <w:rPr>
          <w:rFonts w:hint="eastAsia" w:ascii="方正仿宋_GBK" w:hAnsi="方正仿宋_GBK" w:eastAsia="方正仿宋_GBK" w:cs="方正仿宋_GBK"/>
          <w:spacing w:val="-5"/>
          <w:sz w:val="32"/>
          <w:szCs w:val="32"/>
          <w:lang w:val="en-US" w:eastAsia="zh-CN"/>
        </w:rPr>
        <w:t>快速投送、抢险救援、通信指挥等专业救援装备</w:t>
      </w:r>
      <w:r>
        <w:rPr>
          <w:rFonts w:hint="default" w:ascii="Times New Roman" w:hAnsi="Times New Roman" w:eastAsia="方正仿宋_GBK" w:cs="Times New Roman"/>
          <w:spacing w:val="-5"/>
          <w:sz w:val="32"/>
          <w:szCs w:val="32"/>
          <w:lang w:val="en-US" w:eastAsia="zh-CN"/>
        </w:rPr>
        <w:t>481</w:t>
      </w:r>
      <w:r>
        <w:rPr>
          <w:rFonts w:hint="eastAsia" w:ascii="方正仿宋_GBK" w:hAnsi="方正仿宋_GBK" w:eastAsia="方正仿宋_GBK" w:cs="方正仿宋_GBK"/>
          <w:spacing w:val="-5"/>
          <w:sz w:val="32"/>
          <w:szCs w:val="32"/>
          <w:lang w:val="en-US" w:eastAsia="zh-CN"/>
        </w:rPr>
        <w:t>台（套），其中，中小型水罐消防车计划采购</w:t>
      </w:r>
      <w:r>
        <w:rPr>
          <w:rFonts w:hint="default" w:ascii="Times New Roman" w:hAnsi="Times New Roman" w:eastAsia="方正仿宋_GBK" w:cs="Times New Roman"/>
          <w:spacing w:val="-5"/>
          <w:sz w:val="32"/>
          <w:szCs w:val="32"/>
          <w:lang w:val="en-US" w:eastAsia="zh-CN"/>
        </w:rPr>
        <w:t>16</w:t>
      </w:r>
      <w:r>
        <w:rPr>
          <w:rFonts w:hint="eastAsia" w:ascii="方正仿宋_GBK" w:hAnsi="方正仿宋_GBK" w:eastAsia="方正仿宋_GBK" w:cs="方正仿宋_GBK"/>
          <w:spacing w:val="-5"/>
          <w:sz w:val="32"/>
          <w:szCs w:val="32"/>
          <w:lang w:val="en-US" w:eastAsia="zh-CN"/>
        </w:rPr>
        <w:t>台，实际采购</w:t>
      </w:r>
      <w:r>
        <w:rPr>
          <w:rFonts w:hint="default" w:ascii="Times New Roman" w:hAnsi="Times New Roman" w:eastAsia="方正仿宋_GBK" w:cs="Times New Roman"/>
          <w:spacing w:val="-5"/>
          <w:sz w:val="32"/>
          <w:szCs w:val="32"/>
          <w:lang w:val="en-US" w:eastAsia="zh-CN"/>
        </w:rPr>
        <w:t>15</w:t>
      </w:r>
      <w:r>
        <w:rPr>
          <w:rFonts w:hint="eastAsia" w:ascii="方正仿宋_GBK" w:hAnsi="方正仿宋_GBK" w:eastAsia="方正仿宋_GBK" w:cs="方正仿宋_GBK"/>
          <w:spacing w:val="-5"/>
          <w:sz w:val="32"/>
          <w:szCs w:val="32"/>
          <w:lang w:val="en-US" w:eastAsia="zh-CN"/>
        </w:rPr>
        <w:t>台，</w:t>
      </w:r>
      <w:r>
        <w:rPr>
          <w:rFonts w:hint="eastAsia" w:ascii="方正仿宋_GBK" w:hAnsi="方正仿宋_GBK" w:eastAsia="方正仿宋_GBK" w:cs="方正仿宋_GBK"/>
          <w:bCs/>
          <w:kern w:val="0"/>
          <w:sz w:val="32"/>
          <w:szCs w:val="32"/>
          <w:lang w:val="en-US" w:eastAsia="zh-CN"/>
          <w14:ligatures w14:val="none"/>
        </w:rPr>
        <w:t>绩效目标未按照“产出指标”的设定完成。</w:t>
      </w:r>
    </w:p>
    <w:p w14:paraId="16C68FA2">
      <w:pPr>
        <w:pageBreakBefore w:val="0"/>
        <w:widowControl w:val="0"/>
        <w:numPr>
          <w:ilvl w:val="0"/>
          <w:numId w:val="4"/>
        </w:numPr>
        <w:kinsoku/>
        <w:wordWrap/>
        <w:overflowPunct/>
        <w:topLinePunct w:val="0"/>
        <w:autoSpaceDE w:val="0"/>
        <w:autoSpaceDN w:val="0"/>
        <w:bidi w:val="0"/>
        <w:spacing w:line="560" w:lineRule="exact"/>
        <w:ind w:left="0" w:leftChars="0" w:firstLine="640" w:firstLineChars="200"/>
        <w:contextualSpacing/>
        <w:textAlignment w:val="auto"/>
        <w:rPr>
          <w:rFonts w:hint="eastAsia" w:ascii="方正楷体_GBK" w:hAnsi="方正楷体_GBK" w:eastAsia="方正楷体_GBK" w:cs="方正楷体_GBK"/>
          <w:b w:val="0"/>
          <w:bCs/>
          <w:kern w:val="0"/>
          <w:sz w:val="32"/>
          <w:szCs w:val="32"/>
          <w:lang w:val="en-US" w:eastAsia="zh-CN"/>
          <w14:ligatures w14:val="none"/>
        </w:rPr>
      </w:pPr>
      <w:r>
        <w:rPr>
          <w:rFonts w:hint="eastAsia" w:ascii="方正楷体_GBK" w:hAnsi="方正楷体_GBK" w:eastAsia="方正楷体_GBK" w:cs="方正楷体_GBK"/>
          <w:b w:val="0"/>
          <w:bCs/>
          <w:kern w:val="0"/>
          <w:sz w:val="32"/>
          <w:szCs w:val="32"/>
          <w:lang w:val="en-US" w:eastAsia="zh-CN"/>
          <w14:ligatures w14:val="none"/>
        </w:rPr>
        <w:t xml:space="preserve">应急物资管理不够规范 </w:t>
      </w:r>
    </w:p>
    <w:p w14:paraId="6E2C4C94">
      <w:pPr>
        <w:pageBreakBefore w:val="0"/>
        <w:widowControl w:val="0"/>
        <w:numPr>
          <w:ilvl w:val="0"/>
          <w:numId w:val="0"/>
        </w:numPr>
        <w:kinsoku/>
        <w:wordWrap/>
        <w:overflowPunct/>
        <w:topLinePunct w:val="0"/>
        <w:autoSpaceDE w:val="0"/>
        <w:autoSpaceDN w:val="0"/>
        <w:bidi w:val="0"/>
        <w:spacing w:line="560" w:lineRule="exact"/>
        <w:ind w:left="0" w:leftChars="0" w:firstLine="640" w:firstLineChars="200"/>
        <w:contextualSpacing/>
        <w:textAlignment w:val="auto"/>
        <w:rPr>
          <w:rFonts w:hint="eastAsia" w:ascii="方正仿宋_GBK" w:hAnsi="方正仿宋_GBK" w:eastAsia="方正仿宋_GBK" w:cs="方正仿宋_GBK"/>
          <w:bCs/>
          <w:kern w:val="0"/>
          <w:sz w:val="32"/>
          <w:szCs w:val="32"/>
          <w:lang w:val="en-US" w:eastAsia="zh-CN"/>
          <w14:ligatures w14:val="none"/>
        </w:rPr>
      </w:pPr>
      <w:r>
        <w:rPr>
          <w:rFonts w:hint="default" w:ascii="Times New Roman" w:hAnsi="Times New Roman" w:eastAsia="方正仿宋_GBK" w:cs="Times New Roman"/>
          <w:b w:val="0"/>
          <w:bCs/>
          <w:kern w:val="0"/>
          <w:sz w:val="32"/>
          <w:szCs w:val="32"/>
          <w:lang w:val="en-US" w:eastAsia="zh-CN"/>
          <w14:ligatures w14:val="none"/>
        </w:rPr>
        <w:t>1</w:t>
      </w:r>
      <w:r>
        <w:rPr>
          <w:rFonts w:hint="eastAsia" w:ascii="方正仿宋_GBK" w:hAnsi="方正仿宋_GBK" w:eastAsia="方正仿宋_GBK" w:cs="方正仿宋_GBK"/>
          <w:b w:val="0"/>
          <w:bCs/>
          <w:kern w:val="0"/>
          <w:sz w:val="32"/>
          <w:szCs w:val="32"/>
          <w:lang w:val="en-US" w:eastAsia="zh-CN"/>
          <w14:ligatures w14:val="none"/>
        </w:rPr>
        <w:t>、 徐水区应急管理局</w:t>
      </w:r>
      <w:r>
        <w:rPr>
          <w:rFonts w:hint="eastAsia" w:ascii="方正仿宋_GBK" w:hAnsi="方正仿宋_GBK" w:eastAsia="方正仿宋_GBK" w:cs="方正仿宋_GBK"/>
          <w:bCs/>
          <w:kern w:val="0"/>
          <w:sz w:val="32"/>
          <w:szCs w:val="32"/>
          <w:lang w:eastAsia="zh-CN"/>
          <w14:ligatures w14:val="none"/>
        </w:rPr>
        <w:t>基本能够按照《</w:t>
      </w:r>
      <w:r>
        <w:rPr>
          <w:rFonts w:hint="eastAsia" w:ascii="方正仿宋_GBK" w:hAnsi="方正仿宋_GBK" w:eastAsia="方正仿宋_GBK" w:cs="方正仿宋_GBK"/>
          <w:b w:val="0"/>
          <w:bCs w:val="0"/>
          <w:color w:val="auto"/>
          <w:sz w:val="32"/>
          <w:szCs w:val="32"/>
          <w:lang w:eastAsia="zh-CN"/>
        </w:rPr>
        <w:t>徐水区基层应急救援物资储备管理工作制度</w:t>
      </w:r>
      <w:r>
        <w:rPr>
          <w:rFonts w:hint="eastAsia" w:ascii="方正仿宋_GBK" w:hAnsi="方正仿宋_GBK" w:eastAsia="方正仿宋_GBK" w:cs="方正仿宋_GBK"/>
          <w:bCs/>
          <w:kern w:val="0"/>
          <w:sz w:val="32"/>
          <w:szCs w:val="32"/>
          <w:lang w:eastAsia="zh-CN"/>
          <w14:ligatures w14:val="none"/>
        </w:rPr>
        <w:t>》的规定对应急物资进行管理，但应急物资的存放仍需进一步规范，盘点中发现个别物资账面显示有库存但找不到实物。同时也发现已配发到各乡镇的应急物资不能做到集中规范管理</w:t>
      </w:r>
      <w:r>
        <w:rPr>
          <w:rFonts w:hint="eastAsia" w:ascii="方正仿宋_GBK" w:hAnsi="方正仿宋_GBK" w:eastAsia="方正仿宋_GBK" w:cs="方正仿宋_GBK"/>
          <w:bCs/>
          <w:kern w:val="0"/>
          <w:sz w:val="32"/>
          <w:szCs w:val="32"/>
          <w:lang w:val="en-US" w:eastAsia="zh-CN"/>
          <w14:ligatures w14:val="none"/>
        </w:rPr>
        <w:t>。</w:t>
      </w:r>
    </w:p>
    <w:p w14:paraId="677DD8E5">
      <w:pPr>
        <w:pageBreakBefore w:val="0"/>
        <w:widowControl w:val="0"/>
        <w:numPr>
          <w:ilvl w:val="0"/>
          <w:numId w:val="0"/>
        </w:numPr>
        <w:kinsoku/>
        <w:wordWrap/>
        <w:overflowPunct/>
        <w:topLinePunct w:val="0"/>
        <w:autoSpaceDE w:val="0"/>
        <w:autoSpaceDN w:val="0"/>
        <w:bidi w:val="0"/>
        <w:spacing w:line="560" w:lineRule="exact"/>
        <w:ind w:firstLine="640" w:firstLineChars="200"/>
        <w:contextualSpacing/>
        <w:jc w:val="left"/>
        <w:textAlignment w:val="auto"/>
        <w:rPr>
          <w:rFonts w:hint="eastAsia" w:ascii="方正仿宋_GBK" w:hAnsi="方正仿宋_GBK" w:eastAsia="方正仿宋_GBK" w:cs="方正仿宋_GBK"/>
          <w:b w:val="0"/>
          <w:bCs/>
          <w:kern w:val="0"/>
          <w:sz w:val="32"/>
          <w:szCs w:val="32"/>
          <w:lang w:val="en-US" w:eastAsia="zh-CN"/>
          <w14:ligatures w14:val="none"/>
        </w:rPr>
      </w:pPr>
      <w:r>
        <w:rPr>
          <w:rFonts w:hint="default" w:ascii="Times New Roman" w:hAnsi="Times New Roman" w:eastAsia="方正仿宋_GBK" w:cs="Times New Roman"/>
          <w:b w:val="0"/>
          <w:bCs/>
          <w:kern w:val="0"/>
          <w:sz w:val="32"/>
          <w:szCs w:val="32"/>
          <w:lang w:val="en-US" w:eastAsia="zh-CN"/>
          <w14:ligatures w14:val="none"/>
        </w:rPr>
        <w:t>2</w:t>
      </w:r>
      <w:r>
        <w:rPr>
          <w:rFonts w:hint="eastAsia" w:ascii="方正仿宋_GBK" w:hAnsi="方正仿宋_GBK" w:eastAsia="方正仿宋_GBK" w:cs="方正仿宋_GBK"/>
          <w:b w:val="0"/>
          <w:bCs/>
          <w:kern w:val="0"/>
          <w:sz w:val="32"/>
          <w:szCs w:val="32"/>
          <w:lang w:val="en-US" w:eastAsia="zh-CN"/>
          <w14:ligatures w14:val="none"/>
        </w:rPr>
        <w:t>、需要进一步完善出入库手续，经检查发现对徐水区森林草原消防大队借用应急装备物资</w:t>
      </w:r>
      <w:r>
        <w:rPr>
          <w:rFonts w:hint="default" w:ascii="Times New Roman" w:hAnsi="Times New Roman" w:eastAsia="方正仿宋_GBK" w:cs="Times New Roman"/>
          <w:b w:val="0"/>
          <w:bCs/>
          <w:kern w:val="0"/>
          <w:sz w:val="32"/>
          <w:szCs w:val="32"/>
          <w:lang w:val="en-US" w:eastAsia="zh-CN"/>
          <w14:ligatures w14:val="none"/>
        </w:rPr>
        <w:t>51</w:t>
      </w:r>
      <w:r>
        <w:rPr>
          <w:rFonts w:hint="eastAsia" w:ascii="方正仿宋_GBK" w:hAnsi="方正仿宋_GBK" w:eastAsia="方正仿宋_GBK" w:cs="方正仿宋_GBK"/>
          <w:b w:val="0"/>
          <w:bCs/>
          <w:kern w:val="0"/>
          <w:sz w:val="32"/>
          <w:szCs w:val="32"/>
          <w:lang w:val="en-US" w:eastAsia="zh-CN"/>
          <w14:ligatures w14:val="none"/>
        </w:rPr>
        <w:t>台（套）未及时办理审批手续及出库登记。</w:t>
      </w:r>
    </w:p>
    <w:p w14:paraId="194894BB">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楷体_GBK" w:hAnsi="方正楷体_GBK" w:eastAsia="方正楷体_GBK" w:cs="方正楷体_GBK"/>
          <w:b w:val="0"/>
          <w:bCs/>
          <w:kern w:val="0"/>
          <w:sz w:val="32"/>
          <w:szCs w:val="32"/>
          <w:lang w:val="en-US" w:eastAsia="zh-CN"/>
          <w14:ligatures w14:val="none"/>
        </w:rPr>
      </w:pPr>
      <w:r>
        <w:rPr>
          <w:rFonts w:hint="eastAsia" w:ascii="方正楷体_GBK" w:hAnsi="方正楷体_GBK" w:eastAsia="方正楷体_GBK" w:cs="方正楷体_GBK"/>
          <w:b w:val="0"/>
          <w:bCs/>
          <w:kern w:val="0"/>
          <w:sz w:val="32"/>
          <w:szCs w:val="32"/>
          <w:lang w:val="en-US" w:eastAsia="zh-CN"/>
          <w14:ligatures w14:val="none"/>
        </w:rPr>
        <w:t xml:space="preserve">（三）应急物资款未能及时支付  </w:t>
      </w:r>
    </w:p>
    <w:p w14:paraId="67259BD4">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spacing w:val="-1"/>
          <w:sz w:val="32"/>
          <w:szCs w:val="32"/>
          <w:highlight w:val="none"/>
          <w:lang w:val="en-US" w:eastAsia="zh-CN"/>
        </w:rPr>
      </w:pPr>
      <w:r>
        <w:rPr>
          <w:rFonts w:hint="eastAsia" w:ascii="方正仿宋_GBK" w:hAnsi="方正仿宋_GBK" w:eastAsia="方正仿宋_GBK" w:cs="方正仿宋_GBK"/>
          <w:bCs/>
          <w:kern w:val="0"/>
          <w:sz w:val="32"/>
          <w:szCs w:val="32"/>
          <w:lang w:eastAsia="zh-CN"/>
          <w14:ligatures w14:val="none"/>
        </w:rPr>
        <w:t>采购合同中规定具体支付方式为，合同签订生效并具备实施条件后</w:t>
      </w:r>
      <w:r>
        <w:rPr>
          <w:rFonts w:hint="default" w:ascii="Times New Roman" w:hAnsi="Times New Roman" w:eastAsia="方正仿宋_GBK" w:cs="Times New Roman"/>
          <w:bCs/>
          <w:kern w:val="0"/>
          <w:sz w:val="32"/>
          <w:szCs w:val="32"/>
          <w:lang w:eastAsia="zh-CN"/>
          <w14:ligatures w14:val="none"/>
        </w:rPr>
        <w:t>7</w:t>
      </w:r>
      <w:r>
        <w:rPr>
          <w:rFonts w:hint="eastAsia" w:ascii="方正仿宋_GBK" w:hAnsi="方正仿宋_GBK" w:eastAsia="方正仿宋_GBK" w:cs="方正仿宋_GBK"/>
          <w:bCs/>
          <w:kern w:val="0"/>
          <w:sz w:val="32"/>
          <w:szCs w:val="32"/>
          <w:lang w:eastAsia="zh-CN"/>
          <w14:ligatures w14:val="none"/>
        </w:rPr>
        <w:t>个工作日内，支付合同金额的</w:t>
      </w:r>
      <w:r>
        <w:rPr>
          <w:rFonts w:hint="default" w:ascii="Times New Roman" w:hAnsi="Times New Roman" w:eastAsia="方正仿宋_GBK" w:cs="Times New Roman"/>
          <w:bCs/>
          <w:kern w:val="0"/>
          <w:sz w:val="32"/>
          <w:szCs w:val="32"/>
          <w:lang w:eastAsia="zh-CN"/>
          <w14:ligatures w14:val="none"/>
        </w:rPr>
        <w:t>20</w:t>
      </w:r>
      <w:r>
        <w:rPr>
          <w:rFonts w:hint="eastAsia" w:ascii="方正仿宋_GBK" w:hAnsi="方正仿宋_GBK" w:eastAsia="方正仿宋_GBK" w:cs="方正仿宋_GBK"/>
          <w:bCs/>
          <w:kern w:val="0"/>
          <w:sz w:val="32"/>
          <w:szCs w:val="32"/>
          <w:lang w:eastAsia="zh-CN"/>
          <w14:ligatures w14:val="none"/>
        </w:rPr>
        <w:t>%作为预付款，货到验收合格且开具发票后</w:t>
      </w:r>
      <w:r>
        <w:rPr>
          <w:rFonts w:hint="default" w:ascii="Times New Roman" w:hAnsi="Times New Roman" w:eastAsia="方正仿宋_GBK" w:cs="Times New Roman"/>
          <w:bCs/>
          <w:kern w:val="0"/>
          <w:sz w:val="32"/>
          <w:szCs w:val="32"/>
          <w:lang w:eastAsia="zh-CN"/>
          <w14:ligatures w14:val="none"/>
        </w:rPr>
        <w:t>15</w:t>
      </w:r>
      <w:r>
        <w:rPr>
          <w:rFonts w:hint="eastAsia" w:ascii="方正仿宋_GBK" w:hAnsi="方正仿宋_GBK" w:eastAsia="方正仿宋_GBK" w:cs="方正仿宋_GBK"/>
          <w:bCs/>
          <w:kern w:val="0"/>
          <w:sz w:val="32"/>
          <w:szCs w:val="32"/>
          <w:lang w:eastAsia="zh-CN"/>
          <w14:ligatures w14:val="none"/>
        </w:rPr>
        <w:t>个工作日内，支付剩余</w:t>
      </w:r>
      <w:r>
        <w:rPr>
          <w:rFonts w:hint="default" w:ascii="Times New Roman" w:hAnsi="Times New Roman" w:eastAsia="方正仿宋_GBK" w:cs="Times New Roman"/>
          <w:bCs/>
          <w:kern w:val="0"/>
          <w:sz w:val="32"/>
          <w:szCs w:val="32"/>
          <w:lang w:eastAsia="zh-CN"/>
          <w14:ligatures w14:val="none"/>
        </w:rPr>
        <w:t>80</w:t>
      </w:r>
      <w:r>
        <w:rPr>
          <w:rFonts w:hint="eastAsia" w:ascii="方正仿宋_GBK" w:hAnsi="方正仿宋_GBK" w:eastAsia="方正仿宋_GBK" w:cs="方正仿宋_GBK"/>
          <w:bCs/>
          <w:kern w:val="0"/>
          <w:sz w:val="32"/>
          <w:szCs w:val="32"/>
          <w:lang w:eastAsia="zh-CN"/>
          <w14:ligatures w14:val="none"/>
        </w:rPr>
        <w:t>%的合同金额。</w:t>
      </w:r>
      <w:r>
        <w:rPr>
          <w:rFonts w:hint="eastAsia" w:ascii="方正仿宋_GBK" w:hAnsi="方正仿宋_GBK" w:eastAsia="方正仿宋_GBK" w:cs="方正仿宋_GBK"/>
          <w:b w:val="0"/>
          <w:bCs/>
          <w:kern w:val="0"/>
          <w:sz w:val="32"/>
          <w:szCs w:val="32"/>
          <w:lang w:val="en-US" w:eastAsia="zh-CN"/>
          <w14:ligatures w14:val="none"/>
        </w:rPr>
        <w:t>截至该项目绩效评价日</w:t>
      </w:r>
      <w:r>
        <w:rPr>
          <w:rFonts w:hint="eastAsia" w:ascii="方正仿宋_GBK" w:hAnsi="方正仿宋_GBK" w:eastAsia="方正仿宋_GBK" w:cs="方正仿宋_GBK"/>
          <w:b w:val="0"/>
          <w:bCs w:val="0"/>
          <w:kern w:val="0"/>
          <w:sz w:val="32"/>
          <w:szCs w:val="32"/>
          <w:lang w:eastAsia="zh-CN"/>
          <w14:ligatures w14:val="none"/>
        </w:rPr>
        <w:t>保定市徐水区应急管理局保定市基层防灾工程国债项目的应急物资已全部采购到位并于</w:t>
      </w:r>
      <w:r>
        <w:rPr>
          <w:rFonts w:hint="eastAsia" w:ascii="方正仿宋_GBK" w:hAnsi="方正仿宋_GBK" w:eastAsia="方正仿宋_GBK" w:cs="方正仿宋_GBK"/>
          <w:b w:val="0"/>
          <w:bCs w:val="0"/>
          <w:kern w:val="0"/>
          <w:sz w:val="32"/>
          <w:szCs w:val="32"/>
          <w:lang w:val="en-US" w:eastAsia="zh-CN"/>
          <w14:ligatures w14:val="none"/>
        </w:rPr>
        <w:t>7月4日</w:t>
      </w:r>
      <w:r>
        <w:rPr>
          <w:rFonts w:hint="eastAsia" w:ascii="方正仿宋_GBK" w:hAnsi="方正仿宋_GBK" w:eastAsia="方正仿宋_GBK" w:cs="方正仿宋_GBK"/>
          <w:b w:val="0"/>
          <w:bCs w:val="0"/>
          <w:kern w:val="0"/>
          <w:sz w:val="32"/>
          <w:szCs w:val="32"/>
          <w:lang w:eastAsia="zh-CN"/>
          <w14:ligatures w14:val="none"/>
        </w:rPr>
        <w:t>验收合格入库</w:t>
      </w:r>
      <w:r>
        <w:rPr>
          <w:rFonts w:hint="eastAsia" w:ascii="方正仿宋_GBK" w:hAnsi="方正仿宋_GBK" w:eastAsia="方正仿宋_GBK" w:cs="方正仿宋_GBK"/>
          <w:spacing w:val="-1"/>
          <w:sz w:val="32"/>
          <w:szCs w:val="32"/>
          <w:lang w:val="en-US" w:eastAsia="zh-CN"/>
        </w:rPr>
        <w:t>，供应商于8月底之前已提供所有物资的全额发票，该</w:t>
      </w:r>
      <w:r>
        <w:rPr>
          <w:rFonts w:hint="eastAsia" w:ascii="方正仿宋_GBK" w:hAnsi="方正仿宋_GBK" w:eastAsia="方正仿宋_GBK" w:cs="方正仿宋_GBK"/>
          <w:spacing w:val="-1"/>
          <w:sz w:val="32"/>
          <w:szCs w:val="32"/>
          <w:highlight w:val="none"/>
          <w:lang w:val="en-US" w:eastAsia="zh-CN"/>
        </w:rPr>
        <w:t>项目剩余资金</w:t>
      </w:r>
      <w:r>
        <w:rPr>
          <w:rFonts w:hint="default" w:ascii="Times New Roman" w:hAnsi="Times New Roman" w:eastAsia="方正仿宋_GBK" w:cs="Times New Roman"/>
          <w:spacing w:val="-1"/>
          <w:sz w:val="32"/>
          <w:szCs w:val="32"/>
          <w:highlight w:val="none"/>
          <w:lang w:val="en-US" w:eastAsia="zh-CN"/>
        </w:rPr>
        <w:t>114</w:t>
      </w:r>
      <w:r>
        <w:rPr>
          <w:rFonts w:hint="eastAsia" w:ascii="方正仿宋_GBK" w:hAnsi="方正仿宋_GBK" w:eastAsia="方正仿宋_GBK" w:cs="方正仿宋_GBK"/>
          <w:spacing w:val="-1"/>
          <w:sz w:val="32"/>
          <w:szCs w:val="32"/>
          <w:highlight w:val="none"/>
          <w:lang w:val="en-US" w:eastAsia="zh-CN"/>
        </w:rPr>
        <w:t>.</w:t>
      </w:r>
      <w:r>
        <w:rPr>
          <w:rFonts w:hint="default" w:ascii="Times New Roman" w:hAnsi="Times New Roman" w:eastAsia="方正仿宋_GBK" w:cs="Times New Roman"/>
          <w:spacing w:val="-1"/>
          <w:sz w:val="32"/>
          <w:szCs w:val="32"/>
          <w:highlight w:val="none"/>
          <w:lang w:val="en-US" w:eastAsia="zh-CN"/>
        </w:rPr>
        <w:t>3787</w:t>
      </w:r>
      <w:r>
        <w:rPr>
          <w:rFonts w:hint="eastAsia" w:ascii="方正仿宋_GBK" w:hAnsi="方正仿宋_GBK" w:eastAsia="方正仿宋_GBK" w:cs="方正仿宋_GBK"/>
          <w:spacing w:val="-1"/>
          <w:sz w:val="32"/>
          <w:szCs w:val="32"/>
          <w:highlight w:val="none"/>
          <w:lang w:val="en-US" w:eastAsia="zh-CN"/>
        </w:rPr>
        <w:t>万元于12月份支付完毕，未能按合同及时支付。</w:t>
      </w:r>
    </w:p>
    <w:p w14:paraId="0185FBA4">
      <w:pPr>
        <w:pStyle w:val="2"/>
        <w:pageBreakBefore w:val="0"/>
        <w:widowControl w:val="0"/>
        <w:kinsoku/>
        <w:wordWrap/>
        <w:overflowPunct/>
        <w:topLinePunct w:val="0"/>
        <w:bidi w:val="0"/>
        <w:spacing w:line="560" w:lineRule="exact"/>
        <w:ind w:firstLine="640"/>
        <w:textAlignment w:val="auto"/>
        <w:rPr>
          <w:rFonts w:hint="eastAsia" w:ascii="方正黑体_GBK" w:hAnsi="方正黑体_GBK" w:eastAsia="方正黑体_GBK" w:cs="方正黑体_GBK"/>
          <w:b/>
          <w:bCs w:val="0"/>
          <w:sz w:val="32"/>
          <w:szCs w:val="32"/>
          <w14:ligatures w14:val="none"/>
        </w:rPr>
      </w:pPr>
      <w:bookmarkStart w:id="49" w:name="_Toc5263"/>
      <w:r>
        <w:rPr>
          <w:rFonts w:hint="eastAsia" w:ascii="方正黑体_GBK" w:hAnsi="方正黑体_GBK" w:eastAsia="方正黑体_GBK" w:cs="方正黑体_GBK"/>
          <w:b/>
          <w:bCs w:val="0"/>
          <w:sz w:val="32"/>
          <w:szCs w:val="32"/>
          <w:lang w:eastAsia="zh-CN"/>
          <w14:ligatures w14:val="none"/>
        </w:rPr>
        <w:t>五</w:t>
      </w:r>
      <w:r>
        <w:rPr>
          <w:rFonts w:hint="eastAsia" w:ascii="方正黑体_GBK" w:hAnsi="方正黑体_GBK" w:eastAsia="方正黑体_GBK" w:cs="方正黑体_GBK"/>
          <w:b/>
          <w:bCs w:val="0"/>
          <w:sz w:val="32"/>
          <w:szCs w:val="32"/>
          <w14:ligatures w14:val="none"/>
        </w:rPr>
        <w:t>、相关建议</w:t>
      </w:r>
      <w:bookmarkEnd w:id="49"/>
    </w:p>
    <w:p w14:paraId="221641DE">
      <w:pPr>
        <w:pStyle w:val="3"/>
        <w:pageBreakBefore w:val="0"/>
        <w:widowControl w:val="0"/>
        <w:kinsoku/>
        <w:wordWrap/>
        <w:overflowPunct/>
        <w:topLinePunct w:val="0"/>
        <w:bidi w:val="0"/>
        <w:spacing w:line="560" w:lineRule="exact"/>
        <w:ind w:firstLine="640"/>
        <w:textAlignment w:val="auto"/>
        <w:rPr>
          <w:rFonts w:hint="eastAsia" w:ascii="方正楷体_GBK" w:hAnsi="方正楷体_GBK" w:eastAsia="方正楷体_GBK" w:cs="方正楷体_GBK"/>
          <w:b w:val="0"/>
          <w:bCs/>
          <w:sz w:val="32"/>
          <w:szCs w:val="32"/>
          <w:highlight w:val="none"/>
          <w:lang w:val="en-US" w:eastAsia="zh-CN"/>
          <w14:ligatures w14:val="none"/>
        </w:rPr>
      </w:pPr>
      <w:bookmarkStart w:id="50" w:name="_Toc26961"/>
      <w:r>
        <w:rPr>
          <w:rFonts w:hint="eastAsia" w:ascii="方正楷体_GBK" w:hAnsi="方正楷体_GBK" w:eastAsia="方正楷体_GBK" w:cs="方正楷体_GBK"/>
          <w:b w:val="0"/>
          <w:bCs/>
          <w:sz w:val="32"/>
          <w:szCs w:val="32"/>
          <w:highlight w:val="none"/>
          <w14:ligatures w14:val="none"/>
        </w:rPr>
        <w:t>（一）</w:t>
      </w:r>
      <w:r>
        <w:rPr>
          <w:rFonts w:hint="eastAsia" w:ascii="方正楷体_GBK" w:hAnsi="方正楷体_GBK" w:eastAsia="方正楷体_GBK" w:cs="方正楷体_GBK"/>
          <w:b w:val="0"/>
          <w:bCs/>
          <w:sz w:val="32"/>
          <w:szCs w:val="32"/>
          <w:highlight w:val="none"/>
          <w:lang w:val="en-US" w:eastAsia="zh-CN"/>
          <w14:ligatures w14:val="none"/>
        </w:rPr>
        <w:t>合理设置绩效目标</w:t>
      </w:r>
      <w:bookmarkEnd w:id="50"/>
    </w:p>
    <w:p w14:paraId="230C25D3">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highlight w:val="none"/>
          <w:lang w:val="en-US" w:eastAsia="zh-CN"/>
          <w14:ligatures w14:val="none"/>
        </w:rPr>
      </w:pPr>
      <w:r>
        <w:rPr>
          <w:rFonts w:hint="eastAsia" w:ascii="方正仿宋_GBK" w:hAnsi="方正仿宋_GBK" w:eastAsia="方正仿宋_GBK" w:cs="方正仿宋_GBK"/>
          <w:bCs/>
          <w:kern w:val="0"/>
          <w:sz w:val="32"/>
          <w:szCs w:val="32"/>
          <w:highlight w:val="none"/>
          <w:lang w:val="en-US" w:eastAsia="zh-CN"/>
          <w14:ligatures w14:val="none"/>
        </w:rPr>
        <w:t>项目应合理设置绩效目标，明确绩效指标概念。</w:t>
      </w:r>
      <w:r>
        <w:rPr>
          <w:rFonts w:hint="eastAsia" w:ascii="方正仿宋_GBK" w:hAnsi="方正仿宋_GBK" w:eastAsia="方正仿宋_GBK" w:cs="方正仿宋_GBK"/>
          <w:bCs/>
          <w:kern w:val="0"/>
          <w:sz w:val="32"/>
          <w:szCs w:val="32"/>
          <w:lang w:val="en-US" w:eastAsia="zh-CN"/>
          <w14:ligatures w14:val="none"/>
        </w:rPr>
        <w:t>目标明确后不得随意改变，从而</w:t>
      </w:r>
      <w:r>
        <w:rPr>
          <w:rFonts w:hint="eastAsia" w:ascii="方正仿宋_GBK" w:hAnsi="方正仿宋_GBK" w:eastAsia="方正仿宋_GBK" w:cs="方正仿宋_GBK"/>
          <w:i w:val="0"/>
          <w:iCs w:val="0"/>
          <w:caps w:val="0"/>
          <w:color w:val="111111"/>
          <w:spacing w:val="0"/>
          <w:sz w:val="32"/>
          <w:szCs w:val="32"/>
          <w:shd w:val="clear" w:fill="FFFFFF"/>
        </w:rPr>
        <w:t>提高财政资源配置效率和使用效益</w:t>
      </w:r>
      <w:r>
        <w:rPr>
          <w:rFonts w:hint="eastAsia" w:ascii="方正仿宋_GBK" w:hAnsi="方正仿宋_GBK" w:eastAsia="方正仿宋_GBK" w:cs="方正仿宋_GBK"/>
          <w:i w:val="0"/>
          <w:iCs w:val="0"/>
          <w:caps w:val="0"/>
          <w:color w:val="111111"/>
          <w:spacing w:val="0"/>
          <w:sz w:val="32"/>
          <w:szCs w:val="32"/>
          <w:shd w:val="clear" w:fill="FFFFFF"/>
          <w:lang w:eastAsia="zh-CN"/>
        </w:rPr>
        <w:t>。</w:t>
      </w:r>
    </w:p>
    <w:p w14:paraId="7F530377">
      <w:pPr>
        <w:pStyle w:val="3"/>
        <w:pageBreakBefore w:val="0"/>
        <w:widowControl w:val="0"/>
        <w:kinsoku/>
        <w:wordWrap/>
        <w:overflowPunct/>
        <w:topLinePunct w:val="0"/>
        <w:bidi w:val="0"/>
        <w:spacing w:line="560" w:lineRule="exact"/>
        <w:ind w:firstLine="640"/>
        <w:textAlignment w:val="auto"/>
        <w:rPr>
          <w:rFonts w:hint="eastAsia" w:ascii="方正楷体_GBK" w:hAnsi="方正楷体_GBK" w:eastAsia="方正楷体_GBK" w:cs="方正楷体_GBK"/>
          <w:b w:val="0"/>
          <w:bCs/>
          <w:sz w:val="32"/>
          <w:szCs w:val="32"/>
          <w:highlight w:val="none"/>
          <w:lang w:val="en-US" w:eastAsia="zh-CN"/>
          <w14:ligatures w14:val="none"/>
        </w:rPr>
      </w:pPr>
      <w:bookmarkStart w:id="51" w:name="_Toc7322"/>
      <w:r>
        <w:rPr>
          <w:rFonts w:hint="eastAsia" w:ascii="方正楷体_GBK" w:hAnsi="方正楷体_GBK" w:eastAsia="方正楷体_GBK" w:cs="方正楷体_GBK"/>
          <w:b w:val="0"/>
          <w:bCs/>
          <w:sz w:val="32"/>
          <w:szCs w:val="32"/>
          <w:highlight w:val="none"/>
          <w14:ligatures w14:val="none"/>
        </w:rPr>
        <w:t>（二）</w:t>
      </w:r>
      <w:r>
        <w:rPr>
          <w:rFonts w:hint="eastAsia" w:ascii="方正楷体_GBK" w:hAnsi="方正楷体_GBK" w:eastAsia="方正楷体_GBK" w:cs="方正楷体_GBK"/>
          <w:b w:val="0"/>
          <w:bCs/>
          <w:sz w:val="32"/>
          <w:szCs w:val="32"/>
          <w:highlight w:val="none"/>
          <w:lang w:eastAsia="zh-CN"/>
          <w14:ligatures w14:val="none"/>
        </w:rPr>
        <w:t>完善应急物资的管理</w:t>
      </w:r>
      <w:bookmarkEnd w:id="51"/>
    </w:p>
    <w:p w14:paraId="4599F762">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14:ligatures w14:val="none"/>
        </w:rPr>
        <w:t>建议</w:t>
      </w:r>
      <w:r>
        <w:rPr>
          <w:rFonts w:hint="eastAsia" w:ascii="方正仿宋_GBK" w:hAnsi="方正仿宋_GBK" w:eastAsia="方正仿宋_GBK" w:cs="方正仿宋_GBK"/>
          <w:bCs/>
          <w:kern w:val="0"/>
          <w:sz w:val="32"/>
          <w:szCs w:val="32"/>
          <w:lang w:eastAsia="zh-CN"/>
          <w14:ligatures w14:val="none"/>
        </w:rPr>
        <w:t>各乡镇设立专门的物资储备地点</w:t>
      </w:r>
      <w:r>
        <w:rPr>
          <w:rFonts w:hint="eastAsia" w:ascii="方正仿宋_GBK" w:hAnsi="方正仿宋_GBK" w:eastAsia="方正仿宋_GBK" w:cs="方正仿宋_GBK"/>
          <w:bCs/>
          <w:kern w:val="0"/>
          <w:sz w:val="32"/>
          <w:szCs w:val="32"/>
          <w14:ligatures w14:val="none"/>
        </w:rPr>
        <w:t>，</w:t>
      </w:r>
      <w:r>
        <w:rPr>
          <w:rFonts w:hint="eastAsia" w:ascii="方正仿宋_GBK" w:hAnsi="方正仿宋_GBK" w:eastAsia="方正仿宋_GBK" w:cs="方正仿宋_GBK"/>
          <w:bCs/>
          <w:kern w:val="0"/>
          <w:sz w:val="32"/>
          <w:szCs w:val="32"/>
          <w:lang w:eastAsia="zh-CN"/>
          <w14:ligatures w14:val="none"/>
        </w:rPr>
        <w:t>应急物资统一存放管理并进一步完善出入库手续。</w:t>
      </w:r>
    </w:p>
    <w:p w14:paraId="49128BA1">
      <w:pPr>
        <w:pageBreakBefore w:val="0"/>
        <w:widowControl w:val="0"/>
        <w:numPr>
          <w:ilvl w:val="0"/>
          <w:numId w:val="0"/>
        </w:numPr>
        <w:kinsoku/>
        <w:wordWrap/>
        <w:overflowPunct/>
        <w:topLinePunct w:val="0"/>
        <w:autoSpaceDE w:val="0"/>
        <w:autoSpaceDN w:val="0"/>
        <w:bidi w:val="0"/>
        <w:spacing w:line="560" w:lineRule="exact"/>
        <w:ind w:leftChars="200"/>
        <w:contextualSpacing/>
        <w:textAlignment w:val="auto"/>
        <w:outlineLvl w:val="1"/>
        <w:rPr>
          <w:rFonts w:hint="eastAsia" w:ascii="方正楷体_GBK" w:hAnsi="方正楷体_GBK" w:eastAsia="方正楷体_GBK" w:cs="方正楷体_GBK"/>
          <w:b w:val="0"/>
          <w:bCs/>
          <w:kern w:val="0"/>
          <w:sz w:val="32"/>
          <w:szCs w:val="32"/>
          <w:lang w:eastAsia="zh-CN"/>
          <w14:ligatures w14:val="none"/>
        </w:rPr>
      </w:pPr>
      <w:bookmarkStart w:id="52" w:name="_Toc7747"/>
      <w:r>
        <w:rPr>
          <w:rFonts w:hint="eastAsia" w:ascii="方正楷体_GBK" w:hAnsi="方正楷体_GBK" w:eastAsia="方正楷体_GBK" w:cs="方正楷体_GBK"/>
          <w:b w:val="0"/>
          <w:bCs/>
          <w:kern w:val="0"/>
          <w:sz w:val="32"/>
          <w:szCs w:val="32"/>
          <w:lang w:eastAsia="zh-CN"/>
          <w14:ligatures w14:val="none"/>
        </w:rPr>
        <w:t>（三）项目资金及时支付</w:t>
      </w:r>
      <w:bookmarkEnd w:id="52"/>
    </w:p>
    <w:p w14:paraId="0E0F38F2">
      <w:pPr>
        <w:pageBreakBefore w:val="0"/>
        <w:widowControl w:val="0"/>
        <w:numPr>
          <w:ilvl w:val="0"/>
          <w:numId w:val="0"/>
        </w:numPr>
        <w:kinsoku/>
        <w:wordWrap/>
        <w:overflowPunct/>
        <w:topLinePunct w:val="0"/>
        <w:autoSpaceDE w:val="0"/>
        <w:autoSpaceDN w:val="0"/>
        <w:bidi w:val="0"/>
        <w:spacing w:line="560" w:lineRule="exact"/>
        <w:ind w:left="0" w:leftChars="0" w:firstLine="640" w:firstLineChars="2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lang w:eastAsia="zh-CN"/>
          <w14:ligatures w14:val="none"/>
        </w:rPr>
        <w:t>项目通过招投标方式与中标单位签订合同，中标单位按合同已经提供商品并开具了发票，建议严格按照合同约定支付应急物资的货款。</w:t>
      </w:r>
    </w:p>
    <w:p w14:paraId="4C83F580">
      <w:pPr>
        <w:pStyle w:val="2"/>
        <w:pageBreakBefore w:val="0"/>
        <w:widowControl w:val="0"/>
        <w:kinsoku/>
        <w:wordWrap/>
        <w:overflowPunct/>
        <w:topLinePunct w:val="0"/>
        <w:bidi w:val="0"/>
        <w:spacing w:line="560" w:lineRule="exact"/>
        <w:ind w:firstLine="640"/>
        <w:textAlignment w:val="auto"/>
        <w:rPr>
          <w:rFonts w:hint="eastAsia" w:ascii="方正黑体_GBK" w:hAnsi="方正黑体_GBK" w:eastAsia="方正黑体_GBK" w:cs="方正黑体_GBK"/>
          <w:b/>
          <w:bCs w:val="0"/>
          <w:sz w:val="32"/>
          <w:szCs w:val="32"/>
          <w14:ligatures w14:val="none"/>
        </w:rPr>
      </w:pPr>
      <w:bookmarkStart w:id="53" w:name="_Toc30250"/>
      <w:r>
        <w:rPr>
          <w:rFonts w:hint="eastAsia" w:ascii="方正黑体_GBK" w:hAnsi="方正黑体_GBK" w:eastAsia="方正黑体_GBK" w:cs="方正黑体_GBK"/>
          <w:b/>
          <w:bCs w:val="0"/>
          <w:sz w:val="32"/>
          <w:szCs w:val="32"/>
          <w:lang w:eastAsia="zh-CN"/>
          <w14:ligatures w14:val="none"/>
        </w:rPr>
        <w:t>六</w:t>
      </w:r>
      <w:r>
        <w:rPr>
          <w:rFonts w:hint="eastAsia" w:ascii="方正黑体_GBK" w:hAnsi="方正黑体_GBK" w:eastAsia="方正黑体_GBK" w:cs="方正黑体_GBK"/>
          <w:b/>
          <w:bCs w:val="0"/>
          <w:sz w:val="32"/>
          <w:szCs w:val="32"/>
          <w14:ligatures w14:val="none"/>
        </w:rPr>
        <w:t>、其他需要说明的问题</w:t>
      </w:r>
      <w:bookmarkEnd w:id="53"/>
    </w:p>
    <w:p w14:paraId="32838D5B">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r>
        <w:rPr>
          <w:rFonts w:hint="eastAsia" w:ascii="方正仿宋_GBK" w:hAnsi="方正仿宋_GBK" w:eastAsia="方正仿宋_GBK" w:cs="方正仿宋_GBK"/>
          <w:bCs/>
          <w:kern w:val="0"/>
          <w:sz w:val="32"/>
          <w:szCs w:val="32"/>
          <w14:ligatures w14:val="none"/>
        </w:rPr>
        <w:t>本报告是</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机构根据</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所提供的材料进行全面分析与</w:t>
      </w:r>
      <w:r>
        <w:rPr>
          <w:rFonts w:hint="eastAsia" w:ascii="方正仿宋_GBK" w:hAnsi="方正仿宋_GBK" w:eastAsia="方正仿宋_GBK" w:cs="方正仿宋_GBK"/>
          <w:bCs/>
          <w:kern w:val="0"/>
          <w:sz w:val="32"/>
          <w:szCs w:val="32"/>
          <w:lang w:eastAsia="zh-CN"/>
          <w14:ligatures w14:val="none"/>
        </w:rPr>
        <w:t>评价</w:t>
      </w:r>
      <w:r>
        <w:rPr>
          <w:rFonts w:hint="eastAsia" w:ascii="方正仿宋_GBK" w:hAnsi="方正仿宋_GBK" w:eastAsia="方正仿宋_GBK" w:cs="方正仿宋_GBK"/>
          <w:bCs/>
          <w:kern w:val="0"/>
          <w:sz w:val="32"/>
          <w:szCs w:val="32"/>
          <w14:ligatures w14:val="none"/>
        </w:rPr>
        <w:t>，结合现场</w:t>
      </w:r>
      <w:r>
        <w:rPr>
          <w:rFonts w:hint="eastAsia" w:ascii="方正仿宋_GBK" w:hAnsi="方正仿宋_GBK" w:eastAsia="方正仿宋_GBK" w:cs="方正仿宋_GBK"/>
          <w:bCs/>
          <w:kern w:val="0"/>
          <w:sz w:val="32"/>
          <w:szCs w:val="32"/>
          <w:lang w:eastAsia="zh-CN"/>
          <w14:ligatures w14:val="none"/>
        </w:rPr>
        <w:t>勘察</w:t>
      </w:r>
      <w:r>
        <w:rPr>
          <w:rFonts w:hint="eastAsia" w:ascii="方正仿宋_GBK" w:hAnsi="方正仿宋_GBK" w:eastAsia="方正仿宋_GBK" w:cs="方正仿宋_GBK"/>
          <w:bCs/>
          <w:kern w:val="0"/>
          <w:sz w:val="32"/>
          <w:szCs w:val="32"/>
          <w14:ligatures w14:val="none"/>
        </w:rPr>
        <w:t>情况综合形成的。</w:t>
      </w:r>
      <w:r>
        <w:rPr>
          <w:rFonts w:hint="eastAsia" w:ascii="方正仿宋_GBK" w:hAnsi="方正仿宋_GBK" w:eastAsia="方正仿宋_GBK" w:cs="方正仿宋_GBK"/>
          <w:bCs/>
          <w:kern w:val="0"/>
          <w:sz w:val="32"/>
          <w:szCs w:val="32"/>
          <w:lang w:eastAsia="zh-CN"/>
          <w14:ligatures w14:val="none"/>
        </w:rPr>
        <w:t>保定市徐水区应急管理局</w:t>
      </w:r>
      <w:r>
        <w:rPr>
          <w:rFonts w:hint="eastAsia" w:ascii="方正仿宋_GBK" w:hAnsi="方正仿宋_GBK" w:eastAsia="方正仿宋_GBK" w:cs="方正仿宋_GBK"/>
          <w:bCs/>
          <w:kern w:val="0"/>
          <w:sz w:val="32"/>
          <w:szCs w:val="32"/>
          <w14:ligatures w14:val="none"/>
        </w:rPr>
        <w:t>对相关资料的真实性、合法性、合规性和完整性负责。项目本报告的结论与意见是参考性的，仅供财政部门</w:t>
      </w:r>
      <w:r>
        <w:rPr>
          <w:rFonts w:hint="eastAsia" w:ascii="方正仿宋_GBK" w:hAnsi="方正仿宋_GBK" w:eastAsia="方正仿宋_GBK" w:cs="方正仿宋_GBK"/>
          <w:bCs/>
          <w:kern w:val="0"/>
          <w:sz w:val="32"/>
          <w:szCs w:val="32"/>
          <w:lang w:eastAsia="zh-CN"/>
          <w14:ligatures w14:val="none"/>
        </w:rPr>
        <w:t>加强</w:t>
      </w:r>
      <w:r>
        <w:rPr>
          <w:rFonts w:hint="eastAsia" w:ascii="方正仿宋_GBK" w:hAnsi="方正仿宋_GBK" w:eastAsia="方正仿宋_GBK" w:cs="方正仿宋_GBK"/>
          <w:bCs/>
          <w:kern w:val="0"/>
          <w:sz w:val="32"/>
          <w:szCs w:val="32"/>
          <w14:ligatures w14:val="none"/>
        </w:rPr>
        <w:t>预算</w:t>
      </w:r>
      <w:r>
        <w:rPr>
          <w:rFonts w:hint="eastAsia" w:ascii="方正仿宋_GBK" w:hAnsi="方正仿宋_GBK" w:eastAsia="方正仿宋_GBK" w:cs="方正仿宋_GBK"/>
          <w:bCs/>
          <w:kern w:val="0"/>
          <w:sz w:val="32"/>
          <w:szCs w:val="32"/>
          <w:lang w:eastAsia="zh-CN"/>
          <w14:ligatures w14:val="none"/>
        </w:rPr>
        <w:t>绩效管理</w:t>
      </w:r>
      <w:r>
        <w:rPr>
          <w:rFonts w:hint="eastAsia" w:ascii="方正仿宋_GBK" w:hAnsi="方正仿宋_GBK" w:eastAsia="方正仿宋_GBK" w:cs="方正仿宋_GBK"/>
          <w:bCs/>
          <w:kern w:val="0"/>
          <w:sz w:val="32"/>
          <w:szCs w:val="32"/>
          <w14:ligatures w14:val="none"/>
        </w:rPr>
        <w:t>时使用，不做其他用途。</w:t>
      </w:r>
    </w:p>
    <w:p w14:paraId="4D97A483">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14:ligatures w14:val="none"/>
        </w:rPr>
      </w:pPr>
    </w:p>
    <w:p w14:paraId="09B12927">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lang w:val="en-US" w:eastAsia="zh-CN"/>
          <w14:ligatures w14:val="none"/>
        </w:rPr>
      </w:pPr>
      <w:r>
        <w:rPr>
          <w:rFonts w:hint="eastAsia" w:ascii="方正仿宋_GBK" w:hAnsi="方正仿宋_GBK" w:eastAsia="方正仿宋_GBK" w:cs="方正仿宋_GBK"/>
          <w:bCs/>
          <w:kern w:val="0"/>
          <w:sz w:val="32"/>
          <w:szCs w:val="32"/>
          <w14:ligatures w14:val="none"/>
        </w:rPr>
        <w:t>附件：</w:t>
      </w:r>
      <w:r>
        <w:rPr>
          <w:rFonts w:hint="eastAsia" w:ascii="方正仿宋_GBK" w:hAnsi="方正仿宋_GBK" w:eastAsia="方正仿宋_GBK" w:cs="方正仿宋_GBK"/>
          <w:bCs/>
          <w:kern w:val="0"/>
          <w:sz w:val="32"/>
          <w:szCs w:val="32"/>
          <w:lang w:val="en-US" w:eastAsia="zh-CN"/>
          <w14:ligatures w14:val="none"/>
        </w:rPr>
        <w:t>1.保定市徐水区应急管理局基层防灾工程国债项目绩效评价指标体系</w:t>
      </w:r>
    </w:p>
    <w:p w14:paraId="15B43BF7">
      <w:pPr>
        <w:pageBreakBefore w:val="0"/>
        <w:widowControl w:val="0"/>
        <w:kinsoku/>
        <w:wordWrap/>
        <w:overflowPunct/>
        <w:topLinePunct w:val="0"/>
        <w:autoSpaceDE w:val="0"/>
        <w:autoSpaceDN w:val="0"/>
        <w:bidi w:val="0"/>
        <w:spacing w:line="360" w:lineRule="auto"/>
        <w:ind w:firstLine="1600" w:firstLineChars="500"/>
        <w:contextualSpacing/>
        <w:textAlignment w:val="auto"/>
        <w:rPr>
          <w:rFonts w:hint="eastAsia" w:ascii="方正仿宋_GBK" w:hAnsi="方正仿宋_GBK" w:eastAsia="方正仿宋_GBK" w:cs="方正仿宋_GBK"/>
          <w:bCs/>
          <w:kern w:val="0"/>
          <w:sz w:val="32"/>
          <w:szCs w:val="32"/>
          <w:lang w:eastAsia="zh-CN"/>
          <w14:ligatures w14:val="none"/>
        </w:rPr>
      </w:pPr>
      <w:r>
        <w:rPr>
          <w:rFonts w:hint="eastAsia" w:ascii="方正仿宋_GBK" w:hAnsi="方正仿宋_GBK" w:eastAsia="方正仿宋_GBK" w:cs="方正仿宋_GBK"/>
          <w:bCs/>
          <w:kern w:val="0"/>
          <w:sz w:val="32"/>
          <w:szCs w:val="32"/>
          <w:lang w:val="en-US" w:eastAsia="zh-CN"/>
          <w14:ligatures w14:val="none"/>
        </w:rPr>
        <w:t>2.保定市徐水区应急管理局物资库盘点明细</w:t>
      </w:r>
      <w:r>
        <w:rPr>
          <w:rFonts w:hint="eastAsia" w:ascii="方正仿宋_GBK" w:hAnsi="方正仿宋_GBK" w:eastAsia="方正仿宋_GBK" w:cs="方正仿宋_GBK"/>
          <w:bCs/>
          <w:kern w:val="0"/>
          <w:sz w:val="32"/>
          <w:szCs w:val="32"/>
          <w14:ligatures w14:val="none"/>
        </w:rPr>
        <w:t>表</w:t>
      </w:r>
    </w:p>
    <w:p w14:paraId="2D5F0CAC">
      <w:pPr>
        <w:pageBreakBefore w:val="0"/>
        <w:widowControl w:val="0"/>
        <w:kinsoku/>
        <w:wordWrap/>
        <w:overflowPunct/>
        <w:topLinePunct w:val="0"/>
        <w:autoSpaceDE w:val="0"/>
        <w:autoSpaceDN w:val="0"/>
        <w:bidi w:val="0"/>
        <w:spacing w:line="560" w:lineRule="exact"/>
        <w:ind w:firstLine="640" w:firstLineChars="200"/>
        <w:contextualSpacing/>
        <w:textAlignment w:val="auto"/>
        <w:rPr>
          <w:rFonts w:hint="eastAsia" w:ascii="方正仿宋_GBK" w:hAnsi="方正仿宋_GBK" w:eastAsia="方正仿宋_GBK" w:cs="方正仿宋_GBK"/>
          <w:bCs/>
          <w:kern w:val="0"/>
          <w:sz w:val="32"/>
          <w:szCs w:val="32"/>
          <w:lang w:val="en-US" w:eastAsia="zh-CN"/>
          <w14:ligatures w14:val="none"/>
        </w:rPr>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rtlGutter w:val="0"/>
          <w:docGrid w:type="lines" w:linePitch="312" w:charSpace="0"/>
        </w:sectPr>
      </w:pPr>
    </w:p>
    <w:tbl>
      <w:tblPr>
        <w:tblStyle w:val="11"/>
        <w:tblW w:w="155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1"/>
        <w:gridCol w:w="1095"/>
        <w:gridCol w:w="1645"/>
        <w:gridCol w:w="794"/>
        <w:gridCol w:w="4855"/>
        <w:gridCol w:w="4176"/>
        <w:gridCol w:w="1095"/>
        <w:gridCol w:w="735"/>
      </w:tblGrid>
      <w:tr w14:paraId="07E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15546" w:type="dxa"/>
            <w:gridSpan w:val="8"/>
            <w:tcBorders>
              <w:top w:val="nil"/>
              <w:left w:val="nil"/>
              <w:bottom w:val="nil"/>
              <w:right w:val="nil"/>
            </w:tcBorders>
            <w:shd w:val="clear" w:color="auto" w:fill="auto"/>
            <w:noWrap/>
            <w:vAlign w:val="center"/>
          </w:tcPr>
          <w:p w14:paraId="5968BE81">
            <w:pPr>
              <w:pageBreakBefore w:val="0"/>
              <w:widowControl w:val="0"/>
              <w:kinsoku/>
              <w:wordWrap/>
              <w:overflowPunct/>
              <w:topLinePunct w:val="0"/>
              <w:autoSpaceDE w:val="0"/>
              <w:autoSpaceDN w:val="0"/>
              <w:bidi w:val="0"/>
              <w:spacing w:line="360" w:lineRule="auto"/>
              <w:ind w:firstLine="640" w:firstLineChars="200"/>
              <w:contextualSpacing/>
              <w:textAlignment w:val="auto"/>
              <w:rPr>
                <w:rFonts w:hint="eastAsia" w:ascii="方正小标宋简体" w:hAnsi="方正小标宋简体" w:eastAsia="方正小标宋简体" w:cs="方正小标宋简体"/>
                <w:b w:val="0"/>
                <w:bCs/>
                <w:i w:val="0"/>
                <w:iCs w:val="0"/>
                <w:color w:val="000000"/>
                <w:kern w:val="0"/>
                <w:sz w:val="36"/>
                <w:szCs w:val="36"/>
                <w:u w:val="none"/>
                <w:lang w:val="en-US" w:eastAsia="zh-CN" w:bidi="ar"/>
                <w14:ligatures w14:val="standardContextual"/>
              </w:rPr>
            </w:pPr>
            <w:r>
              <w:rPr>
                <w:rFonts w:hint="eastAsia" w:ascii="方正仿宋_GBK" w:hAnsi="方正仿宋_GBK" w:eastAsia="方正仿宋_GBK" w:cs="方正仿宋_GBK"/>
                <w:bCs/>
                <w:kern w:val="0"/>
                <w:sz w:val="32"/>
                <w:szCs w:val="32"/>
                <w:lang w:val="en-US" w:eastAsia="zh-CN"/>
                <w14:ligatures w14:val="none"/>
              </w:rPr>
              <w:t>附件1：</w:t>
            </w:r>
          </w:p>
          <w:p w14:paraId="3340793B">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方正仿宋_GBK" w:hAnsi="方正仿宋_GBK" w:eastAsia="方正仿宋_GBK" w:cs="方正仿宋_GBK"/>
                <w:b/>
                <w:bCs w:val="0"/>
                <w:kern w:val="0"/>
                <w:sz w:val="32"/>
                <w:szCs w:val="32"/>
                <w:lang w:val="en-US" w:eastAsia="zh-CN"/>
                <w14:ligatures w14:val="none"/>
              </w:rPr>
              <w:t>保定市徐水区应急管理局基层防灾工程国债项目绩效评价指标体系</w:t>
            </w:r>
          </w:p>
        </w:tc>
      </w:tr>
      <w:tr w14:paraId="1F10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3891" w:type="dxa"/>
            <w:gridSpan w:val="3"/>
            <w:tcBorders>
              <w:top w:val="nil"/>
              <w:left w:val="nil"/>
              <w:bottom w:val="nil"/>
              <w:right w:val="nil"/>
            </w:tcBorders>
            <w:shd w:val="clear" w:color="auto" w:fill="auto"/>
            <w:noWrap/>
            <w:vAlign w:val="bottom"/>
          </w:tcPr>
          <w:p w14:paraId="7CB5440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单位名称：保定市徐水区应急管理局</w:t>
            </w:r>
          </w:p>
        </w:tc>
        <w:tc>
          <w:tcPr>
            <w:tcW w:w="794" w:type="dxa"/>
            <w:tcBorders>
              <w:top w:val="nil"/>
              <w:left w:val="nil"/>
              <w:bottom w:val="nil"/>
              <w:right w:val="nil"/>
            </w:tcBorders>
            <w:shd w:val="clear" w:color="auto" w:fill="auto"/>
            <w:noWrap/>
            <w:vAlign w:val="center"/>
          </w:tcPr>
          <w:p w14:paraId="59679B84">
            <w:pPr>
              <w:jc w:val="center"/>
              <w:rPr>
                <w:rFonts w:hint="eastAsia" w:ascii="黑体" w:hAnsi="宋体" w:eastAsia="黑体" w:cs="黑体"/>
                <w:i w:val="0"/>
                <w:iCs w:val="0"/>
                <w:color w:val="000000"/>
                <w:sz w:val="36"/>
                <w:szCs w:val="36"/>
                <w:u w:val="none"/>
              </w:rPr>
            </w:pPr>
          </w:p>
        </w:tc>
        <w:tc>
          <w:tcPr>
            <w:tcW w:w="4855" w:type="dxa"/>
            <w:tcBorders>
              <w:top w:val="nil"/>
              <w:left w:val="nil"/>
              <w:bottom w:val="nil"/>
              <w:right w:val="nil"/>
            </w:tcBorders>
            <w:shd w:val="clear" w:color="auto" w:fill="auto"/>
            <w:noWrap/>
            <w:vAlign w:val="center"/>
          </w:tcPr>
          <w:p w14:paraId="73DB58EA">
            <w:pPr>
              <w:jc w:val="center"/>
              <w:rPr>
                <w:rFonts w:hint="eastAsia" w:ascii="黑体" w:hAnsi="宋体" w:eastAsia="黑体" w:cs="黑体"/>
                <w:i w:val="0"/>
                <w:iCs w:val="0"/>
                <w:color w:val="000000"/>
                <w:sz w:val="36"/>
                <w:szCs w:val="36"/>
                <w:u w:val="none"/>
              </w:rPr>
            </w:pPr>
          </w:p>
        </w:tc>
        <w:tc>
          <w:tcPr>
            <w:tcW w:w="4176" w:type="dxa"/>
            <w:tcBorders>
              <w:top w:val="nil"/>
              <w:left w:val="nil"/>
              <w:bottom w:val="nil"/>
              <w:right w:val="nil"/>
            </w:tcBorders>
            <w:shd w:val="clear" w:color="auto" w:fill="auto"/>
            <w:noWrap/>
            <w:vAlign w:val="center"/>
          </w:tcPr>
          <w:p w14:paraId="038EB0E0">
            <w:pPr>
              <w:jc w:val="center"/>
              <w:rPr>
                <w:rFonts w:hint="eastAsia" w:ascii="黑体" w:hAnsi="宋体" w:eastAsia="黑体" w:cs="黑体"/>
                <w:i w:val="0"/>
                <w:iCs w:val="0"/>
                <w:color w:val="000000"/>
                <w:sz w:val="36"/>
                <w:szCs w:val="36"/>
                <w:u w:val="none"/>
              </w:rPr>
            </w:pPr>
          </w:p>
        </w:tc>
        <w:tc>
          <w:tcPr>
            <w:tcW w:w="1095" w:type="dxa"/>
            <w:tcBorders>
              <w:top w:val="nil"/>
              <w:left w:val="nil"/>
              <w:bottom w:val="nil"/>
              <w:right w:val="nil"/>
            </w:tcBorders>
            <w:shd w:val="clear" w:color="auto" w:fill="auto"/>
            <w:noWrap/>
            <w:vAlign w:val="center"/>
          </w:tcPr>
          <w:p w14:paraId="1952F86A">
            <w:pPr>
              <w:jc w:val="center"/>
              <w:rPr>
                <w:rFonts w:hint="eastAsia" w:ascii="黑体" w:hAnsi="宋体" w:eastAsia="黑体" w:cs="黑体"/>
                <w:i w:val="0"/>
                <w:iCs w:val="0"/>
                <w:color w:val="000000"/>
                <w:sz w:val="36"/>
                <w:szCs w:val="36"/>
                <w:u w:val="none"/>
              </w:rPr>
            </w:pPr>
          </w:p>
        </w:tc>
        <w:tc>
          <w:tcPr>
            <w:tcW w:w="735" w:type="dxa"/>
            <w:tcBorders>
              <w:top w:val="nil"/>
              <w:left w:val="nil"/>
              <w:bottom w:val="nil"/>
              <w:right w:val="nil"/>
            </w:tcBorders>
            <w:shd w:val="clear" w:color="auto" w:fill="auto"/>
            <w:noWrap/>
            <w:vAlign w:val="center"/>
          </w:tcPr>
          <w:p w14:paraId="03D0CE60">
            <w:pPr>
              <w:jc w:val="center"/>
              <w:rPr>
                <w:rFonts w:hint="eastAsia" w:ascii="黑体" w:hAnsi="宋体" w:eastAsia="黑体" w:cs="黑体"/>
                <w:i w:val="0"/>
                <w:iCs w:val="0"/>
                <w:color w:val="000000"/>
                <w:sz w:val="36"/>
                <w:szCs w:val="36"/>
                <w:u w:val="none"/>
              </w:rPr>
            </w:pPr>
          </w:p>
        </w:tc>
      </w:tr>
      <w:tr w14:paraId="3DCD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6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一级指标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8FA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ADF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三级指标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5D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分值</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3DA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评分要点/指标说明</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232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评价标准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F2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扣分说明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018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14:ligatures w14:val="standardContextual"/>
              </w:rPr>
              <w:t>得分</w:t>
            </w:r>
          </w:p>
        </w:tc>
      </w:tr>
      <w:tr w14:paraId="34F9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151" w:type="dxa"/>
            <w:vMerge w:val="restart"/>
            <w:tcBorders>
              <w:top w:val="single" w:color="000000" w:sz="4" w:space="0"/>
              <w:left w:val="single" w:color="000000" w:sz="4" w:space="0"/>
              <w:bottom w:val="nil"/>
              <w:right w:val="single" w:color="000000" w:sz="4" w:space="0"/>
            </w:tcBorders>
            <w:shd w:val="clear" w:color="auto" w:fill="auto"/>
            <w:vAlign w:val="center"/>
          </w:tcPr>
          <w:p w14:paraId="7A133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决策</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E44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项目立项</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46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立项依据充分性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32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29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23"/>
                <w:rFonts w:hint="eastAsia" w:ascii="方正仿宋_GBK" w:hAnsi="方正仿宋_GBK" w:eastAsia="方正仿宋_GBK" w:cs="方正仿宋_GBK"/>
                <w:lang w:val="en-US" w:eastAsia="zh-CN" w:bidi="ar"/>
                <w14:ligatures w14:val="standardContextual"/>
              </w:rPr>
              <w:t>①项目立项是否符合法律法规相关政策；</w:t>
            </w:r>
            <w:r>
              <w:rPr>
                <w:rStyle w:val="23"/>
                <w:rFonts w:hint="eastAsia" w:ascii="方正仿宋_GBK" w:hAnsi="方正仿宋_GBK" w:eastAsia="方正仿宋_GBK" w:cs="方正仿宋_GBK"/>
                <w:lang w:val="en-US" w:eastAsia="zh-CN" w:bidi="ar"/>
                <w14:ligatures w14:val="standardContextual"/>
              </w:rPr>
              <w:br w:type="textWrapping"/>
            </w:r>
            <w:r>
              <w:rPr>
                <w:rStyle w:val="23"/>
                <w:rFonts w:hint="eastAsia" w:ascii="方正仿宋_GBK" w:hAnsi="方正仿宋_GBK" w:eastAsia="方正仿宋_GBK" w:cs="方正仿宋_GBK"/>
                <w:lang w:val="en-US" w:eastAsia="zh-CN" w:bidi="ar"/>
                <w14:ligatures w14:val="standardContextual"/>
              </w:rPr>
              <w:t>②项目立项是否符合行业政策要求；</w:t>
            </w:r>
            <w:r>
              <w:rPr>
                <w:rStyle w:val="23"/>
                <w:rFonts w:hint="eastAsia" w:ascii="方正仿宋_GBK" w:hAnsi="方正仿宋_GBK" w:eastAsia="方正仿宋_GBK" w:cs="方正仿宋_GBK"/>
                <w:lang w:val="en-US" w:eastAsia="zh-CN" w:bidi="ar"/>
                <w14:ligatures w14:val="standardContextual"/>
              </w:rPr>
              <w:br w:type="textWrapping"/>
            </w:r>
            <w:r>
              <w:rPr>
                <w:rStyle w:val="23"/>
                <w:rFonts w:hint="eastAsia" w:ascii="方正仿宋_GBK" w:hAnsi="方正仿宋_GBK" w:eastAsia="方正仿宋_GBK" w:cs="方正仿宋_GBK"/>
                <w:lang w:val="en-US" w:eastAsia="zh-CN" w:bidi="ar"/>
                <w14:ligatures w14:val="standardContextual"/>
              </w:rPr>
              <w:t>③项目立项是否与单位职责范围相符，属于单位履职所需；</w:t>
            </w:r>
            <w:r>
              <w:rPr>
                <w:rStyle w:val="23"/>
                <w:rFonts w:hint="eastAsia" w:ascii="方正仿宋_GBK" w:hAnsi="方正仿宋_GBK" w:eastAsia="方正仿宋_GBK" w:cs="方正仿宋_GBK"/>
                <w:lang w:val="en-US" w:eastAsia="zh-CN" w:bidi="ar"/>
                <w14:ligatures w14:val="standardContextual"/>
              </w:rPr>
              <w:br w:type="textWrapping"/>
            </w:r>
            <w:r>
              <w:rPr>
                <w:rStyle w:val="23"/>
                <w:rFonts w:hint="eastAsia" w:ascii="方正仿宋_GBK" w:hAnsi="方正仿宋_GBK" w:eastAsia="方正仿宋_GBK" w:cs="方正仿宋_GBK"/>
                <w:lang w:val="en-US" w:eastAsia="zh-CN" w:bidi="ar"/>
                <w14:ligatures w14:val="standardContextual"/>
              </w:rPr>
              <w:t>④项目是否属于财政资金支持范围；</w:t>
            </w:r>
            <w:r>
              <w:rPr>
                <w:rStyle w:val="23"/>
                <w:rFonts w:hint="eastAsia" w:ascii="方正仿宋_GBK" w:hAnsi="方正仿宋_GBK" w:eastAsia="方正仿宋_GBK" w:cs="方正仿宋_GBK"/>
                <w:lang w:val="en-US" w:eastAsia="zh-CN" w:bidi="ar"/>
                <w14:ligatures w14:val="standardContextual"/>
              </w:rPr>
              <w:br w:type="textWrapping"/>
            </w:r>
            <w:r>
              <w:rPr>
                <w:rStyle w:val="24"/>
                <w:rFonts w:hint="eastAsia" w:ascii="方正仿宋_GBK" w:hAnsi="方正仿宋_GBK" w:eastAsia="方正仿宋_GBK" w:cs="方正仿宋_GBK"/>
                <w:lang w:val="en-US" w:eastAsia="zh-CN" w:bidi="ar"/>
                <w14:ligatures w14:val="standardContextual"/>
              </w:rPr>
              <w:t>⑤是否进行前期调研。</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6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①②③④⑤项各</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分，发现一项不符扣</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D9CF">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B1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p>
        </w:tc>
      </w:tr>
      <w:tr w14:paraId="7DB7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325114C1">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82C2">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52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立项程序规范性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AC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15B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23"/>
                <w:rFonts w:hint="eastAsia" w:ascii="方正仿宋_GBK" w:hAnsi="方正仿宋_GBK" w:eastAsia="方正仿宋_GBK" w:cs="方正仿宋_GBK"/>
                <w:lang w:val="en-US" w:eastAsia="zh-CN" w:bidi="ar"/>
                <w14:ligatures w14:val="standardContextual"/>
              </w:rPr>
              <w:t>①项目是否按照规定的程序申请设立；</w:t>
            </w:r>
            <w:r>
              <w:rPr>
                <w:rStyle w:val="23"/>
                <w:rFonts w:hint="eastAsia" w:ascii="方正仿宋_GBK" w:hAnsi="方正仿宋_GBK" w:eastAsia="方正仿宋_GBK" w:cs="方正仿宋_GBK"/>
                <w:lang w:val="en-US" w:eastAsia="zh-CN" w:bidi="ar"/>
                <w14:ligatures w14:val="standardContextual"/>
              </w:rPr>
              <w:br w:type="textWrapping"/>
            </w:r>
            <w:r>
              <w:rPr>
                <w:rStyle w:val="23"/>
                <w:rFonts w:hint="eastAsia" w:ascii="方正仿宋_GBK" w:hAnsi="方正仿宋_GBK" w:eastAsia="方正仿宋_GBK" w:cs="方正仿宋_GBK"/>
                <w:lang w:val="en-US" w:eastAsia="zh-CN" w:bidi="ar"/>
                <w14:ligatures w14:val="standardContextual"/>
              </w:rPr>
              <w:t>②审批文件、材料是否符合相关要求；</w:t>
            </w:r>
            <w:r>
              <w:rPr>
                <w:rStyle w:val="23"/>
                <w:rFonts w:hint="eastAsia" w:ascii="方正仿宋_GBK" w:hAnsi="方正仿宋_GBK" w:eastAsia="方正仿宋_GBK" w:cs="方正仿宋_GBK"/>
                <w:lang w:val="en-US" w:eastAsia="zh-CN" w:bidi="ar"/>
                <w14:ligatures w14:val="standardContextual"/>
              </w:rPr>
              <w:br w:type="textWrapping"/>
            </w:r>
            <w:r>
              <w:rPr>
                <w:rStyle w:val="23"/>
                <w:rFonts w:hint="eastAsia" w:ascii="方正仿宋_GBK" w:hAnsi="方正仿宋_GBK" w:eastAsia="方正仿宋_GBK" w:cs="方正仿宋_GBK"/>
                <w:lang w:val="en-US" w:eastAsia="zh-CN" w:bidi="ar"/>
                <w14:ligatures w14:val="standardContextual"/>
              </w:rPr>
              <w:t>③</w:t>
            </w:r>
            <w:r>
              <w:rPr>
                <w:rStyle w:val="24"/>
                <w:rFonts w:hint="eastAsia" w:ascii="方正仿宋_GBK" w:hAnsi="方正仿宋_GBK" w:eastAsia="方正仿宋_GBK" w:cs="方正仿宋_GBK"/>
                <w:lang w:val="en-US" w:eastAsia="zh-CN" w:bidi="ar"/>
                <w14:ligatures w14:val="standardContextual"/>
              </w:rPr>
              <w:t>事前是否已经过必要的项目建议书、可行性研究报告。</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7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①②③项各</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分，发现一项不符扣</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9B88">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4D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w:t>
            </w:r>
          </w:p>
        </w:tc>
      </w:tr>
      <w:tr w14:paraId="5818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198ADA11">
            <w:pPr>
              <w:jc w:val="center"/>
              <w:rPr>
                <w:rFonts w:hint="eastAsia" w:ascii="方正仿宋_GBK" w:hAnsi="方正仿宋_GBK" w:eastAsia="方正仿宋_GBK" w:cs="方正仿宋_GBK"/>
                <w:i w:val="0"/>
                <w:iCs w:val="0"/>
                <w:color w:val="000000"/>
                <w:sz w:val="20"/>
                <w:szCs w:val="20"/>
                <w:u w:val="none"/>
              </w:rPr>
            </w:pP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B8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绩效目标</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54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绩效目标合理性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1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C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①项目设定了具体（量化）、明确、可行的绩效目标。</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②绩效目标与实际工作内容是否具有相关性。</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F7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23"/>
                <w:rFonts w:hint="eastAsia" w:ascii="方正仿宋_GBK" w:hAnsi="方正仿宋_GBK" w:eastAsia="方正仿宋_GBK" w:cs="方正仿宋_GBK"/>
                <w:lang w:val="en-US" w:eastAsia="zh-CN" w:bidi="ar"/>
                <w14:ligatures w14:val="standardContextual"/>
              </w:rPr>
              <w:t>未设定绩效目标，得</w:t>
            </w:r>
            <w:r>
              <w:rPr>
                <w:rStyle w:val="23"/>
                <w:rFonts w:hint="default" w:ascii="Times New Roman" w:hAnsi="Times New Roman" w:eastAsia="方正仿宋_GBK" w:cs="Times New Roman"/>
                <w:sz w:val="20"/>
                <w:szCs w:val="20"/>
                <w:lang w:val="en-US" w:eastAsia="zh-CN" w:bidi="ar"/>
                <w14:ligatures w14:val="standardContextual"/>
              </w:rPr>
              <w:t>0</w:t>
            </w:r>
            <w:r>
              <w:rPr>
                <w:rStyle w:val="23"/>
                <w:rFonts w:hint="eastAsia" w:ascii="方正仿宋_GBK" w:hAnsi="方正仿宋_GBK" w:eastAsia="方正仿宋_GBK" w:cs="方正仿宋_GBK"/>
                <w:lang w:val="en-US" w:eastAsia="zh-CN" w:bidi="ar"/>
                <w14:ligatures w14:val="standardContextual"/>
              </w:rPr>
              <w:t>分；设立绩效目标，</w:t>
            </w:r>
            <w:r>
              <w:rPr>
                <w:rStyle w:val="24"/>
                <w:rFonts w:hint="eastAsia" w:ascii="方正仿宋_GBK" w:hAnsi="方正仿宋_GBK" w:eastAsia="方正仿宋_GBK" w:cs="方正仿宋_GBK"/>
                <w:lang w:val="en-US" w:eastAsia="zh-CN" w:bidi="ar"/>
                <w14:ligatures w14:val="standardContextual"/>
              </w:rPr>
              <w:t>但未具体量化、不明确可行扣</w:t>
            </w:r>
            <w:r>
              <w:rPr>
                <w:rStyle w:val="24"/>
                <w:rFonts w:hint="default" w:ascii="Times New Roman" w:hAnsi="Times New Roman" w:eastAsia="方正仿宋_GBK" w:cs="Times New Roman"/>
                <w:sz w:val="20"/>
                <w:szCs w:val="20"/>
                <w:lang w:val="en-US" w:eastAsia="zh-CN" w:bidi="ar"/>
                <w14:ligatures w14:val="standardContextual"/>
              </w:rPr>
              <w:t>1</w:t>
            </w:r>
            <w:r>
              <w:rPr>
                <w:rStyle w:val="24"/>
                <w:rFonts w:hint="eastAsia" w:ascii="方正仿宋_GBK" w:hAnsi="方正仿宋_GBK" w:eastAsia="方正仿宋_GBK" w:cs="方正仿宋_GBK"/>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1B9F">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r>
      <w:tr w14:paraId="4B8E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3718A605">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F99E">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30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绩效目标明确性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5D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BB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①是否将项目绩效目标细化分解为具体的绩效指标；                                        ②是否通过清晰、可衡量的指标值予以体现；              ③是否与项目任务数或计划数相对应；                    ④是否与预算确定的项目投资额或资金量相匹配。</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C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①②③④项各</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分，发现一项不符扣</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23CC">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E3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r>
      <w:tr w14:paraId="6A0D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1151" w:type="dxa"/>
            <w:vMerge w:val="restart"/>
            <w:tcBorders>
              <w:top w:val="single" w:color="000000" w:sz="4" w:space="0"/>
              <w:left w:val="single" w:color="000000" w:sz="4" w:space="0"/>
              <w:bottom w:val="nil"/>
              <w:right w:val="single" w:color="000000" w:sz="4" w:space="0"/>
            </w:tcBorders>
            <w:shd w:val="clear" w:color="auto" w:fill="auto"/>
            <w:vAlign w:val="center"/>
          </w:tcPr>
          <w:p w14:paraId="23E19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过程</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35</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14:paraId="1A2B8C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资金管理</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5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资金到位率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4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8C5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资金到位率=实际到位资金/预算资金*</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A37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资金到位率</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%计</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分；低于</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%计</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765D">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92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p>
        </w:tc>
      </w:tr>
      <w:tr w14:paraId="12EB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60681CA1">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05A5158F">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DF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资金到位及时性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7D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C6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及时到位资金与应到位资金的比率，用以反映和考核项目资金落实的及时性程度。</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0A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国债资金、省级补助资金全部及时到位，计</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分，未及时到位不得分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8003">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BC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p>
        </w:tc>
      </w:tr>
      <w:tr w14:paraId="5F1B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0E431DC3">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05725545">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4A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预算执行率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B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5</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7B3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预算执行率=（实际支出资金/实际到位资金）*</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110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根据合同安排，资金预算执行率达到</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%的，得满分；执行率在</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%之间，按比例得分；低于</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1B9F">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45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5</w:t>
            </w:r>
          </w:p>
        </w:tc>
      </w:tr>
      <w:tr w14:paraId="33B1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6CAE8F21">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6C0E9E38">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1D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资金使用合规性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9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EED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①是否符合国家财经法规和财务管理制度以及有关专项资金管理办法的规定；</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②资金的拨付是否有完整的审批程序和手续、是否与合同付款要求一致；</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③是否符合项目预算批复和合同规定的用途；</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④是否存在资金挤占挪用情况。</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09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①②③④项各</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分，发现一项不符扣</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437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未能按合同要求及时付款扣</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14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9</w:t>
            </w:r>
          </w:p>
        </w:tc>
      </w:tr>
      <w:tr w14:paraId="2087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20CD3AF4">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6D4F5CF9">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69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资金管理制度健全性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4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18B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①是否已制定或具有相应的项目资金管理办法；</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②项目资金管理办法是否符合相关财务会计制度的规定。</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0D1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①②项各</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分，发现一项不符扣</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526E">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D7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r>
      <w:tr w14:paraId="4EFB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0F7F5DDC">
            <w:pPr>
              <w:jc w:val="center"/>
              <w:rPr>
                <w:rFonts w:hint="eastAsia" w:ascii="方正仿宋_GBK" w:hAnsi="方正仿宋_GBK" w:eastAsia="方正仿宋_GBK" w:cs="方正仿宋_GBK"/>
                <w:i w:val="0"/>
                <w:iCs w:val="0"/>
                <w:color w:val="000000"/>
                <w:sz w:val="20"/>
                <w:szCs w:val="20"/>
                <w:u w:val="none"/>
              </w:rPr>
            </w:pPr>
          </w:p>
        </w:tc>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14:paraId="5F34C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组织实施</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A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政府采购及合同管理规范性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4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905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①是否按政府采购流程招投标，是否签订统一的政府采购合同</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②合同均对双方义务、责任范围、产品质量、货款支付等方面做出了明确的规定。</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③合同中的相关条款与实际情况是否匹配</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BFB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①项目按国家规定执行招投标流程的，得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②合同条款清晰、严谨，得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③合同条款与实际供货情况匹配，得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④项目采购、招标代理等合同完整，得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7DDA">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74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p>
        </w:tc>
      </w:tr>
      <w:tr w14:paraId="705F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jc w:val="center"/>
        </w:trPr>
        <w:tc>
          <w:tcPr>
            <w:tcW w:w="1151" w:type="dxa"/>
            <w:vMerge w:val="continue"/>
            <w:tcBorders>
              <w:top w:val="single" w:color="000000" w:sz="4" w:space="0"/>
              <w:left w:val="single" w:color="000000" w:sz="4" w:space="0"/>
              <w:bottom w:val="nil"/>
              <w:right w:val="single" w:color="000000" w:sz="4" w:space="0"/>
            </w:tcBorders>
            <w:shd w:val="clear" w:color="auto" w:fill="auto"/>
            <w:vAlign w:val="center"/>
          </w:tcPr>
          <w:p w14:paraId="3A1A5C85">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62C2B155">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A8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项目质量可控性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A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AB4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①是否已制定或具有相应的采购要求或标准；</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②是否采取了相应的项目质量检查、货款结算等必需的控制措施或手段</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90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①②项各</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B4C8">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1D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r>
      <w:tr w14:paraId="4AFA8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D8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产出</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35</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6A99DD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数量指标</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26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项目完成率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93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2E7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完成采购专业救援设备</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482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台（套）</w:t>
            </w:r>
          </w:p>
        </w:tc>
        <w:tc>
          <w:tcPr>
            <w:tcW w:w="4176" w:type="dxa"/>
            <w:tcBorders>
              <w:top w:val="single" w:color="000000" w:sz="4" w:space="0"/>
              <w:left w:val="single" w:color="000000" w:sz="4" w:space="0"/>
              <w:bottom w:val="nil"/>
              <w:right w:val="single" w:color="000000" w:sz="4" w:space="0"/>
            </w:tcBorders>
            <w:shd w:val="clear" w:color="auto" w:fill="auto"/>
            <w:vAlign w:val="center"/>
          </w:tcPr>
          <w:p w14:paraId="7D82498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评价项目实际完成情况。指标完成率≥</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%，得满分；≥</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%完成率＜</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%，扣</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%完成率＜</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%，扣5分；完成率＜</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%不得分。</w:t>
            </w: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1CE15CA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中小型水罐消防车计划采购</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16</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台，实际采购</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15</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台，扣</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735" w:type="dxa"/>
            <w:tcBorders>
              <w:top w:val="single" w:color="000000" w:sz="4" w:space="0"/>
              <w:left w:val="single" w:color="000000" w:sz="4" w:space="0"/>
              <w:bottom w:val="nil"/>
              <w:right w:val="single" w:color="000000" w:sz="4" w:space="0"/>
            </w:tcBorders>
            <w:shd w:val="clear" w:color="auto" w:fill="auto"/>
            <w:vAlign w:val="center"/>
          </w:tcPr>
          <w:p w14:paraId="4D96D1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7</w:t>
            </w:r>
          </w:p>
        </w:tc>
      </w:tr>
      <w:tr w14:paraId="4425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7F67">
            <w:pPr>
              <w:jc w:val="center"/>
              <w:rPr>
                <w:rFonts w:hint="eastAsia" w:ascii="方正仿宋_GBK" w:hAnsi="方正仿宋_GBK" w:eastAsia="方正仿宋_GBK" w:cs="方正仿宋_GBK"/>
                <w:i w:val="0"/>
                <w:iCs w:val="0"/>
                <w:color w:val="000000"/>
                <w:sz w:val="20"/>
                <w:szCs w:val="20"/>
                <w:u w:val="none"/>
              </w:rPr>
            </w:pPr>
          </w:p>
        </w:tc>
        <w:tc>
          <w:tcPr>
            <w:tcW w:w="1095" w:type="dxa"/>
            <w:vMerge w:val="restart"/>
            <w:tcBorders>
              <w:top w:val="single" w:color="000000" w:sz="4" w:space="0"/>
              <w:left w:val="single" w:color="000000" w:sz="4" w:space="0"/>
              <w:bottom w:val="nil"/>
              <w:right w:val="single" w:color="000000" w:sz="4" w:space="0"/>
            </w:tcBorders>
            <w:shd w:val="clear" w:color="auto" w:fill="auto"/>
            <w:vAlign w:val="center"/>
          </w:tcPr>
          <w:p w14:paraId="372A8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质量指标</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17</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3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验收合格率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DC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749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设备采购后，完成验收合格数与实际数的比率。</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C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23"/>
                <w:rFonts w:hint="eastAsia" w:ascii="方正仿宋_GBK" w:hAnsi="方正仿宋_GBK" w:eastAsia="方正仿宋_GBK" w:cs="方正仿宋_GBK"/>
                <w:lang w:val="en-US" w:eastAsia="zh-CN" w:bidi="ar"/>
                <w14:ligatures w14:val="standardContextual"/>
              </w:rPr>
              <w:t>验收合格率</w:t>
            </w:r>
            <w:r>
              <w:rPr>
                <w:rStyle w:val="23"/>
                <w:rFonts w:hint="default" w:ascii="Times New Roman" w:hAnsi="Times New Roman" w:eastAsia="方正仿宋_GBK" w:cs="Times New Roman"/>
                <w:sz w:val="20"/>
                <w:szCs w:val="20"/>
                <w:lang w:val="en-US" w:eastAsia="zh-CN" w:bidi="ar"/>
                <w14:ligatures w14:val="standardContextual"/>
              </w:rPr>
              <w:t>100</w:t>
            </w:r>
            <w:r>
              <w:rPr>
                <w:rStyle w:val="23"/>
                <w:rFonts w:hint="eastAsia" w:ascii="方正仿宋_GBK" w:hAnsi="方正仿宋_GBK" w:eastAsia="方正仿宋_GBK" w:cs="方正仿宋_GBK"/>
                <w:lang w:val="en-US" w:eastAsia="zh-CN" w:bidi="ar"/>
                <w14:ligatures w14:val="standardContextual"/>
              </w:rPr>
              <w:t>%计</w:t>
            </w:r>
            <w:r>
              <w:rPr>
                <w:rStyle w:val="23"/>
                <w:rFonts w:hint="eastAsia" w:ascii="Times New Roman" w:hAnsi="Times New Roman" w:eastAsia="方正仿宋_GBK" w:cs="Times New Roman"/>
                <w:sz w:val="20"/>
                <w:szCs w:val="20"/>
                <w:lang w:val="en-US" w:eastAsia="zh-CN" w:bidi="ar"/>
                <w14:ligatures w14:val="standardContextual"/>
              </w:rPr>
              <w:t>7</w:t>
            </w:r>
            <w:r>
              <w:rPr>
                <w:rStyle w:val="23"/>
                <w:rFonts w:hint="eastAsia" w:ascii="方正仿宋_GBK" w:hAnsi="方正仿宋_GBK" w:eastAsia="方正仿宋_GBK" w:cs="方正仿宋_GBK"/>
                <w:lang w:val="en-US" w:eastAsia="zh-CN" w:bidi="ar"/>
                <w14:ligatures w14:val="standardContextual"/>
              </w:rPr>
              <w:t>分，验收合格率</w:t>
            </w:r>
            <w:r>
              <w:rPr>
                <w:rStyle w:val="23"/>
                <w:rFonts w:hint="default" w:ascii="Times New Roman" w:hAnsi="Times New Roman" w:eastAsia="方正仿宋_GBK" w:cs="Times New Roman"/>
                <w:sz w:val="20"/>
                <w:szCs w:val="20"/>
                <w:lang w:val="en-US" w:eastAsia="zh-CN" w:bidi="ar"/>
                <w14:ligatures w14:val="standardContextual"/>
              </w:rPr>
              <w:t>85</w:t>
            </w:r>
            <w:r>
              <w:rPr>
                <w:rStyle w:val="23"/>
                <w:rFonts w:hint="eastAsia" w:ascii="方正仿宋_GBK" w:hAnsi="方正仿宋_GBK" w:eastAsia="方正仿宋_GBK" w:cs="方正仿宋_GBK"/>
                <w:lang w:val="en-US" w:eastAsia="zh-CN" w:bidi="ar"/>
                <w14:ligatures w14:val="standardContextual"/>
              </w:rPr>
              <w:t>%得</w:t>
            </w:r>
            <w:r>
              <w:rPr>
                <w:rStyle w:val="23"/>
                <w:rFonts w:hint="default" w:ascii="Times New Roman" w:hAnsi="Times New Roman" w:eastAsia="方正仿宋_GBK" w:cs="Times New Roman"/>
                <w:sz w:val="20"/>
                <w:szCs w:val="20"/>
                <w:lang w:val="en-US" w:eastAsia="zh-CN" w:bidi="ar"/>
                <w14:ligatures w14:val="standardContextual"/>
              </w:rPr>
              <w:t>3</w:t>
            </w:r>
            <w:r>
              <w:rPr>
                <w:rStyle w:val="23"/>
                <w:rFonts w:hint="eastAsia" w:ascii="方正仿宋_GBK" w:hAnsi="方正仿宋_GBK" w:eastAsia="方正仿宋_GBK" w:cs="方正仿宋_GBK"/>
                <w:lang w:val="en-US" w:eastAsia="zh-CN" w:bidi="ar"/>
                <w14:ligatures w14:val="standardContextual"/>
              </w:rPr>
              <w:t>分，验收合格率</w:t>
            </w:r>
            <w:r>
              <w:rPr>
                <w:rStyle w:val="23"/>
                <w:rFonts w:hint="default" w:ascii="Times New Roman" w:hAnsi="Times New Roman" w:eastAsia="方正仿宋_GBK" w:cs="Times New Roman"/>
                <w:sz w:val="20"/>
                <w:szCs w:val="20"/>
                <w:lang w:val="en-US" w:eastAsia="zh-CN" w:bidi="ar"/>
                <w14:ligatures w14:val="standardContextual"/>
              </w:rPr>
              <w:t>85</w:t>
            </w:r>
            <w:r>
              <w:rPr>
                <w:rStyle w:val="23"/>
                <w:rFonts w:hint="eastAsia" w:ascii="方正仿宋_GBK" w:hAnsi="方正仿宋_GBK" w:eastAsia="方正仿宋_GBK" w:cs="方正仿宋_GBK"/>
                <w:lang w:val="en-US" w:eastAsia="zh-CN" w:bidi="ar"/>
                <w14:ligatures w14:val="standardContextual"/>
              </w:rPr>
              <w:t>%以下得</w:t>
            </w:r>
            <w:r>
              <w:rPr>
                <w:rStyle w:val="23"/>
                <w:rFonts w:hint="default" w:ascii="Times New Roman" w:hAnsi="Times New Roman" w:eastAsia="方正仿宋_GBK" w:cs="Times New Roman"/>
                <w:sz w:val="20"/>
                <w:szCs w:val="20"/>
                <w:lang w:val="en-US" w:eastAsia="zh-CN" w:bidi="ar"/>
                <w14:ligatures w14:val="standardContextual"/>
              </w:rPr>
              <w:t>0</w:t>
            </w:r>
            <w:r>
              <w:rPr>
                <w:rStyle w:val="23"/>
                <w:rFonts w:hint="eastAsia" w:ascii="方正仿宋_GBK" w:hAnsi="方正仿宋_GBK" w:eastAsia="方正仿宋_GBK" w:cs="方正仿宋_GBK"/>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13AF">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69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p>
        </w:tc>
      </w:tr>
      <w:tr w14:paraId="0D66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B859D">
            <w:pPr>
              <w:jc w:val="center"/>
              <w:rPr>
                <w:rFonts w:hint="eastAsia" w:ascii="方正仿宋_GBK" w:hAnsi="方正仿宋_GBK" w:eastAsia="方正仿宋_GBK" w:cs="方正仿宋_GBK"/>
                <w:i w:val="0"/>
                <w:iCs w:val="0"/>
                <w:color w:val="000000"/>
                <w:sz w:val="20"/>
                <w:szCs w:val="20"/>
                <w:u w:val="none"/>
              </w:rPr>
            </w:pPr>
          </w:p>
        </w:tc>
        <w:tc>
          <w:tcPr>
            <w:tcW w:w="1095" w:type="dxa"/>
            <w:vMerge w:val="continue"/>
            <w:tcBorders>
              <w:top w:val="single" w:color="000000" w:sz="4" w:space="0"/>
              <w:left w:val="single" w:color="000000" w:sz="4" w:space="0"/>
              <w:bottom w:val="nil"/>
              <w:right w:val="single" w:color="000000" w:sz="4" w:space="0"/>
            </w:tcBorders>
            <w:shd w:val="clear" w:color="auto" w:fill="auto"/>
            <w:vAlign w:val="center"/>
          </w:tcPr>
          <w:p w14:paraId="74103E05">
            <w:pPr>
              <w:jc w:val="center"/>
              <w:rPr>
                <w:rFonts w:hint="eastAsia" w:ascii="方正仿宋_GBK" w:hAnsi="方正仿宋_GBK" w:eastAsia="方正仿宋_GBK" w:cs="方正仿宋_GBK"/>
                <w:i w:val="0"/>
                <w:iCs w:val="0"/>
                <w:color w:val="000000"/>
                <w:sz w:val="20"/>
                <w:szCs w:val="20"/>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89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设备存放安全性</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7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263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验收合格的物资能否严格按照管理制度存放，能否做到账实相符。</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7D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现场盘点账实相符、且存放安全的得</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满</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分，能做到账实相符，但存放不合格的扣</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64B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物资不能做到集中存放管理，扣</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0C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p>
        </w:tc>
      </w:tr>
      <w:tr w14:paraId="2BAA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CEBC">
            <w:pPr>
              <w:jc w:val="center"/>
              <w:rPr>
                <w:rFonts w:hint="eastAsia" w:ascii="方正仿宋_GBK" w:hAnsi="方正仿宋_GBK" w:eastAsia="方正仿宋_GBK" w:cs="方正仿宋_GBK"/>
                <w:i w:val="0"/>
                <w:iCs w:val="0"/>
                <w:color w:val="000000"/>
                <w:sz w:val="20"/>
                <w:szCs w:val="20"/>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5A5AFD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时效指标</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D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设备维修及时率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30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D1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项目按时采购完成，用以反映项目产出时效目标的实现程度</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F8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完成</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％得</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分，完成</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％得</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分，完成</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％以下得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09F">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2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r>
      <w:tr w14:paraId="7673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A43A">
            <w:pPr>
              <w:jc w:val="center"/>
              <w:rPr>
                <w:rFonts w:hint="eastAsia" w:ascii="方正仿宋_GBK" w:hAnsi="方正仿宋_GBK" w:eastAsia="方正仿宋_GBK" w:cs="方正仿宋_GBK"/>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D2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成本指标</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CF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项目预算资金总额</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5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889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项目采购支出总额是否小于等于预算金额</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882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成本支出总额≤</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1400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万元，得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分，否则不得分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CDA7">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5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r>
      <w:tr w14:paraId="7038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93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效果</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12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社会效益</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nil"/>
              <w:right w:val="single" w:color="000000" w:sz="4" w:space="0"/>
            </w:tcBorders>
            <w:shd w:val="clear" w:color="auto" w:fill="auto"/>
            <w:vAlign w:val="center"/>
          </w:tcPr>
          <w:p w14:paraId="50773E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应急救援任务有效完成率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F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1A8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应急救援任务有效完成数占全部救援任务的百分率</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59E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完成</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分，低于</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%得</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238E">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4C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r>
      <w:tr w14:paraId="2A79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04A3">
            <w:pPr>
              <w:jc w:val="center"/>
              <w:rPr>
                <w:rFonts w:hint="eastAsia" w:ascii="方正仿宋_GBK" w:hAnsi="方正仿宋_GBK" w:eastAsia="方正仿宋_GBK" w:cs="方正仿宋_GBK"/>
                <w:i w:val="0"/>
                <w:iCs w:val="0"/>
                <w:color w:val="000000"/>
                <w:sz w:val="20"/>
                <w:szCs w:val="20"/>
                <w:u w:val="none"/>
              </w:rPr>
            </w:pPr>
          </w:p>
        </w:tc>
        <w:tc>
          <w:tcPr>
            <w:tcW w:w="1095" w:type="dxa"/>
            <w:tcBorders>
              <w:top w:val="single" w:color="000000" w:sz="4" w:space="0"/>
              <w:left w:val="single" w:color="000000" w:sz="4" w:space="0"/>
              <w:bottom w:val="nil"/>
              <w:right w:val="single" w:color="000000" w:sz="4" w:space="0"/>
            </w:tcBorders>
            <w:shd w:val="clear" w:color="auto" w:fill="auto"/>
            <w:vAlign w:val="center"/>
          </w:tcPr>
          <w:p w14:paraId="5378B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可持续影响</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nil"/>
              <w:right w:val="single" w:color="000000" w:sz="4" w:space="0"/>
            </w:tcBorders>
            <w:shd w:val="clear" w:color="auto" w:fill="auto"/>
            <w:vAlign w:val="center"/>
          </w:tcPr>
          <w:p w14:paraId="1479B7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应急设备可持续使用时间</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D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8A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设备正常使用年限</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F7C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年以上得</w:t>
            </w: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0FE">
            <w:pPr>
              <w:jc w:val="left"/>
              <w:rPr>
                <w:rFonts w:hint="eastAsia" w:ascii="方正仿宋_GBK" w:hAnsi="方正仿宋_GBK" w:eastAsia="方正仿宋_GBK" w:cs="方正仿宋_GBK"/>
                <w:i w:val="0"/>
                <w:iCs w:val="0"/>
                <w:color w:val="FF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F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r>
      <w:tr w14:paraId="3B7A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满意度</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47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服务对象满意度</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F5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消防队员满意率</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89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87E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消防队员对采购设备情况的满意率</w:t>
            </w: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7B0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Style w:val="23"/>
                <w:rFonts w:hint="eastAsia" w:ascii="方正仿宋_GBK" w:hAnsi="方正仿宋_GBK" w:eastAsia="方正仿宋_GBK" w:cs="方正仿宋_GBK"/>
                <w:lang w:val="en-US" w:eastAsia="zh-CN" w:bidi="ar"/>
                <w14:ligatures w14:val="standardContextual"/>
              </w:rPr>
              <w:t>综合满意度达到</w:t>
            </w:r>
            <w:r>
              <w:rPr>
                <w:rStyle w:val="23"/>
                <w:rFonts w:hint="default" w:ascii="Times New Roman" w:hAnsi="Times New Roman" w:eastAsia="方正仿宋_GBK" w:cs="Times New Roman"/>
                <w:sz w:val="20"/>
                <w:szCs w:val="20"/>
                <w:lang w:val="en-US" w:eastAsia="zh-CN" w:bidi="ar"/>
                <w14:ligatures w14:val="standardContextual"/>
              </w:rPr>
              <w:t>95</w:t>
            </w:r>
            <w:r>
              <w:rPr>
                <w:rStyle w:val="23"/>
                <w:rFonts w:hint="eastAsia" w:ascii="方正仿宋_GBK" w:hAnsi="方正仿宋_GBK" w:eastAsia="方正仿宋_GBK" w:cs="方正仿宋_GBK"/>
                <w:lang w:val="en-US" w:eastAsia="zh-CN" w:bidi="ar"/>
                <w14:ligatures w14:val="standardContextual"/>
              </w:rPr>
              <w:t>%（含）以上计</w:t>
            </w:r>
            <w:r>
              <w:rPr>
                <w:rStyle w:val="23"/>
                <w:rFonts w:hint="default" w:ascii="Times New Roman" w:hAnsi="Times New Roman" w:eastAsia="方正仿宋_GBK" w:cs="Times New Roman"/>
                <w:sz w:val="20"/>
                <w:szCs w:val="20"/>
                <w:lang w:val="en-US" w:eastAsia="zh-CN" w:bidi="ar"/>
                <w14:ligatures w14:val="standardContextual"/>
              </w:rPr>
              <w:t>8</w:t>
            </w:r>
            <w:r>
              <w:rPr>
                <w:rStyle w:val="23"/>
                <w:rFonts w:hint="eastAsia" w:ascii="方正仿宋_GBK" w:hAnsi="方正仿宋_GBK" w:eastAsia="方正仿宋_GBK" w:cs="方正仿宋_GBK"/>
                <w:lang w:val="en-US" w:eastAsia="zh-CN" w:bidi="ar"/>
                <w14:ligatures w14:val="standardContextual"/>
              </w:rPr>
              <w:t>分，</w:t>
            </w:r>
            <w:r>
              <w:rPr>
                <w:rStyle w:val="23"/>
                <w:rFonts w:hint="default" w:ascii="Times New Roman" w:hAnsi="Times New Roman" w:eastAsia="方正仿宋_GBK" w:cs="Times New Roman"/>
                <w:sz w:val="20"/>
                <w:szCs w:val="20"/>
                <w:lang w:val="en-US" w:eastAsia="zh-CN" w:bidi="ar"/>
                <w14:ligatures w14:val="standardContextual"/>
              </w:rPr>
              <w:t>90</w:t>
            </w:r>
            <w:r>
              <w:rPr>
                <w:rStyle w:val="23"/>
                <w:rFonts w:hint="eastAsia" w:ascii="方正仿宋_GBK" w:hAnsi="方正仿宋_GBK" w:eastAsia="方正仿宋_GBK" w:cs="方正仿宋_GBK"/>
                <w:lang w:val="en-US" w:eastAsia="zh-CN" w:bidi="ar"/>
                <w14:ligatures w14:val="standardContextual"/>
              </w:rPr>
              <w:t>%（含）-</w:t>
            </w:r>
            <w:r>
              <w:rPr>
                <w:rStyle w:val="23"/>
                <w:rFonts w:hint="default" w:ascii="Times New Roman" w:hAnsi="Times New Roman" w:eastAsia="方正仿宋_GBK" w:cs="Times New Roman"/>
                <w:sz w:val="20"/>
                <w:szCs w:val="20"/>
                <w:lang w:val="en-US" w:eastAsia="zh-CN" w:bidi="ar"/>
                <w14:ligatures w14:val="standardContextual"/>
              </w:rPr>
              <w:t>95</w:t>
            </w:r>
            <w:r>
              <w:rPr>
                <w:rStyle w:val="23"/>
                <w:rFonts w:hint="eastAsia" w:ascii="方正仿宋_GBK" w:hAnsi="方正仿宋_GBK" w:eastAsia="方正仿宋_GBK" w:cs="方正仿宋_GBK"/>
                <w:lang w:val="en-US" w:eastAsia="zh-CN" w:bidi="ar"/>
                <w14:ligatures w14:val="standardContextual"/>
              </w:rPr>
              <w:t>%计</w:t>
            </w:r>
            <w:r>
              <w:rPr>
                <w:rStyle w:val="23"/>
                <w:rFonts w:hint="default" w:ascii="Times New Roman" w:hAnsi="Times New Roman" w:eastAsia="方正仿宋_GBK" w:cs="Times New Roman"/>
                <w:sz w:val="20"/>
                <w:szCs w:val="20"/>
                <w:lang w:val="en-US" w:eastAsia="zh-CN" w:bidi="ar"/>
                <w14:ligatures w14:val="standardContextual"/>
              </w:rPr>
              <w:t>6</w:t>
            </w:r>
            <w:r>
              <w:rPr>
                <w:rStyle w:val="23"/>
                <w:rFonts w:hint="eastAsia" w:ascii="方正仿宋_GBK" w:hAnsi="方正仿宋_GBK" w:eastAsia="方正仿宋_GBK" w:cs="方正仿宋_GBK"/>
                <w:lang w:val="en-US" w:eastAsia="zh-CN" w:bidi="ar"/>
                <w14:ligatures w14:val="standardContextual"/>
              </w:rPr>
              <w:t>分，</w:t>
            </w:r>
            <w:r>
              <w:rPr>
                <w:rStyle w:val="23"/>
                <w:rFonts w:hint="default" w:ascii="Times New Roman" w:hAnsi="Times New Roman" w:eastAsia="方正仿宋_GBK" w:cs="Times New Roman"/>
                <w:sz w:val="20"/>
                <w:szCs w:val="20"/>
                <w:lang w:val="en-US" w:eastAsia="zh-CN" w:bidi="ar"/>
                <w14:ligatures w14:val="standardContextual"/>
              </w:rPr>
              <w:t>85</w:t>
            </w:r>
            <w:r>
              <w:rPr>
                <w:rStyle w:val="23"/>
                <w:rFonts w:hint="eastAsia" w:ascii="方正仿宋_GBK" w:hAnsi="方正仿宋_GBK" w:eastAsia="方正仿宋_GBK" w:cs="方正仿宋_GBK"/>
                <w:lang w:val="en-US" w:eastAsia="zh-CN" w:bidi="ar"/>
                <w14:ligatures w14:val="standardContextual"/>
              </w:rPr>
              <w:t>%（含）-</w:t>
            </w:r>
            <w:r>
              <w:rPr>
                <w:rStyle w:val="23"/>
                <w:rFonts w:hint="default" w:ascii="Times New Roman" w:hAnsi="Times New Roman" w:eastAsia="方正仿宋_GBK" w:cs="Times New Roman"/>
                <w:sz w:val="20"/>
                <w:szCs w:val="20"/>
                <w:lang w:val="en-US" w:eastAsia="zh-CN" w:bidi="ar"/>
                <w14:ligatures w14:val="standardContextual"/>
              </w:rPr>
              <w:t>90</w:t>
            </w:r>
            <w:r>
              <w:rPr>
                <w:rStyle w:val="23"/>
                <w:rFonts w:hint="eastAsia" w:ascii="方正仿宋_GBK" w:hAnsi="方正仿宋_GBK" w:eastAsia="方正仿宋_GBK" w:cs="方正仿宋_GBK"/>
                <w:lang w:val="en-US" w:eastAsia="zh-CN" w:bidi="ar"/>
                <w14:ligatures w14:val="standardContextual"/>
              </w:rPr>
              <w:t>%以上计</w:t>
            </w:r>
            <w:r>
              <w:rPr>
                <w:rStyle w:val="23"/>
                <w:rFonts w:hint="default" w:ascii="Times New Roman" w:hAnsi="Times New Roman" w:eastAsia="方正仿宋_GBK" w:cs="Times New Roman"/>
                <w:sz w:val="20"/>
                <w:szCs w:val="20"/>
                <w:lang w:val="en-US" w:eastAsia="zh-CN" w:bidi="ar"/>
                <w14:ligatures w14:val="standardContextual"/>
              </w:rPr>
              <w:t>4</w:t>
            </w:r>
            <w:r>
              <w:rPr>
                <w:rStyle w:val="23"/>
                <w:rFonts w:hint="eastAsia" w:ascii="方正仿宋_GBK" w:hAnsi="方正仿宋_GBK" w:eastAsia="方正仿宋_GBK" w:cs="方正仿宋_GBK"/>
                <w:lang w:val="en-US" w:eastAsia="zh-CN" w:bidi="ar"/>
                <w14:ligatures w14:val="standardContextual"/>
              </w:rPr>
              <w:t>分，</w:t>
            </w:r>
            <w:r>
              <w:rPr>
                <w:rStyle w:val="23"/>
                <w:rFonts w:hint="default" w:ascii="Times New Roman" w:hAnsi="Times New Roman" w:eastAsia="方正仿宋_GBK" w:cs="Times New Roman"/>
                <w:sz w:val="20"/>
                <w:szCs w:val="20"/>
                <w:lang w:val="en-US" w:eastAsia="zh-CN" w:bidi="ar"/>
                <w14:ligatures w14:val="standardContextual"/>
              </w:rPr>
              <w:t>80</w:t>
            </w:r>
            <w:r>
              <w:rPr>
                <w:rStyle w:val="23"/>
                <w:rFonts w:hint="eastAsia" w:ascii="方正仿宋_GBK" w:hAnsi="方正仿宋_GBK" w:eastAsia="方正仿宋_GBK" w:cs="方正仿宋_GBK"/>
                <w:lang w:val="en-US" w:eastAsia="zh-CN" w:bidi="ar"/>
                <w14:ligatures w14:val="standardContextual"/>
              </w:rPr>
              <w:t>%（含）-</w:t>
            </w:r>
            <w:r>
              <w:rPr>
                <w:rStyle w:val="23"/>
                <w:rFonts w:hint="default" w:ascii="Times New Roman" w:hAnsi="Times New Roman" w:eastAsia="方正仿宋_GBK" w:cs="Times New Roman"/>
                <w:sz w:val="20"/>
                <w:szCs w:val="20"/>
                <w:lang w:val="en-US" w:eastAsia="zh-CN" w:bidi="ar"/>
                <w14:ligatures w14:val="standardContextual"/>
              </w:rPr>
              <w:t>85</w:t>
            </w:r>
            <w:r>
              <w:rPr>
                <w:rStyle w:val="23"/>
                <w:rFonts w:hint="eastAsia" w:ascii="方正仿宋_GBK" w:hAnsi="方正仿宋_GBK" w:eastAsia="方正仿宋_GBK" w:cs="方正仿宋_GBK"/>
                <w:lang w:val="en-US" w:eastAsia="zh-CN" w:bidi="ar"/>
                <w14:ligatures w14:val="standardContextual"/>
              </w:rPr>
              <w:t>%以上计</w:t>
            </w:r>
            <w:r>
              <w:rPr>
                <w:rStyle w:val="23"/>
                <w:rFonts w:hint="default" w:ascii="Times New Roman" w:hAnsi="Times New Roman" w:eastAsia="方正仿宋_GBK" w:cs="Times New Roman"/>
                <w:sz w:val="20"/>
                <w:szCs w:val="20"/>
                <w:lang w:val="en-US" w:eastAsia="zh-CN" w:bidi="ar"/>
                <w14:ligatures w14:val="standardContextual"/>
              </w:rPr>
              <w:t>2</w:t>
            </w:r>
            <w:r>
              <w:rPr>
                <w:rStyle w:val="23"/>
                <w:rFonts w:hint="eastAsia" w:ascii="方正仿宋_GBK" w:hAnsi="方正仿宋_GBK" w:eastAsia="方正仿宋_GBK" w:cs="方正仿宋_GBK"/>
                <w:lang w:val="en-US" w:eastAsia="zh-CN" w:bidi="ar"/>
                <w14:ligatures w14:val="standardContextual"/>
              </w:rPr>
              <w:t>分，低于</w:t>
            </w:r>
            <w:r>
              <w:rPr>
                <w:rStyle w:val="23"/>
                <w:rFonts w:hint="default" w:ascii="Times New Roman" w:hAnsi="Times New Roman" w:eastAsia="方正仿宋_GBK" w:cs="Times New Roman"/>
                <w:sz w:val="20"/>
                <w:szCs w:val="20"/>
                <w:lang w:val="en-US" w:eastAsia="zh-CN" w:bidi="ar"/>
                <w14:ligatures w14:val="standardContextual"/>
              </w:rPr>
              <w:t>80</w:t>
            </w:r>
            <w:r>
              <w:rPr>
                <w:rStyle w:val="23"/>
                <w:rFonts w:hint="eastAsia" w:ascii="方正仿宋_GBK" w:hAnsi="方正仿宋_GBK" w:eastAsia="方正仿宋_GBK" w:cs="方正仿宋_GBK"/>
                <w:lang w:val="en-US" w:eastAsia="zh-CN" w:bidi="ar"/>
                <w14:ligatures w14:val="standardContextual"/>
              </w:rPr>
              <w:t>%计</w:t>
            </w:r>
            <w:r>
              <w:rPr>
                <w:rStyle w:val="23"/>
                <w:rFonts w:hint="default" w:ascii="Times New Roman" w:hAnsi="Times New Roman" w:eastAsia="方正仿宋_GBK" w:cs="Times New Roman"/>
                <w:sz w:val="20"/>
                <w:szCs w:val="20"/>
                <w:lang w:val="en-US" w:eastAsia="zh-CN" w:bidi="ar"/>
                <w14:ligatures w14:val="standardContextual"/>
              </w:rPr>
              <w:t>0</w:t>
            </w:r>
            <w:r>
              <w:rPr>
                <w:rStyle w:val="23"/>
                <w:rFonts w:hint="eastAsia" w:ascii="方正仿宋_GBK" w:hAnsi="方正仿宋_GBK" w:eastAsia="方正仿宋_GBK" w:cs="方正仿宋_GBK"/>
                <w:lang w:val="en-US" w:eastAsia="zh-CN" w:bidi="ar"/>
                <w14:ligatures w14:val="standardContextual"/>
              </w:rPr>
              <w:t>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6466">
            <w:pPr>
              <w:jc w:val="left"/>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62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p>
        </w:tc>
      </w:tr>
      <w:tr w14:paraId="5586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D7E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14:ligatures w14:val="standardContextual"/>
              </w:rPr>
              <w:t>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2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100</w:t>
            </w:r>
          </w:p>
        </w:tc>
        <w:tc>
          <w:tcPr>
            <w:tcW w:w="4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0018">
            <w:pPr>
              <w:jc w:val="both"/>
              <w:rPr>
                <w:rFonts w:hint="eastAsia" w:ascii="方正仿宋_GBK" w:hAnsi="方正仿宋_GBK" w:eastAsia="方正仿宋_GBK" w:cs="方正仿宋_GBK"/>
                <w:i w:val="0"/>
                <w:iCs w:val="0"/>
                <w:color w:val="000000"/>
                <w:sz w:val="20"/>
                <w:szCs w:val="20"/>
                <w:u w:val="none"/>
              </w:rPr>
            </w:pPr>
          </w:p>
        </w:tc>
        <w:tc>
          <w:tcPr>
            <w:tcW w:w="4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C80F">
            <w:pPr>
              <w:jc w:val="both"/>
              <w:rPr>
                <w:rFonts w:hint="eastAsia" w:ascii="方正仿宋_GBK" w:hAnsi="方正仿宋_GBK" w:eastAsia="方正仿宋_GBK" w:cs="方正仿宋_GBK"/>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2E4">
            <w:pPr>
              <w:jc w:val="both"/>
              <w:rPr>
                <w:rFonts w:hint="eastAsia" w:ascii="方正仿宋_GBK" w:hAnsi="方正仿宋_GBK" w:eastAsia="方正仿宋_GBK" w:cs="方正仿宋_GBK"/>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9C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14:ligatures w14:val="standardContextual"/>
              </w:rPr>
              <w:t>92</w:t>
            </w:r>
          </w:p>
        </w:tc>
      </w:tr>
    </w:tbl>
    <w:p w14:paraId="3314E53C">
      <w:pPr>
        <w:pageBreakBefore w:val="0"/>
        <w:widowControl w:val="0"/>
        <w:kinsoku/>
        <w:wordWrap/>
        <w:overflowPunct/>
        <w:topLinePunct w:val="0"/>
        <w:autoSpaceDE w:val="0"/>
        <w:autoSpaceDN w:val="0"/>
        <w:bidi w:val="0"/>
        <w:spacing w:line="360" w:lineRule="auto"/>
        <w:contextualSpacing/>
        <w:textAlignment w:val="auto"/>
        <w:rPr>
          <w:rFonts w:hint="eastAsia" w:ascii="方正仿宋_GBK" w:hAnsi="方正仿宋_GBK" w:eastAsia="方正仿宋_GBK" w:cs="方正仿宋_GBK"/>
          <w:bCs/>
          <w:kern w:val="0"/>
          <w:sz w:val="28"/>
          <w:szCs w:val="28"/>
          <w:lang w:val="en-US" w:eastAsia="zh-CN"/>
          <w14:ligatures w14:val="none"/>
        </w:rPr>
      </w:pPr>
    </w:p>
    <w:p w14:paraId="2C76835F">
      <w:pPr>
        <w:pageBreakBefore w:val="0"/>
        <w:widowControl w:val="0"/>
        <w:kinsoku/>
        <w:wordWrap/>
        <w:overflowPunct/>
        <w:topLinePunct w:val="0"/>
        <w:autoSpaceDE w:val="0"/>
        <w:autoSpaceDN w:val="0"/>
        <w:bidi w:val="0"/>
        <w:spacing w:line="360" w:lineRule="auto"/>
        <w:contextualSpacing/>
        <w:textAlignment w:val="auto"/>
        <w:rPr>
          <w:rFonts w:hint="eastAsia" w:ascii="方正仿宋_GBK" w:hAnsi="方正仿宋_GBK" w:eastAsia="方正仿宋_GBK" w:cs="方正仿宋_GBK"/>
          <w:bCs/>
          <w:kern w:val="0"/>
          <w:sz w:val="28"/>
          <w:szCs w:val="28"/>
          <w:lang w:val="en-US" w:eastAsia="zh-CN"/>
          <w14:ligatures w14:val="none"/>
        </w:rPr>
      </w:pPr>
    </w:p>
    <w:p w14:paraId="58745464">
      <w:pPr>
        <w:pageBreakBefore w:val="0"/>
        <w:widowControl w:val="0"/>
        <w:kinsoku/>
        <w:wordWrap/>
        <w:overflowPunct/>
        <w:topLinePunct w:val="0"/>
        <w:autoSpaceDE w:val="0"/>
        <w:autoSpaceDN w:val="0"/>
        <w:bidi w:val="0"/>
        <w:spacing w:line="360" w:lineRule="auto"/>
        <w:ind w:firstLine="640" w:firstLineChars="200"/>
        <w:contextualSpacing/>
        <w:textAlignment w:val="auto"/>
        <w:rPr>
          <w:rFonts w:hint="eastAsia" w:ascii="方正仿宋_GBK" w:hAnsi="方正仿宋_GBK" w:eastAsia="方正仿宋_GBK" w:cs="方正仿宋_GBK"/>
          <w:bCs/>
          <w:kern w:val="0"/>
          <w:sz w:val="32"/>
          <w:szCs w:val="32"/>
          <w:lang w:val="en-US" w:eastAsia="zh-CN"/>
          <w14:ligatures w14:val="none"/>
        </w:rPr>
      </w:pPr>
      <w:r>
        <w:rPr>
          <w:rFonts w:hint="eastAsia" w:ascii="方正仿宋_GBK" w:hAnsi="方正仿宋_GBK" w:eastAsia="方正仿宋_GBK" w:cs="方正仿宋_GBK"/>
          <w:bCs/>
          <w:kern w:val="0"/>
          <w:sz w:val="32"/>
          <w:szCs w:val="32"/>
          <w:lang w:val="en-US" w:eastAsia="zh-CN"/>
          <w14:ligatures w14:val="none"/>
        </w:rPr>
        <w:t>附件</w:t>
      </w:r>
      <w:r>
        <w:rPr>
          <w:rFonts w:hint="default" w:ascii="方正仿宋_GBK" w:hAnsi="方正仿宋_GBK" w:eastAsia="方正仿宋_GBK" w:cs="方正仿宋_GBK"/>
          <w:bCs/>
          <w:kern w:val="0"/>
          <w:sz w:val="32"/>
          <w:szCs w:val="32"/>
          <w:lang w:val="en-US" w:eastAsia="zh-CN"/>
          <w14:ligatures w14:val="none"/>
        </w:rPr>
        <w:t>2</w:t>
      </w:r>
      <w:r>
        <w:rPr>
          <w:rFonts w:hint="eastAsia" w:ascii="方正仿宋_GBK" w:hAnsi="方正仿宋_GBK" w:eastAsia="方正仿宋_GBK" w:cs="方正仿宋_GBK"/>
          <w:bCs/>
          <w:kern w:val="0"/>
          <w:sz w:val="32"/>
          <w:szCs w:val="32"/>
          <w:lang w:val="en-US" w:eastAsia="zh-CN"/>
          <w14:ligatures w14:val="none"/>
        </w:rPr>
        <w:t>：</w:t>
      </w:r>
    </w:p>
    <w:p w14:paraId="6A29997F">
      <w:pPr>
        <w:keepNext w:val="0"/>
        <w:keepLines w:val="0"/>
        <w:widowControl/>
        <w:suppressLineNumbers w:val="0"/>
        <w:jc w:val="center"/>
        <w:textAlignment w:val="center"/>
        <w:rPr>
          <w:rFonts w:hint="eastAsia" w:ascii="方正仿宋_GBK" w:hAnsi="方正仿宋_GBK" w:eastAsia="方正仿宋_GBK" w:cs="方正仿宋_GBK"/>
          <w:b/>
          <w:bCs w:val="0"/>
          <w:kern w:val="0"/>
          <w:sz w:val="32"/>
          <w:szCs w:val="32"/>
          <w:lang w:val="en-US" w:eastAsia="zh-CN"/>
          <w14:ligatures w14:val="none"/>
        </w:rPr>
      </w:pPr>
      <w:r>
        <w:rPr>
          <w:rFonts w:hint="eastAsia" w:ascii="方正仿宋_GBK" w:hAnsi="方正仿宋_GBK" w:eastAsia="方正仿宋_GBK" w:cs="方正仿宋_GBK"/>
          <w:b/>
          <w:bCs w:val="0"/>
          <w:kern w:val="0"/>
          <w:sz w:val="32"/>
          <w:szCs w:val="32"/>
          <w:lang w:val="en-US" w:eastAsia="zh-CN"/>
          <w14:ligatures w14:val="none"/>
        </w:rPr>
        <w:t>保定市徐水区应急管理局物资库盘点明细表</w:t>
      </w:r>
    </w:p>
    <w:tbl>
      <w:tblPr>
        <w:tblStyle w:val="11"/>
        <w:tblW w:w="14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545"/>
        <w:gridCol w:w="574"/>
        <w:gridCol w:w="793"/>
        <w:gridCol w:w="861"/>
        <w:gridCol w:w="888"/>
        <w:gridCol w:w="848"/>
        <w:gridCol w:w="848"/>
        <w:gridCol w:w="779"/>
        <w:gridCol w:w="1039"/>
        <w:gridCol w:w="1217"/>
        <w:gridCol w:w="3706"/>
        <w:gridCol w:w="1066"/>
      </w:tblGrid>
      <w:tr w14:paraId="5844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3"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87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A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货物名称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7F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实际采购数量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已配发到各乡镇的数量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0C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徐水区物资库剩余数量</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7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徐水区消防大队借用数量</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92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12</w:t>
            </w: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月</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11</w:t>
            </w: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日盘点数量</w:t>
            </w:r>
          </w:p>
        </w:tc>
        <w:tc>
          <w:tcPr>
            <w:tcW w:w="779"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4E063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盘点差异</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68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7DB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金额(元)</w:t>
            </w:r>
          </w:p>
        </w:tc>
        <w:tc>
          <w:tcPr>
            <w:tcW w:w="3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51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品牌/厂家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F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14:ligatures w14:val="standardContextual"/>
              </w:rPr>
              <w:t>备注</w:t>
            </w:r>
          </w:p>
        </w:tc>
      </w:tr>
      <w:tr w14:paraId="0A6F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F0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F3E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液压破拆工具组</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C3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5C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861F">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21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DF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46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AA14">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50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289600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50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289600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71FCF26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台州卓安消防设备有限公司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7FAF">
            <w:pPr>
              <w:jc w:val="left"/>
              <w:rPr>
                <w:rFonts w:hint="eastAsia" w:ascii="方正仿宋_GBK" w:hAnsi="方正仿宋_GBK" w:eastAsia="方正仿宋_GBK" w:cs="方正仿宋_GBK"/>
                <w:i w:val="0"/>
                <w:iCs w:val="0"/>
                <w:color w:val="000000"/>
                <w:sz w:val="22"/>
                <w:szCs w:val="22"/>
                <w:u w:val="none"/>
              </w:rPr>
            </w:pPr>
          </w:p>
        </w:tc>
      </w:tr>
      <w:tr w14:paraId="16E6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A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1F7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汽 ( 柴 ) 油 机 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87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FD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B5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01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3F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E2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9BFF">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C8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79350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1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2539200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1267419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润泰救援装备科技河北有限公司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F4FA">
            <w:pPr>
              <w:jc w:val="left"/>
              <w:rPr>
                <w:rFonts w:hint="eastAsia" w:ascii="方正仿宋_GBK" w:hAnsi="方正仿宋_GBK" w:eastAsia="方正仿宋_GBK" w:cs="方正仿宋_GBK"/>
                <w:i w:val="0"/>
                <w:iCs w:val="0"/>
                <w:color w:val="000000"/>
                <w:sz w:val="22"/>
                <w:szCs w:val="22"/>
                <w:u w:val="none"/>
              </w:rPr>
            </w:pPr>
          </w:p>
        </w:tc>
      </w:tr>
      <w:tr w14:paraId="650A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4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5C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消防摩托</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FE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7B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31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4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16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3B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3EE5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97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66000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5A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462000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C3964B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林海股份有限公司/XMC</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PW</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-LH</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UTV</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458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16"/>
                <w:szCs w:val="16"/>
                <w:u w:val="none"/>
                <w:lang w:val="en-US" w:eastAsia="zh-CN" w:bidi="ar"/>
                <w14:ligatures w14:val="standardContextual"/>
              </w:rPr>
              <w:t>盘盈原因：因未上牌照暂未发放</w:t>
            </w:r>
          </w:p>
        </w:tc>
      </w:tr>
      <w:tr w14:paraId="2CE0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7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660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森林火灾扑救特类车辆</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21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D8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18DF">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B1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28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30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D118">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73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750000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BF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750000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1D64E12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湖北江南专用特种汽车有限公司/JDF</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5100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GXFSG</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/Q</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8BD5">
            <w:pPr>
              <w:jc w:val="left"/>
              <w:rPr>
                <w:rFonts w:hint="eastAsia" w:ascii="方正仿宋_GBK" w:hAnsi="方正仿宋_GBK" w:eastAsia="方正仿宋_GBK" w:cs="方正仿宋_GBK"/>
                <w:i w:val="0"/>
                <w:iCs w:val="0"/>
                <w:color w:val="000000"/>
                <w:sz w:val="22"/>
                <w:szCs w:val="22"/>
                <w:u w:val="none"/>
              </w:rPr>
            </w:pPr>
          </w:p>
        </w:tc>
      </w:tr>
      <w:tr w14:paraId="5C82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13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04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切割锯套装</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4BE5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F0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4A5D">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0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4F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F2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332D">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0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14600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16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29200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364144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欧盾/欧盾科技有限公司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8CB4">
            <w:pPr>
              <w:jc w:val="left"/>
              <w:rPr>
                <w:rFonts w:hint="eastAsia" w:ascii="方正仿宋_GBK" w:hAnsi="方正仿宋_GBK" w:eastAsia="方正仿宋_GBK" w:cs="方正仿宋_GBK"/>
                <w:i w:val="0"/>
                <w:iCs w:val="0"/>
                <w:color w:val="000000"/>
                <w:sz w:val="22"/>
                <w:szCs w:val="22"/>
                <w:u w:val="none"/>
              </w:rPr>
            </w:pPr>
          </w:p>
        </w:tc>
      </w:tr>
      <w:tr w14:paraId="026C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8B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D83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链锯</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4CA6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EF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71DB">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3A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F2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40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A482">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EE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9B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5200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71893AB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鑫朗/日照鑫朗瑞合安全科技股份有限公司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4E2F">
            <w:pPr>
              <w:jc w:val="left"/>
              <w:rPr>
                <w:rFonts w:hint="eastAsia" w:ascii="方正仿宋_GBK" w:hAnsi="方正仿宋_GBK" w:eastAsia="方正仿宋_GBK" w:cs="方正仿宋_GBK"/>
                <w:i w:val="0"/>
                <w:iCs w:val="0"/>
                <w:color w:val="000000"/>
                <w:sz w:val="22"/>
                <w:szCs w:val="22"/>
                <w:u w:val="none"/>
              </w:rPr>
            </w:pPr>
          </w:p>
        </w:tc>
      </w:tr>
      <w:tr w14:paraId="6409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E5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7F0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钢筋速断器</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D4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78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67C9">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2B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30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81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9F0B">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DB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12000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2A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24000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02E4D42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荣陆/山东荣陆机械有限公司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E1E7">
            <w:pPr>
              <w:jc w:val="left"/>
              <w:rPr>
                <w:rFonts w:hint="eastAsia" w:ascii="方正仿宋_GBK" w:hAnsi="方正仿宋_GBK" w:eastAsia="方正仿宋_GBK" w:cs="方正仿宋_GBK"/>
                <w:i w:val="0"/>
                <w:iCs w:val="0"/>
                <w:color w:val="000000"/>
                <w:sz w:val="22"/>
                <w:szCs w:val="22"/>
                <w:u w:val="none"/>
              </w:rPr>
            </w:pPr>
          </w:p>
        </w:tc>
      </w:tr>
      <w:tr w14:paraId="2DF3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DDB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绳索救援套装</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4C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42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22E9">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02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B0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4A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DD1">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29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29500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DF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59000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3944BAF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//东莞市建杰运动器材有限公司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6C86">
            <w:pPr>
              <w:jc w:val="left"/>
              <w:rPr>
                <w:rFonts w:hint="eastAsia" w:ascii="方正仿宋_GBK" w:hAnsi="方正仿宋_GBK" w:eastAsia="方正仿宋_GBK" w:cs="方正仿宋_GBK"/>
                <w:i w:val="0"/>
                <w:iCs w:val="0"/>
                <w:color w:val="000000"/>
                <w:sz w:val="22"/>
                <w:szCs w:val="22"/>
                <w:u w:val="none"/>
              </w:rPr>
            </w:pPr>
          </w:p>
        </w:tc>
      </w:tr>
      <w:tr w14:paraId="7C10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3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675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便捷式防水防爆应急强光灯</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4A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F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AC09">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68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1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7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C4CA">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9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18500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F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37000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8814CB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海洋王/海洋王照明科技股份有限公司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5641">
            <w:pPr>
              <w:jc w:val="left"/>
              <w:rPr>
                <w:rFonts w:hint="eastAsia" w:ascii="方正仿宋_GBK" w:hAnsi="方正仿宋_GBK" w:eastAsia="方正仿宋_GBK" w:cs="方正仿宋_GBK"/>
                <w:i w:val="0"/>
                <w:iCs w:val="0"/>
                <w:color w:val="000000"/>
                <w:sz w:val="22"/>
                <w:szCs w:val="22"/>
                <w:u w:val="none"/>
              </w:rPr>
            </w:pPr>
          </w:p>
        </w:tc>
      </w:tr>
      <w:tr w14:paraId="2277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C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DF9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自救呼吸器</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A3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4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551A">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E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0D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C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14EB">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58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3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92000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4BB3C83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东台市威尔安全装备有限公司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1F5D">
            <w:pPr>
              <w:jc w:val="left"/>
              <w:rPr>
                <w:rFonts w:hint="eastAsia" w:ascii="方正仿宋_GBK" w:hAnsi="方正仿宋_GBK" w:eastAsia="方正仿宋_GBK" w:cs="方正仿宋_GBK"/>
                <w:i w:val="0"/>
                <w:iCs w:val="0"/>
                <w:color w:val="000000"/>
                <w:sz w:val="22"/>
                <w:szCs w:val="22"/>
                <w:u w:val="none"/>
                <w:lang w:val="en-US" w:eastAsia="zh-CN"/>
              </w:rPr>
            </w:pPr>
          </w:p>
        </w:tc>
      </w:tr>
      <w:tr w14:paraId="4F5C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6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FA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割灌机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34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32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5D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4E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61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81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15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AD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2760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72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24840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7A3E24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太仓安德烈斯蒂尔动力工具有限公司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6B68">
            <w:pPr>
              <w:jc w:val="left"/>
              <w:rPr>
                <w:rFonts w:hint="eastAsia" w:ascii="方正仿宋_GBK" w:hAnsi="方正仿宋_GBK" w:eastAsia="方正仿宋_GBK" w:cs="方正仿宋_GBK"/>
                <w:i w:val="0"/>
                <w:iCs w:val="0"/>
                <w:color w:val="000000"/>
                <w:sz w:val="22"/>
                <w:szCs w:val="22"/>
                <w:u w:val="none"/>
                <w:lang w:eastAsia="zh-CN"/>
              </w:rPr>
            </w:pPr>
          </w:p>
        </w:tc>
      </w:tr>
      <w:tr w14:paraId="2972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34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73A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绝缘剪断钳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51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A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5D23">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F6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8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3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D201">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8C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BE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3779A74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浙江永信消防装备有限公司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599">
            <w:pPr>
              <w:jc w:val="left"/>
              <w:rPr>
                <w:rFonts w:hint="eastAsia" w:ascii="方正仿宋_GBK" w:hAnsi="方正仿宋_GBK" w:eastAsia="方正仿宋_GBK" w:cs="方正仿宋_GBK"/>
                <w:i w:val="0"/>
                <w:iCs w:val="0"/>
                <w:color w:val="000000"/>
                <w:sz w:val="22"/>
                <w:szCs w:val="22"/>
                <w:u w:val="none"/>
              </w:rPr>
            </w:pPr>
          </w:p>
        </w:tc>
      </w:tr>
      <w:tr w14:paraId="1C36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A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13</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299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红外热成像仪</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FE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BD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48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3A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3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18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5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0A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1710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9A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11970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20EC564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高德智感</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BE3">
            <w:pPr>
              <w:jc w:val="left"/>
              <w:rPr>
                <w:rFonts w:hint="eastAsia" w:ascii="方正仿宋_GBK" w:hAnsi="方正仿宋_GBK" w:eastAsia="方正仿宋_GBK" w:cs="方正仿宋_GBK"/>
                <w:i w:val="0"/>
                <w:iCs w:val="0"/>
                <w:color w:val="000000"/>
                <w:sz w:val="22"/>
                <w:szCs w:val="22"/>
                <w:u w:val="none"/>
              </w:rPr>
            </w:pPr>
          </w:p>
        </w:tc>
      </w:tr>
      <w:tr w14:paraId="58AB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BD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AA4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点火器</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C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64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1731">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9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21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F8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D1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8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9D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0F3E566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泰州市玉林动力机械有限公司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BCFF">
            <w:pPr>
              <w:jc w:val="left"/>
              <w:rPr>
                <w:rFonts w:hint="eastAsia" w:ascii="方正仿宋_GBK" w:hAnsi="方正仿宋_GBK" w:eastAsia="方正仿宋_GBK" w:cs="方正仿宋_GBK"/>
                <w:i w:val="0"/>
                <w:iCs w:val="0"/>
                <w:color w:val="000000"/>
                <w:sz w:val="22"/>
                <w:szCs w:val="22"/>
                <w:u w:val="none"/>
              </w:rPr>
            </w:pPr>
          </w:p>
        </w:tc>
      </w:tr>
      <w:tr w14:paraId="0C61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F3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9EB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高压细水雾灭火机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97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6F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44F0">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DF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2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6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04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C1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13660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88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327840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26C1BC9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金斯顿</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F4EA">
            <w:pPr>
              <w:jc w:val="left"/>
              <w:rPr>
                <w:rFonts w:hint="eastAsia" w:ascii="方正仿宋_GBK" w:hAnsi="方正仿宋_GBK" w:eastAsia="方正仿宋_GBK" w:cs="方正仿宋_GBK"/>
                <w:i w:val="0"/>
                <w:iCs w:val="0"/>
                <w:color w:val="000000"/>
                <w:sz w:val="22"/>
                <w:szCs w:val="22"/>
                <w:u w:val="none"/>
              </w:rPr>
            </w:pPr>
          </w:p>
        </w:tc>
      </w:tr>
      <w:tr w14:paraId="202B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5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B1D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便捷式担架</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5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AF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7B3A">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AE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8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A2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DB4E">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02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460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31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1840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260F921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张家港捷康医疗器械设备有限公司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8AB9">
            <w:pPr>
              <w:jc w:val="left"/>
              <w:rPr>
                <w:rFonts w:hint="eastAsia" w:ascii="方正仿宋_GBK" w:hAnsi="方正仿宋_GBK" w:eastAsia="方正仿宋_GBK" w:cs="方正仿宋_GBK"/>
                <w:i w:val="0"/>
                <w:iCs w:val="0"/>
                <w:color w:val="000000"/>
                <w:sz w:val="22"/>
                <w:szCs w:val="22"/>
                <w:u w:val="none"/>
              </w:rPr>
            </w:pPr>
          </w:p>
        </w:tc>
      </w:tr>
      <w:tr w14:paraId="1839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50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A33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救生拉杆</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C5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F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02C4">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C6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8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17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5D7E">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98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8800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F1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35200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8CA611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沧州九玖通讯设备有限公司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45CB">
            <w:pPr>
              <w:jc w:val="left"/>
              <w:rPr>
                <w:rFonts w:hint="eastAsia" w:ascii="方正仿宋_GBK" w:hAnsi="方正仿宋_GBK" w:eastAsia="方正仿宋_GBK" w:cs="方正仿宋_GBK"/>
                <w:i w:val="0"/>
                <w:iCs w:val="0"/>
                <w:color w:val="000000"/>
                <w:sz w:val="22"/>
                <w:szCs w:val="22"/>
                <w:u w:val="none"/>
              </w:rPr>
            </w:pPr>
          </w:p>
        </w:tc>
      </w:tr>
      <w:tr w14:paraId="02AF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78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941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救援舟艇组合(冲锋舟）</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68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B1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C527">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3D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D4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F4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05A7">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F0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82700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5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496200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72EEFA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HJRB-</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/青岛海嘉游艇有限公司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26A7">
            <w:pPr>
              <w:jc w:val="left"/>
              <w:rPr>
                <w:rFonts w:hint="eastAsia" w:ascii="方正仿宋_GBK" w:hAnsi="方正仿宋_GBK" w:eastAsia="方正仿宋_GBK" w:cs="方正仿宋_GBK"/>
                <w:i w:val="0"/>
                <w:iCs w:val="0"/>
                <w:color w:val="000000"/>
                <w:sz w:val="22"/>
                <w:szCs w:val="22"/>
                <w:u w:val="none"/>
              </w:rPr>
            </w:pPr>
          </w:p>
        </w:tc>
      </w:tr>
      <w:tr w14:paraId="511D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D6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19</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15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救生抛投器</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7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28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FCF2">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9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C5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D3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2203">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8F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27000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9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54000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344BB4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PTQ</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-Y</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350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S</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250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Q</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/江苏亚斯安防科技有限公司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90E0">
            <w:pPr>
              <w:jc w:val="left"/>
              <w:rPr>
                <w:rFonts w:hint="eastAsia" w:ascii="方正仿宋_GBK" w:hAnsi="方正仿宋_GBK" w:eastAsia="方正仿宋_GBK" w:cs="方正仿宋_GBK"/>
                <w:i w:val="0"/>
                <w:iCs w:val="0"/>
                <w:color w:val="000000"/>
                <w:sz w:val="22"/>
                <w:szCs w:val="22"/>
                <w:u w:val="none"/>
              </w:rPr>
            </w:pPr>
          </w:p>
        </w:tc>
      </w:tr>
      <w:tr w14:paraId="7F63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5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88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风力灭火机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99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1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07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0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5E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E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39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A6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8725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45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593300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74DB3B8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爱可PB-</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8010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7872">
            <w:pPr>
              <w:jc w:val="left"/>
              <w:rPr>
                <w:rFonts w:hint="eastAsia" w:ascii="方正仿宋_GBK" w:hAnsi="方正仿宋_GBK" w:eastAsia="方正仿宋_GBK" w:cs="方正仿宋_GBK"/>
                <w:i w:val="0"/>
                <w:iCs w:val="0"/>
                <w:color w:val="000000"/>
                <w:sz w:val="22"/>
                <w:szCs w:val="22"/>
                <w:u w:val="none"/>
              </w:rPr>
            </w:pPr>
          </w:p>
        </w:tc>
      </w:tr>
      <w:tr w14:paraId="2ACD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B6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987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潜污泵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45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7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F9B9">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3B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A7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F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55D6">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9C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98500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69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98500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09FFF16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上海禹森</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SZQ</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D334">
            <w:pPr>
              <w:jc w:val="left"/>
              <w:rPr>
                <w:rFonts w:hint="eastAsia" w:ascii="方正仿宋_GBK" w:hAnsi="方正仿宋_GBK" w:eastAsia="方正仿宋_GBK" w:cs="方正仿宋_GBK"/>
                <w:i w:val="0"/>
                <w:iCs w:val="0"/>
                <w:color w:val="000000"/>
                <w:sz w:val="22"/>
                <w:szCs w:val="22"/>
                <w:u w:val="none"/>
              </w:rPr>
            </w:pPr>
          </w:p>
        </w:tc>
      </w:tr>
      <w:tr w14:paraId="1F05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6"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D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C70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个人护具</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57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CC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064B">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D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90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29</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19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2C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96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9315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EF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372600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2DF2F4E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、阴护服、防火头套、冬季备勤服、夏季备勤服(短袖)、春秋备勤服(长袖):三源/保定三源纺织科技有限公司</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、防火手套、春秋作训鞋：荣昌/大连保税区荣昌消防设备工程有限公司</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、扑火鞋、防火防扎鞋：坦途无棘/海南坦途消防应急装备有限公司</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、应急背囊：蓝安/湖北蓝安消防科技有限公司</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、夏李体能训练服、春秋体能训练服：广东军旭/广东军旭实业集团有限公司</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、保温水壶：诸暨市光英铝制品厂</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、头灯：CYANSKY/东莞市亦明电子有限公司</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、战术马甲、护目镜、防火头盔：DEXINTAI/山东德鑫泰消防科技有限公司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3184">
            <w:pPr>
              <w:jc w:val="left"/>
              <w:rPr>
                <w:rFonts w:hint="eastAsia" w:ascii="方正仿宋_GBK" w:hAnsi="方正仿宋_GBK" w:eastAsia="方正仿宋_GBK" w:cs="方正仿宋_GBK"/>
                <w:i w:val="0"/>
                <w:iCs w:val="0"/>
                <w:color w:val="000000"/>
                <w:sz w:val="22"/>
                <w:szCs w:val="22"/>
                <w:u w:val="none"/>
              </w:rPr>
            </w:pPr>
          </w:p>
        </w:tc>
      </w:tr>
      <w:tr w14:paraId="1B8A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0B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23</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E8E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高压接力水泵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6C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8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FC03">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5A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1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94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1A2E">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2A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33000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D4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66000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135B644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森之盾/河北森之盾消防科技有限责任公司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D676">
            <w:pPr>
              <w:jc w:val="left"/>
              <w:rPr>
                <w:rFonts w:hint="eastAsia" w:ascii="方正仿宋_GBK" w:hAnsi="方正仿宋_GBK" w:eastAsia="方正仿宋_GBK" w:cs="方正仿宋_GBK"/>
                <w:i w:val="0"/>
                <w:iCs w:val="0"/>
                <w:color w:val="000000"/>
                <w:sz w:val="22"/>
                <w:szCs w:val="22"/>
                <w:u w:val="none"/>
              </w:rPr>
            </w:pPr>
          </w:p>
        </w:tc>
      </w:tr>
      <w:tr w14:paraId="0B7D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A6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24</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7C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油锯</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9D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DA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E67B">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B5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59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58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3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C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6483</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CD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58347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4A630E5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STIHL(斯蒂尔)/太仓安德烈斯蒂尔动力工具</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br w:type="textWrapping"/>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0E24">
            <w:pPr>
              <w:jc w:val="left"/>
              <w:rPr>
                <w:rFonts w:hint="eastAsia" w:ascii="方正仿宋_GBK" w:hAnsi="方正仿宋_GBK" w:eastAsia="方正仿宋_GBK" w:cs="方正仿宋_GBK"/>
                <w:i w:val="0"/>
                <w:iCs w:val="0"/>
                <w:color w:val="000000"/>
                <w:sz w:val="22"/>
                <w:szCs w:val="22"/>
                <w:u w:val="none"/>
              </w:rPr>
            </w:pPr>
          </w:p>
        </w:tc>
      </w:tr>
      <w:tr w14:paraId="5218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5F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BD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遥控救生圈</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13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64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B2EA">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1A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0A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8E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2A08">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72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64000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D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64000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B179FF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深圳市智璟科技有限公司R</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Pro</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2863">
            <w:pPr>
              <w:jc w:val="left"/>
              <w:rPr>
                <w:rFonts w:hint="eastAsia" w:ascii="方正仿宋_GBK" w:hAnsi="方正仿宋_GBK" w:eastAsia="方正仿宋_GBK" w:cs="方正仿宋_GBK"/>
                <w:i w:val="0"/>
                <w:iCs w:val="0"/>
                <w:color w:val="000000"/>
                <w:sz w:val="22"/>
                <w:szCs w:val="22"/>
                <w:u w:val="none"/>
              </w:rPr>
            </w:pPr>
          </w:p>
        </w:tc>
      </w:tr>
      <w:tr w14:paraId="6188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70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29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水域救援套装</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9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5F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0C9">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D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6D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B5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14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4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19000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23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760000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6E3971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江苏业斯安防科技有限公司SY-TK</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67AD">
            <w:pPr>
              <w:jc w:val="left"/>
              <w:rPr>
                <w:rFonts w:hint="eastAsia" w:ascii="方正仿宋_GBK" w:hAnsi="方正仿宋_GBK" w:eastAsia="方正仿宋_GBK" w:cs="方正仿宋_GBK"/>
                <w:i w:val="0"/>
                <w:iCs w:val="0"/>
                <w:color w:val="000000"/>
                <w:sz w:val="22"/>
                <w:szCs w:val="22"/>
                <w:u w:val="none"/>
              </w:rPr>
            </w:pPr>
          </w:p>
        </w:tc>
      </w:tr>
      <w:tr w14:paraId="3A35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EA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10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防水头灯</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5C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58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170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C5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3A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73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DA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95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1A2">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51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295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30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50150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79A50F3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深圳市神火照明有限责任公司HL</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42CD">
            <w:pPr>
              <w:jc w:val="left"/>
              <w:rPr>
                <w:rFonts w:hint="eastAsia" w:ascii="方正仿宋_GBK" w:hAnsi="方正仿宋_GBK" w:eastAsia="方正仿宋_GBK" w:cs="方正仿宋_GBK"/>
                <w:i w:val="0"/>
                <w:iCs w:val="0"/>
                <w:color w:val="000000"/>
                <w:sz w:val="22"/>
                <w:szCs w:val="22"/>
                <w:u w:val="none"/>
              </w:rPr>
            </w:pPr>
          </w:p>
        </w:tc>
      </w:tr>
      <w:tr w14:paraId="420F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F0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7CA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中小型水罐消防车</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5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85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D6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15</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EC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AA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6D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6C90">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F8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339000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9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5085000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6C6F0DE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新东日牌/YZR</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5110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GXFSG</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/E</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6</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/湖北新东日专用汽车有限公司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917D">
            <w:pPr>
              <w:jc w:val="left"/>
              <w:rPr>
                <w:rFonts w:hint="eastAsia" w:ascii="方正仿宋_GBK" w:hAnsi="方正仿宋_GBK" w:eastAsia="方正仿宋_GBK" w:cs="方正仿宋_GBK"/>
                <w:i w:val="0"/>
                <w:iCs w:val="0"/>
                <w:color w:val="000000"/>
                <w:sz w:val="22"/>
                <w:szCs w:val="22"/>
                <w:u w:val="none"/>
              </w:rPr>
            </w:pPr>
          </w:p>
        </w:tc>
      </w:tr>
      <w:tr w14:paraId="07BA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05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29</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57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后勤保障车辆(救援运兵）</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00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1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43B">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C6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F4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5B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8614">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A3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395000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12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790000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4AEACF4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福田牌/BJ</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5048</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XYB-E</w:t>
            </w: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/北汽福田汽车股份有限公司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1600">
            <w:pPr>
              <w:jc w:val="left"/>
              <w:rPr>
                <w:rFonts w:hint="eastAsia" w:ascii="方正仿宋_GBK" w:hAnsi="方正仿宋_GBK" w:eastAsia="方正仿宋_GBK" w:cs="方正仿宋_GBK"/>
                <w:i w:val="0"/>
                <w:iCs w:val="0"/>
                <w:color w:val="000000"/>
                <w:sz w:val="22"/>
                <w:szCs w:val="22"/>
                <w:u w:val="none"/>
              </w:rPr>
            </w:pPr>
          </w:p>
        </w:tc>
      </w:tr>
      <w:tr w14:paraId="2744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4B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36F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应急照明系统</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FB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2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5893">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5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5A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2C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6C8B">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CB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79000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EC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79000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405856E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海洋王/海洋王照明科技股份有限公司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505">
            <w:pPr>
              <w:jc w:val="left"/>
              <w:rPr>
                <w:rFonts w:hint="eastAsia" w:ascii="方正仿宋_GBK" w:hAnsi="方正仿宋_GBK" w:eastAsia="方正仿宋_GBK" w:cs="方正仿宋_GBK"/>
                <w:i w:val="0"/>
                <w:iCs w:val="0"/>
                <w:color w:val="000000"/>
                <w:sz w:val="22"/>
                <w:szCs w:val="22"/>
                <w:u w:val="none"/>
              </w:rPr>
            </w:pPr>
          </w:p>
        </w:tc>
      </w:tr>
      <w:tr w14:paraId="203C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32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7CA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移动照明工作平台</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9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52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C178">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4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85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8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3198">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B4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25000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25000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5FDC4D1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紫光照明/深圳市紫光照明技术股份有限公司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73D2">
            <w:pPr>
              <w:jc w:val="left"/>
              <w:rPr>
                <w:rFonts w:hint="eastAsia" w:ascii="方正仿宋_GBK" w:hAnsi="方正仿宋_GBK" w:eastAsia="方正仿宋_GBK" w:cs="方正仿宋_GBK"/>
                <w:i w:val="0"/>
                <w:iCs w:val="0"/>
                <w:color w:val="000000"/>
                <w:sz w:val="22"/>
                <w:szCs w:val="22"/>
                <w:u w:val="none"/>
              </w:rPr>
            </w:pPr>
          </w:p>
        </w:tc>
      </w:tr>
      <w:tr w14:paraId="1F4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86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32</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A69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救援无人机(侦察无人）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A4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BD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634">
            <w:pPr>
              <w:jc w:val="center"/>
              <w:rPr>
                <w:rFonts w:hint="eastAsia" w:ascii="方正仿宋_GBK" w:hAnsi="方正仿宋_GBK" w:eastAsia="方正仿宋_GBK" w:cs="方正仿宋_GBK"/>
                <w:i w:val="0"/>
                <w:iCs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A7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45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D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D948">
            <w:pPr>
              <w:jc w:val="center"/>
              <w:rPr>
                <w:rFonts w:hint="eastAsia" w:ascii="方正仿宋_GBK" w:hAnsi="方正仿宋_GBK" w:eastAsia="方正仿宋_GBK" w:cs="方正仿宋_GBK"/>
                <w:i w:val="0"/>
                <w:iCs w:val="0"/>
                <w:color w:val="000000"/>
                <w:sz w:val="21"/>
                <w:szCs w:val="21"/>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B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105000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74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105000</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27E4825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系留/桂林系留航空科技有限公司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BE42">
            <w:pPr>
              <w:jc w:val="left"/>
              <w:rPr>
                <w:rFonts w:hint="eastAsia" w:ascii="方正仿宋_GBK" w:hAnsi="方正仿宋_GBK" w:eastAsia="方正仿宋_GBK" w:cs="方正仿宋_GBK"/>
                <w:i w:val="0"/>
                <w:iCs w:val="0"/>
                <w:color w:val="000000"/>
                <w:sz w:val="22"/>
                <w:szCs w:val="22"/>
                <w:u w:val="none"/>
              </w:rPr>
            </w:pPr>
          </w:p>
        </w:tc>
      </w:tr>
      <w:tr w14:paraId="54DA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28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9D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合计</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E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481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37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140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74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341</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B9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51</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EE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295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9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8FC4">
            <w:pPr>
              <w:jc w:val="left"/>
              <w:rPr>
                <w:rFonts w:hint="eastAsia" w:ascii="方正仿宋_GBK" w:hAnsi="方正仿宋_GBK" w:eastAsia="方正仿宋_GBK" w:cs="方正仿宋_GBK"/>
                <w:i w:val="0"/>
                <w:iCs w:val="0"/>
                <w:color w:val="000000"/>
                <w:sz w:val="21"/>
                <w:szCs w:val="21"/>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FF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0"/>
                <w:szCs w:val="20"/>
                <w:u w:val="none"/>
                <w:lang w:val="en-US" w:eastAsia="zh-CN" w:bidi="ar"/>
                <w14:ligatures w14:val="standardContextual"/>
              </w:rPr>
              <w:t>13394087</w:t>
            </w:r>
            <w:r>
              <w:rPr>
                <w:rFonts w:hint="eastAsia" w:ascii="方正仿宋_GBK" w:hAnsi="方正仿宋_GBK" w:eastAsia="方正仿宋_GBK" w:cs="方正仿宋_GBK"/>
                <w:i w:val="0"/>
                <w:iCs w:val="0"/>
                <w:color w:val="000000"/>
                <w:kern w:val="0"/>
                <w:sz w:val="21"/>
                <w:szCs w:val="21"/>
                <w:u w:val="none"/>
                <w:lang w:val="en-US" w:eastAsia="zh-CN" w:bidi="ar"/>
                <w14:ligatures w14:val="standardContextual"/>
              </w:rPr>
              <w:t xml:space="preserve"> </w:t>
            </w:r>
          </w:p>
        </w:tc>
        <w:tc>
          <w:tcPr>
            <w:tcW w:w="3706" w:type="dxa"/>
            <w:tcBorders>
              <w:top w:val="single" w:color="000000" w:sz="4" w:space="0"/>
              <w:left w:val="single" w:color="000000" w:sz="4" w:space="0"/>
              <w:bottom w:val="single" w:color="000000" w:sz="4" w:space="0"/>
              <w:right w:val="nil"/>
            </w:tcBorders>
            <w:shd w:val="clear" w:color="auto" w:fill="auto"/>
            <w:noWrap/>
            <w:vAlign w:val="center"/>
          </w:tcPr>
          <w:p w14:paraId="1E410048">
            <w:pPr>
              <w:jc w:val="left"/>
              <w:rPr>
                <w:rFonts w:hint="eastAsia" w:ascii="方正仿宋_GBK" w:hAnsi="方正仿宋_GBK" w:eastAsia="方正仿宋_GBK" w:cs="方正仿宋_GBK"/>
                <w:i w:val="0"/>
                <w:iCs w:val="0"/>
                <w:color w:val="000000"/>
                <w:sz w:val="21"/>
                <w:szCs w:val="21"/>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266B">
            <w:pPr>
              <w:jc w:val="left"/>
              <w:rPr>
                <w:rFonts w:hint="eastAsia" w:ascii="方正仿宋_GBK" w:hAnsi="方正仿宋_GBK" w:eastAsia="方正仿宋_GBK" w:cs="方正仿宋_GBK"/>
                <w:i w:val="0"/>
                <w:iCs w:val="0"/>
                <w:color w:val="000000"/>
                <w:sz w:val="22"/>
                <w:szCs w:val="22"/>
                <w:u w:val="none"/>
              </w:rPr>
            </w:pPr>
          </w:p>
        </w:tc>
      </w:tr>
    </w:tbl>
    <w:p w14:paraId="628ABB9B">
      <w:pPr>
        <w:keepNext w:val="0"/>
        <w:keepLines w:val="0"/>
        <w:pageBreakBefore w:val="0"/>
        <w:widowControl w:val="0"/>
        <w:kinsoku/>
        <w:wordWrap/>
        <w:overflowPunct/>
        <w:topLinePunct w:val="0"/>
        <w:autoSpaceDE w:val="0"/>
        <w:autoSpaceDN w:val="0"/>
        <w:bidi w:val="0"/>
        <w:adjustRightInd/>
        <w:snapToGrid/>
        <w:spacing w:line="20" w:lineRule="exact"/>
        <w:contextualSpacing/>
        <w:textAlignment w:val="auto"/>
        <w:rPr>
          <w:rFonts w:hint="eastAsia" w:ascii="方正仿宋_GBK" w:hAnsi="方正仿宋_GBK" w:eastAsia="方正仿宋_GBK" w:cs="方正仿宋_GBK"/>
          <w:bCs/>
          <w:kern w:val="0"/>
          <w:sz w:val="28"/>
          <w:szCs w:val="28"/>
          <w:lang w:val="en-US" w:eastAsia="zh-CN"/>
          <w14:ligatures w14:val="none"/>
        </w:rPr>
      </w:pPr>
    </w:p>
    <w:sectPr>
      <w:type w:val="continuous"/>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323F6C-C995-4DC9-901F-8F7952A1CD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2833EF75-E85D-493B-AE06-CCCB565ED24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1B27127-A6FD-49A4-A81D-DFE817DB463F}"/>
  </w:font>
  <w:font w:name="方正仿宋_GBK">
    <w:panose1 w:val="02000000000000000000"/>
    <w:charset w:val="86"/>
    <w:family w:val="auto"/>
    <w:pitch w:val="default"/>
    <w:sig w:usb0="A00002BF" w:usb1="38CF7CFA" w:usb2="00082016" w:usb3="00000000" w:csb0="00040001" w:csb1="00000000"/>
    <w:embedRegular r:id="rId4" w:fontKey="{E6EDD51C-1DCA-490E-B007-874977FBDCCE}"/>
  </w:font>
  <w:font w:name="方正黑体_GBK">
    <w:panose1 w:val="02010600010101010101"/>
    <w:charset w:val="86"/>
    <w:family w:val="auto"/>
    <w:pitch w:val="default"/>
    <w:sig w:usb0="00000001" w:usb1="080E0000" w:usb2="00000000" w:usb3="00000000" w:csb0="00040000" w:csb1="00000000"/>
    <w:embedRegular r:id="rId5" w:fontKey="{2B2C96FA-F1D5-4D09-998A-FDF3E09A7EB0}"/>
  </w:font>
  <w:font w:name="方正楷体_GBK">
    <w:panose1 w:val="02000000000000000000"/>
    <w:charset w:val="86"/>
    <w:family w:val="auto"/>
    <w:pitch w:val="default"/>
    <w:sig w:usb0="800002BF" w:usb1="38CF7CFA" w:usb2="00000016" w:usb3="00000000" w:csb0="00040000" w:csb1="00000000"/>
    <w:embedRegular r:id="rId6" w:fontKey="{6DD19018-4615-4DFB-8ABD-25727B1D6D3F}"/>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4808C">
    <w:pPr>
      <w:pStyle w:val="7"/>
      <w:tabs>
        <w:tab w:val="left" w:pos="2454"/>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C0F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7170" cy="1238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6977" cy="12398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21EE4">
                          <w:pPr>
                            <w:pStyle w:val="7"/>
                            <w:rPr>
                              <w:rFonts w:ascii="黑体" w:hAnsi="黑体" w:eastAsia="黑体" w:cs="黑体"/>
                              <w:b/>
                              <w:bCs/>
                            </w:rPr>
                          </w:pP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9.75pt;width:17.1pt;mso-position-horizontal:center;mso-position-horizontal-relative:margin;z-index:251659264;mso-width-relative:page;mso-height-relative:page;" filled="f" stroked="f" coordsize="21600,21600" o:gfxdata="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Txeh+0wAAAAMBAAAPAAAAAAAAAAEAIAAAACIAAABkcnMvZG93bnJldi54bWxQSwEC&#10;FAAUAAAACACHTuJAE8/3AjICAABVBAAADgAAAAAAAAABACAAAAAiAQAAZHJzL2Uyb0RvYy54bWxQ&#10;SwUGAAAAAAYABgBZAQAAxgUAAAAA&#10;">
              <v:fill on="f" focussize="0,0"/>
              <v:stroke on="f" weight="0.5pt"/>
              <v:imagedata o:title=""/>
              <o:lock v:ext="edit" aspectratio="f"/>
              <v:textbox inset="0mm,0mm,0mm,0mm">
                <w:txbxContent>
                  <w:p w14:paraId="6D621EE4">
                    <w:pPr>
                      <w:pStyle w:val="7"/>
                      <w:rPr>
                        <w:rFonts w:ascii="黑体" w:hAnsi="黑体" w:eastAsia="黑体" w:cs="黑体"/>
                        <w:b/>
                        <w:bCs/>
                      </w:rPr>
                    </w:pPr>
                    <w:r>
                      <w:rPr>
                        <w:rFonts w:hint="eastAsia" w:ascii="黑体" w:hAnsi="黑体" w:eastAsia="黑体" w:cs="黑体"/>
                        <w:b/>
                        <w:bCs/>
                      </w:rPr>
                      <w:fldChar w:fldCharType="begin"/>
                    </w:r>
                    <w:r>
                      <w:rPr>
                        <w:rFonts w:hint="eastAsia" w:ascii="黑体" w:hAnsi="黑体" w:eastAsia="黑体" w:cs="黑体"/>
                        <w:b/>
                        <w:bCs/>
                      </w:rPr>
                      <w:instrText xml:space="preserve"> PAGE  \* MERGEFORMAT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FE1C8"/>
    <w:multiLevelType w:val="singleLevel"/>
    <w:tmpl w:val="C47FE1C8"/>
    <w:lvl w:ilvl="0" w:tentative="0">
      <w:start w:val="3"/>
      <w:numFmt w:val="chineseCounting"/>
      <w:suff w:val="nothing"/>
      <w:lvlText w:val="%1、"/>
      <w:lvlJc w:val="left"/>
      <w:rPr>
        <w:rFonts w:hint="eastAsia" w:ascii="方正黑体_GBK" w:hAnsi="方正黑体_GBK" w:eastAsia="方正黑体_GBK" w:cs="方正黑体_GBK"/>
        <w:sz w:val="32"/>
        <w:szCs w:val="32"/>
      </w:rPr>
    </w:lvl>
  </w:abstractNum>
  <w:abstractNum w:abstractNumId="1">
    <w:nsid w:val="E164E8D2"/>
    <w:multiLevelType w:val="singleLevel"/>
    <w:tmpl w:val="E164E8D2"/>
    <w:lvl w:ilvl="0" w:tentative="0">
      <w:start w:val="1"/>
      <w:numFmt w:val="decimal"/>
      <w:suff w:val="nothing"/>
      <w:lvlText w:val="%1、"/>
      <w:lvlJc w:val="left"/>
    </w:lvl>
  </w:abstractNum>
  <w:abstractNum w:abstractNumId="2">
    <w:nsid w:val="EEEAD992"/>
    <w:multiLevelType w:val="singleLevel"/>
    <w:tmpl w:val="EEEAD992"/>
    <w:lvl w:ilvl="0" w:tentative="0">
      <w:start w:val="3"/>
      <w:numFmt w:val="chineseCounting"/>
      <w:suff w:val="nothing"/>
      <w:lvlText w:val="（%1）"/>
      <w:lvlJc w:val="left"/>
      <w:rPr>
        <w:rFonts w:hint="eastAsia"/>
      </w:rPr>
    </w:lvl>
  </w:abstractNum>
  <w:abstractNum w:abstractNumId="3">
    <w:nsid w:val="7068C94A"/>
    <w:multiLevelType w:val="singleLevel"/>
    <w:tmpl w:val="7068C94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ZjgxZGYzMWQ3OTM5ZWJiODUzM2U2MTFmYjkxZjUifQ=="/>
  </w:docVars>
  <w:rsids>
    <w:rsidRoot w:val="00831446"/>
    <w:rsid w:val="000118A6"/>
    <w:rsid w:val="00074A32"/>
    <w:rsid w:val="00221A0D"/>
    <w:rsid w:val="003E7BF7"/>
    <w:rsid w:val="0041031B"/>
    <w:rsid w:val="00513C27"/>
    <w:rsid w:val="006D52DD"/>
    <w:rsid w:val="00831446"/>
    <w:rsid w:val="00A13660"/>
    <w:rsid w:val="00A4727C"/>
    <w:rsid w:val="00AB326F"/>
    <w:rsid w:val="00AF7F6C"/>
    <w:rsid w:val="00B060F6"/>
    <w:rsid w:val="00C47619"/>
    <w:rsid w:val="00C67582"/>
    <w:rsid w:val="00C84172"/>
    <w:rsid w:val="00CB3D40"/>
    <w:rsid w:val="00D56FA2"/>
    <w:rsid w:val="00E56D3F"/>
    <w:rsid w:val="00EA205B"/>
    <w:rsid w:val="00F36903"/>
    <w:rsid w:val="00F623AC"/>
    <w:rsid w:val="013F03F3"/>
    <w:rsid w:val="015123B9"/>
    <w:rsid w:val="015772A4"/>
    <w:rsid w:val="01C77444"/>
    <w:rsid w:val="02443CCC"/>
    <w:rsid w:val="0264611C"/>
    <w:rsid w:val="02985DC6"/>
    <w:rsid w:val="03402096"/>
    <w:rsid w:val="03875A89"/>
    <w:rsid w:val="03A26F7B"/>
    <w:rsid w:val="0486237A"/>
    <w:rsid w:val="04E452F2"/>
    <w:rsid w:val="04ED5734"/>
    <w:rsid w:val="04FD0162"/>
    <w:rsid w:val="05DD246D"/>
    <w:rsid w:val="0607573C"/>
    <w:rsid w:val="067D59FE"/>
    <w:rsid w:val="06B86A37"/>
    <w:rsid w:val="06F4459D"/>
    <w:rsid w:val="07061550"/>
    <w:rsid w:val="07483BA0"/>
    <w:rsid w:val="07593D76"/>
    <w:rsid w:val="07950B26"/>
    <w:rsid w:val="079B438E"/>
    <w:rsid w:val="082441E7"/>
    <w:rsid w:val="085A276B"/>
    <w:rsid w:val="08670714"/>
    <w:rsid w:val="08674270"/>
    <w:rsid w:val="08723C8B"/>
    <w:rsid w:val="092E626A"/>
    <w:rsid w:val="094A5B1E"/>
    <w:rsid w:val="09674E94"/>
    <w:rsid w:val="09B876AD"/>
    <w:rsid w:val="09CF47C3"/>
    <w:rsid w:val="09F25E1E"/>
    <w:rsid w:val="0A225413"/>
    <w:rsid w:val="0B5A4560"/>
    <w:rsid w:val="0B865355"/>
    <w:rsid w:val="0C234952"/>
    <w:rsid w:val="0C2D57D1"/>
    <w:rsid w:val="0C34090D"/>
    <w:rsid w:val="0CF32576"/>
    <w:rsid w:val="0D266145"/>
    <w:rsid w:val="0D804A14"/>
    <w:rsid w:val="0E415563"/>
    <w:rsid w:val="0E4A08BC"/>
    <w:rsid w:val="0EB16245"/>
    <w:rsid w:val="0F023DFE"/>
    <w:rsid w:val="0F046ABB"/>
    <w:rsid w:val="0FBF4992"/>
    <w:rsid w:val="0FC95811"/>
    <w:rsid w:val="10F92125"/>
    <w:rsid w:val="114C08A1"/>
    <w:rsid w:val="11BA18B5"/>
    <w:rsid w:val="11EE77B0"/>
    <w:rsid w:val="12B24684"/>
    <w:rsid w:val="13B30CB1"/>
    <w:rsid w:val="13D604FC"/>
    <w:rsid w:val="13FC61B5"/>
    <w:rsid w:val="1404150D"/>
    <w:rsid w:val="140B63F8"/>
    <w:rsid w:val="14666BAB"/>
    <w:rsid w:val="147A357D"/>
    <w:rsid w:val="14DC5FE6"/>
    <w:rsid w:val="151A7B03"/>
    <w:rsid w:val="1539492F"/>
    <w:rsid w:val="154E0D1F"/>
    <w:rsid w:val="174A36DB"/>
    <w:rsid w:val="176A5D41"/>
    <w:rsid w:val="17C92852"/>
    <w:rsid w:val="1821379D"/>
    <w:rsid w:val="187F1513"/>
    <w:rsid w:val="18D3325C"/>
    <w:rsid w:val="19094ED0"/>
    <w:rsid w:val="190F0738"/>
    <w:rsid w:val="19235F91"/>
    <w:rsid w:val="193539FE"/>
    <w:rsid w:val="194D1260"/>
    <w:rsid w:val="19792055"/>
    <w:rsid w:val="197B5DCD"/>
    <w:rsid w:val="19A52E4A"/>
    <w:rsid w:val="19B1244F"/>
    <w:rsid w:val="19E75211"/>
    <w:rsid w:val="1A626F8D"/>
    <w:rsid w:val="1BA21686"/>
    <w:rsid w:val="1C5648D0"/>
    <w:rsid w:val="1CEB6DC6"/>
    <w:rsid w:val="1CF9107D"/>
    <w:rsid w:val="1D834723"/>
    <w:rsid w:val="1E0D5B96"/>
    <w:rsid w:val="1EA9518B"/>
    <w:rsid w:val="1F1712DB"/>
    <w:rsid w:val="1F63358C"/>
    <w:rsid w:val="201C34B8"/>
    <w:rsid w:val="20E4503D"/>
    <w:rsid w:val="21466CC1"/>
    <w:rsid w:val="21656DF2"/>
    <w:rsid w:val="218872DA"/>
    <w:rsid w:val="222D7E81"/>
    <w:rsid w:val="224D3C5B"/>
    <w:rsid w:val="229741AA"/>
    <w:rsid w:val="22BE4F7D"/>
    <w:rsid w:val="22CC769A"/>
    <w:rsid w:val="235A7FED"/>
    <w:rsid w:val="238735C1"/>
    <w:rsid w:val="23971544"/>
    <w:rsid w:val="23FB6C07"/>
    <w:rsid w:val="24BC193D"/>
    <w:rsid w:val="24F15196"/>
    <w:rsid w:val="24FD2688"/>
    <w:rsid w:val="250557DF"/>
    <w:rsid w:val="25207829"/>
    <w:rsid w:val="253F23A5"/>
    <w:rsid w:val="25AE3087"/>
    <w:rsid w:val="25BA7C7E"/>
    <w:rsid w:val="26555BF8"/>
    <w:rsid w:val="26B46E5F"/>
    <w:rsid w:val="26F1147D"/>
    <w:rsid w:val="2734580E"/>
    <w:rsid w:val="27675BE3"/>
    <w:rsid w:val="27B8643F"/>
    <w:rsid w:val="28011B94"/>
    <w:rsid w:val="287700A8"/>
    <w:rsid w:val="28EE2CAC"/>
    <w:rsid w:val="2976450A"/>
    <w:rsid w:val="2A043BBD"/>
    <w:rsid w:val="2A3D4ECF"/>
    <w:rsid w:val="2A473AAA"/>
    <w:rsid w:val="2A4B5348"/>
    <w:rsid w:val="2A6015BB"/>
    <w:rsid w:val="2AA44A58"/>
    <w:rsid w:val="2AD52E64"/>
    <w:rsid w:val="2B1B2D5E"/>
    <w:rsid w:val="2B861268"/>
    <w:rsid w:val="2BA90A4C"/>
    <w:rsid w:val="2BD711EA"/>
    <w:rsid w:val="2BF043F9"/>
    <w:rsid w:val="2C0954BB"/>
    <w:rsid w:val="2CCB1130"/>
    <w:rsid w:val="2D016192"/>
    <w:rsid w:val="2D17253C"/>
    <w:rsid w:val="2D577602"/>
    <w:rsid w:val="2DA01115"/>
    <w:rsid w:val="2DAD1E76"/>
    <w:rsid w:val="2DE528FC"/>
    <w:rsid w:val="2E857648"/>
    <w:rsid w:val="2EE96DB5"/>
    <w:rsid w:val="2EFE0BDB"/>
    <w:rsid w:val="2F0106CB"/>
    <w:rsid w:val="2F05640D"/>
    <w:rsid w:val="2F553792"/>
    <w:rsid w:val="2F5729E1"/>
    <w:rsid w:val="2FD162F0"/>
    <w:rsid w:val="300A7A53"/>
    <w:rsid w:val="300F0BC6"/>
    <w:rsid w:val="302D5F42"/>
    <w:rsid w:val="304A0FDD"/>
    <w:rsid w:val="309D7CA4"/>
    <w:rsid w:val="30C85944"/>
    <w:rsid w:val="30FE07A9"/>
    <w:rsid w:val="311741D6"/>
    <w:rsid w:val="31C14142"/>
    <w:rsid w:val="31F6028F"/>
    <w:rsid w:val="326276D3"/>
    <w:rsid w:val="329F4483"/>
    <w:rsid w:val="32B269CE"/>
    <w:rsid w:val="331F5AEB"/>
    <w:rsid w:val="332E3A59"/>
    <w:rsid w:val="334D0383"/>
    <w:rsid w:val="343B642D"/>
    <w:rsid w:val="347A465B"/>
    <w:rsid w:val="34D35B0F"/>
    <w:rsid w:val="34EC7728"/>
    <w:rsid w:val="35094BA9"/>
    <w:rsid w:val="350B5E00"/>
    <w:rsid w:val="35AA386B"/>
    <w:rsid w:val="35B5220F"/>
    <w:rsid w:val="35C81F43"/>
    <w:rsid w:val="35F73575"/>
    <w:rsid w:val="363B0967"/>
    <w:rsid w:val="367A7C71"/>
    <w:rsid w:val="36A74149"/>
    <w:rsid w:val="36E452AE"/>
    <w:rsid w:val="36E62C0E"/>
    <w:rsid w:val="37164F30"/>
    <w:rsid w:val="37C14E9C"/>
    <w:rsid w:val="38193872"/>
    <w:rsid w:val="3825542A"/>
    <w:rsid w:val="38284F1B"/>
    <w:rsid w:val="39102CA9"/>
    <w:rsid w:val="39393600"/>
    <w:rsid w:val="39C72511"/>
    <w:rsid w:val="39CB64E3"/>
    <w:rsid w:val="3A062290"/>
    <w:rsid w:val="3A654204"/>
    <w:rsid w:val="3AE31430"/>
    <w:rsid w:val="3B117EE8"/>
    <w:rsid w:val="3B7C7A57"/>
    <w:rsid w:val="3BA42B0A"/>
    <w:rsid w:val="3BF27D19"/>
    <w:rsid w:val="3C196C90"/>
    <w:rsid w:val="3D711084"/>
    <w:rsid w:val="3EEA2F2A"/>
    <w:rsid w:val="40015B6F"/>
    <w:rsid w:val="405D7F41"/>
    <w:rsid w:val="40BA692C"/>
    <w:rsid w:val="40F57964"/>
    <w:rsid w:val="41076015"/>
    <w:rsid w:val="41E73751"/>
    <w:rsid w:val="41E81277"/>
    <w:rsid w:val="421A3B26"/>
    <w:rsid w:val="425C740D"/>
    <w:rsid w:val="42EA174A"/>
    <w:rsid w:val="432A7D99"/>
    <w:rsid w:val="436B215F"/>
    <w:rsid w:val="43FE44AB"/>
    <w:rsid w:val="446C618F"/>
    <w:rsid w:val="44A818BD"/>
    <w:rsid w:val="45C179F6"/>
    <w:rsid w:val="45E32481"/>
    <w:rsid w:val="46827EEC"/>
    <w:rsid w:val="46B04891"/>
    <w:rsid w:val="46CC73B9"/>
    <w:rsid w:val="47AE14F4"/>
    <w:rsid w:val="48183D34"/>
    <w:rsid w:val="484C255F"/>
    <w:rsid w:val="48A04659"/>
    <w:rsid w:val="48BA1BBF"/>
    <w:rsid w:val="49313C9A"/>
    <w:rsid w:val="49664C16"/>
    <w:rsid w:val="498D749D"/>
    <w:rsid w:val="49A07007"/>
    <w:rsid w:val="49F20EE5"/>
    <w:rsid w:val="49FC0276"/>
    <w:rsid w:val="4A315EB1"/>
    <w:rsid w:val="4AFD2237"/>
    <w:rsid w:val="4B7F6720"/>
    <w:rsid w:val="4B877734"/>
    <w:rsid w:val="4C4D68A6"/>
    <w:rsid w:val="4C887A2D"/>
    <w:rsid w:val="4C9359CC"/>
    <w:rsid w:val="4CA97CB2"/>
    <w:rsid w:val="4CCE3E8B"/>
    <w:rsid w:val="4CFE2E38"/>
    <w:rsid w:val="4D9E4EC7"/>
    <w:rsid w:val="4DA16EA9"/>
    <w:rsid w:val="4DC359ED"/>
    <w:rsid w:val="4E381734"/>
    <w:rsid w:val="4E3E0B9C"/>
    <w:rsid w:val="4EC56BC8"/>
    <w:rsid w:val="4EC92B5C"/>
    <w:rsid w:val="4F1D4C56"/>
    <w:rsid w:val="4FB16A2E"/>
    <w:rsid w:val="4FBE01E7"/>
    <w:rsid w:val="4FC66CE4"/>
    <w:rsid w:val="4FE53195"/>
    <w:rsid w:val="4FF5172F"/>
    <w:rsid w:val="502F2E92"/>
    <w:rsid w:val="50B138A7"/>
    <w:rsid w:val="50C8299F"/>
    <w:rsid w:val="50D41344"/>
    <w:rsid w:val="50E403F9"/>
    <w:rsid w:val="5119769F"/>
    <w:rsid w:val="517174DB"/>
    <w:rsid w:val="51B7313F"/>
    <w:rsid w:val="523A78CD"/>
    <w:rsid w:val="525302BD"/>
    <w:rsid w:val="526F6F38"/>
    <w:rsid w:val="52AA0717"/>
    <w:rsid w:val="52B458D1"/>
    <w:rsid w:val="52DB5149"/>
    <w:rsid w:val="532E6C6B"/>
    <w:rsid w:val="5351176A"/>
    <w:rsid w:val="535B3F9E"/>
    <w:rsid w:val="54060DDF"/>
    <w:rsid w:val="5425796C"/>
    <w:rsid w:val="54DE4E87"/>
    <w:rsid w:val="553700F3"/>
    <w:rsid w:val="55473BE7"/>
    <w:rsid w:val="55DD513F"/>
    <w:rsid w:val="56492D37"/>
    <w:rsid w:val="56CB0455"/>
    <w:rsid w:val="56EF512A"/>
    <w:rsid w:val="56F97D56"/>
    <w:rsid w:val="5726041F"/>
    <w:rsid w:val="579B03EB"/>
    <w:rsid w:val="57A75A04"/>
    <w:rsid w:val="57E427B4"/>
    <w:rsid w:val="57E44562"/>
    <w:rsid w:val="583763DA"/>
    <w:rsid w:val="5838690D"/>
    <w:rsid w:val="58726012"/>
    <w:rsid w:val="58A12453"/>
    <w:rsid w:val="58B826AE"/>
    <w:rsid w:val="58EF7663"/>
    <w:rsid w:val="59254E33"/>
    <w:rsid w:val="593432C8"/>
    <w:rsid w:val="59457283"/>
    <w:rsid w:val="59C363FA"/>
    <w:rsid w:val="5A2F1906"/>
    <w:rsid w:val="5A451ED8"/>
    <w:rsid w:val="5A6B2D19"/>
    <w:rsid w:val="5A977246"/>
    <w:rsid w:val="5A9E1E4F"/>
    <w:rsid w:val="5ADF54B5"/>
    <w:rsid w:val="5AE44879"/>
    <w:rsid w:val="5B1008D4"/>
    <w:rsid w:val="5B4B66A7"/>
    <w:rsid w:val="5B6C2E45"/>
    <w:rsid w:val="5B70268D"/>
    <w:rsid w:val="5BA83AF9"/>
    <w:rsid w:val="5C10160C"/>
    <w:rsid w:val="5C7C2F83"/>
    <w:rsid w:val="5CAC7619"/>
    <w:rsid w:val="5CFF599B"/>
    <w:rsid w:val="5D600B2F"/>
    <w:rsid w:val="5DAB5B22"/>
    <w:rsid w:val="5E2D4789"/>
    <w:rsid w:val="5E364746"/>
    <w:rsid w:val="5E453881"/>
    <w:rsid w:val="5E59732C"/>
    <w:rsid w:val="5EB252D6"/>
    <w:rsid w:val="5EF157B7"/>
    <w:rsid w:val="5F2F6F7A"/>
    <w:rsid w:val="5F925C3F"/>
    <w:rsid w:val="602776E2"/>
    <w:rsid w:val="606721D5"/>
    <w:rsid w:val="61B126C6"/>
    <w:rsid w:val="61CA2A1B"/>
    <w:rsid w:val="61F77588"/>
    <w:rsid w:val="62493BEA"/>
    <w:rsid w:val="627604AD"/>
    <w:rsid w:val="6336398B"/>
    <w:rsid w:val="63952BB5"/>
    <w:rsid w:val="642D54E3"/>
    <w:rsid w:val="644F5275"/>
    <w:rsid w:val="64A37553"/>
    <w:rsid w:val="650A5824"/>
    <w:rsid w:val="654523B9"/>
    <w:rsid w:val="65DF6369"/>
    <w:rsid w:val="66815672"/>
    <w:rsid w:val="66F20777"/>
    <w:rsid w:val="678E0047"/>
    <w:rsid w:val="681F3395"/>
    <w:rsid w:val="683010FE"/>
    <w:rsid w:val="68A820D8"/>
    <w:rsid w:val="69601EB7"/>
    <w:rsid w:val="697A2F79"/>
    <w:rsid w:val="69AA4EE0"/>
    <w:rsid w:val="69C75134"/>
    <w:rsid w:val="69E421A0"/>
    <w:rsid w:val="6A4175F2"/>
    <w:rsid w:val="6A5F14E1"/>
    <w:rsid w:val="6ACD402F"/>
    <w:rsid w:val="6B633598"/>
    <w:rsid w:val="6BF568E6"/>
    <w:rsid w:val="6C4B29AA"/>
    <w:rsid w:val="6C944C6E"/>
    <w:rsid w:val="6C9500C9"/>
    <w:rsid w:val="6CFA2872"/>
    <w:rsid w:val="6D48513C"/>
    <w:rsid w:val="6D490174"/>
    <w:rsid w:val="6DC9002B"/>
    <w:rsid w:val="6E05302D"/>
    <w:rsid w:val="6E641B01"/>
    <w:rsid w:val="6E77029A"/>
    <w:rsid w:val="6EC707D9"/>
    <w:rsid w:val="6F375468"/>
    <w:rsid w:val="6FC81BB5"/>
    <w:rsid w:val="708B5A6B"/>
    <w:rsid w:val="70B10CC4"/>
    <w:rsid w:val="70FC0717"/>
    <w:rsid w:val="71DB7653"/>
    <w:rsid w:val="71F738CB"/>
    <w:rsid w:val="72712A3F"/>
    <w:rsid w:val="7312589F"/>
    <w:rsid w:val="731C4B6B"/>
    <w:rsid w:val="734909AA"/>
    <w:rsid w:val="73683E42"/>
    <w:rsid w:val="736D48B9"/>
    <w:rsid w:val="738855F8"/>
    <w:rsid w:val="73903399"/>
    <w:rsid w:val="73D70FC8"/>
    <w:rsid w:val="744C5512"/>
    <w:rsid w:val="74A86B74"/>
    <w:rsid w:val="74E67714"/>
    <w:rsid w:val="74F00593"/>
    <w:rsid w:val="74F33BDF"/>
    <w:rsid w:val="752C4E93"/>
    <w:rsid w:val="7557416E"/>
    <w:rsid w:val="7592164A"/>
    <w:rsid w:val="75D457BF"/>
    <w:rsid w:val="765E5FDF"/>
    <w:rsid w:val="77130569"/>
    <w:rsid w:val="771D599A"/>
    <w:rsid w:val="77AB3042"/>
    <w:rsid w:val="77AD276B"/>
    <w:rsid w:val="780659D7"/>
    <w:rsid w:val="783764D9"/>
    <w:rsid w:val="7875549E"/>
    <w:rsid w:val="78996425"/>
    <w:rsid w:val="78D67AA0"/>
    <w:rsid w:val="79112886"/>
    <w:rsid w:val="794E7679"/>
    <w:rsid w:val="795310F0"/>
    <w:rsid w:val="7B5573A2"/>
    <w:rsid w:val="7B590514"/>
    <w:rsid w:val="7B5D1DB2"/>
    <w:rsid w:val="7BAC2BD6"/>
    <w:rsid w:val="7BB956CF"/>
    <w:rsid w:val="7C160E69"/>
    <w:rsid w:val="7C647170"/>
    <w:rsid w:val="7C7C1FCF"/>
    <w:rsid w:val="7CFB5D27"/>
    <w:rsid w:val="7D3309A0"/>
    <w:rsid w:val="7DA63EE4"/>
    <w:rsid w:val="7DB27946"/>
    <w:rsid w:val="7DED1B13"/>
    <w:rsid w:val="7E1E7645"/>
    <w:rsid w:val="7E3A600A"/>
    <w:rsid w:val="7E694C4F"/>
    <w:rsid w:val="7EB10D93"/>
    <w:rsid w:val="7FEB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autoRedefine/>
    <w:qFormat/>
    <w:uiPriority w:val="9"/>
    <w:pPr>
      <w:keepNext/>
      <w:keepLines/>
      <w:spacing w:line="584" w:lineRule="exact"/>
      <w:ind w:firstLine="200" w:firstLineChars="200"/>
      <w:jc w:val="left"/>
      <w:outlineLvl w:val="0"/>
    </w:pPr>
    <w:rPr>
      <w:rFonts w:ascii="Times New Roman" w:hAnsi="Times New Roman" w:eastAsia="方正粗黑宋简体" w:cs="Times New Roman"/>
      <w:bCs/>
      <w:kern w:val="44"/>
      <w:sz w:val="32"/>
      <w:szCs w:val="44"/>
    </w:rPr>
  </w:style>
  <w:style w:type="paragraph" w:styleId="3">
    <w:name w:val="heading 2"/>
    <w:basedOn w:val="1"/>
    <w:next w:val="1"/>
    <w:link w:val="17"/>
    <w:autoRedefine/>
    <w:unhideWhenUsed/>
    <w:qFormat/>
    <w:uiPriority w:val="9"/>
    <w:pPr>
      <w:keepNext/>
      <w:keepLines/>
      <w:spacing w:line="584" w:lineRule="exact"/>
      <w:ind w:firstLine="200" w:firstLineChars="200"/>
      <w:outlineLvl w:val="1"/>
    </w:pPr>
    <w:rPr>
      <w:rFonts w:eastAsia="楷体" w:asciiTheme="majorHAnsi" w:hAnsiTheme="majorHAnsi" w:cstheme="majorBidi"/>
      <w:b/>
      <w:bCs/>
      <w:sz w:val="32"/>
      <w:szCs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240" w:line="400" w:lineRule="exact"/>
    </w:pPr>
    <w:rPr>
      <w:rFonts w:ascii="宋体" w:hAnsi="宋体"/>
      <w:sz w:val="24"/>
    </w:rPr>
  </w:style>
  <w:style w:type="paragraph" w:styleId="6">
    <w:name w:val="Body Text Indent"/>
    <w:basedOn w:val="1"/>
    <w:qFormat/>
    <w:uiPriority w:val="0"/>
    <w:pPr>
      <w:tabs>
        <w:tab w:val="left" w:pos="2880"/>
      </w:tabs>
      <w:spacing w:line="360" w:lineRule="auto"/>
      <w:ind w:firstLine="480" w:firstLineChars="200"/>
    </w:pPr>
    <w:rPr>
      <w:bCs/>
      <w:sz w:val="24"/>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semiHidden/>
    <w:unhideWhenUsed/>
    <w:qFormat/>
    <w:uiPriority w:val="39"/>
    <w:pPr>
      <w:ind w:left="420" w:left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14">
    <w:name w:val="页眉 字符"/>
    <w:basedOn w:val="13"/>
    <w:link w:val="8"/>
    <w:autoRedefine/>
    <w:qFormat/>
    <w:uiPriority w:val="99"/>
    <w:rPr>
      <w:sz w:val="18"/>
      <w:szCs w:val="18"/>
    </w:rPr>
  </w:style>
  <w:style w:type="character" w:customStyle="1" w:styleId="15">
    <w:name w:val="页脚 字符"/>
    <w:basedOn w:val="13"/>
    <w:link w:val="7"/>
    <w:autoRedefine/>
    <w:qFormat/>
    <w:uiPriority w:val="99"/>
    <w:rPr>
      <w:sz w:val="18"/>
      <w:szCs w:val="18"/>
    </w:rPr>
  </w:style>
  <w:style w:type="character" w:customStyle="1" w:styleId="16">
    <w:name w:val="标题 1 字符"/>
    <w:basedOn w:val="13"/>
    <w:link w:val="2"/>
    <w:autoRedefine/>
    <w:qFormat/>
    <w:uiPriority w:val="9"/>
    <w:rPr>
      <w:rFonts w:ascii="Times New Roman" w:hAnsi="Times New Roman" w:eastAsia="方正粗黑宋简体" w:cs="Times New Roman"/>
      <w:bCs/>
      <w:kern w:val="44"/>
      <w:sz w:val="32"/>
      <w:szCs w:val="44"/>
    </w:rPr>
  </w:style>
  <w:style w:type="character" w:customStyle="1" w:styleId="17">
    <w:name w:val="标题 2 字符"/>
    <w:basedOn w:val="13"/>
    <w:link w:val="3"/>
    <w:autoRedefine/>
    <w:qFormat/>
    <w:uiPriority w:val="9"/>
    <w:rPr>
      <w:rFonts w:eastAsia="楷体" w:asciiTheme="majorHAnsi" w:hAnsiTheme="majorHAnsi" w:cstheme="majorBidi"/>
      <w:b/>
      <w:bCs/>
      <w:sz w:val="32"/>
      <w:szCs w:val="32"/>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paragraph" w:customStyle="1" w:styleId="19">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20">
    <w:name w:val="font21"/>
    <w:basedOn w:val="13"/>
    <w:qFormat/>
    <w:uiPriority w:val="0"/>
    <w:rPr>
      <w:rFonts w:ascii="宋体" w:hAnsi="宋体" w:eastAsia="宋体" w:cs="宋体"/>
      <w:color w:val="000000"/>
      <w:sz w:val="66"/>
      <w:szCs w:val="66"/>
      <w:u w:val="none"/>
    </w:rPr>
  </w:style>
  <w:style w:type="paragraph" w:customStyle="1" w:styleId="21">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character" w:customStyle="1" w:styleId="23">
    <w:name w:val="font51"/>
    <w:basedOn w:val="13"/>
    <w:qFormat/>
    <w:uiPriority w:val="0"/>
    <w:rPr>
      <w:rFonts w:hint="eastAsia" w:ascii="仿宋" w:hAnsi="仿宋" w:eastAsia="仿宋" w:cs="仿宋"/>
      <w:color w:val="000000"/>
      <w:sz w:val="20"/>
      <w:szCs w:val="20"/>
      <w:u w:val="none"/>
    </w:rPr>
  </w:style>
  <w:style w:type="character" w:customStyle="1" w:styleId="24">
    <w:name w:val="font61"/>
    <w:basedOn w:val="1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1702</Words>
  <Characters>1785</Characters>
  <Lines>64</Lines>
  <Paragraphs>18</Paragraphs>
  <TotalTime>22</TotalTime>
  <ScaleCrop>false</ScaleCrop>
  <LinksUpToDate>false</LinksUpToDate>
  <CharactersWithSpaces>1882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2024-05-23T02:50:00Z</dcterms:created>
  <dc:creator>yongyue jia</dc:creator>
  <cp:lastModifiedBy>苏厚坤</cp:lastModifiedBy>
  <cp:lastPrinted>2025-01-16T00:49:00Z</cp:lastPrinted>
  <dcterms:modified xsi:type="dcterms:W3CDTF">2025-01-20T07:13:16Z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D07F63CA14C04F25AF97840A430EA5CA_13</vt:lpwstr>
  </property>
  <property fmtid="{D5CDD505-2E9C-101B-9397-08002B2CF9AE}" pid="4" name="KSOTemplateDocerSaveRecord">
    <vt:lpwstr>eyJoZGlkIjoiZmZhZjgxZGYzMWQ3OTM5ZWJiODUzM2U2MTFmYjkxZjUiLCJ1c2VySWQiOiI1NDIwMzc0ODcifQ==</vt:lpwstr>
  </property>
</Properties>
</file>