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A27E85">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14:paraId="269B6400">
      <w:pPr>
        <w:spacing w:line="360" w:lineRule="auto"/>
        <w:jc w:val="center"/>
        <w:rPr>
          <w:rFonts w:ascii="宋体" w:hAnsi="宋体" w:eastAsia="宋体"/>
          <w:b/>
          <w:sz w:val="44"/>
          <w:szCs w:val="44"/>
        </w:rPr>
      </w:pPr>
      <w:r>
        <w:rPr>
          <w:rFonts w:hint="eastAsia" w:ascii="宋体" w:hAnsi="宋体" w:eastAsia="宋体"/>
          <w:b/>
          <w:sz w:val="44"/>
          <w:szCs w:val="44"/>
        </w:rPr>
        <w:t>保定市徐水区民政局</w:t>
      </w:r>
    </w:p>
    <w:p w14:paraId="18ADB210">
      <w:pPr>
        <w:spacing w:line="360" w:lineRule="auto"/>
        <w:jc w:val="center"/>
        <w:rPr>
          <w:rFonts w:ascii="宋体" w:hAnsi="宋体" w:eastAsia="宋体"/>
          <w:b/>
          <w:sz w:val="44"/>
          <w:szCs w:val="44"/>
        </w:rPr>
      </w:pPr>
      <w:r>
        <w:rPr>
          <w:rFonts w:ascii="宋体" w:hAnsi="宋体" w:eastAsia="宋体"/>
          <w:b/>
          <w:sz w:val="44"/>
          <w:szCs w:val="44"/>
        </w:rPr>
        <w:t>2021年部门预算公开说明</w:t>
      </w:r>
    </w:p>
    <w:p w14:paraId="21D40E05">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14:paraId="75C3D47B">
      <w:pPr>
        <w:spacing w:line="360" w:lineRule="auto"/>
        <w:ind w:firstLine="640" w:firstLineChars="200"/>
        <w:rPr>
          <w:rFonts w:ascii="仿宋" w:hAnsi="仿宋" w:eastAsia="仿宋"/>
          <w:sz w:val="32"/>
          <w:szCs w:val="32"/>
        </w:rPr>
      </w:pPr>
      <w:r>
        <w:rPr>
          <w:rFonts w:hint="eastAsia" w:ascii="仿宋" w:hAnsi="仿宋" w:eastAsia="仿宋"/>
          <w:sz w:val="32"/>
          <w:szCs w:val="32"/>
        </w:rPr>
        <w:t>按照《中华人民共和国预算法》</w:t>
      </w:r>
      <w:bookmarkStart w:id="39" w:name="_GoBack"/>
      <w:bookmarkEnd w:id="39"/>
      <w:r>
        <w:rPr>
          <w:rFonts w:hint="eastAsia" w:ascii="仿宋" w:hAnsi="仿宋" w:eastAsia="仿宋"/>
          <w:sz w:val="32"/>
          <w:szCs w:val="32"/>
        </w:rPr>
        <w:t>、《地方预决算公开操作规程》等文件规定，现将我部门预算信息公开如下：</w:t>
      </w:r>
    </w:p>
    <w:p w14:paraId="6B729B7F">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:部门职责及机构设置情况</w:t>
      </w:r>
    </w:p>
    <w:p w14:paraId="794AA293">
      <w:pPr>
        <w:spacing w:line="360" w:lineRule="auto"/>
        <w:ind w:firstLine="643" w:firstLineChars="200"/>
        <w:rPr>
          <w:rFonts w:ascii="仿宋" w:hAnsi="仿宋" w:eastAsia="仿宋"/>
          <w:b/>
          <w:sz w:val="32"/>
          <w:szCs w:val="32"/>
        </w:rPr>
      </w:pPr>
      <w:r>
        <w:rPr>
          <w:rFonts w:hint="eastAsia" w:ascii="仿宋" w:hAnsi="仿宋" w:eastAsia="仿宋"/>
          <w:b/>
          <w:sz w:val="32"/>
          <w:szCs w:val="32"/>
        </w:rPr>
        <w:t>一、部门职责</w:t>
      </w:r>
    </w:p>
    <w:p w14:paraId="42B51B91">
      <w:pPr>
        <w:spacing w:line="360" w:lineRule="auto"/>
        <w:ind w:firstLine="640" w:firstLineChars="200"/>
        <w:rPr>
          <w:rFonts w:ascii="仿宋" w:hAnsi="仿宋" w:eastAsia="仿宋"/>
          <w:sz w:val="32"/>
          <w:szCs w:val="32"/>
        </w:rPr>
      </w:pPr>
      <w:r>
        <w:rPr>
          <w:rFonts w:hint="eastAsia" w:ascii="仿宋" w:hAnsi="仿宋" w:eastAsia="仿宋"/>
          <w:sz w:val="32"/>
          <w:szCs w:val="32"/>
        </w:rPr>
        <w:t>（一）拟定我区民政事业发展规划和工作计划并负责组织实施。</w:t>
      </w:r>
    </w:p>
    <w:p w14:paraId="4DFDCE67">
      <w:pPr>
        <w:spacing w:line="360" w:lineRule="auto"/>
        <w:ind w:firstLine="640" w:firstLineChars="200"/>
        <w:rPr>
          <w:rFonts w:ascii="仿宋" w:hAnsi="仿宋" w:eastAsia="仿宋"/>
          <w:sz w:val="32"/>
          <w:szCs w:val="32"/>
        </w:rPr>
      </w:pPr>
      <w:r>
        <w:rPr>
          <w:rFonts w:hint="eastAsia" w:ascii="仿宋" w:hAnsi="仿宋" w:eastAsia="仿宋"/>
          <w:sz w:val="32"/>
          <w:szCs w:val="32"/>
        </w:rPr>
        <w:t>（二）提出加强和改进全区基层政权建设的建议，推进基层民主政治建设；指导村（居）民委员会换届选举、民主决策、民主管理和民主监督，推进村（居）民自治工作。</w:t>
      </w:r>
    </w:p>
    <w:p w14:paraId="133F8C8A">
      <w:pPr>
        <w:spacing w:line="360" w:lineRule="auto"/>
        <w:ind w:firstLine="640" w:firstLineChars="200"/>
        <w:rPr>
          <w:rFonts w:ascii="仿宋" w:hAnsi="仿宋" w:eastAsia="仿宋"/>
          <w:sz w:val="32"/>
          <w:szCs w:val="32"/>
        </w:rPr>
      </w:pPr>
      <w:r>
        <w:rPr>
          <w:rFonts w:hint="eastAsia" w:ascii="仿宋" w:hAnsi="仿宋" w:eastAsia="仿宋"/>
          <w:sz w:val="32"/>
          <w:szCs w:val="32"/>
        </w:rPr>
        <w:t>（三）负责区域行政区划界线的勘定和管理，协调解决行政区划边界纠纷；负责全区乡、村的区域划分及边界线的勘定和边界纠纷的调处。</w:t>
      </w:r>
    </w:p>
    <w:p w14:paraId="0E6C70AB">
      <w:pPr>
        <w:spacing w:line="360" w:lineRule="auto"/>
        <w:ind w:firstLine="640" w:firstLineChars="200"/>
        <w:rPr>
          <w:rFonts w:ascii="仿宋" w:hAnsi="仿宋" w:eastAsia="仿宋"/>
          <w:sz w:val="32"/>
          <w:szCs w:val="32"/>
        </w:rPr>
      </w:pPr>
      <w:r>
        <w:rPr>
          <w:rFonts w:hint="eastAsia" w:ascii="仿宋" w:hAnsi="仿宋" w:eastAsia="仿宋"/>
          <w:sz w:val="32"/>
          <w:szCs w:val="32"/>
        </w:rPr>
        <w:t>（四）负责全区农村地名命名、更名工作和境内主要道路、街道命名、更名的审核报批工作；负责指导地名标志、街路牌、门牌的设置工作及地名资料的编纂工作。</w:t>
      </w:r>
    </w:p>
    <w:p w14:paraId="6128D74E">
      <w:pPr>
        <w:spacing w:line="360" w:lineRule="auto"/>
        <w:ind w:firstLine="640" w:firstLineChars="200"/>
        <w:rPr>
          <w:rFonts w:ascii="仿宋" w:hAnsi="仿宋" w:eastAsia="仿宋"/>
          <w:sz w:val="32"/>
          <w:szCs w:val="32"/>
        </w:rPr>
      </w:pPr>
      <w:r>
        <w:rPr>
          <w:rFonts w:hint="eastAsia" w:ascii="仿宋" w:hAnsi="仿宋" w:eastAsia="仿宋"/>
          <w:sz w:val="32"/>
          <w:szCs w:val="32"/>
        </w:rPr>
        <w:t>（五）承担城乡社会救助体系建设；负责全区城乡居民最低生活保障、城乡特困供养、临时救助和生活无着流浪乞讨人员救助工作。</w:t>
      </w:r>
    </w:p>
    <w:p w14:paraId="14CE98D0">
      <w:pPr>
        <w:spacing w:line="360" w:lineRule="auto"/>
        <w:ind w:firstLine="640" w:firstLineChars="200"/>
        <w:rPr>
          <w:rFonts w:ascii="仿宋" w:hAnsi="仿宋" w:eastAsia="仿宋"/>
          <w:sz w:val="32"/>
          <w:szCs w:val="32"/>
        </w:rPr>
      </w:pPr>
      <w:r>
        <w:rPr>
          <w:rFonts w:hint="eastAsia" w:ascii="仿宋" w:hAnsi="仿宋" w:eastAsia="仿宋"/>
          <w:sz w:val="32"/>
          <w:szCs w:val="32"/>
        </w:rPr>
        <w:t>（六）拟定全区扶贫脱贫工作规划，制定年度计划并组织实施；协调产业扶贫项目库的规划、立项、申报和储备工作，经批准后组织实施；负责全区贫困状况的统计工作；组织实施贫困退出工作。</w:t>
      </w:r>
    </w:p>
    <w:p w14:paraId="40334B9A">
      <w:pPr>
        <w:spacing w:line="360" w:lineRule="auto"/>
        <w:ind w:firstLine="640" w:firstLineChars="200"/>
        <w:rPr>
          <w:rFonts w:ascii="仿宋" w:hAnsi="仿宋" w:eastAsia="仿宋"/>
          <w:sz w:val="32"/>
          <w:szCs w:val="32"/>
        </w:rPr>
      </w:pPr>
      <w:r>
        <w:rPr>
          <w:rFonts w:hint="eastAsia" w:ascii="仿宋" w:hAnsi="仿宋" w:eastAsia="仿宋"/>
          <w:sz w:val="32"/>
          <w:szCs w:val="32"/>
        </w:rPr>
        <w:t>（七）拟订全区慈善事业发展规划和措施，组织指导社会捐助工作；负责福利彩票管理工作；负责孤儿、残疾人等特殊群体权益保护工作；健全农村留守儿童关爱服务体系和困境儿童保障制度。</w:t>
      </w:r>
    </w:p>
    <w:p w14:paraId="4A073A30">
      <w:pPr>
        <w:spacing w:line="360" w:lineRule="auto"/>
        <w:ind w:firstLine="640" w:firstLineChars="200"/>
        <w:rPr>
          <w:rFonts w:ascii="仿宋" w:hAnsi="仿宋" w:eastAsia="仿宋"/>
          <w:sz w:val="32"/>
          <w:szCs w:val="32"/>
        </w:rPr>
      </w:pPr>
      <w:r>
        <w:rPr>
          <w:rFonts w:hint="eastAsia" w:ascii="仿宋" w:hAnsi="仿宋" w:eastAsia="仿宋"/>
          <w:sz w:val="32"/>
          <w:szCs w:val="32"/>
        </w:rPr>
        <w:t>（八）负责全区婚姻管理、殡葬管理和儿童收养工作；负责推进婚俗和殡葬改革工作；指导公益性公墓、骨灰堂建设。</w:t>
      </w:r>
    </w:p>
    <w:p w14:paraId="0FAF9E3B">
      <w:pPr>
        <w:spacing w:line="360" w:lineRule="auto"/>
        <w:ind w:firstLine="640" w:firstLineChars="200"/>
        <w:rPr>
          <w:rFonts w:ascii="仿宋" w:hAnsi="仿宋" w:eastAsia="仿宋"/>
          <w:sz w:val="32"/>
          <w:szCs w:val="32"/>
        </w:rPr>
      </w:pPr>
      <w:r>
        <w:rPr>
          <w:rFonts w:hint="eastAsia" w:ascii="仿宋" w:hAnsi="仿宋" w:eastAsia="仿宋"/>
          <w:sz w:val="32"/>
          <w:szCs w:val="32"/>
        </w:rPr>
        <w:t>（九）负责全区性社会团体及民办非企业单位的年度检查和执法监察工作；依法查处各类社会组织的违法违规行为和非法社会组织活动；承担区社会组织党委日常工作。</w:t>
      </w:r>
    </w:p>
    <w:p w14:paraId="650B2C42">
      <w:pPr>
        <w:spacing w:line="360" w:lineRule="auto"/>
        <w:ind w:firstLine="640" w:firstLineChars="200"/>
        <w:rPr>
          <w:rFonts w:ascii="仿宋" w:hAnsi="仿宋" w:eastAsia="仿宋"/>
          <w:sz w:val="32"/>
          <w:szCs w:val="32"/>
        </w:rPr>
      </w:pPr>
      <w:r>
        <w:rPr>
          <w:rFonts w:hint="eastAsia" w:ascii="仿宋" w:hAnsi="仿宋" w:eastAsia="仿宋"/>
          <w:sz w:val="32"/>
          <w:szCs w:val="32"/>
        </w:rPr>
        <w:t>（十）负责全区养老机构的指导、监督和管理工作。拟订全区养老服务体系建设规划并组织实施，承担特殊困难老年人救助工作。</w:t>
      </w:r>
    </w:p>
    <w:p w14:paraId="6A53B9AB">
      <w:pPr>
        <w:spacing w:line="360" w:lineRule="auto"/>
        <w:ind w:firstLine="640" w:firstLineChars="200"/>
        <w:rPr>
          <w:rFonts w:ascii="仿宋" w:hAnsi="仿宋" w:eastAsia="仿宋"/>
          <w:sz w:val="32"/>
          <w:szCs w:val="32"/>
        </w:rPr>
      </w:pPr>
      <w:r>
        <w:rPr>
          <w:rFonts w:hint="eastAsia" w:ascii="仿宋" w:hAnsi="仿宋" w:eastAsia="仿宋"/>
          <w:sz w:val="32"/>
          <w:szCs w:val="32"/>
        </w:rPr>
        <w:t>（十一）负责拟定全区社区工作发展规划，指导社区居委会开展工作。</w:t>
      </w:r>
    </w:p>
    <w:p w14:paraId="4F6FFE7A">
      <w:pPr>
        <w:spacing w:line="360" w:lineRule="auto"/>
        <w:ind w:firstLine="640" w:firstLineChars="200"/>
        <w:rPr>
          <w:rFonts w:ascii="仿宋" w:hAnsi="仿宋" w:eastAsia="仿宋"/>
          <w:sz w:val="32"/>
          <w:szCs w:val="32"/>
        </w:rPr>
      </w:pPr>
      <w:r>
        <w:rPr>
          <w:rFonts w:hint="eastAsia" w:ascii="仿宋" w:hAnsi="仿宋" w:eastAsia="仿宋"/>
          <w:sz w:val="32"/>
          <w:szCs w:val="32"/>
        </w:rPr>
        <w:t>（十二）会同有关部门拟定社会工作发展规划和措施；推进全区社会工作人才队伍建设和相关志愿者队伍建设。</w:t>
      </w:r>
    </w:p>
    <w:p w14:paraId="51ED6BCF">
      <w:pPr>
        <w:spacing w:line="360" w:lineRule="auto"/>
        <w:ind w:firstLine="640" w:firstLineChars="200"/>
        <w:rPr>
          <w:rFonts w:ascii="仿宋" w:hAnsi="仿宋" w:eastAsia="仿宋"/>
          <w:sz w:val="32"/>
          <w:szCs w:val="32"/>
        </w:rPr>
      </w:pPr>
      <w:r>
        <w:rPr>
          <w:rFonts w:hint="eastAsia" w:ascii="仿宋" w:hAnsi="仿宋" w:eastAsia="仿宋"/>
          <w:sz w:val="32"/>
          <w:szCs w:val="32"/>
        </w:rPr>
        <w:t>（十三）负责推进全区民政系统安全生产方面的规章制度建设，组织开展本系统安全宣传教育工作；督促本系统重点单位建立健全安全管理制度和应急预案，落实安全防范措施，消除事故隐患。</w:t>
      </w:r>
    </w:p>
    <w:p w14:paraId="289DB14A">
      <w:pPr>
        <w:spacing w:line="360" w:lineRule="auto"/>
        <w:ind w:firstLine="640" w:firstLineChars="200"/>
        <w:rPr>
          <w:rFonts w:ascii="仿宋" w:hAnsi="仿宋" w:eastAsia="仿宋"/>
          <w:sz w:val="32"/>
          <w:szCs w:val="32"/>
        </w:rPr>
      </w:pPr>
      <w:r>
        <w:rPr>
          <w:rFonts w:hint="eastAsia" w:ascii="仿宋" w:hAnsi="仿宋" w:eastAsia="仿宋"/>
          <w:sz w:val="32"/>
          <w:szCs w:val="32"/>
        </w:rPr>
        <w:t>（十四）完成区委、区政府交办的其他事项。</w:t>
      </w:r>
    </w:p>
    <w:p w14:paraId="7AC0411D">
      <w:pPr>
        <w:spacing w:line="360" w:lineRule="auto"/>
        <w:ind w:firstLine="640" w:firstLineChars="200"/>
        <w:rPr>
          <w:rFonts w:ascii="仿宋" w:hAnsi="仿宋" w:eastAsia="仿宋"/>
          <w:sz w:val="32"/>
          <w:szCs w:val="32"/>
        </w:rPr>
      </w:pPr>
    </w:p>
    <w:p w14:paraId="1EE3ED2F">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7"/>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14:paraId="1F1C2E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14:paraId="32F95A1F">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14:paraId="4897C331">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14:paraId="10340FC2">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14:paraId="5E7E7FEB">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14:paraId="51B1784B">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14:paraId="4A37D4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14:paraId="3F0301F4">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14:paraId="25144AE3">
            <w:pPr>
              <w:jc w:val="center"/>
              <w:rPr>
                <w:rFonts w:ascii="仿宋_GB2312" w:hAnsi="仿宋" w:eastAsia="仿宋_GB2312"/>
                <w:bCs/>
                <w:sz w:val="24"/>
                <w:szCs w:val="24"/>
              </w:rPr>
            </w:pPr>
            <w:r>
              <w:rPr>
                <w:rFonts w:hint="eastAsia" w:ascii="仿宋_GB2312" w:hAnsi="仿宋" w:eastAsia="仿宋_GB2312"/>
                <w:bCs/>
                <w:sz w:val="24"/>
                <w:szCs w:val="24"/>
              </w:rPr>
              <w:t>保定市徐水区民政局（行政）</w:t>
            </w:r>
          </w:p>
        </w:tc>
        <w:tc>
          <w:tcPr>
            <w:tcW w:w="1701" w:type="dxa"/>
            <w:vAlign w:val="center"/>
          </w:tcPr>
          <w:p w14:paraId="27E981BA">
            <w:pPr>
              <w:jc w:val="center"/>
              <w:rPr>
                <w:rFonts w:ascii="仿宋_GB2312" w:hAnsi="仿宋" w:eastAsia="仿宋_GB2312"/>
                <w:bCs/>
                <w:sz w:val="24"/>
                <w:szCs w:val="24"/>
              </w:rPr>
            </w:pPr>
            <w:r>
              <w:rPr>
                <w:rFonts w:hint="eastAsia" w:ascii="仿宋_GB2312" w:hAnsi="仿宋" w:eastAsia="仿宋_GB2312"/>
                <w:bCs/>
                <w:sz w:val="24"/>
                <w:szCs w:val="24"/>
              </w:rPr>
              <w:t>行政</w:t>
            </w:r>
          </w:p>
        </w:tc>
        <w:tc>
          <w:tcPr>
            <w:tcW w:w="1418" w:type="dxa"/>
            <w:vAlign w:val="center"/>
          </w:tcPr>
          <w:p w14:paraId="0B4DCCB5">
            <w:pPr>
              <w:jc w:val="center"/>
              <w:rPr>
                <w:rFonts w:ascii="仿宋_GB2312" w:hAnsi="仿宋" w:eastAsia="仿宋_GB2312"/>
                <w:bCs/>
                <w:sz w:val="24"/>
                <w:szCs w:val="24"/>
              </w:rPr>
            </w:pPr>
            <w:r>
              <w:rPr>
                <w:rFonts w:hint="eastAsia" w:ascii="仿宋_GB2312" w:hAnsi="仿宋" w:eastAsia="仿宋_GB2312"/>
                <w:bCs/>
                <w:sz w:val="24"/>
                <w:szCs w:val="24"/>
              </w:rPr>
              <w:t>正科级</w:t>
            </w:r>
          </w:p>
        </w:tc>
        <w:tc>
          <w:tcPr>
            <w:tcW w:w="3260" w:type="dxa"/>
            <w:vAlign w:val="center"/>
          </w:tcPr>
          <w:p w14:paraId="331DC21A">
            <w:pPr>
              <w:jc w:val="center"/>
              <w:rPr>
                <w:rFonts w:ascii="仿宋_GB2312" w:hAnsi="仿宋" w:eastAsia="仿宋_GB2312"/>
                <w:bCs/>
                <w:sz w:val="24"/>
                <w:szCs w:val="24"/>
              </w:rPr>
            </w:pPr>
            <w:r>
              <w:rPr>
                <w:rFonts w:hint="eastAsia" w:ascii="仿宋_GB2312" w:hAnsi="仿宋" w:eastAsia="仿宋_GB2312"/>
                <w:bCs/>
                <w:sz w:val="24"/>
                <w:szCs w:val="24"/>
              </w:rPr>
              <w:t>财政拨款</w:t>
            </w:r>
          </w:p>
        </w:tc>
      </w:tr>
      <w:tr w14:paraId="319BB5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14:paraId="4D9457DC">
            <w:pPr>
              <w:jc w:val="center"/>
              <w:rPr>
                <w:rFonts w:ascii="仿宋_GB2312" w:hAnsi="仿宋" w:eastAsia="仿宋_GB2312"/>
                <w:bCs/>
                <w:sz w:val="24"/>
                <w:szCs w:val="24"/>
              </w:rPr>
            </w:pPr>
            <w:r>
              <w:rPr>
                <w:rFonts w:hint="eastAsia" w:ascii="仿宋_GB2312" w:hAnsi="仿宋" w:eastAsia="仿宋_GB2312"/>
                <w:bCs/>
                <w:sz w:val="24"/>
                <w:szCs w:val="24"/>
              </w:rPr>
              <w:t>2</w:t>
            </w:r>
          </w:p>
        </w:tc>
        <w:tc>
          <w:tcPr>
            <w:tcW w:w="2692" w:type="dxa"/>
            <w:tcBorders>
              <w:top w:val="single" w:color="auto" w:sz="4" w:space="0"/>
              <w:bottom w:val="single" w:color="auto" w:sz="4" w:space="0"/>
            </w:tcBorders>
            <w:vAlign w:val="center"/>
          </w:tcPr>
          <w:p w14:paraId="5EB6BCEA">
            <w:pPr>
              <w:jc w:val="center"/>
              <w:rPr>
                <w:rFonts w:ascii="仿宋_GB2312" w:hAnsi="仿宋" w:eastAsia="仿宋_GB2312"/>
                <w:bCs/>
                <w:sz w:val="24"/>
                <w:szCs w:val="24"/>
              </w:rPr>
            </w:pPr>
            <w:r>
              <w:rPr>
                <w:rFonts w:hint="eastAsia" w:ascii="仿宋_GB2312" w:hAnsi="仿宋" w:eastAsia="仿宋_GB2312"/>
                <w:bCs/>
                <w:sz w:val="24"/>
                <w:szCs w:val="24"/>
              </w:rPr>
              <w:t>保定市徐水区民政局（事业）</w:t>
            </w:r>
          </w:p>
        </w:tc>
        <w:tc>
          <w:tcPr>
            <w:tcW w:w="1701" w:type="dxa"/>
            <w:vAlign w:val="center"/>
          </w:tcPr>
          <w:p w14:paraId="108E3707">
            <w:pPr>
              <w:jc w:val="center"/>
              <w:rPr>
                <w:rFonts w:ascii="仿宋_GB2312" w:hAnsi="仿宋" w:eastAsia="仿宋_GB2312"/>
                <w:bCs/>
                <w:sz w:val="24"/>
                <w:szCs w:val="24"/>
              </w:rPr>
            </w:pPr>
            <w:r>
              <w:rPr>
                <w:rFonts w:hint="eastAsia" w:ascii="仿宋_GB2312" w:hAnsi="仿宋" w:eastAsia="仿宋_GB2312"/>
                <w:bCs/>
                <w:sz w:val="24"/>
                <w:szCs w:val="24"/>
              </w:rPr>
              <w:t>行政</w:t>
            </w:r>
          </w:p>
        </w:tc>
        <w:tc>
          <w:tcPr>
            <w:tcW w:w="1418" w:type="dxa"/>
            <w:vAlign w:val="center"/>
          </w:tcPr>
          <w:p w14:paraId="05940428">
            <w:pPr>
              <w:jc w:val="center"/>
              <w:rPr>
                <w:rFonts w:ascii="仿宋_GB2312" w:hAnsi="仿宋" w:eastAsia="仿宋_GB2312"/>
                <w:bCs/>
                <w:sz w:val="24"/>
                <w:szCs w:val="24"/>
              </w:rPr>
            </w:pPr>
            <w:r>
              <w:rPr>
                <w:rFonts w:hint="eastAsia" w:ascii="仿宋_GB2312" w:hAnsi="仿宋" w:eastAsia="仿宋_GB2312"/>
                <w:bCs/>
                <w:sz w:val="24"/>
                <w:szCs w:val="24"/>
              </w:rPr>
              <w:t>正科级</w:t>
            </w:r>
          </w:p>
        </w:tc>
        <w:tc>
          <w:tcPr>
            <w:tcW w:w="3260" w:type="dxa"/>
            <w:vAlign w:val="center"/>
          </w:tcPr>
          <w:p w14:paraId="045F0B29">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14:paraId="57F06E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14:paraId="57A410D2">
            <w:pPr>
              <w:jc w:val="center"/>
              <w:rPr>
                <w:rFonts w:ascii="仿宋_GB2312" w:hAnsi="仿宋" w:eastAsia="仿宋_GB2312"/>
                <w:bCs/>
                <w:sz w:val="24"/>
                <w:szCs w:val="24"/>
              </w:rPr>
            </w:pPr>
            <w:r>
              <w:rPr>
                <w:rFonts w:hint="eastAsia" w:ascii="仿宋_GB2312" w:hAnsi="仿宋" w:eastAsia="仿宋_GB2312"/>
                <w:bCs/>
                <w:sz w:val="24"/>
                <w:szCs w:val="24"/>
              </w:rPr>
              <w:t>3</w:t>
            </w:r>
          </w:p>
        </w:tc>
        <w:tc>
          <w:tcPr>
            <w:tcW w:w="2692" w:type="dxa"/>
            <w:tcBorders>
              <w:top w:val="single" w:color="auto" w:sz="4" w:space="0"/>
              <w:bottom w:val="single" w:color="auto" w:sz="4" w:space="0"/>
            </w:tcBorders>
            <w:vAlign w:val="center"/>
          </w:tcPr>
          <w:p w14:paraId="7E956E6B">
            <w:pPr>
              <w:jc w:val="center"/>
              <w:rPr>
                <w:rFonts w:ascii="仿宋_GB2312" w:hAnsi="仿宋" w:eastAsia="仿宋_GB2312"/>
                <w:bCs/>
                <w:sz w:val="24"/>
                <w:szCs w:val="24"/>
              </w:rPr>
            </w:pPr>
            <w:r>
              <w:rPr>
                <w:rFonts w:hint="eastAsia" w:ascii="仿宋_GB2312" w:hAnsi="仿宋" w:eastAsia="仿宋_GB2312"/>
                <w:bCs/>
                <w:sz w:val="24"/>
                <w:szCs w:val="24"/>
              </w:rPr>
              <w:t>保定市徐水区敬老院</w:t>
            </w:r>
          </w:p>
        </w:tc>
        <w:tc>
          <w:tcPr>
            <w:tcW w:w="1701" w:type="dxa"/>
            <w:vAlign w:val="center"/>
          </w:tcPr>
          <w:p w14:paraId="4FF3574C">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418" w:type="dxa"/>
            <w:vAlign w:val="center"/>
          </w:tcPr>
          <w:p w14:paraId="18F1E7FD">
            <w:pPr>
              <w:jc w:val="center"/>
              <w:rPr>
                <w:rFonts w:ascii="仿宋_GB2312" w:hAnsi="仿宋" w:eastAsia="仿宋_GB2312"/>
                <w:bCs/>
                <w:sz w:val="24"/>
                <w:szCs w:val="24"/>
              </w:rPr>
            </w:pPr>
            <w:r>
              <w:rPr>
                <w:rFonts w:hint="eastAsia" w:ascii="仿宋_GB2312" w:hAnsi="仿宋" w:eastAsia="仿宋_GB2312"/>
                <w:bCs/>
                <w:sz w:val="24"/>
                <w:szCs w:val="24"/>
              </w:rPr>
              <w:t>其他</w:t>
            </w:r>
          </w:p>
        </w:tc>
        <w:tc>
          <w:tcPr>
            <w:tcW w:w="3260" w:type="dxa"/>
            <w:vAlign w:val="center"/>
          </w:tcPr>
          <w:p w14:paraId="4508CA76">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14:paraId="20A85B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14:paraId="50461B77">
            <w:pPr>
              <w:jc w:val="center"/>
              <w:rPr>
                <w:rFonts w:ascii="仿宋_GB2312" w:hAnsi="仿宋" w:eastAsia="仿宋_GB2312"/>
                <w:bCs/>
                <w:sz w:val="24"/>
                <w:szCs w:val="24"/>
              </w:rPr>
            </w:pPr>
            <w:r>
              <w:rPr>
                <w:rFonts w:hint="eastAsia" w:ascii="仿宋_GB2312" w:hAnsi="仿宋" w:eastAsia="仿宋_GB2312"/>
                <w:bCs/>
                <w:sz w:val="24"/>
                <w:szCs w:val="24"/>
              </w:rPr>
              <w:t>4</w:t>
            </w:r>
          </w:p>
        </w:tc>
        <w:tc>
          <w:tcPr>
            <w:tcW w:w="2692" w:type="dxa"/>
            <w:tcBorders>
              <w:top w:val="single" w:color="auto" w:sz="4" w:space="0"/>
              <w:bottom w:val="single" w:color="auto" w:sz="4" w:space="0"/>
            </w:tcBorders>
            <w:vAlign w:val="center"/>
          </w:tcPr>
          <w:p w14:paraId="2A2E4AF6">
            <w:pPr>
              <w:jc w:val="center"/>
              <w:rPr>
                <w:rFonts w:ascii="仿宋_GB2312" w:hAnsi="仿宋" w:eastAsia="仿宋_GB2312"/>
                <w:bCs/>
                <w:sz w:val="24"/>
                <w:szCs w:val="24"/>
              </w:rPr>
            </w:pPr>
            <w:r>
              <w:rPr>
                <w:rFonts w:hint="eastAsia" w:ascii="仿宋_GB2312" w:hAnsi="仿宋" w:eastAsia="仿宋_GB2312"/>
                <w:bCs/>
                <w:sz w:val="24"/>
                <w:szCs w:val="24"/>
              </w:rPr>
              <w:t>保定市徐水区殡葬管理所</w:t>
            </w:r>
          </w:p>
        </w:tc>
        <w:tc>
          <w:tcPr>
            <w:tcW w:w="1701" w:type="dxa"/>
            <w:vAlign w:val="center"/>
          </w:tcPr>
          <w:p w14:paraId="0BB14FEF">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418" w:type="dxa"/>
            <w:vAlign w:val="center"/>
          </w:tcPr>
          <w:p w14:paraId="0ABEB211">
            <w:pPr>
              <w:jc w:val="center"/>
              <w:rPr>
                <w:rFonts w:ascii="仿宋_GB2312" w:hAnsi="仿宋" w:eastAsia="仿宋_GB2312"/>
                <w:bCs/>
                <w:sz w:val="24"/>
                <w:szCs w:val="24"/>
              </w:rPr>
            </w:pPr>
            <w:r>
              <w:rPr>
                <w:rFonts w:hint="eastAsia" w:ascii="仿宋_GB2312" w:hAnsi="仿宋" w:eastAsia="仿宋_GB2312"/>
                <w:bCs/>
                <w:sz w:val="24"/>
                <w:szCs w:val="24"/>
              </w:rPr>
              <w:t>其他</w:t>
            </w:r>
          </w:p>
        </w:tc>
        <w:tc>
          <w:tcPr>
            <w:tcW w:w="3260" w:type="dxa"/>
            <w:vAlign w:val="center"/>
          </w:tcPr>
          <w:p w14:paraId="60CA2F90">
            <w:pPr>
              <w:jc w:val="center"/>
              <w:rPr>
                <w:rFonts w:ascii="仿宋_GB2312" w:hAnsi="仿宋" w:eastAsia="仿宋_GB2312"/>
                <w:bCs/>
                <w:sz w:val="24"/>
                <w:szCs w:val="24"/>
              </w:rPr>
            </w:pPr>
            <w:r>
              <w:rPr>
                <w:rFonts w:hint="eastAsia" w:ascii="仿宋_GB2312" w:eastAsia="仿宋_GB2312"/>
                <w:sz w:val="24"/>
                <w:szCs w:val="24"/>
              </w:rPr>
              <w:t>财政性资金定额或定项补助</w:t>
            </w:r>
          </w:p>
        </w:tc>
      </w:tr>
    </w:tbl>
    <w:p w14:paraId="174D1D4F">
      <w:pPr>
        <w:spacing w:line="360" w:lineRule="auto"/>
        <w:rPr>
          <w:rFonts w:ascii="仿宋" w:hAnsi="仿宋" w:eastAsia="仿宋"/>
          <w:b/>
          <w:sz w:val="32"/>
          <w:szCs w:val="32"/>
        </w:rPr>
      </w:pPr>
    </w:p>
    <w:p w14:paraId="3393DECA">
      <w:pPr>
        <w:jc w:val="center"/>
        <w:outlineLvl w:val="0"/>
        <w:rPr>
          <w:rFonts w:ascii="方正小标宋_GBK" w:eastAsia="方正小标宋_GBK"/>
          <w:sz w:val="44"/>
        </w:rPr>
      </w:pPr>
      <w:r>
        <w:rPr>
          <w:rFonts w:hint="eastAsia" w:ascii="方正小标宋_GBK" w:eastAsia="方正小标宋_GBK"/>
          <w:sz w:val="44"/>
        </w:rPr>
        <w:t>第二部分：部门预算安排的总体情况</w:t>
      </w:r>
      <w:r>
        <w:rPr>
          <w:rFonts w:ascii="方正小标宋_GBK" w:eastAsia="方正小标宋_GBK"/>
          <w:sz w:val="44"/>
        </w:rPr>
        <w:t xml:space="preserve"> </w:t>
      </w:r>
    </w:p>
    <w:p w14:paraId="20AF019F">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按照预算管理有关规定，目前我区部门预算的编制实行综合预算制度，即全部收入和支出都反映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预算中。我部门及所属事业单位的收支包含在部门预算中。</w:t>
      </w:r>
    </w:p>
    <w:p w14:paraId="32A14AE8">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14:paraId="5B996A8E">
      <w:pPr>
        <w:spacing w:line="360" w:lineRule="auto"/>
        <w:ind w:firstLine="640" w:firstLineChars="200"/>
        <w:rPr>
          <w:rFonts w:ascii="仿宋" w:hAnsi="仿宋" w:eastAsia="仿宋"/>
          <w:sz w:val="32"/>
          <w:szCs w:val="32"/>
        </w:rPr>
      </w:pPr>
      <w:r>
        <w:rPr>
          <w:rFonts w:ascii="仿宋" w:hAnsi="仿宋" w:eastAsia="仿宋"/>
          <w:sz w:val="32"/>
          <w:szCs w:val="32"/>
        </w:rPr>
        <w:t>2021年预算收入为</w:t>
      </w:r>
      <w:r>
        <w:rPr>
          <w:rFonts w:hint="eastAsia" w:ascii="仿宋" w:hAnsi="仿宋" w:eastAsia="仿宋"/>
          <w:sz w:val="32"/>
          <w:szCs w:val="32"/>
        </w:rPr>
        <w:t>5020</w:t>
      </w:r>
      <w:r>
        <w:rPr>
          <w:rFonts w:ascii="仿宋" w:hAnsi="仿宋" w:eastAsia="仿宋"/>
          <w:sz w:val="32"/>
          <w:szCs w:val="32"/>
        </w:rPr>
        <w:t>万元,其中：一般公共预算收入</w:t>
      </w:r>
      <w:r>
        <w:rPr>
          <w:rFonts w:hint="eastAsia" w:ascii="仿宋" w:hAnsi="仿宋" w:eastAsia="仿宋"/>
          <w:sz w:val="32"/>
          <w:szCs w:val="32"/>
        </w:rPr>
        <w:t>4831.46</w:t>
      </w:r>
      <w:r>
        <w:rPr>
          <w:rFonts w:ascii="仿宋" w:hAnsi="仿宋" w:eastAsia="仿宋"/>
          <w:sz w:val="32"/>
          <w:szCs w:val="32"/>
        </w:rPr>
        <w:t>万元，基金预算收入</w:t>
      </w:r>
      <w:r>
        <w:rPr>
          <w:rFonts w:hint="eastAsia" w:ascii="仿宋" w:hAnsi="仿宋" w:eastAsia="仿宋"/>
          <w:sz w:val="32"/>
          <w:szCs w:val="32"/>
        </w:rPr>
        <w:t>188.54</w:t>
      </w:r>
      <w:r>
        <w:rPr>
          <w:rFonts w:ascii="仿宋" w:hAnsi="仿宋" w:eastAsia="仿宋"/>
          <w:sz w:val="32"/>
          <w:szCs w:val="32"/>
        </w:rPr>
        <w:t>万元，财政专户收入</w:t>
      </w:r>
      <w:r>
        <w:rPr>
          <w:rFonts w:hint="eastAsia" w:ascii="仿宋" w:hAnsi="仿宋" w:eastAsia="仿宋"/>
          <w:sz w:val="32"/>
          <w:szCs w:val="32"/>
        </w:rPr>
        <w:t>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p>
    <w:p w14:paraId="38DB3EAB">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14:paraId="3CA05E23">
      <w:pPr>
        <w:spacing w:line="360" w:lineRule="auto"/>
        <w:ind w:firstLine="640" w:firstLineChars="200"/>
        <w:rPr>
          <w:rFonts w:ascii="仿宋" w:hAnsi="仿宋" w:eastAsia="仿宋"/>
          <w:sz w:val="32"/>
          <w:szCs w:val="32"/>
        </w:rPr>
      </w:pPr>
      <w:r>
        <w:rPr>
          <w:rFonts w:ascii="仿宋" w:hAnsi="仿宋" w:eastAsia="仿宋"/>
          <w:sz w:val="32"/>
          <w:szCs w:val="32"/>
        </w:rPr>
        <w:t>2021年部门支出预算：</w:t>
      </w:r>
      <w:r>
        <w:rPr>
          <w:rFonts w:hint="eastAsia" w:ascii="仿宋" w:hAnsi="仿宋" w:eastAsia="仿宋"/>
          <w:sz w:val="32"/>
          <w:szCs w:val="32"/>
        </w:rPr>
        <w:t>5020</w:t>
      </w:r>
      <w:r>
        <w:rPr>
          <w:rFonts w:ascii="仿宋" w:hAnsi="仿宋" w:eastAsia="仿宋"/>
          <w:sz w:val="32"/>
          <w:szCs w:val="32"/>
        </w:rPr>
        <w:t>万元</w:t>
      </w:r>
    </w:p>
    <w:p w14:paraId="15525D0D">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基本支出672.53万元</w:t>
      </w:r>
    </w:p>
    <w:p w14:paraId="19B01D6A">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w:t>
      </w:r>
      <w:r>
        <w:rPr>
          <w:rFonts w:hint="eastAsia" w:ascii="仿宋" w:hAnsi="仿宋" w:eastAsia="仿宋"/>
          <w:sz w:val="32"/>
          <w:szCs w:val="32"/>
        </w:rPr>
        <w:t>574.36</w:t>
      </w:r>
      <w:r>
        <w:rPr>
          <w:rFonts w:ascii="仿宋" w:hAnsi="仿宋" w:eastAsia="仿宋"/>
          <w:sz w:val="32"/>
          <w:szCs w:val="32"/>
        </w:rPr>
        <w:t>万元</w:t>
      </w:r>
    </w:p>
    <w:p w14:paraId="61F9C418">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w:t>
      </w:r>
      <w:r>
        <w:rPr>
          <w:rFonts w:hint="eastAsia" w:ascii="仿宋" w:hAnsi="仿宋" w:eastAsia="仿宋"/>
          <w:sz w:val="32"/>
          <w:szCs w:val="32"/>
        </w:rPr>
        <w:t>98.17</w:t>
      </w:r>
      <w:r>
        <w:rPr>
          <w:rFonts w:ascii="仿宋" w:hAnsi="仿宋" w:eastAsia="仿宋"/>
          <w:sz w:val="32"/>
          <w:szCs w:val="32"/>
        </w:rPr>
        <w:t>万元</w:t>
      </w:r>
    </w:p>
    <w:p w14:paraId="0374D08A">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w:t>
      </w:r>
      <w:r>
        <w:rPr>
          <w:rFonts w:hint="eastAsia" w:ascii="仿宋" w:hAnsi="仿宋" w:eastAsia="仿宋"/>
          <w:sz w:val="32"/>
          <w:szCs w:val="32"/>
        </w:rPr>
        <w:t>4347.47</w:t>
      </w:r>
      <w:r>
        <w:rPr>
          <w:rFonts w:ascii="仿宋" w:hAnsi="仿宋" w:eastAsia="仿宋"/>
          <w:sz w:val="32"/>
          <w:szCs w:val="32"/>
        </w:rPr>
        <w:t>万元</w:t>
      </w:r>
    </w:p>
    <w:p w14:paraId="3C3A1506">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4347.47</w:t>
      </w:r>
      <w:r>
        <w:rPr>
          <w:rFonts w:ascii="仿宋" w:hAnsi="仿宋" w:eastAsia="仿宋"/>
          <w:sz w:val="32"/>
          <w:szCs w:val="32"/>
        </w:rPr>
        <w:t>万元</w:t>
      </w:r>
    </w:p>
    <w:p w14:paraId="2583E883">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14:paraId="0A2624D3">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本年度预算收支安排5020万元，较上年</w:t>
      </w:r>
      <w:r>
        <w:rPr>
          <w:rFonts w:ascii="仿宋" w:hAnsi="仿宋" w:eastAsia="仿宋"/>
          <w:sz w:val="32"/>
          <w:szCs w:val="32"/>
        </w:rPr>
        <w:t>减少</w:t>
      </w:r>
      <w:r>
        <w:rPr>
          <w:rFonts w:hint="eastAsia" w:ascii="仿宋" w:hAnsi="仿宋" w:eastAsia="仿宋"/>
          <w:sz w:val="32"/>
          <w:szCs w:val="32"/>
        </w:rPr>
        <w:t>941.66</w:t>
      </w:r>
      <w:r>
        <w:rPr>
          <w:rFonts w:ascii="仿宋" w:hAnsi="仿宋" w:eastAsia="仿宋"/>
          <w:sz w:val="32"/>
          <w:szCs w:val="32"/>
        </w:rPr>
        <w:t>万元。其中:基本支出减少</w:t>
      </w:r>
      <w:r>
        <w:rPr>
          <w:rFonts w:hint="eastAsia" w:ascii="仿宋" w:hAnsi="仿宋" w:eastAsia="仿宋"/>
          <w:sz w:val="32"/>
          <w:szCs w:val="32"/>
        </w:rPr>
        <w:t>14.67</w:t>
      </w:r>
      <w:r>
        <w:rPr>
          <w:rFonts w:ascii="仿宋" w:hAnsi="仿宋" w:eastAsia="仿宋"/>
          <w:sz w:val="32"/>
          <w:szCs w:val="32"/>
        </w:rPr>
        <w:t>万元，主要原因是</w:t>
      </w:r>
      <w:r>
        <w:rPr>
          <w:rFonts w:hint="eastAsia" w:ascii="仿宋" w:hAnsi="仿宋" w:eastAsia="仿宋"/>
          <w:sz w:val="32"/>
          <w:szCs w:val="32"/>
        </w:rPr>
        <w:t>年度内有人员退休，人员及公用经费支出减少</w:t>
      </w:r>
      <w:r>
        <w:rPr>
          <w:rFonts w:ascii="仿宋" w:hAnsi="仿宋" w:eastAsia="仿宋"/>
          <w:sz w:val="32"/>
          <w:szCs w:val="32"/>
        </w:rPr>
        <w:t>；项目支出减少</w:t>
      </w:r>
      <w:r>
        <w:rPr>
          <w:rFonts w:hint="eastAsia" w:ascii="仿宋" w:hAnsi="仿宋" w:eastAsia="仿宋"/>
          <w:sz w:val="32"/>
          <w:szCs w:val="32"/>
        </w:rPr>
        <w:t>926.99</w:t>
      </w:r>
      <w:r>
        <w:rPr>
          <w:rFonts w:ascii="仿宋" w:hAnsi="仿宋" w:eastAsia="仿宋"/>
          <w:sz w:val="32"/>
          <w:szCs w:val="32"/>
        </w:rPr>
        <w:t>万元，主要原因是</w:t>
      </w:r>
      <w:r>
        <w:rPr>
          <w:rFonts w:hint="eastAsia" w:ascii="仿宋" w:hAnsi="仿宋" w:eastAsia="仿宋"/>
          <w:sz w:val="32"/>
          <w:szCs w:val="32"/>
        </w:rPr>
        <w:t>本年度内基础设施建设减少</w:t>
      </w:r>
      <w:r>
        <w:rPr>
          <w:rFonts w:ascii="仿宋" w:hAnsi="仿宋" w:eastAsia="仿宋"/>
          <w:sz w:val="32"/>
          <w:szCs w:val="32"/>
        </w:rPr>
        <w:t>。</w:t>
      </w:r>
    </w:p>
    <w:p w14:paraId="2D92F555">
      <w:pPr>
        <w:spacing w:line="360" w:lineRule="auto"/>
        <w:ind w:firstLine="640" w:firstLineChars="200"/>
        <w:rPr>
          <w:rFonts w:ascii="仿宋" w:hAnsi="仿宋" w:eastAsia="仿宋"/>
          <w:sz w:val="32"/>
          <w:szCs w:val="32"/>
        </w:rPr>
      </w:pPr>
    </w:p>
    <w:p w14:paraId="5F29472E">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14:paraId="67DF0C86">
      <w:pPr>
        <w:spacing w:line="360" w:lineRule="auto"/>
        <w:ind w:firstLine="640" w:firstLineChars="200"/>
        <w:rPr>
          <w:rFonts w:ascii="仿宋" w:hAnsi="仿宋" w:eastAsia="仿宋"/>
          <w:b/>
          <w:sz w:val="32"/>
          <w:szCs w:val="32"/>
        </w:rPr>
      </w:pPr>
      <w:r>
        <w:rPr>
          <w:rFonts w:ascii="仿宋" w:hAnsi="仿宋" w:eastAsia="仿宋"/>
          <w:sz w:val="32"/>
          <w:szCs w:val="32"/>
        </w:rPr>
        <w:t>2021年我部门机关运行经费安排</w:t>
      </w:r>
      <w:r>
        <w:rPr>
          <w:rFonts w:hint="eastAsia" w:ascii="仿宋" w:hAnsi="仿宋" w:eastAsia="仿宋"/>
          <w:sz w:val="32"/>
          <w:szCs w:val="32"/>
        </w:rPr>
        <w:t>98.17</w:t>
      </w:r>
      <w:r>
        <w:rPr>
          <w:rFonts w:ascii="仿宋" w:hAnsi="仿宋" w:eastAsia="仿宋"/>
          <w:sz w:val="32"/>
          <w:szCs w:val="32"/>
        </w:rPr>
        <w:t>万元，其中办公费</w:t>
      </w:r>
      <w:r>
        <w:rPr>
          <w:rFonts w:hint="eastAsia" w:ascii="仿宋" w:hAnsi="仿宋" w:eastAsia="仿宋"/>
          <w:sz w:val="32"/>
          <w:szCs w:val="32"/>
        </w:rPr>
        <w:t>10.08</w:t>
      </w:r>
      <w:r>
        <w:rPr>
          <w:rFonts w:ascii="仿宋" w:hAnsi="仿宋" w:eastAsia="仿宋"/>
          <w:sz w:val="32"/>
          <w:szCs w:val="32"/>
        </w:rPr>
        <w:t>万元，邮电费</w:t>
      </w:r>
      <w:r>
        <w:rPr>
          <w:rFonts w:hint="eastAsia" w:ascii="仿宋" w:hAnsi="仿宋" w:eastAsia="仿宋"/>
          <w:sz w:val="32"/>
          <w:szCs w:val="32"/>
        </w:rPr>
        <w:t>5.76</w:t>
      </w:r>
      <w:r>
        <w:rPr>
          <w:rFonts w:ascii="仿宋" w:hAnsi="仿宋" w:eastAsia="仿宋"/>
          <w:sz w:val="32"/>
          <w:szCs w:val="32"/>
        </w:rPr>
        <w:t>万元，工会经费、福利费</w:t>
      </w:r>
      <w:r>
        <w:rPr>
          <w:rFonts w:hint="eastAsia" w:ascii="仿宋" w:hAnsi="仿宋" w:eastAsia="仿宋"/>
          <w:sz w:val="32"/>
          <w:szCs w:val="32"/>
        </w:rPr>
        <w:t>7</w:t>
      </w:r>
      <w:r>
        <w:rPr>
          <w:rFonts w:ascii="仿宋" w:hAnsi="仿宋" w:eastAsia="仿宋"/>
          <w:sz w:val="32"/>
          <w:szCs w:val="32"/>
        </w:rPr>
        <w:t>万元，公务用车运行维护费</w:t>
      </w:r>
      <w:r>
        <w:rPr>
          <w:rFonts w:hint="eastAsia" w:ascii="仿宋" w:hAnsi="仿宋" w:eastAsia="仿宋"/>
          <w:sz w:val="32"/>
          <w:szCs w:val="32"/>
        </w:rPr>
        <w:t>18.9</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w:t>
      </w:r>
      <w:r>
        <w:rPr>
          <w:rFonts w:hint="eastAsia" w:ascii="仿宋" w:hAnsi="仿宋" w:eastAsia="仿宋"/>
          <w:sz w:val="32"/>
          <w:szCs w:val="32"/>
        </w:rPr>
        <w:t>56.43</w:t>
      </w:r>
      <w:r>
        <w:rPr>
          <w:rFonts w:ascii="仿宋" w:hAnsi="仿宋" w:eastAsia="仿宋"/>
          <w:sz w:val="32"/>
          <w:szCs w:val="32"/>
        </w:rPr>
        <w:t>万元。</w:t>
      </w:r>
    </w:p>
    <w:p w14:paraId="75D25960">
      <w:pPr>
        <w:spacing w:line="360" w:lineRule="auto"/>
        <w:jc w:val="center"/>
        <w:rPr>
          <w:rFonts w:ascii="黑体" w:hAnsi="黑体" w:eastAsia="黑体" w:cs="Times New Roman"/>
          <w:sz w:val="32"/>
          <w:szCs w:val="32"/>
        </w:rPr>
      </w:pPr>
    </w:p>
    <w:p w14:paraId="3893F843">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7"/>
        <w:tblW w:w="5000" w:type="pct"/>
        <w:tblInd w:w="0" w:type="dxa"/>
        <w:tblLayout w:type="autofit"/>
        <w:tblCellMar>
          <w:top w:w="0" w:type="dxa"/>
          <w:left w:w="108" w:type="dxa"/>
          <w:bottom w:w="0" w:type="dxa"/>
          <w:right w:w="108" w:type="dxa"/>
        </w:tblCellMar>
      </w:tblPr>
      <w:tblGrid>
        <w:gridCol w:w="9515"/>
      </w:tblGrid>
      <w:tr w14:paraId="612CBEE8">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7"/>
              <w:tblW w:w="0" w:type="auto"/>
              <w:jc w:val="center"/>
              <w:tblLayout w:type="autofit"/>
              <w:tblCellMar>
                <w:top w:w="0" w:type="dxa"/>
                <w:left w:w="108" w:type="dxa"/>
                <w:bottom w:w="0" w:type="dxa"/>
                <w:right w:w="108" w:type="dxa"/>
              </w:tblCellMar>
            </w:tblPr>
            <w:tblGrid>
              <w:gridCol w:w="2163"/>
              <w:gridCol w:w="1276"/>
              <w:gridCol w:w="1418"/>
              <w:gridCol w:w="836"/>
              <w:gridCol w:w="2397"/>
            </w:tblGrid>
            <w:tr w14:paraId="0787B3B0">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14:paraId="1085EA48">
                  <w:pPr>
                    <w:spacing w:line="360" w:lineRule="auto"/>
                    <w:rPr>
                      <w:rFonts w:ascii="黑体" w:hAnsi="黑体" w:eastAsia="黑体" w:cs="宋体"/>
                      <w:kern w:val="0"/>
                      <w:sz w:val="32"/>
                      <w:szCs w:val="32"/>
                    </w:rPr>
                  </w:pPr>
                </w:p>
              </w:tc>
            </w:tr>
            <w:tr w14:paraId="3D907916">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14:paraId="14FB2A41">
                  <w:pPr>
                    <w:widowControl/>
                    <w:jc w:val="left"/>
                    <w:rPr>
                      <w:rFonts w:ascii="宋体" w:hAnsi="宋体" w:cs="宋体"/>
                      <w:kern w:val="0"/>
                      <w:sz w:val="24"/>
                      <w:szCs w:val="24"/>
                    </w:rPr>
                  </w:pPr>
                </w:p>
              </w:tc>
              <w:tc>
                <w:tcPr>
                  <w:tcW w:w="1276" w:type="dxa"/>
                  <w:tcBorders>
                    <w:top w:val="nil"/>
                    <w:left w:val="nil"/>
                    <w:bottom w:val="nil"/>
                    <w:right w:val="nil"/>
                  </w:tcBorders>
                  <w:vAlign w:val="center"/>
                </w:tcPr>
                <w:p w14:paraId="30EFD302">
                  <w:pPr>
                    <w:widowControl/>
                    <w:jc w:val="left"/>
                    <w:rPr>
                      <w:rFonts w:ascii="宋体" w:hAnsi="宋体" w:cs="宋体"/>
                      <w:kern w:val="0"/>
                      <w:sz w:val="24"/>
                      <w:szCs w:val="24"/>
                    </w:rPr>
                  </w:pPr>
                </w:p>
              </w:tc>
              <w:tc>
                <w:tcPr>
                  <w:tcW w:w="1418" w:type="dxa"/>
                  <w:tcBorders>
                    <w:top w:val="nil"/>
                    <w:left w:val="nil"/>
                    <w:bottom w:val="nil"/>
                    <w:right w:val="nil"/>
                  </w:tcBorders>
                  <w:vAlign w:val="center"/>
                </w:tcPr>
                <w:p w14:paraId="1E6A462C">
                  <w:pPr>
                    <w:widowControl/>
                    <w:jc w:val="left"/>
                    <w:rPr>
                      <w:rFonts w:ascii="宋体" w:hAnsi="宋体" w:cs="宋体"/>
                      <w:kern w:val="0"/>
                      <w:sz w:val="24"/>
                      <w:szCs w:val="24"/>
                    </w:rPr>
                  </w:pPr>
                </w:p>
              </w:tc>
              <w:tc>
                <w:tcPr>
                  <w:tcW w:w="836" w:type="dxa"/>
                  <w:tcBorders>
                    <w:top w:val="nil"/>
                    <w:left w:val="nil"/>
                    <w:bottom w:val="nil"/>
                    <w:right w:val="nil"/>
                  </w:tcBorders>
                  <w:vAlign w:val="center"/>
                </w:tcPr>
                <w:p w14:paraId="1CD37423">
                  <w:pPr>
                    <w:widowControl/>
                    <w:jc w:val="left"/>
                    <w:rPr>
                      <w:rFonts w:ascii="宋体" w:hAnsi="宋体" w:cs="宋体"/>
                      <w:kern w:val="0"/>
                      <w:sz w:val="24"/>
                      <w:szCs w:val="24"/>
                    </w:rPr>
                  </w:pPr>
                </w:p>
              </w:tc>
              <w:tc>
                <w:tcPr>
                  <w:tcW w:w="2397" w:type="dxa"/>
                  <w:tcBorders>
                    <w:top w:val="nil"/>
                    <w:left w:val="nil"/>
                    <w:bottom w:val="nil"/>
                    <w:right w:val="nil"/>
                  </w:tcBorders>
                  <w:vAlign w:val="center"/>
                </w:tcPr>
                <w:p w14:paraId="4A9EAB48">
                  <w:pPr>
                    <w:widowControl/>
                    <w:jc w:val="right"/>
                    <w:rPr>
                      <w:rFonts w:ascii="宋体" w:hAnsi="宋体" w:cs="宋体"/>
                      <w:kern w:val="0"/>
                      <w:sz w:val="24"/>
                      <w:szCs w:val="24"/>
                    </w:rPr>
                  </w:pPr>
                  <w:r>
                    <w:rPr>
                      <w:rFonts w:hint="eastAsia" w:ascii="宋体" w:hAnsi="宋体" w:cs="宋体"/>
                      <w:kern w:val="0"/>
                      <w:sz w:val="24"/>
                      <w:szCs w:val="24"/>
                    </w:rPr>
                    <w:t>单位：万元</w:t>
                  </w:r>
                </w:p>
              </w:tc>
            </w:tr>
            <w:tr w14:paraId="57A33EB3">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14:paraId="7AF58590">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14:paraId="3D6818D5">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14:paraId="2E652A0A">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14:paraId="25D1823B">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14:paraId="4EDAB0FA">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14:paraId="21E2DC92">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14:paraId="7373E334">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14:paraId="68B942A3">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14:paraId="2CE857A7">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14:paraId="21F96878">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14:paraId="6665ED92">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无增减变化</w:t>
                  </w:r>
                </w:p>
              </w:tc>
            </w:tr>
            <w:tr w14:paraId="525016F8">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14:paraId="4D39C249">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14:paraId="3D31F6D2">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14:paraId="3D96D292">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14:paraId="6A43E8E5">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14:paraId="2CED1C53">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无增减变化</w:t>
                  </w:r>
                </w:p>
              </w:tc>
            </w:tr>
            <w:tr w14:paraId="14999501">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14:paraId="1937BC72">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14:paraId="4774E331">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21</w:t>
                  </w:r>
                </w:p>
              </w:tc>
              <w:tc>
                <w:tcPr>
                  <w:tcW w:w="1418" w:type="dxa"/>
                  <w:tcBorders>
                    <w:top w:val="nil"/>
                    <w:left w:val="nil"/>
                    <w:bottom w:val="single" w:color="auto" w:sz="4" w:space="0"/>
                    <w:right w:val="single" w:color="auto" w:sz="4" w:space="0"/>
                  </w:tcBorders>
                  <w:vAlign w:val="center"/>
                </w:tcPr>
                <w:p w14:paraId="27FC5840">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21</w:t>
                  </w:r>
                </w:p>
              </w:tc>
              <w:tc>
                <w:tcPr>
                  <w:tcW w:w="836" w:type="dxa"/>
                  <w:tcBorders>
                    <w:top w:val="nil"/>
                    <w:left w:val="nil"/>
                    <w:bottom w:val="single" w:color="auto" w:sz="4" w:space="0"/>
                    <w:right w:val="single" w:color="auto" w:sz="4" w:space="0"/>
                  </w:tcBorders>
                  <w:vAlign w:val="center"/>
                </w:tcPr>
                <w:p w14:paraId="5F164A77">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14:paraId="58F5EACD">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无增减变化</w:t>
                  </w:r>
                </w:p>
              </w:tc>
            </w:tr>
            <w:tr w14:paraId="7A46C939">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14:paraId="32A89BCD">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14:paraId="16134DE2">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w:t>
                  </w:r>
                </w:p>
              </w:tc>
              <w:tc>
                <w:tcPr>
                  <w:tcW w:w="1418" w:type="dxa"/>
                  <w:tcBorders>
                    <w:top w:val="nil"/>
                    <w:left w:val="nil"/>
                    <w:bottom w:val="single" w:color="auto" w:sz="4" w:space="0"/>
                    <w:right w:val="single" w:color="auto" w:sz="4" w:space="0"/>
                  </w:tcBorders>
                  <w:vAlign w:val="center"/>
                </w:tcPr>
                <w:p w14:paraId="16079D46">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w:t>
                  </w:r>
                </w:p>
              </w:tc>
              <w:tc>
                <w:tcPr>
                  <w:tcW w:w="836" w:type="dxa"/>
                  <w:tcBorders>
                    <w:top w:val="nil"/>
                    <w:left w:val="nil"/>
                    <w:bottom w:val="single" w:color="auto" w:sz="4" w:space="0"/>
                    <w:right w:val="single" w:color="auto" w:sz="4" w:space="0"/>
                  </w:tcBorders>
                  <w:vAlign w:val="center"/>
                </w:tcPr>
                <w:p w14:paraId="1401E301">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14:paraId="21309ACD">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无增减变化</w:t>
                  </w:r>
                </w:p>
              </w:tc>
            </w:tr>
            <w:tr w14:paraId="0F251EDD">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14:paraId="073E6CB8">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14:paraId="5F79B320">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1418" w:type="dxa"/>
                  <w:tcBorders>
                    <w:top w:val="nil"/>
                    <w:left w:val="nil"/>
                    <w:bottom w:val="single" w:color="auto" w:sz="4" w:space="0"/>
                    <w:right w:val="single" w:color="auto" w:sz="4" w:space="0"/>
                  </w:tcBorders>
                  <w:vAlign w:val="center"/>
                </w:tcPr>
                <w:p w14:paraId="3026B264">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36" w:type="dxa"/>
                  <w:tcBorders>
                    <w:top w:val="nil"/>
                    <w:left w:val="nil"/>
                    <w:bottom w:val="single" w:color="auto" w:sz="4" w:space="0"/>
                    <w:right w:val="single" w:color="auto" w:sz="4" w:space="0"/>
                  </w:tcBorders>
                  <w:vAlign w:val="center"/>
                </w:tcPr>
                <w:p w14:paraId="24A6073D">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14:paraId="2E09EA8E">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无增减变化</w:t>
                  </w:r>
                </w:p>
              </w:tc>
            </w:tr>
            <w:tr w14:paraId="3A3D3CB1">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14:paraId="31881BFA">
                  <w:pPr>
                    <w:widowControl/>
                    <w:jc w:val="left"/>
                    <w:rPr>
                      <w:rFonts w:ascii="宋体" w:hAnsi="宋体" w:cs="宋体"/>
                      <w:kern w:val="0"/>
                      <w:sz w:val="24"/>
                      <w:szCs w:val="24"/>
                    </w:rPr>
                  </w:pPr>
                </w:p>
              </w:tc>
              <w:tc>
                <w:tcPr>
                  <w:tcW w:w="1276" w:type="dxa"/>
                  <w:tcBorders>
                    <w:top w:val="nil"/>
                    <w:left w:val="nil"/>
                    <w:bottom w:val="nil"/>
                    <w:right w:val="nil"/>
                  </w:tcBorders>
                  <w:vAlign w:val="center"/>
                </w:tcPr>
                <w:p w14:paraId="5E6E96AA">
                  <w:pPr>
                    <w:widowControl/>
                    <w:jc w:val="left"/>
                    <w:rPr>
                      <w:rFonts w:ascii="宋体" w:hAnsi="宋体" w:cs="宋体"/>
                      <w:kern w:val="0"/>
                      <w:sz w:val="24"/>
                      <w:szCs w:val="24"/>
                    </w:rPr>
                  </w:pPr>
                </w:p>
              </w:tc>
              <w:tc>
                <w:tcPr>
                  <w:tcW w:w="1418" w:type="dxa"/>
                  <w:tcBorders>
                    <w:top w:val="nil"/>
                    <w:left w:val="nil"/>
                    <w:bottom w:val="nil"/>
                    <w:right w:val="nil"/>
                  </w:tcBorders>
                  <w:vAlign w:val="center"/>
                </w:tcPr>
                <w:p w14:paraId="2F58CD9D">
                  <w:pPr>
                    <w:widowControl/>
                    <w:jc w:val="left"/>
                    <w:rPr>
                      <w:rFonts w:ascii="宋体" w:hAnsi="宋体" w:cs="宋体"/>
                      <w:kern w:val="0"/>
                      <w:sz w:val="24"/>
                      <w:szCs w:val="24"/>
                    </w:rPr>
                  </w:pPr>
                </w:p>
              </w:tc>
              <w:tc>
                <w:tcPr>
                  <w:tcW w:w="836" w:type="dxa"/>
                  <w:tcBorders>
                    <w:top w:val="nil"/>
                    <w:left w:val="nil"/>
                    <w:bottom w:val="nil"/>
                    <w:right w:val="nil"/>
                  </w:tcBorders>
                  <w:vAlign w:val="center"/>
                </w:tcPr>
                <w:p w14:paraId="33ADAAB8">
                  <w:pPr>
                    <w:widowControl/>
                    <w:jc w:val="left"/>
                    <w:rPr>
                      <w:rFonts w:ascii="宋体" w:hAnsi="宋体" w:cs="宋体"/>
                      <w:kern w:val="0"/>
                      <w:sz w:val="24"/>
                      <w:szCs w:val="24"/>
                    </w:rPr>
                  </w:pPr>
                </w:p>
              </w:tc>
              <w:tc>
                <w:tcPr>
                  <w:tcW w:w="2397" w:type="dxa"/>
                  <w:tcBorders>
                    <w:top w:val="nil"/>
                    <w:left w:val="nil"/>
                    <w:bottom w:val="nil"/>
                    <w:right w:val="nil"/>
                  </w:tcBorders>
                  <w:vAlign w:val="center"/>
                </w:tcPr>
                <w:p w14:paraId="3897B989">
                  <w:pPr>
                    <w:widowControl/>
                    <w:jc w:val="left"/>
                    <w:rPr>
                      <w:rFonts w:ascii="宋体" w:hAnsi="宋体" w:cs="宋体"/>
                      <w:kern w:val="0"/>
                      <w:sz w:val="24"/>
                      <w:szCs w:val="24"/>
                    </w:rPr>
                  </w:pPr>
                </w:p>
              </w:tc>
            </w:tr>
          </w:tbl>
          <w:p w14:paraId="40FC1D4A">
            <w:pPr>
              <w:widowControl/>
              <w:spacing w:line="520" w:lineRule="exact"/>
              <w:ind w:right="480"/>
              <w:rPr>
                <w:rFonts w:ascii="仿宋" w:hAnsi="仿宋" w:eastAsia="仿宋" w:cs="宋体"/>
                <w:kern w:val="0"/>
                <w:sz w:val="24"/>
                <w:szCs w:val="24"/>
              </w:rPr>
            </w:pPr>
          </w:p>
        </w:tc>
      </w:tr>
    </w:tbl>
    <w:p w14:paraId="11240DC5">
      <w:pPr>
        <w:spacing w:line="360" w:lineRule="auto"/>
        <w:rPr>
          <w:rFonts w:ascii="黑体" w:hAnsi="黑体" w:eastAsia="黑体" w:cs="Times New Roman"/>
          <w:sz w:val="32"/>
          <w:szCs w:val="32"/>
        </w:rPr>
      </w:pPr>
    </w:p>
    <w:p w14:paraId="39B8F4F0">
      <w:pPr>
        <w:jc w:val="center"/>
        <w:outlineLvl w:val="0"/>
        <w:rPr>
          <w:rFonts w:ascii="方正小标宋_GBK" w:eastAsia="方正小标宋_GBK"/>
          <w:sz w:val="44"/>
        </w:rPr>
      </w:pPr>
      <w:r>
        <w:rPr>
          <w:rFonts w:hint="eastAsia" w:ascii="方正小标宋_GBK" w:eastAsia="方正小标宋_GBK"/>
          <w:sz w:val="44"/>
        </w:rPr>
        <w:t>第五部分：预算绩效信息</w:t>
      </w:r>
    </w:p>
    <w:p w14:paraId="762DB54A">
      <w:pPr>
        <w:spacing w:line="360" w:lineRule="auto"/>
        <w:jc w:val="center"/>
        <w:rPr>
          <w:rFonts w:ascii="黑体" w:hAnsi="黑体" w:eastAsia="黑体" w:cs="Times New Roman"/>
          <w:sz w:val="32"/>
          <w:szCs w:val="32"/>
        </w:rPr>
      </w:pPr>
    </w:p>
    <w:p w14:paraId="42E80548">
      <w:pPr>
        <w:jc w:val="center"/>
        <w:outlineLvl w:val="0"/>
        <w:rPr>
          <w:rFonts w:ascii="方正小标宋_GBK" w:eastAsia="方正小标宋_GBK"/>
          <w:sz w:val="44"/>
        </w:rPr>
      </w:pPr>
      <w:r>
        <w:rPr>
          <w:rFonts w:hint="eastAsia" w:ascii="方正小标宋_GBK" w:eastAsia="方正小标宋_GBK"/>
          <w:sz w:val="44"/>
        </w:rPr>
        <w:t>部门整体</w:t>
      </w:r>
      <w:r>
        <w:rPr>
          <w:rFonts w:ascii="方正小标宋_GBK" w:eastAsia="方正小标宋_GBK"/>
          <w:sz w:val="44"/>
        </w:rPr>
        <w:t>绩效目标</w:t>
      </w:r>
    </w:p>
    <w:p w14:paraId="1C8F22DC">
      <w:pPr>
        <w:spacing w:before="156" w:beforeLines="50" w:after="156" w:afterLines="50"/>
        <w:ind w:firstLine="560" w:firstLineChars="200"/>
        <w:jc w:val="left"/>
        <w:outlineLvl w:val="1"/>
        <w:rPr>
          <w:rFonts w:ascii="Times New Roman" w:hAnsi="宋体" w:eastAsia="宋体"/>
          <w:sz w:val="28"/>
        </w:rPr>
      </w:pPr>
      <w:bookmarkStart w:id="0" w:name="_Toc68682964"/>
      <w:r>
        <w:rPr>
          <w:rFonts w:hint="eastAsia" w:ascii="方正黑体_GBK" w:eastAsia="方正黑体_GBK"/>
          <w:sz w:val="28"/>
        </w:rPr>
        <w:t>一、总体绩效目标</w:t>
      </w:r>
      <w:bookmarkEnd w:id="0"/>
      <w:r>
        <w:rPr>
          <w:rFonts w:hint="eastAsia" w:ascii="方正黑体_GBK" w:eastAsia="方正黑体_GBK"/>
          <w:sz w:val="28"/>
        </w:rPr>
        <w:t>TC 总体绩效目标</w:t>
      </w:r>
      <w:r>
        <w:rPr>
          <w:rFonts w:ascii="方正黑体_GBK" w:eastAsia="方正黑体_GBK"/>
          <w:sz w:val="28"/>
        </w:rPr>
        <w:t xml:space="preserve"> </w:t>
      </w:r>
    </w:p>
    <w:p w14:paraId="76C200F2">
      <w:pPr>
        <w:spacing w:line="500" w:lineRule="exact"/>
        <w:ind w:firstLine="560" w:firstLineChars="200"/>
        <w:jc w:val="left"/>
        <w:rPr>
          <w:rFonts w:ascii="Times New Roman" w:eastAsia="方正仿宋_GBK"/>
          <w:sz w:val="28"/>
        </w:rPr>
      </w:pPr>
      <w:r>
        <w:rPr>
          <w:rFonts w:ascii="Times New Roman" w:eastAsia="方正仿宋_GBK"/>
          <w:sz w:val="28"/>
        </w:rPr>
        <w:t>聚焦脱贫攻坚、特殊群体、群众关切，以做好基本民生保障、基层社会治理、基本社会服务等各项工作，不断提升人民群众获得感、幸福感、安全感为目标，让惠及百姓的政策落下去、实起来，织密扎牢民生保障“安全网”。强化基本民生保障，服务脱贫攻坚，解决好困难群众基本生活问题, 确保到2021年农村低保标准不低于扶贫标准,生活不能自理特困人员集中供养率达进一步提高，逐步提高孤儿、困难和重度残疾人生活护理水平。优化基本社会服务供给，殡葬设施满足群众基本需求和环境保护标准要求，提升社会治理水平，加强基层政权和社区建设，2021年大力发展社会组织、社会工作和慈善事业。</w:t>
      </w:r>
    </w:p>
    <w:p w14:paraId="7FF952E1">
      <w:pPr>
        <w:spacing w:line="500" w:lineRule="exact"/>
        <w:ind w:firstLine="560" w:firstLineChars="200"/>
        <w:jc w:val="left"/>
        <w:rPr>
          <w:rFonts w:ascii="Times New Roman" w:eastAsia="方正仿宋_GBK"/>
          <w:sz w:val="28"/>
        </w:rPr>
      </w:pPr>
    </w:p>
    <w:p w14:paraId="74319B9F">
      <w:pPr>
        <w:spacing w:before="156" w:beforeLines="50" w:after="156" w:afterLines="50" w:line="500" w:lineRule="exact"/>
        <w:ind w:firstLine="560" w:firstLineChars="200"/>
        <w:jc w:val="left"/>
        <w:outlineLvl w:val="1"/>
        <w:rPr>
          <w:rFonts w:ascii="Times New Roman" w:hAnsi="宋体" w:eastAsia="宋体"/>
          <w:sz w:val="28"/>
        </w:rPr>
      </w:pPr>
      <w:bookmarkStart w:id="1" w:name="_Toc68682965"/>
      <w:r>
        <w:rPr>
          <w:rFonts w:ascii="方正黑体_GBK" w:eastAsia="方正黑体_GBK"/>
          <w:sz w:val="28"/>
        </w:rPr>
        <w:t>二、分项绩效目标</w:t>
      </w:r>
      <w:bookmarkEnd w:id="1"/>
      <w:r>
        <w:rPr>
          <w:rFonts w:ascii="方正黑体_GBK" w:eastAsia="方正黑体_GBK"/>
          <w:sz w:val="28"/>
        </w:rPr>
        <w:t xml:space="preserve">TC 分项绩效目标 </w:t>
      </w:r>
    </w:p>
    <w:p w14:paraId="2CBF5661">
      <w:pPr>
        <w:spacing w:line="500" w:lineRule="exact"/>
        <w:ind w:firstLine="560" w:firstLineChars="200"/>
        <w:jc w:val="left"/>
        <w:rPr>
          <w:rFonts w:ascii="Times New Roman" w:eastAsia="方正仿宋_GBK"/>
          <w:sz w:val="28"/>
        </w:rPr>
      </w:pPr>
      <w:r>
        <w:rPr>
          <w:rFonts w:ascii="Times New Roman" w:eastAsia="方正仿宋_GBK"/>
          <w:sz w:val="28"/>
        </w:rPr>
        <w:t>（一）困难群众基本生活保障</w:t>
      </w:r>
    </w:p>
    <w:p w14:paraId="57A74220">
      <w:pPr>
        <w:spacing w:line="500" w:lineRule="exact"/>
        <w:ind w:firstLine="560" w:firstLineChars="200"/>
        <w:jc w:val="left"/>
        <w:rPr>
          <w:rFonts w:ascii="Times New Roman" w:eastAsia="方正仿宋_GBK"/>
          <w:sz w:val="28"/>
        </w:rPr>
      </w:pPr>
      <w:r>
        <w:rPr>
          <w:rFonts w:ascii="Times New Roman" w:eastAsia="方正仿宋_GBK"/>
          <w:sz w:val="28"/>
        </w:rPr>
        <w:t>绩效目标：稳步推进城乡低保提标，精准落实农村困难群体特惠政策。落实特困人员供养制度，按标准发放基本生活费和护理费。发挥临时救助在解决“两不愁三保障”突出问题中的作用，切实兜住兜牢民生底线。提高孤儿养育水平，进一步加强事实无人抚养儿童保障工作。强化对生活无着流浪乞讨人员的救助服务，维护受助人员合法权益。落实困难残疾人生活补贴和重度残疾人护理补贴制度，持续解决残疾人特殊生活困难和长期照护困难。</w:t>
      </w:r>
    </w:p>
    <w:p w14:paraId="7014C93E">
      <w:pPr>
        <w:spacing w:line="500" w:lineRule="exact"/>
        <w:ind w:firstLine="560" w:firstLineChars="200"/>
        <w:jc w:val="left"/>
        <w:rPr>
          <w:rFonts w:ascii="Times New Roman" w:eastAsia="方正仿宋_GBK"/>
          <w:sz w:val="28"/>
        </w:rPr>
      </w:pPr>
      <w:r>
        <w:rPr>
          <w:rFonts w:ascii="Times New Roman" w:eastAsia="方正仿宋_GBK"/>
          <w:sz w:val="28"/>
        </w:rPr>
        <w:t>绩效指标：对申请救助且符合救助条件的生活无着流浪乞讨人员100%实施救助，帮助查明身份的滞留流浪乞讨人员及时返乡，确保不发生非正常重大事件。补助资金直接支付到救助对象账户占全部补贴对象的比率达到95%以上，特困人员基本生活标准不低于当地低保标准的1.3倍。</w:t>
      </w:r>
    </w:p>
    <w:p w14:paraId="0A5136D2">
      <w:pPr>
        <w:spacing w:line="500" w:lineRule="exact"/>
        <w:ind w:firstLine="560" w:firstLineChars="200"/>
        <w:jc w:val="left"/>
        <w:rPr>
          <w:rFonts w:ascii="Times New Roman" w:eastAsia="方正仿宋_GBK"/>
          <w:sz w:val="28"/>
        </w:rPr>
      </w:pPr>
      <w:r>
        <w:rPr>
          <w:rFonts w:ascii="Times New Roman" w:eastAsia="方正仿宋_GBK"/>
          <w:sz w:val="28"/>
        </w:rPr>
        <w:t>（二）福利和慈善事业</w:t>
      </w:r>
    </w:p>
    <w:p w14:paraId="166D762E">
      <w:pPr>
        <w:spacing w:line="500" w:lineRule="exact"/>
        <w:ind w:firstLine="560" w:firstLineChars="200"/>
        <w:jc w:val="left"/>
        <w:rPr>
          <w:rFonts w:ascii="Times New Roman" w:eastAsia="方正仿宋_GBK"/>
          <w:sz w:val="28"/>
        </w:rPr>
      </w:pPr>
      <w:r>
        <w:rPr>
          <w:rFonts w:ascii="Times New Roman" w:eastAsia="方正仿宋_GBK"/>
          <w:sz w:val="28"/>
        </w:rPr>
        <w:t>绩效目标：加快推进居家社区机构相协调、医养相结合的养老服务体系建设。覆盖城乡的居家养老服务网络基本形成。养老机构床位供给结构更加合理。养老服务实现良性发展。</w:t>
      </w:r>
    </w:p>
    <w:p w14:paraId="7212EF01">
      <w:pPr>
        <w:spacing w:line="500" w:lineRule="exact"/>
        <w:ind w:firstLine="560" w:firstLineChars="200"/>
        <w:jc w:val="left"/>
        <w:rPr>
          <w:rFonts w:ascii="Times New Roman" w:eastAsia="方正仿宋_GBK"/>
          <w:sz w:val="28"/>
        </w:rPr>
      </w:pPr>
      <w:r>
        <w:rPr>
          <w:rFonts w:ascii="Times New Roman" w:eastAsia="方正仿宋_GBK"/>
          <w:sz w:val="28"/>
        </w:rPr>
        <w:t>绩效指标：得到医疗救治并治愈的人员数量占得到救治人数的比例达到95%以上，抽样调查入住养老机构老年人的各项满意度，测评得分达到非常满意或满意标准的问卷占全部问卷的比例达到90%以上，有集中供养意愿的不能自理特困人员数量与实际参加集中供养人员数量的比例达到35%以上。</w:t>
      </w:r>
    </w:p>
    <w:p w14:paraId="58CC34FB">
      <w:pPr>
        <w:spacing w:line="500" w:lineRule="exact"/>
        <w:ind w:firstLine="560" w:firstLineChars="200"/>
        <w:jc w:val="left"/>
        <w:rPr>
          <w:rFonts w:ascii="Times New Roman" w:eastAsia="方正仿宋_GBK"/>
          <w:sz w:val="28"/>
        </w:rPr>
      </w:pPr>
      <w:r>
        <w:rPr>
          <w:rFonts w:ascii="Times New Roman" w:eastAsia="方正仿宋_GBK"/>
          <w:sz w:val="28"/>
        </w:rPr>
        <w:t>（三）殡葬服务</w:t>
      </w:r>
    </w:p>
    <w:p w14:paraId="38308054">
      <w:pPr>
        <w:spacing w:line="500" w:lineRule="exact"/>
        <w:ind w:firstLine="560" w:firstLineChars="200"/>
        <w:jc w:val="left"/>
        <w:rPr>
          <w:rFonts w:ascii="Times New Roman" w:eastAsia="方正仿宋_GBK"/>
          <w:sz w:val="28"/>
        </w:rPr>
      </w:pPr>
      <w:r>
        <w:rPr>
          <w:rFonts w:ascii="Times New Roman" w:eastAsia="方正仿宋_GBK"/>
          <w:sz w:val="28"/>
        </w:rPr>
        <w:t>绩效目标：为殡葬管理所工作人员提供优质的工作环境，保持殡葬管理所日常的保洁工作。殡葬设施和设备现代、节能、节地、环保，能够满足群众需求，改善生态环境。加强和改进殡葬管理工作，支持全区殡葬服务设施建设。</w:t>
      </w:r>
    </w:p>
    <w:p w14:paraId="406293E3">
      <w:pPr>
        <w:spacing w:line="500" w:lineRule="exact"/>
        <w:ind w:firstLine="560" w:firstLineChars="200"/>
        <w:jc w:val="left"/>
        <w:rPr>
          <w:rFonts w:ascii="Times New Roman" w:eastAsia="方正仿宋_GBK"/>
          <w:sz w:val="28"/>
        </w:rPr>
      </w:pPr>
      <w:r>
        <w:rPr>
          <w:rFonts w:ascii="Times New Roman" w:eastAsia="方正仿宋_GBK"/>
          <w:sz w:val="28"/>
        </w:rPr>
        <w:t>绩效指标：殡葬设施设备年更新改造率达到95%以上，殡葬设备环保更新数量占已有殡葬设备数量的比例达到95%以上。</w:t>
      </w:r>
    </w:p>
    <w:p w14:paraId="3B9992FA">
      <w:pPr>
        <w:spacing w:line="500" w:lineRule="exact"/>
        <w:ind w:firstLine="560" w:firstLineChars="200"/>
        <w:jc w:val="left"/>
        <w:rPr>
          <w:rFonts w:ascii="Times New Roman" w:eastAsia="方正仿宋_GBK"/>
          <w:sz w:val="28"/>
        </w:rPr>
      </w:pPr>
      <w:r>
        <w:rPr>
          <w:rFonts w:ascii="Times New Roman" w:eastAsia="方正仿宋_GBK"/>
          <w:sz w:val="28"/>
        </w:rPr>
        <w:t>（四）基层政权和社区建设</w:t>
      </w:r>
    </w:p>
    <w:p w14:paraId="142A05B8">
      <w:pPr>
        <w:spacing w:line="500" w:lineRule="exact"/>
        <w:ind w:firstLine="560" w:firstLineChars="200"/>
        <w:jc w:val="left"/>
        <w:rPr>
          <w:rFonts w:ascii="Times New Roman" w:eastAsia="方正仿宋_GBK"/>
          <w:sz w:val="28"/>
        </w:rPr>
      </w:pPr>
      <w:r>
        <w:rPr>
          <w:rFonts w:ascii="Times New Roman" w:eastAsia="方正仿宋_GBK"/>
          <w:sz w:val="28"/>
        </w:rPr>
        <w:t>绩效目标：规范社区建设补助资金项目工作程序。建立健全城乡基层群众自治组织，在村（居）民委员会实行“四个民主”；按照“四有一创”标准开展城市社区建设，按照农村社区建设实验全覆盖创建标准开展农村社区建设。</w:t>
      </w:r>
    </w:p>
    <w:p w14:paraId="241B15FB">
      <w:pPr>
        <w:spacing w:line="500" w:lineRule="exact"/>
        <w:ind w:firstLine="560" w:firstLineChars="200"/>
        <w:jc w:val="left"/>
        <w:rPr>
          <w:rFonts w:ascii="Times New Roman" w:eastAsia="方正仿宋_GBK"/>
          <w:sz w:val="28"/>
        </w:rPr>
      </w:pPr>
      <w:r>
        <w:rPr>
          <w:rFonts w:ascii="Times New Roman" w:eastAsia="方正仿宋_GBK"/>
          <w:sz w:val="28"/>
        </w:rPr>
        <w:t>绩效指标：一年内项目建设完工率达到80%以上；农村社区建设试点单位完成试点工作任务比例达到95%以上，社区风貌得到明显提升；农村社区综合服务设施覆盖率达到50%以上。</w:t>
      </w:r>
    </w:p>
    <w:p w14:paraId="04BDD74B">
      <w:pPr>
        <w:spacing w:line="500" w:lineRule="exact"/>
        <w:ind w:firstLine="560" w:firstLineChars="200"/>
        <w:jc w:val="left"/>
        <w:rPr>
          <w:rFonts w:ascii="Times New Roman" w:eastAsia="方正仿宋_GBK"/>
          <w:sz w:val="28"/>
        </w:rPr>
      </w:pPr>
      <w:r>
        <w:rPr>
          <w:rFonts w:ascii="Times New Roman" w:eastAsia="方正仿宋_GBK"/>
          <w:sz w:val="28"/>
        </w:rPr>
        <w:t>（五）精准扶贫</w:t>
      </w:r>
    </w:p>
    <w:p w14:paraId="42F6475A">
      <w:pPr>
        <w:spacing w:line="500" w:lineRule="exact"/>
        <w:ind w:firstLine="560" w:firstLineChars="200"/>
        <w:jc w:val="left"/>
        <w:rPr>
          <w:rFonts w:ascii="Times New Roman" w:eastAsia="方正仿宋_GBK"/>
          <w:sz w:val="28"/>
        </w:rPr>
      </w:pPr>
      <w:r>
        <w:rPr>
          <w:rFonts w:ascii="Times New Roman" w:eastAsia="方正仿宋_GBK"/>
          <w:sz w:val="28"/>
        </w:rPr>
        <w:t>绩效目标：建立建档立卡信息网络，实施动态管理，抓好产业扶贫和社会扶贫，推进雨露计划的实施，改善贫困群众的生产生活条件。</w:t>
      </w:r>
    </w:p>
    <w:p w14:paraId="6FBE5BF7">
      <w:pPr>
        <w:spacing w:line="500" w:lineRule="exact"/>
        <w:ind w:firstLine="560" w:firstLineChars="200"/>
        <w:jc w:val="left"/>
        <w:rPr>
          <w:rFonts w:ascii="Times New Roman" w:eastAsia="方正仿宋_GBK"/>
          <w:sz w:val="28"/>
        </w:rPr>
      </w:pPr>
      <w:r>
        <w:rPr>
          <w:rFonts w:ascii="Times New Roman" w:eastAsia="方正仿宋_GBK"/>
          <w:sz w:val="28"/>
        </w:rPr>
        <w:t>绩效指标：“雨露计划”补贴政策覆盖率达到95%以上；补助对象补贴到位率达到95%以上；抽样调查补助对象的各项满意度，测评得分达到非常满意或满意标准的问卷占全部问卷的比例达到95%以上。</w:t>
      </w:r>
    </w:p>
    <w:p w14:paraId="7739266F">
      <w:pPr>
        <w:spacing w:line="500" w:lineRule="exact"/>
        <w:ind w:firstLine="560" w:firstLineChars="200"/>
        <w:jc w:val="left"/>
        <w:rPr>
          <w:rFonts w:ascii="Times New Roman" w:eastAsia="方正仿宋_GBK"/>
          <w:sz w:val="28"/>
        </w:rPr>
      </w:pPr>
    </w:p>
    <w:p w14:paraId="29FD5F2E">
      <w:pPr>
        <w:spacing w:before="156" w:beforeLines="50" w:after="156" w:afterLines="50" w:line="500" w:lineRule="exact"/>
        <w:ind w:firstLine="560" w:firstLineChars="200"/>
        <w:jc w:val="left"/>
        <w:outlineLvl w:val="1"/>
        <w:rPr>
          <w:rFonts w:ascii="Times New Roman" w:hAnsi="宋体" w:eastAsia="宋体"/>
          <w:sz w:val="28"/>
        </w:rPr>
      </w:pPr>
      <w:bookmarkStart w:id="2" w:name="_Toc68682966"/>
      <w:r>
        <w:rPr>
          <w:rFonts w:ascii="方正黑体_GBK" w:eastAsia="方正黑体_GBK"/>
          <w:sz w:val="28"/>
        </w:rPr>
        <w:t>三、工作保障措施</w:t>
      </w:r>
      <w:bookmarkEnd w:id="2"/>
      <w:r>
        <w:rPr>
          <w:rFonts w:ascii="方正黑体_GBK" w:eastAsia="方正黑体_GBK"/>
          <w:sz w:val="28"/>
        </w:rPr>
        <w:t xml:space="preserve">TC 工作保障措施 </w:t>
      </w:r>
    </w:p>
    <w:p w14:paraId="401EBD09">
      <w:pPr>
        <w:spacing w:line="500" w:lineRule="exact"/>
        <w:ind w:firstLine="560" w:firstLineChars="200"/>
        <w:jc w:val="left"/>
        <w:rPr>
          <w:rFonts w:ascii="Times New Roman" w:eastAsia="方正仿宋_GBK"/>
          <w:sz w:val="28"/>
        </w:rPr>
      </w:pPr>
      <w:r>
        <w:rPr>
          <w:rFonts w:ascii="Times New Roman" w:eastAsia="方正仿宋_GBK"/>
          <w:sz w:val="28"/>
        </w:rPr>
        <w:t>（一）完善制度，建立高效工作机制。通过完善困难群众基本保障协调机制、精准认定精准核查机制、保障标准自然增长机制、养老服务机构星级评定机制、基层社会治理创新机制等，逐渐建立起适应我区经济与社会发展，适应人民群众生活需求的比较完善的城乡社会保障、社会服务和社会治理体系，促进全区经济与社会又好又快发展。</w:t>
      </w:r>
    </w:p>
    <w:p w14:paraId="70A5E3A2">
      <w:pPr>
        <w:spacing w:line="500" w:lineRule="exact"/>
        <w:ind w:firstLine="560" w:firstLineChars="200"/>
        <w:jc w:val="left"/>
        <w:rPr>
          <w:rFonts w:ascii="Times New Roman" w:eastAsia="方正仿宋_GBK"/>
          <w:sz w:val="28"/>
        </w:rPr>
      </w:pPr>
      <w:r>
        <w:rPr>
          <w:rFonts w:ascii="Times New Roman" w:eastAsia="方正仿宋_GBK"/>
          <w:sz w:val="28"/>
        </w:rPr>
        <w:t>（二）注重实效，加强预算绩效管理。落实全面预算绩效管理要求。围绕部门职责和事业发展规划设定绩效目标，按要求开展部门预算绩效实时监控、绩效自评和重点评价工作，对评价中发现的问题及时整改，推动提高部门整体绩效管理水平。</w:t>
      </w:r>
    </w:p>
    <w:p w14:paraId="69CB12B4">
      <w:pPr>
        <w:spacing w:line="500" w:lineRule="exact"/>
        <w:ind w:firstLine="560" w:firstLineChars="200"/>
        <w:jc w:val="left"/>
        <w:rPr>
          <w:rFonts w:ascii="Times New Roman" w:eastAsia="方正仿宋_GBK"/>
          <w:sz w:val="28"/>
        </w:rPr>
      </w:pPr>
      <w:r>
        <w:rPr>
          <w:rFonts w:ascii="Times New Roman" w:eastAsia="方正仿宋_GBK"/>
          <w:sz w:val="28"/>
        </w:rPr>
        <w:t>（三）精编预算，做好专项资金保障。预算安排首先要落实党和国家的各项民生政策，突出重点、注重绩效，合理安排一般公共预算、政府性基金和部门其他收入。对涉及个人和家庭补贴等方面有明确政策规定和标准调整的支出据实编制，确保城乡困难群众基本生活。对落实政策的奖补类项目、保障部门履行职责所需经费、政府购买社会服务项目和一些绩效评估结果较好的专项项目，区分轻重缓急，统筹安排。确保支出进度达标，及时发挥财政资金效益。</w:t>
      </w:r>
    </w:p>
    <w:p w14:paraId="3E57394A">
      <w:pPr>
        <w:spacing w:line="500" w:lineRule="exact"/>
        <w:ind w:firstLine="560" w:firstLineChars="200"/>
        <w:jc w:val="left"/>
        <w:rPr>
          <w:rFonts w:ascii="Times New Roman" w:eastAsia="方正仿宋_GBK"/>
          <w:sz w:val="28"/>
        </w:rPr>
      </w:pPr>
      <w:r>
        <w:rPr>
          <w:rFonts w:ascii="Times New Roman" w:eastAsia="方正仿宋_GBK"/>
          <w:sz w:val="28"/>
        </w:rPr>
        <w:t>（四）丰富手段，提高信息化水平。通过社会救助信息管理平台（二期）建设，集成养老信息管理系统、基层政权和社区建设系统、互联网+民政服务平台、民政数据共享服务一体化信息管理平台，圆满完成各项任务目标。</w:t>
      </w:r>
    </w:p>
    <w:p w14:paraId="68B0CE54">
      <w:pPr>
        <w:spacing w:line="500" w:lineRule="exact"/>
        <w:ind w:firstLine="560" w:firstLineChars="200"/>
        <w:jc w:val="left"/>
        <w:rPr>
          <w:rFonts w:ascii="Times New Roman" w:eastAsia="方正仿宋_GBK"/>
          <w:sz w:val="28"/>
        </w:rPr>
      </w:pPr>
      <w:r>
        <w:rPr>
          <w:rFonts w:ascii="Times New Roman" w:eastAsia="方正仿宋_GBK"/>
          <w:sz w:val="28"/>
        </w:rPr>
        <w:t>（五）加强内控，规范财务资产管理。加强内部监督制度建设，对绩效运行情况、重大支出决策、资产处置及其他重要经济业务事项的决策和执行进行监督，确保财政资金安全有效。完善财务管理制度，严格审批程序，加强固定资产登记、使用和报废处置管理，做到支出合理，物尽其用。</w:t>
      </w:r>
    </w:p>
    <w:p w14:paraId="1C2C7519">
      <w:pPr>
        <w:spacing w:line="360" w:lineRule="auto"/>
        <w:ind w:firstLine="640" w:firstLineChars="200"/>
        <w:rPr>
          <w:rFonts w:ascii="仿宋" w:hAnsi="仿宋" w:eastAsia="仿宋"/>
          <w:sz w:val="32"/>
          <w:szCs w:val="32"/>
        </w:rPr>
      </w:pPr>
    </w:p>
    <w:p w14:paraId="62FBC40B">
      <w:pPr>
        <w:jc w:val="center"/>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14:paraId="419370CC">
      <w:pPr>
        <w:jc w:val="left"/>
        <w:outlineLvl w:val="3"/>
        <w:rPr>
          <w:rFonts w:ascii="Times New Roman" w:hAnsi="宋体" w:eastAsia="宋体"/>
          <w:b/>
          <w:sz w:val="28"/>
        </w:rPr>
      </w:pPr>
      <w:bookmarkStart w:id="3" w:name="_Toc68682967"/>
      <w:r>
        <w:rPr>
          <w:rFonts w:ascii="方正仿宋_GBK" w:eastAsia="方正仿宋_GBK"/>
          <w:b/>
          <w:sz w:val="28"/>
        </w:rPr>
        <w:t>1.提前下达2021年中央财政困难群众基本生活救助补助预算绩效目标表</w:t>
      </w:r>
      <w:bookmarkEnd w:id="3"/>
      <w:r>
        <w:rPr>
          <w:rFonts w:ascii="方正仿宋_GBK" w:eastAsia="方正仿宋_GBK"/>
          <w:b/>
          <w:sz w:val="28"/>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4F6DA4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3D155348">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422324F9">
            <w:pPr>
              <w:spacing w:line="300" w:lineRule="exact"/>
              <w:jc w:val="right"/>
              <w:rPr>
                <w:rFonts w:ascii="宋体" w:hAnsi="宋体" w:eastAsia="宋体"/>
              </w:rPr>
            </w:pPr>
            <w:r>
              <w:rPr>
                <w:rFonts w:ascii="宋体" w:hAnsi="宋体" w:eastAsia="宋体"/>
              </w:rPr>
              <w:t>单位：元</w:t>
            </w:r>
          </w:p>
        </w:tc>
      </w:tr>
      <w:tr w14:paraId="3424FD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746C3CE8">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3D498F31">
            <w:pPr>
              <w:spacing w:line="300" w:lineRule="exact"/>
              <w:jc w:val="left"/>
              <w:rPr>
                <w:rFonts w:ascii="宋体" w:hAnsi="宋体" w:eastAsia="宋体"/>
              </w:rPr>
            </w:pPr>
            <w:r>
              <w:rPr>
                <w:rFonts w:ascii="宋体" w:hAnsi="宋体" w:eastAsia="宋体"/>
              </w:rPr>
              <w:t>130625210DXWHPYH6IH3D</w:t>
            </w:r>
          </w:p>
        </w:tc>
        <w:tc>
          <w:tcPr>
            <w:tcW w:w="1587" w:type="dxa"/>
            <w:vAlign w:val="center"/>
          </w:tcPr>
          <w:p w14:paraId="49645B33">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37781895">
            <w:pPr>
              <w:spacing w:line="300" w:lineRule="exact"/>
              <w:jc w:val="left"/>
              <w:rPr>
                <w:rFonts w:ascii="宋体" w:hAnsi="宋体" w:eastAsia="宋体"/>
              </w:rPr>
            </w:pPr>
            <w:r>
              <w:rPr>
                <w:rFonts w:ascii="宋体" w:hAnsi="宋体" w:eastAsia="宋体"/>
              </w:rPr>
              <w:t>提前下达2021年中央财政困难群众基本生活救助补助预算</w:t>
            </w:r>
          </w:p>
        </w:tc>
      </w:tr>
      <w:tr w14:paraId="44A42DB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6F58AF9">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7C76205B">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7F79C1AF">
            <w:pPr>
              <w:spacing w:line="300" w:lineRule="exact"/>
              <w:jc w:val="left"/>
              <w:rPr>
                <w:rFonts w:ascii="宋体" w:hAnsi="宋体" w:eastAsia="宋体"/>
              </w:rPr>
            </w:pPr>
            <w:r>
              <w:rPr>
                <w:rFonts w:ascii="宋体" w:hAnsi="宋体" w:eastAsia="宋体"/>
              </w:rPr>
              <w:t>16170000.00</w:t>
            </w:r>
          </w:p>
        </w:tc>
        <w:tc>
          <w:tcPr>
            <w:tcW w:w="1587" w:type="dxa"/>
            <w:vAlign w:val="center"/>
          </w:tcPr>
          <w:p w14:paraId="10307148">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286C07CB">
            <w:pPr>
              <w:spacing w:line="300" w:lineRule="exact"/>
              <w:jc w:val="left"/>
              <w:rPr>
                <w:rFonts w:ascii="宋体" w:hAnsi="宋体" w:eastAsia="宋体"/>
              </w:rPr>
            </w:pPr>
            <w:r>
              <w:rPr>
                <w:rFonts w:ascii="宋体" w:hAnsi="宋体" w:eastAsia="宋体"/>
              </w:rPr>
              <w:t>16170000.00</w:t>
            </w:r>
          </w:p>
        </w:tc>
        <w:tc>
          <w:tcPr>
            <w:tcW w:w="1276" w:type="dxa"/>
            <w:vAlign w:val="center"/>
          </w:tcPr>
          <w:p w14:paraId="6BCD64EA">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4EBC7BBD">
            <w:pPr>
              <w:spacing w:line="300" w:lineRule="exact"/>
              <w:jc w:val="left"/>
              <w:rPr>
                <w:rFonts w:ascii="宋体" w:hAnsi="宋体" w:eastAsia="宋体"/>
              </w:rPr>
            </w:pPr>
            <w:r>
              <w:rPr>
                <w:rFonts w:ascii="宋体" w:hAnsi="宋体" w:eastAsia="宋体"/>
              </w:rPr>
              <w:t>0</w:t>
            </w:r>
          </w:p>
        </w:tc>
      </w:tr>
      <w:tr w14:paraId="028BC6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45479AEA">
            <w:pPr>
              <w:spacing w:line="300" w:lineRule="exact"/>
              <w:jc w:val="left"/>
              <w:outlineLvl w:val="3"/>
              <w:rPr>
                <w:rFonts w:ascii="宋体" w:hAnsi="宋体" w:eastAsia="宋体"/>
              </w:rPr>
            </w:pPr>
          </w:p>
        </w:tc>
        <w:tc>
          <w:tcPr>
            <w:tcW w:w="8278" w:type="dxa"/>
            <w:gridSpan w:val="6"/>
            <w:vAlign w:val="center"/>
          </w:tcPr>
          <w:p w14:paraId="03842E9A">
            <w:pPr>
              <w:spacing w:line="300" w:lineRule="exact"/>
              <w:jc w:val="left"/>
              <w:rPr>
                <w:rFonts w:ascii="宋体" w:hAnsi="宋体" w:eastAsia="宋体"/>
              </w:rPr>
            </w:pPr>
            <w:r>
              <w:rPr>
                <w:rFonts w:ascii="宋体" w:hAnsi="宋体" w:eastAsia="宋体"/>
              </w:rPr>
              <w:t>此次下达中央补助资金统筹用于低保、特困人员供养支出、临时救助、流浪乞讨支出、孤儿基本生活保障支出</w:t>
            </w:r>
          </w:p>
        </w:tc>
      </w:tr>
      <w:tr w14:paraId="12B017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0B9BD0D">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2DFE2498">
            <w:pPr>
              <w:spacing w:line="300" w:lineRule="exact"/>
              <w:jc w:val="center"/>
              <w:rPr>
                <w:rFonts w:ascii="宋体" w:hAnsi="宋体" w:eastAsia="宋体"/>
                <w:b/>
              </w:rPr>
            </w:pPr>
            <w:r>
              <w:rPr>
                <w:rFonts w:ascii="宋体" w:hAnsi="宋体" w:eastAsia="宋体"/>
                <w:b/>
              </w:rPr>
              <w:t>3月底</w:t>
            </w:r>
          </w:p>
        </w:tc>
        <w:tc>
          <w:tcPr>
            <w:tcW w:w="1587" w:type="dxa"/>
            <w:vAlign w:val="center"/>
          </w:tcPr>
          <w:p w14:paraId="16C035AE">
            <w:pPr>
              <w:spacing w:line="300" w:lineRule="exact"/>
              <w:jc w:val="center"/>
              <w:rPr>
                <w:rFonts w:ascii="宋体" w:hAnsi="宋体" w:eastAsia="宋体"/>
                <w:b/>
              </w:rPr>
            </w:pPr>
            <w:r>
              <w:rPr>
                <w:rFonts w:ascii="宋体" w:hAnsi="宋体" w:eastAsia="宋体"/>
                <w:b/>
              </w:rPr>
              <w:t>6月底</w:t>
            </w:r>
          </w:p>
        </w:tc>
        <w:tc>
          <w:tcPr>
            <w:tcW w:w="1304" w:type="dxa"/>
            <w:vAlign w:val="center"/>
          </w:tcPr>
          <w:p w14:paraId="6494BBD1">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5A6EF487">
            <w:pPr>
              <w:spacing w:line="300" w:lineRule="exact"/>
              <w:jc w:val="center"/>
              <w:rPr>
                <w:rFonts w:ascii="宋体" w:hAnsi="宋体" w:eastAsia="宋体"/>
                <w:b/>
              </w:rPr>
            </w:pPr>
            <w:r>
              <w:rPr>
                <w:rFonts w:ascii="宋体" w:hAnsi="宋体" w:eastAsia="宋体"/>
                <w:b/>
              </w:rPr>
              <w:t>12月底</w:t>
            </w:r>
          </w:p>
        </w:tc>
      </w:tr>
      <w:tr w14:paraId="74A8EB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766EC246">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25A5F46A">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0528AA90">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6C106603">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31D2DC8D">
            <w:pPr>
              <w:spacing w:line="300" w:lineRule="exact"/>
              <w:jc w:val="center"/>
              <w:rPr>
                <w:rFonts w:ascii="宋体" w:hAnsi="宋体" w:eastAsia="宋体"/>
              </w:rPr>
            </w:pPr>
            <w:r>
              <w:rPr>
                <w:rFonts w:ascii="宋体" w:hAnsi="宋体" w:eastAsia="宋体"/>
              </w:rPr>
              <w:t>100.00%</w:t>
            </w:r>
          </w:p>
        </w:tc>
      </w:tr>
      <w:tr w14:paraId="7BA949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2F2D2C83">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2B03C380">
            <w:pPr>
              <w:spacing w:line="300" w:lineRule="exact"/>
              <w:jc w:val="left"/>
              <w:rPr>
                <w:rFonts w:ascii="宋体" w:hAnsi="宋体" w:eastAsia="宋体"/>
              </w:rPr>
            </w:pPr>
            <w:r>
              <w:rPr>
                <w:rFonts w:ascii="宋体" w:hAnsi="宋体" w:eastAsia="宋体"/>
              </w:rPr>
              <w:t>1.保障全区困难群众基本生活</w:t>
            </w:r>
          </w:p>
          <w:p w14:paraId="7A404AB7">
            <w:pPr>
              <w:spacing w:line="300" w:lineRule="exact"/>
              <w:jc w:val="left"/>
              <w:rPr>
                <w:rFonts w:ascii="宋体" w:hAnsi="宋体" w:eastAsia="宋体"/>
              </w:rPr>
            </w:pPr>
            <w:r>
              <w:rPr>
                <w:rFonts w:ascii="宋体" w:hAnsi="宋体" w:eastAsia="宋体"/>
              </w:rPr>
              <w:t>2.及时足额发放困难群众救助资金</w:t>
            </w:r>
          </w:p>
        </w:tc>
      </w:tr>
    </w:tbl>
    <w:p w14:paraId="3ED2CE90">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3171466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14496E71">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7DC9E6BE">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2CA7DA09">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165FD531">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1087C088">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275BC4C7">
            <w:pPr>
              <w:spacing w:line="300" w:lineRule="exact"/>
              <w:jc w:val="center"/>
              <w:rPr>
                <w:rFonts w:ascii="宋体" w:hAnsi="宋体" w:eastAsia="宋体"/>
                <w:b/>
              </w:rPr>
            </w:pPr>
            <w:r>
              <w:rPr>
                <w:rFonts w:ascii="宋体" w:hAnsi="宋体" w:eastAsia="宋体"/>
                <w:b/>
              </w:rPr>
              <w:t>指标值确定依据</w:t>
            </w:r>
          </w:p>
        </w:tc>
      </w:tr>
      <w:tr w14:paraId="3BB88D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04EF641F">
            <w:pPr>
              <w:spacing w:line="300" w:lineRule="exact"/>
              <w:jc w:val="center"/>
              <w:rPr>
                <w:rFonts w:ascii="宋体" w:hAnsi="宋体" w:eastAsia="宋体"/>
              </w:rPr>
            </w:pPr>
            <w:r>
              <w:rPr>
                <w:rFonts w:ascii="宋体" w:hAnsi="宋体" w:eastAsia="宋体"/>
              </w:rPr>
              <w:t>产出指标</w:t>
            </w:r>
          </w:p>
        </w:tc>
        <w:tc>
          <w:tcPr>
            <w:tcW w:w="1134" w:type="dxa"/>
            <w:vAlign w:val="center"/>
          </w:tcPr>
          <w:p w14:paraId="4BF73855">
            <w:pPr>
              <w:spacing w:line="300" w:lineRule="exact"/>
              <w:jc w:val="left"/>
              <w:rPr>
                <w:rFonts w:ascii="宋体" w:hAnsi="宋体" w:eastAsia="宋体"/>
              </w:rPr>
            </w:pPr>
            <w:r>
              <w:rPr>
                <w:rFonts w:ascii="宋体" w:hAnsi="宋体" w:eastAsia="宋体"/>
              </w:rPr>
              <w:t>数量指标</w:t>
            </w:r>
          </w:p>
        </w:tc>
        <w:tc>
          <w:tcPr>
            <w:tcW w:w="1276" w:type="dxa"/>
            <w:vAlign w:val="center"/>
          </w:tcPr>
          <w:p w14:paraId="1E1CD85F">
            <w:pPr>
              <w:spacing w:line="300" w:lineRule="exact"/>
              <w:jc w:val="left"/>
              <w:rPr>
                <w:rFonts w:ascii="宋体" w:hAnsi="宋体" w:eastAsia="宋体"/>
              </w:rPr>
            </w:pPr>
            <w:r>
              <w:rPr>
                <w:rFonts w:ascii="宋体" w:hAnsi="宋体" w:eastAsia="宋体"/>
              </w:rPr>
              <w:t>全区困难群众保障率</w:t>
            </w:r>
          </w:p>
        </w:tc>
        <w:tc>
          <w:tcPr>
            <w:tcW w:w="2891" w:type="dxa"/>
            <w:vAlign w:val="center"/>
          </w:tcPr>
          <w:p w14:paraId="5DFE9295">
            <w:pPr>
              <w:spacing w:line="300" w:lineRule="exact"/>
              <w:jc w:val="left"/>
              <w:rPr>
                <w:rFonts w:ascii="宋体" w:hAnsi="宋体" w:eastAsia="宋体"/>
              </w:rPr>
            </w:pPr>
            <w:r>
              <w:rPr>
                <w:rFonts w:ascii="宋体" w:hAnsi="宋体" w:eastAsia="宋体"/>
              </w:rPr>
              <w:t>实际保障人数占全部人员的比率</w:t>
            </w:r>
          </w:p>
        </w:tc>
        <w:tc>
          <w:tcPr>
            <w:tcW w:w="1276" w:type="dxa"/>
            <w:vAlign w:val="center"/>
          </w:tcPr>
          <w:p w14:paraId="06ECB38D">
            <w:pPr>
              <w:spacing w:line="300" w:lineRule="exact"/>
              <w:jc w:val="left"/>
              <w:rPr>
                <w:rFonts w:ascii="宋体" w:hAnsi="宋体" w:eastAsia="宋体"/>
              </w:rPr>
            </w:pPr>
            <w:r>
              <w:rPr>
                <w:rFonts w:ascii="宋体" w:hAnsi="宋体" w:eastAsia="宋体"/>
              </w:rPr>
              <w:t>≥95100%</w:t>
            </w:r>
          </w:p>
        </w:tc>
        <w:tc>
          <w:tcPr>
            <w:tcW w:w="1701" w:type="dxa"/>
            <w:vAlign w:val="center"/>
          </w:tcPr>
          <w:p w14:paraId="482FD859">
            <w:pPr>
              <w:spacing w:line="300" w:lineRule="exact"/>
              <w:jc w:val="left"/>
              <w:rPr>
                <w:rFonts w:ascii="宋体" w:hAnsi="宋体" w:eastAsia="宋体"/>
              </w:rPr>
            </w:pPr>
            <w:r>
              <w:rPr>
                <w:rFonts w:hint="eastAsia" w:ascii="宋体" w:hAnsi="宋体" w:eastAsia="宋体"/>
                <w:sz w:val="24"/>
                <w:lang w:val="zh-CN"/>
              </w:rPr>
              <w:t>保财社[2020]126号保定市财政局关于提前下达2021年中央财政困难群众基本生活救助补助预算的通知。</w:t>
            </w:r>
          </w:p>
        </w:tc>
      </w:tr>
      <w:tr w14:paraId="67A66C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4EF9C37">
            <w:pPr>
              <w:spacing w:line="300" w:lineRule="exact"/>
              <w:jc w:val="center"/>
              <w:rPr>
                <w:rFonts w:ascii="宋体" w:hAnsi="宋体" w:eastAsia="宋体"/>
              </w:rPr>
            </w:pPr>
          </w:p>
        </w:tc>
        <w:tc>
          <w:tcPr>
            <w:tcW w:w="1134" w:type="dxa"/>
            <w:vAlign w:val="center"/>
          </w:tcPr>
          <w:p w14:paraId="39A79655">
            <w:pPr>
              <w:spacing w:line="300" w:lineRule="exact"/>
              <w:jc w:val="left"/>
              <w:rPr>
                <w:rFonts w:ascii="宋体" w:hAnsi="宋体" w:eastAsia="宋体"/>
              </w:rPr>
            </w:pPr>
            <w:r>
              <w:rPr>
                <w:rFonts w:ascii="宋体" w:hAnsi="宋体" w:eastAsia="宋体"/>
              </w:rPr>
              <w:t>质量指标</w:t>
            </w:r>
          </w:p>
        </w:tc>
        <w:tc>
          <w:tcPr>
            <w:tcW w:w="1276" w:type="dxa"/>
            <w:vAlign w:val="center"/>
          </w:tcPr>
          <w:p w14:paraId="1DA32788">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2640645B">
            <w:pPr>
              <w:spacing w:line="300" w:lineRule="exact"/>
              <w:jc w:val="left"/>
              <w:rPr>
                <w:rFonts w:ascii="宋体" w:hAnsi="宋体" w:eastAsia="宋体"/>
              </w:rPr>
            </w:pPr>
            <w:r>
              <w:rPr>
                <w:rFonts w:ascii="宋体" w:hAnsi="宋体" w:eastAsia="宋体"/>
              </w:rPr>
              <w:t>实际发放资金占应发资金的比率</w:t>
            </w:r>
          </w:p>
        </w:tc>
        <w:tc>
          <w:tcPr>
            <w:tcW w:w="1276" w:type="dxa"/>
            <w:vAlign w:val="center"/>
          </w:tcPr>
          <w:p w14:paraId="12AD168E">
            <w:pPr>
              <w:spacing w:line="300" w:lineRule="exact"/>
              <w:jc w:val="left"/>
              <w:rPr>
                <w:rFonts w:ascii="宋体" w:hAnsi="宋体" w:eastAsia="宋体"/>
              </w:rPr>
            </w:pPr>
            <w:r>
              <w:rPr>
                <w:rFonts w:ascii="宋体" w:hAnsi="宋体" w:eastAsia="宋体"/>
              </w:rPr>
              <w:t>≥95100%</w:t>
            </w:r>
          </w:p>
        </w:tc>
        <w:tc>
          <w:tcPr>
            <w:tcW w:w="1701" w:type="dxa"/>
            <w:vAlign w:val="center"/>
          </w:tcPr>
          <w:p w14:paraId="7BE5AD57">
            <w:pPr>
              <w:spacing w:line="300" w:lineRule="exact"/>
              <w:jc w:val="left"/>
              <w:rPr>
                <w:rFonts w:ascii="宋体" w:hAnsi="宋体" w:eastAsia="宋体"/>
              </w:rPr>
            </w:pPr>
            <w:r>
              <w:rPr>
                <w:rFonts w:hint="eastAsia" w:ascii="宋体" w:hAnsi="宋体" w:eastAsia="宋体"/>
                <w:sz w:val="24"/>
                <w:lang w:val="zh-CN"/>
              </w:rPr>
              <w:t>保财社[2020]126号保定市财政局关于提前下达2021年中央财政困难群众基本生活救助补助预算的通知。</w:t>
            </w:r>
          </w:p>
        </w:tc>
      </w:tr>
      <w:tr w14:paraId="1E7082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F9ABB39">
            <w:pPr>
              <w:spacing w:line="300" w:lineRule="exact"/>
              <w:jc w:val="center"/>
              <w:rPr>
                <w:rFonts w:ascii="宋体" w:hAnsi="宋体" w:eastAsia="宋体"/>
              </w:rPr>
            </w:pPr>
          </w:p>
        </w:tc>
        <w:tc>
          <w:tcPr>
            <w:tcW w:w="1134" w:type="dxa"/>
            <w:vAlign w:val="center"/>
          </w:tcPr>
          <w:p w14:paraId="3EF198F8">
            <w:pPr>
              <w:spacing w:line="300" w:lineRule="exact"/>
              <w:jc w:val="left"/>
              <w:rPr>
                <w:rFonts w:ascii="宋体" w:hAnsi="宋体" w:eastAsia="宋体"/>
              </w:rPr>
            </w:pPr>
            <w:r>
              <w:rPr>
                <w:rFonts w:ascii="宋体" w:hAnsi="宋体" w:eastAsia="宋体"/>
              </w:rPr>
              <w:t>时效指标</w:t>
            </w:r>
          </w:p>
        </w:tc>
        <w:tc>
          <w:tcPr>
            <w:tcW w:w="1276" w:type="dxa"/>
            <w:vAlign w:val="center"/>
          </w:tcPr>
          <w:p w14:paraId="4C80882C">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611C02DC">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1C2AF626">
            <w:pPr>
              <w:spacing w:line="300" w:lineRule="exact"/>
              <w:jc w:val="left"/>
              <w:rPr>
                <w:rFonts w:ascii="宋体" w:hAnsi="宋体" w:eastAsia="宋体"/>
              </w:rPr>
            </w:pPr>
            <w:r>
              <w:rPr>
                <w:rFonts w:ascii="宋体" w:hAnsi="宋体" w:eastAsia="宋体"/>
              </w:rPr>
              <w:t>≥95100%</w:t>
            </w:r>
          </w:p>
        </w:tc>
        <w:tc>
          <w:tcPr>
            <w:tcW w:w="1701" w:type="dxa"/>
            <w:vAlign w:val="center"/>
          </w:tcPr>
          <w:p w14:paraId="11C23C3E">
            <w:pPr>
              <w:spacing w:line="300" w:lineRule="exact"/>
              <w:jc w:val="left"/>
              <w:rPr>
                <w:rFonts w:ascii="宋体" w:hAnsi="宋体" w:eastAsia="宋体"/>
              </w:rPr>
            </w:pPr>
            <w:r>
              <w:rPr>
                <w:rFonts w:hint="eastAsia" w:ascii="宋体" w:hAnsi="宋体" w:eastAsia="宋体"/>
                <w:sz w:val="24"/>
                <w:lang w:val="zh-CN"/>
              </w:rPr>
              <w:t>保财社[2020]126号保定市财政局关于提前下达2021年中央财政困难群众基本生活救助补助预算的通知。</w:t>
            </w:r>
          </w:p>
        </w:tc>
      </w:tr>
      <w:tr w14:paraId="11904E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4FC743D">
            <w:pPr>
              <w:spacing w:line="300" w:lineRule="exact"/>
              <w:jc w:val="center"/>
              <w:rPr>
                <w:rFonts w:ascii="宋体" w:hAnsi="宋体" w:eastAsia="宋体"/>
              </w:rPr>
            </w:pPr>
          </w:p>
        </w:tc>
        <w:tc>
          <w:tcPr>
            <w:tcW w:w="1134" w:type="dxa"/>
            <w:vAlign w:val="center"/>
          </w:tcPr>
          <w:p w14:paraId="662F1C2C">
            <w:pPr>
              <w:spacing w:line="300" w:lineRule="exact"/>
              <w:jc w:val="left"/>
              <w:rPr>
                <w:rFonts w:ascii="宋体" w:hAnsi="宋体" w:eastAsia="宋体"/>
              </w:rPr>
            </w:pPr>
            <w:r>
              <w:rPr>
                <w:rFonts w:ascii="宋体" w:hAnsi="宋体" w:eastAsia="宋体"/>
              </w:rPr>
              <w:t>成本指标</w:t>
            </w:r>
          </w:p>
        </w:tc>
        <w:tc>
          <w:tcPr>
            <w:tcW w:w="1276" w:type="dxa"/>
            <w:vAlign w:val="center"/>
          </w:tcPr>
          <w:p w14:paraId="1D689EB4">
            <w:pPr>
              <w:spacing w:line="300" w:lineRule="exact"/>
              <w:jc w:val="left"/>
              <w:rPr>
                <w:rFonts w:ascii="宋体" w:hAnsi="宋体" w:eastAsia="宋体"/>
              </w:rPr>
            </w:pPr>
            <w:r>
              <w:rPr>
                <w:rFonts w:ascii="宋体" w:hAnsi="宋体" w:eastAsia="宋体"/>
              </w:rPr>
              <w:t>预算执行率</w:t>
            </w:r>
          </w:p>
        </w:tc>
        <w:tc>
          <w:tcPr>
            <w:tcW w:w="2891" w:type="dxa"/>
            <w:vAlign w:val="center"/>
          </w:tcPr>
          <w:p w14:paraId="362BBFA2">
            <w:pPr>
              <w:spacing w:line="300" w:lineRule="exact"/>
              <w:jc w:val="left"/>
              <w:rPr>
                <w:rFonts w:ascii="宋体" w:hAnsi="宋体" w:eastAsia="宋体"/>
              </w:rPr>
            </w:pPr>
            <w:r>
              <w:rPr>
                <w:rFonts w:ascii="宋体" w:hAnsi="宋体" w:eastAsia="宋体"/>
              </w:rPr>
              <w:t>按照支出进度要求和预算构成比例</w:t>
            </w:r>
          </w:p>
        </w:tc>
        <w:tc>
          <w:tcPr>
            <w:tcW w:w="1276" w:type="dxa"/>
            <w:vAlign w:val="center"/>
          </w:tcPr>
          <w:p w14:paraId="1C47B30D">
            <w:pPr>
              <w:spacing w:line="300" w:lineRule="exact"/>
              <w:jc w:val="left"/>
              <w:rPr>
                <w:rFonts w:ascii="宋体" w:hAnsi="宋体" w:eastAsia="宋体"/>
              </w:rPr>
            </w:pPr>
            <w:r>
              <w:rPr>
                <w:rFonts w:ascii="宋体" w:hAnsi="宋体" w:eastAsia="宋体"/>
              </w:rPr>
              <w:t>≥95100%</w:t>
            </w:r>
          </w:p>
        </w:tc>
        <w:tc>
          <w:tcPr>
            <w:tcW w:w="1701" w:type="dxa"/>
            <w:vAlign w:val="center"/>
          </w:tcPr>
          <w:p w14:paraId="32179EB7">
            <w:pPr>
              <w:spacing w:line="300" w:lineRule="exact"/>
              <w:jc w:val="left"/>
              <w:rPr>
                <w:rFonts w:ascii="宋体" w:hAnsi="宋体" w:eastAsia="宋体"/>
              </w:rPr>
            </w:pPr>
            <w:r>
              <w:rPr>
                <w:rFonts w:hint="eastAsia" w:ascii="宋体" w:hAnsi="宋体" w:eastAsia="宋体"/>
                <w:sz w:val="24"/>
                <w:lang w:val="zh-CN"/>
              </w:rPr>
              <w:t>保财社[2020]126号保定市财政局关于提前下达2021年中央财政困难群众基本生活救助补助预算的通知。</w:t>
            </w:r>
          </w:p>
        </w:tc>
      </w:tr>
      <w:tr w14:paraId="33774A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0B925377">
            <w:pPr>
              <w:spacing w:line="300" w:lineRule="exact"/>
              <w:jc w:val="center"/>
              <w:rPr>
                <w:rFonts w:ascii="宋体" w:hAnsi="宋体" w:eastAsia="宋体"/>
              </w:rPr>
            </w:pPr>
            <w:r>
              <w:rPr>
                <w:rFonts w:ascii="宋体" w:hAnsi="宋体" w:eastAsia="宋体"/>
              </w:rPr>
              <w:t>效益指标</w:t>
            </w:r>
          </w:p>
        </w:tc>
        <w:tc>
          <w:tcPr>
            <w:tcW w:w="1134" w:type="dxa"/>
            <w:vAlign w:val="center"/>
          </w:tcPr>
          <w:p w14:paraId="49C09C35">
            <w:pPr>
              <w:spacing w:line="300" w:lineRule="exact"/>
              <w:jc w:val="left"/>
              <w:rPr>
                <w:rFonts w:ascii="宋体" w:hAnsi="宋体" w:eastAsia="宋体"/>
              </w:rPr>
            </w:pPr>
            <w:r>
              <w:rPr>
                <w:rFonts w:ascii="宋体" w:hAnsi="宋体" w:eastAsia="宋体"/>
              </w:rPr>
              <w:t>可持续影响指标</w:t>
            </w:r>
          </w:p>
        </w:tc>
        <w:tc>
          <w:tcPr>
            <w:tcW w:w="1276" w:type="dxa"/>
            <w:vAlign w:val="center"/>
          </w:tcPr>
          <w:p w14:paraId="1D35642C">
            <w:pPr>
              <w:spacing w:line="300" w:lineRule="exact"/>
              <w:jc w:val="left"/>
              <w:rPr>
                <w:rFonts w:ascii="宋体" w:hAnsi="宋体" w:eastAsia="宋体"/>
              </w:rPr>
            </w:pPr>
            <w:r>
              <w:rPr>
                <w:rFonts w:ascii="宋体" w:hAnsi="宋体" w:eastAsia="宋体"/>
              </w:rPr>
              <w:t>社会影响力</w:t>
            </w:r>
          </w:p>
        </w:tc>
        <w:tc>
          <w:tcPr>
            <w:tcW w:w="2891" w:type="dxa"/>
            <w:vAlign w:val="center"/>
          </w:tcPr>
          <w:p w14:paraId="1809BD11">
            <w:pPr>
              <w:spacing w:line="300" w:lineRule="exact"/>
              <w:jc w:val="left"/>
              <w:rPr>
                <w:rFonts w:ascii="宋体" w:hAnsi="宋体" w:eastAsia="宋体"/>
              </w:rPr>
            </w:pPr>
            <w:r>
              <w:rPr>
                <w:rFonts w:ascii="宋体" w:hAnsi="宋体" w:eastAsia="宋体"/>
              </w:rPr>
              <w:t>能否保障全区困难群众基本生活</w:t>
            </w:r>
          </w:p>
        </w:tc>
        <w:tc>
          <w:tcPr>
            <w:tcW w:w="1276" w:type="dxa"/>
            <w:vAlign w:val="center"/>
          </w:tcPr>
          <w:p w14:paraId="14DD3650">
            <w:pPr>
              <w:spacing w:line="300" w:lineRule="exact"/>
              <w:jc w:val="left"/>
              <w:rPr>
                <w:rFonts w:ascii="宋体" w:hAnsi="宋体" w:eastAsia="宋体"/>
              </w:rPr>
            </w:pPr>
            <w:r>
              <w:rPr>
                <w:rFonts w:ascii="宋体" w:hAnsi="宋体" w:eastAsia="宋体"/>
              </w:rPr>
              <w:t>能保障全区困难群众的基本生活保障</w:t>
            </w:r>
          </w:p>
        </w:tc>
        <w:tc>
          <w:tcPr>
            <w:tcW w:w="1701" w:type="dxa"/>
            <w:vAlign w:val="center"/>
          </w:tcPr>
          <w:p w14:paraId="0EB9B6E7">
            <w:pPr>
              <w:spacing w:line="300" w:lineRule="exact"/>
              <w:jc w:val="left"/>
              <w:rPr>
                <w:rFonts w:ascii="宋体" w:hAnsi="宋体" w:eastAsia="宋体"/>
              </w:rPr>
            </w:pPr>
            <w:r>
              <w:rPr>
                <w:rFonts w:hint="eastAsia" w:ascii="宋体" w:hAnsi="宋体" w:eastAsia="宋体"/>
                <w:sz w:val="24"/>
                <w:lang w:val="zh-CN"/>
              </w:rPr>
              <w:t>保财社[2020]126号保定市财政局关于提前下达2021年中央财政困难群众基本生活救助补助预算的通知。</w:t>
            </w:r>
          </w:p>
        </w:tc>
      </w:tr>
      <w:tr w14:paraId="67ACD4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F81DF46">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07F1139B">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79FEE936">
            <w:pPr>
              <w:spacing w:line="300" w:lineRule="exact"/>
              <w:jc w:val="left"/>
              <w:rPr>
                <w:rFonts w:ascii="宋体" w:hAnsi="宋体" w:eastAsia="宋体"/>
              </w:rPr>
            </w:pPr>
            <w:r>
              <w:rPr>
                <w:rFonts w:ascii="宋体" w:hAnsi="宋体" w:eastAsia="宋体"/>
              </w:rPr>
              <w:t>满意度</w:t>
            </w:r>
          </w:p>
        </w:tc>
        <w:tc>
          <w:tcPr>
            <w:tcW w:w="2891" w:type="dxa"/>
            <w:vAlign w:val="center"/>
          </w:tcPr>
          <w:p w14:paraId="415DB45C">
            <w:pPr>
              <w:spacing w:line="300" w:lineRule="exact"/>
              <w:jc w:val="left"/>
              <w:rPr>
                <w:rFonts w:ascii="宋体" w:hAnsi="宋体" w:eastAsia="宋体"/>
              </w:rPr>
            </w:pPr>
            <w:r>
              <w:rPr>
                <w:rFonts w:ascii="宋体" w:hAnsi="宋体" w:eastAsia="宋体"/>
              </w:rPr>
              <w:t>满意人员占全部人员比例</w:t>
            </w:r>
          </w:p>
        </w:tc>
        <w:tc>
          <w:tcPr>
            <w:tcW w:w="1276" w:type="dxa"/>
            <w:vAlign w:val="center"/>
          </w:tcPr>
          <w:p w14:paraId="15D1236E">
            <w:pPr>
              <w:spacing w:line="300" w:lineRule="exact"/>
              <w:jc w:val="left"/>
              <w:rPr>
                <w:rFonts w:ascii="宋体" w:hAnsi="宋体" w:eastAsia="宋体"/>
              </w:rPr>
            </w:pPr>
            <w:r>
              <w:rPr>
                <w:rFonts w:ascii="宋体" w:hAnsi="宋体" w:eastAsia="宋体"/>
              </w:rPr>
              <w:t>≥95100%</w:t>
            </w:r>
          </w:p>
        </w:tc>
        <w:tc>
          <w:tcPr>
            <w:tcW w:w="1701" w:type="dxa"/>
            <w:vAlign w:val="center"/>
          </w:tcPr>
          <w:p w14:paraId="08B17FD6">
            <w:pPr>
              <w:spacing w:line="300" w:lineRule="exact"/>
              <w:jc w:val="left"/>
              <w:rPr>
                <w:rFonts w:ascii="宋体" w:hAnsi="宋体" w:eastAsia="宋体"/>
              </w:rPr>
            </w:pPr>
            <w:r>
              <w:rPr>
                <w:rFonts w:hint="eastAsia" w:ascii="宋体" w:hAnsi="宋体" w:eastAsia="宋体"/>
                <w:sz w:val="24"/>
                <w:lang w:val="zh-CN"/>
              </w:rPr>
              <w:t>保财社[2020]126号保定市财政局关于提前下达2021年中央财政困难群众基本生活救助补助预算的通知。</w:t>
            </w:r>
          </w:p>
        </w:tc>
      </w:tr>
    </w:tbl>
    <w:p w14:paraId="65670A39">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7801FFB3">
      <w:pPr>
        <w:spacing w:line="300" w:lineRule="exact"/>
        <w:jc w:val="left"/>
        <w:rPr>
          <w:rFonts w:ascii="宋体" w:hAnsi="宋体" w:eastAsia="宋体"/>
        </w:rPr>
      </w:pPr>
    </w:p>
    <w:p w14:paraId="753AEB5D">
      <w:pPr>
        <w:jc w:val="left"/>
        <w:outlineLvl w:val="3"/>
        <w:rPr>
          <w:rFonts w:ascii="宋体" w:hAnsi="宋体" w:eastAsia="宋体"/>
          <w:b/>
          <w:sz w:val="28"/>
        </w:rPr>
      </w:pPr>
      <w:bookmarkStart w:id="4" w:name="_Toc68682968"/>
      <w:r>
        <w:rPr>
          <w:rFonts w:ascii="宋体" w:hAnsi="宋体" w:eastAsia="宋体"/>
          <w:b/>
          <w:sz w:val="28"/>
        </w:rPr>
        <w:t>2.提前下达2021年省级财政困难群众基本生活救助补助预算绩效目标表</w:t>
      </w:r>
      <w:bookmarkEnd w:id="4"/>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32D0C0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614AF2B7">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68D08CF3">
            <w:pPr>
              <w:spacing w:line="300" w:lineRule="exact"/>
              <w:jc w:val="right"/>
              <w:rPr>
                <w:rFonts w:ascii="宋体" w:hAnsi="宋体" w:eastAsia="宋体"/>
              </w:rPr>
            </w:pPr>
            <w:r>
              <w:rPr>
                <w:rFonts w:ascii="宋体" w:hAnsi="宋体" w:eastAsia="宋体"/>
              </w:rPr>
              <w:t>单位：元</w:t>
            </w:r>
          </w:p>
        </w:tc>
      </w:tr>
      <w:tr w14:paraId="703666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3803D943">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0B3F956B">
            <w:pPr>
              <w:spacing w:line="300" w:lineRule="exact"/>
              <w:jc w:val="left"/>
              <w:rPr>
                <w:rFonts w:ascii="宋体" w:hAnsi="宋体" w:eastAsia="宋体"/>
              </w:rPr>
            </w:pPr>
            <w:r>
              <w:rPr>
                <w:rFonts w:ascii="宋体" w:hAnsi="宋体" w:eastAsia="宋体"/>
              </w:rPr>
              <w:t>13062521620CO6733R65S</w:t>
            </w:r>
          </w:p>
        </w:tc>
        <w:tc>
          <w:tcPr>
            <w:tcW w:w="1587" w:type="dxa"/>
            <w:vAlign w:val="center"/>
          </w:tcPr>
          <w:p w14:paraId="17802BBB">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49967F6E">
            <w:pPr>
              <w:spacing w:line="300" w:lineRule="exact"/>
              <w:jc w:val="left"/>
              <w:rPr>
                <w:rFonts w:ascii="宋体" w:hAnsi="宋体" w:eastAsia="宋体"/>
              </w:rPr>
            </w:pPr>
            <w:r>
              <w:rPr>
                <w:rFonts w:ascii="宋体" w:hAnsi="宋体" w:eastAsia="宋体"/>
              </w:rPr>
              <w:t>提前下达2021年省级财政困难群众基本生活救助补助预算</w:t>
            </w:r>
          </w:p>
        </w:tc>
      </w:tr>
      <w:tr w14:paraId="781E98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2B7C21F8">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689554B9">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326D63AA">
            <w:pPr>
              <w:spacing w:line="300" w:lineRule="exact"/>
              <w:jc w:val="left"/>
              <w:rPr>
                <w:rFonts w:ascii="宋体" w:hAnsi="宋体" w:eastAsia="宋体"/>
              </w:rPr>
            </w:pPr>
            <w:r>
              <w:rPr>
                <w:rFonts w:ascii="宋体" w:hAnsi="宋体" w:eastAsia="宋体"/>
              </w:rPr>
              <w:t>5330000.00</w:t>
            </w:r>
          </w:p>
        </w:tc>
        <w:tc>
          <w:tcPr>
            <w:tcW w:w="1587" w:type="dxa"/>
            <w:vAlign w:val="center"/>
          </w:tcPr>
          <w:p w14:paraId="309311AE">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6970C699">
            <w:pPr>
              <w:spacing w:line="300" w:lineRule="exact"/>
              <w:jc w:val="left"/>
              <w:rPr>
                <w:rFonts w:ascii="宋体" w:hAnsi="宋体" w:eastAsia="宋体"/>
              </w:rPr>
            </w:pPr>
            <w:r>
              <w:rPr>
                <w:rFonts w:ascii="宋体" w:hAnsi="宋体" w:eastAsia="宋体"/>
              </w:rPr>
              <w:t>5330000.00</w:t>
            </w:r>
          </w:p>
        </w:tc>
        <w:tc>
          <w:tcPr>
            <w:tcW w:w="1276" w:type="dxa"/>
            <w:vAlign w:val="center"/>
          </w:tcPr>
          <w:p w14:paraId="1589013C">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02B0A1AB">
            <w:pPr>
              <w:spacing w:line="300" w:lineRule="exact"/>
              <w:jc w:val="left"/>
              <w:rPr>
                <w:rFonts w:ascii="宋体" w:hAnsi="宋体" w:eastAsia="宋体"/>
              </w:rPr>
            </w:pPr>
            <w:r>
              <w:rPr>
                <w:rFonts w:ascii="宋体" w:hAnsi="宋体" w:eastAsia="宋体"/>
              </w:rPr>
              <w:t>0</w:t>
            </w:r>
          </w:p>
        </w:tc>
      </w:tr>
      <w:tr w14:paraId="7554864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3AE517C5">
            <w:pPr>
              <w:spacing w:line="300" w:lineRule="exact"/>
              <w:jc w:val="left"/>
              <w:outlineLvl w:val="3"/>
              <w:rPr>
                <w:rFonts w:ascii="宋体" w:hAnsi="宋体" w:eastAsia="宋体"/>
              </w:rPr>
            </w:pPr>
          </w:p>
        </w:tc>
        <w:tc>
          <w:tcPr>
            <w:tcW w:w="8278" w:type="dxa"/>
            <w:gridSpan w:val="6"/>
            <w:vAlign w:val="center"/>
          </w:tcPr>
          <w:p w14:paraId="2584D822">
            <w:pPr>
              <w:spacing w:line="300" w:lineRule="exact"/>
              <w:jc w:val="left"/>
              <w:rPr>
                <w:rFonts w:ascii="宋体" w:hAnsi="宋体" w:eastAsia="宋体"/>
              </w:rPr>
            </w:pPr>
            <w:r>
              <w:rPr>
                <w:rFonts w:ascii="宋体" w:hAnsi="宋体" w:eastAsia="宋体"/>
              </w:rPr>
              <w:t>此次下达补助资金统筹用于低保、特困人员供养支出、临时救助、流浪乞讨支出、孤儿基本生活保障、残疾人两项补贴支出</w:t>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p>
          <w:p w14:paraId="63BD912A">
            <w:pPr>
              <w:spacing w:line="300" w:lineRule="exact"/>
              <w:jc w:val="left"/>
              <w:rPr>
                <w:rFonts w:ascii="宋体" w:hAnsi="宋体" w:eastAsia="宋体"/>
              </w:rPr>
            </w:pPr>
          </w:p>
        </w:tc>
      </w:tr>
      <w:tr w14:paraId="4F7620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0FFE188">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579D4BC6">
            <w:pPr>
              <w:spacing w:line="300" w:lineRule="exact"/>
              <w:jc w:val="center"/>
              <w:rPr>
                <w:rFonts w:ascii="宋体" w:hAnsi="宋体" w:eastAsia="宋体"/>
                <w:b/>
              </w:rPr>
            </w:pPr>
            <w:r>
              <w:rPr>
                <w:rFonts w:ascii="宋体" w:hAnsi="宋体" w:eastAsia="宋体"/>
                <w:b/>
              </w:rPr>
              <w:t>3月底</w:t>
            </w:r>
          </w:p>
        </w:tc>
        <w:tc>
          <w:tcPr>
            <w:tcW w:w="1587" w:type="dxa"/>
            <w:vAlign w:val="center"/>
          </w:tcPr>
          <w:p w14:paraId="618FC09C">
            <w:pPr>
              <w:spacing w:line="300" w:lineRule="exact"/>
              <w:jc w:val="center"/>
              <w:rPr>
                <w:rFonts w:ascii="宋体" w:hAnsi="宋体" w:eastAsia="宋体"/>
                <w:b/>
              </w:rPr>
            </w:pPr>
            <w:r>
              <w:rPr>
                <w:rFonts w:ascii="宋体" w:hAnsi="宋体" w:eastAsia="宋体"/>
                <w:b/>
              </w:rPr>
              <w:t>6月底</w:t>
            </w:r>
          </w:p>
        </w:tc>
        <w:tc>
          <w:tcPr>
            <w:tcW w:w="1304" w:type="dxa"/>
            <w:vAlign w:val="center"/>
          </w:tcPr>
          <w:p w14:paraId="3F0DE975">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640DCE0F">
            <w:pPr>
              <w:spacing w:line="300" w:lineRule="exact"/>
              <w:jc w:val="center"/>
              <w:rPr>
                <w:rFonts w:ascii="宋体" w:hAnsi="宋体" w:eastAsia="宋体"/>
                <w:b/>
              </w:rPr>
            </w:pPr>
            <w:r>
              <w:rPr>
                <w:rFonts w:ascii="宋体" w:hAnsi="宋体" w:eastAsia="宋体"/>
                <w:b/>
              </w:rPr>
              <w:t>12月底</w:t>
            </w:r>
          </w:p>
        </w:tc>
      </w:tr>
      <w:tr w14:paraId="41436F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50003F56">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43AB82EA">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23B0A411">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6C535FEB">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48775944">
            <w:pPr>
              <w:spacing w:line="300" w:lineRule="exact"/>
              <w:jc w:val="center"/>
              <w:rPr>
                <w:rFonts w:ascii="宋体" w:hAnsi="宋体" w:eastAsia="宋体"/>
              </w:rPr>
            </w:pPr>
            <w:r>
              <w:rPr>
                <w:rFonts w:ascii="宋体" w:hAnsi="宋体" w:eastAsia="宋体"/>
              </w:rPr>
              <w:t>100.00%</w:t>
            </w:r>
          </w:p>
        </w:tc>
      </w:tr>
      <w:tr w14:paraId="02DBED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3B6BB531">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1BFDC403">
            <w:pPr>
              <w:spacing w:line="300" w:lineRule="exact"/>
              <w:jc w:val="left"/>
              <w:rPr>
                <w:rFonts w:ascii="宋体" w:hAnsi="宋体" w:eastAsia="宋体"/>
              </w:rPr>
            </w:pPr>
            <w:r>
              <w:rPr>
                <w:rFonts w:ascii="宋体" w:hAnsi="宋体" w:eastAsia="宋体"/>
              </w:rPr>
              <w:t>1.保障全区困难群众基本生活</w:t>
            </w:r>
          </w:p>
          <w:p w14:paraId="145E5181">
            <w:pPr>
              <w:spacing w:line="300" w:lineRule="exact"/>
              <w:jc w:val="left"/>
              <w:rPr>
                <w:rFonts w:ascii="宋体" w:hAnsi="宋体" w:eastAsia="宋体"/>
              </w:rPr>
            </w:pPr>
            <w:r>
              <w:rPr>
                <w:rFonts w:ascii="宋体" w:hAnsi="宋体" w:eastAsia="宋体"/>
              </w:rPr>
              <w:t>2.及时足额发放困难群众救助资金</w:t>
            </w:r>
          </w:p>
        </w:tc>
      </w:tr>
    </w:tbl>
    <w:p w14:paraId="6078FBF2">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1CB8AF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0AE03887">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4D6B63F8">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21CAA90B">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6FAE9785">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5B04CAE4">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72204C6E">
            <w:pPr>
              <w:spacing w:line="300" w:lineRule="exact"/>
              <w:jc w:val="center"/>
              <w:rPr>
                <w:rFonts w:ascii="宋体" w:hAnsi="宋体" w:eastAsia="宋体"/>
                <w:b/>
              </w:rPr>
            </w:pPr>
            <w:r>
              <w:rPr>
                <w:rFonts w:ascii="宋体" w:hAnsi="宋体" w:eastAsia="宋体"/>
                <w:b/>
              </w:rPr>
              <w:t>指标值确定依据</w:t>
            </w:r>
          </w:p>
        </w:tc>
      </w:tr>
      <w:tr w14:paraId="1C4625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1EE139D0">
            <w:pPr>
              <w:spacing w:line="300" w:lineRule="exact"/>
              <w:jc w:val="center"/>
              <w:rPr>
                <w:rFonts w:ascii="宋体" w:hAnsi="宋体" w:eastAsia="宋体"/>
              </w:rPr>
            </w:pPr>
            <w:r>
              <w:rPr>
                <w:rFonts w:ascii="宋体" w:hAnsi="宋体" w:eastAsia="宋体"/>
              </w:rPr>
              <w:t>产出指标</w:t>
            </w:r>
          </w:p>
        </w:tc>
        <w:tc>
          <w:tcPr>
            <w:tcW w:w="1134" w:type="dxa"/>
            <w:vAlign w:val="center"/>
          </w:tcPr>
          <w:p w14:paraId="045C0F83">
            <w:pPr>
              <w:spacing w:line="300" w:lineRule="exact"/>
              <w:jc w:val="left"/>
              <w:rPr>
                <w:rFonts w:ascii="宋体" w:hAnsi="宋体" w:eastAsia="宋体"/>
              </w:rPr>
            </w:pPr>
            <w:r>
              <w:rPr>
                <w:rFonts w:ascii="宋体" w:hAnsi="宋体" w:eastAsia="宋体"/>
              </w:rPr>
              <w:t>数量指标</w:t>
            </w:r>
          </w:p>
        </w:tc>
        <w:tc>
          <w:tcPr>
            <w:tcW w:w="1276" w:type="dxa"/>
            <w:vAlign w:val="center"/>
          </w:tcPr>
          <w:p w14:paraId="6332D578">
            <w:pPr>
              <w:spacing w:line="300" w:lineRule="exact"/>
              <w:jc w:val="left"/>
              <w:rPr>
                <w:rFonts w:ascii="宋体" w:hAnsi="宋体" w:eastAsia="宋体"/>
              </w:rPr>
            </w:pPr>
            <w:r>
              <w:rPr>
                <w:rFonts w:ascii="宋体" w:hAnsi="宋体" w:eastAsia="宋体"/>
              </w:rPr>
              <w:t>全区困难群众保障率</w:t>
            </w:r>
          </w:p>
        </w:tc>
        <w:tc>
          <w:tcPr>
            <w:tcW w:w="2891" w:type="dxa"/>
            <w:vAlign w:val="center"/>
          </w:tcPr>
          <w:p w14:paraId="65D5298F">
            <w:pPr>
              <w:spacing w:line="300" w:lineRule="exact"/>
              <w:jc w:val="left"/>
              <w:rPr>
                <w:rFonts w:ascii="宋体" w:hAnsi="宋体" w:eastAsia="宋体"/>
              </w:rPr>
            </w:pPr>
            <w:r>
              <w:rPr>
                <w:rFonts w:ascii="宋体" w:hAnsi="宋体" w:eastAsia="宋体"/>
              </w:rPr>
              <w:t>实际保障人数占全部人员的比率</w:t>
            </w:r>
          </w:p>
        </w:tc>
        <w:tc>
          <w:tcPr>
            <w:tcW w:w="1276" w:type="dxa"/>
            <w:vAlign w:val="center"/>
          </w:tcPr>
          <w:p w14:paraId="64787680">
            <w:pPr>
              <w:spacing w:line="300" w:lineRule="exact"/>
              <w:jc w:val="left"/>
              <w:rPr>
                <w:rFonts w:ascii="宋体" w:hAnsi="宋体" w:eastAsia="宋体"/>
              </w:rPr>
            </w:pPr>
            <w:r>
              <w:rPr>
                <w:rFonts w:ascii="宋体" w:hAnsi="宋体" w:eastAsia="宋体"/>
              </w:rPr>
              <w:t>≥95100%</w:t>
            </w:r>
          </w:p>
        </w:tc>
        <w:tc>
          <w:tcPr>
            <w:tcW w:w="1701" w:type="dxa"/>
            <w:vAlign w:val="center"/>
          </w:tcPr>
          <w:p w14:paraId="19F1FA6F">
            <w:pPr>
              <w:spacing w:line="300" w:lineRule="exact"/>
              <w:jc w:val="left"/>
              <w:rPr>
                <w:rFonts w:ascii="宋体" w:hAnsi="宋体" w:eastAsia="宋体"/>
              </w:rPr>
            </w:pPr>
            <w:r>
              <w:rPr>
                <w:rFonts w:hint="eastAsia" w:ascii="宋体" w:hAnsi="宋体" w:eastAsia="宋体"/>
                <w:sz w:val="24"/>
                <w:lang w:val="zh-CN"/>
              </w:rPr>
              <w:t>保财社[2020]127号保定市财政局关于提前下达2021年省级财政困难群众基本生活救助补助预算的通知</w:t>
            </w:r>
          </w:p>
        </w:tc>
      </w:tr>
      <w:tr w14:paraId="2264E8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844FCF2">
            <w:pPr>
              <w:spacing w:line="300" w:lineRule="exact"/>
              <w:jc w:val="center"/>
              <w:rPr>
                <w:rFonts w:ascii="宋体" w:hAnsi="宋体" w:eastAsia="宋体"/>
              </w:rPr>
            </w:pPr>
          </w:p>
        </w:tc>
        <w:tc>
          <w:tcPr>
            <w:tcW w:w="1134" w:type="dxa"/>
            <w:vAlign w:val="center"/>
          </w:tcPr>
          <w:p w14:paraId="51BF5ED7">
            <w:pPr>
              <w:spacing w:line="300" w:lineRule="exact"/>
              <w:jc w:val="left"/>
              <w:rPr>
                <w:rFonts w:ascii="宋体" w:hAnsi="宋体" w:eastAsia="宋体"/>
              </w:rPr>
            </w:pPr>
            <w:r>
              <w:rPr>
                <w:rFonts w:ascii="宋体" w:hAnsi="宋体" w:eastAsia="宋体"/>
              </w:rPr>
              <w:t>质量指标</w:t>
            </w:r>
          </w:p>
        </w:tc>
        <w:tc>
          <w:tcPr>
            <w:tcW w:w="1276" w:type="dxa"/>
            <w:vAlign w:val="center"/>
          </w:tcPr>
          <w:p w14:paraId="0C25A7EA">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10F13DB2">
            <w:pPr>
              <w:spacing w:line="300" w:lineRule="exact"/>
              <w:jc w:val="left"/>
              <w:rPr>
                <w:rFonts w:ascii="宋体" w:hAnsi="宋体" w:eastAsia="宋体"/>
              </w:rPr>
            </w:pPr>
            <w:r>
              <w:rPr>
                <w:rFonts w:ascii="宋体" w:hAnsi="宋体" w:eastAsia="宋体"/>
              </w:rPr>
              <w:t>实际发放资金占应发资金的比率</w:t>
            </w:r>
          </w:p>
        </w:tc>
        <w:tc>
          <w:tcPr>
            <w:tcW w:w="1276" w:type="dxa"/>
            <w:vAlign w:val="center"/>
          </w:tcPr>
          <w:p w14:paraId="3A13A4A9">
            <w:pPr>
              <w:spacing w:line="300" w:lineRule="exact"/>
              <w:jc w:val="left"/>
              <w:rPr>
                <w:rFonts w:ascii="宋体" w:hAnsi="宋体" w:eastAsia="宋体"/>
              </w:rPr>
            </w:pPr>
            <w:r>
              <w:rPr>
                <w:rFonts w:ascii="宋体" w:hAnsi="宋体" w:eastAsia="宋体"/>
              </w:rPr>
              <w:t>≥95100%</w:t>
            </w:r>
          </w:p>
        </w:tc>
        <w:tc>
          <w:tcPr>
            <w:tcW w:w="1701" w:type="dxa"/>
            <w:vAlign w:val="center"/>
          </w:tcPr>
          <w:p w14:paraId="06637782">
            <w:pPr>
              <w:spacing w:line="300" w:lineRule="exact"/>
              <w:jc w:val="left"/>
              <w:rPr>
                <w:rFonts w:ascii="宋体" w:hAnsi="宋体" w:eastAsia="宋体"/>
              </w:rPr>
            </w:pPr>
            <w:r>
              <w:rPr>
                <w:rFonts w:hint="eastAsia" w:ascii="宋体" w:hAnsi="宋体" w:eastAsia="宋体"/>
                <w:sz w:val="24"/>
                <w:lang w:val="zh-CN"/>
              </w:rPr>
              <w:t>保财社[2020]127号保定市财政局关于提前下达2021年省级财政困难群众基本生活救助补助预算的通知</w:t>
            </w:r>
          </w:p>
        </w:tc>
      </w:tr>
      <w:tr w14:paraId="01406D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3751C07">
            <w:pPr>
              <w:spacing w:line="300" w:lineRule="exact"/>
              <w:jc w:val="center"/>
              <w:rPr>
                <w:rFonts w:ascii="宋体" w:hAnsi="宋体" w:eastAsia="宋体"/>
              </w:rPr>
            </w:pPr>
          </w:p>
        </w:tc>
        <w:tc>
          <w:tcPr>
            <w:tcW w:w="1134" w:type="dxa"/>
            <w:vAlign w:val="center"/>
          </w:tcPr>
          <w:p w14:paraId="50F2AEEA">
            <w:pPr>
              <w:spacing w:line="300" w:lineRule="exact"/>
              <w:jc w:val="left"/>
              <w:rPr>
                <w:rFonts w:ascii="宋体" w:hAnsi="宋体" w:eastAsia="宋体"/>
              </w:rPr>
            </w:pPr>
            <w:r>
              <w:rPr>
                <w:rFonts w:ascii="宋体" w:hAnsi="宋体" w:eastAsia="宋体"/>
              </w:rPr>
              <w:t>时效指标</w:t>
            </w:r>
          </w:p>
        </w:tc>
        <w:tc>
          <w:tcPr>
            <w:tcW w:w="1276" w:type="dxa"/>
            <w:vAlign w:val="center"/>
          </w:tcPr>
          <w:p w14:paraId="43A30183">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7BC8BA6D">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2705788F">
            <w:pPr>
              <w:spacing w:line="300" w:lineRule="exact"/>
              <w:jc w:val="left"/>
              <w:rPr>
                <w:rFonts w:ascii="宋体" w:hAnsi="宋体" w:eastAsia="宋体"/>
              </w:rPr>
            </w:pPr>
            <w:r>
              <w:rPr>
                <w:rFonts w:ascii="宋体" w:hAnsi="宋体" w:eastAsia="宋体"/>
              </w:rPr>
              <w:t>≥95100%</w:t>
            </w:r>
          </w:p>
        </w:tc>
        <w:tc>
          <w:tcPr>
            <w:tcW w:w="1701" w:type="dxa"/>
            <w:vAlign w:val="center"/>
          </w:tcPr>
          <w:p w14:paraId="6E13DE61">
            <w:pPr>
              <w:spacing w:line="300" w:lineRule="exact"/>
              <w:jc w:val="left"/>
              <w:rPr>
                <w:rFonts w:ascii="宋体" w:hAnsi="宋体" w:eastAsia="宋体"/>
              </w:rPr>
            </w:pPr>
            <w:r>
              <w:rPr>
                <w:rFonts w:hint="eastAsia" w:ascii="宋体" w:hAnsi="宋体" w:eastAsia="宋体"/>
                <w:sz w:val="24"/>
                <w:lang w:val="zh-CN"/>
              </w:rPr>
              <w:t>保财社[2020]127号保定市财政局关于提前下达2021年省级财政困难群众基本生活救助补助预算的通知</w:t>
            </w:r>
          </w:p>
        </w:tc>
      </w:tr>
      <w:tr w14:paraId="387C75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CF9AEE8">
            <w:pPr>
              <w:spacing w:line="300" w:lineRule="exact"/>
              <w:jc w:val="center"/>
              <w:rPr>
                <w:rFonts w:ascii="宋体" w:hAnsi="宋体" w:eastAsia="宋体"/>
              </w:rPr>
            </w:pPr>
          </w:p>
        </w:tc>
        <w:tc>
          <w:tcPr>
            <w:tcW w:w="1134" w:type="dxa"/>
            <w:vAlign w:val="center"/>
          </w:tcPr>
          <w:p w14:paraId="6AB79B7F">
            <w:pPr>
              <w:spacing w:line="300" w:lineRule="exact"/>
              <w:jc w:val="left"/>
              <w:rPr>
                <w:rFonts w:ascii="宋体" w:hAnsi="宋体" w:eastAsia="宋体"/>
              </w:rPr>
            </w:pPr>
            <w:r>
              <w:rPr>
                <w:rFonts w:ascii="宋体" w:hAnsi="宋体" w:eastAsia="宋体"/>
              </w:rPr>
              <w:t>成本指标</w:t>
            </w:r>
          </w:p>
        </w:tc>
        <w:tc>
          <w:tcPr>
            <w:tcW w:w="1276" w:type="dxa"/>
            <w:vAlign w:val="center"/>
          </w:tcPr>
          <w:p w14:paraId="3B609FAF">
            <w:pPr>
              <w:spacing w:line="300" w:lineRule="exact"/>
              <w:jc w:val="left"/>
              <w:rPr>
                <w:rFonts w:ascii="宋体" w:hAnsi="宋体" w:eastAsia="宋体"/>
              </w:rPr>
            </w:pPr>
            <w:r>
              <w:rPr>
                <w:rFonts w:ascii="宋体" w:hAnsi="宋体" w:eastAsia="宋体"/>
              </w:rPr>
              <w:t>预算执行率</w:t>
            </w:r>
          </w:p>
        </w:tc>
        <w:tc>
          <w:tcPr>
            <w:tcW w:w="2891" w:type="dxa"/>
            <w:vAlign w:val="center"/>
          </w:tcPr>
          <w:p w14:paraId="77651223">
            <w:pPr>
              <w:spacing w:line="300" w:lineRule="exact"/>
              <w:jc w:val="left"/>
              <w:rPr>
                <w:rFonts w:ascii="宋体" w:hAnsi="宋体" w:eastAsia="宋体"/>
              </w:rPr>
            </w:pPr>
            <w:r>
              <w:rPr>
                <w:rFonts w:ascii="宋体" w:hAnsi="宋体" w:eastAsia="宋体"/>
              </w:rPr>
              <w:t>按照支出进度要求和预算构成比例</w:t>
            </w:r>
          </w:p>
        </w:tc>
        <w:tc>
          <w:tcPr>
            <w:tcW w:w="1276" w:type="dxa"/>
            <w:vAlign w:val="center"/>
          </w:tcPr>
          <w:p w14:paraId="60BA9D49">
            <w:pPr>
              <w:spacing w:line="300" w:lineRule="exact"/>
              <w:jc w:val="left"/>
              <w:rPr>
                <w:rFonts w:ascii="宋体" w:hAnsi="宋体" w:eastAsia="宋体"/>
              </w:rPr>
            </w:pPr>
            <w:r>
              <w:rPr>
                <w:rFonts w:ascii="宋体" w:hAnsi="宋体" w:eastAsia="宋体"/>
              </w:rPr>
              <w:t>≥95100%</w:t>
            </w:r>
          </w:p>
        </w:tc>
        <w:tc>
          <w:tcPr>
            <w:tcW w:w="1701" w:type="dxa"/>
            <w:vAlign w:val="center"/>
          </w:tcPr>
          <w:p w14:paraId="5C4CDBDF">
            <w:pPr>
              <w:spacing w:line="300" w:lineRule="exact"/>
              <w:jc w:val="left"/>
              <w:rPr>
                <w:rFonts w:ascii="宋体" w:hAnsi="宋体" w:eastAsia="宋体"/>
              </w:rPr>
            </w:pPr>
            <w:r>
              <w:rPr>
                <w:rFonts w:hint="eastAsia" w:ascii="宋体" w:hAnsi="宋体" w:eastAsia="宋体"/>
                <w:sz w:val="24"/>
                <w:lang w:val="zh-CN"/>
              </w:rPr>
              <w:t>保财社[2020]127号保定市财政局关于提前下达2021年省级财政困难群众基本生活救助补助预算的通知</w:t>
            </w:r>
          </w:p>
        </w:tc>
      </w:tr>
      <w:tr w14:paraId="60BCDF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64CF8379">
            <w:pPr>
              <w:spacing w:line="300" w:lineRule="exact"/>
              <w:jc w:val="center"/>
              <w:rPr>
                <w:rFonts w:ascii="宋体" w:hAnsi="宋体" w:eastAsia="宋体"/>
              </w:rPr>
            </w:pPr>
            <w:r>
              <w:rPr>
                <w:rFonts w:ascii="宋体" w:hAnsi="宋体" w:eastAsia="宋体"/>
              </w:rPr>
              <w:t>效益指标</w:t>
            </w:r>
          </w:p>
        </w:tc>
        <w:tc>
          <w:tcPr>
            <w:tcW w:w="1134" w:type="dxa"/>
            <w:vAlign w:val="center"/>
          </w:tcPr>
          <w:p w14:paraId="64FD5C0B">
            <w:pPr>
              <w:spacing w:line="300" w:lineRule="exact"/>
              <w:jc w:val="left"/>
              <w:rPr>
                <w:rFonts w:ascii="宋体" w:hAnsi="宋体" w:eastAsia="宋体"/>
              </w:rPr>
            </w:pPr>
            <w:r>
              <w:rPr>
                <w:rFonts w:ascii="宋体" w:hAnsi="宋体" w:eastAsia="宋体"/>
              </w:rPr>
              <w:t>可持续影响指标</w:t>
            </w:r>
          </w:p>
        </w:tc>
        <w:tc>
          <w:tcPr>
            <w:tcW w:w="1276" w:type="dxa"/>
            <w:vAlign w:val="center"/>
          </w:tcPr>
          <w:p w14:paraId="0739E0EB">
            <w:pPr>
              <w:spacing w:line="300" w:lineRule="exact"/>
              <w:jc w:val="left"/>
              <w:rPr>
                <w:rFonts w:ascii="宋体" w:hAnsi="宋体" w:eastAsia="宋体"/>
              </w:rPr>
            </w:pPr>
            <w:r>
              <w:rPr>
                <w:rFonts w:ascii="宋体" w:hAnsi="宋体" w:eastAsia="宋体"/>
              </w:rPr>
              <w:t>社会影响力</w:t>
            </w:r>
          </w:p>
        </w:tc>
        <w:tc>
          <w:tcPr>
            <w:tcW w:w="2891" w:type="dxa"/>
            <w:vAlign w:val="center"/>
          </w:tcPr>
          <w:p w14:paraId="4195FEF7">
            <w:pPr>
              <w:spacing w:line="300" w:lineRule="exact"/>
              <w:jc w:val="left"/>
              <w:rPr>
                <w:rFonts w:ascii="宋体" w:hAnsi="宋体" w:eastAsia="宋体"/>
              </w:rPr>
            </w:pPr>
            <w:r>
              <w:rPr>
                <w:rFonts w:ascii="宋体" w:hAnsi="宋体" w:eastAsia="宋体"/>
              </w:rPr>
              <w:t>能否保障全区困难群众基本生活</w:t>
            </w:r>
          </w:p>
        </w:tc>
        <w:tc>
          <w:tcPr>
            <w:tcW w:w="1276" w:type="dxa"/>
            <w:vAlign w:val="center"/>
          </w:tcPr>
          <w:p w14:paraId="0EB04AF8">
            <w:pPr>
              <w:spacing w:line="300" w:lineRule="exact"/>
              <w:jc w:val="left"/>
              <w:rPr>
                <w:rFonts w:ascii="宋体" w:hAnsi="宋体" w:eastAsia="宋体"/>
              </w:rPr>
            </w:pPr>
            <w:r>
              <w:rPr>
                <w:rFonts w:ascii="宋体" w:hAnsi="宋体" w:eastAsia="宋体"/>
              </w:rPr>
              <w:t>能保障全区困难群众的基本生活保障</w:t>
            </w:r>
          </w:p>
        </w:tc>
        <w:tc>
          <w:tcPr>
            <w:tcW w:w="1701" w:type="dxa"/>
            <w:vAlign w:val="center"/>
          </w:tcPr>
          <w:p w14:paraId="18C9046F">
            <w:pPr>
              <w:spacing w:line="300" w:lineRule="exact"/>
              <w:jc w:val="left"/>
              <w:rPr>
                <w:rFonts w:ascii="宋体" w:hAnsi="宋体" w:eastAsia="宋体"/>
              </w:rPr>
            </w:pPr>
            <w:r>
              <w:rPr>
                <w:rFonts w:hint="eastAsia" w:ascii="宋体" w:hAnsi="宋体" w:eastAsia="宋体"/>
                <w:sz w:val="24"/>
                <w:lang w:val="zh-CN"/>
              </w:rPr>
              <w:t>保财社[2020]127号保定市财政局关于提前下达2021年省级财政困难群众基本生活救助补助预算的通知</w:t>
            </w:r>
          </w:p>
        </w:tc>
      </w:tr>
      <w:tr w14:paraId="6682CC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046EF5A0">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6C1A71A8">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0074B468">
            <w:pPr>
              <w:spacing w:line="300" w:lineRule="exact"/>
              <w:jc w:val="left"/>
              <w:rPr>
                <w:rFonts w:ascii="宋体" w:hAnsi="宋体" w:eastAsia="宋体"/>
              </w:rPr>
            </w:pPr>
            <w:r>
              <w:rPr>
                <w:rFonts w:ascii="宋体" w:hAnsi="宋体" w:eastAsia="宋体"/>
              </w:rPr>
              <w:t>满意度</w:t>
            </w:r>
          </w:p>
        </w:tc>
        <w:tc>
          <w:tcPr>
            <w:tcW w:w="2891" w:type="dxa"/>
            <w:vAlign w:val="center"/>
          </w:tcPr>
          <w:p w14:paraId="77CAAB38">
            <w:pPr>
              <w:spacing w:line="300" w:lineRule="exact"/>
              <w:jc w:val="left"/>
              <w:rPr>
                <w:rFonts w:ascii="宋体" w:hAnsi="宋体" w:eastAsia="宋体"/>
              </w:rPr>
            </w:pPr>
            <w:r>
              <w:rPr>
                <w:rFonts w:ascii="宋体" w:hAnsi="宋体" w:eastAsia="宋体"/>
              </w:rPr>
              <w:t>满意人员占全部人员比例</w:t>
            </w:r>
          </w:p>
        </w:tc>
        <w:tc>
          <w:tcPr>
            <w:tcW w:w="1276" w:type="dxa"/>
            <w:vAlign w:val="center"/>
          </w:tcPr>
          <w:p w14:paraId="0DC49C46">
            <w:pPr>
              <w:spacing w:line="300" w:lineRule="exact"/>
              <w:jc w:val="left"/>
              <w:rPr>
                <w:rFonts w:ascii="宋体" w:hAnsi="宋体" w:eastAsia="宋体"/>
              </w:rPr>
            </w:pPr>
            <w:r>
              <w:rPr>
                <w:rFonts w:ascii="宋体" w:hAnsi="宋体" w:eastAsia="宋体"/>
              </w:rPr>
              <w:t>≥95100%</w:t>
            </w:r>
          </w:p>
        </w:tc>
        <w:tc>
          <w:tcPr>
            <w:tcW w:w="1701" w:type="dxa"/>
            <w:vAlign w:val="center"/>
          </w:tcPr>
          <w:p w14:paraId="05B8B8B5">
            <w:pPr>
              <w:spacing w:line="300" w:lineRule="exact"/>
              <w:jc w:val="left"/>
              <w:rPr>
                <w:rFonts w:ascii="宋体" w:hAnsi="宋体" w:eastAsia="宋体"/>
              </w:rPr>
            </w:pPr>
            <w:r>
              <w:rPr>
                <w:rFonts w:hint="eastAsia" w:ascii="宋体" w:hAnsi="宋体" w:eastAsia="宋体"/>
                <w:sz w:val="24"/>
                <w:lang w:val="zh-CN"/>
              </w:rPr>
              <w:t>保财社[2020]127号保定市财政局关于提前下达2021年省级财政困难群众基本生活救助补助预算的通知</w:t>
            </w:r>
          </w:p>
        </w:tc>
      </w:tr>
    </w:tbl>
    <w:p w14:paraId="299B3332">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5C931E4E">
      <w:pPr>
        <w:spacing w:line="300" w:lineRule="exact"/>
        <w:jc w:val="left"/>
        <w:rPr>
          <w:rFonts w:ascii="宋体" w:hAnsi="宋体" w:eastAsia="宋体"/>
        </w:rPr>
      </w:pPr>
    </w:p>
    <w:p w14:paraId="6163D462">
      <w:pPr>
        <w:jc w:val="left"/>
        <w:outlineLvl w:val="3"/>
        <w:rPr>
          <w:rFonts w:ascii="宋体" w:hAnsi="宋体" w:eastAsia="宋体"/>
          <w:b/>
          <w:sz w:val="28"/>
        </w:rPr>
      </w:pPr>
      <w:bookmarkStart w:id="5" w:name="_Toc68682969"/>
      <w:r>
        <w:rPr>
          <w:rFonts w:ascii="宋体" w:hAnsi="宋体" w:eastAsia="宋体"/>
          <w:b/>
          <w:sz w:val="28"/>
        </w:rPr>
        <w:t>3.台属特赦人员救济专项经费绩效目标表</w:t>
      </w:r>
      <w:bookmarkEnd w:id="5"/>
      <w:r>
        <w:rPr>
          <w:rFonts w:ascii="宋体" w:hAnsi="宋体" w:eastAsia="宋体"/>
          <w:b/>
          <w:sz w:val="28"/>
        </w:rPr>
        <w:t xml:space="preserve">TC 3、台属特赦人员救济专项经费绩效目标表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3F4AF6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49C05B90">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1F0928E9">
            <w:pPr>
              <w:spacing w:line="300" w:lineRule="exact"/>
              <w:jc w:val="right"/>
              <w:rPr>
                <w:rFonts w:ascii="宋体" w:hAnsi="宋体" w:eastAsia="宋体"/>
              </w:rPr>
            </w:pPr>
            <w:r>
              <w:rPr>
                <w:rFonts w:ascii="宋体" w:hAnsi="宋体" w:eastAsia="宋体"/>
              </w:rPr>
              <w:t>单位：元</w:t>
            </w:r>
          </w:p>
        </w:tc>
      </w:tr>
      <w:tr w14:paraId="6D7B09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19FA92A2">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2A6DD629">
            <w:pPr>
              <w:spacing w:line="300" w:lineRule="exact"/>
              <w:jc w:val="left"/>
              <w:rPr>
                <w:rFonts w:ascii="宋体" w:hAnsi="宋体" w:eastAsia="宋体"/>
              </w:rPr>
            </w:pPr>
            <w:r>
              <w:rPr>
                <w:rFonts w:ascii="宋体" w:hAnsi="宋体" w:eastAsia="宋体"/>
              </w:rPr>
              <w:t>13062521BC6D19GY7MWOO</w:t>
            </w:r>
          </w:p>
        </w:tc>
        <w:tc>
          <w:tcPr>
            <w:tcW w:w="1587" w:type="dxa"/>
            <w:vAlign w:val="center"/>
          </w:tcPr>
          <w:p w14:paraId="0AD4641E">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2306760F">
            <w:pPr>
              <w:spacing w:line="300" w:lineRule="exact"/>
              <w:jc w:val="left"/>
              <w:rPr>
                <w:rFonts w:ascii="宋体" w:hAnsi="宋体" w:eastAsia="宋体"/>
              </w:rPr>
            </w:pPr>
            <w:r>
              <w:rPr>
                <w:rFonts w:ascii="宋体" w:hAnsi="宋体" w:eastAsia="宋体"/>
              </w:rPr>
              <w:t>台属特赦人员救济专项经费</w:t>
            </w:r>
          </w:p>
        </w:tc>
      </w:tr>
      <w:tr w14:paraId="6AA34D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2B7FC8A">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33F59C15">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61CFFF3F">
            <w:pPr>
              <w:spacing w:line="300" w:lineRule="exact"/>
              <w:jc w:val="left"/>
              <w:rPr>
                <w:rFonts w:ascii="宋体" w:hAnsi="宋体" w:eastAsia="宋体"/>
              </w:rPr>
            </w:pPr>
            <w:r>
              <w:rPr>
                <w:rFonts w:ascii="宋体" w:hAnsi="宋体" w:eastAsia="宋体"/>
              </w:rPr>
              <w:t>8928.00</w:t>
            </w:r>
          </w:p>
        </w:tc>
        <w:tc>
          <w:tcPr>
            <w:tcW w:w="1587" w:type="dxa"/>
            <w:vAlign w:val="center"/>
          </w:tcPr>
          <w:p w14:paraId="32432A03">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6790A84B">
            <w:pPr>
              <w:spacing w:line="300" w:lineRule="exact"/>
              <w:jc w:val="left"/>
              <w:rPr>
                <w:rFonts w:ascii="宋体" w:hAnsi="宋体" w:eastAsia="宋体"/>
              </w:rPr>
            </w:pPr>
            <w:r>
              <w:rPr>
                <w:rFonts w:ascii="宋体" w:hAnsi="宋体" w:eastAsia="宋体"/>
              </w:rPr>
              <w:t>8928.00</w:t>
            </w:r>
          </w:p>
        </w:tc>
        <w:tc>
          <w:tcPr>
            <w:tcW w:w="1276" w:type="dxa"/>
            <w:vAlign w:val="center"/>
          </w:tcPr>
          <w:p w14:paraId="60B43521">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17C1E6EA">
            <w:pPr>
              <w:spacing w:line="300" w:lineRule="exact"/>
              <w:jc w:val="left"/>
              <w:rPr>
                <w:rFonts w:ascii="宋体" w:hAnsi="宋体" w:eastAsia="宋体"/>
              </w:rPr>
            </w:pPr>
            <w:r>
              <w:rPr>
                <w:rFonts w:ascii="宋体" w:hAnsi="宋体" w:eastAsia="宋体"/>
              </w:rPr>
              <w:t>0</w:t>
            </w:r>
          </w:p>
        </w:tc>
      </w:tr>
      <w:tr w14:paraId="4F335D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526B9A72">
            <w:pPr>
              <w:spacing w:line="300" w:lineRule="exact"/>
              <w:jc w:val="left"/>
              <w:outlineLvl w:val="3"/>
              <w:rPr>
                <w:rFonts w:ascii="宋体" w:hAnsi="宋体" w:eastAsia="宋体"/>
              </w:rPr>
            </w:pPr>
          </w:p>
        </w:tc>
        <w:tc>
          <w:tcPr>
            <w:tcW w:w="8278" w:type="dxa"/>
            <w:gridSpan w:val="6"/>
            <w:vAlign w:val="center"/>
          </w:tcPr>
          <w:p w14:paraId="14FACEE4">
            <w:pPr>
              <w:spacing w:line="300" w:lineRule="exact"/>
              <w:jc w:val="left"/>
              <w:rPr>
                <w:rFonts w:ascii="宋体" w:hAnsi="宋体" w:eastAsia="宋体"/>
              </w:rPr>
            </w:pPr>
            <w:r>
              <w:rPr>
                <w:rFonts w:ascii="宋体" w:hAnsi="宋体" w:eastAsia="宋体"/>
              </w:rPr>
              <w:t>主要用于台属人员的生活救济</w:t>
            </w:r>
          </w:p>
        </w:tc>
      </w:tr>
      <w:tr w14:paraId="79E42B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2154B9C">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596C2C67">
            <w:pPr>
              <w:spacing w:line="300" w:lineRule="exact"/>
              <w:jc w:val="center"/>
              <w:rPr>
                <w:rFonts w:ascii="宋体" w:hAnsi="宋体" w:eastAsia="宋体"/>
                <w:b/>
              </w:rPr>
            </w:pPr>
            <w:r>
              <w:rPr>
                <w:rFonts w:ascii="宋体" w:hAnsi="宋体" w:eastAsia="宋体"/>
                <w:b/>
              </w:rPr>
              <w:t>3月底</w:t>
            </w:r>
          </w:p>
        </w:tc>
        <w:tc>
          <w:tcPr>
            <w:tcW w:w="1587" w:type="dxa"/>
            <w:vAlign w:val="center"/>
          </w:tcPr>
          <w:p w14:paraId="0BB23BAA">
            <w:pPr>
              <w:spacing w:line="300" w:lineRule="exact"/>
              <w:jc w:val="center"/>
              <w:rPr>
                <w:rFonts w:ascii="宋体" w:hAnsi="宋体" w:eastAsia="宋体"/>
                <w:b/>
              </w:rPr>
            </w:pPr>
            <w:r>
              <w:rPr>
                <w:rFonts w:ascii="宋体" w:hAnsi="宋体" w:eastAsia="宋体"/>
                <w:b/>
              </w:rPr>
              <w:t>6月底</w:t>
            </w:r>
          </w:p>
        </w:tc>
        <w:tc>
          <w:tcPr>
            <w:tcW w:w="1304" w:type="dxa"/>
            <w:vAlign w:val="center"/>
          </w:tcPr>
          <w:p w14:paraId="4927AEBA">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16EFEA13">
            <w:pPr>
              <w:spacing w:line="300" w:lineRule="exact"/>
              <w:jc w:val="center"/>
              <w:rPr>
                <w:rFonts w:ascii="宋体" w:hAnsi="宋体" w:eastAsia="宋体"/>
                <w:b/>
              </w:rPr>
            </w:pPr>
            <w:r>
              <w:rPr>
                <w:rFonts w:ascii="宋体" w:hAnsi="宋体" w:eastAsia="宋体"/>
                <w:b/>
              </w:rPr>
              <w:t>12月底</w:t>
            </w:r>
          </w:p>
        </w:tc>
      </w:tr>
      <w:tr w14:paraId="05C746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12ED4F06">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033E7E1F">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417073CC">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37868526">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4DF4EA00">
            <w:pPr>
              <w:spacing w:line="300" w:lineRule="exact"/>
              <w:jc w:val="center"/>
              <w:rPr>
                <w:rFonts w:ascii="宋体" w:hAnsi="宋体" w:eastAsia="宋体"/>
              </w:rPr>
            </w:pPr>
            <w:r>
              <w:rPr>
                <w:rFonts w:ascii="宋体" w:hAnsi="宋体" w:eastAsia="宋体"/>
              </w:rPr>
              <w:t>100.00%</w:t>
            </w:r>
          </w:p>
        </w:tc>
      </w:tr>
      <w:tr w14:paraId="00E90A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31595B53">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099F2B65">
            <w:pPr>
              <w:spacing w:line="300" w:lineRule="exact"/>
              <w:jc w:val="left"/>
              <w:rPr>
                <w:rFonts w:ascii="宋体" w:hAnsi="宋体" w:eastAsia="宋体"/>
              </w:rPr>
            </w:pPr>
            <w:r>
              <w:rPr>
                <w:rFonts w:ascii="宋体" w:hAnsi="宋体" w:eastAsia="宋体"/>
              </w:rPr>
              <w:t>1.确保台属人员救济正常发放</w:t>
            </w:r>
          </w:p>
          <w:p w14:paraId="1CF04247">
            <w:pPr>
              <w:spacing w:line="300" w:lineRule="exact"/>
              <w:jc w:val="left"/>
              <w:rPr>
                <w:rFonts w:ascii="宋体" w:hAnsi="宋体" w:eastAsia="宋体"/>
              </w:rPr>
            </w:pPr>
            <w:r>
              <w:rPr>
                <w:rFonts w:ascii="宋体" w:hAnsi="宋体" w:eastAsia="宋体"/>
              </w:rPr>
              <w:t>2.对做好争取台湾民心工作，推动一国两制、和平统一大业的早日实现有着重要意义</w:t>
            </w:r>
          </w:p>
        </w:tc>
      </w:tr>
    </w:tbl>
    <w:p w14:paraId="710AD112">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6169B0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1164ACA9">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7F6BD589">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3F514F6F">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392A4F95">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6656EEE4">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1F39B230">
            <w:pPr>
              <w:spacing w:line="300" w:lineRule="exact"/>
              <w:jc w:val="center"/>
              <w:rPr>
                <w:rFonts w:ascii="宋体" w:hAnsi="宋体" w:eastAsia="宋体"/>
                <w:b/>
              </w:rPr>
            </w:pPr>
            <w:r>
              <w:rPr>
                <w:rFonts w:ascii="宋体" w:hAnsi="宋体" w:eastAsia="宋体"/>
                <w:b/>
              </w:rPr>
              <w:t>指标值确定依据</w:t>
            </w:r>
          </w:p>
        </w:tc>
      </w:tr>
      <w:tr w14:paraId="7F684A5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2D5E0525">
            <w:pPr>
              <w:spacing w:line="300" w:lineRule="exact"/>
              <w:jc w:val="center"/>
              <w:rPr>
                <w:rFonts w:ascii="宋体" w:hAnsi="宋体" w:eastAsia="宋体"/>
              </w:rPr>
            </w:pPr>
            <w:r>
              <w:rPr>
                <w:rFonts w:ascii="宋体" w:hAnsi="宋体" w:eastAsia="宋体"/>
              </w:rPr>
              <w:t>产出指标</w:t>
            </w:r>
          </w:p>
        </w:tc>
        <w:tc>
          <w:tcPr>
            <w:tcW w:w="1134" w:type="dxa"/>
            <w:vAlign w:val="center"/>
          </w:tcPr>
          <w:p w14:paraId="03A1760E">
            <w:pPr>
              <w:spacing w:line="300" w:lineRule="exact"/>
              <w:jc w:val="left"/>
              <w:rPr>
                <w:rFonts w:ascii="宋体" w:hAnsi="宋体" w:eastAsia="宋体"/>
              </w:rPr>
            </w:pPr>
            <w:r>
              <w:rPr>
                <w:rFonts w:ascii="宋体" w:hAnsi="宋体" w:eastAsia="宋体"/>
              </w:rPr>
              <w:t>数量指标</w:t>
            </w:r>
          </w:p>
        </w:tc>
        <w:tc>
          <w:tcPr>
            <w:tcW w:w="1276" w:type="dxa"/>
            <w:vAlign w:val="center"/>
          </w:tcPr>
          <w:p w14:paraId="6F5E3FF3">
            <w:pPr>
              <w:spacing w:line="300" w:lineRule="exact"/>
              <w:jc w:val="left"/>
              <w:rPr>
                <w:rFonts w:ascii="宋体" w:hAnsi="宋体" w:eastAsia="宋体"/>
              </w:rPr>
            </w:pPr>
            <w:r>
              <w:rPr>
                <w:rFonts w:ascii="宋体" w:hAnsi="宋体" w:eastAsia="宋体"/>
              </w:rPr>
              <w:t>台属人员保障率</w:t>
            </w:r>
          </w:p>
        </w:tc>
        <w:tc>
          <w:tcPr>
            <w:tcW w:w="2891" w:type="dxa"/>
            <w:vAlign w:val="center"/>
          </w:tcPr>
          <w:p w14:paraId="36CB839D">
            <w:pPr>
              <w:spacing w:line="300" w:lineRule="exact"/>
              <w:jc w:val="left"/>
              <w:rPr>
                <w:rFonts w:ascii="宋体" w:hAnsi="宋体" w:eastAsia="宋体"/>
              </w:rPr>
            </w:pPr>
            <w:r>
              <w:rPr>
                <w:rFonts w:ascii="宋体" w:hAnsi="宋体" w:eastAsia="宋体"/>
              </w:rPr>
              <w:t>实际保障人员占全部人员的比率</w:t>
            </w:r>
          </w:p>
        </w:tc>
        <w:tc>
          <w:tcPr>
            <w:tcW w:w="1276" w:type="dxa"/>
            <w:vAlign w:val="center"/>
          </w:tcPr>
          <w:p w14:paraId="16B47A93">
            <w:pPr>
              <w:spacing w:line="300" w:lineRule="exact"/>
              <w:jc w:val="left"/>
              <w:rPr>
                <w:rFonts w:ascii="宋体" w:hAnsi="宋体" w:eastAsia="宋体"/>
              </w:rPr>
            </w:pPr>
            <w:r>
              <w:rPr>
                <w:rFonts w:ascii="宋体" w:hAnsi="宋体" w:eastAsia="宋体"/>
              </w:rPr>
              <w:t>≥95100%</w:t>
            </w:r>
          </w:p>
        </w:tc>
        <w:tc>
          <w:tcPr>
            <w:tcW w:w="1701" w:type="dxa"/>
            <w:vAlign w:val="center"/>
          </w:tcPr>
          <w:p w14:paraId="17390C47">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37B64D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79A54A4">
            <w:pPr>
              <w:spacing w:line="300" w:lineRule="exact"/>
              <w:jc w:val="center"/>
              <w:rPr>
                <w:rFonts w:ascii="宋体" w:hAnsi="宋体" w:eastAsia="宋体"/>
              </w:rPr>
            </w:pPr>
          </w:p>
        </w:tc>
        <w:tc>
          <w:tcPr>
            <w:tcW w:w="1134" w:type="dxa"/>
            <w:vAlign w:val="center"/>
          </w:tcPr>
          <w:p w14:paraId="3FA990A9">
            <w:pPr>
              <w:spacing w:line="300" w:lineRule="exact"/>
              <w:jc w:val="left"/>
              <w:rPr>
                <w:rFonts w:ascii="宋体" w:hAnsi="宋体" w:eastAsia="宋体"/>
              </w:rPr>
            </w:pPr>
            <w:r>
              <w:rPr>
                <w:rFonts w:ascii="宋体" w:hAnsi="宋体" w:eastAsia="宋体"/>
              </w:rPr>
              <w:t>质量指标</w:t>
            </w:r>
          </w:p>
        </w:tc>
        <w:tc>
          <w:tcPr>
            <w:tcW w:w="1276" w:type="dxa"/>
            <w:vAlign w:val="center"/>
          </w:tcPr>
          <w:p w14:paraId="0EAB4057">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1FD4B816">
            <w:pPr>
              <w:spacing w:line="300" w:lineRule="exact"/>
              <w:jc w:val="left"/>
              <w:rPr>
                <w:rFonts w:ascii="宋体" w:hAnsi="宋体" w:eastAsia="宋体"/>
              </w:rPr>
            </w:pPr>
            <w:r>
              <w:rPr>
                <w:rFonts w:ascii="宋体" w:hAnsi="宋体" w:eastAsia="宋体"/>
              </w:rPr>
              <w:t>实际发放资金占应发放资金的比率</w:t>
            </w:r>
          </w:p>
        </w:tc>
        <w:tc>
          <w:tcPr>
            <w:tcW w:w="1276" w:type="dxa"/>
            <w:vAlign w:val="center"/>
          </w:tcPr>
          <w:p w14:paraId="58FB2EFA">
            <w:pPr>
              <w:spacing w:line="300" w:lineRule="exact"/>
              <w:jc w:val="left"/>
              <w:rPr>
                <w:rFonts w:ascii="宋体" w:hAnsi="宋体" w:eastAsia="宋体"/>
              </w:rPr>
            </w:pPr>
            <w:r>
              <w:rPr>
                <w:rFonts w:ascii="宋体" w:hAnsi="宋体" w:eastAsia="宋体"/>
              </w:rPr>
              <w:t>≥95100%</w:t>
            </w:r>
          </w:p>
        </w:tc>
        <w:tc>
          <w:tcPr>
            <w:tcW w:w="1701" w:type="dxa"/>
            <w:vAlign w:val="center"/>
          </w:tcPr>
          <w:p w14:paraId="6C8D3EE0">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1F92DC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7EF0E75">
            <w:pPr>
              <w:spacing w:line="300" w:lineRule="exact"/>
              <w:jc w:val="center"/>
              <w:rPr>
                <w:rFonts w:ascii="宋体" w:hAnsi="宋体" w:eastAsia="宋体"/>
              </w:rPr>
            </w:pPr>
          </w:p>
        </w:tc>
        <w:tc>
          <w:tcPr>
            <w:tcW w:w="1134" w:type="dxa"/>
            <w:vAlign w:val="center"/>
          </w:tcPr>
          <w:p w14:paraId="79B792AD">
            <w:pPr>
              <w:spacing w:line="300" w:lineRule="exact"/>
              <w:jc w:val="left"/>
              <w:rPr>
                <w:rFonts w:ascii="宋体" w:hAnsi="宋体" w:eastAsia="宋体"/>
              </w:rPr>
            </w:pPr>
            <w:r>
              <w:rPr>
                <w:rFonts w:ascii="宋体" w:hAnsi="宋体" w:eastAsia="宋体"/>
              </w:rPr>
              <w:t>时效指标</w:t>
            </w:r>
          </w:p>
        </w:tc>
        <w:tc>
          <w:tcPr>
            <w:tcW w:w="1276" w:type="dxa"/>
            <w:vAlign w:val="center"/>
          </w:tcPr>
          <w:p w14:paraId="62537FEE">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42E4A0A1">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7CB334AF">
            <w:pPr>
              <w:spacing w:line="300" w:lineRule="exact"/>
              <w:jc w:val="left"/>
              <w:rPr>
                <w:rFonts w:ascii="宋体" w:hAnsi="宋体" w:eastAsia="宋体"/>
              </w:rPr>
            </w:pPr>
            <w:r>
              <w:rPr>
                <w:rFonts w:ascii="宋体" w:hAnsi="宋体" w:eastAsia="宋体"/>
              </w:rPr>
              <w:t>≥95100%</w:t>
            </w:r>
          </w:p>
        </w:tc>
        <w:tc>
          <w:tcPr>
            <w:tcW w:w="1701" w:type="dxa"/>
            <w:vAlign w:val="center"/>
          </w:tcPr>
          <w:p w14:paraId="2876934F">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266EA7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2CC11F3">
            <w:pPr>
              <w:spacing w:line="300" w:lineRule="exact"/>
              <w:jc w:val="center"/>
              <w:rPr>
                <w:rFonts w:ascii="宋体" w:hAnsi="宋体" w:eastAsia="宋体"/>
              </w:rPr>
            </w:pPr>
          </w:p>
        </w:tc>
        <w:tc>
          <w:tcPr>
            <w:tcW w:w="1134" w:type="dxa"/>
            <w:vAlign w:val="center"/>
          </w:tcPr>
          <w:p w14:paraId="26A60DF9">
            <w:pPr>
              <w:spacing w:line="300" w:lineRule="exact"/>
              <w:jc w:val="left"/>
              <w:rPr>
                <w:rFonts w:ascii="宋体" w:hAnsi="宋体" w:eastAsia="宋体"/>
              </w:rPr>
            </w:pPr>
            <w:r>
              <w:rPr>
                <w:rFonts w:ascii="宋体" w:hAnsi="宋体" w:eastAsia="宋体"/>
              </w:rPr>
              <w:t>成本指标</w:t>
            </w:r>
          </w:p>
        </w:tc>
        <w:tc>
          <w:tcPr>
            <w:tcW w:w="1276" w:type="dxa"/>
            <w:vAlign w:val="center"/>
          </w:tcPr>
          <w:p w14:paraId="0C1C6825">
            <w:pPr>
              <w:spacing w:line="300" w:lineRule="exact"/>
              <w:jc w:val="left"/>
              <w:rPr>
                <w:rFonts w:ascii="宋体" w:hAnsi="宋体" w:eastAsia="宋体"/>
              </w:rPr>
            </w:pPr>
            <w:r>
              <w:rPr>
                <w:rFonts w:ascii="宋体" w:hAnsi="宋体" w:eastAsia="宋体"/>
              </w:rPr>
              <w:t>预算执行率</w:t>
            </w:r>
          </w:p>
        </w:tc>
        <w:tc>
          <w:tcPr>
            <w:tcW w:w="2891" w:type="dxa"/>
            <w:vAlign w:val="center"/>
          </w:tcPr>
          <w:p w14:paraId="6843C2C5">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5B606CCC">
            <w:pPr>
              <w:spacing w:line="300" w:lineRule="exact"/>
              <w:jc w:val="left"/>
              <w:rPr>
                <w:rFonts w:ascii="宋体" w:hAnsi="宋体" w:eastAsia="宋体"/>
              </w:rPr>
            </w:pPr>
            <w:r>
              <w:rPr>
                <w:rFonts w:ascii="宋体" w:hAnsi="宋体" w:eastAsia="宋体"/>
              </w:rPr>
              <w:t>≥95100%</w:t>
            </w:r>
          </w:p>
        </w:tc>
        <w:tc>
          <w:tcPr>
            <w:tcW w:w="1701" w:type="dxa"/>
            <w:vAlign w:val="center"/>
          </w:tcPr>
          <w:p w14:paraId="46848C07">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2DB7C20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1DFE791">
            <w:pPr>
              <w:spacing w:line="300" w:lineRule="exact"/>
              <w:jc w:val="center"/>
              <w:rPr>
                <w:rFonts w:ascii="宋体" w:hAnsi="宋体" w:eastAsia="宋体"/>
              </w:rPr>
            </w:pPr>
            <w:r>
              <w:rPr>
                <w:rFonts w:ascii="宋体" w:hAnsi="宋体" w:eastAsia="宋体"/>
              </w:rPr>
              <w:t>效益指标</w:t>
            </w:r>
          </w:p>
        </w:tc>
        <w:tc>
          <w:tcPr>
            <w:tcW w:w="1134" w:type="dxa"/>
            <w:vAlign w:val="center"/>
          </w:tcPr>
          <w:p w14:paraId="58EB5F80">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1BBC02EC">
            <w:pPr>
              <w:spacing w:line="300" w:lineRule="exact"/>
              <w:jc w:val="left"/>
              <w:rPr>
                <w:rFonts w:ascii="宋体" w:hAnsi="宋体" w:eastAsia="宋体"/>
              </w:rPr>
            </w:pPr>
            <w:r>
              <w:rPr>
                <w:rFonts w:ascii="宋体" w:hAnsi="宋体" w:eastAsia="宋体"/>
              </w:rPr>
              <w:t>社影响力</w:t>
            </w:r>
          </w:p>
        </w:tc>
        <w:tc>
          <w:tcPr>
            <w:tcW w:w="2891" w:type="dxa"/>
            <w:vAlign w:val="center"/>
          </w:tcPr>
          <w:p w14:paraId="069CBA3D">
            <w:pPr>
              <w:spacing w:line="300" w:lineRule="exact"/>
              <w:jc w:val="left"/>
              <w:rPr>
                <w:rFonts w:ascii="宋体" w:hAnsi="宋体" w:eastAsia="宋体"/>
              </w:rPr>
            </w:pPr>
            <w:r>
              <w:rPr>
                <w:rFonts w:ascii="宋体" w:hAnsi="宋体" w:eastAsia="宋体"/>
              </w:rPr>
              <w:t>能否保障台属人员基本生活</w:t>
            </w:r>
          </w:p>
        </w:tc>
        <w:tc>
          <w:tcPr>
            <w:tcW w:w="1276" w:type="dxa"/>
            <w:vAlign w:val="center"/>
          </w:tcPr>
          <w:p w14:paraId="1F0FF478">
            <w:pPr>
              <w:spacing w:line="300" w:lineRule="exact"/>
              <w:jc w:val="left"/>
              <w:rPr>
                <w:rFonts w:ascii="宋体" w:hAnsi="宋体" w:eastAsia="宋体"/>
              </w:rPr>
            </w:pPr>
            <w:r>
              <w:rPr>
                <w:rFonts w:ascii="宋体" w:hAnsi="宋体" w:eastAsia="宋体"/>
              </w:rPr>
              <w:t>台属人员基本生活</w:t>
            </w:r>
          </w:p>
        </w:tc>
        <w:tc>
          <w:tcPr>
            <w:tcW w:w="1701" w:type="dxa"/>
            <w:vAlign w:val="center"/>
          </w:tcPr>
          <w:p w14:paraId="676FE02D">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76F2DF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1E693F6">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634B855A">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4DA97193">
            <w:pPr>
              <w:spacing w:line="300" w:lineRule="exact"/>
              <w:jc w:val="left"/>
              <w:rPr>
                <w:rFonts w:ascii="宋体" w:hAnsi="宋体" w:eastAsia="宋体"/>
              </w:rPr>
            </w:pPr>
            <w:r>
              <w:rPr>
                <w:rFonts w:ascii="宋体" w:hAnsi="宋体" w:eastAsia="宋体"/>
              </w:rPr>
              <w:t>满意度</w:t>
            </w:r>
          </w:p>
        </w:tc>
        <w:tc>
          <w:tcPr>
            <w:tcW w:w="2891" w:type="dxa"/>
            <w:vAlign w:val="center"/>
          </w:tcPr>
          <w:p w14:paraId="4B1A0280">
            <w:pPr>
              <w:spacing w:line="300" w:lineRule="exact"/>
              <w:jc w:val="left"/>
              <w:rPr>
                <w:rFonts w:ascii="宋体" w:hAnsi="宋体" w:eastAsia="宋体"/>
              </w:rPr>
            </w:pPr>
            <w:r>
              <w:rPr>
                <w:rFonts w:ascii="宋体" w:hAnsi="宋体" w:eastAsia="宋体"/>
              </w:rPr>
              <w:t>满意人员占全部人员的比率</w:t>
            </w:r>
          </w:p>
        </w:tc>
        <w:tc>
          <w:tcPr>
            <w:tcW w:w="1276" w:type="dxa"/>
            <w:vAlign w:val="center"/>
          </w:tcPr>
          <w:p w14:paraId="1FE85C47">
            <w:pPr>
              <w:spacing w:line="300" w:lineRule="exact"/>
              <w:jc w:val="left"/>
              <w:rPr>
                <w:rFonts w:ascii="宋体" w:hAnsi="宋体" w:eastAsia="宋体"/>
              </w:rPr>
            </w:pPr>
            <w:r>
              <w:rPr>
                <w:rFonts w:ascii="宋体" w:hAnsi="宋体" w:eastAsia="宋体"/>
              </w:rPr>
              <w:t>≥95100%</w:t>
            </w:r>
          </w:p>
        </w:tc>
        <w:tc>
          <w:tcPr>
            <w:tcW w:w="1701" w:type="dxa"/>
            <w:vAlign w:val="center"/>
          </w:tcPr>
          <w:p w14:paraId="06919ABD">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bl>
    <w:p w14:paraId="18B14931">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1A435E71">
      <w:pPr>
        <w:spacing w:line="300" w:lineRule="exact"/>
        <w:jc w:val="left"/>
        <w:rPr>
          <w:rFonts w:ascii="宋体" w:hAnsi="宋体" w:eastAsia="宋体"/>
        </w:rPr>
      </w:pPr>
    </w:p>
    <w:p w14:paraId="51D4A0C9">
      <w:pPr>
        <w:jc w:val="left"/>
        <w:outlineLvl w:val="3"/>
        <w:rPr>
          <w:rFonts w:ascii="宋体" w:hAnsi="宋体" w:eastAsia="宋体"/>
          <w:b/>
          <w:sz w:val="28"/>
        </w:rPr>
      </w:pPr>
      <w:bookmarkStart w:id="6" w:name="_Toc68682970"/>
      <w:r>
        <w:rPr>
          <w:rFonts w:ascii="宋体" w:hAnsi="宋体" w:eastAsia="宋体"/>
          <w:b/>
          <w:sz w:val="28"/>
        </w:rPr>
        <w:t>4.经济困难高龄失能老人服务（护理）补贴绩效目标表</w:t>
      </w:r>
      <w:bookmarkEnd w:id="6"/>
      <w:r>
        <w:rPr>
          <w:rFonts w:ascii="宋体" w:hAnsi="宋体" w:eastAsia="宋体"/>
          <w:b/>
          <w:sz w:val="28"/>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14A8EC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69E86ED0">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39F50961">
            <w:pPr>
              <w:spacing w:line="300" w:lineRule="exact"/>
              <w:jc w:val="right"/>
              <w:rPr>
                <w:rFonts w:ascii="宋体" w:hAnsi="宋体" w:eastAsia="宋体"/>
              </w:rPr>
            </w:pPr>
            <w:r>
              <w:rPr>
                <w:rFonts w:ascii="宋体" w:hAnsi="宋体" w:eastAsia="宋体"/>
              </w:rPr>
              <w:t>单位：元</w:t>
            </w:r>
          </w:p>
        </w:tc>
      </w:tr>
      <w:tr w14:paraId="109599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42FAE699">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7494737E">
            <w:pPr>
              <w:spacing w:line="300" w:lineRule="exact"/>
              <w:jc w:val="left"/>
              <w:rPr>
                <w:rFonts w:ascii="宋体" w:hAnsi="宋体" w:eastAsia="宋体"/>
              </w:rPr>
            </w:pPr>
            <w:r>
              <w:rPr>
                <w:rFonts w:ascii="宋体" w:hAnsi="宋体" w:eastAsia="宋体"/>
              </w:rPr>
              <w:t>13062521DDM5QP01UL5VI</w:t>
            </w:r>
          </w:p>
        </w:tc>
        <w:tc>
          <w:tcPr>
            <w:tcW w:w="1587" w:type="dxa"/>
            <w:vAlign w:val="center"/>
          </w:tcPr>
          <w:p w14:paraId="4CF2B788">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0135277B">
            <w:pPr>
              <w:spacing w:line="300" w:lineRule="exact"/>
              <w:jc w:val="left"/>
              <w:rPr>
                <w:rFonts w:ascii="宋体" w:hAnsi="宋体" w:eastAsia="宋体"/>
              </w:rPr>
            </w:pPr>
            <w:r>
              <w:rPr>
                <w:rFonts w:ascii="宋体" w:hAnsi="宋体" w:eastAsia="宋体"/>
              </w:rPr>
              <w:t>经济困难高龄失能老人服务（护理）补贴</w:t>
            </w:r>
          </w:p>
        </w:tc>
      </w:tr>
      <w:tr w14:paraId="211FB7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41AF5AF">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2D14C447">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547661C1">
            <w:pPr>
              <w:spacing w:line="300" w:lineRule="exact"/>
              <w:jc w:val="left"/>
              <w:rPr>
                <w:rFonts w:ascii="宋体" w:hAnsi="宋体" w:eastAsia="宋体"/>
              </w:rPr>
            </w:pPr>
            <w:r>
              <w:rPr>
                <w:rFonts w:ascii="宋体" w:hAnsi="宋体" w:eastAsia="宋体"/>
              </w:rPr>
              <w:t>63000.00</w:t>
            </w:r>
          </w:p>
        </w:tc>
        <w:tc>
          <w:tcPr>
            <w:tcW w:w="1587" w:type="dxa"/>
            <w:vAlign w:val="center"/>
          </w:tcPr>
          <w:p w14:paraId="284A91F4">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1D807CFA">
            <w:pPr>
              <w:spacing w:line="300" w:lineRule="exact"/>
              <w:jc w:val="left"/>
              <w:rPr>
                <w:rFonts w:ascii="宋体" w:hAnsi="宋体" w:eastAsia="宋体"/>
              </w:rPr>
            </w:pPr>
            <w:r>
              <w:rPr>
                <w:rFonts w:ascii="宋体" w:hAnsi="宋体" w:eastAsia="宋体"/>
              </w:rPr>
              <w:t>63000.00</w:t>
            </w:r>
          </w:p>
        </w:tc>
        <w:tc>
          <w:tcPr>
            <w:tcW w:w="1276" w:type="dxa"/>
            <w:vAlign w:val="center"/>
          </w:tcPr>
          <w:p w14:paraId="0AFBD6B3">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6BF3040B">
            <w:pPr>
              <w:spacing w:line="300" w:lineRule="exact"/>
              <w:jc w:val="left"/>
              <w:rPr>
                <w:rFonts w:ascii="宋体" w:hAnsi="宋体" w:eastAsia="宋体"/>
              </w:rPr>
            </w:pPr>
            <w:r>
              <w:rPr>
                <w:rFonts w:ascii="宋体" w:hAnsi="宋体" w:eastAsia="宋体"/>
              </w:rPr>
              <w:t>0</w:t>
            </w:r>
          </w:p>
        </w:tc>
      </w:tr>
      <w:tr w14:paraId="4FFE27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1FFEBA69">
            <w:pPr>
              <w:spacing w:line="300" w:lineRule="exact"/>
              <w:jc w:val="left"/>
              <w:outlineLvl w:val="3"/>
              <w:rPr>
                <w:rFonts w:ascii="宋体" w:hAnsi="宋体" w:eastAsia="宋体"/>
              </w:rPr>
            </w:pPr>
          </w:p>
        </w:tc>
        <w:tc>
          <w:tcPr>
            <w:tcW w:w="8278" w:type="dxa"/>
            <w:gridSpan w:val="6"/>
            <w:vAlign w:val="center"/>
          </w:tcPr>
          <w:p w14:paraId="76FADCA2">
            <w:pPr>
              <w:spacing w:line="300" w:lineRule="exact"/>
              <w:jc w:val="left"/>
              <w:rPr>
                <w:rFonts w:ascii="宋体" w:hAnsi="宋体" w:eastAsia="宋体"/>
              </w:rPr>
            </w:pPr>
            <w:r>
              <w:rPr>
                <w:rFonts w:ascii="宋体" w:hAnsi="宋体" w:eastAsia="宋体"/>
              </w:rPr>
              <w:t>全面建立经济困难高龄、难失能老年人补贴制度，经济困难高龄老年人补贴由县级财政予以保障。经济困难失能老年人补贴由省、市省级财政予以适当补贴。</w:t>
            </w:r>
          </w:p>
        </w:tc>
      </w:tr>
      <w:tr w14:paraId="33EFBE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6414382">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399808DF">
            <w:pPr>
              <w:spacing w:line="300" w:lineRule="exact"/>
              <w:jc w:val="center"/>
              <w:rPr>
                <w:rFonts w:ascii="宋体" w:hAnsi="宋体" w:eastAsia="宋体"/>
                <w:b/>
              </w:rPr>
            </w:pPr>
            <w:r>
              <w:rPr>
                <w:rFonts w:ascii="宋体" w:hAnsi="宋体" w:eastAsia="宋体"/>
                <w:b/>
              </w:rPr>
              <w:t>3月底</w:t>
            </w:r>
          </w:p>
        </w:tc>
        <w:tc>
          <w:tcPr>
            <w:tcW w:w="1587" w:type="dxa"/>
            <w:vAlign w:val="center"/>
          </w:tcPr>
          <w:p w14:paraId="3FF047FA">
            <w:pPr>
              <w:spacing w:line="300" w:lineRule="exact"/>
              <w:jc w:val="center"/>
              <w:rPr>
                <w:rFonts w:ascii="宋体" w:hAnsi="宋体" w:eastAsia="宋体"/>
                <w:b/>
              </w:rPr>
            </w:pPr>
            <w:r>
              <w:rPr>
                <w:rFonts w:ascii="宋体" w:hAnsi="宋体" w:eastAsia="宋体"/>
                <w:b/>
              </w:rPr>
              <w:t>6月底</w:t>
            </w:r>
          </w:p>
        </w:tc>
        <w:tc>
          <w:tcPr>
            <w:tcW w:w="1304" w:type="dxa"/>
            <w:vAlign w:val="center"/>
          </w:tcPr>
          <w:p w14:paraId="6DD01C7F">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24D47564">
            <w:pPr>
              <w:spacing w:line="300" w:lineRule="exact"/>
              <w:jc w:val="center"/>
              <w:rPr>
                <w:rFonts w:ascii="宋体" w:hAnsi="宋体" w:eastAsia="宋体"/>
                <w:b/>
              </w:rPr>
            </w:pPr>
            <w:r>
              <w:rPr>
                <w:rFonts w:ascii="宋体" w:hAnsi="宋体" w:eastAsia="宋体"/>
                <w:b/>
              </w:rPr>
              <w:t>12月底</w:t>
            </w:r>
          </w:p>
        </w:tc>
      </w:tr>
      <w:tr w14:paraId="6393C0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4C1C33E8">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2B16794B">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097D7E7B">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372C9E73">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0655AD24">
            <w:pPr>
              <w:spacing w:line="300" w:lineRule="exact"/>
              <w:jc w:val="center"/>
              <w:rPr>
                <w:rFonts w:ascii="宋体" w:hAnsi="宋体" w:eastAsia="宋体"/>
              </w:rPr>
            </w:pPr>
            <w:r>
              <w:rPr>
                <w:rFonts w:ascii="宋体" w:hAnsi="宋体" w:eastAsia="宋体"/>
              </w:rPr>
              <w:t>100.00%</w:t>
            </w:r>
          </w:p>
        </w:tc>
      </w:tr>
      <w:tr w14:paraId="27E5B0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2044A879">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7B2294FA">
            <w:pPr>
              <w:spacing w:line="300" w:lineRule="exact"/>
              <w:jc w:val="left"/>
              <w:rPr>
                <w:rFonts w:ascii="宋体" w:hAnsi="宋体" w:eastAsia="宋体"/>
              </w:rPr>
            </w:pPr>
            <w:r>
              <w:rPr>
                <w:rFonts w:ascii="宋体" w:hAnsi="宋体" w:eastAsia="宋体"/>
              </w:rPr>
              <w:t>1.保障经济困难高龄失能老人基本生活</w:t>
            </w:r>
          </w:p>
          <w:p w14:paraId="5FCD2569">
            <w:pPr>
              <w:spacing w:line="300" w:lineRule="exact"/>
              <w:jc w:val="left"/>
              <w:rPr>
                <w:rFonts w:ascii="宋体" w:hAnsi="宋体" w:eastAsia="宋体"/>
              </w:rPr>
            </w:pPr>
            <w:r>
              <w:rPr>
                <w:rFonts w:ascii="宋体" w:hAnsi="宋体" w:eastAsia="宋体"/>
              </w:rPr>
              <w:t>2.按时按标准发放补助金</w:t>
            </w:r>
          </w:p>
        </w:tc>
      </w:tr>
    </w:tbl>
    <w:p w14:paraId="1E9E00CA">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5A7482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04053D85">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78641383">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24E1C1CB">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78021B35">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2FAF964C">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6528BEC9">
            <w:pPr>
              <w:spacing w:line="300" w:lineRule="exact"/>
              <w:jc w:val="center"/>
              <w:rPr>
                <w:rFonts w:ascii="宋体" w:hAnsi="宋体" w:eastAsia="宋体"/>
                <w:b/>
              </w:rPr>
            </w:pPr>
            <w:r>
              <w:rPr>
                <w:rFonts w:ascii="宋体" w:hAnsi="宋体" w:eastAsia="宋体"/>
                <w:b/>
              </w:rPr>
              <w:t>指标值确定依据</w:t>
            </w:r>
          </w:p>
        </w:tc>
      </w:tr>
      <w:tr w14:paraId="57F45B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4A598FF2">
            <w:pPr>
              <w:spacing w:line="300" w:lineRule="exact"/>
              <w:jc w:val="center"/>
              <w:rPr>
                <w:rFonts w:ascii="宋体" w:hAnsi="宋体" w:eastAsia="宋体"/>
              </w:rPr>
            </w:pPr>
            <w:r>
              <w:rPr>
                <w:rFonts w:ascii="宋体" w:hAnsi="宋体" w:eastAsia="宋体"/>
              </w:rPr>
              <w:t>产出指标</w:t>
            </w:r>
          </w:p>
        </w:tc>
        <w:tc>
          <w:tcPr>
            <w:tcW w:w="1134" w:type="dxa"/>
            <w:vAlign w:val="center"/>
          </w:tcPr>
          <w:p w14:paraId="2FC13C58">
            <w:pPr>
              <w:spacing w:line="300" w:lineRule="exact"/>
              <w:jc w:val="left"/>
              <w:rPr>
                <w:rFonts w:ascii="宋体" w:hAnsi="宋体" w:eastAsia="宋体"/>
              </w:rPr>
            </w:pPr>
            <w:r>
              <w:rPr>
                <w:rFonts w:ascii="宋体" w:hAnsi="宋体" w:eastAsia="宋体"/>
              </w:rPr>
              <w:t>数量指标</w:t>
            </w:r>
          </w:p>
        </w:tc>
        <w:tc>
          <w:tcPr>
            <w:tcW w:w="1276" w:type="dxa"/>
            <w:vAlign w:val="center"/>
          </w:tcPr>
          <w:p w14:paraId="3B609897">
            <w:pPr>
              <w:spacing w:line="300" w:lineRule="exact"/>
              <w:jc w:val="left"/>
              <w:rPr>
                <w:rFonts w:ascii="宋体" w:hAnsi="宋体" w:eastAsia="宋体"/>
              </w:rPr>
            </w:pPr>
            <w:r>
              <w:rPr>
                <w:rFonts w:ascii="宋体" w:hAnsi="宋体" w:eastAsia="宋体"/>
              </w:rPr>
              <w:t>补助资金足额发放率</w:t>
            </w:r>
          </w:p>
        </w:tc>
        <w:tc>
          <w:tcPr>
            <w:tcW w:w="2891" w:type="dxa"/>
            <w:vAlign w:val="center"/>
          </w:tcPr>
          <w:p w14:paraId="261D33F8">
            <w:pPr>
              <w:spacing w:line="300" w:lineRule="exact"/>
              <w:jc w:val="left"/>
              <w:rPr>
                <w:rFonts w:ascii="宋体" w:hAnsi="宋体" w:eastAsia="宋体"/>
              </w:rPr>
            </w:pPr>
            <w:r>
              <w:rPr>
                <w:rFonts w:ascii="宋体" w:hAnsi="宋体" w:eastAsia="宋体"/>
              </w:rPr>
              <w:t>实际发放资金占应发放资金的比率</w:t>
            </w:r>
          </w:p>
        </w:tc>
        <w:tc>
          <w:tcPr>
            <w:tcW w:w="1276" w:type="dxa"/>
            <w:vAlign w:val="center"/>
          </w:tcPr>
          <w:p w14:paraId="5285A7BA">
            <w:pPr>
              <w:spacing w:line="300" w:lineRule="exact"/>
              <w:jc w:val="left"/>
              <w:rPr>
                <w:rFonts w:ascii="宋体" w:hAnsi="宋体" w:eastAsia="宋体"/>
              </w:rPr>
            </w:pPr>
            <w:r>
              <w:rPr>
                <w:rFonts w:ascii="宋体" w:hAnsi="宋体" w:eastAsia="宋体"/>
              </w:rPr>
              <w:t>≥95100%</w:t>
            </w:r>
          </w:p>
        </w:tc>
        <w:tc>
          <w:tcPr>
            <w:tcW w:w="1701" w:type="dxa"/>
            <w:vAlign w:val="center"/>
          </w:tcPr>
          <w:p w14:paraId="143A2939">
            <w:pPr>
              <w:spacing w:line="300" w:lineRule="exact"/>
              <w:jc w:val="left"/>
              <w:rPr>
                <w:rFonts w:ascii="宋体" w:hAnsi="宋体" w:eastAsia="宋体"/>
              </w:rPr>
            </w:pPr>
            <w:r>
              <w:rPr>
                <w:rFonts w:hint="eastAsia" w:ascii="宋体" w:hAnsi="宋体" w:eastAsia="宋体"/>
                <w:sz w:val="24"/>
                <w:lang w:val="zh-CN"/>
              </w:rPr>
              <w:t>冀民〔2019〕107号关于省级财政支持养老服务体系建设改革的实施意见</w:t>
            </w:r>
          </w:p>
        </w:tc>
      </w:tr>
      <w:tr w14:paraId="0E74F4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1DC23F3">
            <w:pPr>
              <w:spacing w:line="300" w:lineRule="exact"/>
              <w:jc w:val="center"/>
              <w:rPr>
                <w:rFonts w:ascii="宋体" w:hAnsi="宋体" w:eastAsia="宋体"/>
              </w:rPr>
            </w:pPr>
          </w:p>
        </w:tc>
        <w:tc>
          <w:tcPr>
            <w:tcW w:w="1134" w:type="dxa"/>
            <w:vAlign w:val="center"/>
          </w:tcPr>
          <w:p w14:paraId="120D574F">
            <w:pPr>
              <w:spacing w:line="300" w:lineRule="exact"/>
              <w:jc w:val="left"/>
              <w:rPr>
                <w:rFonts w:ascii="宋体" w:hAnsi="宋体" w:eastAsia="宋体"/>
              </w:rPr>
            </w:pPr>
            <w:r>
              <w:rPr>
                <w:rFonts w:ascii="宋体" w:hAnsi="宋体" w:eastAsia="宋体"/>
              </w:rPr>
              <w:t>质量指标</w:t>
            </w:r>
          </w:p>
        </w:tc>
        <w:tc>
          <w:tcPr>
            <w:tcW w:w="1276" w:type="dxa"/>
            <w:vAlign w:val="center"/>
          </w:tcPr>
          <w:p w14:paraId="0F62014E">
            <w:pPr>
              <w:spacing w:line="300" w:lineRule="exact"/>
              <w:jc w:val="left"/>
              <w:rPr>
                <w:rFonts w:ascii="宋体" w:hAnsi="宋体" w:eastAsia="宋体"/>
              </w:rPr>
            </w:pPr>
            <w:r>
              <w:rPr>
                <w:rFonts w:ascii="宋体" w:hAnsi="宋体" w:eastAsia="宋体"/>
              </w:rPr>
              <w:t>资金足额拨付率</w:t>
            </w:r>
          </w:p>
        </w:tc>
        <w:tc>
          <w:tcPr>
            <w:tcW w:w="2891" w:type="dxa"/>
            <w:vAlign w:val="center"/>
          </w:tcPr>
          <w:p w14:paraId="469B2B0E">
            <w:pPr>
              <w:spacing w:line="300" w:lineRule="exact"/>
              <w:jc w:val="left"/>
              <w:rPr>
                <w:rFonts w:ascii="宋体" w:hAnsi="宋体" w:eastAsia="宋体"/>
              </w:rPr>
            </w:pPr>
            <w:r>
              <w:rPr>
                <w:rFonts w:ascii="宋体" w:hAnsi="宋体" w:eastAsia="宋体"/>
              </w:rPr>
              <w:t>实际拨付资金占应拨付资金的比率</w:t>
            </w:r>
          </w:p>
        </w:tc>
        <w:tc>
          <w:tcPr>
            <w:tcW w:w="1276" w:type="dxa"/>
            <w:vAlign w:val="center"/>
          </w:tcPr>
          <w:p w14:paraId="4C877BE4">
            <w:pPr>
              <w:spacing w:line="300" w:lineRule="exact"/>
              <w:jc w:val="left"/>
              <w:rPr>
                <w:rFonts w:ascii="宋体" w:hAnsi="宋体" w:eastAsia="宋体"/>
              </w:rPr>
            </w:pPr>
            <w:r>
              <w:rPr>
                <w:rFonts w:ascii="宋体" w:hAnsi="宋体" w:eastAsia="宋体"/>
              </w:rPr>
              <w:t>≥95100%</w:t>
            </w:r>
          </w:p>
        </w:tc>
        <w:tc>
          <w:tcPr>
            <w:tcW w:w="1701" w:type="dxa"/>
            <w:vAlign w:val="center"/>
          </w:tcPr>
          <w:p w14:paraId="69C47251">
            <w:pPr>
              <w:spacing w:line="300" w:lineRule="exact"/>
              <w:jc w:val="left"/>
              <w:rPr>
                <w:rFonts w:ascii="宋体" w:hAnsi="宋体" w:eastAsia="宋体"/>
              </w:rPr>
            </w:pPr>
            <w:r>
              <w:rPr>
                <w:rFonts w:hint="eastAsia" w:ascii="宋体" w:hAnsi="宋体" w:eastAsia="宋体"/>
                <w:sz w:val="24"/>
                <w:lang w:val="zh-CN"/>
              </w:rPr>
              <w:t>冀民〔2019〕107号关于省级财政支持养老服务体系建设改革的实施意见</w:t>
            </w:r>
          </w:p>
        </w:tc>
      </w:tr>
      <w:tr w14:paraId="7BB4B4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CF3853C">
            <w:pPr>
              <w:spacing w:line="300" w:lineRule="exact"/>
              <w:jc w:val="center"/>
              <w:rPr>
                <w:rFonts w:ascii="宋体" w:hAnsi="宋体" w:eastAsia="宋体"/>
              </w:rPr>
            </w:pPr>
          </w:p>
        </w:tc>
        <w:tc>
          <w:tcPr>
            <w:tcW w:w="1134" w:type="dxa"/>
            <w:vAlign w:val="center"/>
          </w:tcPr>
          <w:p w14:paraId="6B9B80F8">
            <w:pPr>
              <w:spacing w:line="300" w:lineRule="exact"/>
              <w:jc w:val="left"/>
              <w:rPr>
                <w:rFonts w:ascii="宋体" w:hAnsi="宋体" w:eastAsia="宋体"/>
              </w:rPr>
            </w:pPr>
            <w:r>
              <w:rPr>
                <w:rFonts w:ascii="宋体" w:hAnsi="宋体" w:eastAsia="宋体"/>
              </w:rPr>
              <w:t>时效指标</w:t>
            </w:r>
          </w:p>
        </w:tc>
        <w:tc>
          <w:tcPr>
            <w:tcW w:w="1276" w:type="dxa"/>
            <w:vAlign w:val="center"/>
          </w:tcPr>
          <w:p w14:paraId="790CEDB8">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68FFA606">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6EBB2321">
            <w:pPr>
              <w:spacing w:line="300" w:lineRule="exact"/>
              <w:jc w:val="left"/>
              <w:rPr>
                <w:rFonts w:ascii="宋体" w:hAnsi="宋体" w:eastAsia="宋体"/>
              </w:rPr>
            </w:pPr>
            <w:r>
              <w:rPr>
                <w:rFonts w:ascii="宋体" w:hAnsi="宋体" w:eastAsia="宋体"/>
              </w:rPr>
              <w:t>≥95100%</w:t>
            </w:r>
          </w:p>
        </w:tc>
        <w:tc>
          <w:tcPr>
            <w:tcW w:w="1701" w:type="dxa"/>
            <w:vAlign w:val="center"/>
          </w:tcPr>
          <w:p w14:paraId="3CF4D383">
            <w:pPr>
              <w:spacing w:line="300" w:lineRule="exact"/>
              <w:jc w:val="left"/>
              <w:rPr>
                <w:rFonts w:ascii="宋体" w:hAnsi="宋体" w:eastAsia="宋体"/>
              </w:rPr>
            </w:pPr>
            <w:r>
              <w:rPr>
                <w:rFonts w:hint="eastAsia" w:ascii="宋体" w:hAnsi="宋体" w:eastAsia="宋体"/>
                <w:sz w:val="24"/>
                <w:lang w:val="zh-CN"/>
              </w:rPr>
              <w:t>冀民〔2019〕107号关于省级财政支持养老服务体系建设改革的实施意见</w:t>
            </w:r>
          </w:p>
        </w:tc>
      </w:tr>
      <w:tr w14:paraId="00A8AE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FC7C13C">
            <w:pPr>
              <w:spacing w:line="300" w:lineRule="exact"/>
              <w:jc w:val="center"/>
              <w:rPr>
                <w:rFonts w:ascii="宋体" w:hAnsi="宋体" w:eastAsia="宋体"/>
              </w:rPr>
            </w:pPr>
          </w:p>
        </w:tc>
        <w:tc>
          <w:tcPr>
            <w:tcW w:w="1134" w:type="dxa"/>
            <w:vAlign w:val="center"/>
          </w:tcPr>
          <w:p w14:paraId="2D0A6C2A">
            <w:pPr>
              <w:spacing w:line="300" w:lineRule="exact"/>
              <w:jc w:val="left"/>
              <w:rPr>
                <w:rFonts w:ascii="宋体" w:hAnsi="宋体" w:eastAsia="宋体"/>
              </w:rPr>
            </w:pPr>
            <w:r>
              <w:rPr>
                <w:rFonts w:ascii="宋体" w:hAnsi="宋体" w:eastAsia="宋体"/>
              </w:rPr>
              <w:t>成本指标</w:t>
            </w:r>
          </w:p>
        </w:tc>
        <w:tc>
          <w:tcPr>
            <w:tcW w:w="1276" w:type="dxa"/>
            <w:vAlign w:val="center"/>
          </w:tcPr>
          <w:p w14:paraId="0B801017">
            <w:pPr>
              <w:spacing w:line="300" w:lineRule="exact"/>
              <w:jc w:val="left"/>
              <w:rPr>
                <w:rFonts w:ascii="宋体" w:hAnsi="宋体" w:eastAsia="宋体"/>
              </w:rPr>
            </w:pPr>
            <w:r>
              <w:rPr>
                <w:rFonts w:ascii="宋体" w:hAnsi="宋体" w:eastAsia="宋体"/>
              </w:rPr>
              <w:t>预算执行率</w:t>
            </w:r>
          </w:p>
        </w:tc>
        <w:tc>
          <w:tcPr>
            <w:tcW w:w="2891" w:type="dxa"/>
            <w:vAlign w:val="center"/>
          </w:tcPr>
          <w:p w14:paraId="7A111CA9">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479E07D5">
            <w:pPr>
              <w:spacing w:line="300" w:lineRule="exact"/>
              <w:jc w:val="left"/>
              <w:rPr>
                <w:rFonts w:ascii="宋体" w:hAnsi="宋体" w:eastAsia="宋体"/>
              </w:rPr>
            </w:pPr>
            <w:r>
              <w:rPr>
                <w:rFonts w:ascii="宋体" w:hAnsi="宋体" w:eastAsia="宋体"/>
              </w:rPr>
              <w:t>≥90100%</w:t>
            </w:r>
          </w:p>
        </w:tc>
        <w:tc>
          <w:tcPr>
            <w:tcW w:w="1701" w:type="dxa"/>
            <w:vAlign w:val="center"/>
          </w:tcPr>
          <w:p w14:paraId="63444296">
            <w:pPr>
              <w:spacing w:line="300" w:lineRule="exact"/>
              <w:jc w:val="left"/>
              <w:rPr>
                <w:rFonts w:ascii="宋体" w:hAnsi="宋体" w:eastAsia="宋体"/>
              </w:rPr>
            </w:pPr>
            <w:r>
              <w:rPr>
                <w:rFonts w:hint="eastAsia" w:ascii="宋体" w:hAnsi="宋体" w:eastAsia="宋体"/>
                <w:sz w:val="24"/>
                <w:lang w:val="zh-CN"/>
              </w:rPr>
              <w:t>冀民〔2019〕107号关于省级财政支持养老服务体系建设改革的实施意见</w:t>
            </w:r>
          </w:p>
        </w:tc>
      </w:tr>
      <w:tr w14:paraId="09BC8A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46C64D9F">
            <w:pPr>
              <w:spacing w:line="300" w:lineRule="exact"/>
              <w:jc w:val="center"/>
              <w:rPr>
                <w:rFonts w:ascii="宋体" w:hAnsi="宋体" w:eastAsia="宋体"/>
              </w:rPr>
            </w:pPr>
            <w:r>
              <w:rPr>
                <w:rFonts w:ascii="宋体" w:hAnsi="宋体" w:eastAsia="宋体"/>
              </w:rPr>
              <w:t>效益指标</w:t>
            </w:r>
          </w:p>
        </w:tc>
        <w:tc>
          <w:tcPr>
            <w:tcW w:w="1134" w:type="dxa"/>
            <w:vAlign w:val="center"/>
          </w:tcPr>
          <w:p w14:paraId="4EF7351D">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16B48FC5">
            <w:pPr>
              <w:spacing w:line="300" w:lineRule="exact"/>
              <w:jc w:val="left"/>
              <w:rPr>
                <w:rFonts w:ascii="宋体" w:hAnsi="宋体" w:eastAsia="宋体"/>
              </w:rPr>
            </w:pPr>
            <w:r>
              <w:rPr>
                <w:rFonts w:ascii="宋体" w:hAnsi="宋体" w:eastAsia="宋体"/>
              </w:rPr>
              <w:t>社会影响率</w:t>
            </w:r>
          </w:p>
        </w:tc>
        <w:tc>
          <w:tcPr>
            <w:tcW w:w="2891" w:type="dxa"/>
            <w:vAlign w:val="center"/>
          </w:tcPr>
          <w:p w14:paraId="470D1E3F">
            <w:pPr>
              <w:spacing w:line="300" w:lineRule="exact"/>
              <w:jc w:val="left"/>
              <w:rPr>
                <w:rFonts w:ascii="宋体" w:hAnsi="宋体" w:eastAsia="宋体"/>
              </w:rPr>
            </w:pPr>
            <w:r>
              <w:rPr>
                <w:rFonts w:ascii="宋体" w:hAnsi="宋体" w:eastAsia="宋体"/>
              </w:rPr>
              <w:t>是否促进社会养老服务体系发展</w:t>
            </w:r>
          </w:p>
        </w:tc>
        <w:tc>
          <w:tcPr>
            <w:tcW w:w="1276" w:type="dxa"/>
            <w:vAlign w:val="center"/>
          </w:tcPr>
          <w:p w14:paraId="67680B33">
            <w:pPr>
              <w:spacing w:line="300" w:lineRule="exact"/>
              <w:jc w:val="left"/>
              <w:rPr>
                <w:rFonts w:ascii="宋体" w:hAnsi="宋体" w:eastAsia="宋体"/>
              </w:rPr>
            </w:pPr>
            <w:r>
              <w:rPr>
                <w:rFonts w:ascii="宋体" w:hAnsi="宋体" w:eastAsia="宋体"/>
              </w:rPr>
              <w:t>促进社会养老服务体系发展</w:t>
            </w:r>
          </w:p>
        </w:tc>
        <w:tc>
          <w:tcPr>
            <w:tcW w:w="1701" w:type="dxa"/>
            <w:vAlign w:val="center"/>
          </w:tcPr>
          <w:p w14:paraId="7E49943E">
            <w:pPr>
              <w:spacing w:line="300" w:lineRule="exact"/>
              <w:jc w:val="left"/>
              <w:rPr>
                <w:rFonts w:ascii="宋体" w:hAnsi="宋体" w:eastAsia="宋体"/>
              </w:rPr>
            </w:pPr>
            <w:r>
              <w:rPr>
                <w:rFonts w:hint="eastAsia" w:ascii="宋体" w:hAnsi="宋体" w:eastAsia="宋体"/>
                <w:sz w:val="24"/>
                <w:lang w:val="zh-CN"/>
              </w:rPr>
              <w:t>冀民〔2019〕107号关于省级财政支持养老服务体系建设改革的实施意见</w:t>
            </w:r>
          </w:p>
        </w:tc>
      </w:tr>
      <w:tr w14:paraId="590D39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2B229957">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51BF1B29">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5F6F4158">
            <w:pPr>
              <w:spacing w:line="300" w:lineRule="exact"/>
              <w:jc w:val="left"/>
              <w:rPr>
                <w:rFonts w:ascii="宋体" w:hAnsi="宋体" w:eastAsia="宋体"/>
              </w:rPr>
            </w:pPr>
            <w:r>
              <w:rPr>
                <w:rFonts w:ascii="宋体" w:hAnsi="宋体" w:eastAsia="宋体"/>
              </w:rPr>
              <w:t>受助老人满意率</w:t>
            </w:r>
          </w:p>
        </w:tc>
        <w:tc>
          <w:tcPr>
            <w:tcW w:w="2891" w:type="dxa"/>
            <w:vAlign w:val="center"/>
          </w:tcPr>
          <w:p w14:paraId="51D7C26E">
            <w:pPr>
              <w:spacing w:line="300" w:lineRule="exact"/>
              <w:jc w:val="left"/>
              <w:rPr>
                <w:rFonts w:ascii="宋体" w:hAnsi="宋体" w:eastAsia="宋体"/>
              </w:rPr>
            </w:pPr>
            <w:r>
              <w:rPr>
                <w:rFonts w:ascii="宋体" w:hAnsi="宋体" w:eastAsia="宋体"/>
              </w:rPr>
              <w:t>满意人数占全部人数的比率</w:t>
            </w:r>
          </w:p>
        </w:tc>
        <w:tc>
          <w:tcPr>
            <w:tcW w:w="1276" w:type="dxa"/>
            <w:vAlign w:val="center"/>
          </w:tcPr>
          <w:p w14:paraId="5DC6DB06">
            <w:pPr>
              <w:spacing w:line="300" w:lineRule="exact"/>
              <w:jc w:val="left"/>
              <w:rPr>
                <w:rFonts w:ascii="宋体" w:hAnsi="宋体" w:eastAsia="宋体"/>
              </w:rPr>
            </w:pPr>
            <w:r>
              <w:rPr>
                <w:rFonts w:ascii="宋体" w:hAnsi="宋体" w:eastAsia="宋体"/>
              </w:rPr>
              <w:t>≥95100%</w:t>
            </w:r>
          </w:p>
        </w:tc>
        <w:tc>
          <w:tcPr>
            <w:tcW w:w="1701" w:type="dxa"/>
            <w:vAlign w:val="center"/>
          </w:tcPr>
          <w:p w14:paraId="3957B0FB">
            <w:pPr>
              <w:spacing w:line="300" w:lineRule="exact"/>
              <w:jc w:val="left"/>
              <w:rPr>
                <w:rFonts w:ascii="宋体" w:hAnsi="宋体" w:eastAsia="宋体"/>
              </w:rPr>
            </w:pPr>
            <w:r>
              <w:rPr>
                <w:rFonts w:hint="eastAsia" w:ascii="宋体" w:hAnsi="宋体" w:eastAsia="宋体"/>
                <w:sz w:val="24"/>
                <w:lang w:val="zh-CN"/>
              </w:rPr>
              <w:t>冀民〔2019〕107号关于省级财政支持养老服务体系建设改革的实施意见</w:t>
            </w:r>
          </w:p>
        </w:tc>
      </w:tr>
    </w:tbl>
    <w:p w14:paraId="132F1269">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3FB4A307">
      <w:pPr>
        <w:spacing w:line="300" w:lineRule="exact"/>
        <w:jc w:val="left"/>
        <w:rPr>
          <w:rFonts w:ascii="宋体" w:hAnsi="宋体" w:eastAsia="宋体"/>
        </w:rPr>
      </w:pPr>
    </w:p>
    <w:p w14:paraId="42A9CBE3">
      <w:pPr>
        <w:jc w:val="left"/>
        <w:outlineLvl w:val="3"/>
        <w:rPr>
          <w:rFonts w:ascii="宋体" w:hAnsi="宋体" w:eastAsia="宋体"/>
          <w:b/>
          <w:sz w:val="28"/>
        </w:rPr>
      </w:pPr>
      <w:bookmarkStart w:id="7" w:name="_Toc68682971"/>
      <w:r>
        <w:rPr>
          <w:rFonts w:ascii="宋体" w:hAnsi="宋体" w:eastAsia="宋体"/>
          <w:b/>
          <w:sz w:val="28"/>
        </w:rPr>
        <w:t>5.扶贫雨露计划职业教育补助资金绩效目标表</w:t>
      </w:r>
      <w:bookmarkEnd w:id="7"/>
      <w:r>
        <w:rPr>
          <w:rFonts w:ascii="宋体" w:hAnsi="宋体" w:eastAsia="宋体"/>
          <w:b/>
          <w:sz w:val="28"/>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3F1B65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5C1B9655">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1FF2E78E">
            <w:pPr>
              <w:spacing w:line="300" w:lineRule="exact"/>
              <w:jc w:val="right"/>
              <w:rPr>
                <w:rFonts w:ascii="宋体" w:hAnsi="宋体" w:eastAsia="宋体"/>
              </w:rPr>
            </w:pPr>
            <w:r>
              <w:rPr>
                <w:rFonts w:ascii="宋体" w:hAnsi="宋体" w:eastAsia="宋体"/>
              </w:rPr>
              <w:t>单位：元</w:t>
            </w:r>
          </w:p>
        </w:tc>
      </w:tr>
      <w:tr w14:paraId="69F33A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5DF5AC21">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68A5F151">
            <w:pPr>
              <w:spacing w:line="300" w:lineRule="exact"/>
              <w:jc w:val="left"/>
              <w:rPr>
                <w:rFonts w:ascii="宋体" w:hAnsi="宋体" w:eastAsia="宋体"/>
              </w:rPr>
            </w:pPr>
            <w:r>
              <w:rPr>
                <w:rFonts w:ascii="宋体" w:hAnsi="宋体" w:eastAsia="宋体"/>
              </w:rPr>
              <w:t>13062521FGV010R2ZKLUV</w:t>
            </w:r>
          </w:p>
        </w:tc>
        <w:tc>
          <w:tcPr>
            <w:tcW w:w="1587" w:type="dxa"/>
            <w:vAlign w:val="center"/>
          </w:tcPr>
          <w:p w14:paraId="76CAF5B3">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2C39143A">
            <w:pPr>
              <w:spacing w:line="300" w:lineRule="exact"/>
              <w:jc w:val="left"/>
              <w:rPr>
                <w:rFonts w:ascii="宋体" w:hAnsi="宋体" w:eastAsia="宋体"/>
              </w:rPr>
            </w:pPr>
            <w:r>
              <w:rPr>
                <w:rFonts w:ascii="宋体" w:hAnsi="宋体" w:eastAsia="宋体"/>
              </w:rPr>
              <w:t>扶贫雨露计划职业教育补助资金</w:t>
            </w:r>
          </w:p>
        </w:tc>
      </w:tr>
      <w:tr w14:paraId="5E722C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F5069C1">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10D1F25C">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475B4228">
            <w:pPr>
              <w:spacing w:line="300" w:lineRule="exact"/>
              <w:jc w:val="left"/>
              <w:rPr>
                <w:rFonts w:ascii="宋体" w:hAnsi="宋体" w:eastAsia="宋体"/>
              </w:rPr>
            </w:pPr>
            <w:r>
              <w:rPr>
                <w:rFonts w:ascii="宋体" w:hAnsi="宋体" w:eastAsia="宋体"/>
              </w:rPr>
              <w:t>189000.00</w:t>
            </w:r>
          </w:p>
        </w:tc>
        <w:tc>
          <w:tcPr>
            <w:tcW w:w="1587" w:type="dxa"/>
            <w:vAlign w:val="center"/>
          </w:tcPr>
          <w:p w14:paraId="6B78B7B7">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0BC7C14D">
            <w:pPr>
              <w:spacing w:line="300" w:lineRule="exact"/>
              <w:jc w:val="left"/>
              <w:rPr>
                <w:rFonts w:ascii="宋体" w:hAnsi="宋体" w:eastAsia="宋体"/>
              </w:rPr>
            </w:pPr>
            <w:r>
              <w:rPr>
                <w:rFonts w:ascii="宋体" w:hAnsi="宋体" w:eastAsia="宋体"/>
              </w:rPr>
              <w:t>189000.00</w:t>
            </w:r>
          </w:p>
        </w:tc>
        <w:tc>
          <w:tcPr>
            <w:tcW w:w="1276" w:type="dxa"/>
            <w:vAlign w:val="center"/>
          </w:tcPr>
          <w:p w14:paraId="21D40792">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3BB84573">
            <w:pPr>
              <w:spacing w:line="300" w:lineRule="exact"/>
              <w:jc w:val="left"/>
              <w:rPr>
                <w:rFonts w:ascii="宋体" w:hAnsi="宋体" w:eastAsia="宋体"/>
              </w:rPr>
            </w:pPr>
            <w:r>
              <w:rPr>
                <w:rFonts w:ascii="宋体" w:hAnsi="宋体" w:eastAsia="宋体"/>
              </w:rPr>
              <w:t>0</w:t>
            </w:r>
          </w:p>
        </w:tc>
      </w:tr>
      <w:tr w14:paraId="73A388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3C9A071A">
            <w:pPr>
              <w:spacing w:line="300" w:lineRule="exact"/>
              <w:jc w:val="left"/>
              <w:outlineLvl w:val="3"/>
              <w:rPr>
                <w:rFonts w:ascii="宋体" w:hAnsi="宋体" w:eastAsia="宋体"/>
              </w:rPr>
            </w:pPr>
          </w:p>
        </w:tc>
        <w:tc>
          <w:tcPr>
            <w:tcW w:w="8278" w:type="dxa"/>
            <w:gridSpan w:val="6"/>
            <w:vAlign w:val="center"/>
          </w:tcPr>
          <w:p w14:paraId="4AF3C24F">
            <w:pPr>
              <w:spacing w:line="300" w:lineRule="exact"/>
              <w:jc w:val="left"/>
              <w:rPr>
                <w:rFonts w:ascii="宋体" w:hAnsi="宋体" w:eastAsia="宋体"/>
              </w:rPr>
            </w:pPr>
            <w:r>
              <w:rPr>
                <w:rFonts w:ascii="宋体" w:hAnsi="宋体" w:eastAsia="宋体"/>
              </w:rPr>
              <w:t>保障学生能够完成学业，及时足额发放助学金</w:t>
            </w:r>
          </w:p>
        </w:tc>
      </w:tr>
      <w:tr w14:paraId="2D1399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33916625">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5BEB1938">
            <w:pPr>
              <w:spacing w:line="300" w:lineRule="exact"/>
              <w:jc w:val="center"/>
              <w:rPr>
                <w:rFonts w:ascii="宋体" w:hAnsi="宋体" w:eastAsia="宋体"/>
                <w:b/>
              </w:rPr>
            </w:pPr>
            <w:r>
              <w:rPr>
                <w:rFonts w:ascii="宋体" w:hAnsi="宋体" w:eastAsia="宋体"/>
                <w:b/>
              </w:rPr>
              <w:t>3月底</w:t>
            </w:r>
          </w:p>
        </w:tc>
        <w:tc>
          <w:tcPr>
            <w:tcW w:w="1587" w:type="dxa"/>
            <w:vAlign w:val="center"/>
          </w:tcPr>
          <w:p w14:paraId="5ADF10DB">
            <w:pPr>
              <w:spacing w:line="300" w:lineRule="exact"/>
              <w:jc w:val="center"/>
              <w:rPr>
                <w:rFonts w:ascii="宋体" w:hAnsi="宋体" w:eastAsia="宋体"/>
                <w:b/>
              </w:rPr>
            </w:pPr>
            <w:r>
              <w:rPr>
                <w:rFonts w:ascii="宋体" w:hAnsi="宋体" w:eastAsia="宋体"/>
                <w:b/>
              </w:rPr>
              <w:t>6月底</w:t>
            </w:r>
          </w:p>
        </w:tc>
        <w:tc>
          <w:tcPr>
            <w:tcW w:w="1304" w:type="dxa"/>
            <w:vAlign w:val="center"/>
          </w:tcPr>
          <w:p w14:paraId="05509D85">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11642552">
            <w:pPr>
              <w:spacing w:line="300" w:lineRule="exact"/>
              <w:jc w:val="center"/>
              <w:rPr>
                <w:rFonts w:ascii="宋体" w:hAnsi="宋体" w:eastAsia="宋体"/>
                <w:b/>
              </w:rPr>
            </w:pPr>
            <w:r>
              <w:rPr>
                <w:rFonts w:ascii="宋体" w:hAnsi="宋体" w:eastAsia="宋体"/>
                <w:b/>
              </w:rPr>
              <w:t>12月底</w:t>
            </w:r>
          </w:p>
        </w:tc>
      </w:tr>
      <w:tr w14:paraId="1D629A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26310C4F">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6337BFFD">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5BFAB4F5">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36165CDA">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731BAC97">
            <w:pPr>
              <w:spacing w:line="300" w:lineRule="exact"/>
              <w:jc w:val="center"/>
              <w:rPr>
                <w:rFonts w:ascii="宋体" w:hAnsi="宋体" w:eastAsia="宋体"/>
              </w:rPr>
            </w:pPr>
            <w:r>
              <w:rPr>
                <w:rFonts w:ascii="宋体" w:hAnsi="宋体" w:eastAsia="宋体"/>
              </w:rPr>
              <w:t>100.00%</w:t>
            </w:r>
          </w:p>
        </w:tc>
      </w:tr>
      <w:tr w14:paraId="7102FC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0A828253">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78ED06DF">
            <w:pPr>
              <w:spacing w:line="300" w:lineRule="exact"/>
              <w:jc w:val="left"/>
              <w:rPr>
                <w:rFonts w:ascii="宋体" w:hAnsi="宋体" w:eastAsia="宋体"/>
              </w:rPr>
            </w:pPr>
            <w:r>
              <w:rPr>
                <w:rFonts w:ascii="宋体" w:hAnsi="宋体" w:eastAsia="宋体"/>
              </w:rPr>
              <w:t>1.保障受资助学生完成学业</w:t>
            </w:r>
          </w:p>
          <w:p w14:paraId="7E23F439">
            <w:pPr>
              <w:spacing w:line="300" w:lineRule="exact"/>
              <w:jc w:val="left"/>
              <w:rPr>
                <w:rFonts w:ascii="宋体" w:hAnsi="宋体" w:eastAsia="宋体"/>
              </w:rPr>
            </w:pPr>
            <w:r>
              <w:rPr>
                <w:rFonts w:ascii="宋体" w:hAnsi="宋体" w:eastAsia="宋体"/>
              </w:rPr>
              <w:t>2.按时按标准给符合救助要求学生发放助学金</w:t>
            </w:r>
          </w:p>
        </w:tc>
      </w:tr>
    </w:tbl>
    <w:p w14:paraId="113FFF22">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34DAF8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13ECFF14">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397F12C1">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22DBCCDF">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79F6E26B">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7EE60752">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7CE06119">
            <w:pPr>
              <w:spacing w:line="300" w:lineRule="exact"/>
              <w:jc w:val="center"/>
              <w:rPr>
                <w:rFonts w:ascii="宋体" w:hAnsi="宋体" w:eastAsia="宋体"/>
                <w:b/>
              </w:rPr>
            </w:pPr>
            <w:r>
              <w:rPr>
                <w:rFonts w:ascii="宋体" w:hAnsi="宋体" w:eastAsia="宋体"/>
                <w:b/>
              </w:rPr>
              <w:t>指标值确定依据</w:t>
            </w:r>
          </w:p>
        </w:tc>
      </w:tr>
      <w:tr w14:paraId="53CAB6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039C486B">
            <w:pPr>
              <w:spacing w:line="300" w:lineRule="exact"/>
              <w:jc w:val="center"/>
              <w:rPr>
                <w:rFonts w:ascii="宋体" w:hAnsi="宋体" w:eastAsia="宋体"/>
              </w:rPr>
            </w:pPr>
            <w:r>
              <w:rPr>
                <w:rFonts w:ascii="宋体" w:hAnsi="宋体" w:eastAsia="宋体"/>
              </w:rPr>
              <w:t>产出指标</w:t>
            </w:r>
          </w:p>
        </w:tc>
        <w:tc>
          <w:tcPr>
            <w:tcW w:w="1134" w:type="dxa"/>
            <w:vAlign w:val="center"/>
          </w:tcPr>
          <w:p w14:paraId="2301216C">
            <w:pPr>
              <w:spacing w:line="300" w:lineRule="exact"/>
              <w:jc w:val="left"/>
              <w:rPr>
                <w:rFonts w:ascii="宋体" w:hAnsi="宋体" w:eastAsia="宋体"/>
              </w:rPr>
            </w:pPr>
            <w:r>
              <w:rPr>
                <w:rFonts w:ascii="宋体" w:hAnsi="宋体" w:eastAsia="宋体"/>
              </w:rPr>
              <w:t>数量指标</w:t>
            </w:r>
          </w:p>
        </w:tc>
        <w:tc>
          <w:tcPr>
            <w:tcW w:w="1276" w:type="dxa"/>
            <w:vAlign w:val="center"/>
          </w:tcPr>
          <w:p w14:paraId="6FBB5C3E">
            <w:pPr>
              <w:spacing w:line="300" w:lineRule="exact"/>
              <w:jc w:val="left"/>
              <w:rPr>
                <w:rFonts w:ascii="宋体" w:hAnsi="宋体" w:eastAsia="宋体"/>
              </w:rPr>
            </w:pPr>
            <w:r>
              <w:rPr>
                <w:rFonts w:ascii="宋体" w:hAnsi="宋体" w:eastAsia="宋体"/>
              </w:rPr>
              <w:t>每学期补助金额</w:t>
            </w:r>
          </w:p>
        </w:tc>
        <w:tc>
          <w:tcPr>
            <w:tcW w:w="2891" w:type="dxa"/>
            <w:vAlign w:val="center"/>
          </w:tcPr>
          <w:p w14:paraId="20A32E23">
            <w:pPr>
              <w:spacing w:line="300" w:lineRule="exact"/>
              <w:jc w:val="left"/>
              <w:rPr>
                <w:rFonts w:ascii="宋体" w:hAnsi="宋体" w:eastAsia="宋体"/>
              </w:rPr>
            </w:pPr>
            <w:r>
              <w:rPr>
                <w:rFonts w:ascii="宋体" w:hAnsi="宋体" w:eastAsia="宋体"/>
              </w:rPr>
              <w:t>每学期发放1500元</w:t>
            </w:r>
          </w:p>
        </w:tc>
        <w:tc>
          <w:tcPr>
            <w:tcW w:w="1276" w:type="dxa"/>
            <w:vAlign w:val="center"/>
          </w:tcPr>
          <w:p w14:paraId="0436C8B3">
            <w:pPr>
              <w:spacing w:line="300" w:lineRule="exact"/>
              <w:jc w:val="left"/>
              <w:rPr>
                <w:rFonts w:ascii="宋体" w:hAnsi="宋体" w:eastAsia="宋体"/>
              </w:rPr>
            </w:pPr>
            <w:r>
              <w:rPr>
                <w:rFonts w:ascii="宋体" w:hAnsi="宋体" w:eastAsia="宋体"/>
              </w:rPr>
              <w:t>1500元</w:t>
            </w:r>
          </w:p>
        </w:tc>
        <w:tc>
          <w:tcPr>
            <w:tcW w:w="1701" w:type="dxa"/>
            <w:vAlign w:val="center"/>
          </w:tcPr>
          <w:p w14:paraId="74627D87">
            <w:pPr>
              <w:spacing w:line="300" w:lineRule="exact"/>
              <w:jc w:val="left"/>
              <w:rPr>
                <w:rFonts w:ascii="宋体" w:hAnsi="宋体" w:eastAsia="宋体"/>
              </w:rPr>
            </w:pPr>
            <w:r>
              <w:rPr>
                <w:rFonts w:hint="eastAsia" w:ascii="宋体" w:hAnsi="宋体" w:eastAsia="宋体"/>
                <w:sz w:val="24"/>
                <w:lang w:val="zh-CN"/>
              </w:rPr>
              <w:t>冀扶办发〔2018〕7号河北省扶贫开发办公室关于调整</w:t>
            </w:r>
            <w:r>
              <w:rPr>
                <w:rFonts w:ascii="宋体" w:hAnsi="宋体" w:eastAsia="宋体"/>
                <w:sz w:val="24"/>
                <w:lang w:val="zh-CN"/>
              </w:rPr>
              <w:t>“</w:t>
            </w:r>
            <w:r>
              <w:rPr>
                <w:rFonts w:hint="eastAsia" w:ascii="宋体" w:hAnsi="宋体" w:eastAsia="宋体"/>
                <w:sz w:val="24"/>
                <w:lang w:val="zh-CN"/>
              </w:rPr>
              <w:t>雨露计划</w:t>
            </w:r>
            <w:r>
              <w:rPr>
                <w:rFonts w:ascii="宋体" w:hAnsi="宋体" w:eastAsia="宋体"/>
                <w:sz w:val="24"/>
                <w:lang w:val="zh-CN"/>
              </w:rPr>
              <w:t>”</w:t>
            </w:r>
            <w:r>
              <w:rPr>
                <w:rFonts w:hint="eastAsia" w:ascii="宋体" w:hAnsi="宋体" w:eastAsia="宋体"/>
                <w:sz w:val="24"/>
                <w:lang w:val="zh-CN"/>
              </w:rPr>
              <w:t>职业教育工作程序的通知</w:t>
            </w:r>
          </w:p>
        </w:tc>
      </w:tr>
      <w:tr w14:paraId="466D33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A880517">
            <w:pPr>
              <w:spacing w:line="300" w:lineRule="exact"/>
              <w:jc w:val="center"/>
              <w:rPr>
                <w:rFonts w:ascii="宋体" w:hAnsi="宋体" w:eastAsia="宋体"/>
              </w:rPr>
            </w:pPr>
          </w:p>
        </w:tc>
        <w:tc>
          <w:tcPr>
            <w:tcW w:w="1134" w:type="dxa"/>
            <w:vAlign w:val="center"/>
          </w:tcPr>
          <w:p w14:paraId="50A298BB">
            <w:pPr>
              <w:spacing w:line="300" w:lineRule="exact"/>
              <w:jc w:val="left"/>
              <w:rPr>
                <w:rFonts w:ascii="宋体" w:hAnsi="宋体" w:eastAsia="宋体"/>
              </w:rPr>
            </w:pPr>
            <w:r>
              <w:rPr>
                <w:rFonts w:ascii="宋体" w:hAnsi="宋体" w:eastAsia="宋体"/>
              </w:rPr>
              <w:t>质量指标</w:t>
            </w:r>
          </w:p>
        </w:tc>
        <w:tc>
          <w:tcPr>
            <w:tcW w:w="1276" w:type="dxa"/>
            <w:vAlign w:val="center"/>
          </w:tcPr>
          <w:p w14:paraId="4BCC7016">
            <w:pPr>
              <w:spacing w:line="300" w:lineRule="exact"/>
              <w:jc w:val="left"/>
              <w:rPr>
                <w:rFonts w:ascii="宋体" w:hAnsi="宋体" w:eastAsia="宋体"/>
              </w:rPr>
            </w:pPr>
            <w:r>
              <w:rPr>
                <w:rFonts w:ascii="宋体" w:hAnsi="宋体" w:eastAsia="宋体"/>
              </w:rPr>
              <w:t>资金足额拨付率</w:t>
            </w:r>
          </w:p>
        </w:tc>
        <w:tc>
          <w:tcPr>
            <w:tcW w:w="2891" w:type="dxa"/>
            <w:vAlign w:val="center"/>
          </w:tcPr>
          <w:p w14:paraId="53642C7A">
            <w:pPr>
              <w:spacing w:line="300" w:lineRule="exact"/>
              <w:jc w:val="left"/>
              <w:rPr>
                <w:rFonts w:ascii="宋体" w:hAnsi="宋体" w:eastAsia="宋体"/>
              </w:rPr>
            </w:pPr>
            <w:r>
              <w:rPr>
                <w:rFonts w:ascii="宋体" w:hAnsi="宋体" w:eastAsia="宋体"/>
              </w:rPr>
              <w:t>实际拨付资金占应拨付资金的比率</w:t>
            </w:r>
          </w:p>
        </w:tc>
        <w:tc>
          <w:tcPr>
            <w:tcW w:w="1276" w:type="dxa"/>
            <w:vAlign w:val="center"/>
          </w:tcPr>
          <w:p w14:paraId="6F25AE76">
            <w:pPr>
              <w:spacing w:line="300" w:lineRule="exact"/>
              <w:jc w:val="left"/>
              <w:rPr>
                <w:rFonts w:ascii="宋体" w:hAnsi="宋体" w:eastAsia="宋体"/>
              </w:rPr>
            </w:pPr>
            <w:r>
              <w:rPr>
                <w:rFonts w:ascii="宋体" w:hAnsi="宋体" w:eastAsia="宋体"/>
              </w:rPr>
              <w:t>≥95100%</w:t>
            </w:r>
          </w:p>
        </w:tc>
        <w:tc>
          <w:tcPr>
            <w:tcW w:w="1701" w:type="dxa"/>
            <w:vAlign w:val="center"/>
          </w:tcPr>
          <w:p w14:paraId="3E118DBF">
            <w:pPr>
              <w:spacing w:line="300" w:lineRule="exact"/>
              <w:jc w:val="left"/>
              <w:rPr>
                <w:rFonts w:ascii="宋体" w:hAnsi="宋体" w:eastAsia="宋体"/>
              </w:rPr>
            </w:pPr>
            <w:r>
              <w:rPr>
                <w:rFonts w:hint="eastAsia" w:ascii="宋体" w:hAnsi="宋体" w:eastAsia="宋体"/>
                <w:sz w:val="24"/>
                <w:lang w:val="zh-CN"/>
              </w:rPr>
              <w:t>冀扶办发〔2018〕7号河北省扶贫开发办公室关于调整</w:t>
            </w:r>
            <w:r>
              <w:rPr>
                <w:rFonts w:ascii="宋体" w:hAnsi="宋体" w:eastAsia="宋体"/>
                <w:sz w:val="24"/>
                <w:lang w:val="zh-CN"/>
              </w:rPr>
              <w:t>“</w:t>
            </w:r>
            <w:r>
              <w:rPr>
                <w:rFonts w:hint="eastAsia" w:ascii="宋体" w:hAnsi="宋体" w:eastAsia="宋体"/>
                <w:sz w:val="24"/>
                <w:lang w:val="zh-CN"/>
              </w:rPr>
              <w:t>雨露计划</w:t>
            </w:r>
            <w:r>
              <w:rPr>
                <w:rFonts w:ascii="宋体" w:hAnsi="宋体" w:eastAsia="宋体"/>
                <w:sz w:val="24"/>
                <w:lang w:val="zh-CN"/>
              </w:rPr>
              <w:t>”</w:t>
            </w:r>
            <w:r>
              <w:rPr>
                <w:rFonts w:hint="eastAsia" w:ascii="宋体" w:hAnsi="宋体" w:eastAsia="宋体"/>
                <w:sz w:val="24"/>
                <w:lang w:val="zh-CN"/>
              </w:rPr>
              <w:t>职业教育工作程序的通知</w:t>
            </w:r>
          </w:p>
        </w:tc>
      </w:tr>
      <w:tr w14:paraId="3ADB43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D55F85E">
            <w:pPr>
              <w:spacing w:line="300" w:lineRule="exact"/>
              <w:jc w:val="center"/>
              <w:rPr>
                <w:rFonts w:ascii="宋体" w:hAnsi="宋体" w:eastAsia="宋体"/>
              </w:rPr>
            </w:pPr>
          </w:p>
        </w:tc>
        <w:tc>
          <w:tcPr>
            <w:tcW w:w="1134" w:type="dxa"/>
            <w:vAlign w:val="center"/>
          </w:tcPr>
          <w:p w14:paraId="39F62735">
            <w:pPr>
              <w:spacing w:line="300" w:lineRule="exact"/>
              <w:jc w:val="left"/>
              <w:rPr>
                <w:rFonts w:ascii="宋体" w:hAnsi="宋体" w:eastAsia="宋体"/>
              </w:rPr>
            </w:pPr>
            <w:r>
              <w:rPr>
                <w:rFonts w:ascii="宋体" w:hAnsi="宋体" w:eastAsia="宋体"/>
              </w:rPr>
              <w:t>时效指标</w:t>
            </w:r>
          </w:p>
        </w:tc>
        <w:tc>
          <w:tcPr>
            <w:tcW w:w="1276" w:type="dxa"/>
            <w:vAlign w:val="center"/>
          </w:tcPr>
          <w:p w14:paraId="18AA340D">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2356D948">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76947CE1">
            <w:pPr>
              <w:spacing w:line="300" w:lineRule="exact"/>
              <w:jc w:val="left"/>
              <w:rPr>
                <w:rFonts w:ascii="宋体" w:hAnsi="宋体" w:eastAsia="宋体"/>
              </w:rPr>
            </w:pPr>
            <w:r>
              <w:rPr>
                <w:rFonts w:ascii="宋体" w:hAnsi="宋体" w:eastAsia="宋体"/>
              </w:rPr>
              <w:t>≥95100%</w:t>
            </w:r>
          </w:p>
        </w:tc>
        <w:tc>
          <w:tcPr>
            <w:tcW w:w="1701" w:type="dxa"/>
            <w:vAlign w:val="center"/>
          </w:tcPr>
          <w:p w14:paraId="54EC62C2">
            <w:pPr>
              <w:spacing w:line="300" w:lineRule="exact"/>
              <w:jc w:val="left"/>
              <w:rPr>
                <w:rFonts w:ascii="宋体" w:hAnsi="宋体" w:eastAsia="宋体"/>
              </w:rPr>
            </w:pPr>
            <w:r>
              <w:rPr>
                <w:rFonts w:hint="eastAsia" w:ascii="宋体" w:hAnsi="宋体" w:eastAsia="宋体"/>
                <w:sz w:val="24"/>
                <w:lang w:val="zh-CN"/>
              </w:rPr>
              <w:t>冀扶办发〔2018〕7号河北省扶贫开发办公室关于调整</w:t>
            </w:r>
            <w:r>
              <w:rPr>
                <w:rFonts w:ascii="宋体" w:hAnsi="宋体" w:eastAsia="宋体"/>
                <w:sz w:val="24"/>
                <w:lang w:val="zh-CN"/>
              </w:rPr>
              <w:t>“</w:t>
            </w:r>
            <w:r>
              <w:rPr>
                <w:rFonts w:hint="eastAsia" w:ascii="宋体" w:hAnsi="宋体" w:eastAsia="宋体"/>
                <w:sz w:val="24"/>
                <w:lang w:val="zh-CN"/>
              </w:rPr>
              <w:t>雨露计划</w:t>
            </w:r>
            <w:r>
              <w:rPr>
                <w:rFonts w:ascii="宋体" w:hAnsi="宋体" w:eastAsia="宋体"/>
                <w:sz w:val="24"/>
                <w:lang w:val="zh-CN"/>
              </w:rPr>
              <w:t>”</w:t>
            </w:r>
            <w:r>
              <w:rPr>
                <w:rFonts w:hint="eastAsia" w:ascii="宋体" w:hAnsi="宋体" w:eastAsia="宋体"/>
                <w:sz w:val="24"/>
                <w:lang w:val="zh-CN"/>
              </w:rPr>
              <w:t>职业教育工作程序的通知</w:t>
            </w:r>
          </w:p>
        </w:tc>
      </w:tr>
      <w:tr w14:paraId="1DD798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2377BF8">
            <w:pPr>
              <w:spacing w:line="300" w:lineRule="exact"/>
              <w:jc w:val="center"/>
              <w:rPr>
                <w:rFonts w:ascii="宋体" w:hAnsi="宋体" w:eastAsia="宋体"/>
              </w:rPr>
            </w:pPr>
          </w:p>
        </w:tc>
        <w:tc>
          <w:tcPr>
            <w:tcW w:w="1134" w:type="dxa"/>
            <w:vAlign w:val="center"/>
          </w:tcPr>
          <w:p w14:paraId="08E80759">
            <w:pPr>
              <w:spacing w:line="300" w:lineRule="exact"/>
              <w:jc w:val="left"/>
              <w:rPr>
                <w:rFonts w:ascii="宋体" w:hAnsi="宋体" w:eastAsia="宋体"/>
              </w:rPr>
            </w:pPr>
            <w:r>
              <w:rPr>
                <w:rFonts w:ascii="宋体" w:hAnsi="宋体" w:eastAsia="宋体"/>
              </w:rPr>
              <w:t>成本指标</w:t>
            </w:r>
          </w:p>
        </w:tc>
        <w:tc>
          <w:tcPr>
            <w:tcW w:w="1276" w:type="dxa"/>
            <w:vAlign w:val="center"/>
          </w:tcPr>
          <w:p w14:paraId="2CCCC708">
            <w:pPr>
              <w:spacing w:line="300" w:lineRule="exact"/>
              <w:jc w:val="left"/>
              <w:rPr>
                <w:rFonts w:ascii="宋体" w:hAnsi="宋体" w:eastAsia="宋体"/>
              </w:rPr>
            </w:pPr>
            <w:r>
              <w:rPr>
                <w:rFonts w:ascii="宋体" w:hAnsi="宋体" w:eastAsia="宋体"/>
              </w:rPr>
              <w:t>预算执行率</w:t>
            </w:r>
          </w:p>
        </w:tc>
        <w:tc>
          <w:tcPr>
            <w:tcW w:w="2891" w:type="dxa"/>
            <w:vAlign w:val="center"/>
          </w:tcPr>
          <w:p w14:paraId="01C8EE2D">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10E56CBF">
            <w:pPr>
              <w:spacing w:line="300" w:lineRule="exact"/>
              <w:jc w:val="left"/>
              <w:rPr>
                <w:rFonts w:ascii="宋体" w:hAnsi="宋体" w:eastAsia="宋体"/>
              </w:rPr>
            </w:pPr>
            <w:r>
              <w:rPr>
                <w:rFonts w:ascii="宋体" w:hAnsi="宋体" w:eastAsia="宋体"/>
              </w:rPr>
              <w:t>100100%</w:t>
            </w:r>
          </w:p>
        </w:tc>
        <w:tc>
          <w:tcPr>
            <w:tcW w:w="1701" w:type="dxa"/>
            <w:vAlign w:val="center"/>
          </w:tcPr>
          <w:p w14:paraId="67A0A625">
            <w:pPr>
              <w:spacing w:line="300" w:lineRule="exact"/>
              <w:jc w:val="left"/>
              <w:rPr>
                <w:rFonts w:ascii="宋体" w:hAnsi="宋体" w:eastAsia="宋体"/>
              </w:rPr>
            </w:pPr>
            <w:r>
              <w:rPr>
                <w:rFonts w:hint="eastAsia" w:ascii="宋体" w:hAnsi="宋体" w:eastAsia="宋体"/>
                <w:sz w:val="24"/>
                <w:lang w:val="zh-CN"/>
              </w:rPr>
              <w:t>冀扶办发〔2018〕7号河北省扶贫开发办公室关于调整</w:t>
            </w:r>
            <w:r>
              <w:rPr>
                <w:rFonts w:ascii="宋体" w:hAnsi="宋体" w:eastAsia="宋体"/>
                <w:sz w:val="24"/>
                <w:lang w:val="zh-CN"/>
              </w:rPr>
              <w:t>“</w:t>
            </w:r>
            <w:r>
              <w:rPr>
                <w:rFonts w:hint="eastAsia" w:ascii="宋体" w:hAnsi="宋体" w:eastAsia="宋体"/>
                <w:sz w:val="24"/>
                <w:lang w:val="zh-CN"/>
              </w:rPr>
              <w:t>雨露计划</w:t>
            </w:r>
            <w:r>
              <w:rPr>
                <w:rFonts w:ascii="宋体" w:hAnsi="宋体" w:eastAsia="宋体"/>
                <w:sz w:val="24"/>
                <w:lang w:val="zh-CN"/>
              </w:rPr>
              <w:t>”</w:t>
            </w:r>
            <w:r>
              <w:rPr>
                <w:rFonts w:hint="eastAsia" w:ascii="宋体" w:hAnsi="宋体" w:eastAsia="宋体"/>
                <w:sz w:val="24"/>
                <w:lang w:val="zh-CN"/>
              </w:rPr>
              <w:t>职业教育工作程序的通知</w:t>
            </w:r>
          </w:p>
        </w:tc>
      </w:tr>
      <w:tr w14:paraId="2A7340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EC634B2">
            <w:pPr>
              <w:spacing w:line="300" w:lineRule="exact"/>
              <w:jc w:val="center"/>
              <w:rPr>
                <w:rFonts w:ascii="宋体" w:hAnsi="宋体" w:eastAsia="宋体"/>
              </w:rPr>
            </w:pPr>
            <w:r>
              <w:rPr>
                <w:rFonts w:ascii="宋体" w:hAnsi="宋体" w:eastAsia="宋体"/>
              </w:rPr>
              <w:t>效益指标</w:t>
            </w:r>
          </w:p>
        </w:tc>
        <w:tc>
          <w:tcPr>
            <w:tcW w:w="1134" w:type="dxa"/>
            <w:vAlign w:val="center"/>
          </w:tcPr>
          <w:p w14:paraId="45BB51F5">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3C1BA892">
            <w:pPr>
              <w:spacing w:line="300" w:lineRule="exact"/>
              <w:jc w:val="left"/>
              <w:rPr>
                <w:rFonts w:ascii="宋体" w:hAnsi="宋体" w:eastAsia="宋体"/>
              </w:rPr>
            </w:pPr>
            <w:r>
              <w:rPr>
                <w:rFonts w:ascii="宋体" w:hAnsi="宋体" w:eastAsia="宋体"/>
              </w:rPr>
              <w:t>社会影响率</w:t>
            </w:r>
          </w:p>
        </w:tc>
        <w:tc>
          <w:tcPr>
            <w:tcW w:w="2891" w:type="dxa"/>
            <w:vAlign w:val="center"/>
          </w:tcPr>
          <w:p w14:paraId="4B3B389D">
            <w:pPr>
              <w:spacing w:line="300" w:lineRule="exact"/>
              <w:jc w:val="left"/>
              <w:rPr>
                <w:rFonts w:ascii="宋体" w:hAnsi="宋体" w:eastAsia="宋体"/>
              </w:rPr>
            </w:pPr>
            <w:r>
              <w:rPr>
                <w:rFonts w:ascii="宋体" w:hAnsi="宋体" w:eastAsia="宋体"/>
              </w:rPr>
              <w:t>提高学生受教育水平</w:t>
            </w:r>
          </w:p>
        </w:tc>
        <w:tc>
          <w:tcPr>
            <w:tcW w:w="1276" w:type="dxa"/>
            <w:vAlign w:val="center"/>
          </w:tcPr>
          <w:p w14:paraId="042BBFBD">
            <w:pPr>
              <w:spacing w:line="300" w:lineRule="exact"/>
              <w:jc w:val="left"/>
              <w:rPr>
                <w:rFonts w:ascii="宋体" w:hAnsi="宋体" w:eastAsia="宋体"/>
              </w:rPr>
            </w:pPr>
            <w:r>
              <w:rPr>
                <w:rFonts w:ascii="宋体" w:hAnsi="宋体" w:eastAsia="宋体"/>
              </w:rPr>
              <w:t>学生受教育水平是否提高</w:t>
            </w:r>
          </w:p>
        </w:tc>
        <w:tc>
          <w:tcPr>
            <w:tcW w:w="1701" w:type="dxa"/>
            <w:vAlign w:val="center"/>
          </w:tcPr>
          <w:p w14:paraId="2609218E">
            <w:pPr>
              <w:spacing w:line="300" w:lineRule="exact"/>
              <w:jc w:val="left"/>
              <w:rPr>
                <w:rFonts w:ascii="宋体" w:hAnsi="宋体" w:eastAsia="宋体"/>
              </w:rPr>
            </w:pPr>
            <w:r>
              <w:rPr>
                <w:rFonts w:hint="eastAsia" w:ascii="宋体" w:hAnsi="宋体" w:eastAsia="宋体"/>
                <w:sz w:val="24"/>
                <w:lang w:val="zh-CN"/>
              </w:rPr>
              <w:t>冀扶办发〔2018〕7号河北省扶贫开发办公室关于调整</w:t>
            </w:r>
            <w:r>
              <w:rPr>
                <w:rFonts w:ascii="宋体" w:hAnsi="宋体" w:eastAsia="宋体"/>
                <w:sz w:val="24"/>
                <w:lang w:val="zh-CN"/>
              </w:rPr>
              <w:t>“</w:t>
            </w:r>
            <w:r>
              <w:rPr>
                <w:rFonts w:hint="eastAsia" w:ascii="宋体" w:hAnsi="宋体" w:eastAsia="宋体"/>
                <w:sz w:val="24"/>
                <w:lang w:val="zh-CN"/>
              </w:rPr>
              <w:t>雨露计划</w:t>
            </w:r>
            <w:r>
              <w:rPr>
                <w:rFonts w:ascii="宋体" w:hAnsi="宋体" w:eastAsia="宋体"/>
                <w:sz w:val="24"/>
                <w:lang w:val="zh-CN"/>
              </w:rPr>
              <w:t>”</w:t>
            </w:r>
            <w:r>
              <w:rPr>
                <w:rFonts w:hint="eastAsia" w:ascii="宋体" w:hAnsi="宋体" w:eastAsia="宋体"/>
                <w:sz w:val="24"/>
                <w:lang w:val="zh-CN"/>
              </w:rPr>
              <w:t>职业教育工作程序的通知</w:t>
            </w:r>
          </w:p>
        </w:tc>
      </w:tr>
      <w:tr w14:paraId="4EA7A4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6B59A90C">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0C68CD85">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04D85A64">
            <w:pPr>
              <w:spacing w:line="300" w:lineRule="exact"/>
              <w:jc w:val="left"/>
              <w:rPr>
                <w:rFonts w:ascii="宋体" w:hAnsi="宋体" w:eastAsia="宋体"/>
              </w:rPr>
            </w:pPr>
            <w:r>
              <w:rPr>
                <w:rFonts w:ascii="宋体" w:hAnsi="宋体" w:eastAsia="宋体"/>
              </w:rPr>
              <w:t>受助学生满意度</w:t>
            </w:r>
          </w:p>
        </w:tc>
        <w:tc>
          <w:tcPr>
            <w:tcW w:w="2891" w:type="dxa"/>
            <w:vAlign w:val="center"/>
          </w:tcPr>
          <w:p w14:paraId="601946CE">
            <w:pPr>
              <w:spacing w:line="300" w:lineRule="exact"/>
              <w:jc w:val="left"/>
              <w:rPr>
                <w:rFonts w:ascii="宋体" w:hAnsi="宋体" w:eastAsia="宋体"/>
              </w:rPr>
            </w:pPr>
            <w:r>
              <w:rPr>
                <w:rFonts w:ascii="宋体" w:hAnsi="宋体" w:eastAsia="宋体"/>
              </w:rPr>
              <w:t>满意学生人数占全部人数的比率</w:t>
            </w:r>
          </w:p>
        </w:tc>
        <w:tc>
          <w:tcPr>
            <w:tcW w:w="1276" w:type="dxa"/>
            <w:vAlign w:val="center"/>
          </w:tcPr>
          <w:p w14:paraId="79C9158E">
            <w:pPr>
              <w:spacing w:line="300" w:lineRule="exact"/>
              <w:jc w:val="left"/>
              <w:rPr>
                <w:rFonts w:ascii="宋体" w:hAnsi="宋体" w:eastAsia="宋体"/>
              </w:rPr>
            </w:pPr>
            <w:r>
              <w:rPr>
                <w:rFonts w:ascii="宋体" w:hAnsi="宋体" w:eastAsia="宋体"/>
              </w:rPr>
              <w:t>≥95100%</w:t>
            </w:r>
          </w:p>
        </w:tc>
        <w:tc>
          <w:tcPr>
            <w:tcW w:w="1701" w:type="dxa"/>
            <w:vAlign w:val="center"/>
          </w:tcPr>
          <w:p w14:paraId="5A115EE9">
            <w:pPr>
              <w:spacing w:line="300" w:lineRule="exact"/>
              <w:jc w:val="left"/>
              <w:rPr>
                <w:rFonts w:ascii="宋体" w:hAnsi="宋体" w:eastAsia="宋体"/>
              </w:rPr>
            </w:pPr>
            <w:r>
              <w:rPr>
                <w:rFonts w:hint="eastAsia" w:ascii="宋体" w:hAnsi="宋体" w:eastAsia="宋体"/>
                <w:sz w:val="24"/>
                <w:lang w:val="zh-CN"/>
              </w:rPr>
              <w:t>冀扶办发〔2018〕7号河北省扶贫开发办公室关于调整</w:t>
            </w:r>
            <w:r>
              <w:rPr>
                <w:rFonts w:ascii="宋体" w:hAnsi="宋体" w:eastAsia="宋体"/>
                <w:sz w:val="24"/>
                <w:lang w:val="zh-CN"/>
              </w:rPr>
              <w:t>“</w:t>
            </w:r>
            <w:r>
              <w:rPr>
                <w:rFonts w:hint="eastAsia" w:ascii="宋体" w:hAnsi="宋体" w:eastAsia="宋体"/>
                <w:sz w:val="24"/>
                <w:lang w:val="zh-CN"/>
              </w:rPr>
              <w:t>雨露计划</w:t>
            </w:r>
            <w:r>
              <w:rPr>
                <w:rFonts w:ascii="宋体" w:hAnsi="宋体" w:eastAsia="宋体"/>
                <w:sz w:val="24"/>
                <w:lang w:val="zh-CN"/>
              </w:rPr>
              <w:t>”</w:t>
            </w:r>
            <w:r>
              <w:rPr>
                <w:rFonts w:hint="eastAsia" w:ascii="宋体" w:hAnsi="宋体" w:eastAsia="宋体"/>
                <w:sz w:val="24"/>
                <w:lang w:val="zh-CN"/>
              </w:rPr>
              <w:t>职业教育工作程序的通知</w:t>
            </w:r>
          </w:p>
        </w:tc>
      </w:tr>
    </w:tbl>
    <w:p w14:paraId="1589B4DE">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37495B0D">
      <w:pPr>
        <w:spacing w:line="300" w:lineRule="exact"/>
        <w:jc w:val="left"/>
        <w:rPr>
          <w:rFonts w:ascii="宋体" w:hAnsi="宋体" w:eastAsia="宋体"/>
        </w:rPr>
      </w:pPr>
    </w:p>
    <w:p w14:paraId="2BCD299C">
      <w:pPr>
        <w:jc w:val="left"/>
        <w:outlineLvl w:val="3"/>
        <w:rPr>
          <w:rFonts w:ascii="宋体" w:hAnsi="宋体" w:eastAsia="宋体"/>
          <w:b/>
          <w:sz w:val="28"/>
        </w:rPr>
      </w:pPr>
      <w:bookmarkStart w:id="8" w:name="_Toc68682972"/>
      <w:r>
        <w:rPr>
          <w:rFonts w:ascii="宋体" w:hAnsi="宋体" w:eastAsia="宋体"/>
          <w:b/>
          <w:sz w:val="28"/>
        </w:rPr>
        <w:t>6.民政综合事务工作经费绩效目标表</w:t>
      </w:r>
      <w:bookmarkEnd w:id="8"/>
      <w:r>
        <w:rPr>
          <w:rFonts w:ascii="宋体" w:hAnsi="宋体" w:eastAsia="宋体"/>
          <w:b/>
          <w:sz w:val="28"/>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7210FB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1FE57569">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18713CF1">
            <w:pPr>
              <w:spacing w:line="300" w:lineRule="exact"/>
              <w:jc w:val="right"/>
              <w:rPr>
                <w:rFonts w:ascii="宋体" w:hAnsi="宋体" w:eastAsia="宋体"/>
              </w:rPr>
            </w:pPr>
            <w:r>
              <w:rPr>
                <w:rFonts w:ascii="宋体" w:hAnsi="宋体" w:eastAsia="宋体"/>
              </w:rPr>
              <w:t>单位：元</w:t>
            </w:r>
          </w:p>
        </w:tc>
      </w:tr>
      <w:tr w14:paraId="6DB442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153781FC">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0485ADB5">
            <w:pPr>
              <w:spacing w:line="300" w:lineRule="exact"/>
              <w:jc w:val="left"/>
              <w:rPr>
                <w:rFonts w:ascii="宋体" w:hAnsi="宋体" w:eastAsia="宋体"/>
              </w:rPr>
            </w:pPr>
            <w:r>
              <w:rPr>
                <w:rFonts w:ascii="宋体" w:hAnsi="宋体" w:eastAsia="宋体"/>
              </w:rPr>
              <w:t>13062521HT4B77PPHLAB1</w:t>
            </w:r>
          </w:p>
        </w:tc>
        <w:tc>
          <w:tcPr>
            <w:tcW w:w="1587" w:type="dxa"/>
            <w:vAlign w:val="center"/>
          </w:tcPr>
          <w:p w14:paraId="0C4ACE4A">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5D8590D1">
            <w:pPr>
              <w:spacing w:line="300" w:lineRule="exact"/>
              <w:jc w:val="left"/>
              <w:rPr>
                <w:rFonts w:ascii="宋体" w:hAnsi="宋体" w:eastAsia="宋体"/>
              </w:rPr>
            </w:pPr>
            <w:r>
              <w:rPr>
                <w:rFonts w:ascii="宋体" w:hAnsi="宋体" w:eastAsia="宋体"/>
              </w:rPr>
              <w:t>民政综合事务工作经费</w:t>
            </w:r>
          </w:p>
        </w:tc>
      </w:tr>
      <w:tr w14:paraId="5F03A7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4399A54">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570AD79D">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67EEFF23">
            <w:pPr>
              <w:spacing w:line="300" w:lineRule="exact"/>
              <w:jc w:val="left"/>
              <w:rPr>
                <w:rFonts w:ascii="宋体" w:hAnsi="宋体" w:eastAsia="宋体"/>
              </w:rPr>
            </w:pPr>
            <w:r>
              <w:rPr>
                <w:rFonts w:ascii="宋体" w:hAnsi="宋体" w:eastAsia="宋体"/>
              </w:rPr>
              <w:t>473200.00</w:t>
            </w:r>
          </w:p>
        </w:tc>
        <w:tc>
          <w:tcPr>
            <w:tcW w:w="1587" w:type="dxa"/>
            <w:vAlign w:val="center"/>
          </w:tcPr>
          <w:p w14:paraId="764E7772">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7D31B301">
            <w:pPr>
              <w:spacing w:line="300" w:lineRule="exact"/>
              <w:jc w:val="left"/>
              <w:rPr>
                <w:rFonts w:ascii="宋体" w:hAnsi="宋体" w:eastAsia="宋体"/>
              </w:rPr>
            </w:pPr>
            <w:r>
              <w:rPr>
                <w:rFonts w:ascii="宋体" w:hAnsi="宋体" w:eastAsia="宋体"/>
              </w:rPr>
              <w:t>473200.00</w:t>
            </w:r>
          </w:p>
        </w:tc>
        <w:tc>
          <w:tcPr>
            <w:tcW w:w="1276" w:type="dxa"/>
            <w:vAlign w:val="center"/>
          </w:tcPr>
          <w:p w14:paraId="5B6D36F0">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7CF8836A">
            <w:pPr>
              <w:spacing w:line="300" w:lineRule="exact"/>
              <w:jc w:val="left"/>
              <w:rPr>
                <w:rFonts w:ascii="宋体" w:hAnsi="宋体" w:eastAsia="宋体"/>
              </w:rPr>
            </w:pPr>
            <w:r>
              <w:rPr>
                <w:rFonts w:ascii="宋体" w:hAnsi="宋体" w:eastAsia="宋体"/>
              </w:rPr>
              <w:t>0</w:t>
            </w:r>
          </w:p>
        </w:tc>
      </w:tr>
      <w:tr w14:paraId="4E1DEE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3BD63555">
            <w:pPr>
              <w:spacing w:line="300" w:lineRule="exact"/>
              <w:jc w:val="left"/>
              <w:outlineLvl w:val="3"/>
              <w:rPr>
                <w:rFonts w:ascii="宋体" w:hAnsi="宋体" w:eastAsia="宋体"/>
              </w:rPr>
            </w:pPr>
          </w:p>
        </w:tc>
        <w:tc>
          <w:tcPr>
            <w:tcW w:w="8278" w:type="dxa"/>
            <w:gridSpan w:val="6"/>
            <w:vAlign w:val="center"/>
          </w:tcPr>
          <w:p w14:paraId="3871D2A7">
            <w:pPr>
              <w:spacing w:line="300" w:lineRule="exact"/>
              <w:jc w:val="left"/>
              <w:rPr>
                <w:rFonts w:ascii="宋体" w:hAnsi="宋体" w:eastAsia="宋体"/>
              </w:rPr>
            </w:pPr>
            <w:r>
              <w:rPr>
                <w:rFonts w:ascii="宋体" w:hAnsi="宋体" w:eastAsia="宋体"/>
              </w:rPr>
              <w:t>保障民政管理、社会管理与服务、社会福利管理、婚姻登记、社会救助等各项民政事业，必要的工作经费是做好各项民政事业工作的重要保证。</w:t>
            </w:r>
          </w:p>
        </w:tc>
      </w:tr>
      <w:tr w14:paraId="3DCF58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ECBE0FC">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6713759D">
            <w:pPr>
              <w:spacing w:line="300" w:lineRule="exact"/>
              <w:jc w:val="center"/>
              <w:rPr>
                <w:rFonts w:ascii="宋体" w:hAnsi="宋体" w:eastAsia="宋体"/>
                <w:b/>
              </w:rPr>
            </w:pPr>
            <w:r>
              <w:rPr>
                <w:rFonts w:ascii="宋体" w:hAnsi="宋体" w:eastAsia="宋体"/>
                <w:b/>
              </w:rPr>
              <w:t>3月底</w:t>
            </w:r>
          </w:p>
        </w:tc>
        <w:tc>
          <w:tcPr>
            <w:tcW w:w="1587" w:type="dxa"/>
            <w:vAlign w:val="center"/>
          </w:tcPr>
          <w:p w14:paraId="31531889">
            <w:pPr>
              <w:spacing w:line="300" w:lineRule="exact"/>
              <w:jc w:val="center"/>
              <w:rPr>
                <w:rFonts w:ascii="宋体" w:hAnsi="宋体" w:eastAsia="宋体"/>
                <w:b/>
              </w:rPr>
            </w:pPr>
            <w:r>
              <w:rPr>
                <w:rFonts w:ascii="宋体" w:hAnsi="宋体" w:eastAsia="宋体"/>
                <w:b/>
              </w:rPr>
              <w:t>6月底</w:t>
            </w:r>
          </w:p>
        </w:tc>
        <w:tc>
          <w:tcPr>
            <w:tcW w:w="1304" w:type="dxa"/>
            <w:vAlign w:val="center"/>
          </w:tcPr>
          <w:p w14:paraId="5335DEDA">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3159F8CC">
            <w:pPr>
              <w:spacing w:line="300" w:lineRule="exact"/>
              <w:jc w:val="center"/>
              <w:rPr>
                <w:rFonts w:ascii="宋体" w:hAnsi="宋体" w:eastAsia="宋体"/>
                <w:b/>
              </w:rPr>
            </w:pPr>
            <w:r>
              <w:rPr>
                <w:rFonts w:ascii="宋体" w:hAnsi="宋体" w:eastAsia="宋体"/>
                <w:b/>
              </w:rPr>
              <w:t>12月底</w:t>
            </w:r>
          </w:p>
        </w:tc>
      </w:tr>
      <w:tr w14:paraId="3F7FE4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58C570AA">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29972CE1">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7F0E4422">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73E213A3">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1D82975D">
            <w:pPr>
              <w:spacing w:line="300" w:lineRule="exact"/>
              <w:jc w:val="center"/>
              <w:rPr>
                <w:rFonts w:ascii="宋体" w:hAnsi="宋体" w:eastAsia="宋体"/>
              </w:rPr>
            </w:pPr>
            <w:r>
              <w:rPr>
                <w:rFonts w:ascii="宋体" w:hAnsi="宋体" w:eastAsia="宋体"/>
              </w:rPr>
              <w:t>100.00%</w:t>
            </w:r>
          </w:p>
        </w:tc>
      </w:tr>
      <w:tr w14:paraId="6B6070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2CF735EF">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00BD7B2B">
            <w:pPr>
              <w:spacing w:line="300" w:lineRule="exact"/>
              <w:jc w:val="left"/>
              <w:rPr>
                <w:rFonts w:ascii="宋体" w:hAnsi="宋体" w:eastAsia="宋体"/>
              </w:rPr>
            </w:pPr>
            <w:r>
              <w:rPr>
                <w:rFonts w:ascii="宋体" w:hAnsi="宋体" w:eastAsia="宋体"/>
              </w:rPr>
              <w:t>1.保障我单位设备设施的正常运转</w:t>
            </w:r>
          </w:p>
          <w:p w14:paraId="6636104E">
            <w:pPr>
              <w:spacing w:line="300" w:lineRule="exact"/>
              <w:jc w:val="left"/>
              <w:rPr>
                <w:rFonts w:ascii="宋体" w:hAnsi="宋体" w:eastAsia="宋体"/>
              </w:rPr>
            </w:pPr>
            <w:r>
              <w:rPr>
                <w:rFonts w:ascii="宋体" w:hAnsi="宋体" w:eastAsia="宋体"/>
              </w:rPr>
              <w:t>2.确保我单位公务活动的正常开展</w:t>
            </w:r>
          </w:p>
        </w:tc>
      </w:tr>
    </w:tbl>
    <w:p w14:paraId="231578C1">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7A8C5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4E61AE39">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49DD685D">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03F81D8C">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0D23AAC6">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1AC6D900">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58740360">
            <w:pPr>
              <w:spacing w:line="300" w:lineRule="exact"/>
              <w:jc w:val="center"/>
              <w:rPr>
                <w:rFonts w:ascii="宋体" w:hAnsi="宋体" w:eastAsia="宋体"/>
                <w:b/>
              </w:rPr>
            </w:pPr>
            <w:r>
              <w:rPr>
                <w:rFonts w:ascii="宋体" w:hAnsi="宋体" w:eastAsia="宋体"/>
                <w:b/>
              </w:rPr>
              <w:t>指标值确定依据</w:t>
            </w:r>
          </w:p>
        </w:tc>
      </w:tr>
      <w:tr w14:paraId="5A3D6D0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5F248471">
            <w:pPr>
              <w:spacing w:line="300" w:lineRule="exact"/>
              <w:jc w:val="center"/>
              <w:rPr>
                <w:rFonts w:ascii="宋体" w:hAnsi="宋体" w:eastAsia="宋体"/>
              </w:rPr>
            </w:pPr>
            <w:r>
              <w:rPr>
                <w:rFonts w:ascii="宋体" w:hAnsi="宋体" w:eastAsia="宋体"/>
              </w:rPr>
              <w:t>产出指标</w:t>
            </w:r>
          </w:p>
        </w:tc>
        <w:tc>
          <w:tcPr>
            <w:tcW w:w="1134" w:type="dxa"/>
            <w:vAlign w:val="center"/>
          </w:tcPr>
          <w:p w14:paraId="5802389B">
            <w:pPr>
              <w:spacing w:line="300" w:lineRule="exact"/>
              <w:jc w:val="left"/>
              <w:rPr>
                <w:rFonts w:ascii="宋体" w:hAnsi="宋体" w:eastAsia="宋体"/>
              </w:rPr>
            </w:pPr>
            <w:r>
              <w:rPr>
                <w:rFonts w:ascii="宋体" w:hAnsi="宋体" w:eastAsia="宋体"/>
              </w:rPr>
              <w:t>数量指标</w:t>
            </w:r>
          </w:p>
        </w:tc>
        <w:tc>
          <w:tcPr>
            <w:tcW w:w="1276" w:type="dxa"/>
            <w:vAlign w:val="center"/>
          </w:tcPr>
          <w:p w14:paraId="5C3DB720">
            <w:pPr>
              <w:spacing w:line="300" w:lineRule="exact"/>
              <w:jc w:val="left"/>
              <w:rPr>
                <w:rFonts w:ascii="宋体" w:hAnsi="宋体" w:eastAsia="宋体"/>
              </w:rPr>
            </w:pPr>
            <w:r>
              <w:rPr>
                <w:rFonts w:ascii="宋体" w:hAnsi="宋体" w:eastAsia="宋体"/>
              </w:rPr>
              <w:t>绩效评价次数</w:t>
            </w:r>
          </w:p>
        </w:tc>
        <w:tc>
          <w:tcPr>
            <w:tcW w:w="2891" w:type="dxa"/>
            <w:vAlign w:val="center"/>
          </w:tcPr>
          <w:p w14:paraId="32BA908F">
            <w:pPr>
              <w:spacing w:line="300" w:lineRule="exact"/>
              <w:jc w:val="left"/>
              <w:rPr>
                <w:rFonts w:ascii="宋体" w:hAnsi="宋体" w:eastAsia="宋体"/>
              </w:rPr>
            </w:pPr>
            <w:r>
              <w:rPr>
                <w:rFonts w:ascii="宋体" w:hAnsi="宋体" w:eastAsia="宋体"/>
              </w:rPr>
              <w:t>按季度评价资金使用程度</w:t>
            </w:r>
          </w:p>
        </w:tc>
        <w:tc>
          <w:tcPr>
            <w:tcW w:w="1276" w:type="dxa"/>
            <w:vAlign w:val="center"/>
          </w:tcPr>
          <w:p w14:paraId="1E27B1D2">
            <w:pPr>
              <w:spacing w:line="300" w:lineRule="exact"/>
              <w:jc w:val="left"/>
              <w:rPr>
                <w:rFonts w:ascii="宋体" w:hAnsi="宋体" w:eastAsia="宋体"/>
              </w:rPr>
            </w:pPr>
            <w:r>
              <w:rPr>
                <w:rFonts w:ascii="宋体" w:hAnsi="宋体" w:eastAsia="宋体"/>
              </w:rPr>
              <w:t>4次</w:t>
            </w:r>
          </w:p>
        </w:tc>
        <w:tc>
          <w:tcPr>
            <w:tcW w:w="1701" w:type="dxa"/>
            <w:vAlign w:val="center"/>
          </w:tcPr>
          <w:p w14:paraId="4F68C1C3">
            <w:pPr>
              <w:spacing w:line="300" w:lineRule="exact"/>
              <w:jc w:val="left"/>
              <w:rPr>
                <w:rFonts w:ascii="宋体" w:hAnsi="宋体" w:eastAsia="宋体"/>
              </w:rPr>
            </w:pPr>
            <w:r>
              <w:rPr>
                <w:rFonts w:hint="eastAsia" w:ascii="宋体" w:hAnsi="宋体" w:eastAsia="宋体"/>
                <w:sz w:val="24"/>
                <w:lang w:val="zh-CN"/>
              </w:rPr>
              <w:t>中共保定市徐水区委办公室 保定市徐水区人民政府办公室关于印发《保定市徐水区民政局职能配置内设机构和人员编制规定》的通知（徐办字[2019]11号）</w:t>
            </w:r>
          </w:p>
        </w:tc>
      </w:tr>
      <w:tr w14:paraId="68C463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1C1722A">
            <w:pPr>
              <w:spacing w:line="300" w:lineRule="exact"/>
              <w:jc w:val="center"/>
              <w:rPr>
                <w:rFonts w:ascii="宋体" w:hAnsi="宋体" w:eastAsia="宋体"/>
              </w:rPr>
            </w:pPr>
          </w:p>
        </w:tc>
        <w:tc>
          <w:tcPr>
            <w:tcW w:w="1134" w:type="dxa"/>
            <w:vAlign w:val="center"/>
          </w:tcPr>
          <w:p w14:paraId="0BBC4697">
            <w:pPr>
              <w:spacing w:line="300" w:lineRule="exact"/>
              <w:jc w:val="left"/>
              <w:rPr>
                <w:rFonts w:ascii="宋体" w:hAnsi="宋体" w:eastAsia="宋体"/>
              </w:rPr>
            </w:pPr>
            <w:r>
              <w:rPr>
                <w:rFonts w:ascii="宋体" w:hAnsi="宋体" w:eastAsia="宋体"/>
              </w:rPr>
              <w:t>质量指标</w:t>
            </w:r>
          </w:p>
        </w:tc>
        <w:tc>
          <w:tcPr>
            <w:tcW w:w="1276" w:type="dxa"/>
            <w:vAlign w:val="center"/>
          </w:tcPr>
          <w:p w14:paraId="31C89DE3">
            <w:pPr>
              <w:spacing w:line="300" w:lineRule="exact"/>
              <w:jc w:val="left"/>
              <w:rPr>
                <w:rFonts w:ascii="宋体" w:hAnsi="宋体" w:eastAsia="宋体"/>
              </w:rPr>
            </w:pPr>
            <w:r>
              <w:rPr>
                <w:rFonts w:ascii="宋体" w:hAnsi="宋体" w:eastAsia="宋体"/>
              </w:rPr>
              <w:t>正常运行率</w:t>
            </w:r>
          </w:p>
        </w:tc>
        <w:tc>
          <w:tcPr>
            <w:tcW w:w="2891" w:type="dxa"/>
            <w:vAlign w:val="center"/>
          </w:tcPr>
          <w:p w14:paraId="50947DE6">
            <w:pPr>
              <w:spacing w:line="300" w:lineRule="exact"/>
              <w:jc w:val="left"/>
              <w:rPr>
                <w:rFonts w:ascii="宋体" w:hAnsi="宋体" w:eastAsia="宋体"/>
              </w:rPr>
            </w:pPr>
            <w:r>
              <w:rPr>
                <w:rFonts w:ascii="宋体" w:hAnsi="宋体" w:eastAsia="宋体"/>
              </w:rPr>
              <w:t>日常工作及设备设施的正常运转情况</w:t>
            </w:r>
          </w:p>
        </w:tc>
        <w:tc>
          <w:tcPr>
            <w:tcW w:w="1276" w:type="dxa"/>
            <w:vAlign w:val="center"/>
          </w:tcPr>
          <w:p w14:paraId="253AC14E">
            <w:pPr>
              <w:spacing w:line="300" w:lineRule="exact"/>
              <w:jc w:val="left"/>
              <w:rPr>
                <w:rFonts w:ascii="宋体" w:hAnsi="宋体" w:eastAsia="宋体"/>
              </w:rPr>
            </w:pPr>
            <w:r>
              <w:rPr>
                <w:rFonts w:ascii="宋体" w:hAnsi="宋体" w:eastAsia="宋体"/>
              </w:rPr>
              <w:t>≥95100%</w:t>
            </w:r>
          </w:p>
        </w:tc>
        <w:tc>
          <w:tcPr>
            <w:tcW w:w="1701" w:type="dxa"/>
            <w:vAlign w:val="center"/>
          </w:tcPr>
          <w:p w14:paraId="18F3B5CF">
            <w:pPr>
              <w:spacing w:line="300" w:lineRule="exact"/>
              <w:jc w:val="left"/>
              <w:rPr>
                <w:rFonts w:ascii="宋体" w:hAnsi="宋体" w:eastAsia="宋体"/>
              </w:rPr>
            </w:pPr>
            <w:r>
              <w:rPr>
                <w:rFonts w:hint="eastAsia" w:ascii="宋体" w:hAnsi="宋体" w:eastAsia="宋体"/>
                <w:sz w:val="24"/>
                <w:lang w:val="zh-CN"/>
              </w:rPr>
              <w:t>中共保定市徐水区委办公室 保定市徐水区人民政府办公室关于印发《保定市徐水区民政局职能配置内设机构和人员编制规定》的通知（徐办字[2019]11号）</w:t>
            </w:r>
          </w:p>
        </w:tc>
      </w:tr>
      <w:tr w14:paraId="3B62EB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91F045A">
            <w:pPr>
              <w:spacing w:line="300" w:lineRule="exact"/>
              <w:jc w:val="center"/>
              <w:rPr>
                <w:rFonts w:ascii="宋体" w:hAnsi="宋体" w:eastAsia="宋体"/>
              </w:rPr>
            </w:pPr>
          </w:p>
        </w:tc>
        <w:tc>
          <w:tcPr>
            <w:tcW w:w="1134" w:type="dxa"/>
            <w:vAlign w:val="center"/>
          </w:tcPr>
          <w:p w14:paraId="3050BE8D">
            <w:pPr>
              <w:spacing w:line="300" w:lineRule="exact"/>
              <w:jc w:val="left"/>
              <w:rPr>
                <w:rFonts w:ascii="宋体" w:hAnsi="宋体" w:eastAsia="宋体"/>
              </w:rPr>
            </w:pPr>
            <w:r>
              <w:rPr>
                <w:rFonts w:ascii="宋体" w:hAnsi="宋体" w:eastAsia="宋体"/>
              </w:rPr>
              <w:t>时效指标</w:t>
            </w:r>
          </w:p>
        </w:tc>
        <w:tc>
          <w:tcPr>
            <w:tcW w:w="1276" w:type="dxa"/>
            <w:vAlign w:val="center"/>
          </w:tcPr>
          <w:p w14:paraId="0064D034">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7DA54FFC">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4D5E654D">
            <w:pPr>
              <w:spacing w:line="300" w:lineRule="exact"/>
              <w:jc w:val="left"/>
              <w:rPr>
                <w:rFonts w:ascii="宋体" w:hAnsi="宋体" w:eastAsia="宋体"/>
              </w:rPr>
            </w:pPr>
            <w:r>
              <w:rPr>
                <w:rFonts w:ascii="宋体" w:hAnsi="宋体" w:eastAsia="宋体"/>
              </w:rPr>
              <w:t>100100%</w:t>
            </w:r>
          </w:p>
        </w:tc>
        <w:tc>
          <w:tcPr>
            <w:tcW w:w="1701" w:type="dxa"/>
            <w:vAlign w:val="center"/>
          </w:tcPr>
          <w:p w14:paraId="7A107A50">
            <w:pPr>
              <w:spacing w:line="300" w:lineRule="exact"/>
              <w:jc w:val="left"/>
              <w:rPr>
                <w:rFonts w:ascii="宋体" w:hAnsi="宋体" w:eastAsia="宋体"/>
              </w:rPr>
            </w:pPr>
            <w:r>
              <w:rPr>
                <w:rFonts w:hint="eastAsia" w:ascii="宋体" w:hAnsi="宋体" w:eastAsia="宋体"/>
                <w:sz w:val="24"/>
                <w:lang w:val="zh-CN"/>
              </w:rPr>
              <w:t>中共保定市徐水区委办公室 保定市徐水区人民政府办公室关于印发《保定市徐水区民政局职能配置内设机构和人员编制规定》的通知（徐办字[2019]11号）</w:t>
            </w:r>
          </w:p>
        </w:tc>
      </w:tr>
      <w:tr w14:paraId="2D57FB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CB68495">
            <w:pPr>
              <w:spacing w:line="300" w:lineRule="exact"/>
              <w:jc w:val="center"/>
              <w:rPr>
                <w:rFonts w:ascii="宋体" w:hAnsi="宋体" w:eastAsia="宋体"/>
              </w:rPr>
            </w:pPr>
          </w:p>
        </w:tc>
        <w:tc>
          <w:tcPr>
            <w:tcW w:w="1134" w:type="dxa"/>
            <w:vAlign w:val="center"/>
          </w:tcPr>
          <w:p w14:paraId="63D09732">
            <w:pPr>
              <w:spacing w:line="300" w:lineRule="exact"/>
              <w:jc w:val="left"/>
              <w:rPr>
                <w:rFonts w:ascii="宋体" w:hAnsi="宋体" w:eastAsia="宋体"/>
              </w:rPr>
            </w:pPr>
            <w:r>
              <w:rPr>
                <w:rFonts w:ascii="宋体" w:hAnsi="宋体" w:eastAsia="宋体"/>
              </w:rPr>
              <w:t>成本指标</w:t>
            </w:r>
          </w:p>
        </w:tc>
        <w:tc>
          <w:tcPr>
            <w:tcW w:w="1276" w:type="dxa"/>
            <w:vAlign w:val="center"/>
          </w:tcPr>
          <w:p w14:paraId="69969D6E">
            <w:pPr>
              <w:spacing w:line="300" w:lineRule="exact"/>
              <w:jc w:val="left"/>
              <w:rPr>
                <w:rFonts w:ascii="宋体" w:hAnsi="宋体" w:eastAsia="宋体"/>
              </w:rPr>
            </w:pPr>
            <w:r>
              <w:rPr>
                <w:rFonts w:ascii="宋体" w:hAnsi="宋体" w:eastAsia="宋体"/>
              </w:rPr>
              <w:t>预算执行率</w:t>
            </w:r>
          </w:p>
        </w:tc>
        <w:tc>
          <w:tcPr>
            <w:tcW w:w="2891" w:type="dxa"/>
            <w:vAlign w:val="center"/>
          </w:tcPr>
          <w:p w14:paraId="0DA82D10">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2F8D4BB0">
            <w:pPr>
              <w:spacing w:line="300" w:lineRule="exact"/>
              <w:jc w:val="left"/>
              <w:rPr>
                <w:rFonts w:ascii="宋体" w:hAnsi="宋体" w:eastAsia="宋体"/>
              </w:rPr>
            </w:pPr>
            <w:r>
              <w:rPr>
                <w:rFonts w:ascii="宋体" w:hAnsi="宋体" w:eastAsia="宋体"/>
              </w:rPr>
              <w:t>100100%</w:t>
            </w:r>
          </w:p>
        </w:tc>
        <w:tc>
          <w:tcPr>
            <w:tcW w:w="1701" w:type="dxa"/>
            <w:vAlign w:val="center"/>
          </w:tcPr>
          <w:p w14:paraId="3882B55F">
            <w:pPr>
              <w:spacing w:line="300" w:lineRule="exact"/>
              <w:jc w:val="left"/>
              <w:rPr>
                <w:rFonts w:ascii="宋体" w:hAnsi="宋体" w:eastAsia="宋体"/>
              </w:rPr>
            </w:pPr>
            <w:r>
              <w:rPr>
                <w:rFonts w:hint="eastAsia" w:ascii="宋体" w:hAnsi="宋体" w:eastAsia="宋体"/>
                <w:sz w:val="24"/>
                <w:lang w:val="zh-CN"/>
              </w:rPr>
              <w:t>中共保定市徐水区委办公室 保定市徐水区人民政府办公室关于印发《保定市徐水区民政局职能配置内设机构和人员编制规定》的通知（徐办字[2019]11号）</w:t>
            </w:r>
          </w:p>
        </w:tc>
      </w:tr>
      <w:tr w14:paraId="6DD23A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05D9EF0D">
            <w:pPr>
              <w:spacing w:line="300" w:lineRule="exact"/>
              <w:jc w:val="center"/>
              <w:rPr>
                <w:rFonts w:ascii="宋体" w:hAnsi="宋体" w:eastAsia="宋体"/>
              </w:rPr>
            </w:pPr>
            <w:r>
              <w:rPr>
                <w:rFonts w:ascii="宋体" w:hAnsi="宋体" w:eastAsia="宋体"/>
              </w:rPr>
              <w:t>效益指标</w:t>
            </w:r>
          </w:p>
        </w:tc>
        <w:tc>
          <w:tcPr>
            <w:tcW w:w="1134" w:type="dxa"/>
            <w:vAlign w:val="center"/>
          </w:tcPr>
          <w:p w14:paraId="43897B70">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06770149">
            <w:pPr>
              <w:spacing w:line="300" w:lineRule="exact"/>
              <w:jc w:val="left"/>
              <w:rPr>
                <w:rFonts w:ascii="宋体" w:hAnsi="宋体" w:eastAsia="宋体"/>
              </w:rPr>
            </w:pPr>
            <w:r>
              <w:rPr>
                <w:rFonts w:ascii="宋体" w:hAnsi="宋体" w:eastAsia="宋体"/>
              </w:rPr>
              <w:t>社会影响力</w:t>
            </w:r>
          </w:p>
        </w:tc>
        <w:tc>
          <w:tcPr>
            <w:tcW w:w="2891" w:type="dxa"/>
            <w:vAlign w:val="center"/>
          </w:tcPr>
          <w:p w14:paraId="406758A8">
            <w:pPr>
              <w:spacing w:line="300" w:lineRule="exact"/>
              <w:jc w:val="left"/>
              <w:rPr>
                <w:rFonts w:ascii="宋体" w:hAnsi="宋体" w:eastAsia="宋体"/>
              </w:rPr>
            </w:pPr>
            <w:r>
              <w:rPr>
                <w:rFonts w:ascii="宋体" w:hAnsi="宋体" w:eastAsia="宋体"/>
              </w:rPr>
              <w:t>是否有效的改善职工作环境，有利于提高工作效率</w:t>
            </w:r>
          </w:p>
        </w:tc>
        <w:tc>
          <w:tcPr>
            <w:tcW w:w="1276" w:type="dxa"/>
            <w:vAlign w:val="center"/>
          </w:tcPr>
          <w:p w14:paraId="1C1BF397">
            <w:pPr>
              <w:spacing w:line="300" w:lineRule="exact"/>
              <w:jc w:val="left"/>
              <w:rPr>
                <w:rFonts w:ascii="宋体" w:hAnsi="宋体" w:eastAsia="宋体"/>
              </w:rPr>
            </w:pPr>
            <w:r>
              <w:rPr>
                <w:rFonts w:ascii="宋体" w:hAnsi="宋体" w:eastAsia="宋体"/>
              </w:rPr>
              <w:t>有效的改善职工作环境，有利于提高工作效率</w:t>
            </w:r>
          </w:p>
        </w:tc>
        <w:tc>
          <w:tcPr>
            <w:tcW w:w="1701" w:type="dxa"/>
            <w:vAlign w:val="center"/>
          </w:tcPr>
          <w:p w14:paraId="1CACFCF6">
            <w:pPr>
              <w:spacing w:line="300" w:lineRule="exact"/>
              <w:jc w:val="left"/>
              <w:rPr>
                <w:rFonts w:ascii="宋体" w:hAnsi="宋体" w:eastAsia="宋体"/>
              </w:rPr>
            </w:pPr>
            <w:r>
              <w:rPr>
                <w:rFonts w:hint="eastAsia" w:ascii="宋体" w:hAnsi="宋体" w:eastAsia="宋体"/>
                <w:sz w:val="24"/>
                <w:lang w:val="zh-CN"/>
              </w:rPr>
              <w:t>中共保定市徐水区委办公室 保定市徐水区人民政府办公室关于印发《保定市徐水区民政局职能配置内设机构和人员编制规定》的通知（徐办字[2019]11号）</w:t>
            </w:r>
          </w:p>
        </w:tc>
      </w:tr>
      <w:tr w14:paraId="1E1A46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87B1613">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33F2EECB">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5AC0F2E8">
            <w:pPr>
              <w:spacing w:line="300" w:lineRule="exact"/>
              <w:jc w:val="left"/>
              <w:rPr>
                <w:rFonts w:ascii="宋体" w:hAnsi="宋体" w:eastAsia="宋体"/>
              </w:rPr>
            </w:pPr>
            <w:r>
              <w:rPr>
                <w:rFonts w:ascii="宋体" w:hAnsi="宋体" w:eastAsia="宋体"/>
              </w:rPr>
              <w:t>满意度</w:t>
            </w:r>
          </w:p>
        </w:tc>
        <w:tc>
          <w:tcPr>
            <w:tcW w:w="2891" w:type="dxa"/>
            <w:vAlign w:val="center"/>
          </w:tcPr>
          <w:p w14:paraId="2AA58985">
            <w:pPr>
              <w:spacing w:line="300" w:lineRule="exact"/>
              <w:jc w:val="left"/>
              <w:rPr>
                <w:rFonts w:ascii="宋体" w:hAnsi="宋体" w:eastAsia="宋体"/>
              </w:rPr>
            </w:pPr>
            <w:r>
              <w:rPr>
                <w:rFonts w:ascii="宋体" w:hAnsi="宋体" w:eastAsia="宋体"/>
              </w:rPr>
              <w:t>满意率</w:t>
            </w:r>
          </w:p>
        </w:tc>
        <w:tc>
          <w:tcPr>
            <w:tcW w:w="1276" w:type="dxa"/>
            <w:vAlign w:val="center"/>
          </w:tcPr>
          <w:p w14:paraId="45A7C4B7">
            <w:pPr>
              <w:spacing w:line="300" w:lineRule="exact"/>
              <w:jc w:val="left"/>
              <w:rPr>
                <w:rFonts w:ascii="宋体" w:hAnsi="宋体" w:eastAsia="宋体"/>
              </w:rPr>
            </w:pPr>
            <w:r>
              <w:rPr>
                <w:rFonts w:ascii="宋体" w:hAnsi="宋体" w:eastAsia="宋体"/>
              </w:rPr>
              <w:t>≥95100%</w:t>
            </w:r>
          </w:p>
        </w:tc>
        <w:tc>
          <w:tcPr>
            <w:tcW w:w="1701" w:type="dxa"/>
            <w:vAlign w:val="center"/>
          </w:tcPr>
          <w:p w14:paraId="3FFA549D">
            <w:pPr>
              <w:spacing w:line="300" w:lineRule="exact"/>
              <w:jc w:val="left"/>
              <w:rPr>
                <w:rFonts w:ascii="宋体" w:hAnsi="宋体" w:eastAsia="宋体"/>
              </w:rPr>
            </w:pPr>
            <w:r>
              <w:rPr>
                <w:rFonts w:hint="eastAsia" w:ascii="宋体" w:hAnsi="宋体" w:eastAsia="宋体"/>
                <w:sz w:val="24"/>
                <w:lang w:val="zh-CN"/>
              </w:rPr>
              <w:t>中共保定市徐水区委办公室 保定市徐水区人民政府办公室关于印发《保定市徐水区民政局职能配置内设机构和人员编制规定》的通知（徐办字[2019]11号）</w:t>
            </w:r>
          </w:p>
        </w:tc>
      </w:tr>
    </w:tbl>
    <w:p w14:paraId="6255C9A1">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7D1E811E">
      <w:pPr>
        <w:spacing w:line="300" w:lineRule="exact"/>
        <w:jc w:val="left"/>
        <w:rPr>
          <w:rFonts w:ascii="宋体" w:hAnsi="宋体" w:eastAsia="宋体"/>
        </w:rPr>
      </w:pPr>
    </w:p>
    <w:p w14:paraId="74FE232F">
      <w:pPr>
        <w:jc w:val="left"/>
        <w:outlineLvl w:val="3"/>
        <w:rPr>
          <w:rFonts w:ascii="宋体" w:hAnsi="宋体" w:eastAsia="宋体"/>
          <w:b/>
          <w:sz w:val="28"/>
        </w:rPr>
      </w:pPr>
      <w:bookmarkStart w:id="9" w:name="_Toc68682973"/>
      <w:r>
        <w:rPr>
          <w:rFonts w:ascii="宋体" w:hAnsi="宋体" w:eastAsia="宋体"/>
          <w:b/>
          <w:sz w:val="28"/>
        </w:rPr>
        <w:t>7.提前下达2021年中央集中彩票公益金支持社会福利事业专项资金预算（孤儿助学）绩效目标表</w:t>
      </w:r>
      <w:bookmarkEnd w:id="9"/>
      <w:r>
        <w:rPr>
          <w:rFonts w:ascii="宋体" w:hAnsi="宋体" w:eastAsia="宋体"/>
          <w:b/>
          <w:sz w:val="28"/>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66E8C5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0814EA93">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429477A3">
            <w:pPr>
              <w:spacing w:line="300" w:lineRule="exact"/>
              <w:jc w:val="right"/>
              <w:rPr>
                <w:rFonts w:ascii="宋体" w:hAnsi="宋体" w:eastAsia="宋体"/>
              </w:rPr>
            </w:pPr>
            <w:r>
              <w:rPr>
                <w:rFonts w:ascii="宋体" w:hAnsi="宋体" w:eastAsia="宋体"/>
              </w:rPr>
              <w:t>单位：元</w:t>
            </w:r>
          </w:p>
        </w:tc>
      </w:tr>
      <w:tr w14:paraId="529138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191179E3">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3CF482E7">
            <w:pPr>
              <w:spacing w:line="300" w:lineRule="exact"/>
              <w:jc w:val="left"/>
              <w:rPr>
                <w:rFonts w:ascii="宋体" w:hAnsi="宋体" w:eastAsia="宋体"/>
              </w:rPr>
            </w:pPr>
            <w:r>
              <w:rPr>
                <w:rFonts w:ascii="宋体" w:hAnsi="宋体" w:eastAsia="宋体"/>
              </w:rPr>
              <w:t>13062521HWNQ5LPSV8BVS</w:t>
            </w:r>
          </w:p>
        </w:tc>
        <w:tc>
          <w:tcPr>
            <w:tcW w:w="1587" w:type="dxa"/>
            <w:vAlign w:val="center"/>
          </w:tcPr>
          <w:p w14:paraId="55BC844E">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1C0AAAE4">
            <w:pPr>
              <w:spacing w:line="300" w:lineRule="exact"/>
              <w:jc w:val="left"/>
              <w:rPr>
                <w:rFonts w:ascii="宋体" w:hAnsi="宋体" w:eastAsia="宋体"/>
              </w:rPr>
            </w:pPr>
            <w:r>
              <w:rPr>
                <w:rFonts w:ascii="宋体" w:hAnsi="宋体" w:eastAsia="宋体"/>
              </w:rPr>
              <w:t>提前下达2021年中央集中彩票公益金支持社会福利事业专项资金预算（孤儿助学）</w:t>
            </w:r>
          </w:p>
        </w:tc>
      </w:tr>
      <w:tr w14:paraId="197170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3007975">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61A489D8">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53D35E4C">
            <w:pPr>
              <w:spacing w:line="300" w:lineRule="exact"/>
              <w:jc w:val="left"/>
              <w:rPr>
                <w:rFonts w:ascii="宋体" w:hAnsi="宋体" w:eastAsia="宋体"/>
              </w:rPr>
            </w:pPr>
            <w:r>
              <w:rPr>
                <w:rFonts w:ascii="宋体" w:hAnsi="宋体" w:eastAsia="宋体"/>
              </w:rPr>
              <w:t>100000.00</w:t>
            </w:r>
          </w:p>
        </w:tc>
        <w:tc>
          <w:tcPr>
            <w:tcW w:w="1587" w:type="dxa"/>
            <w:vAlign w:val="center"/>
          </w:tcPr>
          <w:p w14:paraId="06113D4D">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01880368">
            <w:pPr>
              <w:spacing w:line="300" w:lineRule="exact"/>
              <w:jc w:val="left"/>
              <w:rPr>
                <w:rFonts w:ascii="宋体" w:hAnsi="宋体" w:eastAsia="宋体"/>
              </w:rPr>
            </w:pPr>
            <w:r>
              <w:rPr>
                <w:rFonts w:ascii="宋体" w:hAnsi="宋体" w:eastAsia="宋体"/>
              </w:rPr>
              <w:t>100000.00</w:t>
            </w:r>
          </w:p>
        </w:tc>
        <w:tc>
          <w:tcPr>
            <w:tcW w:w="1276" w:type="dxa"/>
            <w:vAlign w:val="center"/>
          </w:tcPr>
          <w:p w14:paraId="46DB17CC">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7F7E3816">
            <w:pPr>
              <w:spacing w:line="300" w:lineRule="exact"/>
              <w:jc w:val="left"/>
              <w:rPr>
                <w:rFonts w:ascii="宋体" w:hAnsi="宋体" w:eastAsia="宋体"/>
              </w:rPr>
            </w:pPr>
            <w:r>
              <w:rPr>
                <w:rFonts w:ascii="宋体" w:hAnsi="宋体" w:eastAsia="宋体"/>
              </w:rPr>
              <w:t>0</w:t>
            </w:r>
          </w:p>
        </w:tc>
      </w:tr>
      <w:tr w14:paraId="6B52A8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000DBACB">
            <w:pPr>
              <w:spacing w:line="300" w:lineRule="exact"/>
              <w:jc w:val="left"/>
              <w:outlineLvl w:val="3"/>
              <w:rPr>
                <w:rFonts w:ascii="宋体" w:hAnsi="宋体" w:eastAsia="宋体"/>
              </w:rPr>
            </w:pPr>
          </w:p>
        </w:tc>
        <w:tc>
          <w:tcPr>
            <w:tcW w:w="8278" w:type="dxa"/>
            <w:gridSpan w:val="6"/>
            <w:vAlign w:val="center"/>
          </w:tcPr>
          <w:p w14:paraId="1E3AADF4">
            <w:pPr>
              <w:spacing w:line="300" w:lineRule="exact"/>
              <w:jc w:val="left"/>
              <w:rPr>
                <w:rFonts w:ascii="宋体" w:hAnsi="宋体" w:eastAsia="宋体"/>
              </w:rPr>
            </w:pPr>
            <w:r>
              <w:rPr>
                <w:rFonts w:ascii="宋体" w:hAnsi="宋体" w:eastAsia="宋体"/>
              </w:rPr>
              <w:t>保障孤儿助学</w:t>
            </w:r>
          </w:p>
        </w:tc>
      </w:tr>
      <w:tr w14:paraId="215707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3996AD2">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18C09B88">
            <w:pPr>
              <w:spacing w:line="300" w:lineRule="exact"/>
              <w:jc w:val="center"/>
              <w:rPr>
                <w:rFonts w:ascii="宋体" w:hAnsi="宋体" w:eastAsia="宋体"/>
                <w:b/>
              </w:rPr>
            </w:pPr>
            <w:r>
              <w:rPr>
                <w:rFonts w:ascii="宋体" w:hAnsi="宋体" w:eastAsia="宋体"/>
                <w:b/>
              </w:rPr>
              <w:t>3月底</w:t>
            </w:r>
          </w:p>
        </w:tc>
        <w:tc>
          <w:tcPr>
            <w:tcW w:w="1587" w:type="dxa"/>
            <w:vAlign w:val="center"/>
          </w:tcPr>
          <w:p w14:paraId="7232D134">
            <w:pPr>
              <w:spacing w:line="300" w:lineRule="exact"/>
              <w:jc w:val="center"/>
              <w:rPr>
                <w:rFonts w:ascii="宋体" w:hAnsi="宋体" w:eastAsia="宋体"/>
                <w:b/>
              </w:rPr>
            </w:pPr>
            <w:r>
              <w:rPr>
                <w:rFonts w:ascii="宋体" w:hAnsi="宋体" w:eastAsia="宋体"/>
                <w:b/>
              </w:rPr>
              <w:t>6月底</w:t>
            </w:r>
          </w:p>
        </w:tc>
        <w:tc>
          <w:tcPr>
            <w:tcW w:w="1304" w:type="dxa"/>
            <w:vAlign w:val="center"/>
          </w:tcPr>
          <w:p w14:paraId="138B1B57">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3A797572">
            <w:pPr>
              <w:spacing w:line="300" w:lineRule="exact"/>
              <w:jc w:val="center"/>
              <w:rPr>
                <w:rFonts w:ascii="宋体" w:hAnsi="宋体" w:eastAsia="宋体"/>
                <w:b/>
              </w:rPr>
            </w:pPr>
            <w:r>
              <w:rPr>
                <w:rFonts w:ascii="宋体" w:hAnsi="宋体" w:eastAsia="宋体"/>
                <w:b/>
              </w:rPr>
              <w:t>12月底</w:t>
            </w:r>
          </w:p>
        </w:tc>
      </w:tr>
      <w:tr w14:paraId="002DCB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0AFD7BAD">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37EF60A3">
            <w:pPr>
              <w:spacing w:line="300" w:lineRule="exact"/>
              <w:jc w:val="center"/>
              <w:rPr>
                <w:rFonts w:ascii="宋体" w:hAnsi="宋体" w:eastAsia="宋体"/>
              </w:rPr>
            </w:pPr>
            <w:r>
              <w:rPr>
                <w:rFonts w:ascii="宋体" w:hAnsi="宋体" w:eastAsia="宋体"/>
              </w:rPr>
              <w:t>25000.00%</w:t>
            </w:r>
          </w:p>
        </w:tc>
        <w:tc>
          <w:tcPr>
            <w:tcW w:w="1587" w:type="dxa"/>
            <w:tcBorders>
              <w:bottom w:val="single" w:color="000000" w:sz="6" w:space="0"/>
            </w:tcBorders>
            <w:vAlign w:val="center"/>
          </w:tcPr>
          <w:p w14:paraId="71D5695C">
            <w:pPr>
              <w:spacing w:line="300" w:lineRule="exact"/>
              <w:jc w:val="center"/>
              <w:rPr>
                <w:rFonts w:ascii="宋体" w:hAnsi="宋体" w:eastAsia="宋体"/>
              </w:rPr>
            </w:pPr>
            <w:r>
              <w:rPr>
                <w:rFonts w:ascii="宋体" w:hAnsi="宋体" w:eastAsia="宋体"/>
              </w:rPr>
              <w:t>50000.00%</w:t>
            </w:r>
          </w:p>
        </w:tc>
        <w:tc>
          <w:tcPr>
            <w:tcW w:w="1304" w:type="dxa"/>
            <w:tcBorders>
              <w:bottom w:val="single" w:color="000000" w:sz="6" w:space="0"/>
            </w:tcBorders>
            <w:vAlign w:val="center"/>
          </w:tcPr>
          <w:p w14:paraId="5693B6E7">
            <w:pPr>
              <w:spacing w:line="300" w:lineRule="exact"/>
              <w:jc w:val="center"/>
              <w:rPr>
                <w:rFonts w:ascii="宋体" w:hAnsi="宋体" w:eastAsia="宋体"/>
              </w:rPr>
            </w:pPr>
            <w:r>
              <w:rPr>
                <w:rFonts w:ascii="宋体" w:hAnsi="宋体" w:eastAsia="宋体"/>
              </w:rPr>
              <w:t>75000.00%</w:t>
            </w:r>
          </w:p>
        </w:tc>
        <w:tc>
          <w:tcPr>
            <w:tcW w:w="2977" w:type="dxa"/>
            <w:gridSpan w:val="2"/>
            <w:tcBorders>
              <w:bottom w:val="single" w:color="000000" w:sz="6" w:space="0"/>
            </w:tcBorders>
            <w:vAlign w:val="center"/>
          </w:tcPr>
          <w:p w14:paraId="1200A7FE">
            <w:pPr>
              <w:spacing w:line="300" w:lineRule="exact"/>
              <w:jc w:val="center"/>
              <w:rPr>
                <w:rFonts w:ascii="宋体" w:hAnsi="宋体" w:eastAsia="宋体"/>
              </w:rPr>
            </w:pPr>
            <w:r>
              <w:rPr>
                <w:rFonts w:ascii="宋体" w:hAnsi="宋体" w:eastAsia="宋体"/>
              </w:rPr>
              <w:t>100000.00%</w:t>
            </w:r>
          </w:p>
        </w:tc>
      </w:tr>
      <w:tr w14:paraId="734C6F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152DC915">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24AFF849">
            <w:pPr>
              <w:spacing w:line="300" w:lineRule="exact"/>
              <w:jc w:val="left"/>
              <w:rPr>
                <w:rFonts w:ascii="宋体" w:hAnsi="宋体" w:eastAsia="宋体"/>
              </w:rPr>
            </w:pPr>
            <w:r>
              <w:rPr>
                <w:rFonts w:ascii="宋体" w:hAnsi="宋体" w:eastAsia="宋体"/>
              </w:rPr>
              <w:t>1.保障孤儿助学</w:t>
            </w:r>
          </w:p>
          <w:p w14:paraId="04B13C47">
            <w:pPr>
              <w:spacing w:line="300" w:lineRule="exact"/>
              <w:jc w:val="left"/>
              <w:rPr>
                <w:rFonts w:ascii="宋体" w:hAnsi="宋体" w:eastAsia="宋体"/>
              </w:rPr>
            </w:pPr>
            <w:r>
              <w:rPr>
                <w:rFonts w:ascii="宋体" w:hAnsi="宋体" w:eastAsia="宋体"/>
              </w:rPr>
              <w:t>2.推进福利事业建设</w:t>
            </w:r>
          </w:p>
        </w:tc>
      </w:tr>
    </w:tbl>
    <w:p w14:paraId="7ABBF8C6">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6EEFB50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blHeader/>
          <w:jc w:val="center"/>
        </w:trPr>
        <w:tc>
          <w:tcPr>
            <w:tcW w:w="1134" w:type="dxa"/>
            <w:vAlign w:val="center"/>
          </w:tcPr>
          <w:p w14:paraId="48046A61">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4739FEC2">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717DEF3A">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27298B19">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653A167F">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09247C30">
            <w:pPr>
              <w:spacing w:line="300" w:lineRule="exact"/>
              <w:jc w:val="center"/>
              <w:rPr>
                <w:rFonts w:ascii="宋体" w:hAnsi="宋体" w:eastAsia="宋体"/>
                <w:b/>
              </w:rPr>
            </w:pPr>
            <w:r>
              <w:rPr>
                <w:rFonts w:ascii="宋体" w:hAnsi="宋体" w:eastAsia="宋体"/>
                <w:b/>
              </w:rPr>
              <w:t>指标值确定依据</w:t>
            </w:r>
          </w:p>
        </w:tc>
      </w:tr>
      <w:tr w14:paraId="37CEA5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674DDC66">
            <w:pPr>
              <w:spacing w:line="300" w:lineRule="exact"/>
              <w:jc w:val="center"/>
              <w:rPr>
                <w:rFonts w:ascii="宋体" w:hAnsi="宋体" w:eastAsia="宋体"/>
              </w:rPr>
            </w:pPr>
            <w:r>
              <w:rPr>
                <w:rFonts w:ascii="宋体" w:hAnsi="宋体" w:eastAsia="宋体"/>
              </w:rPr>
              <w:t>产出指标</w:t>
            </w:r>
          </w:p>
        </w:tc>
        <w:tc>
          <w:tcPr>
            <w:tcW w:w="1134" w:type="dxa"/>
            <w:vAlign w:val="center"/>
          </w:tcPr>
          <w:p w14:paraId="205BF3F4">
            <w:pPr>
              <w:spacing w:line="300" w:lineRule="exact"/>
              <w:jc w:val="left"/>
              <w:rPr>
                <w:rFonts w:ascii="宋体" w:hAnsi="宋体" w:eastAsia="宋体"/>
              </w:rPr>
            </w:pPr>
            <w:r>
              <w:rPr>
                <w:rFonts w:ascii="宋体" w:hAnsi="宋体" w:eastAsia="宋体"/>
              </w:rPr>
              <w:t>数量指标</w:t>
            </w:r>
          </w:p>
        </w:tc>
        <w:tc>
          <w:tcPr>
            <w:tcW w:w="1276" w:type="dxa"/>
            <w:vAlign w:val="center"/>
          </w:tcPr>
          <w:p w14:paraId="5F7B8893">
            <w:pPr>
              <w:spacing w:line="300" w:lineRule="exact"/>
              <w:jc w:val="left"/>
              <w:rPr>
                <w:rFonts w:ascii="宋体" w:hAnsi="宋体" w:eastAsia="宋体"/>
              </w:rPr>
            </w:pPr>
            <w:r>
              <w:rPr>
                <w:rFonts w:ascii="宋体" w:hAnsi="宋体" w:eastAsia="宋体"/>
              </w:rPr>
              <w:t>全区孤儿助学保障率</w:t>
            </w:r>
          </w:p>
        </w:tc>
        <w:tc>
          <w:tcPr>
            <w:tcW w:w="2891" w:type="dxa"/>
            <w:vAlign w:val="center"/>
          </w:tcPr>
          <w:p w14:paraId="06508D99">
            <w:pPr>
              <w:spacing w:line="300" w:lineRule="exact"/>
              <w:jc w:val="left"/>
              <w:rPr>
                <w:rFonts w:ascii="宋体" w:hAnsi="宋体" w:eastAsia="宋体"/>
              </w:rPr>
            </w:pPr>
            <w:r>
              <w:rPr>
                <w:rFonts w:ascii="宋体" w:hAnsi="宋体" w:eastAsia="宋体"/>
              </w:rPr>
              <w:t>实际保障人员占全部人员比例</w:t>
            </w:r>
          </w:p>
        </w:tc>
        <w:tc>
          <w:tcPr>
            <w:tcW w:w="1276" w:type="dxa"/>
            <w:vAlign w:val="center"/>
          </w:tcPr>
          <w:p w14:paraId="4E8DB973">
            <w:pPr>
              <w:spacing w:line="300" w:lineRule="exact"/>
              <w:jc w:val="left"/>
              <w:rPr>
                <w:rFonts w:ascii="宋体" w:hAnsi="宋体" w:eastAsia="宋体"/>
              </w:rPr>
            </w:pPr>
            <w:r>
              <w:rPr>
                <w:rFonts w:ascii="宋体" w:hAnsi="宋体" w:eastAsia="宋体"/>
              </w:rPr>
              <w:t>≥95100%</w:t>
            </w:r>
          </w:p>
        </w:tc>
        <w:tc>
          <w:tcPr>
            <w:tcW w:w="1701" w:type="dxa"/>
            <w:vAlign w:val="center"/>
          </w:tcPr>
          <w:p w14:paraId="32085354">
            <w:pPr>
              <w:spacing w:line="300" w:lineRule="exact"/>
              <w:jc w:val="left"/>
              <w:rPr>
                <w:rFonts w:ascii="宋体" w:hAnsi="宋体" w:eastAsia="宋体"/>
              </w:rPr>
            </w:pPr>
            <w:r>
              <w:rPr>
                <w:rFonts w:hint="eastAsia" w:ascii="宋体" w:hAnsi="宋体" w:eastAsia="宋体"/>
                <w:sz w:val="24"/>
                <w:lang w:val="zh-CN"/>
              </w:rPr>
              <w:t>保财社[2020]149号 保定市财政局关于提前下达2021年中央集中彩票公益金支持社会福利事业专项资金预算的通知</w:t>
            </w:r>
          </w:p>
        </w:tc>
      </w:tr>
      <w:tr w14:paraId="131DE4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B464C4B">
            <w:pPr>
              <w:spacing w:line="300" w:lineRule="exact"/>
              <w:jc w:val="center"/>
              <w:rPr>
                <w:rFonts w:ascii="宋体" w:hAnsi="宋体" w:eastAsia="宋体"/>
              </w:rPr>
            </w:pPr>
          </w:p>
        </w:tc>
        <w:tc>
          <w:tcPr>
            <w:tcW w:w="1134" w:type="dxa"/>
            <w:vAlign w:val="center"/>
          </w:tcPr>
          <w:p w14:paraId="5CF98333">
            <w:pPr>
              <w:spacing w:line="300" w:lineRule="exact"/>
              <w:jc w:val="left"/>
              <w:rPr>
                <w:rFonts w:ascii="宋体" w:hAnsi="宋体" w:eastAsia="宋体"/>
              </w:rPr>
            </w:pPr>
            <w:r>
              <w:rPr>
                <w:rFonts w:ascii="宋体" w:hAnsi="宋体" w:eastAsia="宋体"/>
              </w:rPr>
              <w:t>质量指标</w:t>
            </w:r>
          </w:p>
        </w:tc>
        <w:tc>
          <w:tcPr>
            <w:tcW w:w="1276" w:type="dxa"/>
            <w:vAlign w:val="center"/>
          </w:tcPr>
          <w:p w14:paraId="6FAD7FBA">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22E3C74F">
            <w:pPr>
              <w:spacing w:line="300" w:lineRule="exact"/>
              <w:jc w:val="left"/>
              <w:rPr>
                <w:rFonts w:ascii="宋体" w:hAnsi="宋体" w:eastAsia="宋体"/>
              </w:rPr>
            </w:pPr>
            <w:r>
              <w:rPr>
                <w:rFonts w:ascii="宋体" w:hAnsi="宋体" w:eastAsia="宋体"/>
              </w:rPr>
              <w:t>实际发放资金占应发资金的比重</w:t>
            </w:r>
          </w:p>
        </w:tc>
        <w:tc>
          <w:tcPr>
            <w:tcW w:w="1276" w:type="dxa"/>
            <w:vAlign w:val="center"/>
          </w:tcPr>
          <w:p w14:paraId="56246215">
            <w:pPr>
              <w:spacing w:line="300" w:lineRule="exact"/>
              <w:jc w:val="left"/>
              <w:rPr>
                <w:rFonts w:ascii="宋体" w:hAnsi="宋体" w:eastAsia="宋体"/>
              </w:rPr>
            </w:pPr>
            <w:r>
              <w:rPr>
                <w:rFonts w:ascii="宋体" w:hAnsi="宋体" w:eastAsia="宋体"/>
              </w:rPr>
              <w:t>≥95100%</w:t>
            </w:r>
          </w:p>
        </w:tc>
        <w:tc>
          <w:tcPr>
            <w:tcW w:w="1701" w:type="dxa"/>
            <w:vAlign w:val="center"/>
          </w:tcPr>
          <w:p w14:paraId="007C6C2D">
            <w:pPr>
              <w:spacing w:line="300" w:lineRule="exact"/>
              <w:jc w:val="left"/>
              <w:rPr>
                <w:rFonts w:ascii="宋体" w:hAnsi="宋体" w:eastAsia="宋体"/>
              </w:rPr>
            </w:pPr>
            <w:r>
              <w:rPr>
                <w:rFonts w:hint="eastAsia" w:ascii="宋体" w:hAnsi="宋体" w:eastAsia="宋体"/>
                <w:sz w:val="24"/>
                <w:lang w:val="zh-CN"/>
              </w:rPr>
              <w:t>保财社[2020]149号 保定市财政局关于提前下达2021年中央集中彩票公益金支持社会福利事业专项资金预算的通知</w:t>
            </w:r>
          </w:p>
        </w:tc>
      </w:tr>
      <w:tr w14:paraId="0C85B2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F3BCBB0">
            <w:pPr>
              <w:spacing w:line="300" w:lineRule="exact"/>
              <w:jc w:val="center"/>
              <w:rPr>
                <w:rFonts w:ascii="宋体" w:hAnsi="宋体" w:eastAsia="宋体"/>
              </w:rPr>
            </w:pPr>
          </w:p>
        </w:tc>
        <w:tc>
          <w:tcPr>
            <w:tcW w:w="1134" w:type="dxa"/>
            <w:vAlign w:val="center"/>
          </w:tcPr>
          <w:p w14:paraId="716EEB29">
            <w:pPr>
              <w:spacing w:line="300" w:lineRule="exact"/>
              <w:jc w:val="left"/>
              <w:rPr>
                <w:rFonts w:ascii="宋体" w:hAnsi="宋体" w:eastAsia="宋体"/>
              </w:rPr>
            </w:pPr>
            <w:r>
              <w:rPr>
                <w:rFonts w:ascii="宋体" w:hAnsi="宋体" w:eastAsia="宋体"/>
              </w:rPr>
              <w:t>时效指标</w:t>
            </w:r>
          </w:p>
        </w:tc>
        <w:tc>
          <w:tcPr>
            <w:tcW w:w="1276" w:type="dxa"/>
            <w:vAlign w:val="center"/>
          </w:tcPr>
          <w:p w14:paraId="3BC18027">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48E9A627">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6788C2C7">
            <w:pPr>
              <w:spacing w:line="300" w:lineRule="exact"/>
              <w:jc w:val="left"/>
              <w:rPr>
                <w:rFonts w:ascii="宋体" w:hAnsi="宋体" w:eastAsia="宋体"/>
              </w:rPr>
            </w:pPr>
            <w:r>
              <w:rPr>
                <w:rFonts w:ascii="宋体" w:hAnsi="宋体" w:eastAsia="宋体"/>
              </w:rPr>
              <w:t>≥95100%</w:t>
            </w:r>
          </w:p>
        </w:tc>
        <w:tc>
          <w:tcPr>
            <w:tcW w:w="1701" w:type="dxa"/>
            <w:vAlign w:val="center"/>
          </w:tcPr>
          <w:p w14:paraId="73B79813">
            <w:pPr>
              <w:spacing w:line="300" w:lineRule="exact"/>
              <w:jc w:val="left"/>
              <w:rPr>
                <w:rFonts w:ascii="宋体" w:hAnsi="宋体" w:eastAsia="宋体"/>
              </w:rPr>
            </w:pPr>
            <w:r>
              <w:rPr>
                <w:rFonts w:hint="eastAsia" w:ascii="宋体" w:hAnsi="宋体" w:eastAsia="宋体"/>
                <w:sz w:val="24"/>
                <w:lang w:val="zh-CN"/>
              </w:rPr>
              <w:t>保财社[2020]149号 保定市财政局关于提前下达2021年中央集中彩票公益金支持社会福利事业专项资金预算的通知</w:t>
            </w:r>
          </w:p>
        </w:tc>
      </w:tr>
      <w:tr w14:paraId="278F77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5B9FE07">
            <w:pPr>
              <w:spacing w:line="300" w:lineRule="exact"/>
              <w:jc w:val="center"/>
              <w:rPr>
                <w:rFonts w:ascii="宋体" w:hAnsi="宋体" w:eastAsia="宋体"/>
              </w:rPr>
            </w:pPr>
          </w:p>
        </w:tc>
        <w:tc>
          <w:tcPr>
            <w:tcW w:w="1134" w:type="dxa"/>
            <w:vAlign w:val="center"/>
          </w:tcPr>
          <w:p w14:paraId="6CD8AF3F">
            <w:pPr>
              <w:spacing w:line="300" w:lineRule="exact"/>
              <w:jc w:val="left"/>
              <w:rPr>
                <w:rFonts w:ascii="宋体" w:hAnsi="宋体" w:eastAsia="宋体"/>
              </w:rPr>
            </w:pPr>
            <w:r>
              <w:rPr>
                <w:rFonts w:ascii="宋体" w:hAnsi="宋体" w:eastAsia="宋体"/>
              </w:rPr>
              <w:t>成本指标</w:t>
            </w:r>
          </w:p>
        </w:tc>
        <w:tc>
          <w:tcPr>
            <w:tcW w:w="1276" w:type="dxa"/>
            <w:vAlign w:val="center"/>
          </w:tcPr>
          <w:p w14:paraId="15C8658B">
            <w:pPr>
              <w:spacing w:line="300" w:lineRule="exact"/>
              <w:jc w:val="left"/>
              <w:rPr>
                <w:rFonts w:ascii="宋体" w:hAnsi="宋体" w:eastAsia="宋体"/>
              </w:rPr>
            </w:pPr>
            <w:r>
              <w:rPr>
                <w:rFonts w:ascii="宋体" w:hAnsi="宋体" w:eastAsia="宋体"/>
              </w:rPr>
              <w:t>预算执行率</w:t>
            </w:r>
          </w:p>
        </w:tc>
        <w:tc>
          <w:tcPr>
            <w:tcW w:w="2891" w:type="dxa"/>
            <w:vAlign w:val="center"/>
          </w:tcPr>
          <w:p w14:paraId="09F60B9A">
            <w:pPr>
              <w:spacing w:line="300" w:lineRule="exact"/>
              <w:jc w:val="left"/>
              <w:rPr>
                <w:rFonts w:ascii="宋体" w:hAnsi="宋体" w:eastAsia="宋体"/>
              </w:rPr>
            </w:pPr>
            <w:r>
              <w:rPr>
                <w:rFonts w:ascii="宋体" w:hAnsi="宋体" w:eastAsia="宋体"/>
              </w:rPr>
              <w:t>按照支出进度要求和预算构成比例</w:t>
            </w:r>
          </w:p>
        </w:tc>
        <w:tc>
          <w:tcPr>
            <w:tcW w:w="1276" w:type="dxa"/>
            <w:vAlign w:val="center"/>
          </w:tcPr>
          <w:p w14:paraId="52F81874">
            <w:pPr>
              <w:spacing w:line="300" w:lineRule="exact"/>
              <w:jc w:val="left"/>
              <w:rPr>
                <w:rFonts w:ascii="宋体" w:hAnsi="宋体" w:eastAsia="宋体"/>
              </w:rPr>
            </w:pPr>
            <w:r>
              <w:rPr>
                <w:rFonts w:ascii="宋体" w:hAnsi="宋体" w:eastAsia="宋体"/>
              </w:rPr>
              <w:t>≥95100%</w:t>
            </w:r>
          </w:p>
        </w:tc>
        <w:tc>
          <w:tcPr>
            <w:tcW w:w="1701" w:type="dxa"/>
            <w:vAlign w:val="center"/>
          </w:tcPr>
          <w:p w14:paraId="5D5872E9">
            <w:pPr>
              <w:spacing w:line="300" w:lineRule="exact"/>
              <w:jc w:val="left"/>
              <w:rPr>
                <w:rFonts w:ascii="宋体" w:hAnsi="宋体" w:eastAsia="宋体"/>
              </w:rPr>
            </w:pPr>
            <w:r>
              <w:rPr>
                <w:rFonts w:hint="eastAsia" w:ascii="宋体" w:hAnsi="宋体" w:eastAsia="宋体"/>
                <w:sz w:val="24"/>
                <w:lang w:val="zh-CN"/>
              </w:rPr>
              <w:t>保财社[2020]149号 保定市财政局关于提前下达2021年中央集中彩票公益金支持社会福利事业专项资金预算的通知</w:t>
            </w:r>
          </w:p>
        </w:tc>
      </w:tr>
      <w:tr w14:paraId="13A8EE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17CCD9D">
            <w:pPr>
              <w:spacing w:line="300" w:lineRule="exact"/>
              <w:jc w:val="center"/>
              <w:rPr>
                <w:rFonts w:ascii="宋体" w:hAnsi="宋体" w:eastAsia="宋体"/>
              </w:rPr>
            </w:pPr>
            <w:r>
              <w:rPr>
                <w:rFonts w:ascii="宋体" w:hAnsi="宋体" w:eastAsia="宋体"/>
              </w:rPr>
              <w:t>效益指标</w:t>
            </w:r>
          </w:p>
        </w:tc>
        <w:tc>
          <w:tcPr>
            <w:tcW w:w="1134" w:type="dxa"/>
            <w:vAlign w:val="center"/>
          </w:tcPr>
          <w:p w14:paraId="03A5F5CF">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7A4769B6">
            <w:pPr>
              <w:spacing w:line="300" w:lineRule="exact"/>
              <w:jc w:val="left"/>
              <w:rPr>
                <w:rFonts w:ascii="宋体" w:hAnsi="宋体" w:eastAsia="宋体"/>
              </w:rPr>
            </w:pPr>
            <w:r>
              <w:rPr>
                <w:rFonts w:ascii="宋体" w:hAnsi="宋体" w:eastAsia="宋体"/>
              </w:rPr>
              <w:t>社会影响力</w:t>
            </w:r>
          </w:p>
        </w:tc>
        <w:tc>
          <w:tcPr>
            <w:tcW w:w="2891" w:type="dxa"/>
            <w:vAlign w:val="center"/>
          </w:tcPr>
          <w:p w14:paraId="05DB1755">
            <w:pPr>
              <w:spacing w:line="300" w:lineRule="exact"/>
              <w:jc w:val="left"/>
              <w:rPr>
                <w:rFonts w:ascii="宋体" w:hAnsi="宋体" w:eastAsia="宋体"/>
              </w:rPr>
            </w:pPr>
            <w:r>
              <w:rPr>
                <w:rFonts w:ascii="宋体" w:hAnsi="宋体" w:eastAsia="宋体"/>
              </w:rPr>
              <w:t>能否保障全区的孤儿助学</w:t>
            </w:r>
          </w:p>
        </w:tc>
        <w:tc>
          <w:tcPr>
            <w:tcW w:w="1276" w:type="dxa"/>
            <w:vAlign w:val="center"/>
          </w:tcPr>
          <w:p w14:paraId="4264732B">
            <w:pPr>
              <w:spacing w:line="300" w:lineRule="exact"/>
              <w:jc w:val="left"/>
              <w:rPr>
                <w:rFonts w:ascii="宋体" w:hAnsi="宋体" w:eastAsia="宋体"/>
              </w:rPr>
            </w:pPr>
            <w:r>
              <w:rPr>
                <w:rFonts w:ascii="宋体" w:hAnsi="宋体" w:eastAsia="宋体"/>
              </w:rPr>
              <w:t>≥95100%</w:t>
            </w:r>
          </w:p>
        </w:tc>
        <w:tc>
          <w:tcPr>
            <w:tcW w:w="1701" w:type="dxa"/>
            <w:vAlign w:val="center"/>
          </w:tcPr>
          <w:p w14:paraId="00FEE834">
            <w:pPr>
              <w:spacing w:line="300" w:lineRule="exact"/>
              <w:jc w:val="left"/>
              <w:rPr>
                <w:rFonts w:ascii="宋体" w:hAnsi="宋体" w:eastAsia="宋体"/>
              </w:rPr>
            </w:pPr>
            <w:r>
              <w:rPr>
                <w:rFonts w:hint="eastAsia" w:ascii="宋体" w:hAnsi="宋体" w:eastAsia="宋体"/>
                <w:sz w:val="24"/>
                <w:lang w:val="zh-CN"/>
              </w:rPr>
              <w:t>保财社[2020]149号 保定市财政局关于提前下达2021年中央集中彩票公益金支持社会福利事业专项资金预算的通知</w:t>
            </w:r>
          </w:p>
        </w:tc>
      </w:tr>
      <w:tr w14:paraId="59967B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22B84D6">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43AF06DF">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7FB1A531">
            <w:pPr>
              <w:spacing w:line="300" w:lineRule="exact"/>
              <w:jc w:val="left"/>
              <w:rPr>
                <w:rFonts w:ascii="宋体" w:hAnsi="宋体" w:eastAsia="宋体"/>
              </w:rPr>
            </w:pPr>
            <w:r>
              <w:rPr>
                <w:rFonts w:ascii="宋体" w:hAnsi="宋体" w:eastAsia="宋体"/>
              </w:rPr>
              <w:t>群众满意度</w:t>
            </w:r>
          </w:p>
        </w:tc>
        <w:tc>
          <w:tcPr>
            <w:tcW w:w="2891" w:type="dxa"/>
            <w:vAlign w:val="center"/>
          </w:tcPr>
          <w:p w14:paraId="018A171F">
            <w:pPr>
              <w:spacing w:line="300" w:lineRule="exact"/>
              <w:jc w:val="left"/>
              <w:rPr>
                <w:rFonts w:ascii="宋体" w:hAnsi="宋体" w:eastAsia="宋体"/>
              </w:rPr>
            </w:pPr>
            <w:r>
              <w:rPr>
                <w:rFonts w:ascii="宋体" w:hAnsi="宋体" w:eastAsia="宋体"/>
              </w:rPr>
              <w:t>满意人员占全部人员的比例</w:t>
            </w:r>
          </w:p>
        </w:tc>
        <w:tc>
          <w:tcPr>
            <w:tcW w:w="1276" w:type="dxa"/>
            <w:vAlign w:val="center"/>
          </w:tcPr>
          <w:p w14:paraId="730A6392">
            <w:pPr>
              <w:spacing w:line="300" w:lineRule="exact"/>
              <w:jc w:val="left"/>
              <w:rPr>
                <w:rFonts w:ascii="宋体" w:hAnsi="宋体" w:eastAsia="宋体"/>
              </w:rPr>
            </w:pPr>
            <w:r>
              <w:rPr>
                <w:rFonts w:ascii="宋体" w:hAnsi="宋体" w:eastAsia="宋体"/>
              </w:rPr>
              <w:t>≥95100%</w:t>
            </w:r>
          </w:p>
        </w:tc>
        <w:tc>
          <w:tcPr>
            <w:tcW w:w="1701" w:type="dxa"/>
            <w:vAlign w:val="center"/>
          </w:tcPr>
          <w:p w14:paraId="4A58E309">
            <w:pPr>
              <w:spacing w:line="300" w:lineRule="exact"/>
              <w:jc w:val="left"/>
              <w:rPr>
                <w:rFonts w:ascii="宋体" w:hAnsi="宋体" w:eastAsia="宋体"/>
              </w:rPr>
            </w:pPr>
            <w:r>
              <w:rPr>
                <w:rFonts w:hint="eastAsia" w:ascii="宋体" w:hAnsi="宋体" w:eastAsia="宋体"/>
                <w:sz w:val="24"/>
                <w:lang w:val="zh-CN"/>
              </w:rPr>
              <w:t>保财社[2020]149号 保定市财政局关于提前下达2021年中央集中彩票公益金支持社会福利事业专项资金预算的通知</w:t>
            </w:r>
          </w:p>
        </w:tc>
      </w:tr>
    </w:tbl>
    <w:p w14:paraId="00198CBE">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3A26021F">
      <w:pPr>
        <w:spacing w:line="300" w:lineRule="exact"/>
        <w:jc w:val="left"/>
        <w:rPr>
          <w:rFonts w:ascii="宋体" w:hAnsi="宋体" w:eastAsia="宋体"/>
        </w:rPr>
      </w:pPr>
    </w:p>
    <w:p w14:paraId="2B435531">
      <w:pPr>
        <w:jc w:val="left"/>
        <w:outlineLvl w:val="3"/>
        <w:rPr>
          <w:rFonts w:ascii="宋体" w:hAnsi="宋体" w:eastAsia="宋体"/>
          <w:b/>
          <w:sz w:val="28"/>
        </w:rPr>
      </w:pPr>
      <w:bookmarkStart w:id="10" w:name="_Toc68682974"/>
      <w:r>
        <w:rPr>
          <w:rFonts w:ascii="宋体" w:hAnsi="宋体" w:eastAsia="宋体"/>
          <w:b/>
          <w:sz w:val="28"/>
        </w:rPr>
        <w:t>8.其他农村社会救济专项经费绩效目标表</w:t>
      </w:r>
      <w:bookmarkEnd w:id="10"/>
      <w:r>
        <w:rPr>
          <w:rFonts w:ascii="宋体" w:hAnsi="宋体" w:eastAsia="宋体"/>
          <w:b/>
          <w:sz w:val="28"/>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54DBB4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024515D5">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76E88DEA">
            <w:pPr>
              <w:spacing w:line="300" w:lineRule="exact"/>
              <w:jc w:val="right"/>
              <w:rPr>
                <w:rFonts w:ascii="宋体" w:hAnsi="宋体" w:eastAsia="宋体"/>
              </w:rPr>
            </w:pPr>
            <w:r>
              <w:rPr>
                <w:rFonts w:ascii="宋体" w:hAnsi="宋体" w:eastAsia="宋体"/>
              </w:rPr>
              <w:t>单位：元</w:t>
            </w:r>
          </w:p>
        </w:tc>
      </w:tr>
      <w:tr w14:paraId="045797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6406D48A">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7F470C86">
            <w:pPr>
              <w:spacing w:line="300" w:lineRule="exact"/>
              <w:jc w:val="left"/>
              <w:rPr>
                <w:rFonts w:ascii="宋体" w:hAnsi="宋体" w:eastAsia="宋体"/>
              </w:rPr>
            </w:pPr>
            <w:r>
              <w:rPr>
                <w:rFonts w:ascii="宋体" w:hAnsi="宋体" w:eastAsia="宋体"/>
              </w:rPr>
              <w:t>13062521KL3GGGKD0LT0S</w:t>
            </w:r>
          </w:p>
        </w:tc>
        <w:tc>
          <w:tcPr>
            <w:tcW w:w="1587" w:type="dxa"/>
            <w:vAlign w:val="center"/>
          </w:tcPr>
          <w:p w14:paraId="740AC66B">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133865D7">
            <w:pPr>
              <w:spacing w:line="300" w:lineRule="exact"/>
              <w:jc w:val="left"/>
              <w:rPr>
                <w:rFonts w:ascii="宋体" w:hAnsi="宋体" w:eastAsia="宋体"/>
              </w:rPr>
            </w:pPr>
            <w:r>
              <w:rPr>
                <w:rFonts w:ascii="宋体" w:hAnsi="宋体" w:eastAsia="宋体"/>
              </w:rPr>
              <w:t>其他农村社会救济专项经费</w:t>
            </w:r>
          </w:p>
        </w:tc>
      </w:tr>
      <w:tr w14:paraId="73F70A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DBEF8B3">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36907333">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5005B243">
            <w:pPr>
              <w:spacing w:line="300" w:lineRule="exact"/>
              <w:jc w:val="left"/>
              <w:rPr>
                <w:rFonts w:ascii="宋体" w:hAnsi="宋体" w:eastAsia="宋体"/>
              </w:rPr>
            </w:pPr>
            <w:r>
              <w:rPr>
                <w:rFonts w:ascii="宋体" w:hAnsi="宋体" w:eastAsia="宋体"/>
              </w:rPr>
              <w:t>540.00</w:t>
            </w:r>
          </w:p>
        </w:tc>
        <w:tc>
          <w:tcPr>
            <w:tcW w:w="1587" w:type="dxa"/>
            <w:vAlign w:val="center"/>
          </w:tcPr>
          <w:p w14:paraId="31D05B76">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6E26073D">
            <w:pPr>
              <w:spacing w:line="300" w:lineRule="exact"/>
              <w:jc w:val="left"/>
              <w:rPr>
                <w:rFonts w:ascii="宋体" w:hAnsi="宋体" w:eastAsia="宋体"/>
              </w:rPr>
            </w:pPr>
            <w:r>
              <w:rPr>
                <w:rFonts w:ascii="宋体" w:hAnsi="宋体" w:eastAsia="宋体"/>
              </w:rPr>
              <w:t>540.00</w:t>
            </w:r>
          </w:p>
        </w:tc>
        <w:tc>
          <w:tcPr>
            <w:tcW w:w="1276" w:type="dxa"/>
            <w:vAlign w:val="center"/>
          </w:tcPr>
          <w:p w14:paraId="2BE5D25A">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134B4F77">
            <w:pPr>
              <w:spacing w:line="300" w:lineRule="exact"/>
              <w:jc w:val="left"/>
              <w:rPr>
                <w:rFonts w:ascii="宋体" w:hAnsi="宋体" w:eastAsia="宋体"/>
              </w:rPr>
            </w:pPr>
            <w:r>
              <w:rPr>
                <w:rFonts w:ascii="宋体" w:hAnsi="宋体" w:eastAsia="宋体"/>
              </w:rPr>
              <w:t>0</w:t>
            </w:r>
          </w:p>
        </w:tc>
      </w:tr>
      <w:tr w14:paraId="44247E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1B8EAF6A">
            <w:pPr>
              <w:spacing w:line="300" w:lineRule="exact"/>
              <w:jc w:val="left"/>
              <w:outlineLvl w:val="3"/>
              <w:rPr>
                <w:rFonts w:ascii="宋体" w:hAnsi="宋体" w:eastAsia="宋体"/>
              </w:rPr>
            </w:pPr>
          </w:p>
        </w:tc>
        <w:tc>
          <w:tcPr>
            <w:tcW w:w="8278" w:type="dxa"/>
            <w:gridSpan w:val="6"/>
            <w:vAlign w:val="center"/>
          </w:tcPr>
          <w:p w14:paraId="3AD02EC5">
            <w:pPr>
              <w:spacing w:line="300" w:lineRule="exact"/>
              <w:jc w:val="left"/>
              <w:rPr>
                <w:rFonts w:ascii="宋体" w:hAnsi="宋体" w:eastAsia="宋体"/>
              </w:rPr>
            </w:pPr>
            <w:r>
              <w:rPr>
                <w:rFonts w:ascii="宋体" w:hAnsi="宋体" w:eastAsia="宋体"/>
              </w:rPr>
              <w:t>体现社会对依靠自身努力难以满足其自身对于生存基本需求的公民给予物质帮助和服务，以保障其最低生活保障。</w:t>
            </w:r>
          </w:p>
        </w:tc>
      </w:tr>
      <w:tr w14:paraId="1A9B86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FA34844">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2AA18704">
            <w:pPr>
              <w:spacing w:line="300" w:lineRule="exact"/>
              <w:jc w:val="center"/>
              <w:rPr>
                <w:rFonts w:ascii="宋体" w:hAnsi="宋体" w:eastAsia="宋体"/>
                <w:b/>
              </w:rPr>
            </w:pPr>
            <w:r>
              <w:rPr>
                <w:rFonts w:ascii="宋体" w:hAnsi="宋体" w:eastAsia="宋体"/>
                <w:b/>
              </w:rPr>
              <w:t>3月底</w:t>
            </w:r>
          </w:p>
        </w:tc>
        <w:tc>
          <w:tcPr>
            <w:tcW w:w="1587" w:type="dxa"/>
            <w:vAlign w:val="center"/>
          </w:tcPr>
          <w:p w14:paraId="2F9AEFFE">
            <w:pPr>
              <w:spacing w:line="300" w:lineRule="exact"/>
              <w:jc w:val="center"/>
              <w:rPr>
                <w:rFonts w:ascii="宋体" w:hAnsi="宋体" w:eastAsia="宋体"/>
                <w:b/>
              </w:rPr>
            </w:pPr>
            <w:r>
              <w:rPr>
                <w:rFonts w:ascii="宋体" w:hAnsi="宋体" w:eastAsia="宋体"/>
                <w:b/>
              </w:rPr>
              <w:t>6月底</w:t>
            </w:r>
          </w:p>
        </w:tc>
        <w:tc>
          <w:tcPr>
            <w:tcW w:w="1304" w:type="dxa"/>
            <w:vAlign w:val="center"/>
          </w:tcPr>
          <w:p w14:paraId="171475C8">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6B6D6D73">
            <w:pPr>
              <w:spacing w:line="300" w:lineRule="exact"/>
              <w:jc w:val="center"/>
              <w:rPr>
                <w:rFonts w:ascii="宋体" w:hAnsi="宋体" w:eastAsia="宋体"/>
                <w:b/>
              </w:rPr>
            </w:pPr>
            <w:r>
              <w:rPr>
                <w:rFonts w:ascii="宋体" w:hAnsi="宋体" w:eastAsia="宋体"/>
                <w:b/>
              </w:rPr>
              <w:t>12月底</w:t>
            </w:r>
          </w:p>
        </w:tc>
      </w:tr>
      <w:tr w14:paraId="498C9C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1FB14B08">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14094C53">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36A1FC0C">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1F5BC2E5">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112DA8E4">
            <w:pPr>
              <w:spacing w:line="300" w:lineRule="exact"/>
              <w:jc w:val="center"/>
              <w:rPr>
                <w:rFonts w:ascii="宋体" w:hAnsi="宋体" w:eastAsia="宋体"/>
              </w:rPr>
            </w:pPr>
            <w:r>
              <w:rPr>
                <w:rFonts w:ascii="宋体" w:hAnsi="宋体" w:eastAsia="宋体"/>
              </w:rPr>
              <w:t>100.00%</w:t>
            </w:r>
          </w:p>
        </w:tc>
      </w:tr>
      <w:tr w14:paraId="4C288D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274A4301">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1D36811E">
            <w:pPr>
              <w:spacing w:line="300" w:lineRule="exact"/>
              <w:jc w:val="left"/>
              <w:rPr>
                <w:rFonts w:ascii="宋体" w:hAnsi="宋体" w:eastAsia="宋体"/>
              </w:rPr>
            </w:pPr>
            <w:r>
              <w:rPr>
                <w:rFonts w:ascii="宋体" w:hAnsi="宋体" w:eastAsia="宋体"/>
              </w:rPr>
              <w:t>1.保障被救济人员基本生活</w:t>
            </w:r>
          </w:p>
          <w:p w14:paraId="0A85E63A">
            <w:pPr>
              <w:spacing w:line="300" w:lineRule="exact"/>
              <w:jc w:val="left"/>
              <w:rPr>
                <w:rFonts w:ascii="宋体" w:hAnsi="宋体" w:eastAsia="宋体"/>
              </w:rPr>
            </w:pPr>
            <w:r>
              <w:rPr>
                <w:rFonts w:ascii="宋体" w:hAnsi="宋体" w:eastAsia="宋体"/>
              </w:rPr>
              <w:t>2.按时足额发放救济费</w:t>
            </w:r>
          </w:p>
        </w:tc>
      </w:tr>
    </w:tbl>
    <w:p w14:paraId="76513807">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13356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3E0D6589">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08AAABF4">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10B1949E">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0B44E215">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1F0E6FC8">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1199E7F1">
            <w:pPr>
              <w:spacing w:line="300" w:lineRule="exact"/>
              <w:jc w:val="center"/>
              <w:rPr>
                <w:rFonts w:ascii="宋体" w:hAnsi="宋体" w:eastAsia="宋体"/>
                <w:b/>
              </w:rPr>
            </w:pPr>
            <w:r>
              <w:rPr>
                <w:rFonts w:ascii="宋体" w:hAnsi="宋体" w:eastAsia="宋体"/>
                <w:b/>
              </w:rPr>
              <w:t>指标值确定依据</w:t>
            </w:r>
          </w:p>
        </w:tc>
      </w:tr>
      <w:tr w14:paraId="650DE2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64B95D7C">
            <w:pPr>
              <w:spacing w:line="300" w:lineRule="exact"/>
              <w:jc w:val="center"/>
              <w:rPr>
                <w:rFonts w:ascii="宋体" w:hAnsi="宋体" w:eastAsia="宋体"/>
              </w:rPr>
            </w:pPr>
            <w:r>
              <w:rPr>
                <w:rFonts w:ascii="宋体" w:hAnsi="宋体" w:eastAsia="宋体"/>
              </w:rPr>
              <w:t>产出指标</w:t>
            </w:r>
          </w:p>
        </w:tc>
        <w:tc>
          <w:tcPr>
            <w:tcW w:w="1134" w:type="dxa"/>
            <w:vAlign w:val="center"/>
          </w:tcPr>
          <w:p w14:paraId="34E7F301">
            <w:pPr>
              <w:spacing w:line="300" w:lineRule="exact"/>
              <w:jc w:val="left"/>
              <w:rPr>
                <w:rFonts w:ascii="宋体" w:hAnsi="宋体" w:eastAsia="宋体"/>
              </w:rPr>
            </w:pPr>
            <w:r>
              <w:rPr>
                <w:rFonts w:ascii="宋体" w:hAnsi="宋体" w:eastAsia="宋体"/>
              </w:rPr>
              <w:t>数量指标</w:t>
            </w:r>
          </w:p>
        </w:tc>
        <w:tc>
          <w:tcPr>
            <w:tcW w:w="1276" w:type="dxa"/>
            <w:vAlign w:val="center"/>
          </w:tcPr>
          <w:p w14:paraId="48F25F0E">
            <w:pPr>
              <w:spacing w:line="300" w:lineRule="exact"/>
              <w:jc w:val="left"/>
              <w:rPr>
                <w:rFonts w:ascii="宋体" w:hAnsi="宋体" w:eastAsia="宋体"/>
              </w:rPr>
            </w:pPr>
            <w:r>
              <w:rPr>
                <w:rFonts w:ascii="宋体" w:hAnsi="宋体" w:eastAsia="宋体"/>
              </w:rPr>
              <w:t>被救济人员保障率</w:t>
            </w:r>
          </w:p>
        </w:tc>
        <w:tc>
          <w:tcPr>
            <w:tcW w:w="2891" w:type="dxa"/>
            <w:vAlign w:val="center"/>
          </w:tcPr>
          <w:p w14:paraId="4919418B">
            <w:pPr>
              <w:spacing w:line="300" w:lineRule="exact"/>
              <w:jc w:val="left"/>
              <w:rPr>
                <w:rFonts w:ascii="宋体" w:hAnsi="宋体" w:eastAsia="宋体"/>
              </w:rPr>
            </w:pPr>
            <w:r>
              <w:rPr>
                <w:rFonts w:ascii="宋体" w:hAnsi="宋体" w:eastAsia="宋体"/>
              </w:rPr>
              <w:t>实际保障人员占全部人员的比率</w:t>
            </w:r>
          </w:p>
        </w:tc>
        <w:tc>
          <w:tcPr>
            <w:tcW w:w="1276" w:type="dxa"/>
            <w:vAlign w:val="center"/>
          </w:tcPr>
          <w:p w14:paraId="41C23938">
            <w:pPr>
              <w:spacing w:line="300" w:lineRule="exact"/>
              <w:jc w:val="left"/>
              <w:rPr>
                <w:rFonts w:ascii="宋体" w:hAnsi="宋体" w:eastAsia="宋体"/>
              </w:rPr>
            </w:pPr>
            <w:r>
              <w:rPr>
                <w:rFonts w:ascii="宋体" w:hAnsi="宋体" w:eastAsia="宋体"/>
              </w:rPr>
              <w:t>≥95100%</w:t>
            </w:r>
          </w:p>
        </w:tc>
        <w:tc>
          <w:tcPr>
            <w:tcW w:w="1701" w:type="dxa"/>
            <w:vAlign w:val="center"/>
          </w:tcPr>
          <w:p w14:paraId="4BEBCABA">
            <w:pPr>
              <w:spacing w:line="300" w:lineRule="exact"/>
              <w:jc w:val="center"/>
              <w:rPr>
                <w:rFonts w:ascii="宋体" w:hAnsi="宋体" w:eastAsia="宋体"/>
              </w:rPr>
            </w:pPr>
            <w:r>
              <w:rPr>
                <w:rFonts w:hint="eastAsia" w:ascii="宋体" w:hAnsi="宋体" w:eastAsia="宋体"/>
                <w:sz w:val="24"/>
                <w:lang w:val="zh-CN"/>
              </w:rPr>
              <w:t>根据每季度发放表，现申请纳入预算。</w:t>
            </w:r>
          </w:p>
        </w:tc>
      </w:tr>
      <w:tr w14:paraId="0B3EB9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3CE3727">
            <w:pPr>
              <w:spacing w:line="300" w:lineRule="exact"/>
              <w:jc w:val="center"/>
              <w:rPr>
                <w:rFonts w:ascii="宋体" w:hAnsi="宋体" w:eastAsia="宋体"/>
              </w:rPr>
            </w:pPr>
          </w:p>
        </w:tc>
        <w:tc>
          <w:tcPr>
            <w:tcW w:w="1134" w:type="dxa"/>
            <w:vAlign w:val="center"/>
          </w:tcPr>
          <w:p w14:paraId="109E722B">
            <w:pPr>
              <w:spacing w:line="300" w:lineRule="exact"/>
              <w:jc w:val="left"/>
              <w:rPr>
                <w:rFonts w:ascii="宋体" w:hAnsi="宋体" w:eastAsia="宋体"/>
              </w:rPr>
            </w:pPr>
            <w:r>
              <w:rPr>
                <w:rFonts w:ascii="宋体" w:hAnsi="宋体" w:eastAsia="宋体"/>
              </w:rPr>
              <w:t>质量指标</w:t>
            </w:r>
          </w:p>
        </w:tc>
        <w:tc>
          <w:tcPr>
            <w:tcW w:w="1276" w:type="dxa"/>
            <w:vAlign w:val="center"/>
          </w:tcPr>
          <w:p w14:paraId="75C18B21">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54229060">
            <w:pPr>
              <w:spacing w:line="300" w:lineRule="exact"/>
              <w:jc w:val="left"/>
              <w:rPr>
                <w:rFonts w:ascii="宋体" w:hAnsi="宋体" w:eastAsia="宋体"/>
              </w:rPr>
            </w:pPr>
            <w:r>
              <w:rPr>
                <w:rFonts w:ascii="宋体" w:hAnsi="宋体" w:eastAsia="宋体"/>
              </w:rPr>
              <w:t>实际发放资金占应发放资金的比率</w:t>
            </w:r>
          </w:p>
        </w:tc>
        <w:tc>
          <w:tcPr>
            <w:tcW w:w="1276" w:type="dxa"/>
            <w:vAlign w:val="center"/>
          </w:tcPr>
          <w:p w14:paraId="2282BCEB">
            <w:pPr>
              <w:spacing w:line="300" w:lineRule="exact"/>
              <w:jc w:val="left"/>
              <w:rPr>
                <w:rFonts w:ascii="宋体" w:hAnsi="宋体" w:eastAsia="宋体"/>
              </w:rPr>
            </w:pPr>
            <w:r>
              <w:rPr>
                <w:rFonts w:ascii="宋体" w:hAnsi="宋体" w:eastAsia="宋体"/>
              </w:rPr>
              <w:t>≥95100%</w:t>
            </w:r>
          </w:p>
        </w:tc>
        <w:tc>
          <w:tcPr>
            <w:tcW w:w="1701" w:type="dxa"/>
            <w:vAlign w:val="center"/>
          </w:tcPr>
          <w:p w14:paraId="593F9405">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44BB40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04D3F52">
            <w:pPr>
              <w:spacing w:line="300" w:lineRule="exact"/>
              <w:jc w:val="center"/>
              <w:rPr>
                <w:rFonts w:ascii="宋体" w:hAnsi="宋体" w:eastAsia="宋体"/>
              </w:rPr>
            </w:pPr>
          </w:p>
        </w:tc>
        <w:tc>
          <w:tcPr>
            <w:tcW w:w="1134" w:type="dxa"/>
            <w:vAlign w:val="center"/>
          </w:tcPr>
          <w:p w14:paraId="6CCED8E2">
            <w:pPr>
              <w:spacing w:line="300" w:lineRule="exact"/>
              <w:jc w:val="left"/>
              <w:rPr>
                <w:rFonts w:ascii="宋体" w:hAnsi="宋体" w:eastAsia="宋体"/>
              </w:rPr>
            </w:pPr>
            <w:r>
              <w:rPr>
                <w:rFonts w:ascii="宋体" w:hAnsi="宋体" w:eastAsia="宋体"/>
              </w:rPr>
              <w:t>时效指标</w:t>
            </w:r>
          </w:p>
        </w:tc>
        <w:tc>
          <w:tcPr>
            <w:tcW w:w="1276" w:type="dxa"/>
            <w:vAlign w:val="center"/>
          </w:tcPr>
          <w:p w14:paraId="49B2D13A">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18FAAEAA">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758F4B98">
            <w:pPr>
              <w:spacing w:line="300" w:lineRule="exact"/>
              <w:jc w:val="left"/>
              <w:rPr>
                <w:rFonts w:ascii="宋体" w:hAnsi="宋体" w:eastAsia="宋体"/>
              </w:rPr>
            </w:pPr>
            <w:r>
              <w:rPr>
                <w:rFonts w:ascii="宋体" w:hAnsi="宋体" w:eastAsia="宋体"/>
              </w:rPr>
              <w:t>≥95100%</w:t>
            </w:r>
          </w:p>
        </w:tc>
        <w:tc>
          <w:tcPr>
            <w:tcW w:w="1701" w:type="dxa"/>
            <w:vAlign w:val="center"/>
          </w:tcPr>
          <w:p w14:paraId="5BE5D242">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1588C9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45AABBB">
            <w:pPr>
              <w:spacing w:line="300" w:lineRule="exact"/>
              <w:jc w:val="center"/>
              <w:rPr>
                <w:rFonts w:ascii="宋体" w:hAnsi="宋体" w:eastAsia="宋体"/>
              </w:rPr>
            </w:pPr>
          </w:p>
        </w:tc>
        <w:tc>
          <w:tcPr>
            <w:tcW w:w="1134" w:type="dxa"/>
            <w:vAlign w:val="center"/>
          </w:tcPr>
          <w:p w14:paraId="3E6F8706">
            <w:pPr>
              <w:spacing w:line="300" w:lineRule="exact"/>
              <w:jc w:val="left"/>
              <w:rPr>
                <w:rFonts w:ascii="宋体" w:hAnsi="宋体" w:eastAsia="宋体"/>
              </w:rPr>
            </w:pPr>
            <w:r>
              <w:rPr>
                <w:rFonts w:ascii="宋体" w:hAnsi="宋体" w:eastAsia="宋体"/>
              </w:rPr>
              <w:t>成本指标</w:t>
            </w:r>
          </w:p>
        </w:tc>
        <w:tc>
          <w:tcPr>
            <w:tcW w:w="1276" w:type="dxa"/>
            <w:vAlign w:val="center"/>
          </w:tcPr>
          <w:p w14:paraId="14452412">
            <w:pPr>
              <w:spacing w:line="300" w:lineRule="exact"/>
              <w:jc w:val="left"/>
              <w:rPr>
                <w:rFonts w:ascii="宋体" w:hAnsi="宋体" w:eastAsia="宋体"/>
              </w:rPr>
            </w:pPr>
            <w:r>
              <w:rPr>
                <w:rFonts w:ascii="宋体" w:hAnsi="宋体" w:eastAsia="宋体"/>
              </w:rPr>
              <w:t>预算执行率</w:t>
            </w:r>
          </w:p>
        </w:tc>
        <w:tc>
          <w:tcPr>
            <w:tcW w:w="2891" w:type="dxa"/>
            <w:vAlign w:val="center"/>
          </w:tcPr>
          <w:p w14:paraId="3AF9C5EA">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11ACA24C">
            <w:pPr>
              <w:spacing w:line="300" w:lineRule="exact"/>
              <w:jc w:val="left"/>
              <w:rPr>
                <w:rFonts w:ascii="宋体" w:hAnsi="宋体" w:eastAsia="宋体"/>
              </w:rPr>
            </w:pPr>
            <w:r>
              <w:rPr>
                <w:rFonts w:ascii="宋体" w:hAnsi="宋体" w:eastAsia="宋体"/>
              </w:rPr>
              <w:t>≥95100%</w:t>
            </w:r>
          </w:p>
        </w:tc>
        <w:tc>
          <w:tcPr>
            <w:tcW w:w="1701" w:type="dxa"/>
            <w:vAlign w:val="center"/>
          </w:tcPr>
          <w:p w14:paraId="63D60EBB">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51EE54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A40C45E">
            <w:pPr>
              <w:spacing w:line="300" w:lineRule="exact"/>
              <w:jc w:val="center"/>
              <w:rPr>
                <w:rFonts w:ascii="宋体" w:hAnsi="宋体" w:eastAsia="宋体"/>
              </w:rPr>
            </w:pPr>
            <w:r>
              <w:rPr>
                <w:rFonts w:ascii="宋体" w:hAnsi="宋体" w:eastAsia="宋体"/>
              </w:rPr>
              <w:t>效益指标</w:t>
            </w:r>
          </w:p>
        </w:tc>
        <w:tc>
          <w:tcPr>
            <w:tcW w:w="1134" w:type="dxa"/>
            <w:vAlign w:val="center"/>
          </w:tcPr>
          <w:p w14:paraId="23C6D96A">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180A5201">
            <w:pPr>
              <w:spacing w:line="300" w:lineRule="exact"/>
              <w:jc w:val="left"/>
              <w:rPr>
                <w:rFonts w:ascii="宋体" w:hAnsi="宋体" w:eastAsia="宋体"/>
              </w:rPr>
            </w:pPr>
            <w:r>
              <w:rPr>
                <w:rFonts w:ascii="宋体" w:hAnsi="宋体" w:eastAsia="宋体"/>
              </w:rPr>
              <w:t>社影响力</w:t>
            </w:r>
          </w:p>
        </w:tc>
        <w:tc>
          <w:tcPr>
            <w:tcW w:w="2891" w:type="dxa"/>
            <w:vAlign w:val="center"/>
          </w:tcPr>
          <w:p w14:paraId="7DB09E2F">
            <w:pPr>
              <w:spacing w:line="300" w:lineRule="exact"/>
              <w:jc w:val="left"/>
              <w:rPr>
                <w:rFonts w:ascii="宋体" w:hAnsi="宋体" w:eastAsia="宋体"/>
              </w:rPr>
            </w:pPr>
            <w:r>
              <w:rPr>
                <w:rFonts w:ascii="宋体" w:hAnsi="宋体" w:eastAsia="宋体"/>
              </w:rPr>
              <w:t>能否保障被救济人员基本生活</w:t>
            </w:r>
          </w:p>
        </w:tc>
        <w:tc>
          <w:tcPr>
            <w:tcW w:w="1276" w:type="dxa"/>
            <w:vAlign w:val="center"/>
          </w:tcPr>
          <w:p w14:paraId="3E950FD0">
            <w:pPr>
              <w:spacing w:line="300" w:lineRule="exact"/>
              <w:jc w:val="left"/>
              <w:rPr>
                <w:rFonts w:ascii="宋体" w:hAnsi="宋体" w:eastAsia="宋体"/>
              </w:rPr>
            </w:pPr>
            <w:r>
              <w:rPr>
                <w:rFonts w:ascii="宋体" w:hAnsi="宋体" w:eastAsia="宋体"/>
              </w:rPr>
              <w:t>保障被救济人员基本生活</w:t>
            </w:r>
          </w:p>
        </w:tc>
        <w:tc>
          <w:tcPr>
            <w:tcW w:w="1701" w:type="dxa"/>
            <w:vAlign w:val="center"/>
          </w:tcPr>
          <w:p w14:paraId="1C5E03A9">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665DF14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3AD46A7">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3361A151">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54F08B94">
            <w:pPr>
              <w:spacing w:line="300" w:lineRule="exact"/>
              <w:jc w:val="left"/>
              <w:rPr>
                <w:rFonts w:ascii="宋体" w:hAnsi="宋体" w:eastAsia="宋体"/>
              </w:rPr>
            </w:pPr>
            <w:r>
              <w:rPr>
                <w:rFonts w:ascii="宋体" w:hAnsi="宋体" w:eastAsia="宋体"/>
              </w:rPr>
              <w:t>满意度</w:t>
            </w:r>
          </w:p>
        </w:tc>
        <w:tc>
          <w:tcPr>
            <w:tcW w:w="2891" w:type="dxa"/>
            <w:vAlign w:val="center"/>
          </w:tcPr>
          <w:p w14:paraId="153D449A">
            <w:pPr>
              <w:spacing w:line="300" w:lineRule="exact"/>
              <w:jc w:val="left"/>
              <w:rPr>
                <w:rFonts w:ascii="宋体" w:hAnsi="宋体" w:eastAsia="宋体"/>
              </w:rPr>
            </w:pPr>
            <w:r>
              <w:rPr>
                <w:rFonts w:ascii="宋体" w:hAnsi="宋体" w:eastAsia="宋体"/>
              </w:rPr>
              <w:t>满意人员占全部人员的比率</w:t>
            </w:r>
          </w:p>
        </w:tc>
        <w:tc>
          <w:tcPr>
            <w:tcW w:w="1276" w:type="dxa"/>
            <w:vAlign w:val="center"/>
          </w:tcPr>
          <w:p w14:paraId="40AD0F5A">
            <w:pPr>
              <w:spacing w:line="300" w:lineRule="exact"/>
              <w:jc w:val="left"/>
              <w:rPr>
                <w:rFonts w:ascii="宋体" w:hAnsi="宋体" w:eastAsia="宋体"/>
              </w:rPr>
            </w:pPr>
            <w:r>
              <w:rPr>
                <w:rFonts w:ascii="宋体" w:hAnsi="宋体" w:eastAsia="宋体"/>
              </w:rPr>
              <w:t>≥95100%</w:t>
            </w:r>
          </w:p>
        </w:tc>
        <w:tc>
          <w:tcPr>
            <w:tcW w:w="1701" w:type="dxa"/>
            <w:vAlign w:val="center"/>
          </w:tcPr>
          <w:p w14:paraId="59A9233F">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bl>
    <w:p w14:paraId="2CE99934">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398BDE8E">
      <w:pPr>
        <w:spacing w:line="300" w:lineRule="exact"/>
        <w:jc w:val="left"/>
        <w:rPr>
          <w:rFonts w:ascii="宋体" w:hAnsi="宋体" w:eastAsia="宋体"/>
        </w:rPr>
      </w:pPr>
    </w:p>
    <w:p w14:paraId="6C786B18">
      <w:pPr>
        <w:jc w:val="left"/>
        <w:outlineLvl w:val="3"/>
        <w:rPr>
          <w:rFonts w:ascii="宋体" w:hAnsi="宋体" w:eastAsia="宋体"/>
          <w:b/>
          <w:sz w:val="28"/>
        </w:rPr>
      </w:pPr>
      <w:bookmarkStart w:id="11" w:name="_Toc68682975"/>
      <w:r>
        <w:rPr>
          <w:rFonts w:ascii="宋体" w:hAnsi="宋体" w:eastAsia="宋体"/>
          <w:b/>
          <w:sz w:val="28"/>
        </w:rPr>
        <w:t>9.提前下达2021年省级财政养老服务体系建设补助预算指标绩效目标表</w:t>
      </w:r>
      <w:bookmarkEnd w:id="11"/>
      <w:r>
        <w:rPr>
          <w:rFonts w:ascii="宋体" w:hAnsi="宋体" w:eastAsia="宋体"/>
        </w:rPr>
        <w:fldChar w:fldCharType="begin"/>
      </w:r>
      <w:r>
        <w:rPr>
          <w:rFonts w:ascii="宋体" w:hAnsi="宋体" w:eastAsia="宋体"/>
          <w:b/>
          <w:sz w:val="28"/>
        </w:rPr>
        <w:instrText xml:space="preserve"> TC 9、提前下达2021年省级财政养老服务体系建设补助预算指标绩效目标表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4AC6C1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7A9CE30F">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77E9610B">
            <w:pPr>
              <w:spacing w:line="300" w:lineRule="exact"/>
              <w:jc w:val="right"/>
              <w:rPr>
                <w:rFonts w:ascii="宋体" w:hAnsi="宋体" w:eastAsia="宋体"/>
              </w:rPr>
            </w:pPr>
            <w:r>
              <w:rPr>
                <w:rFonts w:ascii="宋体" w:hAnsi="宋体" w:eastAsia="宋体"/>
              </w:rPr>
              <w:t>单位：元</w:t>
            </w:r>
          </w:p>
        </w:tc>
      </w:tr>
      <w:tr w14:paraId="2B3806A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04B6018D">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1E4D50E6">
            <w:pPr>
              <w:spacing w:line="300" w:lineRule="exact"/>
              <w:jc w:val="left"/>
              <w:rPr>
                <w:rFonts w:ascii="宋体" w:hAnsi="宋体" w:eastAsia="宋体"/>
              </w:rPr>
            </w:pPr>
            <w:r>
              <w:rPr>
                <w:rFonts w:ascii="宋体" w:hAnsi="宋体" w:eastAsia="宋体"/>
              </w:rPr>
              <w:t>13062521KY25DVVOWYHZO</w:t>
            </w:r>
          </w:p>
        </w:tc>
        <w:tc>
          <w:tcPr>
            <w:tcW w:w="1587" w:type="dxa"/>
            <w:vAlign w:val="center"/>
          </w:tcPr>
          <w:p w14:paraId="654E3A08">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022C4458">
            <w:pPr>
              <w:spacing w:line="300" w:lineRule="exact"/>
              <w:jc w:val="left"/>
              <w:rPr>
                <w:rFonts w:ascii="宋体" w:hAnsi="宋体" w:eastAsia="宋体"/>
              </w:rPr>
            </w:pPr>
            <w:r>
              <w:rPr>
                <w:rFonts w:ascii="宋体" w:hAnsi="宋体" w:eastAsia="宋体"/>
              </w:rPr>
              <w:t>提前下达2021年省级财政养老服务体系建设补助预算指标</w:t>
            </w:r>
          </w:p>
        </w:tc>
      </w:tr>
      <w:tr w14:paraId="5C8749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239BCD1">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74E57010">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7DA67AA7">
            <w:pPr>
              <w:spacing w:line="300" w:lineRule="exact"/>
              <w:jc w:val="left"/>
              <w:rPr>
                <w:rFonts w:ascii="宋体" w:hAnsi="宋体" w:eastAsia="宋体"/>
              </w:rPr>
            </w:pPr>
            <w:r>
              <w:rPr>
                <w:rFonts w:ascii="宋体" w:hAnsi="宋体" w:eastAsia="宋体"/>
              </w:rPr>
              <w:t>66100.00</w:t>
            </w:r>
          </w:p>
        </w:tc>
        <w:tc>
          <w:tcPr>
            <w:tcW w:w="1587" w:type="dxa"/>
            <w:vAlign w:val="center"/>
          </w:tcPr>
          <w:p w14:paraId="409AFCD2">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7C2648FF">
            <w:pPr>
              <w:spacing w:line="300" w:lineRule="exact"/>
              <w:jc w:val="left"/>
              <w:rPr>
                <w:rFonts w:ascii="宋体" w:hAnsi="宋体" w:eastAsia="宋体"/>
              </w:rPr>
            </w:pPr>
            <w:r>
              <w:rPr>
                <w:rFonts w:ascii="宋体" w:hAnsi="宋体" w:eastAsia="宋体"/>
              </w:rPr>
              <w:t>66100.00</w:t>
            </w:r>
          </w:p>
        </w:tc>
        <w:tc>
          <w:tcPr>
            <w:tcW w:w="1276" w:type="dxa"/>
            <w:vAlign w:val="center"/>
          </w:tcPr>
          <w:p w14:paraId="648ABB1B">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20005C46">
            <w:pPr>
              <w:spacing w:line="300" w:lineRule="exact"/>
              <w:jc w:val="left"/>
              <w:rPr>
                <w:rFonts w:ascii="宋体" w:hAnsi="宋体" w:eastAsia="宋体"/>
              </w:rPr>
            </w:pPr>
            <w:r>
              <w:rPr>
                <w:rFonts w:ascii="宋体" w:hAnsi="宋体" w:eastAsia="宋体"/>
              </w:rPr>
              <w:t>0</w:t>
            </w:r>
          </w:p>
        </w:tc>
      </w:tr>
      <w:tr w14:paraId="01F13D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0E4995D6">
            <w:pPr>
              <w:spacing w:line="300" w:lineRule="exact"/>
              <w:jc w:val="left"/>
              <w:outlineLvl w:val="3"/>
              <w:rPr>
                <w:rFonts w:ascii="宋体" w:hAnsi="宋体" w:eastAsia="宋体"/>
              </w:rPr>
            </w:pPr>
          </w:p>
        </w:tc>
        <w:tc>
          <w:tcPr>
            <w:tcW w:w="8278" w:type="dxa"/>
            <w:gridSpan w:val="6"/>
            <w:vAlign w:val="center"/>
          </w:tcPr>
          <w:p w14:paraId="0D32BBCE">
            <w:pPr>
              <w:spacing w:line="300" w:lineRule="exact"/>
              <w:jc w:val="left"/>
              <w:rPr>
                <w:rFonts w:ascii="宋体" w:hAnsi="宋体" w:eastAsia="宋体"/>
              </w:rPr>
            </w:pPr>
            <w:r>
              <w:rPr>
                <w:rFonts w:ascii="宋体" w:hAnsi="宋体" w:eastAsia="宋体"/>
              </w:rPr>
              <w:t>用于全区养老服务体系建设</w:t>
            </w:r>
          </w:p>
        </w:tc>
      </w:tr>
      <w:tr w14:paraId="5D206A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0CA4FEC">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7F023CCF">
            <w:pPr>
              <w:spacing w:line="300" w:lineRule="exact"/>
              <w:jc w:val="center"/>
              <w:rPr>
                <w:rFonts w:ascii="宋体" w:hAnsi="宋体" w:eastAsia="宋体"/>
                <w:b/>
              </w:rPr>
            </w:pPr>
            <w:r>
              <w:rPr>
                <w:rFonts w:ascii="宋体" w:hAnsi="宋体" w:eastAsia="宋体"/>
                <w:b/>
              </w:rPr>
              <w:t>3月底</w:t>
            </w:r>
          </w:p>
        </w:tc>
        <w:tc>
          <w:tcPr>
            <w:tcW w:w="1587" w:type="dxa"/>
            <w:vAlign w:val="center"/>
          </w:tcPr>
          <w:p w14:paraId="5E831D04">
            <w:pPr>
              <w:spacing w:line="300" w:lineRule="exact"/>
              <w:jc w:val="center"/>
              <w:rPr>
                <w:rFonts w:ascii="宋体" w:hAnsi="宋体" w:eastAsia="宋体"/>
                <w:b/>
              </w:rPr>
            </w:pPr>
            <w:r>
              <w:rPr>
                <w:rFonts w:ascii="宋体" w:hAnsi="宋体" w:eastAsia="宋体"/>
                <w:b/>
              </w:rPr>
              <w:t>6月底</w:t>
            </w:r>
          </w:p>
        </w:tc>
        <w:tc>
          <w:tcPr>
            <w:tcW w:w="1304" w:type="dxa"/>
            <w:vAlign w:val="center"/>
          </w:tcPr>
          <w:p w14:paraId="2BB1B9E2">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5373AB18">
            <w:pPr>
              <w:spacing w:line="300" w:lineRule="exact"/>
              <w:jc w:val="center"/>
              <w:rPr>
                <w:rFonts w:ascii="宋体" w:hAnsi="宋体" w:eastAsia="宋体"/>
                <w:b/>
              </w:rPr>
            </w:pPr>
            <w:r>
              <w:rPr>
                <w:rFonts w:ascii="宋体" w:hAnsi="宋体" w:eastAsia="宋体"/>
                <w:b/>
              </w:rPr>
              <w:t>12月底</w:t>
            </w:r>
          </w:p>
        </w:tc>
      </w:tr>
      <w:tr w14:paraId="7A60C0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680E7DEC">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6C01DC05">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44312578">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3EF7480E">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05A385AD">
            <w:pPr>
              <w:spacing w:line="300" w:lineRule="exact"/>
              <w:jc w:val="center"/>
              <w:rPr>
                <w:rFonts w:ascii="宋体" w:hAnsi="宋体" w:eastAsia="宋体"/>
              </w:rPr>
            </w:pPr>
            <w:r>
              <w:rPr>
                <w:rFonts w:ascii="宋体" w:hAnsi="宋体" w:eastAsia="宋体"/>
              </w:rPr>
              <w:t>100.00%</w:t>
            </w:r>
          </w:p>
        </w:tc>
      </w:tr>
      <w:tr w14:paraId="7C4633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088A84E0">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2F0072A0">
            <w:pPr>
              <w:spacing w:line="300" w:lineRule="exact"/>
              <w:jc w:val="left"/>
              <w:rPr>
                <w:rFonts w:ascii="宋体" w:hAnsi="宋体" w:eastAsia="宋体"/>
              </w:rPr>
            </w:pPr>
            <w:r>
              <w:rPr>
                <w:rFonts w:ascii="宋体" w:hAnsi="宋体" w:eastAsia="宋体"/>
              </w:rPr>
              <w:t>1.加快推进我区养老服务体系建设，不断满足老年人多层次、多样化养老服务需求</w:t>
            </w:r>
          </w:p>
          <w:p w14:paraId="13ACCEB8">
            <w:pPr>
              <w:spacing w:line="300" w:lineRule="exact"/>
              <w:jc w:val="left"/>
              <w:rPr>
                <w:rFonts w:ascii="宋体" w:hAnsi="宋体" w:eastAsia="宋体"/>
              </w:rPr>
            </w:pPr>
            <w:r>
              <w:rPr>
                <w:rFonts w:ascii="宋体" w:hAnsi="宋体" w:eastAsia="宋体"/>
              </w:rPr>
              <w:t>2.及时足额拨付资金</w:t>
            </w:r>
          </w:p>
        </w:tc>
      </w:tr>
    </w:tbl>
    <w:p w14:paraId="3108286E">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5F367E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495EA196">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746189B0">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6F51EB8C">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527222CA">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2DB341AA">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52D45EF1">
            <w:pPr>
              <w:spacing w:line="300" w:lineRule="exact"/>
              <w:jc w:val="center"/>
              <w:rPr>
                <w:rFonts w:ascii="宋体" w:hAnsi="宋体" w:eastAsia="宋体"/>
                <w:b/>
              </w:rPr>
            </w:pPr>
            <w:r>
              <w:rPr>
                <w:rFonts w:ascii="宋体" w:hAnsi="宋体" w:eastAsia="宋体"/>
                <w:b/>
              </w:rPr>
              <w:t>指标值确定依据</w:t>
            </w:r>
          </w:p>
        </w:tc>
      </w:tr>
      <w:tr w14:paraId="3D176D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6A707B1F">
            <w:pPr>
              <w:spacing w:line="300" w:lineRule="exact"/>
              <w:jc w:val="center"/>
              <w:rPr>
                <w:rFonts w:ascii="宋体" w:hAnsi="宋体" w:eastAsia="宋体"/>
              </w:rPr>
            </w:pPr>
            <w:r>
              <w:rPr>
                <w:rFonts w:ascii="宋体" w:hAnsi="宋体" w:eastAsia="宋体"/>
              </w:rPr>
              <w:t>产出指标</w:t>
            </w:r>
          </w:p>
        </w:tc>
        <w:tc>
          <w:tcPr>
            <w:tcW w:w="1134" w:type="dxa"/>
            <w:vAlign w:val="center"/>
          </w:tcPr>
          <w:p w14:paraId="2FD915C0">
            <w:pPr>
              <w:spacing w:line="300" w:lineRule="exact"/>
              <w:jc w:val="left"/>
              <w:rPr>
                <w:rFonts w:ascii="宋体" w:hAnsi="宋体" w:eastAsia="宋体"/>
              </w:rPr>
            </w:pPr>
            <w:r>
              <w:rPr>
                <w:rFonts w:ascii="宋体" w:hAnsi="宋体" w:eastAsia="宋体"/>
              </w:rPr>
              <w:t>数量指标</w:t>
            </w:r>
          </w:p>
        </w:tc>
        <w:tc>
          <w:tcPr>
            <w:tcW w:w="1276" w:type="dxa"/>
            <w:vAlign w:val="center"/>
          </w:tcPr>
          <w:p w14:paraId="3B800C17">
            <w:pPr>
              <w:spacing w:line="300" w:lineRule="exact"/>
              <w:jc w:val="left"/>
              <w:rPr>
                <w:rFonts w:ascii="宋体" w:hAnsi="宋体" w:eastAsia="宋体"/>
              </w:rPr>
            </w:pPr>
            <w:r>
              <w:rPr>
                <w:rFonts w:ascii="宋体" w:hAnsi="宋体" w:eastAsia="宋体"/>
              </w:rPr>
              <w:t>全区经济困难高龄失能老人保障率</w:t>
            </w:r>
          </w:p>
        </w:tc>
        <w:tc>
          <w:tcPr>
            <w:tcW w:w="2891" w:type="dxa"/>
            <w:vAlign w:val="center"/>
          </w:tcPr>
          <w:p w14:paraId="6A86A321">
            <w:pPr>
              <w:spacing w:line="300" w:lineRule="exact"/>
              <w:jc w:val="left"/>
              <w:rPr>
                <w:rFonts w:ascii="宋体" w:hAnsi="宋体" w:eastAsia="宋体"/>
              </w:rPr>
            </w:pPr>
            <w:r>
              <w:rPr>
                <w:rFonts w:ascii="宋体" w:hAnsi="宋体" w:eastAsia="宋体"/>
              </w:rPr>
              <w:t>实际保障人数占全部人员的比率</w:t>
            </w:r>
          </w:p>
        </w:tc>
        <w:tc>
          <w:tcPr>
            <w:tcW w:w="1276" w:type="dxa"/>
            <w:vAlign w:val="center"/>
          </w:tcPr>
          <w:p w14:paraId="6F9C43F2">
            <w:pPr>
              <w:spacing w:line="300" w:lineRule="exact"/>
              <w:jc w:val="left"/>
              <w:rPr>
                <w:rFonts w:ascii="宋体" w:hAnsi="宋体" w:eastAsia="宋体"/>
              </w:rPr>
            </w:pPr>
            <w:r>
              <w:rPr>
                <w:rFonts w:ascii="宋体" w:hAnsi="宋体" w:eastAsia="宋体"/>
              </w:rPr>
              <w:t>≥95100%</w:t>
            </w:r>
          </w:p>
        </w:tc>
        <w:tc>
          <w:tcPr>
            <w:tcW w:w="1701" w:type="dxa"/>
            <w:vAlign w:val="center"/>
          </w:tcPr>
          <w:p w14:paraId="6F0B7017">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2E6C12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B52E434">
            <w:pPr>
              <w:spacing w:line="300" w:lineRule="exact"/>
              <w:jc w:val="center"/>
              <w:rPr>
                <w:rFonts w:ascii="宋体" w:hAnsi="宋体" w:eastAsia="宋体"/>
              </w:rPr>
            </w:pPr>
          </w:p>
        </w:tc>
        <w:tc>
          <w:tcPr>
            <w:tcW w:w="1134" w:type="dxa"/>
            <w:vAlign w:val="center"/>
          </w:tcPr>
          <w:p w14:paraId="02330ADF">
            <w:pPr>
              <w:spacing w:line="300" w:lineRule="exact"/>
              <w:jc w:val="left"/>
              <w:rPr>
                <w:rFonts w:ascii="宋体" w:hAnsi="宋体" w:eastAsia="宋体"/>
              </w:rPr>
            </w:pPr>
            <w:r>
              <w:rPr>
                <w:rFonts w:ascii="宋体" w:hAnsi="宋体" w:eastAsia="宋体"/>
              </w:rPr>
              <w:t>质量指标</w:t>
            </w:r>
          </w:p>
        </w:tc>
        <w:tc>
          <w:tcPr>
            <w:tcW w:w="1276" w:type="dxa"/>
            <w:vAlign w:val="center"/>
          </w:tcPr>
          <w:p w14:paraId="1619B046">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56F5263A">
            <w:pPr>
              <w:spacing w:line="300" w:lineRule="exact"/>
              <w:jc w:val="left"/>
              <w:rPr>
                <w:rFonts w:ascii="宋体" w:hAnsi="宋体" w:eastAsia="宋体"/>
              </w:rPr>
            </w:pPr>
            <w:r>
              <w:rPr>
                <w:rFonts w:ascii="宋体" w:hAnsi="宋体" w:eastAsia="宋体"/>
              </w:rPr>
              <w:t>实际发放资金占应发资金的比率</w:t>
            </w:r>
          </w:p>
        </w:tc>
        <w:tc>
          <w:tcPr>
            <w:tcW w:w="1276" w:type="dxa"/>
            <w:vAlign w:val="center"/>
          </w:tcPr>
          <w:p w14:paraId="582DD359">
            <w:pPr>
              <w:spacing w:line="300" w:lineRule="exact"/>
              <w:jc w:val="left"/>
              <w:rPr>
                <w:rFonts w:ascii="宋体" w:hAnsi="宋体" w:eastAsia="宋体"/>
              </w:rPr>
            </w:pPr>
            <w:r>
              <w:rPr>
                <w:rFonts w:ascii="宋体" w:hAnsi="宋体" w:eastAsia="宋体"/>
              </w:rPr>
              <w:t>≥95100%</w:t>
            </w:r>
          </w:p>
        </w:tc>
        <w:tc>
          <w:tcPr>
            <w:tcW w:w="1701" w:type="dxa"/>
            <w:vAlign w:val="center"/>
          </w:tcPr>
          <w:p w14:paraId="04F16B24">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591300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806D406">
            <w:pPr>
              <w:spacing w:line="300" w:lineRule="exact"/>
              <w:jc w:val="center"/>
              <w:rPr>
                <w:rFonts w:ascii="宋体" w:hAnsi="宋体" w:eastAsia="宋体"/>
              </w:rPr>
            </w:pPr>
          </w:p>
        </w:tc>
        <w:tc>
          <w:tcPr>
            <w:tcW w:w="1134" w:type="dxa"/>
            <w:vAlign w:val="center"/>
          </w:tcPr>
          <w:p w14:paraId="0A25F69F">
            <w:pPr>
              <w:spacing w:line="300" w:lineRule="exact"/>
              <w:jc w:val="left"/>
              <w:rPr>
                <w:rFonts w:ascii="宋体" w:hAnsi="宋体" w:eastAsia="宋体"/>
              </w:rPr>
            </w:pPr>
            <w:r>
              <w:rPr>
                <w:rFonts w:ascii="宋体" w:hAnsi="宋体" w:eastAsia="宋体"/>
              </w:rPr>
              <w:t>时效指标</w:t>
            </w:r>
          </w:p>
        </w:tc>
        <w:tc>
          <w:tcPr>
            <w:tcW w:w="1276" w:type="dxa"/>
            <w:vAlign w:val="center"/>
          </w:tcPr>
          <w:p w14:paraId="79DCA436">
            <w:pPr>
              <w:spacing w:line="300" w:lineRule="exact"/>
              <w:jc w:val="left"/>
              <w:rPr>
                <w:rFonts w:ascii="宋体" w:hAnsi="宋体" w:eastAsia="宋体"/>
              </w:rPr>
            </w:pPr>
            <w:r>
              <w:rPr>
                <w:rFonts w:ascii="宋体" w:hAnsi="宋体" w:eastAsia="宋体"/>
              </w:rPr>
              <w:t>资金拨付及时率</w:t>
            </w:r>
          </w:p>
        </w:tc>
        <w:tc>
          <w:tcPr>
            <w:tcW w:w="2891" w:type="dxa"/>
            <w:vAlign w:val="center"/>
          </w:tcPr>
          <w:p w14:paraId="481C5AD5">
            <w:pPr>
              <w:spacing w:line="300" w:lineRule="exact"/>
              <w:jc w:val="left"/>
              <w:rPr>
                <w:rFonts w:ascii="宋体" w:hAnsi="宋体" w:eastAsia="宋体"/>
              </w:rPr>
            </w:pPr>
            <w:r>
              <w:rPr>
                <w:rFonts w:ascii="宋体" w:hAnsi="宋体" w:eastAsia="宋体"/>
              </w:rPr>
              <w:t>资金支出进度占全额的比例</w:t>
            </w:r>
          </w:p>
        </w:tc>
        <w:tc>
          <w:tcPr>
            <w:tcW w:w="1276" w:type="dxa"/>
            <w:vAlign w:val="center"/>
          </w:tcPr>
          <w:p w14:paraId="46C2AC26">
            <w:pPr>
              <w:spacing w:line="300" w:lineRule="exact"/>
              <w:jc w:val="left"/>
              <w:rPr>
                <w:rFonts w:ascii="宋体" w:hAnsi="宋体" w:eastAsia="宋体"/>
              </w:rPr>
            </w:pPr>
            <w:r>
              <w:rPr>
                <w:rFonts w:ascii="宋体" w:hAnsi="宋体" w:eastAsia="宋体"/>
              </w:rPr>
              <w:t>≥90100%</w:t>
            </w:r>
          </w:p>
        </w:tc>
        <w:tc>
          <w:tcPr>
            <w:tcW w:w="1701" w:type="dxa"/>
            <w:vAlign w:val="center"/>
          </w:tcPr>
          <w:p w14:paraId="7A9216A1">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2700E7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A998DFA">
            <w:pPr>
              <w:spacing w:line="300" w:lineRule="exact"/>
              <w:jc w:val="center"/>
              <w:rPr>
                <w:rFonts w:ascii="宋体" w:hAnsi="宋体" w:eastAsia="宋体"/>
              </w:rPr>
            </w:pPr>
          </w:p>
        </w:tc>
        <w:tc>
          <w:tcPr>
            <w:tcW w:w="1134" w:type="dxa"/>
            <w:vAlign w:val="center"/>
          </w:tcPr>
          <w:p w14:paraId="23F6F05B">
            <w:pPr>
              <w:spacing w:line="300" w:lineRule="exact"/>
              <w:jc w:val="left"/>
              <w:rPr>
                <w:rFonts w:ascii="宋体" w:hAnsi="宋体" w:eastAsia="宋体"/>
              </w:rPr>
            </w:pPr>
            <w:r>
              <w:rPr>
                <w:rFonts w:ascii="宋体" w:hAnsi="宋体" w:eastAsia="宋体"/>
              </w:rPr>
              <w:t>成本指标</w:t>
            </w:r>
          </w:p>
        </w:tc>
        <w:tc>
          <w:tcPr>
            <w:tcW w:w="1276" w:type="dxa"/>
            <w:vAlign w:val="center"/>
          </w:tcPr>
          <w:p w14:paraId="22461FCA">
            <w:pPr>
              <w:spacing w:line="300" w:lineRule="exact"/>
              <w:jc w:val="left"/>
              <w:rPr>
                <w:rFonts w:ascii="宋体" w:hAnsi="宋体" w:eastAsia="宋体"/>
              </w:rPr>
            </w:pPr>
            <w:r>
              <w:rPr>
                <w:rFonts w:ascii="宋体" w:hAnsi="宋体" w:eastAsia="宋体"/>
              </w:rPr>
              <w:t>预算执行率</w:t>
            </w:r>
          </w:p>
        </w:tc>
        <w:tc>
          <w:tcPr>
            <w:tcW w:w="2891" w:type="dxa"/>
            <w:vAlign w:val="center"/>
          </w:tcPr>
          <w:p w14:paraId="56FC9A09">
            <w:pPr>
              <w:spacing w:line="300" w:lineRule="exact"/>
              <w:jc w:val="left"/>
              <w:rPr>
                <w:rFonts w:ascii="宋体" w:hAnsi="宋体" w:eastAsia="宋体"/>
              </w:rPr>
            </w:pPr>
            <w:r>
              <w:rPr>
                <w:rFonts w:ascii="宋体" w:hAnsi="宋体" w:eastAsia="宋体"/>
              </w:rPr>
              <w:t>按照支出进度要求和预算构成比例</w:t>
            </w:r>
          </w:p>
        </w:tc>
        <w:tc>
          <w:tcPr>
            <w:tcW w:w="1276" w:type="dxa"/>
            <w:vAlign w:val="center"/>
          </w:tcPr>
          <w:p w14:paraId="513D56C7">
            <w:pPr>
              <w:spacing w:line="300" w:lineRule="exact"/>
              <w:jc w:val="left"/>
              <w:rPr>
                <w:rFonts w:ascii="宋体" w:hAnsi="宋体" w:eastAsia="宋体"/>
              </w:rPr>
            </w:pPr>
            <w:r>
              <w:rPr>
                <w:rFonts w:ascii="宋体" w:hAnsi="宋体" w:eastAsia="宋体"/>
              </w:rPr>
              <w:t>≥95100%</w:t>
            </w:r>
          </w:p>
        </w:tc>
        <w:tc>
          <w:tcPr>
            <w:tcW w:w="1701" w:type="dxa"/>
            <w:vAlign w:val="center"/>
          </w:tcPr>
          <w:p w14:paraId="0748D417">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55F2AF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73E2C15">
            <w:pPr>
              <w:spacing w:line="300" w:lineRule="exact"/>
              <w:jc w:val="center"/>
              <w:rPr>
                <w:rFonts w:ascii="宋体" w:hAnsi="宋体" w:eastAsia="宋体"/>
              </w:rPr>
            </w:pPr>
            <w:r>
              <w:rPr>
                <w:rFonts w:ascii="宋体" w:hAnsi="宋体" w:eastAsia="宋体"/>
              </w:rPr>
              <w:t>效益指标</w:t>
            </w:r>
          </w:p>
        </w:tc>
        <w:tc>
          <w:tcPr>
            <w:tcW w:w="1134" w:type="dxa"/>
            <w:vAlign w:val="center"/>
          </w:tcPr>
          <w:p w14:paraId="72DD6686">
            <w:pPr>
              <w:spacing w:line="300" w:lineRule="exact"/>
              <w:jc w:val="left"/>
              <w:rPr>
                <w:rFonts w:ascii="宋体" w:hAnsi="宋体" w:eastAsia="宋体"/>
              </w:rPr>
            </w:pPr>
            <w:r>
              <w:rPr>
                <w:rFonts w:ascii="宋体" w:hAnsi="宋体" w:eastAsia="宋体"/>
              </w:rPr>
              <w:t>可持续影响指标</w:t>
            </w:r>
          </w:p>
        </w:tc>
        <w:tc>
          <w:tcPr>
            <w:tcW w:w="1276" w:type="dxa"/>
            <w:vAlign w:val="center"/>
          </w:tcPr>
          <w:p w14:paraId="2AF37EC0">
            <w:pPr>
              <w:spacing w:line="300" w:lineRule="exact"/>
              <w:jc w:val="left"/>
              <w:rPr>
                <w:rFonts w:ascii="宋体" w:hAnsi="宋体" w:eastAsia="宋体"/>
              </w:rPr>
            </w:pPr>
            <w:r>
              <w:rPr>
                <w:rFonts w:ascii="宋体" w:hAnsi="宋体" w:eastAsia="宋体"/>
              </w:rPr>
              <w:t>社会影响力</w:t>
            </w:r>
          </w:p>
        </w:tc>
        <w:tc>
          <w:tcPr>
            <w:tcW w:w="2891" w:type="dxa"/>
            <w:vAlign w:val="center"/>
          </w:tcPr>
          <w:p w14:paraId="48F70EC1">
            <w:pPr>
              <w:spacing w:line="300" w:lineRule="exact"/>
              <w:jc w:val="left"/>
              <w:rPr>
                <w:rFonts w:ascii="宋体" w:hAnsi="宋体" w:eastAsia="宋体"/>
              </w:rPr>
            </w:pPr>
            <w:r>
              <w:rPr>
                <w:rFonts w:ascii="宋体" w:hAnsi="宋体" w:eastAsia="宋体"/>
              </w:rPr>
              <w:t>能否加快推进全区养老服务体系建设</w:t>
            </w:r>
          </w:p>
        </w:tc>
        <w:tc>
          <w:tcPr>
            <w:tcW w:w="1276" w:type="dxa"/>
            <w:vAlign w:val="center"/>
          </w:tcPr>
          <w:p w14:paraId="22099482">
            <w:pPr>
              <w:spacing w:line="300" w:lineRule="exact"/>
              <w:jc w:val="left"/>
              <w:rPr>
                <w:rFonts w:ascii="宋体" w:hAnsi="宋体" w:eastAsia="宋体"/>
              </w:rPr>
            </w:pPr>
            <w:r>
              <w:rPr>
                <w:rFonts w:ascii="宋体" w:hAnsi="宋体" w:eastAsia="宋体"/>
              </w:rPr>
              <w:t>能加快推进全区养老服务体系建设</w:t>
            </w:r>
          </w:p>
        </w:tc>
        <w:tc>
          <w:tcPr>
            <w:tcW w:w="1701" w:type="dxa"/>
            <w:vAlign w:val="center"/>
          </w:tcPr>
          <w:p w14:paraId="4D49B99B">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0BC906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DC1DCD5">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12D982B9">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31D57A4E">
            <w:pPr>
              <w:spacing w:line="300" w:lineRule="exact"/>
              <w:jc w:val="left"/>
              <w:rPr>
                <w:rFonts w:ascii="宋体" w:hAnsi="宋体" w:eastAsia="宋体"/>
              </w:rPr>
            </w:pPr>
            <w:r>
              <w:rPr>
                <w:rFonts w:ascii="宋体" w:hAnsi="宋体" w:eastAsia="宋体"/>
              </w:rPr>
              <w:t>满意度</w:t>
            </w:r>
          </w:p>
        </w:tc>
        <w:tc>
          <w:tcPr>
            <w:tcW w:w="2891" w:type="dxa"/>
            <w:vAlign w:val="center"/>
          </w:tcPr>
          <w:p w14:paraId="131E1C1D">
            <w:pPr>
              <w:spacing w:line="300" w:lineRule="exact"/>
              <w:jc w:val="left"/>
              <w:rPr>
                <w:rFonts w:ascii="宋体" w:hAnsi="宋体" w:eastAsia="宋体"/>
              </w:rPr>
            </w:pPr>
            <w:r>
              <w:rPr>
                <w:rFonts w:ascii="宋体" w:hAnsi="宋体" w:eastAsia="宋体"/>
              </w:rPr>
              <w:t>满意人员占全部人员比例</w:t>
            </w:r>
          </w:p>
        </w:tc>
        <w:tc>
          <w:tcPr>
            <w:tcW w:w="1276" w:type="dxa"/>
            <w:vAlign w:val="center"/>
          </w:tcPr>
          <w:p w14:paraId="34977A63">
            <w:pPr>
              <w:spacing w:line="300" w:lineRule="exact"/>
              <w:jc w:val="left"/>
              <w:rPr>
                <w:rFonts w:ascii="宋体" w:hAnsi="宋体" w:eastAsia="宋体"/>
              </w:rPr>
            </w:pPr>
            <w:r>
              <w:rPr>
                <w:rFonts w:ascii="宋体" w:hAnsi="宋体" w:eastAsia="宋体"/>
              </w:rPr>
              <w:t>≥95100%</w:t>
            </w:r>
          </w:p>
        </w:tc>
        <w:tc>
          <w:tcPr>
            <w:tcW w:w="1701" w:type="dxa"/>
            <w:vAlign w:val="center"/>
          </w:tcPr>
          <w:p w14:paraId="4351930D">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bl>
    <w:p w14:paraId="76A74675">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599693F3">
      <w:pPr>
        <w:spacing w:line="300" w:lineRule="exact"/>
        <w:jc w:val="left"/>
        <w:rPr>
          <w:rFonts w:ascii="宋体" w:hAnsi="宋体" w:eastAsia="宋体"/>
        </w:rPr>
      </w:pPr>
    </w:p>
    <w:p w14:paraId="1FA64436">
      <w:pPr>
        <w:jc w:val="left"/>
        <w:outlineLvl w:val="3"/>
        <w:rPr>
          <w:rFonts w:ascii="宋体" w:hAnsi="宋体" w:eastAsia="宋体"/>
          <w:b/>
          <w:sz w:val="28"/>
        </w:rPr>
      </w:pPr>
      <w:bookmarkStart w:id="12" w:name="_Toc68682976"/>
      <w:r>
        <w:rPr>
          <w:rFonts w:ascii="宋体" w:hAnsi="宋体" w:eastAsia="宋体"/>
          <w:b/>
          <w:sz w:val="28"/>
        </w:rPr>
        <w:t>10.社会组织党委工作经费绩效目标表</w:t>
      </w:r>
      <w:bookmarkEnd w:id="12"/>
      <w:r>
        <w:rPr>
          <w:rFonts w:ascii="宋体" w:hAnsi="宋体" w:eastAsia="宋体"/>
        </w:rPr>
        <w:fldChar w:fldCharType="begin"/>
      </w:r>
      <w:r>
        <w:rPr>
          <w:rFonts w:ascii="宋体" w:hAnsi="宋体" w:eastAsia="宋体"/>
          <w:b/>
          <w:sz w:val="28"/>
        </w:rPr>
        <w:instrText xml:space="preserve"> TC 10、社会组织党委工作经费绩效目标表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64F07F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5082CE75">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5BBEC49C">
            <w:pPr>
              <w:spacing w:line="300" w:lineRule="exact"/>
              <w:jc w:val="right"/>
              <w:rPr>
                <w:rFonts w:ascii="宋体" w:hAnsi="宋体" w:eastAsia="宋体"/>
              </w:rPr>
            </w:pPr>
            <w:r>
              <w:rPr>
                <w:rFonts w:ascii="宋体" w:hAnsi="宋体" w:eastAsia="宋体"/>
              </w:rPr>
              <w:t>单位：元</w:t>
            </w:r>
          </w:p>
        </w:tc>
      </w:tr>
      <w:tr w14:paraId="7A718F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4B7F312B">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63906F00">
            <w:pPr>
              <w:spacing w:line="300" w:lineRule="exact"/>
              <w:jc w:val="left"/>
              <w:rPr>
                <w:rFonts w:ascii="宋体" w:hAnsi="宋体" w:eastAsia="宋体"/>
              </w:rPr>
            </w:pPr>
            <w:r>
              <w:rPr>
                <w:rFonts w:ascii="宋体" w:hAnsi="宋体" w:eastAsia="宋体"/>
              </w:rPr>
              <w:t>13062521MDGB496DNN5ZZ</w:t>
            </w:r>
          </w:p>
        </w:tc>
        <w:tc>
          <w:tcPr>
            <w:tcW w:w="1587" w:type="dxa"/>
            <w:vAlign w:val="center"/>
          </w:tcPr>
          <w:p w14:paraId="37EF7E28">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07E371A6">
            <w:pPr>
              <w:spacing w:line="300" w:lineRule="exact"/>
              <w:jc w:val="left"/>
              <w:rPr>
                <w:rFonts w:ascii="宋体" w:hAnsi="宋体" w:eastAsia="宋体"/>
              </w:rPr>
            </w:pPr>
            <w:r>
              <w:rPr>
                <w:rFonts w:ascii="宋体" w:hAnsi="宋体" w:eastAsia="宋体"/>
              </w:rPr>
              <w:t>社会组织党委工作经费</w:t>
            </w:r>
          </w:p>
        </w:tc>
      </w:tr>
      <w:tr w14:paraId="19C676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94E054B">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5B831CB1">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6DDD5ED1">
            <w:pPr>
              <w:spacing w:line="300" w:lineRule="exact"/>
              <w:jc w:val="left"/>
              <w:rPr>
                <w:rFonts w:ascii="宋体" w:hAnsi="宋体" w:eastAsia="宋体"/>
              </w:rPr>
            </w:pPr>
            <w:r>
              <w:rPr>
                <w:rFonts w:ascii="宋体" w:hAnsi="宋体" w:eastAsia="宋体"/>
              </w:rPr>
              <w:t>20000.00</w:t>
            </w:r>
          </w:p>
        </w:tc>
        <w:tc>
          <w:tcPr>
            <w:tcW w:w="1587" w:type="dxa"/>
            <w:vAlign w:val="center"/>
          </w:tcPr>
          <w:p w14:paraId="051C2A0A">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21DC109F">
            <w:pPr>
              <w:spacing w:line="300" w:lineRule="exact"/>
              <w:jc w:val="left"/>
              <w:rPr>
                <w:rFonts w:ascii="宋体" w:hAnsi="宋体" w:eastAsia="宋体"/>
              </w:rPr>
            </w:pPr>
            <w:r>
              <w:rPr>
                <w:rFonts w:ascii="宋体" w:hAnsi="宋体" w:eastAsia="宋体"/>
              </w:rPr>
              <w:t>20000.00</w:t>
            </w:r>
          </w:p>
        </w:tc>
        <w:tc>
          <w:tcPr>
            <w:tcW w:w="1276" w:type="dxa"/>
            <w:vAlign w:val="center"/>
          </w:tcPr>
          <w:p w14:paraId="77A6A686">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392886AA">
            <w:pPr>
              <w:spacing w:line="300" w:lineRule="exact"/>
              <w:jc w:val="left"/>
              <w:rPr>
                <w:rFonts w:ascii="宋体" w:hAnsi="宋体" w:eastAsia="宋体"/>
              </w:rPr>
            </w:pPr>
            <w:r>
              <w:rPr>
                <w:rFonts w:ascii="宋体" w:hAnsi="宋体" w:eastAsia="宋体"/>
              </w:rPr>
              <w:t>0</w:t>
            </w:r>
          </w:p>
        </w:tc>
      </w:tr>
      <w:tr w14:paraId="4F8A7C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5FC80B25">
            <w:pPr>
              <w:spacing w:line="300" w:lineRule="exact"/>
              <w:jc w:val="left"/>
              <w:outlineLvl w:val="3"/>
              <w:rPr>
                <w:rFonts w:ascii="宋体" w:hAnsi="宋体" w:eastAsia="宋体"/>
              </w:rPr>
            </w:pPr>
          </w:p>
        </w:tc>
        <w:tc>
          <w:tcPr>
            <w:tcW w:w="8278" w:type="dxa"/>
            <w:gridSpan w:val="6"/>
            <w:vAlign w:val="center"/>
          </w:tcPr>
          <w:p w14:paraId="65C2FCEE">
            <w:pPr>
              <w:spacing w:line="300" w:lineRule="exact"/>
              <w:jc w:val="left"/>
              <w:rPr>
                <w:rFonts w:ascii="宋体" w:hAnsi="宋体" w:eastAsia="宋体"/>
              </w:rPr>
            </w:pPr>
            <w:r>
              <w:rPr>
                <w:rFonts w:ascii="宋体" w:hAnsi="宋体" w:eastAsia="宋体"/>
              </w:rPr>
              <w:t>保障我区社会组织党委工作正常开展</w:t>
            </w:r>
          </w:p>
        </w:tc>
      </w:tr>
      <w:tr w14:paraId="40A93D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3BFDA9E">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72AEFD19">
            <w:pPr>
              <w:spacing w:line="300" w:lineRule="exact"/>
              <w:jc w:val="center"/>
              <w:rPr>
                <w:rFonts w:ascii="宋体" w:hAnsi="宋体" w:eastAsia="宋体"/>
                <w:b/>
              </w:rPr>
            </w:pPr>
            <w:r>
              <w:rPr>
                <w:rFonts w:ascii="宋体" w:hAnsi="宋体" w:eastAsia="宋体"/>
                <w:b/>
              </w:rPr>
              <w:t>3月底</w:t>
            </w:r>
          </w:p>
        </w:tc>
        <w:tc>
          <w:tcPr>
            <w:tcW w:w="1587" w:type="dxa"/>
            <w:vAlign w:val="center"/>
          </w:tcPr>
          <w:p w14:paraId="33E0A4DA">
            <w:pPr>
              <w:spacing w:line="300" w:lineRule="exact"/>
              <w:jc w:val="center"/>
              <w:rPr>
                <w:rFonts w:ascii="宋体" w:hAnsi="宋体" w:eastAsia="宋体"/>
                <w:b/>
              </w:rPr>
            </w:pPr>
            <w:r>
              <w:rPr>
                <w:rFonts w:ascii="宋体" w:hAnsi="宋体" w:eastAsia="宋体"/>
                <w:b/>
              </w:rPr>
              <w:t>6月底</w:t>
            </w:r>
          </w:p>
        </w:tc>
        <w:tc>
          <w:tcPr>
            <w:tcW w:w="1304" w:type="dxa"/>
            <w:vAlign w:val="center"/>
          </w:tcPr>
          <w:p w14:paraId="44DBC978">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1A31B9D5">
            <w:pPr>
              <w:spacing w:line="300" w:lineRule="exact"/>
              <w:jc w:val="center"/>
              <w:rPr>
                <w:rFonts w:ascii="宋体" w:hAnsi="宋体" w:eastAsia="宋体"/>
                <w:b/>
              </w:rPr>
            </w:pPr>
            <w:r>
              <w:rPr>
                <w:rFonts w:ascii="宋体" w:hAnsi="宋体" w:eastAsia="宋体"/>
                <w:b/>
              </w:rPr>
              <w:t>12月底</w:t>
            </w:r>
          </w:p>
        </w:tc>
      </w:tr>
      <w:tr w14:paraId="55C0B4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003D84F1">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798D1E42">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1DF84E66">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02F511E2">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143478F6">
            <w:pPr>
              <w:spacing w:line="300" w:lineRule="exact"/>
              <w:jc w:val="center"/>
              <w:rPr>
                <w:rFonts w:ascii="宋体" w:hAnsi="宋体" w:eastAsia="宋体"/>
              </w:rPr>
            </w:pPr>
            <w:r>
              <w:rPr>
                <w:rFonts w:ascii="宋体" w:hAnsi="宋体" w:eastAsia="宋体"/>
              </w:rPr>
              <w:t>100.00%</w:t>
            </w:r>
          </w:p>
        </w:tc>
      </w:tr>
      <w:tr w14:paraId="4DF031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67FF9D69">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745CD911">
            <w:pPr>
              <w:spacing w:line="300" w:lineRule="exact"/>
              <w:jc w:val="left"/>
              <w:rPr>
                <w:rFonts w:ascii="宋体" w:hAnsi="宋体" w:eastAsia="宋体"/>
              </w:rPr>
            </w:pPr>
            <w:r>
              <w:rPr>
                <w:rFonts w:ascii="宋体" w:hAnsi="宋体" w:eastAsia="宋体"/>
              </w:rPr>
              <w:t>1.保障我区社会组织党委工作正常开展</w:t>
            </w:r>
          </w:p>
        </w:tc>
      </w:tr>
    </w:tbl>
    <w:p w14:paraId="6F799381">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283C79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53B1F406">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6A69834B">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5B203371">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6898ABF1">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184FA2EF">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778F3955">
            <w:pPr>
              <w:spacing w:line="300" w:lineRule="exact"/>
              <w:jc w:val="center"/>
              <w:rPr>
                <w:rFonts w:ascii="宋体" w:hAnsi="宋体" w:eastAsia="宋体"/>
                <w:b/>
              </w:rPr>
            </w:pPr>
            <w:r>
              <w:rPr>
                <w:rFonts w:ascii="宋体" w:hAnsi="宋体" w:eastAsia="宋体"/>
                <w:b/>
              </w:rPr>
              <w:t>指标值确定依据</w:t>
            </w:r>
          </w:p>
        </w:tc>
      </w:tr>
      <w:tr w14:paraId="77E383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133D9969">
            <w:pPr>
              <w:spacing w:line="300" w:lineRule="exact"/>
              <w:jc w:val="center"/>
              <w:rPr>
                <w:rFonts w:ascii="宋体" w:hAnsi="宋体" w:eastAsia="宋体"/>
              </w:rPr>
            </w:pPr>
            <w:r>
              <w:rPr>
                <w:rFonts w:ascii="宋体" w:hAnsi="宋体" w:eastAsia="宋体"/>
              </w:rPr>
              <w:t>产出指标</w:t>
            </w:r>
          </w:p>
        </w:tc>
        <w:tc>
          <w:tcPr>
            <w:tcW w:w="1134" w:type="dxa"/>
            <w:vAlign w:val="center"/>
          </w:tcPr>
          <w:p w14:paraId="4E7D4CFD">
            <w:pPr>
              <w:spacing w:line="300" w:lineRule="exact"/>
              <w:jc w:val="left"/>
              <w:rPr>
                <w:rFonts w:ascii="宋体" w:hAnsi="宋体" w:eastAsia="宋体"/>
              </w:rPr>
            </w:pPr>
            <w:r>
              <w:rPr>
                <w:rFonts w:ascii="宋体" w:hAnsi="宋体" w:eastAsia="宋体"/>
              </w:rPr>
              <w:t>数量指标</w:t>
            </w:r>
          </w:p>
        </w:tc>
        <w:tc>
          <w:tcPr>
            <w:tcW w:w="1276" w:type="dxa"/>
            <w:vAlign w:val="center"/>
          </w:tcPr>
          <w:p w14:paraId="05FC0990">
            <w:pPr>
              <w:spacing w:line="300" w:lineRule="exact"/>
              <w:jc w:val="left"/>
              <w:rPr>
                <w:rFonts w:ascii="宋体" w:hAnsi="宋体" w:eastAsia="宋体"/>
              </w:rPr>
            </w:pPr>
            <w:r>
              <w:rPr>
                <w:rFonts w:ascii="宋体" w:hAnsi="宋体" w:eastAsia="宋体"/>
              </w:rPr>
              <w:t>绩效评价次数</w:t>
            </w:r>
          </w:p>
        </w:tc>
        <w:tc>
          <w:tcPr>
            <w:tcW w:w="2891" w:type="dxa"/>
            <w:vAlign w:val="center"/>
          </w:tcPr>
          <w:p w14:paraId="4F23724D">
            <w:pPr>
              <w:spacing w:line="300" w:lineRule="exact"/>
              <w:jc w:val="left"/>
              <w:rPr>
                <w:rFonts w:ascii="宋体" w:hAnsi="宋体" w:eastAsia="宋体"/>
              </w:rPr>
            </w:pPr>
            <w:r>
              <w:rPr>
                <w:rFonts w:ascii="宋体" w:hAnsi="宋体" w:eastAsia="宋体"/>
              </w:rPr>
              <w:t>按季度评价资金使用程度</w:t>
            </w:r>
          </w:p>
        </w:tc>
        <w:tc>
          <w:tcPr>
            <w:tcW w:w="1276" w:type="dxa"/>
            <w:vAlign w:val="center"/>
          </w:tcPr>
          <w:p w14:paraId="5A70DF3E">
            <w:pPr>
              <w:spacing w:line="300" w:lineRule="exact"/>
              <w:jc w:val="left"/>
              <w:rPr>
                <w:rFonts w:ascii="宋体" w:hAnsi="宋体" w:eastAsia="宋体"/>
              </w:rPr>
            </w:pPr>
            <w:r>
              <w:rPr>
                <w:rFonts w:ascii="宋体" w:hAnsi="宋体" w:eastAsia="宋体"/>
              </w:rPr>
              <w:t>4次</w:t>
            </w:r>
          </w:p>
        </w:tc>
        <w:tc>
          <w:tcPr>
            <w:tcW w:w="1701" w:type="dxa"/>
            <w:vAlign w:val="center"/>
          </w:tcPr>
          <w:p w14:paraId="3B12D326">
            <w:pPr>
              <w:spacing w:line="300" w:lineRule="exact"/>
              <w:jc w:val="left"/>
              <w:rPr>
                <w:rFonts w:ascii="宋体" w:hAnsi="宋体" w:eastAsia="宋体"/>
                <w:sz w:val="13"/>
                <w:szCs w:val="13"/>
              </w:rPr>
            </w:pPr>
            <w:r>
              <w:rPr>
                <w:rFonts w:hint="eastAsia" w:ascii="宋体" w:hAnsi="宋体" w:eastAsia="宋体"/>
                <w:sz w:val="13"/>
                <w:szCs w:val="13"/>
                <w:lang w:val="zh-CN"/>
              </w:rPr>
              <w:t>徐水区人民政府对民政局关于社会组织党委工作经费纳入财政预算的请示的批复</w:t>
            </w:r>
          </w:p>
        </w:tc>
      </w:tr>
      <w:tr w14:paraId="10D109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6B70EAD">
            <w:pPr>
              <w:spacing w:line="300" w:lineRule="exact"/>
              <w:jc w:val="center"/>
              <w:rPr>
                <w:rFonts w:ascii="宋体" w:hAnsi="宋体" w:eastAsia="宋体"/>
              </w:rPr>
            </w:pPr>
          </w:p>
        </w:tc>
        <w:tc>
          <w:tcPr>
            <w:tcW w:w="1134" w:type="dxa"/>
            <w:vAlign w:val="center"/>
          </w:tcPr>
          <w:p w14:paraId="1E6A755D">
            <w:pPr>
              <w:spacing w:line="300" w:lineRule="exact"/>
              <w:jc w:val="left"/>
              <w:rPr>
                <w:rFonts w:ascii="宋体" w:hAnsi="宋体" w:eastAsia="宋体"/>
              </w:rPr>
            </w:pPr>
            <w:r>
              <w:rPr>
                <w:rFonts w:ascii="宋体" w:hAnsi="宋体" w:eastAsia="宋体"/>
              </w:rPr>
              <w:t>质量指标</w:t>
            </w:r>
          </w:p>
        </w:tc>
        <w:tc>
          <w:tcPr>
            <w:tcW w:w="1276" w:type="dxa"/>
            <w:vAlign w:val="center"/>
          </w:tcPr>
          <w:p w14:paraId="10A68E00">
            <w:pPr>
              <w:spacing w:line="300" w:lineRule="exact"/>
              <w:jc w:val="left"/>
              <w:rPr>
                <w:rFonts w:ascii="宋体" w:hAnsi="宋体" w:eastAsia="宋体"/>
              </w:rPr>
            </w:pPr>
            <w:r>
              <w:rPr>
                <w:rFonts w:ascii="宋体" w:hAnsi="宋体" w:eastAsia="宋体"/>
              </w:rPr>
              <w:t>正常运行率</w:t>
            </w:r>
          </w:p>
        </w:tc>
        <w:tc>
          <w:tcPr>
            <w:tcW w:w="2891" w:type="dxa"/>
            <w:vAlign w:val="center"/>
          </w:tcPr>
          <w:p w14:paraId="1C79A4D0">
            <w:pPr>
              <w:spacing w:line="300" w:lineRule="exact"/>
              <w:jc w:val="left"/>
              <w:rPr>
                <w:rFonts w:ascii="宋体" w:hAnsi="宋体" w:eastAsia="宋体"/>
              </w:rPr>
            </w:pPr>
            <w:r>
              <w:rPr>
                <w:rFonts w:ascii="宋体" w:hAnsi="宋体" w:eastAsia="宋体"/>
              </w:rPr>
              <w:t>日常工作及设备设施的正常运转情况</w:t>
            </w:r>
          </w:p>
        </w:tc>
        <w:tc>
          <w:tcPr>
            <w:tcW w:w="1276" w:type="dxa"/>
            <w:vAlign w:val="center"/>
          </w:tcPr>
          <w:p w14:paraId="37EED0E4">
            <w:pPr>
              <w:spacing w:line="300" w:lineRule="exact"/>
              <w:jc w:val="left"/>
              <w:rPr>
                <w:rFonts w:ascii="宋体" w:hAnsi="宋体" w:eastAsia="宋体"/>
              </w:rPr>
            </w:pPr>
            <w:r>
              <w:rPr>
                <w:rFonts w:ascii="宋体" w:hAnsi="宋体" w:eastAsia="宋体"/>
              </w:rPr>
              <w:t>≥95100%</w:t>
            </w:r>
          </w:p>
        </w:tc>
        <w:tc>
          <w:tcPr>
            <w:tcW w:w="1701" w:type="dxa"/>
            <w:vAlign w:val="center"/>
          </w:tcPr>
          <w:p w14:paraId="091F0DDA">
            <w:pPr>
              <w:spacing w:line="300" w:lineRule="exact"/>
              <w:jc w:val="left"/>
              <w:rPr>
                <w:rFonts w:ascii="宋体" w:hAnsi="宋体" w:eastAsia="宋体"/>
              </w:rPr>
            </w:pPr>
            <w:r>
              <w:rPr>
                <w:rFonts w:hint="eastAsia" w:ascii="宋体" w:hAnsi="宋体" w:eastAsia="宋体"/>
                <w:sz w:val="13"/>
                <w:szCs w:val="13"/>
                <w:lang w:val="zh-CN"/>
              </w:rPr>
              <w:t>徐水区人民政府对民政局关于社会组织党委工作经费纳入财政预算的请示的批复</w:t>
            </w:r>
          </w:p>
        </w:tc>
      </w:tr>
      <w:tr w14:paraId="68934C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6FD7BA6">
            <w:pPr>
              <w:spacing w:line="300" w:lineRule="exact"/>
              <w:jc w:val="center"/>
              <w:rPr>
                <w:rFonts w:ascii="宋体" w:hAnsi="宋体" w:eastAsia="宋体"/>
              </w:rPr>
            </w:pPr>
          </w:p>
        </w:tc>
        <w:tc>
          <w:tcPr>
            <w:tcW w:w="1134" w:type="dxa"/>
            <w:vAlign w:val="center"/>
          </w:tcPr>
          <w:p w14:paraId="2B645A5C">
            <w:pPr>
              <w:spacing w:line="300" w:lineRule="exact"/>
              <w:jc w:val="left"/>
              <w:rPr>
                <w:rFonts w:ascii="宋体" w:hAnsi="宋体" w:eastAsia="宋体"/>
              </w:rPr>
            </w:pPr>
            <w:r>
              <w:rPr>
                <w:rFonts w:ascii="宋体" w:hAnsi="宋体" w:eastAsia="宋体"/>
              </w:rPr>
              <w:t>时效指标</w:t>
            </w:r>
          </w:p>
        </w:tc>
        <w:tc>
          <w:tcPr>
            <w:tcW w:w="1276" w:type="dxa"/>
            <w:vAlign w:val="center"/>
          </w:tcPr>
          <w:p w14:paraId="26A1F85E">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5DC9D98F">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6DAAE954">
            <w:pPr>
              <w:spacing w:line="300" w:lineRule="exact"/>
              <w:jc w:val="left"/>
              <w:rPr>
                <w:rFonts w:ascii="宋体" w:hAnsi="宋体" w:eastAsia="宋体"/>
              </w:rPr>
            </w:pPr>
            <w:r>
              <w:rPr>
                <w:rFonts w:ascii="宋体" w:hAnsi="宋体" w:eastAsia="宋体"/>
              </w:rPr>
              <w:t>100100%</w:t>
            </w:r>
          </w:p>
        </w:tc>
        <w:tc>
          <w:tcPr>
            <w:tcW w:w="1701" w:type="dxa"/>
            <w:vAlign w:val="center"/>
          </w:tcPr>
          <w:p w14:paraId="5B7F41A1">
            <w:pPr>
              <w:spacing w:line="300" w:lineRule="exact"/>
              <w:jc w:val="left"/>
              <w:rPr>
                <w:rFonts w:ascii="宋体" w:hAnsi="宋体" w:eastAsia="宋体"/>
              </w:rPr>
            </w:pPr>
            <w:r>
              <w:rPr>
                <w:rFonts w:hint="eastAsia" w:ascii="宋体" w:hAnsi="宋体" w:eastAsia="宋体"/>
                <w:sz w:val="13"/>
                <w:szCs w:val="13"/>
                <w:lang w:val="zh-CN"/>
              </w:rPr>
              <w:t>徐水区人民政府对民政局关于社会组织党委工作经费纳入财政预算的请示的批复</w:t>
            </w:r>
          </w:p>
        </w:tc>
      </w:tr>
      <w:tr w14:paraId="569A44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493AD7D">
            <w:pPr>
              <w:spacing w:line="300" w:lineRule="exact"/>
              <w:jc w:val="center"/>
              <w:rPr>
                <w:rFonts w:ascii="宋体" w:hAnsi="宋体" w:eastAsia="宋体"/>
              </w:rPr>
            </w:pPr>
          </w:p>
        </w:tc>
        <w:tc>
          <w:tcPr>
            <w:tcW w:w="1134" w:type="dxa"/>
            <w:vAlign w:val="center"/>
          </w:tcPr>
          <w:p w14:paraId="40F40D8C">
            <w:pPr>
              <w:spacing w:line="300" w:lineRule="exact"/>
              <w:jc w:val="left"/>
              <w:rPr>
                <w:rFonts w:ascii="宋体" w:hAnsi="宋体" w:eastAsia="宋体"/>
              </w:rPr>
            </w:pPr>
            <w:r>
              <w:rPr>
                <w:rFonts w:ascii="宋体" w:hAnsi="宋体" w:eastAsia="宋体"/>
              </w:rPr>
              <w:t>成本指标</w:t>
            </w:r>
          </w:p>
        </w:tc>
        <w:tc>
          <w:tcPr>
            <w:tcW w:w="1276" w:type="dxa"/>
            <w:vAlign w:val="center"/>
          </w:tcPr>
          <w:p w14:paraId="36089C4C">
            <w:pPr>
              <w:spacing w:line="300" w:lineRule="exact"/>
              <w:jc w:val="left"/>
              <w:rPr>
                <w:rFonts w:ascii="宋体" w:hAnsi="宋体" w:eastAsia="宋体"/>
              </w:rPr>
            </w:pPr>
            <w:r>
              <w:rPr>
                <w:rFonts w:ascii="宋体" w:hAnsi="宋体" w:eastAsia="宋体"/>
              </w:rPr>
              <w:t>预算执行率</w:t>
            </w:r>
          </w:p>
        </w:tc>
        <w:tc>
          <w:tcPr>
            <w:tcW w:w="2891" w:type="dxa"/>
            <w:vAlign w:val="center"/>
          </w:tcPr>
          <w:p w14:paraId="7B355B5F">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429DA7C9">
            <w:pPr>
              <w:spacing w:line="300" w:lineRule="exact"/>
              <w:jc w:val="left"/>
              <w:rPr>
                <w:rFonts w:ascii="宋体" w:hAnsi="宋体" w:eastAsia="宋体"/>
              </w:rPr>
            </w:pPr>
            <w:r>
              <w:rPr>
                <w:rFonts w:ascii="宋体" w:hAnsi="宋体" w:eastAsia="宋体"/>
              </w:rPr>
              <w:t>100100%</w:t>
            </w:r>
          </w:p>
        </w:tc>
        <w:tc>
          <w:tcPr>
            <w:tcW w:w="1701" w:type="dxa"/>
            <w:vAlign w:val="center"/>
          </w:tcPr>
          <w:p w14:paraId="584A8057">
            <w:pPr>
              <w:spacing w:line="300" w:lineRule="exact"/>
              <w:jc w:val="left"/>
              <w:rPr>
                <w:rFonts w:ascii="宋体" w:hAnsi="宋体" w:eastAsia="宋体"/>
              </w:rPr>
            </w:pPr>
            <w:r>
              <w:rPr>
                <w:rFonts w:hint="eastAsia" w:ascii="宋体" w:hAnsi="宋体" w:eastAsia="宋体"/>
                <w:sz w:val="13"/>
                <w:szCs w:val="13"/>
                <w:lang w:val="zh-CN"/>
              </w:rPr>
              <w:t>徐水区人民政府对民政局关于社会组织党委工作经费纳入财政预算的请示的批复</w:t>
            </w:r>
          </w:p>
        </w:tc>
      </w:tr>
      <w:tr w14:paraId="08D9F4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6FAD974B">
            <w:pPr>
              <w:spacing w:line="300" w:lineRule="exact"/>
              <w:jc w:val="center"/>
              <w:rPr>
                <w:rFonts w:ascii="宋体" w:hAnsi="宋体" w:eastAsia="宋体"/>
              </w:rPr>
            </w:pPr>
            <w:r>
              <w:rPr>
                <w:rFonts w:ascii="宋体" w:hAnsi="宋体" w:eastAsia="宋体"/>
              </w:rPr>
              <w:t>效益指标</w:t>
            </w:r>
          </w:p>
        </w:tc>
        <w:tc>
          <w:tcPr>
            <w:tcW w:w="1134" w:type="dxa"/>
            <w:vAlign w:val="center"/>
          </w:tcPr>
          <w:p w14:paraId="5E539557">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3D4B03CF">
            <w:pPr>
              <w:spacing w:line="300" w:lineRule="exact"/>
              <w:jc w:val="left"/>
              <w:rPr>
                <w:rFonts w:ascii="宋体" w:hAnsi="宋体" w:eastAsia="宋体"/>
              </w:rPr>
            </w:pPr>
            <w:r>
              <w:rPr>
                <w:rFonts w:ascii="宋体" w:hAnsi="宋体" w:eastAsia="宋体"/>
              </w:rPr>
              <w:t>社会影响力</w:t>
            </w:r>
          </w:p>
        </w:tc>
        <w:tc>
          <w:tcPr>
            <w:tcW w:w="2891" w:type="dxa"/>
            <w:vAlign w:val="center"/>
          </w:tcPr>
          <w:p w14:paraId="4F4718C9">
            <w:pPr>
              <w:spacing w:line="300" w:lineRule="exact"/>
              <w:jc w:val="left"/>
              <w:rPr>
                <w:rFonts w:ascii="宋体" w:hAnsi="宋体" w:eastAsia="宋体"/>
              </w:rPr>
            </w:pPr>
            <w:r>
              <w:rPr>
                <w:rFonts w:ascii="宋体" w:hAnsi="宋体" w:eastAsia="宋体"/>
              </w:rPr>
              <w:t>有效的改善职工作环境，有利于提高工作效率</w:t>
            </w:r>
          </w:p>
        </w:tc>
        <w:tc>
          <w:tcPr>
            <w:tcW w:w="1276" w:type="dxa"/>
            <w:vAlign w:val="center"/>
          </w:tcPr>
          <w:p w14:paraId="4F87D1F4">
            <w:pPr>
              <w:spacing w:line="300" w:lineRule="exact"/>
              <w:jc w:val="left"/>
              <w:rPr>
                <w:rFonts w:ascii="宋体" w:hAnsi="宋体" w:eastAsia="宋体"/>
              </w:rPr>
            </w:pPr>
            <w:r>
              <w:rPr>
                <w:rFonts w:ascii="宋体" w:hAnsi="宋体" w:eastAsia="宋体"/>
              </w:rPr>
              <w:t>≥95100%</w:t>
            </w:r>
          </w:p>
        </w:tc>
        <w:tc>
          <w:tcPr>
            <w:tcW w:w="1701" w:type="dxa"/>
            <w:vAlign w:val="center"/>
          </w:tcPr>
          <w:p w14:paraId="0A31135D">
            <w:pPr>
              <w:spacing w:line="300" w:lineRule="exact"/>
              <w:jc w:val="left"/>
              <w:rPr>
                <w:rFonts w:ascii="宋体" w:hAnsi="宋体" w:eastAsia="宋体"/>
              </w:rPr>
            </w:pPr>
            <w:r>
              <w:rPr>
                <w:rFonts w:hint="eastAsia" w:ascii="宋体" w:hAnsi="宋体" w:eastAsia="宋体"/>
                <w:sz w:val="13"/>
                <w:szCs w:val="13"/>
                <w:lang w:val="zh-CN"/>
              </w:rPr>
              <w:t>徐水区人民政府对民政局关于社会组织党委工作经费纳入财政预算的请示的批复</w:t>
            </w:r>
          </w:p>
        </w:tc>
      </w:tr>
    </w:tbl>
    <w:p w14:paraId="75DBA2D8">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5019A54B">
      <w:pPr>
        <w:spacing w:line="300" w:lineRule="exact"/>
        <w:jc w:val="left"/>
        <w:rPr>
          <w:rFonts w:ascii="宋体" w:hAnsi="宋体" w:eastAsia="宋体"/>
        </w:rPr>
      </w:pPr>
    </w:p>
    <w:p w14:paraId="3376CCEC">
      <w:pPr>
        <w:jc w:val="left"/>
        <w:outlineLvl w:val="3"/>
        <w:rPr>
          <w:rFonts w:ascii="宋体" w:hAnsi="宋体" w:eastAsia="宋体"/>
          <w:b/>
          <w:sz w:val="28"/>
        </w:rPr>
      </w:pPr>
      <w:bookmarkStart w:id="13" w:name="_Toc68682977"/>
      <w:r>
        <w:rPr>
          <w:rFonts w:ascii="宋体" w:hAnsi="宋体" w:eastAsia="宋体"/>
          <w:b/>
          <w:sz w:val="28"/>
        </w:rPr>
        <w:t>11.民政局保安保洁服务费绩效目标表</w:t>
      </w:r>
      <w:bookmarkEnd w:id="13"/>
      <w:r>
        <w:rPr>
          <w:rFonts w:ascii="宋体" w:hAnsi="宋体" w:eastAsia="宋体"/>
        </w:rPr>
        <w:fldChar w:fldCharType="begin"/>
      </w:r>
      <w:r>
        <w:rPr>
          <w:rFonts w:ascii="宋体" w:hAnsi="宋体" w:eastAsia="宋体"/>
          <w:b/>
          <w:sz w:val="28"/>
        </w:rPr>
        <w:instrText xml:space="preserve"> TC 11、民政局保安保洁服务费绩效目标表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4B86B4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72F9D93F">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682E998E">
            <w:pPr>
              <w:spacing w:line="300" w:lineRule="exact"/>
              <w:jc w:val="right"/>
              <w:rPr>
                <w:rFonts w:ascii="宋体" w:hAnsi="宋体" w:eastAsia="宋体"/>
              </w:rPr>
            </w:pPr>
            <w:r>
              <w:rPr>
                <w:rFonts w:ascii="宋体" w:hAnsi="宋体" w:eastAsia="宋体"/>
              </w:rPr>
              <w:t>单位：元</w:t>
            </w:r>
          </w:p>
        </w:tc>
      </w:tr>
      <w:tr w14:paraId="3358B1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289D1CE4">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201B54D6">
            <w:pPr>
              <w:spacing w:line="300" w:lineRule="exact"/>
              <w:jc w:val="left"/>
              <w:rPr>
                <w:rFonts w:ascii="宋体" w:hAnsi="宋体" w:eastAsia="宋体"/>
              </w:rPr>
            </w:pPr>
            <w:r>
              <w:rPr>
                <w:rFonts w:ascii="宋体" w:hAnsi="宋体" w:eastAsia="宋体"/>
              </w:rPr>
              <w:t>13062521NGMV9HPP2ZCO0</w:t>
            </w:r>
          </w:p>
        </w:tc>
        <w:tc>
          <w:tcPr>
            <w:tcW w:w="1587" w:type="dxa"/>
            <w:vAlign w:val="center"/>
          </w:tcPr>
          <w:p w14:paraId="74835B2C">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28DBB436">
            <w:pPr>
              <w:spacing w:line="300" w:lineRule="exact"/>
              <w:jc w:val="left"/>
              <w:rPr>
                <w:rFonts w:ascii="宋体" w:hAnsi="宋体" w:eastAsia="宋体"/>
              </w:rPr>
            </w:pPr>
            <w:r>
              <w:rPr>
                <w:rFonts w:ascii="宋体" w:hAnsi="宋体" w:eastAsia="宋体"/>
              </w:rPr>
              <w:t>民政局保安保洁服务费</w:t>
            </w:r>
          </w:p>
        </w:tc>
      </w:tr>
      <w:tr w14:paraId="530DF5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0DED5D6">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122B3D3A">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727D0521">
            <w:pPr>
              <w:spacing w:line="300" w:lineRule="exact"/>
              <w:jc w:val="left"/>
              <w:rPr>
                <w:rFonts w:ascii="宋体" w:hAnsi="宋体" w:eastAsia="宋体"/>
              </w:rPr>
            </w:pPr>
            <w:r>
              <w:rPr>
                <w:rFonts w:ascii="宋体" w:hAnsi="宋体" w:eastAsia="宋体"/>
              </w:rPr>
              <w:t>70800.00</w:t>
            </w:r>
          </w:p>
        </w:tc>
        <w:tc>
          <w:tcPr>
            <w:tcW w:w="1587" w:type="dxa"/>
            <w:vAlign w:val="center"/>
          </w:tcPr>
          <w:p w14:paraId="5C6EFCAC">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50A4B0B4">
            <w:pPr>
              <w:spacing w:line="300" w:lineRule="exact"/>
              <w:jc w:val="left"/>
              <w:rPr>
                <w:rFonts w:ascii="宋体" w:hAnsi="宋体" w:eastAsia="宋体"/>
              </w:rPr>
            </w:pPr>
            <w:r>
              <w:rPr>
                <w:rFonts w:ascii="宋体" w:hAnsi="宋体" w:eastAsia="宋体"/>
              </w:rPr>
              <w:t>70800.00</w:t>
            </w:r>
          </w:p>
        </w:tc>
        <w:tc>
          <w:tcPr>
            <w:tcW w:w="1276" w:type="dxa"/>
            <w:vAlign w:val="center"/>
          </w:tcPr>
          <w:p w14:paraId="1789CB8B">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5A4EA71F">
            <w:pPr>
              <w:spacing w:line="300" w:lineRule="exact"/>
              <w:jc w:val="left"/>
              <w:rPr>
                <w:rFonts w:ascii="宋体" w:hAnsi="宋体" w:eastAsia="宋体"/>
              </w:rPr>
            </w:pPr>
            <w:r>
              <w:rPr>
                <w:rFonts w:ascii="宋体" w:hAnsi="宋体" w:eastAsia="宋体"/>
              </w:rPr>
              <w:t>0</w:t>
            </w:r>
          </w:p>
        </w:tc>
      </w:tr>
      <w:tr w14:paraId="79D685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1B1DBE71">
            <w:pPr>
              <w:spacing w:line="300" w:lineRule="exact"/>
              <w:jc w:val="left"/>
              <w:outlineLvl w:val="3"/>
              <w:rPr>
                <w:rFonts w:ascii="宋体" w:hAnsi="宋体" w:eastAsia="宋体"/>
              </w:rPr>
            </w:pPr>
          </w:p>
        </w:tc>
        <w:tc>
          <w:tcPr>
            <w:tcW w:w="8278" w:type="dxa"/>
            <w:gridSpan w:val="6"/>
            <w:vAlign w:val="center"/>
          </w:tcPr>
          <w:p w14:paraId="021B1440">
            <w:pPr>
              <w:spacing w:line="300" w:lineRule="exact"/>
              <w:jc w:val="left"/>
              <w:rPr>
                <w:rFonts w:ascii="宋体" w:hAnsi="宋体" w:eastAsia="宋体"/>
              </w:rPr>
            </w:pPr>
            <w:r>
              <w:rPr>
                <w:rFonts w:ascii="宋体" w:hAnsi="宋体" w:eastAsia="宋体"/>
              </w:rPr>
              <w:t>为了适应市场经济以展要求，本着互惠互利的原则，由劳务派遣有限公司日常保洁和保安业务。</w:t>
            </w:r>
          </w:p>
        </w:tc>
      </w:tr>
      <w:tr w14:paraId="063CCF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223C74A">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33787D80">
            <w:pPr>
              <w:spacing w:line="300" w:lineRule="exact"/>
              <w:jc w:val="center"/>
              <w:rPr>
                <w:rFonts w:ascii="宋体" w:hAnsi="宋体" w:eastAsia="宋体"/>
                <w:b/>
              </w:rPr>
            </w:pPr>
            <w:r>
              <w:rPr>
                <w:rFonts w:ascii="宋体" w:hAnsi="宋体" w:eastAsia="宋体"/>
                <w:b/>
              </w:rPr>
              <w:t>3月底</w:t>
            </w:r>
          </w:p>
        </w:tc>
        <w:tc>
          <w:tcPr>
            <w:tcW w:w="1587" w:type="dxa"/>
            <w:vAlign w:val="center"/>
          </w:tcPr>
          <w:p w14:paraId="635467C4">
            <w:pPr>
              <w:spacing w:line="300" w:lineRule="exact"/>
              <w:jc w:val="center"/>
              <w:rPr>
                <w:rFonts w:ascii="宋体" w:hAnsi="宋体" w:eastAsia="宋体"/>
                <w:b/>
              </w:rPr>
            </w:pPr>
            <w:r>
              <w:rPr>
                <w:rFonts w:ascii="宋体" w:hAnsi="宋体" w:eastAsia="宋体"/>
                <w:b/>
              </w:rPr>
              <w:t>6月底</w:t>
            </w:r>
          </w:p>
        </w:tc>
        <w:tc>
          <w:tcPr>
            <w:tcW w:w="1304" w:type="dxa"/>
            <w:vAlign w:val="center"/>
          </w:tcPr>
          <w:p w14:paraId="678224F3">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3AEC867D">
            <w:pPr>
              <w:spacing w:line="300" w:lineRule="exact"/>
              <w:jc w:val="center"/>
              <w:rPr>
                <w:rFonts w:ascii="宋体" w:hAnsi="宋体" w:eastAsia="宋体"/>
                <w:b/>
              </w:rPr>
            </w:pPr>
            <w:r>
              <w:rPr>
                <w:rFonts w:ascii="宋体" w:hAnsi="宋体" w:eastAsia="宋体"/>
                <w:b/>
              </w:rPr>
              <w:t>12月底</w:t>
            </w:r>
          </w:p>
        </w:tc>
      </w:tr>
      <w:tr w14:paraId="755252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760F5D0B">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6D050927">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2DF1D5C5">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77C29F5A">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4C2C6E8D">
            <w:pPr>
              <w:spacing w:line="300" w:lineRule="exact"/>
              <w:jc w:val="center"/>
              <w:rPr>
                <w:rFonts w:ascii="宋体" w:hAnsi="宋体" w:eastAsia="宋体"/>
              </w:rPr>
            </w:pPr>
            <w:r>
              <w:rPr>
                <w:rFonts w:ascii="宋体" w:hAnsi="宋体" w:eastAsia="宋体"/>
              </w:rPr>
              <w:t>100.00%</w:t>
            </w:r>
          </w:p>
        </w:tc>
      </w:tr>
      <w:tr w14:paraId="59BB5A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341A1CC6">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560E06D9">
            <w:pPr>
              <w:spacing w:line="300" w:lineRule="exact"/>
              <w:jc w:val="left"/>
              <w:rPr>
                <w:rFonts w:ascii="宋体" w:hAnsi="宋体" w:eastAsia="宋体"/>
              </w:rPr>
            </w:pPr>
            <w:r>
              <w:rPr>
                <w:rFonts w:ascii="宋体" w:hAnsi="宋体" w:eastAsia="宋体"/>
              </w:rPr>
              <w:t>1.民政干部队伍素质有所提高</w:t>
            </w:r>
          </w:p>
          <w:p w14:paraId="78F9CB7B">
            <w:pPr>
              <w:spacing w:line="300" w:lineRule="exact"/>
              <w:jc w:val="left"/>
              <w:rPr>
                <w:rFonts w:ascii="宋体" w:hAnsi="宋体" w:eastAsia="宋体"/>
              </w:rPr>
            </w:pPr>
            <w:r>
              <w:rPr>
                <w:rFonts w:ascii="宋体" w:hAnsi="宋体" w:eastAsia="宋体"/>
              </w:rPr>
              <w:t>2.民政行业管理服务的专业化、科学化水平进一步提升。做好现有网站、系统、设备的维护、升级，对新建信息化项目进行科学规划和高效实施</w:t>
            </w:r>
          </w:p>
        </w:tc>
      </w:tr>
    </w:tbl>
    <w:p w14:paraId="385905DD">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37FB27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1873F6AC">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5B918936">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561858CF">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33E6A6F2">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435B9CA4">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4D6D5700">
            <w:pPr>
              <w:spacing w:line="300" w:lineRule="exact"/>
              <w:jc w:val="center"/>
              <w:rPr>
                <w:rFonts w:ascii="宋体" w:hAnsi="宋体" w:eastAsia="宋体"/>
                <w:b/>
              </w:rPr>
            </w:pPr>
            <w:r>
              <w:rPr>
                <w:rFonts w:ascii="宋体" w:hAnsi="宋体" w:eastAsia="宋体"/>
                <w:b/>
              </w:rPr>
              <w:t>指标值确定依据</w:t>
            </w:r>
          </w:p>
        </w:tc>
      </w:tr>
      <w:tr w14:paraId="3F3AF2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restart"/>
            <w:vAlign w:val="center"/>
          </w:tcPr>
          <w:p w14:paraId="57009CE1">
            <w:pPr>
              <w:spacing w:line="300" w:lineRule="exact"/>
              <w:jc w:val="center"/>
              <w:rPr>
                <w:rFonts w:ascii="宋体" w:hAnsi="宋体" w:eastAsia="宋体"/>
              </w:rPr>
            </w:pPr>
            <w:r>
              <w:rPr>
                <w:rFonts w:ascii="宋体" w:hAnsi="宋体" w:eastAsia="宋体"/>
              </w:rPr>
              <w:t>产出指标</w:t>
            </w:r>
          </w:p>
        </w:tc>
        <w:tc>
          <w:tcPr>
            <w:tcW w:w="1134" w:type="dxa"/>
            <w:vAlign w:val="center"/>
          </w:tcPr>
          <w:p w14:paraId="42699263">
            <w:pPr>
              <w:spacing w:line="300" w:lineRule="exact"/>
              <w:jc w:val="left"/>
              <w:rPr>
                <w:rFonts w:ascii="宋体" w:hAnsi="宋体" w:eastAsia="宋体"/>
              </w:rPr>
            </w:pPr>
            <w:r>
              <w:rPr>
                <w:rFonts w:ascii="宋体" w:hAnsi="宋体" w:eastAsia="宋体"/>
              </w:rPr>
              <w:t>数量指标</w:t>
            </w:r>
          </w:p>
        </w:tc>
        <w:tc>
          <w:tcPr>
            <w:tcW w:w="1276" w:type="dxa"/>
            <w:vAlign w:val="center"/>
          </w:tcPr>
          <w:p w14:paraId="32E89674">
            <w:pPr>
              <w:spacing w:line="300" w:lineRule="exact"/>
              <w:jc w:val="left"/>
              <w:rPr>
                <w:rFonts w:ascii="宋体" w:hAnsi="宋体" w:eastAsia="宋体"/>
              </w:rPr>
            </w:pPr>
            <w:r>
              <w:rPr>
                <w:rFonts w:ascii="宋体" w:hAnsi="宋体" w:eastAsia="宋体"/>
              </w:rPr>
              <w:t>绩效评价次数</w:t>
            </w:r>
          </w:p>
        </w:tc>
        <w:tc>
          <w:tcPr>
            <w:tcW w:w="2891" w:type="dxa"/>
            <w:vAlign w:val="center"/>
          </w:tcPr>
          <w:p w14:paraId="67D92535">
            <w:pPr>
              <w:spacing w:line="300" w:lineRule="exact"/>
              <w:jc w:val="left"/>
              <w:rPr>
                <w:rFonts w:ascii="宋体" w:hAnsi="宋体" w:eastAsia="宋体"/>
              </w:rPr>
            </w:pPr>
            <w:r>
              <w:rPr>
                <w:rFonts w:ascii="宋体" w:hAnsi="宋体" w:eastAsia="宋体"/>
              </w:rPr>
              <w:t>按季度评价资金使用程度</w:t>
            </w:r>
          </w:p>
        </w:tc>
        <w:tc>
          <w:tcPr>
            <w:tcW w:w="1276" w:type="dxa"/>
            <w:vAlign w:val="center"/>
          </w:tcPr>
          <w:p w14:paraId="2B2ED347">
            <w:pPr>
              <w:spacing w:line="300" w:lineRule="exact"/>
              <w:jc w:val="left"/>
              <w:rPr>
                <w:rFonts w:ascii="宋体" w:hAnsi="宋体" w:eastAsia="宋体"/>
              </w:rPr>
            </w:pPr>
            <w:r>
              <w:rPr>
                <w:rFonts w:ascii="宋体" w:hAnsi="宋体" w:eastAsia="宋体"/>
              </w:rPr>
              <w:t>4次</w:t>
            </w:r>
          </w:p>
        </w:tc>
        <w:tc>
          <w:tcPr>
            <w:tcW w:w="1701" w:type="dxa"/>
            <w:vAlign w:val="center"/>
          </w:tcPr>
          <w:p w14:paraId="3E60ED76">
            <w:pPr>
              <w:spacing w:line="300" w:lineRule="exact"/>
              <w:jc w:val="left"/>
              <w:rPr>
                <w:rFonts w:ascii="宋体" w:hAnsi="宋体" w:eastAsia="宋体"/>
              </w:rPr>
            </w:pPr>
            <w:r>
              <w:rPr>
                <w:rFonts w:hint="eastAsia" w:ascii="宋体" w:hAnsi="宋体" w:eastAsia="宋体"/>
                <w:sz w:val="13"/>
                <w:szCs w:val="13"/>
                <w:lang w:val="zh-CN"/>
              </w:rPr>
              <w:t>根据实际情况及劳务派遣合同，现申请纳入预算</w:t>
            </w:r>
          </w:p>
        </w:tc>
      </w:tr>
      <w:tr w14:paraId="2D2CE8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CA60BC7">
            <w:pPr>
              <w:spacing w:line="300" w:lineRule="exact"/>
              <w:jc w:val="center"/>
              <w:rPr>
                <w:rFonts w:ascii="宋体" w:hAnsi="宋体" w:eastAsia="宋体"/>
              </w:rPr>
            </w:pPr>
          </w:p>
        </w:tc>
        <w:tc>
          <w:tcPr>
            <w:tcW w:w="1134" w:type="dxa"/>
            <w:vAlign w:val="center"/>
          </w:tcPr>
          <w:p w14:paraId="1F1EF6B1">
            <w:pPr>
              <w:spacing w:line="300" w:lineRule="exact"/>
              <w:jc w:val="left"/>
              <w:rPr>
                <w:rFonts w:ascii="宋体" w:hAnsi="宋体" w:eastAsia="宋体"/>
              </w:rPr>
            </w:pPr>
            <w:r>
              <w:rPr>
                <w:rFonts w:ascii="宋体" w:hAnsi="宋体" w:eastAsia="宋体"/>
              </w:rPr>
              <w:t>质量指标</w:t>
            </w:r>
          </w:p>
        </w:tc>
        <w:tc>
          <w:tcPr>
            <w:tcW w:w="1276" w:type="dxa"/>
            <w:vAlign w:val="center"/>
          </w:tcPr>
          <w:p w14:paraId="22356B97">
            <w:pPr>
              <w:spacing w:line="300" w:lineRule="exact"/>
              <w:jc w:val="left"/>
              <w:rPr>
                <w:rFonts w:ascii="宋体" w:hAnsi="宋体" w:eastAsia="宋体"/>
              </w:rPr>
            </w:pPr>
            <w:r>
              <w:rPr>
                <w:rFonts w:ascii="宋体" w:hAnsi="宋体" w:eastAsia="宋体"/>
              </w:rPr>
              <w:t>正常运行率</w:t>
            </w:r>
          </w:p>
        </w:tc>
        <w:tc>
          <w:tcPr>
            <w:tcW w:w="2891" w:type="dxa"/>
            <w:vAlign w:val="center"/>
          </w:tcPr>
          <w:p w14:paraId="5B428DFE">
            <w:pPr>
              <w:spacing w:line="300" w:lineRule="exact"/>
              <w:jc w:val="left"/>
              <w:rPr>
                <w:rFonts w:ascii="宋体" w:hAnsi="宋体" w:eastAsia="宋体"/>
              </w:rPr>
            </w:pPr>
            <w:r>
              <w:rPr>
                <w:rFonts w:ascii="宋体" w:hAnsi="宋体" w:eastAsia="宋体"/>
              </w:rPr>
              <w:t>日常工作及设备设施的正常运转情况</w:t>
            </w:r>
          </w:p>
        </w:tc>
        <w:tc>
          <w:tcPr>
            <w:tcW w:w="1276" w:type="dxa"/>
            <w:vAlign w:val="center"/>
          </w:tcPr>
          <w:p w14:paraId="12DD6C93">
            <w:pPr>
              <w:spacing w:line="300" w:lineRule="exact"/>
              <w:jc w:val="left"/>
              <w:rPr>
                <w:rFonts w:ascii="宋体" w:hAnsi="宋体" w:eastAsia="宋体"/>
              </w:rPr>
            </w:pPr>
            <w:r>
              <w:rPr>
                <w:rFonts w:ascii="宋体" w:hAnsi="宋体" w:eastAsia="宋体"/>
              </w:rPr>
              <w:t>≥95100%</w:t>
            </w:r>
          </w:p>
        </w:tc>
        <w:tc>
          <w:tcPr>
            <w:tcW w:w="1701" w:type="dxa"/>
            <w:vAlign w:val="center"/>
          </w:tcPr>
          <w:p w14:paraId="18A9B5D7">
            <w:pPr>
              <w:spacing w:line="300" w:lineRule="exact"/>
              <w:jc w:val="left"/>
              <w:rPr>
                <w:rFonts w:ascii="宋体" w:hAnsi="宋体" w:eastAsia="宋体"/>
              </w:rPr>
            </w:pPr>
            <w:r>
              <w:rPr>
                <w:rFonts w:hint="eastAsia" w:ascii="宋体" w:hAnsi="宋体" w:eastAsia="宋体"/>
                <w:sz w:val="13"/>
                <w:szCs w:val="13"/>
                <w:lang w:val="zh-CN"/>
              </w:rPr>
              <w:t>根据实际情况及劳务派遣合同，现申请纳入预算</w:t>
            </w:r>
          </w:p>
        </w:tc>
      </w:tr>
      <w:tr w14:paraId="181D78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A55D570">
            <w:pPr>
              <w:spacing w:line="300" w:lineRule="exact"/>
              <w:jc w:val="center"/>
              <w:rPr>
                <w:rFonts w:ascii="宋体" w:hAnsi="宋体" w:eastAsia="宋体"/>
              </w:rPr>
            </w:pPr>
          </w:p>
        </w:tc>
        <w:tc>
          <w:tcPr>
            <w:tcW w:w="1134" w:type="dxa"/>
            <w:vAlign w:val="center"/>
          </w:tcPr>
          <w:p w14:paraId="76BBBE56">
            <w:pPr>
              <w:spacing w:line="300" w:lineRule="exact"/>
              <w:jc w:val="left"/>
              <w:rPr>
                <w:rFonts w:ascii="宋体" w:hAnsi="宋体" w:eastAsia="宋体"/>
              </w:rPr>
            </w:pPr>
            <w:r>
              <w:rPr>
                <w:rFonts w:ascii="宋体" w:hAnsi="宋体" w:eastAsia="宋体"/>
              </w:rPr>
              <w:t>时效指标</w:t>
            </w:r>
          </w:p>
        </w:tc>
        <w:tc>
          <w:tcPr>
            <w:tcW w:w="1276" w:type="dxa"/>
            <w:vAlign w:val="center"/>
          </w:tcPr>
          <w:p w14:paraId="4EDB6547">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54F98E39">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48B0C8E0">
            <w:pPr>
              <w:spacing w:line="300" w:lineRule="exact"/>
              <w:jc w:val="left"/>
              <w:rPr>
                <w:rFonts w:ascii="宋体" w:hAnsi="宋体" w:eastAsia="宋体"/>
              </w:rPr>
            </w:pPr>
            <w:r>
              <w:rPr>
                <w:rFonts w:ascii="宋体" w:hAnsi="宋体" w:eastAsia="宋体"/>
              </w:rPr>
              <w:t>100100%</w:t>
            </w:r>
          </w:p>
        </w:tc>
        <w:tc>
          <w:tcPr>
            <w:tcW w:w="1701" w:type="dxa"/>
            <w:vAlign w:val="center"/>
          </w:tcPr>
          <w:p w14:paraId="6F625B76">
            <w:pPr>
              <w:spacing w:line="300" w:lineRule="exact"/>
              <w:jc w:val="left"/>
              <w:rPr>
                <w:rFonts w:ascii="宋体" w:hAnsi="宋体" w:eastAsia="宋体"/>
              </w:rPr>
            </w:pPr>
            <w:r>
              <w:rPr>
                <w:rFonts w:hint="eastAsia" w:ascii="宋体" w:hAnsi="宋体" w:eastAsia="宋体"/>
                <w:sz w:val="13"/>
                <w:szCs w:val="13"/>
                <w:lang w:val="zh-CN"/>
              </w:rPr>
              <w:t>根据实际情况及劳务派遣合同，现申请纳入预算</w:t>
            </w:r>
          </w:p>
        </w:tc>
      </w:tr>
      <w:tr w14:paraId="4301D8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79BA49B">
            <w:pPr>
              <w:spacing w:line="300" w:lineRule="exact"/>
              <w:jc w:val="center"/>
              <w:rPr>
                <w:rFonts w:ascii="宋体" w:hAnsi="宋体" w:eastAsia="宋体"/>
              </w:rPr>
            </w:pPr>
          </w:p>
        </w:tc>
        <w:tc>
          <w:tcPr>
            <w:tcW w:w="1134" w:type="dxa"/>
            <w:vAlign w:val="center"/>
          </w:tcPr>
          <w:p w14:paraId="12A1F628">
            <w:pPr>
              <w:spacing w:line="300" w:lineRule="exact"/>
              <w:jc w:val="left"/>
              <w:rPr>
                <w:rFonts w:ascii="宋体" w:hAnsi="宋体" w:eastAsia="宋体"/>
              </w:rPr>
            </w:pPr>
            <w:r>
              <w:rPr>
                <w:rFonts w:ascii="宋体" w:hAnsi="宋体" w:eastAsia="宋体"/>
              </w:rPr>
              <w:t>成本指标</w:t>
            </w:r>
          </w:p>
        </w:tc>
        <w:tc>
          <w:tcPr>
            <w:tcW w:w="1276" w:type="dxa"/>
            <w:vAlign w:val="center"/>
          </w:tcPr>
          <w:p w14:paraId="1D4EFD2E">
            <w:pPr>
              <w:spacing w:line="300" w:lineRule="exact"/>
              <w:jc w:val="left"/>
              <w:rPr>
                <w:rFonts w:ascii="宋体" w:hAnsi="宋体" w:eastAsia="宋体"/>
              </w:rPr>
            </w:pPr>
            <w:r>
              <w:rPr>
                <w:rFonts w:ascii="宋体" w:hAnsi="宋体" w:eastAsia="宋体"/>
              </w:rPr>
              <w:t>预算执行率</w:t>
            </w:r>
          </w:p>
        </w:tc>
        <w:tc>
          <w:tcPr>
            <w:tcW w:w="2891" w:type="dxa"/>
            <w:vAlign w:val="center"/>
          </w:tcPr>
          <w:p w14:paraId="4E5DCC26">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3CDFDB58">
            <w:pPr>
              <w:spacing w:line="300" w:lineRule="exact"/>
              <w:jc w:val="left"/>
              <w:rPr>
                <w:rFonts w:ascii="宋体" w:hAnsi="宋体" w:eastAsia="宋体"/>
              </w:rPr>
            </w:pPr>
            <w:r>
              <w:rPr>
                <w:rFonts w:ascii="宋体" w:hAnsi="宋体" w:eastAsia="宋体"/>
              </w:rPr>
              <w:t>100100%</w:t>
            </w:r>
          </w:p>
        </w:tc>
        <w:tc>
          <w:tcPr>
            <w:tcW w:w="1701" w:type="dxa"/>
            <w:vAlign w:val="center"/>
          </w:tcPr>
          <w:p w14:paraId="0AACE76C">
            <w:pPr>
              <w:spacing w:line="300" w:lineRule="exact"/>
              <w:jc w:val="left"/>
              <w:rPr>
                <w:rFonts w:ascii="宋体" w:hAnsi="宋体" w:eastAsia="宋体"/>
              </w:rPr>
            </w:pPr>
            <w:r>
              <w:rPr>
                <w:rFonts w:hint="eastAsia" w:ascii="宋体" w:hAnsi="宋体" w:eastAsia="宋体"/>
                <w:sz w:val="13"/>
                <w:szCs w:val="13"/>
                <w:lang w:val="zh-CN"/>
              </w:rPr>
              <w:t>根据实际情况及劳务派遣合同，现申请纳入预算</w:t>
            </w:r>
          </w:p>
        </w:tc>
      </w:tr>
      <w:tr w14:paraId="1644C1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09DBDD1">
            <w:pPr>
              <w:spacing w:line="300" w:lineRule="exact"/>
              <w:jc w:val="center"/>
              <w:rPr>
                <w:rFonts w:ascii="宋体" w:hAnsi="宋体" w:eastAsia="宋体"/>
              </w:rPr>
            </w:pPr>
            <w:r>
              <w:rPr>
                <w:rFonts w:ascii="宋体" w:hAnsi="宋体" w:eastAsia="宋体"/>
              </w:rPr>
              <w:t>效益指标</w:t>
            </w:r>
          </w:p>
        </w:tc>
        <w:tc>
          <w:tcPr>
            <w:tcW w:w="1134" w:type="dxa"/>
            <w:vAlign w:val="center"/>
          </w:tcPr>
          <w:p w14:paraId="2CF37FBE">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3CAD8C90">
            <w:pPr>
              <w:spacing w:line="300" w:lineRule="exact"/>
              <w:jc w:val="left"/>
              <w:rPr>
                <w:rFonts w:ascii="宋体" w:hAnsi="宋体" w:eastAsia="宋体"/>
              </w:rPr>
            </w:pPr>
            <w:r>
              <w:rPr>
                <w:rFonts w:ascii="宋体" w:hAnsi="宋体" w:eastAsia="宋体"/>
              </w:rPr>
              <w:t>社会影响力</w:t>
            </w:r>
          </w:p>
        </w:tc>
        <w:tc>
          <w:tcPr>
            <w:tcW w:w="2891" w:type="dxa"/>
            <w:vAlign w:val="center"/>
          </w:tcPr>
          <w:p w14:paraId="64E8FC22">
            <w:pPr>
              <w:spacing w:line="300" w:lineRule="exact"/>
              <w:jc w:val="left"/>
              <w:rPr>
                <w:rFonts w:ascii="宋体" w:hAnsi="宋体" w:eastAsia="宋体"/>
              </w:rPr>
            </w:pPr>
            <w:r>
              <w:rPr>
                <w:rFonts w:ascii="宋体" w:hAnsi="宋体" w:eastAsia="宋体"/>
              </w:rPr>
              <w:t>有效的改善职工作环境，有利于提高工作效率</w:t>
            </w:r>
          </w:p>
        </w:tc>
        <w:tc>
          <w:tcPr>
            <w:tcW w:w="1276" w:type="dxa"/>
            <w:vAlign w:val="center"/>
          </w:tcPr>
          <w:p w14:paraId="3E16B9B6">
            <w:pPr>
              <w:spacing w:line="300" w:lineRule="exact"/>
              <w:jc w:val="left"/>
              <w:rPr>
                <w:rFonts w:ascii="宋体" w:hAnsi="宋体" w:eastAsia="宋体"/>
              </w:rPr>
            </w:pPr>
            <w:r>
              <w:rPr>
                <w:rFonts w:ascii="宋体" w:hAnsi="宋体" w:eastAsia="宋体"/>
              </w:rPr>
              <w:t>≥95100%</w:t>
            </w:r>
          </w:p>
        </w:tc>
        <w:tc>
          <w:tcPr>
            <w:tcW w:w="1701" w:type="dxa"/>
            <w:vAlign w:val="center"/>
          </w:tcPr>
          <w:p w14:paraId="7E7464D0">
            <w:pPr>
              <w:spacing w:line="300" w:lineRule="exact"/>
              <w:jc w:val="left"/>
              <w:rPr>
                <w:rFonts w:ascii="宋体" w:hAnsi="宋体" w:eastAsia="宋体"/>
              </w:rPr>
            </w:pPr>
            <w:r>
              <w:rPr>
                <w:rFonts w:hint="eastAsia" w:ascii="宋体" w:hAnsi="宋体" w:eastAsia="宋体"/>
                <w:sz w:val="13"/>
                <w:szCs w:val="13"/>
                <w:lang w:val="zh-CN"/>
              </w:rPr>
              <w:t>根据实际情况及劳务派遣合同，现申请纳入预算</w:t>
            </w:r>
          </w:p>
        </w:tc>
      </w:tr>
    </w:tbl>
    <w:p w14:paraId="6E3F1137">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661D3527">
      <w:pPr>
        <w:spacing w:line="300" w:lineRule="exact"/>
        <w:jc w:val="left"/>
        <w:rPr>
          <w:rFonts w:ascii="宋体" w:hAnsi="宋体" w:eastAsia="宋体"/>
        </w:rPr>
      </w:pPr>
    </w:p>
    <w:p w14:paraId="1EDE643A">
      <w:pPr>
        <w:jc w:val="left"/>
        <w:outlineLvl w:val="3"/>
        <w:rPr>
          <w:rFonts w:ascii="宋体" w:hAnsi="宋体" w:eastAsia="宋体"/>
          <w:b/>
          <w:sz w:val="28"/>
        </w:rPr>
      </w:pPr>
      <w:bookmarkStart w:id="14" w:name="_Toc68682978"/>
      <w:r>
        <w:rPr>
          <w:rFonts w:ascii="宋体" w:hAnsi="宋体" w:eastAsia="宋体"/>
          <w:b/>
          <w:sz w:val="28"/>
        </w:rPr>
        <w:t>12.城乡低保工作经费绩效目标表</w:t>
      </w:r>
      <w:bookmarkEnd w:id="14"/>
      <w:r>
        <w:rPr>
          <w:rFonts w:ascii="宋体" w:hAnsi="宋体" w:eastAsia="宋体"/>
        </w:rPr>
        <w:fldChar w:fldCharType="begin"/>
      </w:r>
      <w:r>
        <w:rPr>
          <w:rFonts w:ascii="宋体" w:hAnsi="宋体" w:eastAsia="宋体"/>
          <w:b/>
          <w:sz w:val="28"/>
        </w:rPr>
        <w:instrText xml:space="preserve"> TC 12、城乡低保工作经费绩效目标表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1422AE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6437B4D3">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1CFEF489">
            <w:pPr>
              <w:spacing w:line="300" w:lineRule="exact"/>
              <w:jc w:val="right"/>
              <w:rPr>
                <w:rFonts w:ascii="宋体" w:hAnsi="宋体" w:eastAsia="宋体"/>
              </w:rPr>
            </w:pPr>
            <w:r>
              <w:rPr>
                <w:rFonts w:ascii="宋体" w:hAnsi="宋体" w:eastAsia="宋体"/>
              </w:rPr>
              <w:t>单位：元</w:t>
            </w:r>
          </w:p>
        </w:tc>
      </w:tr>
      <w:tr w14:paraId="7978E4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4FECAA61">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53B7C76D">
            <w:pPr>
              <w:spacing w:line="300" w:lineRule="exact"/>
              <w:jc w:val="left"/>
              <w:rPr>
                <w:rFonts w:ascii="宋体" w:hAnsi="宋体" w:eastAsia="宋体"/>
              </w:rPr>
            </w:pPr>
            <w:r>
              <w:rPr>
                <w:rFonts w:ascii="宋体" w:hAnsi="宋体" w:eastAsia="宋体"/>
              </w:rPr>
              <w:t>13062521P0FTR1FLW7X7P</w:t>
            </w:r>
          </w:p>
        </w:tc>
        <w:tc>
          <w:tcPr>
            <w:tcW w:w="1587" w:type="dxa"/>
            <w:vAlign w:val="center"/>
          </w:tcPr>
          <w:p w14:paraId="161E1159">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15F140D1">
            <w:pPr>
              <w:spacing w:line="300" w:lineRule="exact"/>
              <w:jc w:val="left"/>
              <w:rPr>
                <w:rFonts w:ascii="宋体" w:hAnsi="宋体" w:eastAsia="宋体"/>
              </w:rPr>
            </w:pPr>
            <w:r>
              <w:rPr>
                <w:rFonts w:ascii="宋体" w:hAnsi="宋体" w:eastAsia="宋体"/>
              </w:rPr>
              <w:t>城乡低保工作经费</w:t>
            </w:r>
          </w:p>
        </w:tc>
      </w:tr>
      <w:tr w14:paraId="7939F7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EDFC79A">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0C9BB00D">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66B08BE8">
            <w:pPr>
              <w:spacing w:line="300" w:lineRule="exact"/>
              <w:jc w:val="left"/>
              <w:rPr>
                <w:rFonts w:ascii="宋体" w:hAnsi="宋体" w:eastAsia="宋体"/>
              </w:rPr>
            </w:pPr>
            <w:r>
              <w:rPr>
                <w:rFonts w:ascii="宋体" w:hAnsi="宋体" w:eastAsia="宋体"/>
              </w:rPr>
              <w:t>76000.00</w:t>
            </w:r>
          </w:p>
        </w:tc>
        <w:tc>
          <w:tcPr>
            <w:tcW w:w="1587" w:type="dxa"/>
            <w:vAlign w:val="center"/>
          </w:tcPr>
          <w:p w14:paraId="3BD1A600">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5ABFAEA2">
            <w:pPr>
              <w:spacing w:line="300" w:lineRule="exact"/>
              <w:jc w:val="left"/>
              <w:rPr>
                <w:rFonts w:ascii="宋体" w:hAnsi="宋体" w:eastAsia="宋体"/>
              </w:rPr>
            </w:pPr>
            <w:r>
              <w:rPr>
                <w:rFonts w:ascii="宋体" w:hAnsi="宋体" w:eastAsia="宋体"/>
              </w:rPr>
              <w:t>76000.00</w:t>
            </w:r>
          </w:p>
        </w:tc>
        <w:tc>
          <w:tcPr>
            <w:tcW w:w="1276" w:type="dxa"/>
            <w:vAlign w:val="center"/>
          </w:tcPr>
          <w:p w14:paraId="4B62594B">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41B992BB">
            <w:pPr>
              <w:spacing w:line="300" w:lineRule="exact"/>
              <w:jc w:val="left"/>
              <w:rPr>
                <w:rFonts w:ascii="宋体" w:hAnsi="宋体" w:eastAsia="宋体"/>
              </w:rPr>
            </w:pPr>
            <w:r>
              <w:rPr>
                <w:rFonts w:ascii="宋体" w:hAnsi="宋体" w:eastAsia="宋体"/>
              </w:rPr>
              <w:t>0</w:t>
            </w:r>
          </w:p>
        </w:tc>
      </w:tr>
      <w:tr w14:paraId="7DF17C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321730A8">
            <w:pPr>
              <w:spacing w:line="300" w:lineRule="exact"/>
              <w:jc w:val="left"/>
              <w:outlineLvl w:val="3"/>
              <w:rPr>
                <w:rFonts w:ascii="宋体" w:hAnsi="宋体" w:eastAsia="宋体"/>
              </w:rPr>
            </w:pPr>
          </w:p>
        </w:tc>
        <w:tc>
          <w:tcPr>
            <w:tcW w:w="8278" w:type="dxa"/>
            <w:gridSpan w:val="6"/>
            <w:vAlign w:val="center"/>
          </w:tcPr>
          <w:p w14:paraId="11D5DCE1">
            <w:pPr>
              <w:spacing w:line="300" w:lineRule="exact"/>
              <w:jc w:val="left"/>
              <w:rPr>
                <w:rFonts w:ascii="宋体" w:hAnsi="宋体" w:eastAsia="宋体"/>
              </w:rPr>
            </w:pPr>
            <w:r>
              <w:rPr>
                <w:rFonts w:ascii="宋体" w:hAnsi="宋体" w:eastAsia="宋体"/>
              </w:rPr>
              <w:t>专项用于全区城乡低保工作经费，维持城乡低保工作正常运行。</w:t>
            </w:r>
          </w:p>
        </w:tc>
      </w:tr>
      <w:tr w14:paraId="6566F5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FECEB22">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0CCCA354">
            <w:pPr>
              <w:spacing w:line="300" w:lineRule="exact"/>
              <w:jc w:val="center"/>
              <w:rPr>
                <w:rFonts w:ascii="宋体" w:hAnsi="宋体" w:eastAsia="宋体"/>
                <w:b/>
              </w:rPr>
            </w:pPr>
            <w:r>
              <w:rPr>
                <w:rFonts w:ascii="宋体" w:hAnsi="宋体" w:eastAsia="宋体"/>
                <w:b/>
              </w:rPr>
              <w:t>3月底</w:t>
            </w:r>
          </w:p>
        </w:tc>
        <w:tc>
          <w:tcPr>
            <w:tcW w:w="1587" w:type="dxa"/>
            <w:vAlign w:val="center"/>
          </w:tcPr>
          <w:p w14:paraId="32F802E2">
            <w:pPr>
              <w:spacing w:line="300" w:lineRule="exact"/>
              <w:jc w:val="center"/>
              <w:rPr>
                <w:rFonts w:ascii="宋体" w:hAnsi="宋体" w:eastAsia="宋体"/>
                <w:b/>
              </w:rPr>
            </w:pPr>
            <w:r>
              <w:rPr>
                <w:rFonts w:ascii="宋体" w:hAnsi="宋体" w:eastAsia="宋体"/>
                <w:b/>
              </w:rPr>
              <w:t>6月底</w:t>
            </w:r>
          </w:p>
        </w:tc>
        <w:tc>
          <w:tcPr>
            <w:tcW w:w="1304" w:type="dxa"/>
            <w:vAlign w:val="center"/>
          </w:tcPr>
          <w:p w14:paraId="19C58C5E">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26C48F5D">
            <w:pPr>
              <w:spacing w:line="300" w:lineRule="exact"/>
              <w:jc w:val="center"/>
              <w:rPr>
                <w:rFonts w:ascii="宋体" w:hAnsi="宋体" w:eastAsia="宋体"/>
                <w:b/>
              </w:rPr>
            </w:pPr>
            <w:r>
              <w:rPr>
                <w:rFonts w:ascii="宋体" w:hAnsi="宋体" w:eastAsia="宋体"/>
                <w:b/>
              </w:rPr>
              <w:t>12月底</w:t>
            </w:r>
          </w:p>
        </w:tc>
      </w:tr>
      <w:tr w14:paraId="31076F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057DCD73">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3ACAC268">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2DEF420B">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4A43EEEA">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2A0A7911">
            <w:pPr>
              <w:spacing w:line="300" w:lineRule="exact"/>
              <w:jc w:val="center"/>
              <w:rPr>
                <w:rFonts w:ascii="宋体" w:hAnsi="宋体" w:eastAsia="宋体"/>
              </w:rPr>
            </w:pPr>
            <w:r>
              <w:rPr>
                <w:rFonts w:ascii="宋体" w:hAnsi="宋体" w:eastAsia="宋体"/>
              </w:rPr>
              <w:t>100.00%</w:t>
            </w:r>
          </w:p>
        </w:tc>
      </w:tr>
      <w:tr w14:paraId="2588EC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1DA460BB">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429193A0">
            <w:pPr>
              <w:spacing w:line="300" w:lineRule="exact"/>
              <w:jc w:val="left"/>
              <w:rPr>
                <w:rFonts w:ascii="宋体" w:hAnsi="宋体" w:eastAsia="宋体"/>
              </w:rPr>
            </w:pPr>
            <w:r>
              <w:rPr>
                <w:rFonts w:ascii="宋体" w:hAnsi="宋体" w:eastAsia="宋体"/>
              </w:rPr>
              <w:t>1.保障本区城乡居民的基本生活权益，维护社会稳定，促进社会经济发展，进一步规范最低生活保障工作。</w:t>
            </w:r>
          </w:p>
          <w:p w14:paraId="03D2E42E">
            <w:pPr>
              <w:spacing w:line="300" w:lineRule="exact"/>
              <w:jc w:val="left"/>
              <w:rPr>
                <w:rFonts w:ascii="宋体" w:hAnsi="宋体" w:eastAsia="宋体"/>
              </w:rPr>
            </w:pPr>
            <w:r>
              <w:rPr>
                <w:rFonts w:ascii="宋体" w:hAnsi="宋体" w:eastAsia="宋体"/>
              </w:rPr>
              <w:t>2.维持本区城乡低保工作基本运转</w:t>
            </w:r>
          </w:p>
        </w:tc>
      </w:tr>
    </w:tbl>
    <w:p w14:paraId="3A9471BD">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089E07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3DCD16C9">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50DE4F4A">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27F5DC08">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65993F99">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2F76DA94">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62F8A251">
            <w:pPr>
              <w:spacing w:line="300" w:lineRule="exact"/>
              <w:jc w:val="center"/>
              <w:rPr>
                <w:rFonts w:ascii="宋体" w:hAnsi="宋体" w:eastAsia="宋体"/>
                <w:b/>
              </w:rPr>
            </w:pPr>
            <w:r>
              <w:rPr>
                <w:rFonts w:ascii="宋体" w:hAnsi="宋体" w:eastAsia="宋体"/>
                <w:b/>
              </w:rPr>
              <w:t>指标值确定依据</w:t>
            </w:r>
          </w:p>
        </w:tc>
      </w:tr>
      <w:tr w14:paraId="32083D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61FF6963">
            <w:pPr>
              <w:spacing w:line="300" w:lineRule="exact"/>
              <w:jc w:val="center"/>
              <w:rPr>
                <w:rFonts w:ascii="宋体" w:hAnsi="宋体" w:eastAsia="宋体"/>
              </w:rPr>
            </w:pPr>
            <w:r>
              <w:rPr>
                <w:rFonts w:ascii="宋体" w:hAnsi="宋体" w:eastAsia="宋体"/>
              </w:rPr>
              <w:t>产出指标</w:t>
            </w:r>
          </w:p>
        </w:tc>
        <w:tc>
          <w:tcPr>
            <w:tcW w:w="1134" w:type="dxa"/>
            <w:vAlign w:val="center"/>
          </w:tcPr>
          <w:p w14:paraId="7D46FE44">
            <w:pPr>
              <w:spacing w:line="300" w:lineRule="exact"/>
              <w:jc w:val="left"/>
              <w:rPr>
                <w:rFonts w:ascii="宋体" w:hAnsi="宋体" w:eastAsia="宋体"/>
              </w:rPr>
            </w:pPr>
            <w:r>
              <w:rPr>
                <w:rFonts w:ascii="宋体" w:hAnsi="宋体" w:eastAsia="宋体"/>
              </w:rPr>
              <w:t>数量指标</w:t>
            </w:r>
          </w:p>
        </w:tc>
        <w:tc>
          <w:tcPr>
            <w:tcW w:w="1276" w:type="dxa"/>
            <w:vAlign w:val="center"/>
          </w:tcPr>
          <w:p w14:paraId="090B40BC">
            <w:pPr>
              <w:spacing w:line="300" w:lineRule="exact"/>
              <w:jc w:val="left"/>
              <w:rPr>
                <w:rFonts w:ascii="宋体" w:hAnsi="宋体" w:eastAsia="宋体"/>
              </w:rPr>
            </w:pPr>
            <w:r>
              <w:rPr>
                <w:rFonts w:ascii="宋体" w:hAnsi="宋体" w:eastAsia="宋体"/>
              </w:rPr>
              <w:t>绩效评价次数</w:t>
            </w:r>
          </w:p>
        </w:tc>
        <w:tc>
          <w:tcPr>
            <w:tcW w:w="2891" w:type="dxa"/>
            <w:vAlign w:val="center"/>
          </w:tcPr>
          <w:p w14:paraId="3DEB5748">
            <w:pPr>
              <w:spacing w:line="300" w:lineRule="exact"/>
              <w:jc w:val="left"/>
              <w:rPr>
                <w:rFonts w:ascii="宋体" w:hAnsi="宋体" w:eastAsia="宋体"/>
              </w:rPr>
            </w:pPr>
            <w:r>
              <w:rPr>
                <w:rFonts w:ascii="宋体" w:hAnsi="宋体" w:eastAsia="宋体"/>
              </w:rPr>
              <w:t>按季度评价资金使用程度</w:t>
            </w:r>
          </w:p>
        </w:tc>
        <w:tc>
          <w:tcPr>
            <w:tcW w:w="1276" w:type="dxa"/>
            <w:vAlign w:val="center"/>
          </w:tcPr>
          <w:p w14:paraId="4DB2BD7A">
            <w:pPr>
              <w:spacing w:line="300" w:lineRule="exact"/>
              <w:jc w:val="left"/>
              <w:rPr>
                <w:rFonts w:ascii="宋体" w:hAnsi="宋体" w:eastAsia="宋体"/>
              </w:rPr>
            </w:pPr>
            <w:r>
              <w:rPr>
                <w:rFonts w:ascii="宋体" w:hAnsi="宋体" w:eastAsia="宋体"/>
              </w:rPr>
              <w:t>≥4次</w:t>
            </w:r>
          </w:p>
        </w:tc>
        <w:tc>
          <w:tcPr>
            <w:tcW w:w="1701" w:type="dxa"/>
            <w:vAlign w:val="center"/>
          </w:tcPr>
          <w:p w14:paraId="0592D57F">
            <w:pPr>
              <w:spacing w:line="300" w:lineRule="exact"/>
              <w:jc w:val="left"/>
              <w:rPr>
                <w:rFonts w:ascii="宋体" w:hAnsi="宋体" w:eastAsia="宋体"/>
              </w:rPr>
            </w:pPr>
            <w:r>
              <w:rPr>
                <w:rFonts w:hint="eastAsia" w:ascii="宋体" w:hAnsi="宋体" w:eastAsia="宋体"/>
                <w:sz w:val="13"/>
                <w:szCs w:val="13"/>
                <w:lang w:val="zh-CN"/>
              </w:rPr>
              <w:t>保定市徐水区人民政府办公室关于印发《保定市徐水区最低生活保障实施细则（试行）》的通知[2019-11]</w:t>
            </w:r>
          </w:p>
        </w:tc>
      </w:tr>
      <w:tr w14:paraId="39C294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A9312E6">
            <w:pPr>
              <w:spacing w:line="300" w:lineRule="exact"/>
              <w:jc w:val="center"/>
              <w:rPr>
                <w:rFonts w:ascii="宋体" w:hAnsi="宋体" w:eastAsia="宋体"/>
              </w:rPr>
            </w:pPr>
          </w:p>
        </w:tc>
        <w:tc>
          <w:tcPr>
            <w:tcW w:w="1134" w:type="dxa"/>
            <w:vAlign w:val="center"/>
          </w:tcPr>
          <w:p w14:paraId="003CC328">
            <w:pPr>
              <w:spacing w:line="300" w:lineRule="exact"/>
              <w:jc w:val="left"/>
              <w:rPr>
                <w:rFonts w:ascii="宋体" w:hAnsi="宋体" w:eastAsia="宋体"/>
              </w:rPr>
            </w:pPr>
            <w:r>
              <w:rPr>
                <w:rFonts w:ascii="宋体" w:hAnsi="宋体" w:eastAsia="宋体"/>
              </w:rPr>
              <w:t>质量指标</w:t>
            </w:r>
          </w:p>
        </w:tc>
        <w:tc>
          <w:tcPr>
            <w:tcW w:w="1276" w:type="dxa"/>
            <w:vAlign w:val="center"/>
          </w:tcPr>
          <w:p w14:paraId="37935D20">
            <w:pPr>
              <w:spacing w:line="300" w:lineRule="exact"/>
              <w:jc w:val="left"/>
              <w:rPr>
                <w:rFonts w:ascii="宋体" w:hAnsi="宋体" w:eastAsia="宋体"/>
              </w:rPr>
            </w:pPr>
            <w:r>
              <w:rPr>
                <w:rFonts w:ascii="宋体" w:hAnsi="宋体" w:eastAsia="宋体"/>
              </w:rPr>
              <w:t>正常运行率</w:t>
            </w:r>
          </w:p>
        </w:tc>
        <w:tc>
          <w:tcPr>
            <w:tcW w:w="2891" w:type="dxa"/>
            <w:vAlign w:val="center"/>
          </w:tcPr>
          <w:p w14:paraId="62944BAE">
            <w:pPr>
              <w:spacing w:line="300" w:lineRule="exact"/>
              <w:jc w:val="left"/>
              <w:rPr>
                <w:rFonts w:ascii="宋体" w:hAnsi="宋体" w:eastAsia="宋体"/>
              </w:rPr>
            </w:pPr>
            <w:r>
              <w:rPr>
                <w:rFonts w:ascii="宋体" w:hAnsi="宋体" w:eastAsia="宋体"/>
              </w:rPr>
              <w:t>日常工作及设备设施的正常运转情况</w:t>
            </w:r>
          </w:p>
        </w:tc>
        <w:tc>
          <w:tcPr>
            <w:tcW w:w="1276" w:type="dxa"/>
            <w:vAlign w:val="center"/>
          </w:tcPr>
          <w:p w14:paraId="1CC315ED">
            <w:pPr>
              <w:spacing w:line="300" w:lineRule="exact"/>
              <w:jc w:val="left"/>
              <w:rPr>
                <w:rFonts w:ascii="宋体" w:hAnsi="宋体" w:eastAsia="宋体"/>
              </w:rPr>
            </w:pPr>
            <w:r>
              <w:rPr>
                <w:rFonts w:ascii="宋体" w:hAnsi="宋体" w:eastAsia="宋体"/>
              </w:rPr>
              <w:t>≥95100%</w:t>
            </w:r>
          </w:p>
        </w:tc>
        <w:tc>
          <w:tcPr>
            <w:tcW w:w="1701" w:type="dxa"/>
            <w:vAlign w:val="center"/>
          </w:tcPr>
          <w:p w14:paraId="6AFE70EE">
            <w:pPr>
              <w:spacing w:line="300" w:lineRule="exact"/>
              <w:jc w:val="left"/>
              <w:rPr>
                <w:rFonts w:ascii="宋体" w:hAnsi="宋体" w:eastAsia="宋体"/>
              </w:rPr>
            </w:pPr>
            <w:r>
              <w:rPr>
                <w:rFonts w:hint="eastAsia" w:ascii="宋体" w:hAnsi="宋体" w:eastAsia="宋体"/>
                <w:sz w:val="13"/>
                <w:szCs w:val="13"/>
                <w:lang w:val="zh-CN"/>
              </w:rPr>
              <w:t>保定市徐水区人民政府办公室关于印发《保定市徐水区最低生活保障实施细则（试行）》的通知[2019-11]</w:t>
            </w:r>
          </w:p>
        </w:tc>
      </w:tr>
      <w:tr w14:paraId="1FB285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0C9B6E5">
            <w:pPr>
              <w:spacing w:line="300" w:lineRule="exact"/>
              <w:jc w:val="center"/>
              <w:rPr>
                <w:rFonts w:ascii="宋体" w:hAnsi="宋体" w:eastAsia="宋体"/>
              </w:rPr>
            </w:pPr>
          </w:p>
        </w:tc>
        <w:tc>
          <w:tcPr>
            <w:tcW w:w="1134" w:type="dxa"/>
            <w:vAlign w:val="center"/>
          </w:tcPr>
          <w:p w14:paraId="0C974875">
            <w:pPr>
              <w:spacing w:line="300" w:lineRule="exact"/>
              <w:jc w:val="left"/>
              <w:rPr>
                <w:rFonts w:ascii="宋体" w:hAnsi="宋体" w:eastAsia="宋体"/>
              </w:rPr>
            </w:pPr>
            <w:r>
              <w:rPr>
                <w:rFonts w:ascii="宋体" w:hAnsi="宋体" w:eastAsia="宋体"/>
              </w:rPr>
              <w:t>时效指标</w:t>
            </w:r>
          </w:p>
        </w:tc>
        <w:tc>
          <w:tcPr>
            <w:tcW w:w="1276" w:type="dxa"/>
            <w:vAlign w:val="center"/>
          </w:tcPr>
          <w:p w14:paraId="77A5507F">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66215A7E">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197D8724">
            <w:pPr>
              <w:spacing w:line="300" w:lineRule="exact"/>
              <w:jc w:val="left"/>
              <w:rPr>
                <w:rFonts w:ascii="宋体" w:hAnsi="宋体" w:eastAsia="宋体"/>
              </w:rPr>
            </w:pPr>
            <w:r>
              <w:rPr>
                <w:rFonts w:ascii="宋体" w:hAnsi="宋体" w:eastAsia="宋体"/>
              </w:rPr>
              <w:t>≥100100%</w:t>
            </w:r>
          </w:p>
        </w:tc>
        <w:tc>
          <w:tcPr>
            <w:tcW w:w="1701" w:type="dxa"/>
            <w:vAlign w:val="center"/>
          </w:tcPr>
          <w:p w14:paraId="636D022B">
            <w:pPr>
              <w:spacing w:line="300" w:lineRule="exact"/>
              <w:jc w:val="left"/>
              <w:rPr>
                <w:rFonts w:ascii="宋体" w:hAnsi="宋体" w:eastAsia="宋体"/>
              </w:rPr>
            </w:pPr>
            <w:r>
              <w:rPr>
                <w:rFonts w:hint="eastAsia" w:ascii="宋体" w:hAnsi="宋体" w:eastAsia="宋体"/>
                <w:sz w:val="13"/>
                <w:szCs w:val="13"/>
                <w:lang w:val="zh-CN"/>
              </w:rPr>
              <w:t>保定市徐水区人民政府办公室关于印发《保定市徐水区最低生活保障实施细则（试行）》的通知[2019-11]</w:t>
            </w:r>
          </w:p>
        </w:tc>
      </w:tr>
      <w:tr w14:paraId="0D4C885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6F73837">
            <w:pPr>
              <w:spacing w:line="300" w:lineRule="exact"/>
              <w:jc w:val="center"/>
              <w:rPr>
                <w:rFonts w:ascii="宋体" w:hAnsi="宋体" w:eastAsia="宋体"/>
              </w:rPr>
            </w:pPr>
          </w:p>
        </w:tc>
        <w:tc>
          <w:tcPr>
            <w:tcW w:w="1134" w:type="dxa"/>
            <w:vAlign w:val="center"/>
          </w:tcPr>
          <w:p w14:paraId="463FAD03">
            <w:pPr>
              <w:spacing w:line="300" w:lineRule="exact"/>
              <w:jc w:val="left"/>
              <w:rPr>
                <w:rFonts w:ascii="宋体" w:hAnsi="宋体" w:eastAsia="宋体"/>
              </w:rPr>
            </w:pPr>
            <w:r>
              <w:rPr>
                <w:rFonts w:ascii="宋体" w:hAnsi="宋体" w:eastAsia="宋体"/>
              </w:rPr>
              <w:t>成本指标</w:t>
            </w:r>
          </w:p>
        </w:tc>
        <w:tc>
          <w:tcPr>
            <w:tcW w:w="1276" w:type="dxa"/>
            <w:vAlign w:val="center"/>
          </w:tcPr>
          <w:p w14:paraId="69B8F14C">
            <w:pPr>
              <w:spacing w:line="300" w:lineRule="exact"/>
              <w:jc w:val="left"/>
              <w:rPr>
                <w:rFonts w:ascii="宋体" w:hAnsi="宋体" w:eastAsia="宋体"/>
              </w:rPr>
            </w:pPr>
            <w:r>
              <w:rPr>
                <w:rFonts w:ascii="宋体" w:hAnsi="宋体" w:eastAsia="宋体"/>
              </w:rPr>
              <w:t>预算执行率</w:t>
            </w:r>
          </w:p>
        </w:tc>
        <w:tc>
          <w:tcPr>
            <w:tcW w:w="2891" w:type="dxa"/>
            <w:vAlign w:val="center"/>
          </w:tcPr>
          <w:p w14:paraId="4A5A1DD1">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217296A2">
            <w:pPr>
              <w:spacing w:line="300" w:lineRule="exact"/>
              <w:jc w:val="left"/>
              <w:rPr>
                <w:rFonts w:ascii="宋体" w:hAnsi="宋体" w:eastAsia="宋体"/>
              </w:rPr>
            </w:pPr>
            <w:r>
              <w:rPr>
                <w:rFonts w:ascii="宋体" w:hAnsi="宋体" w:eastAsia="宋体"/>
              </w:rPr>
              <w:t>≥100100%</w:t>
            </w:r>
          </w:p>
        </w:tc>
        <w:tc>
          <w:tcPr>
            <w:tcW w:w="1701" w:type="dxa"/>
            <w:vAlign w:val="center"/>
          </w:tcPr>
          <w:p w14:paraId="7A00E3EC">
            <w:pPr>
              <w:spacing w:line="300" w:lineRule="exact"/>
              <w:jc w:val="left"/>
              <w:rPr>
                <w:rFonts w:ascii="宋体" w:hAnsi="宋体" w:eastAsia="宋体"/>
              </w:rPr>
            </w:pPr>
            <w:r>
              <w:rPr>
                <w:rFonts w:hint="eastAsia" w:ascii="宋体" w:hAnsi="宋体" w:eastAsia="宋体"/>
                <w:sz w:val="13"/>
                <w:szCs w:val="13"/>
                <w:lang w:val="zh-CN"/>
              </w:rPr>
              <w:t>保定市徐水区人民政府办公室关于印发《保定市徐水区最低生活保障实施细则（试行）》的通知[2019-11]</w:t>
            </w:r>
          </w:p>
        </w:tc>
      </w:tr>
      <w:tr w14:paraId="543C9B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DE54CD3">
            <w:pPr>
              <w:spacing w:line="300" w:lineRule="exact"/>
              <w:jc w:val="center"/>
              <w:rPr>
                <w:rFonts w:ascii="宋体" w:hAnsi="宋体" w:eastAsia="宋体"/>
              </w:rPr>
            </w:pPr>
            <w:r>
              <w:rPr>
                <w:rFonts w:ascii="宋体" w:hAnsi="宋体" w:eastAsia="宋体"/>
              </w:rPr>
              <w:t>效益指标</w:t>
            </w:r>
          </w:p>
        </w:tc>
        <w:tc>
          <w:tcPr>
            <w:tcW w:w="1134" w:type="dxa"/>
            <w:vAlign w:val="center"/>
          </w:tcPr>
          <w:p w14:paraId="7CF24712">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0906A839">
            <w:pPr>
              <w:spacing w:line="300" w:lineRule="exact"/>
              <w:jc w:val="left"/>
              <w:rPr>
                <w:rFonts w:ascii="宋体" w:hAnsi="宋体" w:eastAsia="宋体"/>
              </w:rPr>
            </w:pPr>
            <w:r>
              <w:rPr>
                <w:rFonts w:ascii="宋体" w:hAnsi="宋体" w:eastAsia="宋体"/>
              </w:rPr>
              <w:t>社会影响力</w:t>
            </w:r>
          </w:p>
        </w:tc>
        <w:tc>
          <w:tcPr>
            <w:tcW w:w="2891" w:type="dxa"/>
            <w:vAlign w:val="center"/>
          </w:tcPr>
          <w:p w14:paraId="429053AC">
            <w:pPr>
              <w:spacing w:line="300" w:lineRule="exact"/>
              <w:jc w:val="left"/>
              <w:rPr>
                <w:rFonts w:ascii="宋体" w:hAnsi="宋体" w:eastAsia="宋体"/>
              </w:rPr>
            </w:pPr>
            <w:r>
              <w:rPr>
                <w:rFonts w:ascii="宋体" w:hAnsi="宋体" w:eastAsia="宋体"/>
              </w:rPr>
              <w:t>有效的改善职工作环境，有利于提高工作效率</w:t>
            </w:r>
          </w:p>
        </w:tc>
        <w:tc>
          <w:tcPr>
            <w:tcW w:w="1276" w:type="dxa"/>
            <w:vAlign w:val="center"/>
          </w:tcPr>
          <w:p w14:paraId="4C5140AA">
            <w:pPr>
              <w:spacing w:line="300" w:lineRule="exact"/>
              <w:jc w:val="left"/>
              <w:rPr>
                <w:rFonts w:ascii="宋体" w:hAnsi="宋体" w:eastAsia="宋体"/>
              </w:rPr>
            </w:pPr>
            <w:r>
              <w:rPr>
                <w:rFonts w:ascii="宋体" w:hAnsi="宋体" w:eastAsia="宋体"/>
              </w:rPr>
              <w:t>≥95100%</w:t>
            </w:r>
          </w:p>
        </w:tc>
        <w:tc>
          <w:tcPr>
            <w:tcW w:w="1701" w:type="dxa"/>
            <w:vAlign w:val="center"/>
          </w:tcPr>
          <w:p w14:paraId="3A1063E3">
            <w:pPr>
              <w:spacing w:line="300" w:lineRule="exact"/>
              <w:jc w:val="left"/>
              <w:rPr>
                <w:rFonts w:ascii="宋体" w:hAnsi="宋体" w:eastAsia="宋体"/>
              </w:rPr>
            </w:pPr>
            <w:r>
              <w:rPr>
                <w:rFonts w:hint="eastAsia" w:ascii="宋体" w:hAnsi="宋体" w:eastAsia="宋体"/>
                <w:sz w:val="13"/>
                <w:szCs w:val="13"/>
                <w:lang w:val="zh-CN"/>
              </w:rPr>
              <w:t>保定市徐水区人民政府办公室关于印发《保定市徐水区最低生活保障实施细则（试行）》的通知[2019-11]</w:t>
            </w:r>
          </w:p>
        </w:tc>
      </w:tr>
      <w:tr w14:paraId="2AF14B4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8FE353B">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086FD698">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709599CE">
            <w:pPr>
              <w:spacing w:line="300" w:lineRule="exact"/>
              <w:jc w:val="left"/>
              <w:rPr>
                <w:rFonts w:ascii="宋体" w:hAnsi="宋体" w:eastAsia="宋体"/>
              </w:rPr>
            </w:pPr>
            <w:r>
              <w:rPr>
                <w:rFonts w:ascii="宋体" w:hAnsi="宋体" w:eastAsia="宋体"/>
              </w:rPr>
              <w:t>城乡低保对象满意度</w:t>
            </w:r>
          </w:p>
        </w:tc>
        <w:tc>
          <w:tcPr>
            <w:tcW w:w="2891" w:type="dxa"/>
            <w:vAlign w:val="center"/>
          </w:tcPr>
          <w:p w14:paraId="4B85ED40">
            <w:pPr>
              <w:spacing w:line="300" w:lineRule="exact"/>
              <w:jc w:val="left"/>
              <w:rPr>
                <w:rFonts w:ascii="宋体" w:hAnsi="宋体" w:eastAsia="宋体"/>
              </w:rPr>
            </w:pPr>
            <w:r>
              <w:rPr>
                <w:rFonts w:ascii="宋体" w:hAnsi="宋体" w:eastAsia="宋体"/>
              </w:rPr>
              <w:t>满意人数占全部人数的比例</w:t>
            </w:r>
          </w:p>
        </w:tc>
        <w:tc>
          <w:tcPr>
            <w:tcW w:w="1276" w:type="dxa"/>
            <w:vAlign w:val="center"/>
          </w:tcPr>
          <w:p w14:paraId="1EE65CCC">
            <w:pPr>
              <w:spacing w:line="300" w:lineRule="exact"/>
              <w:jc w:val="left"/>
              <w:rPr>
                <w:rFonts w:ascii="宋体" w:hAnsi="宋体" w:eastAsia="宋体"/>
              </w:rPr>
            </w:pPr>
            <w:r>
              <w:rPr>
                <w:rFonts w:ascii="宋体" w:hAnsi="宋体" w:eastAsia="宋体"/>
              </w:rPr>
              <w:t>≥95100%</w:t>
            </w:r>
          </w:p>
        </w:tc>
        <w:tc>
          <w:tcPr>
            <w:tcW w:w="1701" w:type="dxa"/>
            <w:vAlign w:val="center"/>
          </w:tcPr>
          <w:p w14:paraId="6C52557E">
            <w:pPr>
              <w:spacing w:line="300" w:lineRule="exact"/>
              <w:jc w:val="left"/>
              <w:rPr>
                <w:rFonts w:ascii="宋体" w:hAnsi="宋体" w:eastAsia="宋体"/>
              </w:rPr>
            </w:pPr>
            <w:r>
              <w:rPr>
                <w:rFonts w:hint="eastAsia" w:ascii="宋体" w:hAnsi="宋体" w:eastAsia="宋体"/>
                <w:sz w:val="13"/>
                <w:szCs w:val="13"/>
                <w:lang w:val="zh-CN"/>
              </w:rPr>
              <w:t>保定市徐水区人民政府办公室关于印发《保定市徐水区最低生活保障实施细则（试行）》的通知[2019-11]</w:t>
            </w:r>
          </w:p>
        </w:tc>
      </w:tr>
    </w:tbl>
    <w:p w14:paraId="6904A030">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5F477839">
      <w:pPr>
        <w:spacing w:line="300" w:lineRule="exact"/>
        <w:jc w:val="left"/>
        <w:rPr>
          <w:rFonts w:ascii="宋体" w:hAnsi="宋体" w:eastAsia="宋体"/>
        </w:rPr>
      </w:pPr>
    </w:p>
    <w:p w14:paraId="0C10E58B">
      <w:pPr>
        <w:jc w:val="left"/>
        <w:outlineLvl w:val="3"/>
        <w:rPr>
          <w:rFonts w:ascii="宋体" w:hAnsi="宋体" w:eastAsia="宋体"/>
          <w:b/>
          <w:sz w:val="28"/>
        </w:rPr>
      </w:pPr>
      <w:bookmarkStart w:id="15" w:name="_Toc68682979"/>
      <w:r>
        <w:rPr>
          <w:rFonts w:ascii="宋体" w:hAnsi="宋体" w:eastAsia="宋体"/>
          <w:b/>
          <w:sz w:val="28"/>
        </w:rPr>
        <w:t>13.困难群众区级配套资金绩效目标表</w:t>
      </w:r>
      <w:bookmarkEnd w:id="15"/>
      <w:r>
        <w:rPr>
          <w:rFonts w:ascii="宋体" w:hAnsi="宋体" w:eastAsia="宋体"/>
        </w:rPr>
        <w:fldChar w:fldCharType="begin"/>
      </w:r>
      <w:r>
        <w:rPr>
          <w:rFonts w:ascii="宋体" w:hAnsi="宋体" w:eastAsia="宋体"/>
          <w:b/>
          <w:sz w:val="28"/>
        </w:rPr>
        <w:instrText xml:space="preserve"> TC 13、困难群众区级配套资金绩效目标表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375BB1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658BFF27">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4ABF492E">
            <w:pPr>
              <w:spacing w:line="300" w:lineRule="exact"/>
              <w:jc w:val="right"/>
              <w:rPr>
                <w:rFonts w:ascii="宋体" w:hAnsi="宋体" w:eastAsia="宋体"/>
              </w:rPr>
            </w:pPr>
            <w:r>
              <w:rPr>
                <w:rFonts w:ascii="宋体" w:hAnsi="宋体" w:eastAsia="宋体"/>
              </w:rPr>
              <w:t>单位：元</w:t>
            </w:r>
          </w:p>
        </w:tc>
      </w:tr>
      <w:tr w14:paraId="571959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35D1D90B">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07F2325A">
            <w:pPr>
              <w:spacing w:line="300" w:lineRule="exact"/>
              <w:jc w:val="left"/>
              <w:rPr>
                <w:rFonts w:ascii="宋体" w:hAnsi="宋体" w:eastAsia="宋体"/>
              </w:rPr>
            </w:pPr>
            <w:r>
              <w:rPr>
                <w:rFonts w:ascii="宋体" w:hAnsi="宋体" w:eastAsia="宋体"/>
              </w:rPr>
              <w:t>13062521SNG672ZZEMDY7</w:t>
            </w:r>
          </w:p>
        </w:tc>
        <w:tc>
          <w:tcPr>
            <w:tcW w:w="1587" w:type="dxa"/>
            <w:vAlign w:val="center"/>
          </w:tcPr>
          <w:p w14:paraId="7BDB477E">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06EBD698">
            <w:pPr>
              <w:spacing w:line="300" w:lineRule="exact"/>
              <w:jc w:val="left"/>
              <w:rPr>
                <w:rFonts w:ascii="宋体" w:hAnsi="宋体" w:eastAsia="宋体"/>
              </w:rPr>
            </w:pPr>
            <w:r>
              <w:rPr>
                <w:rFonts w:ascii="宋体" w:hAnsi="宋体" w:eastAsia="宋体"/>
              </w:rPr>
              <w:t>困难群众区级配套资金</w:t>
            </w:r>
          </w:p>
        </w:tc>
      </w:tr>
      <w:tr w14:paraId="34D22D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ED920C9">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45D1B028">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69028DDF">
            <w:pPr>
              <w:spacing w:line="300" w:lineRule="exact"/>
              <w:jc w:val="left"/>
              <w:rPr>
                <w:rFonts w:ascii="宋体" w:hAnsi="宋体" w:eastAsia="宋体"/>
              </w:rPr>
            </w:pPr>
            <w:r>
              <w:rPr>
                <w:rFonts w:ascii="宋体" w:hAnsi="宋体" w:eastAsia="宋体"/>
              </w:rPr>
              <w:t>100000.00</w:t>
            </w:r>
          </w:p>
        </w:tc>
        <w:tc>
          <w:tcPr>
            <w:tcW w:w="1587" w:type="dxa"/>
            <w:vAlign w:val="center"/>
          </w:tcPr>
          <w:p w14:paraId="2133F56A">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31B85535">
            <w:pPr>
              <w:spacing w:line="300" w:lineRule="exact"/>
              <w:jc w:val="left"/>
              <w:rPr>
                <w:rFonts w:ascii="宋体" w:hAnsi="宋体" w:eastAsia="宋体"/>
              </w:rPr>
            </w:pPr>
            <w:r>
              <w:rPr>
                <w:rFonts w:ascii="宋体" w:hAnsi="宋体" w:eastAsia="宋体"/>
              </w:rPr>
              <w:t>100000.00</w:t>
            </w:r>
          </w:p>
        </w:tc>
        <w:tc>
          <w:tcPr>
            <w:tcW w:w="1276" w:type="dxa"/>
            <w:vAlign w:val="center"/>
          </w:tcPr>
          <w:p w14:paraId="3E6D7953">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72924300">
            <w:pPr>
              <w:spacing w:line="300" w:lineRule="exact"/>
              <w:jc w:val="left"/>
              <w:rPr>
                <w:rFonts w:ascii="宋体" w:hAnsi="宋体" w:eastAsia="宋体"/>
              </w:rPr>
            </w:pPr>
            <w:r>
              <w:rPr>
                <w:rFonts w:ascii="宋体" w:hAnsi="宋体" w:eastAsia="宋体"/>
              </w:rPr>
              <w:t>0</w:t>
            </w:r>
          </w:p>
        </w:tc>
      </w:tr>
      <w:tr w14:paraId="3F2C8F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6132224F">
            <w:pPr>
              <w:spacing w:line="300" w:lineRule="exact"/>
              <w:jc w:val="left"/>
              <w:outlineLvl w:val="3"/>
              <w:rPr>
                <w:rFonts w:ascii="宋体" w:hAnsi="宋体" w:eastAsia="宋体"/>
              </w:rPr>
            </w:pPr>
          </w:p>
        </w:tc>
        <w:tc>
          <w:tcPr>
            <w:tcW w:w="8278" w:type="dxa"/>
            <w:gridSpan w:val="6"/>
            <w:vAlign w:val="center"/>
          </w:tcPr>
          <w:p w14:paraId="573BA599">
            <w:pPr>
              <w:spacing w:line="300" w:lineRule="exact"/>
              <w:jc w:val="left"/>
              <w:rPr>
                <w:rFonts w:ascii="宋体" w:hAnsi="宋体" w:eastAsia="宋体"/>
              </w:rPr>
            </w:pPr>
            <w:r>
              <w:rPr>
                <w:rFonts w:ascii="宋体" w:hAnsi="宋体" w:eastAsia="宋体"/>
              </w:rPr>
              <w:t>保障全区低保、特困、孤儿等困难群众基本生活，并为其按时足额发放救助资金</w:t>
            </w:r>
          </w:p>
        </w:tc>
      </w:tr>
      <w:tr w14:paraId="43D960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D35A777">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0107368F">
            <w:pPr>
              <w:spacing w:line="300" w:lineRule="exact"/>
              <w:jc w:val="center"/>
              <w:rPr>
                <w:rFonts w:ascii="宋体" w:hAnsi="宋体" w:eastAsia="宋体"/>
                <w:b/>
              </w:rPr>
            </w:pPr>
            <w:r>
              <w:rPr>
                <w:rFonts w:ascii="宋体" w:hAnsi="宋体" w:eastAsia="宋体"/>
                <w:b/>
              </w:rPr>
              <w:t>3月底</w:t>
            </w:r>
          </w:p>
        </w:tc>
        <w:tc>
          <w:tcPr>
            <w:tcW w:w="1587" w:type="dxa"/>
            <w:vAlign w:val="center"/>
          </w:tcPr>
          <w:p w14:paraId="3F29B5A2">
            <w:pPr>
              <w:spacing w:line="300" w:lineRule="exact"/>
              <w:jc w:val="center"/>
              <w:rPr>
                <w:rFonts w:ascii="宋体" w:hAnsi="宋体" w:eastAsia="宋体"/>
                <w:b/>
              </w:rPr>
            </w:pPr>
            <w:r>
              <w:rPr>
                <w:rFonts w:ascii="宋体" w:hAnsi="宋体" w:eastAsia="宋体"/>
                <w:b/>
              </w:rPr>
              <w:t>6月底</w:t>
            </w:r>
          </w:p>
        </w:tc>
        <w:tc>
          <w:tcPr>
            <w:tcW w:w="1304" w:type="dxa"/>
            <w:vAlign w:val="center"/>
          </w:tcPr>
          <w:p w14:paraId="708C31A5">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573FCF60">
            <w:pPr>
              <w:spacing w:line="300" w:lineRule="exact"/>
              <w:jc w:val="center"/>
              <w:rPr>
                <w:rFonts w:ascii="宋体" w:hAnsi="宋体" w:eastAsia="宋体"/>
                <w:b/>
              </w:rPr>
            </w:pPr>
            <w:r>
              <w:rPr>
                <w:rFonts w:ascii="宋体" w:hAnsi="宋体" w:eastAsia="宋体"/>
                <w:b/>
              </w:rPr>
              <w:t>12月底</w:t>
            </w:r>
          </w:p>
        </w:tc>
      </w:tr>
      <w:tr w14:paraId="31501E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11B5BD6C">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7FF82B63">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5EE0DB75">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49592EBF">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6F5BD222">
            <w:pPr>
              <w:spacing w:line="300" w:lineRule="exact"/>
              <w:jc w:val="center"/>
              <w:rPr>
                <w:rFonts w:ascii="宋体" w:hAnsi="宋体" w:eastAsia="宋体"/>
              </w:rPr>
            </w:pPr>
            <w:r>
              <w:rPr>
                <w:rFonts w:ascii="宋体" w:hAnsi="宋体" w:eastAsia="宋体"/>
              </w:rPr>
              <w:t>100.00%</w:t>
            </w:r>
          </w:p>
        </w:tc>
      </w:tr>
      <w:tr w14:paraId="2BACB2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2F53984A">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44637D21">
            <w:pPr>
              <w:spacing w:line="300" w:lineRule="exact"/>
              <w:jc w:val="left"/>
              <w:rPr>
                <w:rFonts w:ascii="宋体" w:hAnsi="宋体" w:eastAsia="宋体"/>
              </w:rPr>
            </w:pPr>
            <w:r>
              <w:rPr>
                <w:rFonts w:ascii="宋体" w:hAnsi="宋体" w:eastAsia="宋体"/>
              </w:rPr>
              <w:t>1.保障全区低保、特困、孤儿等困难群众基本生活</w:t>
            </w:r>
          </w:p>
          <w:p w14:paraId="5361567D">
            <w:pPr>
              <w:spacing w:line="300" w:lineRule="exact"/>
              <w:jc w:val="left"/>
              <w:rPr>
                <w:rFonts w:ascii="宋体" w:hAnsi="宋体" w:eastAsia="宋体"/>
              </w:rPr>
            </w:pPr>
            <w:r>
              <w:rPr>
                <w:rFonts w:ascii="宋体" w:hAnsi="宋体" w:eastAsia="宋体"/>
              </w:rPr>
              <w:t>2.按时足额发放救助金</w:t>
            </w:r>
          </w:p>
        </w:tc>
      </w:tr>
    </w:tbl>
    <w:p w14:paraId="1F9A0DC7">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3334E3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501397B6">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26D47843">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2CD7D537">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53BB77BE">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298B62B3">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572AE786">
            <w:pPr>
              <w:spacing w:line="300" w:lineRule="exact"/>
              <w:jc w:val="center"/>
              <w:rPr>
                <w:rFonts w:ascii="宋体" w:hAnsi="宋体" w:eastAsia="宋体"/>
                <w:b/>
              </w:rPr>
            </w:pPr>
            <w:r>
              <w:rPr>
                <w:rFonts w:ascii="宋体" w:hAnsi="宋体" w:eastAsia="宋体"/>
                <w:b/>
              </w:rPr>
              <w:t>指标值确定依据</w:t>
            </w:r>
          </w:p>
        </w:tc>
      </w:tr>
      <w:tr w14:paraId="1863BD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25B024CE">
            <w:pPr>
              <w:spacing w:line="300" w:lineRule="exact"/>
              <w:jc w:val="center"/>
              <w:rPr>
                <w:rFonts w:ascii="宋体" w:hAnsi="宋体" w:eastAsia="宋体"/>
              </w:rPr>
            </w:pPr>
            <w:r>
              <w:rPr>
                <w:rFonts w:ascii="宋体" w:hAnsi="宋体" w:eastAsia="宋体"/>
              </w:rPr>
              <w:t>产出指标</w:t>
            </w:r>
          </w:p>
        </w:tc>
        <w:tc>
          <w:tcPr>
            <w:tcW w:w="1134" w:type="dxa"/>
            <w:vAlign w:val="center"/>
          </w:tcPr>
          <w:p w14:paraId="6B43266D">
            <w:pPr>
              <w:spacing w:line="300" w:lineRule="exact"/>
              <w:jc w:val="left"/>
              <w:rPr>
                <w:rFonts w:ascii="宋体" w:hAnsi="宋体" w:eastAsia="宋体"/>
              </w:rPr>
            </w:pPr>
            <w:r>
              <w:rPr>
                <w:rFonts w:ascii="宋体" w:hAnsi="宋体" w:eastAsia="宋体"/>
              </w:rPr>
              <w:t>数量指标</w:t>
            </w:r>
          </w:p>
        </w:tc>
        <w:tc>
          <w:tcPr>
            <w:tcW w:w="1276" w:type="dxa"/>
            <w:vAlign w:val="center"/>
          </w:tcPr>
          <w:p w14:paraId="705FDDED">
            <w:pPr>
              <w:spacing w:line="300" w:lineRule="exact"/>
              <w:jc w:val="left"/>
              <w:rPr>
                <w:rFonts w:ascii="宋体" w:hAnsi="宋体" w:eastAsia="宋体"/>
              </w:rPr>
            </w:pPr>
            <w:r>
              <w:rPr>
                <w:rFonts w:ascii="宋体" w:hAnsi="宋体" w:eastAsia="宋体"/>
              </w:rPr>
              <w:t>全区困难群众保障率</w:t>
            </w:r>
          </w:p>
        </w:tc>
        <w:tc>
          <w:tcPr>
            <w:tcW w:w="2891" w:type="dxa"/>
            <w:vAlign w:val="center"/>
          </w:tcPr>
          <w:p w14:paraId="3B8A9F0A">
            <w:pPr>
              <w:spacing w:line="300" w:lineRule="exact"/>
              <w:jc w:val="left"/>
              <w:rPr>
                <w:rFonts w:ascii="宋体" w:hAnsi="宋体" w:eastAsia="宋体"/>
              </w:rPr>
            </w:pPr>
            <w:r>
              <w:rPr>
                <w:rFonts w:ascii="宋体" w:hAnsi="宋体" w:eastAsia="宋体"/>
              </w:rPr>
              <w:t>实际保障人员占全部人员的比率</w:t>
            </w:r>
          </w:p>
        </w:tc>
        <w:tc>
          <w:tcPr>
            <w:tcW w:w="1276" w:type="dxa"/>
            <w:vAlign w:val="center"/>
          </w:tcPr>
          <w:p w14:paraId="273F9E19">
            <w:pPr>
              <w:spacing w:line="300" w:lineRule="exact"/>
              <w:jc w:val="left"/>
              <w:rPr>
                <w:rFonts w:ascii="宋体" w:hAnsi="宋体" w:eastAsia="宋体"/>
              </w:rPr>
            </w:pPr>
            <w:r>
              <w:rPr>
                <w:rFonts w:ascii="宋体" w:hAnsi="宋体" w:eastAsia="宋体"/>
              </w:rPr>
              <w:t>≥95100%</w:t>
            </w:r>
          </w:p>
        </w:tc>
        <w:tc>
          <w:tcPr>
            <w:tcW w:w="1701" w:type="dxa"/>
            <w:vAlign w:val="center"/>
          </w:tcPr>
          <w:p w14:paraId="0C446493">
            <w:pPr>
              <w:spacing w:line="300" w:lineRule="exact"/>
              <w:jc w:val="left"/>
              <w:rPr>
                <w:rFonts w:ascii="宋体" w:hAnsi="宋体" w:eastAsia="宋体"/>
              </w:rPr>
            </w:pPr>
            <w:r>
              <w:rPr>
                <w:rFonts w:hint="eastAsia" w:ascii="宋体" w:hAnsi="宋体" w:eastAsia="宋体"/>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14:paraId="57D56A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225C8F1">
            <w:pPr>
              <w:spacing w:line="300" w:lineRule="exact"/>
              <w:jc w:val="center"/>
              <w:rPr>
                <w:rFonts w:ascii="宋体" w:hAnsi="宋体" w:eastAsia="宋体"/>
              </w:rPr>
            </w:pPr>
          </w:p>
        </w:tc>
        <w:tc>
          <w:tcPr>
            <w:tcW w:w="1134" w:type="dxa"/>
            <w:vAlign w:val="center"/>
          </w:tcPr>
          <w:p w14:paraId="118DBEF9">
            <w:pPr>
              <w:spacing w:line="300" w:lineRule="exact"/>
              <w:jc w:val="left"/>
              <w:rPr>
                <w:rFonts w:ascii="宋体" w:hAnsi="宋体" w:eastAsia="宋体"/>
              </w:rPr>
            </w:pPr>
            <w:r>
              <w:rPr>
                <w:rFonts w:ascii="宋体" w:hAnsi="宋体" w:eastAsia="宋体"/>
              </w:rPr>
              <w:t>质量指标</w:t>
            </w:r>
          </w:p>
        </w:tc>
        <w:tc>
          <w:tcPr>
            <w:tcW w:w="1276" w:type="dxa"/>
            <w:vAlign w:val="center"/>
          </w:tcPr>
          <w:p w14:paraId="789510F6">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685A2A84">
            <w:pPr>
              <w:spacing w:line="300" w:lineRule="exact"/>
              <w:jc w:val="left"/>
              <w:rPr>
                <w:rFonts w:ascii="宋体" w:hAnsi="宋体" w:eastAsia="宋体"/>
              </w:rPr>
            </w:pPr>
            <w:r>
              <w:rPr>
                <w:rFonts w:ascii="宋体" w:hAnsi="宋体" w:eastAsia="宋体"/>
              </w:rPr>
              <w:t>实际发放资金占应发放资金的比率</w:t>
            </w:r>
          </w:p>
        </w:tc>
        <w:tc>
          <w:tcPr>
            <w:tcW w:w="1276" w:type="dxa"/>
            <w:vAlign w:val="center"/>
          </w:tcPr>
          <w:p w14:paraId="3956F068">
            <w:pPr>
              <w:spacing w:line="300" w:lineRule="exact"/>
              <w:jc w:val="left"/>
              <w:rPr>
                <w:rFonts w:ascii="宋体" w:hAnsi="宋体" w:eastAsia="宋体"/>
              </w:rPr>
            </w:pPr>
            <w:r>
              <w:rPr>
                <w:rFonts w:ascii="宋体" w:hAnsi="宋体" w:eastAsia="宋体"/>
              </w:rPr>
              <w:t>≥95100%</w:t>
            </w:r>
          </w:p>
        </w:tc>
        <w:tc>
          <w:tcPr>
            <w:tcW w:w="1701" w:type="dxa"/>
            <w:vAlign w:val="center"/>
          </w:tcPr>
          <w:p w14:paraId="769AE270">
            <w:pPr>
              <w:spacing w:line="300" w:lineRule="exact"/>
              <w:jc w:val="center"/>
              <w:rPr>
                <w:rFonts w:ascii="宋体" w:hAnsi="宋体" w:eastAsia="宋体"/>
              </w:rPr>
            </w:pPr>
            <w:r>
              <w:rPr>
                <w:rFonts w:hint="eastAsia" w:ascii="宋体" w:hAnsi="宋体" w:eastAsia="宋体"/>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14:paraId="3FB609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6843517">
            <w:pPr>
              <w:spacing w:line="300" w:lineRule="exact"/>
              <w:jc w:val="center"/>
              <w:rPr>
                <w:rFonts w:ascii="宋体" w:hAnsi="宋体" w:eastAsia="宋体"/>
              </w:rPr>
            </w:pPr>
          </w:p>
        </w:tc>
        <w:tc>
          <w:tcPr>
            <w:tcW w:w="1134" w:type="dxa"/>
            <w:vAlign w:val="center"/>
          </w:tcPr>
          <w:p w14:paraId="6691AC17">
            <w:pPr>
              <w:spacing w:line="300" w:lineRule="exact"/>
              <w:jc w:val="left"/>
              <w:rPr>
                <w:rFonts w:ascii="宋体" w:hAnsi="宋体" w:eastAsia="宋体"/>
              </w:rPr>
            </w:pPr>
            <w:r>
              <w:rPr>
                <w:rFonts w:ascii="宋体" w:hAnsi="宋体" w:eastAsia="宋体"/>
              </w:rPr>
              <w:t>时效指标</w:t>
            </w:r>
          </w:p>
        </w:tc>
        <w:tc>
          <w:tcPr>
            <w:tcW w:w="1276" w:type="dxa"/>
            <w:vAlign w:val="center"/>
          </w:tcPr>
          <w:p w14:paraId="411822CD">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5C7ED804">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7C6E8D44">
            <w:pPr>
              <w:spacing w:line="300" w:lineRule="exact"/>
              <w:jc w:val="left"/>
              <w:rPr>
                <w:rFonts w:ascii="宋体" w:hAnsi="宋体" w:eastAsia="宋体"/>
              </w:rPr>
            </w:pPr>
            <w:r>
              <w:rPr>
                <w:rFonts w:ascii="宋体" w:hAnsi="宋体" w:eastAsia="宋体"/>
              </w:rPr>
              <w:t>≥95100%</w:t>
            </w:r>
          </w:p>
        </w:tc>
        <w:tc>
          <w:tcPr>
            <w:tcW w:w="1701" w:type="dxa"/>
            <w:vAlign w:val="center"/>
          </w:tcPr>
          <w:p w14:paraId="43F04572">
            <w:pPr>
              <w:spacing w:line="300" w:lineRule="exact"/>
              <w:jc w:val="left"/>
              <w:rPr>
                <w:rFonts w:ascii="宋体" w:hAnsi="宋体" w:eastAsia="宋体"/>
              </w:rPr>
            </w:pPr>
            <w:r>
              <w:rPr>
                <w:rFonts w:hint="eastAsia" w:ascii="宋体" w:hAnsi="宋体" w:eastAsia="宋体"/>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14:paraId="589A30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838686F">
            <w:pPr>
              <w:spacing w:line="300" w:lineRule="exact"/>
              <w:jc w:val="center"/>
              <w:rPr>
                <w:rFonts w:ascii="宋体" w:hAnsi="宋体" w:eastAsia="宋体"/>
              </w:rPr>
            </w:pPr>
          </w:p>
        </w:tc>
        <w:tc>
          <w:tcPr>
            <w:tcW w:w="1134" w:type="dxa"/>
            <w:vAlign w:val="center"/>
          </w:tcPr>
          <w:p w14:paraId="4263AB29">
            <w:pPr>
              <w:spacing w:line="300" w:lineRule="exact"/>
              <w:jc w:val="left"/>
              <w:rPr>
                <w:rFonts w:ascii="宋体" w:hAnsi="宋体" w:eastAsia="宋体"/>
              </w:rPr>
            </w:pPr>
            <w:r>
              <w:rPr>
                <w:rFonts w:ascii="宋体" w:hAnsi="宋体" w:eastAsia="宋体"/>
              </w:rPr>
              <w:t>成本指标</w:t>
            </w:r>
          </w:p>
        </w:tc>
        <w:tc>
          <w:tcPr>
            <w:tcW w:w="1276" w:type="dxa"/>
            <w:vAlign w:val="center"/>
          </w:tcPr>
          <w:p w14:paraId="62BAF217">
            <w:pPr>
              <w:spacing w:line="300" w:lineRule="exact"/>
              <w:jc w:val="left"/>
              <w:rPr>
                <w:rFonts w:ascii="宋体" w:hAnsi="宋体" w:eastAsia="宋体"/>
              </w:rPr>
            </w:pPr>
            <w:r>
              <w:rPr>
                <w:rFonts w:ascii="宋体" w:hAnsi="宋体" w:eastAsia="宋体"/>
              </w:rPr>
              <w:t>预算执行率</w:t>
            </w:r>
          </w:p>
        </w:tc>
        <w:tc>
          <w:tcPr>
            <w:tcW w:w="2891" w:type="dxa"/>
            <w:vAlign w:val="center"/>
          </w:tcPr>
          <w:p w14:paraId="567B756A">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0D9A2F04">
            <w:pPr>
              <w:spacing w:line="300" w:lineRule="exact"/>
              <w:jc w:val="left"/>
              <w:rPr>
                <w:rFonts w:ascii="宋体" w:hAnsi="宋体" w:eastAsia="宋体"/>
              </w:rPr>
            </w:pPr>
            <w:r>
              <w:rPr>
                <w:rFonts w:ascii="宋体" w:hAnsi="宋体" w:eastAsia="宋体"/>
              </w:rPr>
              <w:t>≥95100%</w:t>
            </w:r>
          </w:p>
        </w:tc>
        <w:tc>
          <w:tcPr>
            <w:tcW w:w="1701" w:type="dxa"/>
            <w:vAlign w:val="center"/>
          </w:tcPr>
          <w:p w14:paraId="4636FA69">
            <w:pPr>
              <w:spacing w:line="300" w:lineRule="exact"/>
              <w:jc w:val="left"/>
              <w:rPr>
                <w:rFonts w:ascii="宋体" w:hAnsi="宋体" w:eastAsia="宋体"/>
              </w:rPr>
            </w:pPr>
            <w:r>
              <w:rPr>
                <w:rFonts w:hint="eastAsia" w:ascii="宋体" w:hAnsi="宋体" w:eastAsia="宋体"/>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14:paraId="1BC00D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DC1B7EC">
            <w:pPr>
              <w:spacing w:line="300" w:lineRule="exact"/>
              <w:jc w:val="center"/>
              <w:rPr>
                <w:rFonts w:ascii="宋体" w:hAnsi="宋体" w:eastAsia="宋体"/>
              </w:rPr>
            </w:pPr>
            <w:r>
              <w:rPr>
                <w:rFonts w:ascii="宋体" w:hAnsi="宋体" w:eastAsia="宋体"/>
              </w:rPr>
              <w:t>效益指标</w:t>
            </w:r>
          </w:p>
        </w:tc>
        <w:tc>
          <w:tcPr>
            <w:tcW w:w="1134" w:type="dxa"/>
            <w:vAlign w:val="center"/>
          </w:tcPr>
          <w:p w14:paraId="37693EB8">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6C1DCACB">
            <w:pPr>
              <w:spacing w:line="300" w:lineRule="exact"/>
              <w:jc w:val="left"/>
              <w:rPr>
                <w:rFonts w:ascii="宋体" w:hAnsi="宋体" w:eastAsia="宋体"/>
              </w:rPr>
            </w:pPr>
            <w:r>
              <w:rPr>
                <w:rFonts w:ascii="宋体" w:hAnsi="宋体" w:eastAsia="宋体"/>
              </w:rPr>
              <w:t>社影响力</w:t>
            </w:r>
          </w:p>
        </w:tc>
        <w:tc>
          <w:tcPr>
            <w:tcW w:w="2891" w:type="dxa"/>
            <w:vAlign w:val="center"/>
          </w:tcPr>
          <w:p w14:paraId="745954BB">
            <w:pPr>
              <w:spacing w:line="300" w:lineRule="exact"/>
              <w:jc w:val="left"/>
              <w:rPr>
                <w:rFonts w:ascii="宋体" w:hAnsi="宋体" w:eastAsia="宋体"/>
              </w:rPr>
            </w:pPr>
            <w:r>
              <w:rPr>
                <w:rFonts w:ascii="宋体" w:hAnsi="宋体" w:eastAsia="宋体"/>
              </w:rPr>
              <w:t>能否保障全区困难群众基本生活</w:t>
            </w:r>
          </w:p>
        </w:tc>
        <w:tc>
          <w:tcPr>
            <w:tcW w:w="1276" w:type="dxa"/>
            <w:vAlign w:val="center"/>
          </w:tcPr>
          <w:p w14:paraId="52E2A8FF">
            <w:pPr>
              <w:spacing w:line="300" w:lineRule="exact"/>
              <w:jc w:val="left"/>
              <w:rPr>
                <w:rFonts w:ascii="宋体" w:hAnsi="宋体" w:eastAsia="宋体"/>
              </w:rPr>
            </w:pPr>
            <w:r>
              <w:rPr>
                <w:rFonts w:ascii="宋体" w:hAnsi="宋体" w:eastAsia="宋体"/>
              </w:rPr>
              <w:t>保障全区困难群众基本生活</w:t>
            </w:r>
          </w:p>
        </w:tc>
        <w:tc>
          <w:tcPr>
            <w:tcW w:w="1701" w:type="dxa"/>
            <w:vAlign w:val="center"/>
          </w:tcPr>
          <w:p w14:paraId="286BAEA3">
            <w:pPr>
              <w:spacing w:line="300" w:lineRule="exact"/>
              <w:jc w:val="left"/>
              <w:rPr>
                <w:rFonts w:ascii="宋体" w:hAnsi="宋体" w:eastAsia="宋体"/>
              </w:rPr>
            </w:pPr>
            <w:r>
              <w:rPr>
                <w:rFonts w:hint="eastAsia" w:ascii="宋体" w:hAnsi="宋体" w:eastAsia="宋体"/>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14:paraId="232B18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2B936088">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705B6CF8">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23C60B04">
            <w:pPr>
              <w:spacing w:line="300" w:lineRule="exact"/>
              <w:jc w:val="left"/>
              <w:rPr>
                <w:rFonts w:ascii="宋体" w:hAnsi="宋体" w:eastAsia="宋体"/>
              </w:rPr>
            </w:pPr>
            <w:r>
              <w:rPr>
                <w:rFonts w:ascii="宋体" w:hAnsi="宋体" w:eastAsia="宋体"/>
              </w:rPr>
              <w:t>满意度</w:t>
            </w:r>
          </w:p>
        </w:tc>
        <w:tc>
          <w:tcPr>
            <w:tcW w:w="2891" w:type="dxa"/>
            <w:vAlign w:val="center"/>
          </w:tcPr>
          <w:p w14:paraId="1C3C9E65">
            <w:pPr>
              <w:spacing w:line="300" w:lineRule="exact"/>
              <w:jc w:val="left"/>
              <w:rPr>
                <w:rFonts w:ascii="宋体" w:hAnsi="宋体" w:eastAsia="宋体"/>
              </w:rPr>
            </w:pPr>
            <w:r>
              <w:rPr>
                <w:rFonts w:ascii="宋体" w:hAnsi="宋体" w:eastAsia="宋体"/>
              </w:rPr>
              <w:t>满意人员占全部人员的比率</w:t>
            </w:r>
          </w:p>
        </w:tc>
        <w:tc>
          <w:tcPr>
            <w:tcW w:w="1276" w:type="dxa"/>
            <w:vAlign w:val="center"/>
          </w:tcPr>
          <w:p w14:paraId="73A2A1BC">
            <w:pPr>
              <w:spacing w:line="300" w:lineRule="exact"/>
              <w:jc w:val="left"/>
              <w:rPr>
                <w:rFonts w:ascii="宋体" w:hAnsi="宋体" w:eastAsia="宋体"/>
              </w:rPr>
            </w:pPr>
            <w:r>
              <w:rPr>
                <w:rFonts w:ascii="宋体" w:hAnsi="宋体" w:eastAsia="宋体"/>
              </w:rPr>
              <w:t>≥93100%</w:t>
            </w:r>
          </w:p>
        </w:tc>
        <w:tc>
          <w:tcPr>
            <w:tcW w:w="1701" w:type="dxa"/>
            <w:vAlign w:val="center"/>
          </w:tcPr>
          <w:p w14:paraId="53B30E82">
            <w:pPr>
              <w:spacing w:line="300" w:lineRule="exact"/>
              <w:jc w:val="left"/>
              <w:rPr>
                <w:rFonts w:ascii="宋体" w:hAnsi="宋体" w:eastAsia="宋体"/>
              </w:rPr>
            </w:pPr>
            <w:r>
              <w:rPr>
                <w:rFonts w:hint="eastAsia" w:ascii="宋体" w:hAnsi="宋体" w:eastAsia="宋体"/>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bl>
    <w:p w14:paraId="5FAE50EB">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0F4D6B01">
      <w:pPr>
        <w:spacing w:line="300" w:lineRule="exact"/>
        <w:jc w:val="left"/>
        <w:rPr>
          <w:rFonts w:ascii="宋体" w:hAnsi="宋体" w:eastAsia="宋体"/>
        </w:rPr>
      </w:pPr>
    </w:p>
    <w:p w14:paraId="67515D4C">
      <w:pPr>
        <w:jc w:val="left"/>
        <w:outlineLvl w:val="3"/>
        <w:rPr>
          <w:rFonts w:ascii="宋体" w:hAnsi="宋体" w:eastAsia="宋体"/>
          <w:b/>
          <w:sz w:val="28"/>
        </w:rPr>
      </w:pPr>
      <w:bookmarkStart w:id="16" w:name="_Toc68682980"/>
      <w:r>
        <w:rPr>
          <w:rFonts w:ascii="宋体" w:hAnsi="宋体" w:eastAsia="宋体"/>
          <w:b/>
          <w:sz w:val="28"/>
        </w:rPr>
        <w:t>14.提前下达2021年省级财政养老服务体系建设补助预算指标绩效目标表</w:t>
      </w:r>
      <w:bookmarkEnd w:id="16"/>
      <w:r>
        <w:rPr>
          <w:rFonts w:ascii="宋体" w:hAnsi="宋体" w:eastAsia="宋体"/>
        </w:rPr>
        <w:fldChar w:fldCharType="begin"/>
      </w:r>
      <w:r>
        <w:rPr>
          <w:rFonts w:ascii="宋体" w:hAnsi="宋体" w:eastAsia="宋体"/>
          <w:b/>
          <w:sz w:val="28"/>
        </w:rPr>
        <w:instrText xml:space="preserve"> TC 14、提前下达2021年省级财政养老服务体系建设补助预算指标绩效目标表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10283F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23ADAD15">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54E18FE9">
            <w:pPr>
              <w:spacing w:line="300" w:lineRule="exact"/>
              <w:jc w:val="right"/>
              <w:rPr>
                <w:rFonts w:ascii="宋体" w:hAnsi="宋体" w:eastAsia="宋体"/>
              </w:rPr>
            </w:pPr>
            <w:r>
              <w:rPr>
                <w:rFonts w:ascii="宋体" w:hAnsi="宋体" w:eastAsia="宋体"/>
              </w:rPr>
              <w:t>单位：元</w:t>
            </w:r>
          </w:p>
        </w:tc>
      </w:tr>
      <w:tr w14:paraId="2D64138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77C453A6">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518B9645">
            <w:pPr>
              <w:spacing w:line="300" w:lineRule="exact"/>
              <w:jc w:val="left"/>
              <w:rPr>
                <w:rFonts w:ascii="宋体" w:hAnsi="宋体" w:eastAsia="宋体"/>
              </w:rPr>
            </w:pPr>
            <w:r>
              <w:rPr>
                <w:rFonts w:ascii="宋体" w:hAnsi="宋体" w:eastAsia="宋体"/>
              </w:rPr>
              <w:t>13062521V0VBG1A1MDKMD</w:t>
            </w:r>
          </w:p>
        </w:tc>
        <w:tc>
          <w:tcPr>
            <w:tcW w:w="1587" w:type="dxa"/>
            <w:vAlign w:val="center"/>
          </w:tcPr>
          <w:p w14:paraId="1F89028C">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53323578">
            <w:pPr>
              <w:spacing w:line="300" w:lineRule="exact"/>
              <w:jc w:val="left"/>
              <w:rPr>
                <w:rFonts w:ascii="宋体" w:hAnsi="宋体" w:eastAsia="宋体"/>
              </w:rPr>
            </w:pPr>
            <w:r>
              <w:rPr>
                <w:rFonts w:ascii="宋体" w:hAnsi="宋体" w:eastAsia="宋体"/>
              </w:rPr>
              <w:t>提前下达2021年省级财政养老服务体系建设补助预算指标</w:t>
            </w:r>
          </w:p>
        </w:tc>
      </w:tr>
      <w:tr w14:paraId="6889B3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C8B0CFA">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5A7BA1D5">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3301BC01">
            <w:pPr>
              <w:spacing w:line="300" w:lineRule="exact"/>
              <w:jc w:val="left"/>
              <w:rPr>
                <w:rFonts w:ascii="宋体" w:hAnsi="宋体" w:eastAsia="宋体"/>
              </w:rPr>
            </w:pPr>
            <w:r>
              <w:rPr>
                <w:rFonts w:ascii="宋体" w:hAnsi="宋体" w:eastAsia="宋体"/>
              </w:rPr>
              <w:t>380000.00</w:t>
            </w:r>
          </w:p>
        </w:tc>
        <w:tc>
          <w:tcPr>
            <w:tcW w:w="1587" w:type="dxa"/>
            <w:vAlign w:val="center"/>
          </w:tcPr>
          <w:p w14:paraId="50214AF7">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3355F647">
            <w:pPr>
              <w:spacing w:line="300" w:lineRule="exact"/>
              <w:jc w:val="left"/>
              <w:rPr>
                <w:rFonts w:ascii="宋体" w:hAnsi="宋体" w:eastAsia="宋体"/>
              </w:rPr>
            </w:pPr>
            <w:r>
              <w:rPr>
                <w:rFonts w:ascii="宋体" w:hAnsi="宋体" w:eastAsia="宋体"/>
              </w:rPr>
              <w:t>380000.00</w:t>
            </w:r>
          </w:p>
        </w:tc>
        <w:tc>
          <w:tcPr>
            <w:tcW w:w="1276" w:type="dxa"/>
            <w:vAlign w:val="center"/>
          </w:tcPr>
          <w:p w14:paraId="2F8D9316">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274092FF">
            <w:pPr>
              <w:spacing w:line="300" w:lineRule="exact"/>
              <w:jc w:val="left"/>
              <w:rPr>
                <w:rFonts w:ascii="宋体" w:hAnsi="宋体" w:eastAsia="宋体"/>
              </w:rPr>
            </w:pPr>
            <w:r>
              <w:rPr>
                <w:rFonts w:ascii="宋体" w:hAnsi="宋体" w:eastAsia="宋体"/>
              </w:rPr>
              <w:t>0</w:t>
            </w:r>
          </w:p>
        </w:tc>
      </w:tr>
      <w:tr w14:paraId="79C28B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2D2671FD">
            <w:pPr>
              <w:spacing w:line="300" w:lineRule="exact"/>
              <w:jc w:val="left"/>
              <w:outlineLvl w:val="3"/>
              <w:rPr>
                <w:rFonts w:ascii="宋体" w:hAnsi="宋体" w:eastAsia="宋体"/>
              </w:rPr>
            </w:pPr>
          </w:p>
        </w:tc>
        <w:tc>
          <w:tcPr>
            <w:tcW w:w="8278" w:type="dxa"/>
            <w:gridSpan w:val="6"/>
            <w:vAlign w:val="center"/>
          </w:tcPr>
          <w:p w14:paraId="72D019BF">
            <w:pPr>
              <w:spacing w:line="300" w:lineRule="exact"/>
              <w:jc w:val="left"/>
              <w:rPr>
                <w:rFonts w:ascii="宋体" w:hAnsi="宋体" w:eastAsia="宋体"/>
              </w:rPr>
            </w:pPr>
            <w:r>
              <w:rPr>
                <w:rFonts w:ascii="宋体" w:hAnsi="宋体" w:eastAsia="宋体"/>
              </w:rPr>
              <w:t>统筹用于全区养老服务体系建设</w:t>
            </w:r>
          </w:p>
        </w:tc>
      </w:tr>
      <w:tr w14:paraId="24031F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22A4353">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7AF00FD4">
            <w:pPr>
              <w:spacing w:line="300" w:lineRule="exact"/>
              <w:jc w:val="center"/>
              <w:rPr>
                <w:rFonts w:ascii="宋体" w:hAnsi="宋体" w:eastAsia="宋体"/>
                <w:b/>
              </w:rPr>
            </w:pPr>
            <w:r>
              <w:rPr>
                <w:rFonts w:ascii="宋体" w:hAnsi="宋体" w:eastAsia="宋体"/>
                <w:b/>
              </w:rPr>
              <w:t>3月底</w:t>
            </w:r>
          </w:p>
        </w:tc>
        <w:tc>
          <w:tcPr>
            <w:tcW w:w="1587" w:type="dxa"/>
            <w:vAlign w:val="center"/>
          </w:tcPr>
          <w:p w14:paraId="651DBB08">
            <w:pPr>
              <w:spacing w:line="300" w:lineRule="exact"/>
              <w:jc w:val="center"/>
              <w:rPr>
                <w:rFonts w:ascii="宋体" w:hAnsi="宋体" w:eastAsia="宋体"/>
                <w:b/>
              </w:rPr>
            </w:pPr>
            <w:r>
              <w:rPr>
                <w:rFonts w:ascii="宋体" w:hAnsi="宋体" w:eastAsia="宋体"/>
                <w:b/>
              </w:rPr>
              <w:t>6月底</w:t>
            </w:r>
          </w:p>
        </w:tc>
        <w:tc>
          <w:tcPr>
            <w:tcW w:w="1304" w:type="dxa"/>
            <w:vAlign w:val="center"/>
          </w:tcPr>
          <w:p w14:paraId="084213A3">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5554D5F1">
            <w:pPr>
              <w:spacing w:line="300" w:lineRule="exact"/>
              <w:jc w:val="center"/>
              <w:rPr>
                <w:rFonts w:ascii="宋体" w:hAnsi="宋体" w:eastAsia="宋体"/>
                <w:b/>
              </w:rPr>
            </w:pPr>
            <w:r>
              <w:rPr>
                <w:rFonts w:ascii="宋体" w:hAnsi="宋体" w:eastAsia="宋体"/>
                <w:b/>
              </w:rPr>
              <w:t>12月底</w:t>
            </w:r>
          </w:p>
        </w:tc>
      </w:tr>
      <w:tr w14:paraId="4FB52D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7F63ABB3">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2D5C40FE">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47615965">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2DF4E8BE">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6D79140F">
            <w:pPr>
              <w:spacing w:line="300" w:lineRule="exact"/>
              <w:jc w:val="center"/>
              <w:rPr>
                <w:rFonts w:ascii="宋体" w:hAnsi="宋体" w:eastAsia="宋体"/>
              </w:rPr>
            </w:pPr>
            <w:r>
              <w:rPr>
                <w:rFonts w:ascii="宋体" w:hAnsi="宋体" w:eastAsia="宋体"/>
              </w:rPr>
              <w:t>100.00%</w:t>
            </w:r>
          </w:p>
        </w:tc>
      </w:tr>
      <w:tr w14:paraId="12E41B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18A8AFDC">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04F05E30">
            <w:pPr>
              <w:spacing w:line="300" w:lineRule="exact"/>
              <w:jc w:val="left"/>
              <w:rPr>
                <w:rFonts w:ascii="宋体" w:hAnsi="宋体" w:eastAsia="宋体"/>
              </w:rPr>
            </w:pPr>
            <w:r>
              <w:rPr>
                <w:rFonts w:ascii="宋体" w:hAnsi="宋体" w:eastAsia="宋体"/>
              </w:rPr>
              <w:t>1.加快推进我区养老服务体系建设，不断满足老年人多层次、多样化养老服务需求</w:t>
            </w:r>
          </w:p>
          <w:p w14:paraId="1D04F952">
            <w:pPr>
              <w:spacing w:line="300" w:lineRule="exact"/>
              <w:jc w:val="left"/>
              <w:rPr>
                <w:rFonts w:ascii="宋体" w:hAnsi="宋体" w:eastAsia="宋体"/>
              </w:rPr>
            </w:pPr>
            <w:r>
              <w:rPr>
                <w:rFonts w:ascii="宋体" w:hAnsi="宋体" w:eastAsia="宋体"/>
              </w:rPr>
              <w:t>2.及时足额拨付资金</w:t>
            </w:r>
          </w:p>
        </w:tc>
      </w:tr>
    </w:tbl>
    <w:p w14:paraId="490C4F8C">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65FA9B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1551BB5E">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41E75F19">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05223A16">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6929F412">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2A8AE19B">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272196B9">
            <w:pPr>
              <w:spacing w:line="300" w:lineRule="exact"/>
              <w:jc w:val="center"/>
              <w:rPr>
                <w:rFonts w:ascii="宋体" w:hAnsi="宋体" w:eastAsia="宋体"/>
                <w:b/>
              </w:rPr>
            </w:pPr>
            <w:r>
              <w:rPr>
                <w:rFonts w:ascii="宋体" w:hAnsi="宋体" w:eastAsia="宋体"/>
                <w:b/>
              </w:rPr>
              <w:t>指标值确定依据</w:t>
            </w:r>
          </w:p>
        </w:tc>
      </w:tr>
      <w:tr w14:paraId="09ACDA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4E87F53A">
            <w:pPr>
              <w:spacing w:line="300" w:lineRule="exact"/>
              <w:jc w:val="center"/>
              <w:rPr>
                <w:rFonts w:ascii="宋体" w:hAnsi="宋体" w:eastAsia="宋体"/>
              </w:rPr>
            </w:pPr>
            <w:r>
              <w:rPr>
                <w:rFonts w:ascii="宋体" w:hAnsi="宋体" w:eastAsia="宋体"/>
              </w:rPr>
              <w:t>产出指标</w:t>
            </w:r>
          </w:p>
        </w:tc>
        <w:tc>
          <w:tcPr>
            <w:tcW w:w="1134" w:type="dxa"/>
            <w:vAlign w:val="center"/>
          </w:tcPr>
          <w:p w14:paraId="388D343A">
            <w:pPr>
              <w:spacing w:line="300" w:lineRule="exact"/>
              <w:jc w:val="left"/>
              <w:rPr>
                <w:rFonts w:ascii="宋体" w:hAnsi="宋体" w:eastAsia="宋体"/>
              </w:rPr>
            </w:pPr>
            <w:r>
              <w:rPr>
                <w:rFonts w:ascii="宋体" w:hAnsi="宋体" w:eastAsia="宋体"/>
              </w:rPr>
              <w:t>数量指标</w:t>
            </w:r>
          </w:p>
        </w:tc>
        <w:tc>
          <w:tcPr>
            <w:tcW w:w="1276" w:type="dxa"/>
            <w:vAlign w:val="center"/>
          </w:tcPr>
          <w:p w14:paraId="710148D2">
            <w:pPr>
              <w:spacing w:line="300" w:lineRule="exact"/>
              <w:jc w:val="left"/>
              <w:rPr>
                <w:rFonts w:ascii="宋体" w:hAnsi="宋体" w:eastAsia="宋体"/>
              </w:rPr>
            </w:pPr>
            <w:r>
              <w:rPr>
                <w:rFonts w:ascii="宋体" w:hAnsi="宋体" w:eastAsia="宋体"/>
              </w:rPr>
              <w:t>全区经济困难高龄失能老人保障率</w:t>
            </w:r>
          </w:p>
        </w:tc>
        <w:tc>
          <w:tcPr>
            <w:tcW w:w="2891" w:type="dxa"/>
            <w:vAlign w:val="center"/>
          </w:tcPr>
          <w:p w14:paraId="5E244C56">
            <w:pPr>
              <w:spacing w:line="300" w:lineRule="exact"/>
              <w:jc w:val="left"/>
              <w:rPr>
                <w:rFonts w:ascii="宋体" w:hAnsi="宋体" w:eastAsia="宋体"/>
              </w:rPr>
            </w:pPr>
            <w:r>
              <w:rPr>
                <w:rFonts w:ascii="宋体" w:hAnsi="宋体" w:eastAsia="宋体"/>
              </w:rPr>
              <w:t>实际保障人数占全部人员的比率</w:t>
            </w:r>
          </w:p>
        </w:tc>
        <w:tc>
          <w:tcPr>
            <w:tcW w:w="1276" w:type="dxa"/>
            <w:vAlign w:val="center"/>
          </w:tcPr>
          <w:p w14:paraId="65CD388D">
            <w:pPr>
              <w:spacing w:line="300" w:lineRule="exact"/>
              <w:jc w:val="left"/>
              <w:rPr>
                <w:rFonts w:ascii="宋体" w:hAnsi="宋体" w:eastAsia="宋体"/>
              </w:rPr>
            </w:pPr>
            <w:r>
              <w:rPr>
                <w:rFonts w:ascii="宋体" w:hAnsi="宋体" w:eastAsia="宋体"/>
              </w:rPr>
              <w:t>≥95100%</w:t>
            </w:r>
          </w:p>
        </w:tc>
        <w:tc>
          <w:tcPr>
            <w:tcW w:w="1701" w:type="dxa"/>
            <w:vAlign w:val="center"/>
          </w:tcPr>
          <w:p w14:paraId="4749261B">
            <w:pPr>
              <w:spacing w:line="300" w:lineRule="exact"/>
              <w:jc w:val="left"/>
              <w:rPr>
                <w:rFonts w:ascii="宋体" w:hAnsi="宋体" w:eastAsia="宋体"/>
                <w:sz w:val="13"/>
                <w:szCs w:val="13"/>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37232F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65861DB">
            <w:pPr>
              <w:spacing w:line="300" w:lineRule="exact"/>
              <w:jc w:val="center"/>
              <w:rPr>
                <w:rFonts w:ascii="宋体" w:hAnsi="宋体" w:eastAsia="宋体"/>
              </w:rPr>
            </w:pPr>
          </w:p>
        </w:tc>
        <w:tc>
          <w:tcPr>
            <w:tcW w:w="1134" w:type="dxa"/>
            <w:vAlign w:val="center"/>
          </w:tcPr>
          <w:p w14:paraId="64E555C6">
            <w:pPr>
              <w:spacing w:line="300" w:lineRule="exact"/>
              <w:jc w:val="left"/>
              <w:rPr>
                <w:rFonts w:ascii="宋体" w:hAnsi="宋体" w:eastAsia="宋体"/>
              </w:rPr>
            </w:pPr>
            <w:r>
              <w:rPr>
                <w:rFonts w:ascii="宋体" w:hAnsi="宋体" w:eastAsia="宋体"/>
              </w:rPr>
              <w:t>质量指标</w:t>
            </w:r>
          </w:p>
        </w:tc>
        <w:tc>
          <w:tcPr>
            <w:tcW w:w="1276" w:type="dxa"/>
            <w:vAlign w:val="center"/>
          </w:tcPr>
          <w:p w14:paraId="1B47D411">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0864F417">
            <w:pPr>
              <w:spacing w:line="300" w:lineRule="exact"/>
              <w:jc w:val="left"/>
              <w:rPr>
                <w:rFonts w:ascii="宋体" w:hAnsi="宋体" w:eastAsia="宋体"/>
              </w:rPr>
            </w:pPr>
            <w:r>
              <w:rPr>
                <w:rFonts w:ascii="宋体" w:hAnsi="宋体" w:eastAsia="宋体"/>
              </w:rPr>
              <w:t>实际发放资金占应发资金的比率</w:t>
            </w:r>
          </w:p>
        </w:tc>
        <w:tc>
          <w:tcPr>
            <w:tcW w:w="1276" w:type="dxa"/>
            <w:vAlign w:val="center"/>
          </w:tcPr>
          <w:p w14:paraId="2239BEA4">
            <w:pPr>
              <w:spacing w:line="300" w:lineRule="exact"/>
              <w:jc w:val="left"/>
              <w:rPr>
                <w:rFonts w:ascii="宋体" w:hAnsi="宋体" w:eastAsia="宋体"/>
              </w:rPr>
            </w:pPr>
            <w:r>
              <w:rPr>
                <w:rFonts w:ascii="宋体" w:hAnsi="宋体" w:eastAsia="宋体"/>
              </w:rPr>
              <w:t>≥95100%</w:t>
            </w:r>
          </w:p>
        </w:tc>
        <w:tc>
          <w:tcPr>
            <w:tcW w:w="1701" w:type="dxa"/>
            <w:vAlign w:val="center"/>
          </w:tcPr>
          <w:p w14:paraId="4467BA9B">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3844CF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4F281A5">
            <w:pPr>
              <w:spacing w:line="300" w:lineRule="exact"/>
              <w:jc w:val="center"/>
              <w:rPr>
                <w:rFonts w:ascii="宋体" w:hAnsi="宋体" w:eastAsia="宋体"/>
              </w:rPr>
            </w:pPr>
          </w:p>
        </w:tc>
        <w:tc>
          <w:tcPr>
            <w:tcW w:w="1134" w:type="dxa"/>
            <w:vAlign w:val="center"/>
          </w:tcPr>
          <w:p w14:paraId="59404EA1">
            <w:pPr>
              <w:spacing w:line="300" w:lineRule="exact"/>
              <w:jc w:val="left"/>
              <w:rPr>
                <w:rFonts w:ascii="宋体" w:hAnsi="宋体" w:eastAsia="宋体"/>
              </w:rPr>
            </w:pPr>
            <w:r>
              <w:rPr>
                <w:rFonts w:ascii="宋体" w:hAnsi="宋体" w:eastAsia="宋体"/>
              </w:rPr>
              <w:t>时效指标</w:t>
            </w:r>
          </w:p>
        </w:tc>
        <w:tc>
          <w:tcPr>
            <w:tcW w:w="1276" w:type="dxa"/>
            <w:vAlign w:val="center"/>
          </w:tcPr>
          <w:p w14:paraId="6E46F6D7">
            <w:pPr>
              <w:spacing w:line="300" w:lineRule="exact"/>
              <w:jc w:val="left"/>
              <w:rPr>
                <w:rFonts w:ascii="宋体" w:hAnsi="宋体" w:eastAsia="宋体"/>
              </w:rPr>
            </w:pPr>
            <w:r>
              <w:rPr>
                <w:rFonts w:ascii="宋体" w:hAnsi="宋体" w:eastAsia="宋体"/>
              </w:rPr>
              <w:t>资金拨付及时率</w:t>
            </w:r>
          </w:p>
        </w:tc>
        <w:tc>
          <w:tcPr>
            <w:tcW w:w="2891" w:type="dxa"/>
            <w:vAlign w:val="center"/>
          </w:tcPr>
          <w:p w14:paraId="38EED834">
            <w:pPr>
              <w:spacing w:line="300" w:lineRule="exact"/>
              <w:jc w:val="left"/>
              <w:rPr>
                <w:rFonts w:ascii="宋体" w:hAnsi="宋体" w:eastAsia="宋体"/>
              </w:rPr>
            </w:pPr>
            <w:r>
              <w:rPr>
                <w:rFonts w:ascii="宋体" w:hAnsi="宋体" w:eastAsia="宋体"/>
              </w:rPr>
              <w:t>资金支出进度占全额的比例</w:t>
            </w:r>
          </w:p>
        </w:tc>
        <w:tc>
          <w:tcPr>
            <w:tcW w:w="1276" w:type="dxa"/>
            <w:vAlign w:val="center"/>
          </w:tcPr>
          <w:p w14:paraId="08C0582F">
            <w:pPr>
              <w:spacing w:line="300" w:lineRule="exact"/>
              <w:jc w:val="left"/>
              <w:rPr>
                <w:rFonts w:ascii="宋体" w:hAnsi="宋体" w:eastAsia="宋体"/>
              </w:rPr>
            </w:pPr>
            <w:r>
              <w:rPr>
                <w:rFonts w:ascii="宋体" w:hAnsi="宋体" w:eastAsia="宋体"/>
              </w:rPr>
              <w:t>≥90100%</w:t>
            </w:r>
          </w:p>
        </w:tc>
        <w:tc>
          <w:tcPr>
            <w:tcW w:w="1701" w:type="dxa"/>
            <w:vAlign w:val="center"/>
          </w:tcPr>
          <w:p w14:paraId="137975DC">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2872ED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8159326">
            <w:pPr>
              <w:spacing w:line="300" w:lineRule="exact"/>
              <w:jc w:val="center"/>
              <w:rPr>
                <w:rFonts w:ascii="宋体" w:hAnsi="宋体" w:eastAsia="宋体"/>
              </w:rPr>
            </w:pPr>
          </w:p>
        </w:tc>
        <w:tc>
          <w:tcPr>
            <w:tcW w:w="1134" w:type="dxa"/>
            <w:vAlign w:val="center"/>
          </w:tcPr>
          <w:p w14:paraId="4F9A4747">
            <w:pPr>
              <w:spacing w:line="300" w:lineRule="exact"/>
              <w:jc w:val="left"/>
              <w:rPr>
                <w:rFonts w:ascii="宋体" w:hAnsi="宋体" w:eastAsia="宋体"/>
              </w:rPr>
            </w:pPr>
            <w:r>
              <w:rPr>
                <w:rFonts w:ascii="宋体" w:hAnsi="宋体" w:eastAsia="宋体"/>
              </w:rPr>
              <w:t>成本指标</w:t>
            </w:r>
          </w:p>
        </w:tc>
        <w:tc>
          <w:tcPr>
            <w:tcW w:w="1276" w:type="dxa"/>
            <w:vAlign w:val="center"/>
          </w:tcPr>
          <w:p w14:paraId="180131BF">
            <w:pPr>
              <w:spacing w:line="300" w:lineRule="exact"/>
              <w:jc w:val="left"/>
              <w:rPr>
                <w:rFonts w:ascii="宋体" w:hAnsi="宋体" w:eastAsia="宋体"/>
              </w:rPr>
            </w:pPr>
            <w:r>
              <w:rPr>
                <w:rFonts w:ascii="宋体" w:hAnsi="宋体" w:eastAsia="宋体"/>
              </w:rPr>
              <w:t>预算执行率</w:t>
            </w:r>
          </w:p>
        </w:tc>
        <w:tc>
          <w:tcPr>
            <w:tcW w:w="2891" w:type="dxa"/>
            <w:vAlign w:val="center"/>
          </w:tcPr>
          <w:p w14:paraId="594CAB4D">
            <w:pPr>
              <w:spacing w:line="300" w:lineRule="exact"/>
              <w:jc w:val="left"/>
              <w:rPr>
                <w:rFonts w:ascii="宋体" w:hAnsi="宋体" w:eastAsia="宋体"/>
              </w:rPr>
            </w:pPr>
            <w:r>
              <w:rPr>
                <w:rFonts w:ascii="宋体" w:hAnsi="宋体" w:eastAsia="宋体"/>
              </w:rPr>
              <w:t>按照支出进度要求和预算构成比例</w:t>
            </w:r>
          </w:p>
        </w:tc>
        <w:tc>
          <w:tcPr>
            <w:tcW w:w="1276" w:type="dxa"/>
            <w:vAlign w:val="center"/>
          </w:tcPr>
          <w:p w14:paraId="262DBFC0">
            <w:pPr>
              <w:spacing w:line="300" w:lineRule="exact"/>
              <w:jc w:val="left"/>
              <w:rPr>
                <w:rFonts w:ascii="宋体" w:hAnsi="宋体" w:eastAsia="宋体"/>
              </w:rPr>
            </w:pPr>
            <w:r>
              <w:rPr>
                <w:rFonts w:ascii="宋体" w:hAnsi="宋体" w:eastAsia="宋体"/>
              </w:rPr>
              <w:t>≥95100%</w:t>
            </w:r>
          </w:p>
        </w:tc>
        <w:tc>
          <w:tcPr>
            <w:tcW w:w="1701" w:type="dxa"/>
            <w:vAlign w:val="center"/>
          </w:tcPr>
          <w:p w14:paraId="2E88121C">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538507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439CE924">
            <w:pPr>
              <w:spacing w:line="300" w:lineRule="exact"/>
              <w:jc w:val="center"/>
              <w:rPr>
                <w:rFonts w:ascii="宋体" w:hAnsi="宋体" w:eastAsia="宋体"/>
              </w:rPr>
            </w:pPr>
            <w:r>
              <w:rPr>
                <w:rFonts w:ascii="宋体" w:hAnsi="宋体" w:eastAsia="宋体"/>
              </w:rPr>
              <w:t>效益指标</w:t>
            </w:r>
          </w:p>
        </w:tc>
        <w:tc>
          <w:tcPr>
            <w:tcW w:w="1134" w:type="dxa"/>
            <w:vAlign w:val="center"/>
          </w:tcPr>
          <w:p w14:paraId="337E86CA">
            <w:pPr>
              <w:spacing w:line="300" w:lineRule="exact"/>
              <w:jc w:val="left"/>
              <w:rPr>
                <w:rFonts w:ascii="宋体" w:hAnsi="宋体" w:eastAsia="宋体"/>
              </w:rPr>
            </w:pPr>
            <w:r>
              <w:rPr>
                <w:rFonts w:ascii="宋体" w:hAnsi="宋体" w:eastAsia="宋体"/>
              </w:rPr>
              <w:t>可持续影响指标</w:t>
            </w:r>
          </w:p>
        </w:tc>
        <w:tc>
          <w:tcPr>
            <w:tcW w:w="1276" w:type="dxa"/>
            <w:vAlign w:val="center"/>
          </w:tcPr>
          <w:p w14:paraId="50355E4E">
            <w:pPr>
              <w:spacing w:line="300" w:lineRule="exact"/>
              <w:jc w:val="left"/>
              <w:rPr>
                <w:rFonts w:ascii="宋体" w:hAnsi="宋体" w:eastAsia="宋体"/>
              </w:rPr>
            </w:pPr>
            <w:r>
              <w:rPr>
                <w:rFonts w:ascii="宋体" w:hAnsi="宋体" w:eastAsia="宋体"/>
              </w:rPr>
              <w:t>社会影响力</w:t>
            </w:r>
          </w:p>
        </w:tc>
        <w:tc>
          <w:tcPr>
            <w:tcW w:w="2891" w:type="dxa"/>
            <w:vAlign w:val="center"/>
          </w:tcPr>
          <w:p w14:paraId="51BDA09B">
            <w:pPr>
              <w:spacing w:line="300" w:lineRule="exact"/>
              <w:jc w:val="left"/>
              <w:rPr>
                <w:rFonts w:ascii="宋体" w:hAnsi="宋体" w:eastAsia="宋体"/>
              </w:rPr>
            </w:pPr>
            <w:r>
              <w:rPr>
                <w:rFonts w:ascii="宋体" w:hAnsi="宋体" w:eastAsia="宋体"/>
              </w:rPr>
              <w:t>能否加快推进全区养老服务体系建设</w:t>
            </w:r>
          </w:p>
        </w:tc>
        <w:tc>
          <w:tcPr>
            <w:tcW w:w="1276" w:type="dxa"/>
            <w:vAlign w:val="center"/>
          </w:tcPr>
          <w:p w14:paraId="5CCDF85C">
            <w:pPr>
              <w:spacing w:line="300" w:lineRule="exact"/>
              <w:jc w:val="left"/>
              <w:rPr>
                <w:rFonts w:ascii="宋体" w:hAnsi="宋体" w:eastAsia="宋体"/>
              </w:rPr>
            </w:pPr>
            <w:r>
              <w:rPr>
                <w:rFonts w:ascii="宋体" w:hAnsi="宋体" w:eastAsia="宋体"/>
              </w:rPr>
              <w:t>能加快推进全区养老服务体系建设</w:t>
            </w:r>
          </w:p>
        </w:tc>
        <w:tc>
          <w:tcPr>
            <w:tcW w:w="1701" w:type="dxa"/>
            <w:vAlign w:val="center"/>
          </w:tcPr>
          <w:p w14:paraId="4932379B">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660D47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27DC09CF">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2B7BD395">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4B7ED342">
            <w:pPr>
              <w:spacing w:line="300" w:lineRule="exact"/>
              <w:jc w:val="left"/>
              <w:rPr>
                <w:rFonts w:ascii="宋体" w:hAnsi="宋体" w:eastAsia="宋体"/>
              </w:rPr>
            </w:pPr>
            <w:r>
              <w:rPr>
                <w:rFonts w:ascii="宋体" w:hAnsi="宋体" w:eastAsia="宋体"/>
              </w:rPr>
              <w:t>满意度</w:t>
            </w:r>
          </w:p>
        </w:tc>
        <w:tc>
          <w:tcPr>
            <w:tcW w:w="2891" w:type="dxa"/>
            <w:vAlign w:val="center"/>
          </w:tcPr>
          <w:p w14:paraId="0561555E">
            <w:pPr>
              <w:spacing w:line="300" w:lineRule="exact"/>
              <w:jc w:val="left"/>
              <w:rPr>
                <w:rFonts w:ascii="宋体" w:hAnsi="宋体" w:eastAsia="宋体"/>
              </w:rPr>
            </w:pPr>
            <w:r>
              <w:rPr>
                <w:rFonts w:ascii="宋体" w:hAnsi="宋体" w:eastAsia="宋体"/>
              </w:rPr>
              <w:t>满意人员占全部人员比例</w:t>
            </w:r>
          </w:p>
        </w:tc>
        <w:tc>
          <w:tcPr>
            <w:tcW w:w="1276" w:type="dxa"/>
            <w:vAlign w:val="center"/>
          </w:tcPr>
          <w:p w14:paraId="278F0E0B">
            <w:pPr>
              <w:spacing w:line="300" w:lineRule="exact"/>
              <w:jc w:val="left"/>
              <w:rPr>
                <w:rFonts w:ascii="宋体" w:hAnsi="宋体" w:eastAsia="宋体"/>
              </w:rPr>
            </w:pPr>
            <w:r>
              <w:rPr>
                <w:rFonts w:ascii="宋体" w:hAnsi="宋体" w:eastAsia="宋体"/>
              </w:rPr>
              <w:t>≥95100%</w:t>
            </w:r>
          </w:p>
        </w:tc>
        <w:tc>
          <w:tcPr>
            <w:tcW w:w="1701" w:type="dxa"/>
            <w:vAlign w:val="center"/>
          </w:tcPr>
          <w:p w14:paraId="759338B2">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bl>
    <w:p w14:paraId="298187E4">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5EFA452F">
      <w:pPr>
        <w:spacing w:line="300" w:lineRule="exact"/>
        <w:jc w:val="left"/>
        <w:rPr>
          <w:rFonts w:ascii="宋体" w:hAnsi="宋体" w:eastAsia="宋体"/>
        </w:rPr>
      </w:pPr>
    </w:p>
    <w:p w14:paraId="08492EF6">
      <w:pPr>
        <w:jc w:val="left"/>
        <w:outlineLvl w:val="3"/>
        <w:rPr>
          <w:rFonts w:ascii="宋体" w:hAnsi="宋体" w:eastAsia="宋体"/>
          <w:b/>
          <w:sz w:val="28"/>
        </w:rPr>
      </w:pPr>
      <w:bookmarkStart w:id="17" w:name="_Toc68682981"/>
      <w:r>
        <w:rPr>
          <w:rFonts w:ascii="宋体" w:hAnsi="宋体" w:eastAsia="宋体"/>
          <w:b/>
          <w:sz w:val="28"/>
        </w:rPr>
        <w:t>15.提前下达2021年市级财政困难群众基本生活救助补助资金绩效目标表</w:t>
      </w:r>
      <w:bookmarkEnd w:id="17"/>
      <w:r>
        <w:rPr>
          <w:rFonts w:ascii="宋体" w:hAnsi="宋体" w:eastAsia="宋体"/>
        </w:rPr>
        <w:fldChar w:fldCharType="begin"/>
      </w:r>
      <w:r>
        <w:rPr>
          <w:rFonts w:ascii="宋体" w:hAnsi="宋体" w:eastAsia="宋体"/>
          <w:b/>
          <w:sz w:val="28"/>
        </w:rPr>
        <w:instrText xml:space="preserve"> TC 15、提前下达2021年市级财政困难群众基本生活救助补助资金绩效目标表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2A73D7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10487F44">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0B112715">
            <w:pPr>
              <w:spacing w:line="300" w:lineRule="exact"/>
              <w:jc w:val="right"/>
              <w:rPr>
                <w:rFonts w:ascii="宋体" w:hAnsi="宋体" w:eastAsia="宋体"/>
              </w:rPr>
            </w:pPr>
            <w:r>
              <w:rPr>
                <w:rFonts w:ascii="宋体" w:hAnsi="宋体" w:eastAsia="宋体"/>
              </w:rPr>
              <w:t>单位：元</w:t>
            </w:r>
          </w:p>
        </w:tc>
      </w:tr>
      <w:tr w14:paraId="738902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3AE8A609">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0BBBE09F">
            <w:pPr>
              <w:spacing w:line="300" w:lineRule="exact"/>
              <w:jc w:val="left"/>
              <w:rPr>
                <w:rFonts w:ascii="宋体" w:hAnsi="宋体" w:eastAsia="宋体"/>
              </w:rPr>
            </w:pPr>
            <w:r>
              <w:rPr>
                <w:rFonts w:ascii="宋体" w:hAnsi="宋体" w:eastAsia="宋体"/>
              </w:rPr>
              <w:t>13062521W92V51ATG2O32</w:t>
            </w:r>
          </w:p>
        </w:tc>
        <w:tc>
          <w:tcPr>
            <w:tcW w:w="1587" w:type="dxa"/>
            <w:vAlign w:val="center"/>
          </w:tcPr>
          <w:p w14:paraId="19254721">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2E14750B">
            <w:pPr>
              <w:spacing w:line="300" w:lineRule="exact"/>
              <w:jc w:val="left"/>
              <w:rPr>
                <w:rFonts w:ascii="宋体" w:hAnsi="宋体" w:eastAsia="宋体"/>
              </w:rPr>
            </w:pPr>
            <w:r>
              <w:rPr>
                <w:rFonts w:ascii="宋体" w:hAnsi="宋体" w:eastAsia="宋体"/>
              </w:rPr>
              <w:t>提前下达2021年市级财政困难群众基本生活救助补助资金</w:t>
            </w:r>
          </w:p>
        </w:tc>
      </w:tr>
      <w:tr w14:paraId="6B06F1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8BF6803">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6B829055">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4EE2DAED">
            <w:pPr>
              <w:spacing w:line="300" w:lineRule="exact"/>
              <w:jc w:val="left"/>
              <w:rPr>
                <w:rFonts w:ascii="宋体" w:hAnsi="宋体" w:eastAsia="宋体"/>
              </w:rPr>
            </w:pPr>
            <w:r>
              <w:rPr>
                <w:rFonts w:ascii="宋体" w:hAnsi="宋体" w:eastAsia="宋体"/>
              </w:rPr>
              <w:t>4598000.00</w:t>
            </w:r>
          </w:p>
        </w:tc>
        <w:tc>
          <w:tcPr>
            <w:tcW w:w="1587" w:type="dxa"/>
            <w:vAlign w:val="center"/>
          </w:tcPr>
          <w:p w14:paraId="0F29755B">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117460EF">
            <w:pPr>
              <w:spacing w:line="300" w:lineRule="exact"/>
              <w:jc w:val="left"/>
              <w:rPr>
                <w:rFonts w:ascii="宋体" w:hAnsi="宋体" w:eastAsia="宋体"/>
              </w:rPr>
            </w:pPr>
            <w:r>
              <w:rPr>
                <w:rFonts w:ascii="宋体" w:hAnsi="宋体" w:eastAsia="宋体"/>
              </w:rPr>
              <w:t>4598000.00</w:t>
            </w:r>
          </w:p>
        </w:tc>
        <w:tc>
          <w:tcPr>
            <w:tcW w:w="1276" w:type="dxa"/>
            <w:vAlign w:val="center"/>
          </w:tcPr>
          <w:p w14:paraId="5915AA00">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73267D58">
            <w:pPr>
              <w:spacing w:line="300" w:lineRule="exact"/>
              <w:jc w:val="left"/>
              <w:rPr>
                <w:rFonts w:ascii="宋体" w:hAnsi="宋体" w:eastAsia="宋体"/>
              </w:rPr>
            </w:pPr>
            <w:r>
              <w:rPr>
                <w:rFonts w:ascii="宋体" w:hAnsi="宋体" w:eastAsia="宋体"/>
              </w:rPr>
              <w:t>0</w:t>
            </w:r>
          </w:p>
        </w:tc>
      </w:tr>
      <w:tr w14:paraId="2688BAE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651B301D">
            <w:pPr>
              <w:spacing w:line="300" w:lineRule="exact"/>
              <w:jc w:val="left"/>
              <w:outlineLvl w:val="3"/>
              <w:rPr>
                <w:rFonts w:ascii="宋体" w:hAnsi="宋体" w:eastAsia="宋体"/>
              </w:rPr>
            </w:pPr>
          </w:p>
        </w:tc>
        <w:tc>
          <w:tcPr>
            <w:tcW w:w="8278" w:type="dxa"/>
            <w:gridSpan w:val="6"/>
            <w:vAlign w:val="center"/>
          </w:tcPr>
          <w:p w14:paraId="10CA95EB">
            <w:pPr>
              <w:spacing w:line="300" w:lineRule="exact"/>
              <w:jc w:val="left"/>
              <w:rPr>
                <w:rFonts w:ascii="宋体" w:hAnsi="宋体" w:eastAsia="宋体"/>
              </w:rPr>
            </w:pPr>
            <w:r>
              <w:rPr>
                <w:rFonts w:ascii="宋体" w:hAnsi="宋体" w:eastAsia="宋体"/>
              </w:rPr>
              <w:t>切实保障困难群众基本生活</w:t>
            </w:r>
          </w:p>
          <w:p w14:paraId="3EB3399B">
            <w:pPr>
              <w:spacing w:line="300" w:lineRule="exact"/>
              <w:jc w:val="left"/>
              <w:rPr>
                <w:rFonts w:ascii="宋体" w:hAnsi="宋体" w:eastAsia="宋体"/>
              </w:rPr>
            </w:pPr>
          </w:p>
        </w:tc>
      </w:tr>
      <w:tr w14:paraId="200A21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B9A49F4">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515C989A">
            <w:pPr>
              <w:spacing w:line="300" w:lineRule="exact"/>
              <w:jc w:val="center"/>
              <w:rPr>
                <w:rFonts w:ascii="宋体" w:hAnsi="宋体" w:eastAsia="宋体"/>
                <w:b/>
              </w:rPr>
            </w:pPr>
            <w:r>
              <w:rPr>
                <w:rFonts w:ascii="宋体" w:hAnsi="宋体" w:eastAsia="宋体"/>
                <w:b/>
              </w:rPr>
              <w:t>3月底</w:t>
            </w:r>
          </w:p>
        </w:tc>
        <w:tc>
          <w:tcPr>
            <w:tcW w:w="1587" w:type="dxa"/>
            <w:vAlign w:val="center"/>
          </w:tcPr>
          <w:p w14:paraId="5C91050B">
            <w:pPr>
              <w:spacing w:line="300" w:lineRule="exact"/>
              <w:jc w:val="center"/>
              <w:rPr>
                <w:rFonts w:ascii="宋体" w:hAnsi="宋体" w:eastAsia="宋体"/>
                <w:b/>
              </w:rPr>
            </w:pPr>
            <w:r>
              <w:rPr>
                <w:rFonts w:ascii="宋体" w:hAnsi="宋体" w:eastAsia="宋体"/>
                <w:b/>
              </w:rPr>
              <w:t>6月底</w:t>
            </w:r>
          </w:p>
        </w:tc>
        <w:tc>
          <w:tcPr>
            <w:tcW w:w="1304" w:type="dxa"/>
            <w:vAlign w:val="center"/>
          </w:tcPr>
          <w:p w14:paraId="3931BD46">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4828C800">
            <w:pPr>
              <w:spacing w:line="300" w:lineRule="exact"/>
              <w:jc w:val="center"/>
              <w:rPr>
                <w:rFonts w:ascii="宋体" w:hAnsi="宋体" w:eastAsia="宋体"/>
                <w:b/>
              </w:rPr>
            </w:pPr>
            <w:r>
              <w:rPr>
                <w:rFonts w:ascii="宋体" w:hAnsi="宋体" w:eastAsia="宋体"/>
                <w:b/>
              </w:rPr>
              <w:t>12月底</w:t>
            </w:r>
          </w:p>
        </w:tc>
      </w:tr>
      <w:tr w14:paraId="29888D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0BFDBE86">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1874C229">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66E90B2E">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134A9734">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7FFD1545">
            <w:pPr>
              <w:spacing w:line="300" w:lineRule="exact"/>
              <w:jc w:val="center"/>
              <w:rPr>
                <w:rFonts w:ascii="宋体" w:hAnsi="宋体" w:eastAsia="宋体"/>
              </w:rPr>
            </w:pPr>
            <w:r>
              <w:rPr>
                <w:rFonts w:ascii="宋体" w:hAnsi="宋体" w:eastAsia="宋体"/>
              </w:rPr>
              <w:t>100.00%</w:t>
            </w:r>
          </w:p>
        </w:tc>
      </w:tr>
      <w:tr w14:paraId="1E714E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4652C90B">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283EAB9E">
            <w:pPr>
              <w:spacing w:line="300" w:lineRule="exact"/>
              <w:jc w:val="left"/>
              <w:rPr>
                <w:rFonts w:ascii="宋体" w:hAnsi="宋体" w:eastAsia="宋体"/>
              </w:rPr>
            </w:pPr>
            <w:r>
              <w:rPr>
                <w:rFonts w:ascii="宋体" w:hAnsi="宋体" w:eastAsia="宋体"/>
              </w:rPr>
              <w:t>1.保障全区困难群众生活</w:t>
            </w:r>
          </w:p>
          <w:p w14:paraId="58202321">
            <w:pPr>
              <w:spacing w:line="300" w:lineRule="exact"/>
              <w:jc w:val="left"/>
              <w:rPr>
                <w:rFonts w:ascii="宋体" w:hAnsi="宋体" w:eastAsia="宋体"/>
              </w:rPr>
            </w:pPr>
            <w:r>
              <w:rPr>
                <w:rFonts w:ascii="宋体" w:hAnsi="宋体" w:eastAsia="宋体"/>
              </w:rPr>
              <w:t>2.及时足额发放困难群众资金</w:t>
            </w:r>
          </w:p>
        </w:tc>
      </w:tr>
    </w:tbl>
    <w:p w14:paraId="0F0E68BE">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14B41B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2C919095">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0B371DB1">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5CF08FA3">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30266D2E">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44CCCEAC">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63D83CCF">
            <w:pPr>
              <w:spacing w:line="300" w:lineRule="exact"/>
              <w:jc w:val="center"/>
              <w:rPr>
                <w:rFonts w:ascii="宋体" w:hAnsi="宋体" w:eastAsia="宋体"/>
                <w:b/>
              </w:rPr>
            </w:pPr>
            <w:r>
              <w:rPr>
                <w:rFonts w:ascii="宋体" w:hAnsi="宋体" w:eastAsia="宋体"/>
                <w:b/>
              </w:rPr>
              <w:t>指标值确定依据</w:t>
            </w:r>
          </w:p>
        </w:tc>
      </w:tr>
      <w:tr w14:paraId="26664A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72128612">
            <w:pPr>
              <w:spacing w:line="300" w:lineRule="exact"/>
              <w:jc w:val="center"/>
              <w:rPr>
                <w:rFonts w:ascii="宋体" w:hAnsi="宋体" w:eastAsia="宋体"/>
              </w:rPr>
            </w:pPr>
            <w:r>
              <w:rPr>
                <w:rFonts w:ascii="宋体" w:hAnsi="宋体" w:eastAsia="宋体"/>
              </w:rPr>
              <w:t>产出指标</w:t>
            </w:r>
          </w:p>
        </w:tc>
        <w:tc>
          <w:tcPr>
            <w:tcW w:w="1134" w:type="dxa"/>
            <w:vAlign w:val="center"/>
          </w:tcPr>
          <w:p w14:paraId="5ACB9897">
            <w:pPr>
              <w:spacing w:line="300" w:lineRule="exact"/>
              <w:jc w:val="left"/>
              <w:rPr>
                <w:rFonts w:ascii="宋体" w:hAnsi="宋体" w:eastAsia="宋体"/>
              </w:rPr>
            </w:pPr>
            <w:r>
              <w:rPr>
                <w:rFonts w:ascii="宋体" w:hAnsi="宋体" w:eastAsia="宋体"/>
              </w:rPr>
              <w:t>数量指标</w:t>
            </w:r>
          </w:p>
        </w:tc>
        <w:tc>
          <w:tcPr>
            <w:tcW w:w="1276" w:type="dxa"/>
            <w:vAlign w:val="center"/>
          </w:tcPr>
          <w:p w14:paraId="578A62E7">
            <w:pPr>
              <w:spacing w:line="300" w:lineRule="exact"/>
              <w:jc w:val="left"/>
              <w:rPr>
                <w:rFonts w:ascii="宋体" w:hAnsi="宋体" w:eastAsia="宋体"/>
              </w:rPr>
            </w:pPr>
            <w:r>
              <w:rPr>
                <w:rFonts w:ascii="宋体" w:hAnsi="宋体" w:eastAsia="宋体"/>
              </w:rPr>
              <w:t>全区困难群众保障率</w:t>
            </w:r>
          </w:p>
        </w:tc>
        <w:tc>
          <w:tcPr>
            <w:tcW w:w="2891" w:type="dxa"/>
            <w:vAlign w:val="center"/>
          </w:tcPr>
          <w:p w14:paraId="4EBC1046">
            <w:pPr>
              <w:spacing w:line="300" w:lineRule="exact"/>
              <w:jc w:val="left"/>
              <w:rPr>
                <w:rFonts w:ascii="宋体" w:hAnsi="宋体" w:eastAsia="宋体"/>
              </w:rPr>
            </w:pPr>
            <w:r>
              <w:rPr>
                <w:rFonts w:ascii="宋体" w:hAnsi="宋体" w:eastAsia="宋体"/>
              </w:rPr>
              <w:t>实际保障人数占困难群众的比例</w:t>
            </w:r>
          </w:p>
        </w:tc>
        <w:tc>
          <w:tcPr>
            <w:tcW w:w="1276" w:type="dxa"/>
            <w:vAlign w:val="center"/>
          </w:tcPr>
          <w:p w14:paraId="7F74A81A">
            <w:pPr>
              <w:spacing w:line="300" w:lineRule="exact"/>
              <w:jc w:val="left"/>
              <w:rPr>
                <w:rFonts w:ascii="宋体" w:hAnsi="宋体" w:eastAsia="宋体"/>
              </w:rPr>
            </w:pPr>
            <w:r>
              <w:rPr>
                <w:rFonts w:ascii="宋体" w:hAnsi="宋体" w:eastAsia="宋体"/>
              </w:rPr>
              <w:t>≥95100%</w:t>
            </w:r>
          </w:p>
        </w:tc>
        <w:tc>
          <w:tcPr>
            <w:tcW w:w="1701" w:type="dxa"/>
            <w:vAlign w:val="center"/>
          </w:tcPr>
          <w:p w14:paraId="22A64664">
            <w:pPr>
              <w:spacing w:line="300" w:lineRule="exact"/>
              <w:jc w:val="left"/>
              <w:rPr>
                <w:rFonts w:ascii="宋体" w:hAnsi="宋体" w:eastAsia="宋体"/>
                <w:sz w:val="13"/>
                <w:szCs w:val="13"/>
              </w:rPr>
            </w:pPr>
            <w:r>
              <w:rPr>
                <w:rFonts w:hint="eastAsia" w:ascii="宋体" w:hAnsi="宋体" w:eastAsia="宋体"/>
                <w:sz w:val="13"/>
                <w:szCs w:val="13"/>
                <w:lang w:val="zh-CN"/>
              </w:rPr>
              <w:t>保财社【146】号 保定市财政局关于提前下达2021年市级财政困难群众基本生活救助补助资金的通知</w:t>
            </w:r>
          </w:p>
        </w:tc>
      </w:tr>
      <w:tr w14:paraId="5AB6D45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CC78E65">
            <w:pPr>
              <w:spacing w:line="300" w:lineRule="exact"/>
              <w:jc w:val="center"/>
              <w:rPr>
                <w:rFonts w:ascii="宋体" w:hAnsi="宋体" w:eastAsia="宋体"/>
              </w:rPr>
            </w:pPr>
          </w:p>
        </w:tc>
        <w:tc>
          <w:tcPr>
            <w:tcW w:w="1134" w:type="dxa"/>
            <w:vAlign w:val="center"/>
          </w:tcPr>
          <w:p w14:paraId="36769A28">
            <w:pPr>
              <w:spacing w:line="300" w:lineRule="exact"/>
              <w:jc w:val="left"/>
              <w:rPr>
                <w:rFonts w:ascii="宋体" w:hAnsi="宋体" w:eastAsia="宋体"/>
              </w:rPr>
            </w:pPr>
            <w:r>
              <w:rPr>
                <w:rFonts w:ascii="宋体" w:hAnsi="宋体" w:eastAsia="宋体"/>
              </w:rPr>
              <w:t>质量指标</w:t>
            </w:r>
          </w:p>
        </w:tc>
        <w:tc>
          <w:tcPr>
            <w:tcW w:w="1276" w:type="dxa"/>
            <w:vAlign w:val="center"/>
          </w:tcPr>
          <w:p w14:paraId="02A65C4D">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1A30591D">
            <w:pPr>
              <w:spacing w:line="300" w:lineRule="exact"/>
              <w:jc w:val="left"/>
              <w:rPr>
                <w:rFonts w:ascii="宋体" w:hAnsi="宋体" w:eastAsia="宋体"/>
              </w:rPr>
            </w:pPr>
            <w:r>
              <w:rPr>
                <w:rFonts w:ascii="宋体" w:hAnsi="宋体" w:eastAsia="宋体"/>
              </w:rPr>
              <w:t>实际发放资金占应发资金的比例</w:t>
            </w:r>
          </w:p>
        </w:tc>
        <w:tc>
          <w:tcPr>
            <w:tcW w:w="1276" w:type="dxa"/>
            <w:vAlign w:val="center"/>
          </w:tcPr>
          <w:p w14:paraId="6E9FDDA0">
            <w:pPr>
              <w:spacing w:line="300" w:lineRule="exact"/>
              <w:jc w:val="left"/>
              <w:rPr>
                <w:rFonts w:ascii="宋体" w:hAnsi="宋体" w:eastAsia="宋体"/>
              </w:rPr>
            </w:pPr>
            <w:r>
              <w:rPr>
                <w:rFonts w:ascii="宋体" w:hAnsi="宋体" w:eastAsia="宋体"/>
              </w:rPr>
              <w:t>≥95100%</w:t>
            </w:r>
          </w:p>
        </w:tc>
        <w:tc>
          <w:tcPr>
            <w:tcW w:w="1701" w:type="dxa"/>
            <w:vAlign w:val="center"/>
          </w:tcPr>
          <w:p w14:paraId="4F9DA95C">
            <w:pPr>
              <w:spacing w:line="300" w:lineRule="exact"/>
              <w:jc w:val="left"/>
              <w:rPr>
                <w:rFonts w:ascii="宋体" w:hAnsi="宋体" w:eastAsia="宋体"/>
              </w:rPr>
            </w:pPr>
            <w:r>
              <w:rPr>
                <w:rFonts w:hint="eastAsia" w:ascii="宋体" w:hAnsi="宋体" w:eastAsia="宋体"/>
                <w:sz w:val="13"/>
                <w:szCs w:val="13"/>
                <w:lang w:val="zh-CN"/>
              </w:rPr>
              <w:t>保财社【146】号 保定市财政局关于提前下达2021年市级财政困难群众基本生活救助补助资金的通知</w:t>
            </w:r>
          </w:p>
        </w:tc>
      </w:tr>
      <w:tr w14:paraId="4A9FCC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44CCEE4">
            <w:pPr>
              <w:spacing w:line="300" w:lineRule="exact"/>
              <w:jc w:val="center"/>
              <w:rPr>
                <w:rFonts w:ascii="宋体" w:hAnsi="宋体" w:eastAsia="宋体"/>
              </w:rPr>
            </w:pPr>
          </w:p>
        </w:tc>
        <w:tc>
          <w:tcPr>
            <w:tcW w:w="1134" w:type="dxa"/>
            <w:vAlign w:val="center"/>
          </w:tcPr>
          <w:p w14:paraId="3B706039">
            <w:pPr>
              <w:spacing w:line="300" w:lineRule="exact"/>
              <w:jc w:val="left"/>
              <w:rPr>
                <w:rFonts w:ascii="宋体" w:hAnsi="宋体" w:eastAsia="宋体"/>
              </w:rPr>
            </w:pPr>
            <w:r>
              <w:rPr>
                <w:rFonts w:ascii="宋体" w:hAnsi="宋体" w:eastAsia="宋体"/>
              </w:rPr>
              <w:t>时效指标</w:t>
            </w:r>
          </w:p>
        </w:tc>
        <w:tc>
          <w:tcPr>
            <w:tcW w:w="1276" w:type="dxa"/>
            <w:vAlign w:val="center"/>
          </w:tcPr>
          <w:p w14:paraId="018794C7">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47E4B5CA">
            <w:pPr>
              <w:spacing w:line="300" w:lineRule="exact"/>
              <w:jc w:val="left"/>
              <w:rPr>
                <w:rFonts w:ascii="宋体" w:hAnsi="宋体" w:eastAsia="宋体"/>
              </w:rPr>
            </w:pPr>
            <w:r>
              <w:rPr>
                <w:rFonts w:ascii="宋体" w:hAnsi="宋体" w:eastAsia="宋体"/>
              </w:rPr>
              <w:t>资金支出进度占预算金额的比例</w:t>
            </w:r>
          </w:p>
        </w:tc>
        <w:tc>
          <w:tcPr>
            <w:tcW w:w="1276" w:type="dxa"/>
            <w:vAlign w:val="center"/>
          </w:tcPr>
          <w:p w14:paraId="2426E6D4">
            <w:pPr>
              <w:spacing w:line="300" w:lineRule="exact"/>
              <w:jc w:val="left"/>
              <w:rPr>
                <w:rFonts w:ascii="宋体" w:hAnsi="宋体" w:eastAsia="宋体"/>
              </w:rPr>
            </w:pPr>
            <w:r>
              <w:rPr>
                <w:rFonts w:ascii="宋体" w:hAnsi="宋体" w:eastAsia="宋体"/>
              </w:rPr>
              <w:t>≥95100%</w:t>
            </w:r>
          </w:p>
        </w:tc>
        <w:tc>
          <w:tcPr>
            <w:tcW w:w="1701" w:type="dxa"/>
            <w:vAlign w:val="center"/>
          </w:tcPr>
          <w:p w14:paraId="70FEF265">
            <w:pPr>
              <w:spacing w:line="300" w:lineRule="exact"/>
              <w:jc w:val="left"/>
              <w:rPr>
                <w:rFonts w:ascii="宋体" w:hAnsi="宋体" w:eastAsia="宋体"/>
              </w:rPr>
            </w:pPr>
            <w:r>
              <w:rPr>
                <w:rFonts w:hint="eastAsia" w:ascii="宋体" w:hAnsi="宋体" w:eastAsia="宋体"/>
                <w:sz w:val="13"/>
                <w:szCs w:val="13"/>
                <w:lang w:val="zh-CN"/>
              </w:rPr>
              <w:t>保财社【146】号 保定市财政局关于提前下达2021年市级财政困难群众基本生活救助补助资金的通知</w:t>
            </w:r>
          </w:p>
        </w:tc>
      </w:tr>
      <w:tr w14:paraId="0561BF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24AF2F1">
            <w:pPr>
              <w:spacing w:line="300" w:lineRule="exact"/>
              <w:jc w:val="center"/>
              <w:rPr>
                <w:rFonts w:ascii="宋体" w:hAnsi="宋体" w:eastAsia="宋体"/>
              </w:rPr>
            </w:pPr>
          </w:p>
        </w:tc>
        <w:tc>
          <w:tcPr>
            <w:tcW w:w="1134" w:type="dxa"/>
            <w:vAlign w:val="center"/>
          </w:tcPr>
          <w:p w14:paraId="5AB5BC3D">
            <w:pPr>
              <w:spacing w:line="300" w:lineRule="exact"/>
              <w:jc w:val="left"/>
              <w:rPr>
                <w:rFonts w:ascii="宋体" w:hAnsi="宋体" w:eastAsia="宋体"/>
              </w:rPr>
            </w:pPr>
            <w:r>
              <w:rPr>
                <w:rFonts w:ascii="宋体" w:hAnsi="宋体" w:eastAsia="宋体"/>
              </w:rPr>
              <w:t>成本指标</w:t>
            </w:r>
          </w:p>
        </w:tc>
        <w:tc>
          <w:tcPr>
            <w:tcW w:w="1276" w:type="dxa"/>
            <w:vAlign w:val="center"/>
          </w:tcPr>
          <w:p w14:paraId="2A831604">
            <w:pPr>
              <w:spacing w:line="300" w:lineRule="exact"/>
              <w:jc w:val="left"/>
              <w:rPr>
                <w:rFonts w:ascii="宋体" w:hAnsi="宋体" w:eastAsia="宋体"/>
              </w:rPr>
            </w:pPr>
            <w:r>
              <w:rPr>
                <w:rFonts w:ascii="宋体" w:hAnsi="宋体" w:eastAsia="宋体"/>
              </w:rPr>
              <w:t>预算执行率</w:t>
            </w:r>
          </w:p>
        </w:tc>
        <w:tc>
          <w:tcPr>
            <w:tcW w:w="2891" w:type="dxa"/>
            <w:vAlign w:val="center"/>
          </w:tcPr>
          <w:p w14:paraId="291AABA6">
            <w:pPr>
              <w:spacing w:line="300" w:lineRule="exact"/>
              <w:jc w:val="left"/>
              <w:rPr>
                <w:rFonts w:ascii="宋体" w:hAnsi="宋体" w:eastAsia="宋体"/>
              </w:rPr>
            </w:pPr>
            <w:r>
              <w:rPr>
                <w:rFonts w:ascii="宋体" w:hAnsi="宋体" w:eastAsia="宋体"/>
              </w:rPr>
              <w:t>按照支出进度要求与预算构成比例</w:t>
            </w:r>
          </w:p>
        </w:tc>
        <w:tc>
          <w:tcPr>
            <w:tcW w:w="1276" w:type="dxa"/>
            <w:vAlign w:val="center"/>
          </w:tcPr>
          <w:p w14:paraId="3951A909">
            <w:pPr>
              <w:spacing w:line="300" w:lineRule="exact"/>
              <w:jc w:val="left"/>
              <w:rPr>
                <w:rFonts w:ascii="宋体" w:hAnsi="宋体" w:eastAsia="宋体"/>
              </w:rPr>
            </w:pPr>
            <w:r>
              <w:rPr>
                <w:rFonts w:ascii="宋体" w:hAnsi="宋体" w:eastAsia="宋体"/>
              </w:rPr>
              <w:t>≥95100%</w:t>
            </w:r>
          </w:p>
        </w:tc>
        <w:tc>
          <w:tcPr>
            <w:tcW w:w="1701" w:type="dxa"/>
            <w:vAlign w:val="center"/>
          </w:tcPr>
          <w:p w14:paraId="6CD38271">
            <w:pPr>
              <w:spacing w:line="300" w:lineRule="exact"/>
              <w:jc w:val="left"/>
              <w:rPr>
                <w:rFonts w:ascii="宋体" w:hAnsi="宋体" w:eastAsia="宋体"/>
              </w:rPr>
            </w:pPr>
            <w:r>
              <w:rPr>
                <w:rFonts w:hint="eastAsia" w:ascii="宋体" w:hAnsi="宋体" w:eastAsia="宋体"/>
                <w:sz w:val="13"/>
                <w:szCs w:val="13"/>
                <w:lang w:val="zh-CN"/>
              </w:rPr>
              <w:t>保财社【146】号 保定市财政局关于提前下达2021年市级财政困难群众基本生活救助补助资金的通知</w:t>
            </w:r>
          </w:p>
        </w:tc>
      </w:tr>
      <w:tr w14:paraId="45A140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40BCBD98">
            <w:pPr>
              <w:spacing w:line="300" w:lineRule="exact"/>
              <w:jc w:val="center"/>
              <w:rPr>
                <w:rFonts w:ascii="宋体" w:hAnsi="宋体" w:eastAsia="宋体"/>
              </w:rPr>
            </w:pPr>
            <w:r>
              <w:rPr>
                <w:rFonts w:ascii="宋体" w:hAnsi="宋体" w:eastAsia="宋体"/>
              </w:rPr>
              <w:t>效益指标</w:t>
            </w:r>
          </w:p>
        </w:tc>
        <w:tc>
          <w:tcPr>
            <w:tcW w:w="1134" w:type="dxa"/>
            <w:vAlign w:val="center"/>
          </w:tcPr>
          <w:p w14:paraId="2F227470">
            <w:pPr>
              <w:spacing w:line="300" w:lineRule="exact"/>
              <w:jc w:val="left"/>
              <w:rPr>
                <w:rFonts w:ascii="宋体" w:hAnsi="宋体" w:eastAsia="宋体"/>
              </w:rPr>
            </w:pPr>
            <w:r>
              <w:rPr>
                <w:rFonts w:ascii="宋体" w:hAnsi="宋体" w:eastAsia="宋体"/>
              </w:rPr>
              <w:t>可持续影响指标</w:t>
            </w:r>
          </w:p>
        </w:tc>
        <w:tc>
          <w:tcPr>
            <w:tcW w:w="1276" w:type="dxa"/>
            <w:vAlign w:val="center"/>
          </w:tcPr>
          <w:p w14:paraId="02B0E103">
            <w:pPr>
              <w:spacing w:line="300" w:lineRule="exact"/>
              <w:jc w:val="left"/>
              <w:rPr>
                <w:rFonts w:ascii="宋体" w:hAnsi="宋体" w:eastAsia="宋体"/>
              </w:rPr>
            </w:pPr>
            <w:r>
              <w:rPr>
                <w:rFonts w:ascii="宋体" w:hAnsi="宋体" w:eastAsia="宋体"/>
              </w:rPr>
              <w:t>社会影响力</w:t>
            </w:r>
          </w:p>
        </w:tc>
        <w:tc>
          <w:tcPr>
            <w:tcW w:w="2891" w:type="dxa"/>
            <w:vAlign w:val="center"/>
          </w:tcPr>
          <w:p w14:paraId="244D3994">
            <w:pPr>
              <w:spacing w:line="300" w:lineRule="exact"/>
              <w:jc w:val="left"/>
              <w:rPr>
                <w:rFonts w:ascii="宋体" w:hAnsi="宋体" w:eastAsia="宋体"/>
              </w:rPr>
            </w:pPr>
            <w:r>
              <w:rPr>
                <w:rFonts w:ascii="宋体" w:hAnsi="宋体" w:eastAsia="宋体"/>
              </w:rPr>
              <w:t>能否保障全区困难群众生活</w:t>
            </w:r>
          </w:p>
        </w:tc>
        <w:tc>
          <w:tcPr>
            <w:tcW w:w="1276" w:type="dxa"/>
            <w:vAlign w:val="center"/>
          </w:tcPr>
          <w:p w14:paraId="56843ABE">
            <w:pPr>
              <w:spacing w:line="300" w:lineRule="exact"/>
              <w:jc w:val="left"/>
              <w:rPr>
                <w:rFonts w:ascii="宋体" w:hAnsi="宋体" w:eastAsia="宋体"/>
              </w:rPr>
            </w:pPr>
            <w:r>
              <w:rPr>
                <w:rFonts w:ascii="宋体" w:hAnsi="宋体" w:eastAsia="宋体"/>
              </w:rPr>
              <w:t>≥95100%</w:t>
            </w:r>
          </w:p>
        </w:tc>
        <w:tc>
          <w:tcPr>
            <w:tcW w:w="1701" w:type="dxa"/>
            <w:vAlign w:val="center"/>
          </w:tcPr>
          <w:p w14:paraId="6DC91275">
            <w:pPr>
              <w:spacing w:line="300" w:lineRule="exact"/>
              <w:jc w:val="left"/>
              <w:rPr>
                <w:rFonts w:ascii="宋体" w:hAnsi="宋体" w:eastAsia="宋体"/>
              </w:rPr>
            </w:pPr>
            <w:r>
              <w:rPr>
                <w:rFonts w:hint="eastAsia" w:ascii="宋体" w:hAnsi="宋体" w:eastAsia="宋体"/>
                <w:sz w:val="13"/>
                <w:szCs w:val="13"/>
                <w:lang w:val="zh-CN"/>
              </w:rPr>
              <w:t>保财社【146】号 保定市财政局关于提前下达2021年市级财政困难群众基本生活救助补助资金的通知</w:t>
            </w:r>
          </w:p>
        </w:tc>
      </w:tr>
      <w:tr w14:paraId="08DB0D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4AE89B35">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350A7778">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47154C5A">
            <w:pPr>
              <w:spacing w:line="300" w:lineRule="exact"/>
              <w:jc w:val="left"/>
              <w:rPr>
                <w:rFonts w:ascii="宋体" w:hAnsi="宋体" w:eastAsia="宋体"/>
              </w:rPr>
            </w:pPr>
            <w:r>
              <w:rPr>
                <w:rFonts w:ascii="宋体" w:hAnsi="宋体" w:eastAsia="宋体"/>
              </w:rPr>
              <w:t>困难群众满意度</w:t>
            </w:r>
          </w:p>
        </w:tc>
        <w:tc>
          <w:tcPr>
            <w:tcW w:w="2891" w:type="dxa"/>
            <w:vAlign w:val="center"/>
          </w:tcPr>
          <w:p w14:paraId="5D35A02E">
            <w:pPr>
              <w:spacing w:line="300" w:lineRule="exact"/>
              <w:jc w:val="left"/>
              <w:rPr>
                <w:rFonts w:ascii="宋体" w:hAnsi="宋体" w:eastAsia="宋体"/>
              </w:rPr>
            </w:pPr>
            <w:r>
              <w:rPr>
                <w:rFonts w:ascii="宋体" w:hAnsi="宋体" w:eastAsia="宋体"/>
              </w:rPr>
              <w:t>满意人员占所有困难群众人员满意度</w:t>
            </w:r>
          </w:p>
        </w:tc>
        <w:tc>
          <w:tcPr>
            <w:tcW w:w="1276" w:type="dxa"/>
            <w:vAlign w:val="center"/>
          </w:tcPr>
          <w:p w14:paraId="161C4101">
            <w:pPr>
              <w:spacing w:line="300" w:lineRule="exact"/>
              <w:jc w:val="left"/>
              <w:rPr>
                <w:rFonts w:ascii="宋体" w:hAnsi="宋体" w:eastAsia="宋体"/>
              </w:rPr>
            </w:pPr>
            <w:r>
              <w:rPr>
                <w:rFonts w:ascii="宋体" w:hAnsi="宋体" w:eastAsia="宋体"/>
              </w:rPr>
              <w:t>≥95100%</w:t>
            </w:r>
          </w:p>
        </w:tc>
        <w:tc>
          <w:tcPr>
            <w:tcW w:w="1701" w:type="dxa"/>
            <w:vAlign w:val="center"/>
          </w:tcPr>
          <w:p w14:paraId="7D78302A">
            <w:pPr>
              <w:spacing w:line="300" w:lineRule="exact"/>
              <w:jc w:val="left"/>
              <w:rPr>
                <w:rFonts w:ascii="宋体" w:hAnsi="宋体" w:eastAsia="宋体"/>
              </w:rPr>
            </w:pPr>
            <w:r>
              <w:rPr>
                <w:rFonts w:hint="eastAsia" w:ascii="宋体" w:hAnsi="宋体" w:eastAsia="宋体"/>
                <w:sz w:val="13"/>
                <w:szCs w:val="13"/>
                <w:lang w:val="zh-CN"/>
              </w:rPr>
              <w:t>保财社【146】号 保定市财政局关于提前下达2021年市级财政困难群众基本生活救助补助资金的通知</w:t>
            </w:r>
          </w:p>
        </w:tc>
      </w:tr>
    </w:tbl>
    <w:p w14:paraId="6ABE04AF">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2094C707">
      <w:pPr>
        <w:spacing w:line="300" w:lineRule="exact"/>
        <w:jc w:val="left"/>
        <w:rPr>
          <w:rFonts w:ascii="宋体" w:hAnsi="宋体" w:eastAsia="宋体"/>
        </w:rPr>
      </w:pPr>
    </w:p>
    <w:p w14:paraId="35E2E9B7">
      <w:pPr>
        <w:jc w:val="left"/>
        <w:outlineLvl w:val="3"/>
        <w:rPr>
          <w:rFonts w:ascii="宋体" w:hAnsi="宋体" w:eastAsia="宋体"/>
          <w:b/>
          <w:sz w:val="28"/>
        </w:rPr>
      </w:pPr>
      <w:bookmarkStart w:id="18" w:name="_Toc68682982"/>
      <w:r>
        <w:rPr>
          <w:rFonts w:ascii="宋体" w:hAnsi="宋体" w:eastAsia="宋体"/>
          <w:b/>
          <w:sz w:val="28"/>
        </w:rPr>
        <w:t>16.精简退职专项经费绩效目标表</w:t>
      </w:r>
      <w:bookmarkEnd w:id="18"/>
      <w:r>
        <w:rPr>
          <w:rFonts w:ascii="宋体" w:hAnsi="宋体" w:eastAsia="宋体"/>
        </w:rPr>
        <w:fldChar w:fldCharType="begin"/>
      </w:r>
      <w:r>
        <w:rPr>
          <w:rFonts w:ascii="宋体" w:hAnsi="宋体" w:eastAsia="宋体"/>
          <w:b/>
          <w:sz w:val="28"/>
        </w:rPr>
        <w:instrText xml:space="preserve"> TC 16、精简退职专项经费绩效目标表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76C2CC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0E8A670D">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2F08FFA1">
            <w:pPr>
              <w:spacing w:line="300" w:lineRule="exact"/>
              <w:jc w:val="right"/>
              <w:rPr>
                <w:rFonts w:ascii="宋体" w:hAnsi="宋体" w:eastAsia="宋体"/>
              </w:rPr>
            </w:pPr>
            <w:r>
              <w:rPr>
                <w:rFonts w:ascii="宋体" w:hAnsi="宋体" w:eastAsia="宋体"/>
              </w:rPr>
              <w:t>单位：元</w:t>
            </w:r>
          </w:p>
        </w:tc>
      </w:tr>
      <w:tr w14:paraId="46DC15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6D48CBB2">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22DABA1E">
            <w:pPr>
              <w:spacing w:line="300" w:lineRule="exact"/>
              <w:jc w:val="left"/>
              <w:rPr>
                <w:rFonts w:ascii="宋体" w:hAnsi="宋体" w:eastAsia="宋体"/>
              </w:rPr>
            </w:pPr>
            <w:r>
              <w:rPr>
                <w:rFonts w:ascii="宋体" w:hAnsi="宋体" w:eastAsia="宋体"/>
              </w:rPr>
              <w:t>13062521XX17GBX6SVED1</w:t>
            </w:r>
          </w:p>
        </w:tc>
        <w:tc>
          <w:tcPr>
            <w:tcW w:w="1587" w:type="dxa"/>
            <w:vAlign w:val="center"/>
          </w:tcPr>
          <w:p w14:paraId="7CC91432">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2A8A296C">
            <w:pPr>
              <w:spacing w:line="300" w:lineRule="exact"/>
              <w:jc w:val="left"/>
              <w:rPr>
                <w:rFonts w:ascii="宋体" w:hAnsi="宋体" w:eastAsia="宋体"/>
              </w:rPr>
            </w:pPr>
            <w:r>
              <w:rPr>
                <w:rFonts w:ascii="宋体" w:hAnsi="宋体" w:eastAsia="宋体"/>
              </w:rPr>
              <w:t>精简退职专项经费</w:t>
            </w:r>
          </w:p>
        </w:tc>
      </w:tr>
      <w:tr w14:paraId="20D183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22DAD003">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77C77BBB">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4407925E">
            <w:pPr>
              <w:spacing w:line="300" w:lineRule="exact"/>
              <w:jc w:val="left"/>
              <w:rPr>
                <w:rFonts w:ascii="宋体" w:hAnsi="宋体" w:eastAsia="宋体"/>
              </w:rPr>
            </w:pPr>
            <w:r>
              <w:rPr>
                <w:rFonts w:ascii="宋体" w:hAnsi="宋体" w:eastAsia="宋体"/>
              </w:rPr>
              <w:t>5904.00</w:t>
            </w:r>
          </w:p>
        </w:tc>
        <w:tc>
          <w:tcPr>
            <w:tcW w:w="1587" w:type="dxa"/>
            <w:vAlign w:val="center"/>
          </w:tcPr>
          <w:p w14:paraId="6B378E93">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1B90C48E">
            <w:pPr>
              <w:spacing w:line="300" w:lineRule="exact"/>
              <w:jc w:val="left"/>
              <w:rPr>
                <w:rFonts w:ascii="宋体" w:hAnsi="宋体" w:eastAsia="宋体"/>
              </w:rPr>
            </w:pPr>
            <w:r>
              <w:rPr>
                <w:rFonts w:ascii="宋体" w:hAnsi="宋体" w:eastAsia="宋体"/>
              </w:rPr>
              <w:t>5904.00</w:t>
            </w:r>
          </w:p>
        </w:tc>
        <w:tc>
          <w:tcPr>
            <w:tcW w:w="1276" w:type="dxa"/>
            <w:vAlign w:val="center"/>
          </w:tcPr>
          <w:p w14:paraId="78147AA5">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33358E2A">
            <w:pPr>
              <w:spacing w:line="300" w:lineRule="exact"/>
              <w:jc w:val="left"/>
              <w:rPr>
                <w:rFonts w:ascii="宋体" w:hAnsi="宋体" w:eastAsia="宋体"/>
              </w:rPr>
            </w:pPr>
            <w:r>
              <w:rPr>
                <w:rFonts w:ascii="宋体" w:hAnsi="宋体" w:eastAsia="宋体"/>
              </w:rPr>
              <w:t>0</w:t>
            </w:r>
          </w:p>
        </w:tc>
      </w:tr>
      <w:tr w14:paraId="1EA066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67A7BBC9">
            <w:pPr>
              <w:spacing w:line="300" w:lineRule="exact"/>
              <w:jc w:val="left"/>
              <w:outlineLvl w:val="3"/>
              <w:rPr>
                <w:rFonts w:ascii="宋体" w:hAnsi="宋体" w:eastAsia="宋体"/>
              </w:rPr>
            </w:pPr>
          </w:p>
        </w:tc>
        <w:tc>
          <w:tcPr>
            <w:tcW w:w="8278" w:type="dxa"/>
            <w:gridSpan w:val="6"/>
            <w:vAlign w:val="center"/>
          </w:tcPr>
          <w:p w14:paraId="4701EDE2">
            <w:pPr>
              <w:spacing w:line="300" w:lineRule="exact"/>
              <w:jc w:val="left"/>
              <w:rPr>
                <w:rFonts w:ascii="宋体" w:hAnsi="宋体" w:eastAsia="宋体"/>
              </w:rPr>
            </w:pPr>
            <w:r>
              <w:rPr>
                <w:rFonts w:ascii="宋体" w:hAnsi="宋体" w:eastAsia="宋体"/>
              </w:rPr>
              <w:t>享受原标准工资40%救济和享受定期定量救济的精简退职老弱残职工，无论是在城镇安置的，还是回农村安置的。</w:t>
            </w:r>
          </w:p>
        </w:tc>
      </w:tr>
      <w:tr w14:paraId="30B707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749DB88">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446B72C9">
            <w:pPr>
              <w:spacing w:line="300" w:lineRule="exact"/>
              <w:jc w:val="center"/>
              <w:rPr>
                <w:rFonts w:ascii="宋体" w:hAnsi="宋体" w:eastAsia="宋体"/>
                <w:b/>
              </w:rPr>
            </w:pPr>
            <w:r>
              <w:rPr>
                <w:rFonts w:ascii="宋体" w:hAnsi="宋体" w:eastAsia="宋体"/>
                <w:b/>
              </w:rPr>
              <w:t>3月底</w:t>
            </w:r>
          </w:p>
        </w:tc>
        <w:tc>
          <w:tcPr>
            <w:tcW w:w="1587" w:type="dxa"/>
            <w:vAlign w:val="center"/>
          </w:tcPr>
          <w:p w14:paraId="0987FF69">
            <w:pPr>
              <w:spacing w:line="300" w:lineRule="exact"/>
              <w:jc w:val="center"/>
              <w:rPr>
                <w:rFonts w:ascii="宋体" w:hAnsi="宋体" w:eastAsia="宋体"/>
                <w:b/>
              </w:rPr>
            </w:pPr>
            <w:r>
              <w:rPr>
                <w:rFonts w:ascii="宋体" w:hAnsi="宋体" w:eastAsia="宋体"/>
                <w:b/>
              </w:rPr>
              <w:t>6月底</w:t>
            </w:r>
          </w:p>
        </w:tc>
        <w:tc>
          <w:tcPr>
            <w:tcW w:w="1304" w:type="dxa"/>
            <w:vAlign w:val="center"/>
          </w:tcPr>
          <w:p w14:paraId="7591EA19">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23883E14">
            <w:pPr>
              <w:spacing w:line="300" w:lineRule="exact"/>
              <w:jc w:val="center"/>
              <w:rPr>
                <w:rFonts w:ascii="宋体" w:hAnsi="宋体" w:eastAsia="宋体"/>
                <w:b/>
              </w:rPr>
            </w:pPr>
            <w:r>
              <w:rPr>
                <w:rFonts w:ascii="宋体" w:hAnsi="宋体" w:eastAsia="宋体"/>
                <w:b/>
              </w:rPr>
              <w:t>12月底</w:t>
            </w:r>
          </w:p>
        </w:tc>
      </w:tr>
      <w:tr w14:paraId="4E59AE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65BA43C1">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2CB8E386">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1D958A33">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1451BC4D">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4785FC60">
            <w:pPr>
              <w:spacing w:line="300" w:lineRule="exact"/>
              <w:jc w:val="center"/>
              <w:rPr>
                <w:rFonts w:ascii="宋体" w:hAnsi="宋体" w:eastAsia="宋体"/>
              </w:rPr>
            </w:pPr>
            <w:r>
              <w:rPr>
                <w:rFonts w:ascii="宋体" w:hAnsi="宋体" w:eastAsia="宋体"/>
              </w:rPr>
              <w:t>100.00%</w:t>
            </w:r>
          </w:p>
        </w:tc>
      </w:tr>
      <w:tr w14:paraId="60F1BB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44349E56">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461138DC">
            <w:pPr>
              <w:spacing w:line="300" w:lineRule="exact"/>
              <w:jc w:val="left"/>
              <w:rPr>
                <w:rFonts w:ascii="宋体" w:hAnsi="宋体" w:eastAsia="宋体"/>
              </w:rPr>
            </w:pPr>
            <w:r>
              <w:rPr>
                <w:rFonts w:ascii="宋体" w:hAnsi="宋体" w:eastAsia="宋体"/>
              </w:rPr>
              <w:t>1.保障精简退职人员基本生活。</w:t>
            </w:r>
          </w:p>
          <w:p w14:paraId="0011216A">
            <w:pPr>
              <w:spacing w:line="300" w:lineRule="exact"/>
              <w:jc w:val="left"/>
              <w:rPr>
                <w:rFonts w:ascii="宋体" w:hAnsi="宋体" w:eastAsia="宋体"/>
              </w:rPr>
            </w:pPr>
            <w:r>
              <w:rPr>
                <w:rFonts w:ascii="宋体" w:hAnsi="宋体" w:eastAsia="宋体"/>
              </w:rPr>
              <w:t>2.按时足额发放精简退职人员救助资金</w:t>
            </w:r>
          </w:p>
        </w:tc>
      </w:tr>
    </w:tbl>
    <w:p w14:paraId="7DAC4B1F">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211D06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1C7C84F3">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14924B9B">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09418EFF">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487DC89F">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4B27A4F1">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0E802669">
            <w:pPr>
              <w:spacing w:line="300" w:lineRule="exact"/>
              <w:jc w:val="center"/>
              <w:rPr>
                <w:rFonts w:ascii="宋体" w:hAnsi="宋体" w:eastAsia="宋体"/>
                <w:b/>
              </w:rPr>
            </w:pPr>
            <w:r>
              <w:rPr>
                <w:rFonts w:ascii="宋体" w:hAnsi="宋体" w:eastAsia="宋体"/>
                <w:b/>
              </w:rPr>
              <w:t>指标值确定依据</w:t>
            </w:r>
          </w:p>
        </w:tc>
      </w:tr>
      <w:tr w14:paraId="490A42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344EF266">
            <w:pPr>
              <w:spacing w:line="300" w:lineRule="exact"/>
              <w:jc w:val="center"/>
              <w:rPr>
                <w:rFonts w:ascii="宋体" w:hAnsi="宋体" w:eastAsia="宋体"/>
              </w:rPr>
            </w:pPr>
            <w:r>
              <w:rPr>
                <w:rFonts w:ascii="宋体" w:hAnsi="宋体" w:eastAsia="宋体"/>
              </w:rPr>
              <w:t>产出指标</w:t>
            </w:r>
          </w:p>
        </w:tc>
        <w:tc>
          <w:tcPr>
            <w:tcW w:w="1134" w:type="dxa"/>
            <w:vAlign w:val="center"/>
          </w:tcPr>
          <w:p w14:paraId="3297AAAA">
            <w:pPr>
              <w:spacing w:line="300" w:lineRule="exact"/>
              <w:jc w:val="left"/>
              <w:rPr>
                <w:rFonts w:ascii="宋体" w:hAnsi="宋体" w:eastAsia="宋体"/>
              </w:rPr>
            </w:pPr>
            <w:r>
              <w:rPr>
                <w:rFonts w:ascii="宋体" w:hAnsi="宋体" w:eastAsia="宋体"/>
              </w:rPr>
              <w:t>数量指标</w:t>
            </w:r>
          </w:p>
        </w:tc>
        <w:tc>
          <w:tcPr>
            <w:tcW w:w="1276" w:type="dxa"/>
            <w:vAlign w:val="center"/>
          </w:tcPr>
          <w:p w14:paraId="05F4A3FB">
            <w:pPr>
              <w:spacing w:line="300" w:lineRule="exact"/>
              <w:jc w:val="left"/>
              <w:rPr>
                <w:rFonts w:ascii="宋体" w:hAnsi="宋体" w:eastAsia="宋体"/>
              </w:rPr>
            </w:pPr>
            <w:r>
              <w:rPr>
                <w:rFonts w:ascii="宋体" w:hAnsi="宋体" w:eastAsia="宋体"/>
              </w:rPr>
              <w:t>精简退职人员保障率</w:t>
            </w:r>
          </w:p>
        </w:tc>
        <w:tc>
          <w:tcPr>
            <w:tcW w:w="2891" w:type="dxa"/>
            <w:vAlign w:val="center"/>
          </w:tcPr>
          <w:p w14:paraId="608033C3">
            <w:pPr>
              <w:spacing w:line="300" w:lineRule="exact"/>
              <w:jc w:val="left"/>
              <w:rPr>
                <w:rFonts w:ascii="宋体" w:hAnsi="宋体" w:eastAsia="宋体"/>
              </w:rPr>
            </w:pPr>
            <w:r>
              <w:rPr>
                <w:rFonts w:ascii="宋体" w:hAnsi="宋体" w:eastAsia="宋体"/>
              </w:rPr>
              <w:t>实际保障人员占全部人员的比率</w:t>
            </w:r>
          </w:p>
        </w:tc>
        <w:tc>
          <w:tcPr>
            <w:tcW w:w="1276" w:type="dxa"/>
            <w:vAlign w:val="center"/>
          </w:tcPr>
          <w:p w14:paraId="46C2D146">
            <w:pPr>
              <w:spacing w:line="300" w:lineRule="exact"/>
              <w:jc w:val="left"/>
              <w:rPr>
                <w:rFonts w:ascii="宋体" w:hAnsi="宋体" w:eastAsia="宋体"/>
              </w:rPr>
            </w:pPr>
            <w:r>
              <w:rPr>
                <w:rFonts w:ascii="宋体" w:hAnsi="宋体" w:eastAsia="宋体"/>
              </w:rPr>
              <w:t>≥95100%</w:t>
            </w:r>
          </w:p>
        </w:tc>
        <w:tc>
          <w:tcPr>
            <w:tcW w:w="1701" w:type="dxa"/>
            <w:vAlign w:val="center"/>
          </w:tcPr>
          <w:p w14:paraId="52258E1E">
            <w:pPr>
              <w:spacing w:line="300" w:lineRule="exact"/>
              <w:jc w:val="left"/>
              <w:rPr>
                <w:rFonts w:ascii="宋体" w:hAnsi="宋体" w:eastAsia="宋体"/>
              </w:rPr>
            </w:pPr>
            <w:r>
              <w:rPr>
                <w:rFonts w:hint="eastAsia" w:ascii="宋体" w:hAnsi="宋体" w:eastAsia="宋体"/>
                <w:sz w:val="13"/>
                <w:szCs w:val="13"/>
                <w:lang w:val="zh-CN"/>
              </w:rPr>
              <w:t>根据每季度发放表，现申请纳入预算。</w:t>
            </w:r>
          </w:p>
        </w:tc>
      </w:tr>
      <w:tr w14:paraId="324FB3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45573E0">
            <w:pPr>
              <w:spacing w:line="300" w:lineRule="exact"/>
              <w:jc w:val="center"/>
              <w:rPr>
                <w:rFonts w:ascii="宋体" w:hAnsi="宋体" w:eastAsia="宋体"/>
              </w:rPr>
            </w:pPr>
          </w:p>
        </w:tc>
        <w:tc>
          <w:tcPr>
            <w:tcW w:w="1134" w:type="dxa"/>
            <w:vAlign w:val="center"/>
          </w:tcPr>
          <w:p w14:paraId="3EF22341">
            <w:pPr>
              <w:spacing w:line="300" w:lineRule="exact"/>
              <w:jc w:val="left"/>
              <w:rPr>
                <w:rFonts w:ascii="宋体" w:hAnsi="宋体" w:eastAsia="宋体"/>
              </w:rPr>
            </w:pPr>
            <w:r>
              <w:rPr>
                <w:rFonts w:ascii="宋体" w:hAnsi="宋体" w:eastAsia="宋体"/>
              </w:rPr>
              <w:t>质量指标</w:t>
            </w:r>
          </w:p>
        </w:tc>
        <w:tc>
          <w:tcPr>
            <w:tcW w:w="1276" w:type="dxa"/>
            <w:vAlign w:val="center"/>
          </w:tcPr>
          <w:p w14:paraId="57855232">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623E5C8E">
            <w:pPr>
              <w:spacing w:line="300" w:lineRule="exact"/>
              <w:jc w:val="left"/>
              <w:rPr>
                <w:rFonts w:ascii="宋体" w:hAnsi="宋体" w:eastAsia="宋体"/>
              </w:rPr>
            </w:pPr>
            <w:r>
              <w:rPr>
                <w:rFonts w:ascii="宋体" w:hAnsi="宋体" w:eastAsia="宋体"/>
              </w:rPr>
              <w:t>实际发放资金占应发放资金的比率</w:t>
            </w:r>
          </w:p>
        </w:tc>
        <w:tc>
          <w:tcPr>
            <w:tcW w:w="1276" w:type="dxa"/>
            <w:vAlign w:val="center"/>
          </w:tcPr>
          <w:p w14:paraId="56D072E3">
            <w:pPr>
              <w:spacing w:line="300" w:lineRule="exact"/>
              <w:jc w:val="left"/>
              <w:rPr>
                <w:rFonts w:ascii="宋体" w:hAnsi="宋体" w:eastAsia="宋体"/>
              </w:rPr>
            </w:pPr>
            <w:r>
              <w:rPr>
                <w:rFonts w:ascii="宋体" w:hAnsi="宋体" w:eastAsia="宋体"/>
              </w:rPr>
              <w:t>≥95100%</w:t>
            </w:r>
          </w:p>
        </w:tc>
        <w:tc>
          <w:tcPr>
            <w:tcW w:w="1701" w:type="dxa"/>
            <w:vAlign w:val="center"/>
          </w:tcPr>
          <w:p w14:paraId="3B126EE3">
            <w:pPr>
              <w:spacing w:line="300" w:lineRule="exact"/>
              <w:jc w:val="left"/>
              <w:rPr>
                <w:rFonts w:ascii="宋体" w:hAnsi="宋体" w:eastAsia="宋体"/>
              </w:rPr>
            </w:pPr>
            <w:r>
              <w:rPr>
                <w:rFonts w:hint="eastAsia" w:ascii="宋体" w:hAnsi="宋体" w:eastAsia="宋体"/>
                <w:sz w:val="13"/>
                <w:szCs w:val="13"/>
                <w:lang w:val="zh-CN"/>
              </w:rPr>
              <w:t>根据每季度发放表，现申请纳入预算。</w:t>
            </w:r>
          </w:p>
        </w:tc>
      </w:tr>
      <w:tr w14:paraId="008110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continue"/>
            <w:vAlign w:val="center"/>
          </w:tcPr>
          <w:p w14:paraId="256B8769">
            <w:pPr>
              <w:spacing w:line="300" w:lineRule="exact"/>
              <w:jc w:val="center"/>
              <w:rPr>
                <w:rFonts w:ascii="宋体" w:hAnsi="宋体" w:eastAsia="宋体"/>
              </w:rPr>
            </w:pPr>
          </w:p>
        </w:tc>
        <w:tc>
          <w:tcPr>
            <w:tcW w:w="1134" w:type="dxa"/>
            <w:vAlign w:val="center"/>
          </w:tcPr>
          <w:p w14:paraId="1D8DC120">
            <w:pPr>
              <w:spacing w:line="300" w:lineRule="exact"/>
              <w:jc w:val="left"/>
              <w:rPr>
                <w:rFonts w:ascii="宋体" w:hAnsi="宋体" w:eastAsia="宋体"/>
              </w:rPr>
            </w:pPr>
            <w:r>
              <w:rPr>
                <w:rFonts w:ascii="宋体" w:hAnsi="宋体" w:eastAsia="宋体"/>
              </w:rPr>
              <w:t>时效指标</w:t>
            </w:r>
          </w:p>
        </w:tc>
        <w:tc>
          <w:tcPr>
            <w:tcW w:w="1276" w:type="dxa"/>
            <w:vAlign w:val="center"/>
          </w:tcPr>
          <w:p w14:paraId="09673954">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3B81D642">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60CF1358">
            <w:pPr>
              <w:spacing w:line="300" w:lineRule="exact"/>
              <w:jc w:val="left"/>
              <w:rPr>
                <w:rFonts w:ascii="宋体" w:hAnsi="宋体" w:eastAsia="宋体"/>
              </w:rPr>
            </w:pPr>
            <w:r>
              <w:rPr>
                <w:rFonts w:ascii="宋体" w:hAnsi="宋体" w:eastAsia="宋体"/>
              </w:rPr>
              <w:t>≥95100%</w:t>
            </w:r>
          </w:p>
        </w:tc>
        <w:tc>
          <w:tcPr>
            <w:tcW w:w="1701" w:type="dxa"/>
            <w:vAlign w:val="center"/>
          </w:tcPr>
          <w:p w14:paraId="52F3A73B">
            <w:pPr>
              <w:spacing w:line="300" w:lineRule="exact"/>
              <w:jc w:val="left"/>
              <w:rPr>
                <w:rFonts w:ascii="宋体" w:hAnsi="宋体" w:eastAsia="宋体"/>
              </w:rPr>
            </w:pPr>
            <w:r>
              <w:rPr>
                <w:rFonts w:hint="eastAsia" w:ascii="宋体" w:hAnsi="宋体" w:eastAsia="宋体"/>
                <w:sz w:val="13"/>
                <w:szCs w:val="13"/>
                <w:lang w:val="zh-CN"/>
              </w:rPr>
              <w:t>根据每季度发放表，现申请纳入预算。</w:t>
            </w:r>
          </w:p>
        </w:tc>
      </w:tr>
      <w:tr w14:paraId="550CE3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35E78CD">
            <w:pPr>
              <w:spacing w:line="300" w:lineRule="exact"/>
              <w:jc w:val="center"/>
              <w:rPr>
                <w:rFonts w:ascii="宋体" w:hAnsi="宋体" w:eastAsia="宋体"/>
              </w:rPr>
            </w:pPr>
          </w:p>
        </w:tc>
        <w:tc>
          <w:tcPr>
            <w:tcW w:w="1134" w:type="dxa"/>
            <w:vAlign w:val="center"/>
          </w:tcPr>
          <w:p w14:paraId="016C74A8">
            <w:pPr>
              <w:spacing w:line="300" w:lineRule="exact"/>
              <w:jc w:val="left"/>
              <w:rPr>
                <w:rFonts w:ascii="宋体" w:hAnsi="宋体" w:eastAsia="宋体"/>
              </w:rPr>
            </w:pPr>
            <w:r>
              <w:rPr>
                <w:rFonts w:ascii="宋体" w:hAnsi="宋体" w:eastAsia="宋体"/>
              </w:rPr>
              <w:t>成本指标</w:t>
            </w:r>
          </w:p>
        </w:tc>
        <w:tc>
          <w:tcPr>
            <w:tcW w:w="1276" w:type="dxa"/>
            <w:vAlign w:val="center"/>
          </w:tcPr>
          <w:p w14:paraId="2CA4ED49">
            <w:pPr>
              <w:spacing w:line="300" w:lineRule="exact"/>
              <w:jc w:val="left"/>
              <w:rPr>
                <w:rFonts w:ascii="宋体" w:hAnsi="宋体" w:eastAsia="宋体"/>
              </w:rPr>
            </w:pPr>
            <w:r>
              <w:rPr>
                <w:rFonts w:ascii="宋体" w:hAnsi="宋体" w:eastAsia="宋体"/>
              </w:rPr>
              <w:t>预算执行率</w:t>
            </w:r>
          </w:p>
        </w:tc>
        <w:tc>
          <w:tcPr>
            <w:tcW w:w="2891" w:type="dxa"/>
            <w:vAlign w:val="center"/>
          </w:tcPr>
          <w:p w14:paraId="7C90D552">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11B226E9">
            <w:pPr>
              <w:spacing w:line="300" w:lineRule="exact"/>
              <w:jc w:val="left"/>
              <w:rPr>
                <w:rFonts w:ascii="宋体" w:hAnsi="宋体" w:eastAsia="宋体"/>
              </w:rPr>
            </w:pPr>
            <w:r>
              <w:rPr>
                <w:rFonts w:ascii="宋体" w:hAnsi="宋体" w:eastAsia="宋体"/>
              </w:rPr>
              <w:t>≥95100%</w:t>
            </w:r>
          </w:p>
        </w:tc>
        <w:tc>
          <w:tcPr>
            <w:tcW w:w="1701" w:type="dxa"/>
            <w:vAlign w:val="center"/>
          </w:tcPr>
          <w:p w14:paraId="7F1389BD">
            <w:pPr>
              <w:spacing w:line="300" w:lineRule="exact"/>
              <w:jc w:val="left"/>
              <w:rPr>
                <w:rFonts w:ascii="宋体" w:hAnsi="宋体" w:eastAsia="宋体"/>
              </w:rPr>
            </w:pPr>
            <w:r>
              <w:rPr>
                <w:rFonts w:hint="eastAsia" w:ascii="宋体" w:hAnsi="宋体" w:eastAsia="宋体"/>
                <w:sz w:val="13"/>
                <w:szCs w:val="13"/>
                <w:lang w:val="zh-CN"/>
              </w:rPr>
              <w:t>根据每季度发放表，现申请纳入预算。</w:t>
            </w:r>
          </w:p>
        </w:tc>
      </w:tr>
      <w:tr w14:paraId="1D736E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47C32BAE">
            <w:pPr>
              <w:spacing w:line="300" w:lineRule="exact"/>
              <w:jc w:val="center"/>
              <w:rPr>
                <w:rFonts w:ascii="宋体" w:hAnsi="宋体" w:eastAsia="宋体"/>
              </w:rPr>
            </w:pPr>
            <w:r>
              <w:rPr>
                <w:rFonts w:ascii="宋体" w:hAnsi="宋体" w:eastAsia="宋体"/>
              </w:rPr>
              <w:t>效益指标</w:t>
            </w:r>
          </w:p>
        </w:tc>
        <w:tc>
          <w:tcPr>
            <w:tcW w:w="1134" w:type="dxa"/>
            <w:vAlign w:val="center"/>
          </w:tcPr>
          <w:p w14:paraId="1950341B">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78BCC944">
            <w:pPr>
              <w:spacing w:line="300" w:lineRule="exact"/>
              <w:jc w:val="left"/>
              <w:rPr>
                <w:rFonts w:ascii="宋体" w:hAnsi="宋体" w:eastAsia="宋体"/>
              </w:rPr>
            </w:pPr>
            <w:r>
              <w:rPr>
                <w:rFonts w:ascii="宋体" w:hAnsi="宋体" w:eastAsia="宋体"/>
              </w:rPr>
              <w:t>社影响力</w:t>
            </w:r>
          </w:p>
        </w:tc>
        <w:tc>
          <w:tcPr>
            <w:tcW w:w="2891" w:type="dxa"/>
            <w:vAlign w:val="center"/>
          </w:tcPr>
          <w:p w14:paraId="7D8CB993">
            <w:pPr>
              <w:spacing w:line="300" w:lineRule="exact"/>
              <w:jc w:val="left"/>
              <w:rPr>
                <w:rFonts w:ascii="宋体" w:hAnsi="宋体" w:eastAsia="宋体"/>
              </w:rPr>
            </w:pPr>
            <w:r>
              <w:rPr>
                <w:rFonts w:ascii="宋体" w:hAnsi="宋体" w:eastAsia="宋体"/>
              </w:rPr>
              <w:t>能否保障精简退职人员基本生活</w:t>
            </w:r>
          </w:p>
        </w:tc>
        <w:tc>
          <w:tcPr>
            <w:tcW w:w="1276" w:type="dxa"/>
            <w:vAlign w:val="center"/>
          </w:tcPr>
          <w:p w14:paraId="666DF23D">
            <w:pPr>
              <w:spacing w:line="300" w:lineRule="exact"/>
              <w:jc w:val="left"/>
              <w:rPr>
                <w:rFonts w:ascii="宋体" w:hAnsi="宋体" w:eastAsia="宋体"/>
              </w:rPr>
            </w:pPr>
            <w:r>
              <w:rPr>
                <w:rFonts w:ascii="宋体" w:hAnsi="宋体" w:eastAsia="宋体"/>
              </w:rPr>
              <w:t>保障精简退职人员基本生活</w:t>
            </w:r>
          </w:p>
        </w:tc>
        <w:tc>
          <w:tcPr>
            <w:tcW w:w="1701" w:type="dxa"/>
            <w:vAlign w:val="center"/>
          </w:tcPr>
          <w:p w14:paraId="2138347C">
            <w:pPr>
              <w:spacing w:line="300" w:lineRule="exact"/>
              <w:jc w:val="left"/>
              <w:rPr>
                <w:rFonts w:ascii="宋体" w:hAnsi="宋体" w:eastAsia="宋体"/>
              </w:rPr>
            </w:pPr>
            <w:r>
              <w:rPr>
                <w:rFonts w:hint="eastAsia" w:ascii="宋体" w:hAnsi="宋体" w:eastAsia="宋体"/>
                <w:sz w:val="13"/>
                <w:szCs w:val="13"/>
                <w:lang w:val="zh-CN"/>
              </w:rPr>
              <w:t>根据每季度发放表，现申请纳入预算。</w:t>
            </w:r>
          </w:p>
        </w:tc>
      </w:tr>
      <w:tr w14:paraId="1147DA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427F56CF">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7B7572D7">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398B24CA">
            <w:pPr>
              <w:spacing w:line="300" w:lineRule="exact"/>
              <w:jc w:val="left"/>
              <w:rPr>
                <w:rFonts w:ascii="宋体" w:hAnsi="宋体" w:eastAsia="宋体"/>
              </w:rPr>
            </w:pPr>
            <w:r>
              <w:rPr>
                <w:rFonts w:ascii="宋体" w:hAnsi="宋体" w:eastAsia="宋体"/>
              </w:rPr>
              <w:t>满意度</w:t>
            </w:r>
          </w:p>
        </w:tc>
        <w:tc>
          <w:tcPr>
            <w:tcW w:w="2891" w:type="dxa"/>
            <w:vAlign w:val="center"/>
          </w:tcPr>
          <w:p w14:paraId="4ACFB739">
            <w:pPr>
              <w:spacing w:line="300" w:lineRule="exact"/>
              <w:jc w:val="left"/>
              <w:rPr>
                <w:rFonts w:ascii="宋体" w:hAnsi="宋体" w:eastAsia="宋体"/>
              </w:rPr>
            </w:pPr>
            <w:r>
              <w:rPr>
                <w:rFonts w:ascii="宋体" w:hAnsi="宋体" w:eastAsia="宋体"/>
              </w:rPr>
              <w:t>满意人员占全部人员的比率</w:t>
            </w:r>
          </w:p>
        </w:tc>
        <w:tc>
          <w:tcPr>
            <w:tcW w:w="1276" w:type="dxa"/>
            <w:vAlign w:val="center"/>
          </w:tcPr>
          <w:p w14:paraId="7E6407AD">
            <w:pPr>
              <w:spacing w:line="300" w:lineRule="exact"/>
              <w:jc w:val="left"/>
              <w:rPr>
                <w:rFonts w:ascii="宋体" w:hAnsi="宋体" w:eastAsia="宋体"/>
              </w:rPr>
            </w:pPr>
            <w:r>
              <w:rPr>
                <w:rFonts w:ascii="宋体" w:hAnsi="宋体" w:eastAsia="宋体"/>
              </w:rPr>
              <w:t>≥95100%</w:t>
            </w:r>
          </w:p>
        </w:tc>
        <w:tc>
          <w:tcPr>
            <w:tcW w:w="1701" w:type="dxa"/>
            <w:vAlign w:val="center"/>
          </w:tcPr>
          <w:p w14:paraId="44BBC5F0">
            <w:pPr>
              <w:spacing w:line="300" w:lineRule="exact"/>
              <w:jc w:val="left"/>
              <w:rPr>
                <w:rFonts w:ascii="宋体" w:hAnsi="宋体" w:eastAsia="宋体"/>
              </w:rPr>
            </w:pPr>
            <w:r>
              <w:rPr>
                <w:rFonts w:hint="eastAsia" w:ascii="宋体" w:hAnsi="宋体" w:eastAsia="宋体"/>
                <w:sz w:val="13"/>
                <w:szCs w:val="13"/>
                <w:lang w:val="zh-CN"/>
              </w:rPr>
              <w:t>根据每季度发放表，现申请纳入预算。</w:t>
            </w:r>
          </w:p>
        </w:tc>
      </w:tr>
    </w:tbl>
    <w:p w14:paraId="46F710E6">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70D42DDF">
      <w:pPr>
        <w:spacing w:line="300" w:lineRule="exact"/>
        <w:jc w:val="left"/>
        <w:rPr>
          <w:rFonts w:ascii="宋体" w:hAnsi="宋体" w:eastAsia="宋体"/>
        </w:rPr>
      </w:pPr>
    </w:p>
    <w:p w14:paraId="356BCB52">
      <w:pPr>
        <w:jc w:val="left"/>
        <w:outlineLvl w:val="3"/>
        <w:rPr>
          <w:rFonts w:ascii="宋体" w:hAnsi="宋体" w:eastAsia="宋体"/>
          <w:b/>
          <w:sz w:val="28"/>
        </w:rPr>
      </w:pPr>
      <w:bookmarkStart w:id="19" w:name="_Toc68682983"/>
      <w:r>
        <w:rPr>
          <w:rFonts w:ascii="宋体" w:hAnsi="宋体" w:eastAsia="宋体"/>
          <w:b/>
          <w:sz w:val="28"/>
        </w:rPr>
        <w:t>17.高龄老人补贴项目经费绩效目标表</w:t>
      </w:r>
      <w:bookmarkEnd w:id="19"/>
      <w:r>
        <w:rPr>
          <w:rFonts w:ascii="宋体" w:hAnsi="宋体" w:eastAsia="宋体"/>
        </w:rPr>
        <w:fldChar w:fldCharType="begin"/>
      </w:r>
      <w:r>
        <w:rPr>
          <w:rFonts w:ascii="宋体" w:hAnsi="宋体" w:eastAsia="宋体"/>
          <w:b/>
          <w:sz w:val="28"/>
        </w:rPr>
        <w:instrText xml:space="preserve"> TC 17、高龄老人补贴项目经费绩效目标表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5BCEA8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6FE5C6BB">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519E6A7F">
            <w:pPr>
              <w:spacing w:line="300" w:lineRule="exact"/>
              <w:jc w:val="right"/>
              <w:rPr>
                <w:rFonts w:ascii="宋体" w:hAnsi="宋体" w:eastAsia="宋体"/>
              </w:rPr>
            </w:pPr>
            <w:r>
              <w:rPr>
                <w:rFonts w:ascii="宋体" w:hAnsi="宋体" w:eastAsia="宋体"/>
              </w:rPr>
              <w:t>单位：元</w:t>
            </w:r>
          </w:p>
        </w:tc>
      </w:tr>
      <w:tr w14:paraId="7EA186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45387534">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043D1BC9">
            <w:pPr>
              <w:spacing w:line="300" w:lineRule="exact"/>
              <w:jc w:val="left"/>
              <w:rPr>
                <w:rFonts w:ascii="宋体" w:hAnsi="宋体" w:eastAsia="宋体"/>
              </w:rPr>
            </w:pPr>
            <w:r>
              <w:rPr>
                <w:rFonts w:ascii="宋体" w:hAnsi="宋体" w:eastAsia="宋体"/>
              </w:rPr>
              <w:t>13062521YAR9WNI99O0H4</w:t>
            </w:r>
          </w:p>
        </w:tc>
        <w:tc>
          <w:tcPr>
            <w:tcW w:w="1587" w:type="dxa"/>
            <w:vAlign w:val="center"/>
          </w:tcPr>
          <w:p w14:paraId="7FDD56E4">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46D65178">
            <w:pPr>
              <w:spacing w:line="300" w:lineRule="exact"/>
              <w:jc w:val="left"/>
              <w:rPr>
                <w:rFonts w:ascii="宋体" w:hAnsi="宋体" w:eastAsia="宋体"/>
              </w:rPr>
            </w:pPr>
            <w:r>
              <w:rPr>
                <w:rFonts w:ascii="宋体" w:hAnsi="宋体" w:eastAsia="宋体"/>
              </w:rPr>
              <w:t>高龄老人补贴项目经费</w:t>
            </w:r>
          </w:p>
        </w:tc>
      </w:tr>
      <w:tr w14:paraId="11BA9A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700E566">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3F27927E">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2D8BE2C0">
            <w:pPr>
              <w:spacing w:line="300" w:lineRule="exact"/>
              <w:jc w:val="left"/>
              <w:rPr>
                <w:rFonts w:ascii="宋体" w:hAnsi="宋体" w:eastAsia="宋体"/>
              </w:rPr>
            </w:pPr>
            <w:r>
              <w:rPr>
                <w:rFonts w:ascii="宋体" w:hAnsi="宋体" w:eastAsia="宋体"/>
              </w:rPr>
              <w:t>7270000.00</w:t>
            </w:r>
          </w:p>
        </w:tc>
        <w:tc>
          <w:tcPr>
            <w:tcW w:w="1587" w:type="dxa"/>
            <w:vAlign w:val="center"/>
          </w:tcPr>
          <w:p w14:paraId="2630B77E">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55E7DE24">
            <w:pPr>
              <w:spacing w:line="300" w:lineRule="exact"/>
              <w:jc w:val="left"/>
              <w:rPr>
                <w:rFonts w:ascii="宋体" w:hAnsi="宋体" w:eastAsia="宋体"/>
              </w:rPr>
            </w:pPr>
            <w:r>
              <w:rPr>
                <w:rFonts w:ascii="宋体" w:hAnsi="宋体" w:eastAsia="宋体"/>
              </w:rPr>
              <w:t>7270000.00</w:t>
            </w:r>
          </w:p>
        </w:tc>
        <w:tc>
          <w:tcPr>
            <w:tcW w:w="1276" w:type="dxa"/>
            <w:vAlign w:val="center"/>
          </w:tcPr>
          <w:p w14:paraId="2E79F4FD">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34EBFC5B">
            <w:pPr>
              <w:spacing w:line="300" w:lineRule="exact"/>
              <w:jc w:val="left"/>
              <w:rPr>
                <w:rFonts w:ascii="宋体" w:hAnsi="宋体" w:eastAsia="宋体"/>
              </w:rPr>
            </w:pPr>
            <w:r>
              <w:rPr>
                <w:rFonts w:ascii="宋体" w:hAnsi="宋体" w:eastAsia="宋体"/>
              </w:rPr>
              <w:t>0</w:t>
            </w:r>
          </w:p>
        </w:tc>
      </w:tr>
      <w:tr w14:paraId="08035D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08BDA186">
            <w:pPr>
              <w:spacing w:line="300" w:lineRule="exact"/>
              <w:jc w:val="left"/>
              <w:outlineLvl w:val="3"/>
              <w:rPr>
                <w:rFonts w:ascii="宋体" w:hAnsi="宋体" w:eastAsia="宋体"/>
              </w:rPr>
            </w:pPr>
          </w:p>
        </w:tc>
        <w:tc>
          <w:tcPr>
            <w:tcW w:w="8278" w:type="dxa"/>
            <w:gridSpan w:val="6"/>
            <w:vAlign w:val="center"/>
          </w:tcPr>
          <w:p w14:paraId="67ADFCEB">
            <w:pPr>
              <w:spacing w:line="300" w:lineRule="exact"/>
              <w:jc w:val="left"/>
              <w:rPr>
                <w:rFonts w:ascii="宋体" w:hAnsi="宋体" w:eastAsia="宋体"/>
              </w:rPr>
            </w:pPr>
            <w:r>
              <w:rPr>
                <w:rFonts w:ascii="宋体" w:hAnsi="宋体" w:eastAsia="宋体"/>
              </w:rPr>
              <w:t>凡户籍在徐水区行政辖区内的年龄在80周岁以上的老年人（含80周岁）及100岁以上老年人，均可享受高龄补贴待遇。</w:t>
            </w:r>
          </w:p>
        </w:tc>
      </w:tr>
      <w:tr w14:paraId="370539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2090EA1">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101866FF">
            <w:pPr>
              <w:spacing w:line="300" w:lineRule="exact"/>
              <w:jc w:val="center"/>
              <w:rPr>
                <w:rFonts w:ascii="宋体" w:hAnsi="宋体" w:eastAsia="宋体"/>
                <w:b/>
              </w:rPr>
            </w:pPr>
            <w:r>
              <w:rPr>
                <w:rFonts w:ascii="宋体" w:hAnsi="宋体" w:eastAsia="宋体"/>
                <w:b/>
              </w:rPr>
              <w:t>3月底</w:t>
            </w:r>
          </w:p>
        </w:tc>
        <w:tc>
          <w:tcPr>
            <w:tcW w:w="1587" w:type="dxa"/>
            <w:vAlign w:val="center"/>
          </w:tcPr>
          <w:p w14:paraId="3EEDC507">
            <w:pPr>
              <w:spacing w:line="300" w:lineRule="exact"/>
              <w:jc w:val="center"/>
              <w:rPr>
                <w:rFonts w:ascii="宋体" w:hAnsi="宋体" w:eastAsia="宋体"/>
                <w:b/>
              </w:rPr>
            </w:pPr>
            <w:r>
              <w:rPr>
                <w:rFonts w:ascii="宋体" w:hAnsi="宋体" w:eastAsia="宋体"/>
                <w:b/>
              </w:rPr>
              <w:t>6月底</w:t>
            </w:r>
          </w:p>
        </w:tc>
        <w:tc>
          <w:tcPr>
            <w:tcW w:w="1304" w:type="dxa"/>
            <w:vAlign w:val="center"/>
          </w:tcPr>
          <w:p w14:paraId="4910F1E3">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64445047">
            <w:pPr>
              <w:spacing w:line="300" w:lineRule="exact"/>
              <w:jc w:val="center"/>
              <w:rPr>
                <w:rFonts w:ascii="宋体" w:hAnsi="宋体" w:eastAsia="宋体"/>
                <w:b/>
              </w:rPr>
            </w:pPr>
            <w:r>
              <w:rPr>
                <w:rFonts w:ascii="宋体" w:hAnsi="宋体" w:eastAsia="宋体"/>
                <w:b/>
              </w:rPr>
              <w:t>12月底</w:t>
            </w:r>
          </w:p>
        </w:tc>
      </w:tr>
      <w:tr w14:paraId="63F14A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7104B2D4">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4D862983">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6A4436C1">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44267945">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1ACE471E">
            <w:pPr>
              <w:spacing w:line="300" w:lineRule="exact"/>
              <w:jc w:val="center"/>
              <w:rPr>
                <w:rFonts w:ascii="宋体" w:hAnsi="宋体" w:eastAsia="宋体"/>
              </w:rPr>
            </w:pPr>
            <w:r>
              <w:rPr>
                <w:rFonts w:ascii="宋体" w:hAnsi="宋体" w:eastAsia="宋体"/>
              </w:rPr>
              <w:t>100.00%</w:t>
            </w:r>
          </w:p>
        </w:tc>
      </w:tr>
      <w:tr w14:paraId="7BE5E7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56B0A166">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7A27C0D9">
            <w:pPr>
              <w:spacing w:line="300" w:lineRule="exact"/>
              <w:jc w:val="left"/>
              <w:rPr>
                <w:rFonts w:ascii="宋体" w:hAnsi="宋体" w:eastAsia="宋体"/>
              </w:rPr>
            </w:pPr>
            <w:r>
              <w:rPr>
                <w:rFonts w:ascii="宋体" w:hAnsi="宋体" w:eastAsia="宋体"/>
              </w:rPr>
              <w:t>1.户籍在徐水区行政辖区内的年龄在80周岁以上的老年人（含80周岁）及100岁以上老年人，均可享受高龄补贴待遇</w:t>
            </w:r>
          </w:p>
          <w:p w14:paraId="32C2437E">
            <w:pPr>
              <w:spacing w:line="300" w:lineRule="exact"/>
              <w:jc w:val="left"/>
              <w:rPr>
                <w:rFonts w:ascii="宋体" w:hAnsi="宋体" w:eastAsia="宋体"/>
              </w:rPr>
            </w:pPr>
            <w:r>
              <w:rPr>
                <w:rFonts w:ascii="宋体" w:hAnsi="宋体" w:eastAsia="宋体"/>
              </w:rPr>
              <w:t>2.我区80岁以上困难高龄老人津贴，坚持“低标准、广覆盖、可持续”的原则</w:t>
            </w:r>
          </w:p>
        </w:tc>
      </w:tr>
    </w:tbl>
    <w:p w14:paraId="780ABA63">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51BE15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6C91658C">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47B7AD14">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311FB83D">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4A7B8484">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3063AB39">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69175C38">
            <w:pPr>
              <w:spacing w:line="300" w:lineRule="exact"/>
              <w:jc w:val="center"/>
              <w:rPr>
                <w:rFonts w:ascii="宋体" w:hAnsi="宋体" w:eastAsia="宋体"/>
                <w:b/>
              </w:rPr>
            </w:pPr>
            <w:r>
              <w:rPr>
                <w:rFonts w:ascii="宋体" w:hAnsi="宋体" w:eastAsia="宋体"/>
                <w:b/>
              </w:rPr>
              <w:t>指标值确定依据</w:t>
            </w:r>
          </w:p>
        </w:tc>
      </w:tr>
      <w:tr w14:paraId="1DAF69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2DF3487B">
            <w:pPr>
              <w:spacing w:line="300" w:lineRule="exact"/>
              <w:jc w:val="center"/>
              <w:rPr>
                <w:rFonts w:ascii="宋体" w:hAnsi="宋体" w:eastAsia="宋体"/>
              </w:rPr>
            </w:pPr>
            <w:r>
              <w:rPr>
                <w:rFonts w:ascii="宋体" w:hAnsi="宋体" w:eastAsia="宋体"/>
              </w:rPr>
              <w:t>产出指标</w:t>
            </w:r>
          </w:p>
        </w:tc>
        <w:tc>
          <w:tcPr>
            <w:tcW w:w="1134" w:type="dxa"/>
            <w:vAlign w:val="center"/>
          </w:tcPr>
          <w:p w14:paraId="2ADF4804">
            <w:pPr>
              <w:spacing w:line="300" w:lineRule="exact"/>
              <w:jc w:val="left"/>
              <w:rPr>
                <w:rFonts w:ascii="宋体" w:hAnsi="宋体" w:eastAsia="宋体"/>
              </w:rPr>
            </w:pPr>
            <w:r>
              <w:rPr>
                <w:rFonts w:ascii="宋体" w:hAnsi="宋体" w:eastAsia="宋体"/>
              </w:rPr>
              <w:t>数量指标</w:t>
            </w:r>
          </w:p>
        </w:tc>
        <w:tc>
          <w:tcPr>
            <w:tcW w:w="1276" w:type="dxa"/>
            <w:vAlign w:val="center"/>
          </w:tcPr>
          <w:p w14:paraId="618E0A61">
            <w:pPr>
              <w:spacing w:line="300" w:lineRule="exact"/>
              <w:jc w:val="left"/>
              <w:rPr>
                <w:rFonts w:ascii="宋体" w:hAnsi="宋体" w:eastAsia="宋体"/>
              </w:rPr>
            </w:pPr>
            <w:r>
              <w:rPr>
                <w:rFonts w:ascii="宋体" w:hAnsi="宋体" w:eastAsia="宋体"/>
              </w:rPr>
              <w:t>享受高龄津贴老年人覆盖率</w:t>
            </w:r>
          </w:p>
        </w:tc>
        <w:tc>
          <w:tcPr>
            <w:tcW w:w="2891" w:type="dxa"/>
            <w:vAlign w:val="center"/>
          </w:tcPr>
          <w:p w14:paraId="406D6C7A">
            <w:pPr>
              <w:spacing w:line="300" w:lineRule="exact"/>
              <w:jc w:val="left"/>
              <w:rPr>
                <w:rFonts w:ascii="宋体" w:hAnsi="宋体" w:eastAsia="宋体"/>
              </w:rPr>
            </w:pPr>
            <w:r>
              <w:rPr>
                <w:rFonts w:ascii="宋体" w:hAnsi="宋体" w:eastAsia="宋体"/>
              </w:rPr>
              <w:t>享受高龄津贴老年人占全部老年人比率</w:t>
            </w:r>
          </w:p>
        </w:tc>
        <w:tc>
          <w:tcPr>
            <w:tcW w:w="1276" w:type="dxa"/>
            <w:vAlign w:val="center"/>
          </w:tcPr>
          <w:p w14:paraId="43419608">
            <w:pPr>
              <w:spacing w:line="300" w:lineRule="exact"/>
              <w:jc w:val="left"/>
              <w:rPr>
                <w:rFonts w:ascii="宋体" w:hAnsi="宋体" w:eastAsia="宋体"/>
              </w:rPr>
            </w:pPr>
            <w:r>
              <w:rPr>
                <w:rFonts w:ascii="宋体" w:hAnsi="宋体" w:eastAsia="宋体"/>
              </w:rPr>
              <w:t>≥90100%</w:t>
            </w:r>
          </w:p>
        </w:tc>
        <w:tc>
          <w:tcPr>
            <w:tcW w:w="1701" w:type="dxa"/>
            <w:vAlign w:val="center"/>
          </w:tcPr>
          <w:p w14:paraId="3CF7AFC1">
            <w:pPr>
              <w:spacing w:line="300" w:lineRule="exact"/>
              <w:jc w:val="left"/>
              <w:rPr>
                <w:rFonts w:ascii="宋体" w:hAnsi="宋体" w:eastAsia="宋体"/>
                <w:sz w:val="13"/>
                <w:szCs w:val="13"/>
              </w:rPr>
            </w:pPr>
            <w:r>
              <w:rPr>
                <w:rFonts w:hint="eastAsia" w:ascii="宋体" w:hAnsi="宋体" w:eastAsia="宋体"/>
                <w:sz w:val="13"/>
                <w:szCs w:val="13"/>
                <w:lang w:val="zh-CN"/>
              </w:rPr>
              <w:t>《关于印发徐水县关于建立高龄老人生活补贴制度的实施意见的通知》（徐政通[2014]18号）、徐水区人民政府对民政局关于高龄老人生活补贴提标的申请的批复。</w:t>
            </w:r>
          </w:p>
        </w:tc>
      </w:tr>
      <w:tr w14:paraId="555F59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2EFCB3B">
            <w:pPr>
              <w:spacing w:line="300" w:lineRule="exact"/>
              <w:jc w:val="center"/>
              <w:rPr>
                <w:rFonts w:ascii="宋体" w:hAnsi="宋体" w:eastAsia="宋体"/>
              </w:rPr>
            </w:pPr>
          </w:p>
        </w:tc>
        <w:tc>
          <w:tcPr>
            <w:tcW w:w="1134" w:type="dxa"/>
            <w:vAlign w:val="center"/>
          </w:tcPr>
          <w:p w14:paraId="5ACE72F6">
            <w:pPr>
              <w:spacing w:line="300" w:lineRule="exact"/>
              <w:jc w:val="left"/>
              <w:rPr>
                <w:rFonts w:ascii="宋体" w:hAnsi="宋体" w:eastAsia="宋体"/>
              </w:rPr>
            </w:pPr>
            <w:r>
              <w:rPr>
                <w:rFonts w:ascii="宋体" w:hAnsi="宋体" w:eastAsia="宋体"/>
              </w:rPr>
              <w:t>质量指标</w:t>
            </w:r>
          </w:p>
        </w:tc>
        <w:tc>
          <w:tcPr>
            <w:tcW w:w="1276" w:type="dxa"/>
            <w:vAlign w:val="center"/>
          </w:tcPr>
          <w:p w14:paraId="6DCDE778">
            <w:pPr>
              <w:spacing w:line="300" w:lineRule="exact"/>
              <w:jc w:val="left"/>
              <w:rPr>
                <w:rFonts w:ascii="宋体" w:hAnsi="宋体" w:eastAsia="宋体"/>
              </w:rPr>
            </w:pPr>
            <w:r>
              <w:rPr>
                <w:rFonts w:ascii="宋体" w:hAnsi="宋体" w:eastAsia="宋体"/>
              </w:rPr>
              <w:t>资金足额拨付率</w:t>
            </w:r>
          </w:p>
        </w:tc>
        <w:tc>
          <w:tcPr>
            <w:tcW w:w="2891" w:type="dxa"/>
            <w:vAlign w:val="center"/>
          </w:tcPr>
          <w:p w14:paraId="4633DF9C">
            <w:pPr>
              <w:spacing w:line="300" w:lineRule="exact"/>
              <w:jc w:val="left"/>
              <w:rPr>
                <w:rFonts w:ascii="宋体" w:hAnsi="宋体" w:eastAsia="宋体"/>
              </w:rPr>
            </w:pPr>
            <w:r>
              <w:rPr>
                <w:rFonts w:ascii="宋体" w:hAnsi="宋体" w:eastAsia="宋体"/>
              </w:rPr>
              <w:t>实际拨付资金占应拨付资金比率</w:t>
            </w:r>
          </w:p>
        </w:tc>
        <w:tc>
          <w:tcPr>
            <w:tcW w:w="1276" w:type="dxa"/>
            <w:vAlign w:val="center"/>
          </w:tcPr>
          <w:p w14:paraId="41D5A141">
            <w:pPr>
              <w:spacing w:line="300" w:lineRule="exact"/>
              <w:jc w:val="left"/>
              <w:rPr>
                <w:rFonts w:ascii="宋体" w:hAnsi="宋体" w:eastAsia="宋体"/>
              </w:rPr>
            </w:pPr>
            <w:r>
              <w:rPr>
                <w:rFonts w:ascii="宋体" w:hAnsi="宋体" w:eastAsia="宋体"/>
              </w:rPr>
              <w:t>≥95100%</w:t>
            </w:r>
          </w:p>
        </w:tc>
        <w:tc>
          <w:tcPr>
            <w:tcW w:w="1701" w:type="dxa"/>
            <w:vAlign w:val="center"/>
          </w:tcPr>
          <w:p w14:paraId="6E5961F8">
            <w:pPr>
              <w:spacing w:line="300" w:lineRule="exact"/>
              <w:jc w:val="left"/>
              <w:rPr>
                <w:rFonts w:ascii="宋体" w:hAnsi="宋体" w:eastAsia="宋体"/>
              </w:rPr>
            </w:pPr>
            <w:r>
              <w:rPr>
                <w:rFonts w:hint="eastAsia" w:ascii="宋体" w:hAnsi="宋体" w:eastAsia="宋体"/>
                <w:sz w:val="13"/>
                <w:szCs w:val="13"/>
                <w:lang w:val="zh-CN"/>
              </w:rPr>
              <w:t>《关于印发徐水县关于建立高龄老人生活补贴制度的实施意见的通知》（徐政通[2014]18号）、徐水区人民政府对民政局关于高龄老人生活补贴提标的申请的批复。</w:t>
            </w:r>
          </w:p>
        </w:tc>
      </w:tr>
      <w:tr w14:paraId="588CAF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BE46F52">
            <w:pPr>
              <w:spacing w:line="300" w:lineRule="exact"/>
              <w:jc w:val="center"/>
              <w:rPr>
                <w:rFonts w:ascii="宋体" w:hAnsi="宋体" w:eastAsia="宋体"/>
              </w:rPr>
            </w:pPr>
          </w:p>
        </w:tc>
        <w:tc>
          <w:tcPr>
            <w:tcW w:w="1134" w:type="dxa"/>
            <w:vAlign w:val="center"/>
          </w:tcPr>
          <w:p w14:paraId="04E8C0BF">
            <w:pPr>
              <w:spacing w:line="300" w:lineRule="exact"/>
              <w:jc w:val="left"/>
              <w:rPr>
                <w:rFonts w:ascii="宋体" w:hAnsi="宋体" w:eastAsia="宋体"/>
              </w:rPr>
            </w:pPr>
            <w:r>
              <w:rPr>
                <w:rFonts w:ascii="宋体" w:hAnsi="宋体" w:eastAsia="宋体"/>
              </w:rPr>
              <w:t>时效指标</w:t>
            </w:r>
          </w:p>
        </w:tc>
        <w:tc>
          <w:tcPr>
            <w:tcW w:w="1276" w:type="dxa"/>
            <w:vAlign w:val="center"/>
          </w:tcPr>
          <w:p w14:paraId="66756933">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6A85A6B7">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3C939F2F">
            <w:pPr>
              <w:spacing w:line="300" w:lineRule="exact"/>
              <w:jc w:val="left"/>
              <w:rPr>
                <w:rFonts w:ascii="宋体" w:hAnsi="宋体" w:eastAsia="宋体"/>
              </w:rPr>
            </w:pPr>
            <w:r>
              <w:rPr>
                <w:rFonts w:ascii="宋体" w:hAnsi="宋体" w:eastAsia="宋体"/>
              </w:rPr>
              <w:t>≥95100%</w:t>
            </w:r>
          </w:p>
        </w:tc>
        <w:tc>
          <w:tcPr>
            <w:tcW w:w="1701" w:type="dxa"/>
            <w:vAlign w:val="center"/>
          </w:tcPr>
          <w:p w14:paraId="799AD670">
            <w:pPr>
              <w:spacing w:line="300" w:lineRule="exact"/>
              <w:jc w:val="left"/>
              <w:rPr>
                <w:rFonts w:ascii="宋体" w:hAnsi="宋体" w:eastAsia="宋体"/>
              </w:rPr>
            </w:pPr>
            <w:r>
              <w:rPr>
                <w:rFonts w:hint="eastAsia" w:ascii="宋体" w:hAnsi="宋体" w:eastAsia="宋体"/>
                <w:sz w:val="13"/>
                <w:szCs w:val="13"/>
                <w:lang w:val="zh-CN"/>
              </w:rPr>
              <w:t>《关于印发徐水县关于建立高龄老人生活补贴制度的实施意见的通知》（徐政通[2014]18号）、徐水区人民政府对民政局关于高龄老人生活补贴提标的申请的批复。</w:t>
            </w:r>
          </w:p>
        </w:tc>
      </w:tr>
      <w:tr w14:paraId="33DFB1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113CC2A">
            <w:pPr>
              <w:spacing w:line="300" w:lineRule="exact"/>
              <w:jc w:val="center"/>
              <w:rPr>
                <w:rFonts w:ascii="宋体" w:hAnsi="宋体" w:eastAsia="宋体"/>
              </w:rPr>
            </w:pPr>
          </w:p>
        </w:tc>
        <w:tc>
          <w:tcPr>
            <w:tcW w:w="1134" w:type="dxa"/>
            <w:vAlign w:val="center"/>
          </w:tcPr>
          <w:p w14:paraId="7D3C1BA2">
            <w:pPr>
              <w:spacing w:line="300" w:lineRule="exact"/>
              <w:jc w:val="left"/>
              <w:rPr>
                <w:rFonts w:ascii="宋体" w:hAnsi="宋体" w:eastAsia="宋体"/>
              </w:rPr>
            </w:pPr>
            <w:r>
              <w:rPr>
                <w:rFonts w:ascii="宋体" w:hAnsi="宋体" w:eastAsia="宋体"/>
              </w:rPr>
              <w:t>成本指标</w:t>
            </w:r>
          </w:p>
        </w:tc>
        <w:tc>
          <w:tcPr>
            <w:tcW w:w="1276" w:type="dxa"/>
            <w:vAlign w:val="center"/>
          </w:tcPr>
          <w:p w14:paraId="298ABAB1">
            <w:pPr>
              <w:spacing w:line="300" w:lineRule="exact"/>
              <w:jc w:val="left"/>
              <w:rPr>
                <w:rFonts w:ascii="宋体" w:hAnsi="宋体" w:eastAsia="宋体"/>
              </w:rPr>
            </w:pPr>
            <w:r>
              <w:rPr>
                <w:rFonts w:ascii="宋体" w:hAnsi="宋体" w:eastAsia="宋体"/>
              </w:rPr>
              <w:t>预算执行率</w:t>
            </w:r>
          </w:p>
        </w:tc>
        <w:tc>
          <w:tcPr>
            <w:tcW w:w="2891" w:type="dxa"/>
            <w:vAlign w:val="center"/>
          </w:tcPr>
          <w:p w14:paraId="6BAF43D7">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03BDF61D">
            <w:pPr>
              <w:spacing w:line="300" w:lineRule="exact"/>
              <w:jc w:val="left"/>
              <w:rPr>
                <w:rFonts w:ascii="宋体" w:hAnsi="宋体" w:eastAsia="宋体"/>
              </w:rPr>
            </w:pPr>
            <w:r>
              <w:rPr>
                <w:rFonts w:ascii="宋体" w:hAnsi="宋体" w:eastAsia="宋体"/>
              </w:rPr>
              <w:t>≥95100%</w:t>
            </w:r>
          </w:p>
        </w:tc>
        <w:tc>
          <w:tcPr>
            <w:tcW w:w="1701" w:type="dxa"/>
            <w:vAlign w:val="center"/>
          </w:tcPr>
          <w:p w14:paraId="2D7628BD">
            <w:pPr>
              <w:spacing w:line="300" w:lineRule="exact"/>
              <w:jc w:val="left"/>
              <w:rPr>
                <w:rFonts w:ascii="宋体" w:hAnsi="宋体" w:eastAsia="宋体"/>
              </w:rPr>
            </w:pPr>
            <w:r>
              <w:rPr>
                <w:rFonts w:hint="eastAsia" w:ascii="宋体" w:hAnsi="宋体" w:eastAsia="宋体"/>
                <w:sz w:val="13"/>
                <w:szCs w:val="13"/>
                <w:lang w:val="zh-CN"/>
              </w:rPr>
              <w:t>《关于印发徐水县关于建立高龄老人生活补贴制度的实施意见的通知》（徐政通[2014]18号）、徐水区人民政府对民政局关于高龄老人生活补贴提标的申请的批复。</w:t>
            </w:r>
          </w:p>
        </w:tc>
      </w:tr>
      <w:tr w14:paraId="49F49B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212665C0">
            <w:pPr>
              <w:spacing w:line="300" w:lineRule="exact"/>
              <w:jc w:val="center"/>
              <w:rPr>
                <w:rFonts w:ascii="宋体" w:hAnsi="宋体" w:eastAsia="宋体"/>
              </w:rPr>
            </w:pPr>
            <w:r>
              <w:rPr>
                <w:rFonts w:ascii="宋体" w:hAnsi="宋体" w:eastAsia="宋体"/>
              </w:rPr>
              <w:t>效益指标</w:t>
            </w:r>
          </w:p>
        </w:tc>
        <w:tc>
          <w:tcPr>
            <w:tcW w:w="1134" w:type="dxa"/>
            <w:vAlign w:val="center"/>
          </w:tcPr>
          <w:p w14:paraId="2137B082">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310A33E2">
            <w:pPr>
              <w:spacing w:line="300" w:lineRule="exact"/>
              <w:jc w:val="left"/>
              <w:rPr>
                <w:rFonts w:ascii="宋体" w:hAnsi="宋体" w:eastAsia="宋体"/>
              </w:rPr>
            </w:pPr>
            <w:r>
              <w:rPr>
                <w:rFonts w:ascii="宋体" w:hAnsi="宋体" w:eastAsia="宋体"/>
              </w:rPr>
              <w:t>社会影响力</w:t>
            </w:r>
          </w:p>
        </w:tc>
        <w:tc>
          <w:tcPr>
            <w:tcW w:w="2891" w:type="dxa"/>
            <w:vAlign w:val="center"/>
          </w:tcPr>
          <w:p w14:paraId="53D70093">
            <w:pPr>
              <w:spacing w:line="300" w:lineRule="exact"/>
              <w:jc w:val="left"/>
              <w:rPr>
                <w:rFonts w:ascii="宋体" w:hAnsi="宋体" w:eastAsia="宋体"/>
              </w:rPr>
            </w:pPr>
            <w:r>
              <w:rPr>
                <w:rFonts w:ascii="宋体" w:hAnsi="宋体" w:eastAsia="宋体"/>
              </w:rPr>
              <w:t>能否保障高龄老人基本生活</w:t>
            </w:r>
          </w:p>
        </w:tc>
        <w:tc>
          <w:tcPr>
            <w:tcW w:w="1276" w:type="dxa"/>
            <w:vAlign w:val="center"/>
          </w:tcPr>
          <w:p w14:paraId="4B9F8F0B">
            <w:pPr>
              <w:spacing w:line="300" w:lineRule="exact"/>
              <w:jc w:val="left"/>
              <w:rPr>
                <w:rFonts w:ascii="宋体" w:hAnsi="宋体" w:eastAsia="宋体"/>
              </w:rPr>
            </w:pPr>
            <w:r>
              <w:rPr>
                <w:rFonts w:ascii="宋体" w:hAnsi="宋体" w:eastAsia="宋体"/>
              </w:rPr>
              <w:t>保障高龄老人基本生活</w:t>
            </w:r>
          </w:p>
        </w:tc>
        <w:tc>
          <w:tcPr>
            <w:tcW w:w="1701" w:type="dxa"/>
            <w:vAlign w:val="center"/>
          </w:tcPr>
          <w:p w14:paraId="6C7497BB">
            <w:pPr>
              <w:spacing w:line="300" w:lineRule="exact"/>
              <w:jc w:val="left"/>
              <w:rPr>
                <w:rFonts w:ascii="宋体" w:hAnsi="宋体" w:eastAsia="宋体"/>
              </w:rPr>
            </w:pPr>
            <w:r>
              <w:rPr>
                <w:rFonts w:hint="eastAsia" w:ascii="宋体" w:hAnsi="宋体" w:eastAsia="宋体"/>
                <w:sz w:val="13"/>
                <w:szCs w:val="13"/>
                <w:lang w:val="zh-CN"/>
              </w:rPr>
              <w:t>《关于印发徐水县关于建立高龄老人生活补贴制度的实施意见的通知》（徐政通[2014]18号）、徐水区人民政府对民政局关于高龄老人生活补贴提标的申请的批复。</w:t>
            </w:r>
          </w:p>
        </w:tc>
      </w:tr>
      <w:tr w14:paraId="20ED0E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82254E1">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63AAF56D">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51343FDB">
            <w:pPr>
              <w:spacing w:line="300" w:lineRule="exact"/>
              <w:jc w:val="left"/>
              <w:rPr>
                <w:rFonts w:ascii="宋体" w:hAnsi="宋体" w:eastAsia="宋体"/>
              </w:rPr>
            </w:pPr>
            <w:r>
              <w:rPr>
                <w:rFonts w:ascii="宋体" w:hAnsi="宋体" w:eastAsia="宋体"/>
              </w:rPr>
              <w:t>高龄老人满意度</w:t>
            </w:r>
          </w:p>
        </w:tc>
        <w:tc>
          <w:tcPr>
            <w:tcW w:w="2891" w:type="dxa"/>
            <w:vAlign w:val="center"/>
          </w:tcPr>
          <w:p w14:paraId="6E198069">
            <w:pPr>
              <w:spacing w:line="300" w:lineRule="exact"/>
              <w:jc w:val="left"/>
              <w:rPr>
                <w:rFonts w:ascii="宋体" w:hAnsi="宋体" w:eastAsia="宋体"/>
              </w:rPr>
            </w:pPr>
            <w:r>
              <w:rPr>
                <w:rFonts w:ascii="宋体" w:hAnsi="宋体" w:eastAsia="宋体"/>
              </w:rPr>
              <w:t>满意人数占全部人数的比率</w:t>
            </w:r>
          </w:p>
        </w:tc>
        <w:tc>
          <w:tcPr>
            <w:tcW w:w="1276" w:type="dxa"/>
            <w:vAlign w:val="center"/>
          </w:tcPr>
          <w:p w14:paraId="3E156828">
            <w:pPr>
              <w:spacing w:line="300" w:lineRule="exact"/>
              <w:jc w:val="left"/>
              <w:rPr>
                <w:rFonts w:ascii="宋体" w:hAnsi="宋体" w:eastAsia="宋体"/>
              </w:rPr>
            </w:pPr>
            <w:r>
              <w:rPr>
                <w:rFonts w:ascii="宋体" w:hAnsi="宋体" w:eastAsia="宋体"/>
              </w:rPr>
              <w:t>≥93100%</w:t>
            </w:r>
          </w:p>
        </w:tc>
        <w:tc>
          <w:tcPr>
            <w:tcW w:w="1701" w:type="dxa"/>
            <w:vAlign w:val="center"/>
          </w:tcPr>
          <w:p w14:paraId="770A7569">
            <w:pPr>
              <w:spacing w:line="300" w:lineRule="exact"/>
              <w:jc w:val="left"/>
              <w:rPr>
                <w:rFonts w:ascii="宋体" w:hAnsi="宋体" w:eastAsia="宋体"/>
              </w:rPr>
            </w:pPr>
            <w:r>
              <w:rPr>
                <w:rFonts w:hint="eastAsia" w:ascii="宋体" w:hAnsi="宋体" w:eastAsia="宋体"/>
                <w:sz w:val="13"/>
                <w:szCs w:val="13"/>
                <w:lang w:val="zh-CN"/>
              </w:rPr>
              <w:t>《关于印发徐水县关于建立高龄老人生活补贴制度的实施意见的通知》（徐政通[2014]18号）、徐水区人民政府对民政局关于高龄老人生活补贴提标的申请的批复。</w:t>
            </w:r>
          </w:p>
        </w:tc>
      </w:tr>
    </w:tbl>
    <w:p w14:paraId="49D2A259">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04BD4B44">
      <w:pPr>
        <w:spacing w:line="300" w:lineRule="exact"/>
        <w:jc w:val="left"/>
        <w:rPr>
          <w:rFonts w:ascii="宋体" w:hAnsi="宋体" w:eastAsia="宋体"/>
        </w:rPr>
      </w:pPr>
    </w:p>
    <w:p w14:paraId="1C61B48F">
      <w:pPr>
        <w:jc w:val="left"/>
        <w:outlineLvl w:val="3"/>
        <w:rPr>
          <w:rFonts w:ascii="宋体" w:hAnsi="宋体" w:eastAsia="宋体"/>
          <w:b/>
          <w:sz w:val="28"/>
        </w:rPr>
      </w:pPr>
      <w:bookmarkStart w:id="20" w:name="_Toc68682984"/>
      <w:r>
        <w:rPr>
          <w:rFonts w:ascii="宋体" w:hAnsi="宋体" w:eastAsia="宋体"/>
          <w:b/>
          <w:sz w:val="28"/>
        </w:rPr>
        <w:t>18.殡葬管理所保洁服务费专项经费绩效目标表</w:t>
      </w:r>
      <w:bookmarkEnd w:id="20"/>
      <w:r>
        <w:rPr>
          <w:rFonts w:ascii="宋体" w:hAnsi="宋体" w:eastAsia="宋体"/>
        </w:rPr>
        <w:fldChar w:fldCharType="begin"/>
      </w:r>
      <w:r>
        <w:rPr>
          <w:rFonts w:ascii="宋体" w:hAnsi="宋体" w:eastAsia="宋体"/>
          <w:b/>
          <w:sz w:val="28"/>
        </w:rPr>
        <w:instrText xml:space="preserve"> TC 18、殡葬管理所保洁服务费专项经费绩效目标表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217E05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33496420">
            <w:pPr>
              <w:spacing w:line="300" w:lineRule="exact"/>
              <w:jc w:val="left"/>
              <w:rPr>
                <w:rFonts w:ascii="宋体" w:hAnsi="宋体" w:eastAsia="宋体"/>
                <w:b/>
              </w:rPr>
            </w:pPr>
            <w:r>
              <w:rPr>
                <w:rFonts w:ascii="宋体" w:hAnsi="宋体" w:eastAsia="宋体"/>
                <w:b/>
              </w:rPr>
              <w:t>314005殡葬管理所</w:t>
            </w:r>
          </w:p>
        </w:tc>
        <w:tc>
          <w:tcPr>
            <w:tcW w:w="1701" w:type="dxa"/>
            <w:tcBorders>
              <w:top w:val="single" w:color="FFFFFF" w:sz="6" w:space="0"/>
              <w:left w:val="single" w:color="FFFFFF" w:sz="6" w:space="0"/>
              <w:right w:val="single" w:color="FFFFFF" w:sz="6" w:space="0"/>
            </w:tcBorders>
            <w:vAlign w:val="center"/>
          </w:tcPr>
          <w:p w14:paraId="261F533F">
            <w:pPr>
              <w:spacing w:line="300" w:lineRule="exact"/>
              <w:jc w:val="right"/>
              <w:rPr>
                <w:rFonts w:ascii="宋体" w:hAnsi="宋体" w:eastAsia="宋体"/>
              </w:rPr>
            </w:pPr>
            <w:r>
              <w:rPr>
                <w:rFonts w:ascii="宋体" w:hAnsi="宋体" w:eastAsia="宋体"/>
              </w:rPr>
              <w:t>单位：元</w:t>
            </w:r>
          </w:p>
        </w:tc>
      </w:tr>
      <w:tr w14:paraId="2586B2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163428EF">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6B65B2A1">
            <w:pPr>
              <w:spacing w:line="300" w:lineRule="exact"/>
              <w:jc w:val="left"/>
              <w:rPr>
                <w:rFonts w:ascii="宋体" w:hAnsi="宋体" w:eastAsia="宋体"/>
              </w:rPr>
            </w:pPr>
            <w:r>
              <w:rPr>
                <w:rFonts w:ascii="宋体" w:hAnsi="宋体" w:eastAsia="宋体"/>
              </w:rPr>
              <w:t>130625211HMVOKKZSKCGC</w:t>
            </w:r>
          </w:p>
        </w:tc>
        <w:tc>
          <w:tcPr>
            <w:tcW w:w="1587" w:type="dxa"/>
            <w:vAlign w:val="center"/>
          </w:tcPr>
          <w:p w14:paraId="03B97AB9">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4D80FDC6">
            <w:pPr>
              <w:spacing w:line="300" w:lineRule="exact"/>
              <w:jc w:val="left"/>
              <w:rPr>
                <w:rFonts w:ascii="宋体" w:hAnsi="宋体" w:eastAsia="宋体"/>
              </w:rPr>
            </w:pPr>
            <w:r>
              <w:rPr>
                <w:rFonts w:ascii="宋体" w:hAnsi="宋体" w:eastAsia="宋体"/>
              </w:rPr>
              <w:t>殡葬管理所保洁服务费专项经费</w:t>
            </w:r>
          </w:p>
        </w:tc>
      </w:tr>
      <w:tr w14:paraId="594A75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2A49D1F8">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187D915A">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4E3BAFAE">
            <w:pPr>
              <w:spacing w:line="300" w:lineRule="exact"/>
              <w:jc w:val="left"/>
              <w:rPr>
                <w:rFonts w:ascii="宋体" w:hAnsi="宋体" w:eastAsia="宋体"/>
              </w:rPr>
            </w:pPr>
            <w:r>
              <w:rPr>
                <w:rFonts w:ascii="宋体" w:hAnsi="宋体" w:eastAsia="宋体"/>
              </w:rPr>
              <w:t>80000.00</w:t>
            </w:r>
          </w:p>
        </w:tc>
        <w:tc>
          <w:tcPr>
            <w:tcW w:w="1587" w:type="dxa"/>
            <w:vAlign w:val="center"/>
          </w:tcPr>
          <w:p w14:paraId="68E76B19">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6709DA9D">
            <w:pPr>
              <w:spacing w:line="300" w:lineRule="exact"/>
              <w:jc w:val="left"/>
              <w:rPr>
                <w:rFonts w:ascii="宋体" w:hAnsi="宋体" w:eastAsia="宋体"/>
              </w:rPr>
            </w:pPr>
            <w:r>
              <w:rPr>
                <w:rFonts w:ascii="宋体" w:hAnsi="宋体" w:eastAsia="宋体"/>
              </w:rPr>
              <w:t>80000.00</w:t>
            </w:r>
          </w:p>
        </w:tc>
        <w:tc>
          <w:tcPr>
            <w:tcW w:w="1276" w:type="dxa"/>
            <w:vAlign w:val="center"/>
          </w:tcPr>
          <w:p w14:paraId="45A61B37">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4A81B225">
            <w:pPr>
              <w:spacing w:line="300" w:lineRule="exact"/>
              <w:jc w:val="left"/>
              <w:rPr>
                <w:rFonts w:ascii="宋体" w:hAnsi="宋体" w:eastAsia="宋体"/>
              </w:rPr>
            </w:pPr>
            <w:r>
              <w:rPr>
                <w:rFonts w:ascii="宋体" w:hAnsi="宋体" w:eastAsia="宋体"/>
              </w:rPr>
              <w:t>0</w:t>
            </w:r>
          </w:p>
        </w:tc>
      </w:tr>
      <w:tr w14:paraId="44AC67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39672C56">
            <w:pPr>
              <w:spacing w:line="300" w:lineRule="exact"/>
              <w:jc w:val="left"/>
              <w:outlineLvl w:val="3"/>
              <w:rPr>
                <w:rFonts w:ascii="宋体" w:hAnsi="宋体" w:eastAsia="宋体"/>
              </w:rPr>
            </w:pPr>
          </w:p>
        </w:tc>
        <w:tc>
          <w:tcPr>
            <w:tcW w:w="8278" w:type="dxa"/>
            <w:gridSpan w:val="6"/>
            <w:vAlign w:val="center"/>
          </w:tcPr>
          <w:p w14:paraId="5B4BE6EA">
            <w:pPr>
              <w:spacing w:line="300" w:lineRule="exact"/>
              <w:jc w:val="left"/>
              <w:rPr>
                <w:rFonts w:ascii="宋体" w:hAnsi="宋体" w:eastAsia="宋体"/>
              </w:rPr>
            </w:pPr>
            <w:r>
              <w:rPr>
                <w:rFonts w:ascii="宋体" w:hAnsi="宋体" w:eastAsia="宋体"/>
              </w:rPr>
              <w:t xml:space="preserve">用于殡葬管理所日常保洁工作  </w:t>
            </w:r>
          </w:p>
        </w:tc>
      </w:tr>
      <w:tr w14:paraId="2C2912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2742CCE">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4B1CAF2E">
            <w:pPr>
              <w:spacing w:line="300" w:lineRule="exact"/>
              <w:jc w:val="center"/>
              <w:rPr>
                <w:rFonts w:ascii="宋体" w:hAnsi="宋体" w:eastAsia="宋体"/>
                <w:b/>
              </w:rPr>
            </w:pPr>
            <w:r>
              <w:rPr>
                <w:rFonts w:ascii="宋体" w:hAnsi="宋体" w:eastAsia="宋体"/>
                <w:b/>
              </w:rPr>
              <w:t>3月底</w:t>
            </w:r>
          </w:p>
        </w:tc>
        <w:tc>
          <w:tcPr>
            <w:tcW w:w="1587" w:type="dxa"/>
            <w:vAlign w:val="center"/>
          </w:tcPr>
          <w:p w14:paraId="3C150F5B">
            <w:pPr>
              <w:spacing w:line="300" w:lineRule="exact"/>
              <w:jc w:val="center"/>
              <w:rPr>
                <w:rFonts w:ascii="宋体" w:hAnsi="宋体" w:eastAsia="宋体"/>
                <w:b/>
              </w:rPr>
            </w:pPr>
            <w:r>
              <w:rPr>
                <w:rFonts w:ascii="宋体" w:hAnsi="宋体" w:eastAsia="宋体"/>
                <w:b/>
              </w:rPr>
              <w:t>6月底</w:t>
            </w:r>
          </w:p>
        </w:tc>
        <w:tc>
          <w:tcPr>
            <w:tcW w:w="1304" w:type="dxa"/>
            <w:vAlign w:val="center"/>
          </w:tcPr>
          <w:p w14:paraId="6642CBF5">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0ED2CF63">
            <w:pPr>
              <w:spacing w:line="300" w:lineRule="exact"/>
              <w:jc w:val="center"/>
              <w:rPr>
                <w:rFonts w:ascii="宋体" w:hAnsi="宋体" w:eastAsia="宋体"/>
                <w:b/>
              </w:rPr>
            </w:pPr>
            <w:r>
              <w:rPr>
                <w:rFonts w:ascii="宋体" w:hAnsi="宋体" w:eastAsia="宋体"/>
                <w:b/>
              </w:rPr>
              <w:t>12月底</w:t>
            </w:r>
          </w:p>
        </w:tc>
      </w:tr>
      <w:tr w14:paraId="4004A7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386EF9F2">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02FAC185">
            <w:pPr>
              <w:spacing w:line="300" w:lineRule="exact"/>
              <w:jc w:val="center"/>
              <w:rPr>
                <w:rFonts w:ascii="宋体" w:hAnsi="宋体" w:eastAsia="宋体"/>
              </w:rPr>
            </w:pPr>
          </w:p>
        </w:tc>
        <w:tc>
          <w:tcPr>
            <w:tcW w:w="1587" w:type="dxa"/>
            <w:tcBorders>
              <w:bottom w:val="single" w:color="000000" w:sz="6" w:space="0"/>
            </w:tcBorders>
            <w:vAlign w:val="center"/>
          </w:tcPr>
          <w:p w14:paraId="666878D1">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00869A75">
            <w:pPr>
              <w:spacing w:line="300" w:lineRule="exact"/>
              <w:jc w:val="center"/>
              <w:rPr>
                <w:rFonts w:ascii="宋体" w:hAnsi="宋体" w:eastAsia="宋体"/>
              </w:rPr>
            </w:pPr>
            <w:r>
              <w:rPr>
                <w:rFonts w:ascii="宋体" w:hAnsi="宋体" w:eastAsia="宋体"/>
              </w:rPr>
              <w:t>90.00%</w:t>
            </w:r>
          </w:p>
        </w:tc>
        <w:tc>
          <w:tcPr>
            <w:tcW w:w="2977" w:type="dxa"/>
            <w:gridSpan w:val="2"/>
            <w:tcBorders>
              <w:bottom w:val="single" w:color="000000" w:sz="6" w:space="0"/>
            </w:tcBorders>
            <w:vAlign w:val="center"/>
          </w:tcPr>
          <w:p w14:paraId="5F831276">
            <w:pPr>
              <w:spacing w:line="300" w:lineRule="exact"/>
              <w:jc w:val="center"/>
              <w:rPr>
                <w:rFonts w:ascii="宋体" w:hAnsi="宋体" w:eastAsia="宋体"/>
              </w:rPr>
            </w:pPr>
            <w:r>
              <w:rPr>
                <w:rFonts w:ascii="宋体" w:hAnsi="宋体" w:eastAsia="宋体"/>
              </w:rPr>
              <w:t>100.00%</w:t>
            </w:r>
          </w:p>
        </w:tc>
      </w:tr>
      <w:tr w14:paraId="77A4EB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3F23284C">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5B95A87F">
            <w:pPr>
              <w:spacing w:line="300" w:lineRule="exact"/>
              <w:jc w:val="left"/>
              <w:rPr>
                <w:rFonts w:ascii="宋体" w:hAnsi="宋体" w:eastAsia="宋体"/>
              </w:rPr>
            </w:pPr>
            <w:r>
              <w:rPr>
                <w:rFonts w:ascii="宋体" w:hAnsi="宋体" w:eastAsia="宋体"/>
              </w:rPr>
              <w:t xml:space="preserve">1.为殡葬管理所工作人员提供优质的工作环境   </w:t>
            </w:r>
          </w:p>
          <w:p w14:paraId="4626712E">
            <w:pPr>
              <w:spacing w:line="300" w:lineRule="exact"/>
              <w:jc w:val="left"/>
              <w:rPr>
                <w:rFonts w:ascii="宋体" w:hAnsi="宋体" w:eastAsia="宋体"/>
              </w:rPr>
            </w:pPr>
            <w:r>
              <w:rPr>
                <w:rFonts w:ascii="宋体" w:hAnsi="宋体" w:eastAsia="宋体"/>
              </w:rPr>
              <w:t xml:space="preserve">2.保持殡葬管理所日常的保洁工作   </w:t>
            </w:r>
          </w:p>
        </w:tc>
      </w:tr>
    </w:tbl>
    <w:p w14:paraId="4DF6352F">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1D7119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544ADD58">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056533A5">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5B145F36">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35F78E80">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0BBD09AB">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5F7DC3D7">
            <w:pPr>
              <w:spacing w:line="300" w:lineRule="exact"/>
              <w:jc w:val="center"/>
              <w:rPr>
                <w:rFonts w:ascii="宋体" w:hAnsi="宋体" w:eastAsia="宋体"/>
                <w:b/>
              </w:rPr>
            </w:pPr>
            <w:r>
              <w:rPr>
                <w:rFonts w:ascii="宋体" w:hAnsi="宋体" w:eastAsia="宋体"/>
                <w:b/>
              </w:rPr>
              <w:t>指标值确定依据</w:t>
            </w:r>
          </w:p>
        </w:tc>
      </w:tr>
      <w:tr w14:paraId="3585DA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7AEC9298">
            <w:pPr>
              <w:spacing w:line="300" w:lineRule="exact"/>
              <w:jc w:val="center"/>
              <w:rPr>
                <w:rFonts w:ascii="宋体" w:hAnsi="宋体" w:eastAsia="宋体"/>
              </w:rPr>
            </w:pPr>
            <w:r>
              <w:rPr>
                <w:rFonts w:ascii="宋体" w:hAnsi="宋体" w:eastAsia="宋体"/>
              </w:rPr>
              <w:t>产出指标</w:t>
            </w:r>
          </w:p>
        </w:tc>
        <w:tc>
          <w:tcPr>
            <w:tcW w:w="1134" w:type="dxa"/>
            <w:vAlign w:val="center"/>
          </w:tcPr>
          <w:p w14:paraId="443BD036">
            <w:pPr>
              <w:spacing w:line="300" w:lineRule="exact"/>
              <w:jc w:val="left"/>
              <w:rPr>
                <w:rFonts w:ascii="宋体" w:hAnsi="宋体" w:eastAsia="宋体"/>
              </w:rPr>
            </w:pPr>
            <w:r>
              <w:rPr>
                <w:rFonts w:ascii="宋体" w:hAnsi="宋体" w:eastAsia="宋体"/>
              </w:rPr>
              <w:t>数量指标</w:t>
            </w:r>
          </w:p>
        </w:tc>
        <w:tc>
          <w:tcPr>
            <w:tcW w:w="1276" w:type="dxa"/>
            <w:vAlign w:val="center"/>
          </w:tcPr>
          <w:p w14:paraId="53D38602">
            <w:pPr>
              <w:spacing w:line="300" w:lineRule="exact"/>
              <w:jc w:val="left"/>
              <w:rPr>
                <w:rFonts w:ascii="宋体" w:hAnsi="宋体" w:eastAsia="宋体"/>
              </w:rPr>
            </w:pPr>
            <w:r>
              <w:rPr>
                <w:rFonts w:ascii="宋体" w:hAnsi="宋体" w:eastAsia="宋体"/>
              </w:rPr>
              <w:t xml:space="preserve">享受保洁服务的单位   </w:t>
            </w:r>
          </w:p>
        </w:tc>
        <w:tc>
          <w:tcPr>
            <w:tcW w:w="2891" w:type="dxa"/>
            <w:vAlign w:val="center"/>
          </w:tcPr>
          <w:p w14:paraId="31EC6CBC">
            <w:pPr>
              <w:spacing w:line="300" w:lineRule="exact"/>
              <w:jc w:val="left"/>
              <w:rPr>
                <w:rFonts w:ascii="宋体" w:hAnsi="宋体" w:eastAsia="宋体"/>
              </w:rPr>
            </w:pPr>
            <w:r>
              <w:rPr>
                <w:rFonts w:ascii="宋体" w:hAnsi="宋体" w:eastAsia="宋体"/>
              </w:rPr>
              <w:t xml:space="preserve">享受该保洁服务单位的数量   </w:t>
            </w:r>
          </w:p>
        </w:tc>
        <w:tc>
          <w:tcPr>
            <w:tcW w:w="1276" w:type="dxa"/>
            <w:vAlign w:val="center"/>
          </w:tcPr>
          <w:p w14:paraId="54A940A3">
            <w:pPr>
              <w:spacing w:line="300" w:lineRule="exact"/>
              <w:jc w:val="left"/>
              <w:rPr>
                <w:rFonts w:ascii="宋体" w:hAnsi="宋体" w:eastAsia="宋体"/>
              </w:rPr>
            </w:pPr>
            <w:r>
              <w:rPr>
                <w:rFonts w:ascii="宋体" w:hAnsi="宋体" w:eastAsia="宋体"/>
              </w:rPr>
              <w:t>≥1个</w:t>
            </w:r>
          </w:p>
        </w:tc>
        <w:tc>
          <w:tcPr>
            <w:tcW w:w="1701" w:type="dxa"/>
            <w:vAlign w:val="center"/>
          </w:tcPr>
          <w:p w14:paraId="4DB74953">
            <w:pPr>
              <w:spacing w:line="300" w:lineRule="exact"/>
              <w:jc w:val="left"/>
              <w:rPr>
                <w:rFonts w:ascii="宋体" w:hAnsi="宋体" w:eastAsia="宋体"/>
              </w:rPr>
            </w:pPr>
            <w:r>
              <w:rPr>
                <w:rFonts w:ascii="宋体" w:hAnsi="宋体" w:eastAsia="宋体"/>
              </w:rPr>
              <w:t xml:space="preserve">依据保洁清运协议书，现申请纳入预算。    </w:t>
            </w:r>
          </w:p>
        </w:tc>
      </w:tr>
      <w:tr w14:paraId="1ECD65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A169927">
            <w:pPr>
              <w:spacing w:line="300" w:lineRule="exact"/>
              <w:jc w:val="center"/>
              <w:rPr>
                <w:rFonts w:ascii="宋体" w:hAnsi="宋体" w:eastAsia="宋体"/>
              </w:rPr>
            </w:pPr>
          </w:p>
        </w:tc>
        <w:tc>
          <w:tcPr>
            <w:tcW w:w="1134" w:type="dxa"/>
            <w:vAlign w:val="center"/>
          </w:tcPr>
          <w:p w14:paraId="3781E780">
            <w:pPr>
              <w:spacing w:line="300" w:lineRule="exact"/>
              <w:jc w:val="left"/>
              <w:rPr>
                <w:rFonts w:ascii="宋体" w:hAnsi="宋体" w:eastAsia="宋体"/>
              </w:rPr>
            </w:pPr>
            <w:r>
              <w:rPr>
                <w:rFonts w:ascii="宋体" w:hAnsi="宋体" w:eastAsia="宋体"/>
              </w:rPr>
              <w:t>质量指标</w:t>
            </w:r>
          </w:p>
        </w:tc>
        <w:tc>
          <w:tcPr>
            <w:tcW w:w="1276" w:type="dxa"/>
            <w:vAlign w:val="center"/>
          </w:tcPr>
          <w:p w14:paraId="5AC924BE">
            <w:pPr>
              <w:spacing w:line="300" w:lineRule="exact"/>
              <w:jc w:val="left"/>
              <w:rPr>
                <w:rFonts w:ascii="宋体" w:hAnsi="宋体" w:eastAsia="宋体"/>
              </w:rPr>
            </w:pPr>
            <w:r>
              <w:rPr>
                <w:rFonts w:ascii="宋体" w:hAnsi="宋体" w:eastAsia="宋体"/>
              </w:rPr>
              <w:t xml:space="preserve">清洁率     </w:t>
            </w:r>
          </w:p>
        </w:tc>
        <w:tc>
          <w:tcPr>
            <w:tcW w:w="2891" w:type="dxa"/>
            <w:vAlign w:val="center"/>
          </w:tcPr>
          <w:p w14:paraId="08C1F5C5">
            <w:pPr>
              <w:spacing w:line="300" w:lineRule="exact"/>
              <w:jc w:val="left"/>
              <w:rPr>
                <w:rFonts w:ascii="宋体" w:hAnsi="宋体" w:eastAsia="宋体"/>
              </w:rPr>
            </w:pPr>
            <w:r>
              <w:rPr>
                <w:rFonts w:ascii="宋体" w:hAnsi="宋体" w:eastAsia="宋体"/>
              </w:rPr>
              <w:t xml:space="preserve">保持所里卫生清洁     </w:t>
            </w:r>
          </w:p>
        </w:tc>
        <w:tc>
          <w:tcPr>
            <w:tcW w:w="1276" w:type="dxa"/>
            <w:vAlign w:val="center"/>
          </w:tcPr>
          <w:p w14:paraId="5F99B927">
            <w:pPr>
              <w:spacing w:line="300" w:lineRule="exact"/>
              <w:jc w:val="left"/>
              <w:rPr>
                <w:rFonts w:ascii="宋体" w:hAnsi="宋体" w:eastAsia="宋体"/>
              </w:rPr>
            </w:pPr>
            <w:r>
              <w:rPr>
                <w:rFonts w:ascii="宋体" w:hAnsi="宋体" w:eastAsia="宋体"/>
              </w:rPr>
              <w:t>≥95100%</w:t>
            </w:r>
          </w:p>
        </w:tc>
        <w:tc>
          <w:tcPr>
            <w:tcW w:w="1701" w:type="dxa"/>
            <w:vAlign w:val="center"/>
          </w:tcPr>
          <w:p w14:paraId="3E915100">
            <w:pPr>
              <w:spacing w:line="300" w:lineRule="exact"/>
              <w:jc w:val="left"/>
              <w:rPr>
                <w:rFonts w:ascii="宋体" w:hAnsi="宋体" w:eastAsia="宋体"/>
              </w:rPr>
            </w:pPr>
            <w:r>
              <w:rPr>
                <w:rFonts w:ascii="宋体" w:hAnsi="宋体" w:eastAsia="宋体"/>
              </w:rPr>
              <w:t xml:space="preserve">依据保洁清运协议书，现申请纳入预算。   </w:t>
            </w:r>
          </w:p>
        </w:tc>
      </w:tr>
      <w:tr w14:paraId="39100D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E6D358F">
            <w:pPr>
              <w:spacing w:line="300" w:lineRule="exact"/>
              <w:jc w:val="center"/>
              <w:rPr>
                <w:rFonts w:ascii="宋体" w:hAnsi="宋体" w:eastAsia="宋体"/>
              </w:rPr>
            </w:pPr>
          </w:p>
        </w:tc>
        <w:tc>
          <w:tcPr>
            <w:tcW w:w="1134" w:type="dxa"/>
            <w:vAlign w:val="center"/>
          </w:tcPr>
          <w:p w14:paraId="13B4B1F1">
            <w:pPr>
              <w:spacing w:line="300" w:lineRule="exact"/>
              <w:jc w:val="left"/>
              <w:rPr>
                <w:rFonts w:ascii="宋体" w:hAnsi="宋体" w:eastAsia="宋体"/>
              </w:rPr>
            </w:pPr>
            <w:r>
              <w:rPr>
                <w:rFonts w:ascii="宋体" w:hAnsi="宋体" w:eastAsia="宋体"/>
              </w:rPr>
              <w:t>时效指标</w:t>
            </w:r>
          </w:p>
        </w:tc>
        <w:tc>
          <w:tcPr>
            <w:tcW w:w="1276" w:type="dxa"/>
            <w:vAlign w:val="center"/>
          </w:tcPr>
          <w:p w14:paraId="64FA9250">
            <w:pPr>
              <w:spacing w:line="300" w:lineRule="exact"/>
              <w:jc w:val="left"/>
              <w:rPr>
                <w:rFonts w:ascii="宋体" w:hAnsi="宋体" w:eastAsia="宋体"/>
              </w:rPr>
            </w:pPr>
            <w:r>
              <w:rPr>
                <w:rFonts w:ascii="宋体" w:hAnsi="宋体" w:eastAsia="宋体"/>
              </w:rPr>
              <w:t xml:space="preserve">资金及时拨付率      </w:t>
            </w:r>
          </w:p>
        </w:tc>
        <w:tc>
          <w:tcPr>
            <w:tcW w:w="2891" w:type="dxa"/>
            <w:vAlign w:val="center"/>
          </w:tcPr>
          <w:p w14:paraId="02FC761E">
            <w:pPr>
              <w:spacing w:line="300" w:lineRule="exact"/>
              <w:jc w:val="left"/>
              <w:rPr>
                <w:rFonts w:ascii="宋体" w:hAnsi="宋体" w:eastAsia="宋体"/>
              </w:rPr>
            </w:pPr>
            <w:r>
              <w:rPr>
                <w:rFonts w:ascii="宋体" w:hAnsi="宋体" w:eastAsia="宋体"/>
              </w:rPr>
              <w:t xml:space="preserve">该笔资金投入后是否能够按照规定及时拨付到位      </w:t>
            </w:r>
          </w:p>
        </w:tc>
        <w:tc>
          <w:tcPr>
            <w:tcW w:w="1276" w:type="dxa"/>
            <w:vAlign w:val="center"/>
          </w:tcPr>
          <w:p w14:paraId="1423A0CA">
            <w:pPr>
              <w:spacing w:line="300" w:lineRule="exact"/>
              <w:jc w:val="left"/>
              <w:rPr>
                <w:rFonts w:ascii="宋体" w:hAnsi="宋体" w:eastAsia="宋体"/>
              </w:rPr>
            </w:pPr>
            <w:r>
              <w:rPr>
                <w:rFonts w:ascii="宋体" w:hAnsi="宋体" w:eastAsia="宋体"/>
              </w:rPr>
              <w:t>≥95100%</w:t>
            </w:r>
          </w:p>
        </w:tc>
        <w:tc>
          <w:tcPr>
            <w:tcW w:w="1701" w:type="dxa"/>
            <w:vAlign w:val="center"/>
          </w:tcPr>
          <w:p w14:paraId="68EF3DEB">
            <w:pPr>
              <w:spacing w:line="300" w:lineRule="exact"/>
              <w:jc w:val="left"/>
              <w:rPr>
                <w:rFonts w:ascii="宋体" w:hAnsi="宋体" w:eastAsia="宋体"/>
              </w:rPr>
            </w:pPr>
            <w:r>
              <w:rPr>
                <w:rFonts w:ascii="宋体" w:hAnsi="宋体" w:eastAsia="宋体"/>
              </w:rPr>
              <w:t xml:space="preserve">依据保洁清运协议书，现申请纳入预算。   </w:t>
            </w:r>
          </w:p>
        </w:tc>
      </w:tr>
      <w:tr w14:paraId="4F862A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498A5B3">
            <w:pPr>
              <w:spacing w:line="300" w:lineRule="exact"/>
              <w:jc w:val="center"/>
              <w:rPr>
                <w:rFonts w:ascii="宋体" w:hAnsi="宋体" w:eastAsia="宋体"/>
              </w:rPr>
            </w:pPr>
          </w:p>
        </w:tc>
        <w:tc>
          <w:tcPr>
            <w:tcW w:w="1134" w:type="dxa"/>
            <w:vAlign w:val="center"/>
          </w:tcPr>
          <w:p w14:paraId="799D0682">
            <w:pPr>
              <w:spacing w:line="300" w:lineRule="exact"/>
              <w:jc w:val="left"/>
              <w:rPr>
                <w:rFonts w:ascii="宋体" w:hAnsi="宋体" w:eastAsia="宋体"/>
              </w:rPr>
            </w:pPr>
            <w:r>
              <w:rPr>
                <w:rFonts w:ascii="宋体" w:hAnsi="宋体" w:eastAsia="宋体"/>
              </w:rPr>
              <w:t>成本指标</w:t>
            </w:r>
          </w:p>
        </w:tc>
        <w:tc>
          <w:tcPr>
            <w:tcW w:w="1276" w:type="dxa"/>
            <w:vAlign w:val="center"/>
          </w:tcPr>
          <w:p w14:paraId="5A442403">
            <w:pPr>
              <w:spacing w:line="300" w:lineRule="exact"/>
              <w:jc w:val="left"/>
              <w:rPr>
                <w:rFonts w:ascii="宋体" w:hAnsi="宋体" w:eastAsia="宋体"/>
              </w:rPr>
            </w:pPr>
            <w:r>
              <w:rPr>
                <w:rFonts w:ascii="宋体" w:hAnsi="宋体" w:eastAsia="宋体"/>
              </w:rPr>
              <w:t xml:space="preserve">预算控制数      </w:t>
            </w:r>
          </w:p>
        </w:tc>
        <w:tc>
          <w:tcPr>
            <w:tcW w:w="2891" w:type="dxa"/>
            <w:vAlign w:val="center"/>
          </w:tcPr>
          <w:p w14:paraId="423E817A">
            <w:pPr>
              <w:spacing w:line="300" w:lineRule="exact"/>
              <w:jc w:val="left"/>
              <w:rPr>
                <w:rFonts w:ascii="宋体" w:hAnsi="宋体" w:eastAsia="宋体"/>
              </w:rPr>
            </w:pPr>
            <w:r>
              <w:rPr>
                <w:rFonts w:ascii="宋体" w:hAnsi="宋体" w:eastAsia="宋体"/>
              </w:rPr>
              <w:t xml:space="preserve">预算控制数      </w:t>
            </w:r>
          </w:p>
        </w:tc>
        <w:tc>
          <w:tcPr>
            <w:tcW w:w="1276" w:type="dxa"/>
            <w:vAlign w:val="center"/>
          </w:tcPr>
          <w:p w14:paraId="4AA63A75">
            <w:pPr>
              <w:spacing w:line="300" w:lineRule="exact"/>
              <w:jc w:val="left"/>
              <w:rPr>
                <w:rFonts w:ascii="宋体" w:hAnsi="宋体" w:eastAsia="宋体"/>
              </w:rPr>
            </w:pPr>
            <w:r>
              <w:rPr>
                <w:rFonts w:ascii="宋体" w:hAnsi="宋体" w:eastAsia="宋体"/>
              </w:rPr>
              <w:t>≥95100%</w:t>
            </w:r>
          </w:p>
        </w:tc>
        <w:tc>
          <w:tcPr>
            <w:tcW w:w="1701" w:type="dxa"/>
            <w:vAlign w:val="center"/>
          </w:tcPr>
          <w:p w14:paraId="4C94B7C6">
            <w:pPr>
              <w:spacing w:line="300" w:lineRule="exact"/>
              <w:jc w:val="left"/>
              <w:rPr>
                <w:rFonts w:ascii="宋体" w:hAnsi="宋体" w:eastAsia="宋体"/>
              </w:rPr>
            </w:pPr>
            <w:r>
              <w:rPr>
                <w:rFonts w:ascii="宋体" w:hAnsi="宋体" w:eastAsia="宋体"/>
              </w:rPr>
              <w:t xml:space="preserve">依据保洁清运协议书，现申请纳入预算。     </w:t>
            </w:r>
          </w:p>
        </w:tc>
      </w:tr>
      <w:tr w14:paraId="3E5D15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830F3D6">
            <w:pPr>
              <w:spacing w:line="300" w:lineRule="exact"/>
              <w:jc w:val="center"/>
              <w:rPr>
                <w:rFonts w:ascii="宋体" w:hAnsi="宋体" w:eastAsia="宋体"/>
              </w:rPr>
            </w:pPr>
            <w:r>
              <w:rPr>
                <w:rFonts w:ascii="宋体" w:hAnsi="宋体" w:eastAsia="宋体"/>
              </w:rPr>
              <w:t>效益指标</w:t>
            </w:r>
          </w:p>
        </w:tc>
        <w:tc>
          <w:tcPr>
            <w:tcW w:w="1134" w:type="dxa"/>
            <w:vAlign w:val="center"/>
          </w:tcPr>
          <w:p w14:paraId="03B4D834">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54CC5977">
            <w:pPr>
              <w:spacing w:line="300" w:lineRule="exact"/>
              <w:jc w:val="left"/>
              <w:rPr>
                <w:rFonts w:ascii="宋体" w:hAnsi="宋体" w:eastAsia="宋体"/>
              </w:rPr>
            </w:pPr>
            <w:r>
              <w:rPr>
                <w:rFonts w:ascii="宋体" w:hAnsi="宋体" w:eastAsia="宋体"/>
              </w:rPr>
              <w:t xml:space="preserve">社会影响力   </w:t>
            </w:r>
          </w:p>
        </w:tc>
        <w:tc>
          <w:tcPr>
            <w:tcW w:w="2891" w:type="dxa"/>
            <w:vAlign w:val="center"/>
          </w:tcPr>
          <w:p w14:paraId="1B46DCC7">
            <w:pPr>
              <w:spacing w:line="300" w:lineRule="exact"/>
              <w:jc w:val="left"/>
              <w:rPr>
                <w:rFonts w:ascii="宋体" w:hAnsi="宋体" w:eastAsia="宋体"/>
              </w:rPr>
            </w:pPr>
            <w:r>
              <w:rPr>
                <w:rFonts w:ascii="宋体" w:hAnsi="宋体" w:eastAsia="宋体"/>
              </w:rPr>
              <w:t xml:space="preserve">促进工作的有序进行，保持院内卫生整洁    </w:t>
            </w:r>
          </w:p>
        </w:tc>
        <w:tc>
          <w:tcPr>
            <w:tcW w:w="1276" w:type="dxa"/>
            <w:vAlign w:val="center"/>
          </w:tcPr>
          <w:p w14:paraId="7EDBB803">
            <w:pPr>
              <w:spacing w:line="300" w:lineRule="exact"/>
              <w:jc w:val="left"/>
              <w:rPr>
                <w:rFonts w:ascii="宋体" w:hAnsi="宋体" w:eastAsia="宋体"/>
              </w:rPr>
            </w:pPr>
            <w:r>
              <w:rPr>
                <w:rFonts w:ascii="宋体" w:hAnsi="宋体" w:eastAsia="宋体"/>
              </w:rPr>
              <w:t>≥96100%</w:t>
            </w:r>
          </w:p>
        </w:tc>
        <w:tc>
          <w:tcPr>
            <w:tcW w:w="1701" w:type="dxa"/>
            <w:vAlign w:val="center"/>
          </w:tcPr>
          <w:p w14:paraId="0DCB7C4C">
            <w:pPr>
              <w:spacing w:line="300" w:lineRule="exact"/>
              <w:jc w:val="left"/>
              <w:rPr>
                <w:rFonts w:ascii="宋体" w:hAnsi="宋体" w:eastAsia="宋体"/>
              </w:rPr>
            </w:pPr>
            <w:r>
              <w:rPr>
                <w:rFonts w:ascii="宋体" w:hAnsi="宋体" w:eastAsia="宋体"/>
              </w:rPr>
              <w:t xml:space="preserve">依据保洁清运协议书，现申请纳入预算。     </w:t>
            </w:r>
          </w:p>
        </w:tc>
      </w:tr>
      <w:tr w14:paraId="1D945E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A5BA8D8">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570E05D1">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0A112BE6">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78FF8553">
            <w:pPr>
              <w:spacing w:line="300" w:lineRule="exact"/>
              <w:jc w:val="left"/>
              <w:rPr>
                <w:rFonts w:ascii="宋体" w:hAnsi="宋体" w:eastAsia="宋体"/>
              </w:rPr>
            </w:pPr>
            <w:r>
              <w:rPr>
                <w:rFonts w:ascii="宋体" w:hAnsi="宋体" w:eastAsia="宋体"/>
              </w:rPr>
              <w:t xml:space="preserve">满意率  </w:t>
            </w:r>
          </w:p>
        </w:tc>
        <w:tc>
          <w:tcPr>
            <w:tcW w:w="1276" w:type="dxa"/>
            <w:vAlign w:val="center"/>
          </w:tcPr>
          <w:p w14:paraId="7B47AA16">
            <w:pPr>
              <w:spacing w:line="300" w:lineRule="exact"/>
              <w:jc w:val="left"/>
              <w:rPr>
                <w:rFonts w:ascii="宋体" w:hAnsi="宋体" w:eastAsia="宋体"/>
              </w:rPr>
            </w:pPr>
            <w:r>
              <w:rPr>
                <w:rFonts w:ascii="宋体" w:hAnsi="宋体" w:eastAsia="宋体"/>
              </w:rPr>
              <w:t>≥97100%</w:t>
            </w:r>
          </w:p>
        </w:tc>
        <w:tc>
          <w:tcPr>
            <w:tcW w:w="1701" w:type="dxa"/>
            <w:vAlign w:val="center"/>
          </w:tcPr>
          <w:p w14:paraId="3065D4B7">
            <w:pPr>
              <w:spacing w:line="300" w:lineRule="exact"/>
              <w:jc w:val="left"/>
              <w:rPr>
                <w:rFonts w:ascii="宋体" w:hAnsi="宋体" w:eastAsia="宋体"/>
              </w:rPr>
            </w:pPr>
            <w:r>
              <w:rPr>
                <w:rFonts w:ascii="宋体" w:hAnsi="宋体" w:eastAsia="宋体"/>
              </w:rPr>
              <w:t xml:space="preserve">依据保洁清运协议书，现申请纳入预算。      </w:t>
            </w:r>
          </w:p>
        </w:tc>
      </w:tr>
    </w:tbl>
    <w:p w14:paraId="1525E0A4">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0BC08E54">
      <w:pPr>
        <w:spacing w:line="300" w:lineRule="exact"/>
        <w:jc w:val="left"/>
        <w:rPr>
          <w:rFonts w:ascii="宋体" w:hAnsi="宋体" w:eastAsia="宋体"/>
        </w:rPr>
      </w:pPr>
    </w:p>
    <w:p w14:paraId="3271D52D">
      <w:pPr>
        <w:jc w:val="left"/>
        <w:outlineLvl w:val="3"/>
        <w:rPr>
          <w:rFonts w:ascii="宋体" w:hAnsi="宋体" w:eastAsia="宋体"/>
          <w:b/>
          <w:sz w:val="28"/>
        </w:rPr>
      </w:pPr>
      <w:bookmarkStart w:id="21" w:name="_Toc68682985"/>
      <w:r>
        <w:rPr>
          <w:rFonts w:ascii="宋体" w:hAnsi="宋体" w:eastAsia="宋体"/>
          <w:b/>
          <w:sz w:val="28"/>
        </w:rPr>
        <w:t>19.保定市徐水区殡葬管理所惠民专项经费绩效目标表</w:t>
      </w:r>
      <w:bookmarkEnd w:id="21"/>
      <w:r>
        <w:rPr>
          <w:rFonts w:ascii="宋体" w:hAnsi="宋体" w:eastAsia="宋体"/>
        </w:rPr>
        <w:fldChar w:fldCharType="begin"/>
      </w:r>
      <w:r>
        <w:rPr>
          <w:rFonts w:ascii="宋体" w:hAnsi="宋体" w:eastAsia="宋体"/>
          <w:b/>
          <w:sz w:val="28"/>
        </w:rPr>
        <w:instrText xml:space="preserve"> TC 19、保定市徐水区殡葬管理所惠民专项经费绩效目标表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547E71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400BF03E">
            <w:pPr>
              <w:spacing w:line="300" w:lineRule="exact"/>
              <w:jc w:val="left"/>
              <w:rPr>
                <w:rFonts w:ascii="宋体" w:hAnsi="宋体" w:eastAsia="宋体"/>
                <w:b/>
              </w:rPr>
            </w:pPr>
            <w:r>
              <w:rPr>
                <w:rFonts w:ascii="宋体" w:hAnsi="宋体" w:eastAsia="宋体"/>
                <w:b/>
              </w:rPr>
              <w:t>314005殡葬管理所</w:t>
            </w:r>
          </w:p>
        </w:tc>
        <w:tc>
          <w:tcPr>
            <w:tcW w:w="1701" w:type="dxa"/>
            <w:tcBorders>
              <w:top w:val="single" w:color="FFFFFF" w:sz="6" w:space="0"/>
              <w:left w:val="single" w:color="FFFFFF" w:sz="6" w:space="0"/>
              <w:right w:val="single" w:color="FFFFFF" w:sz="6" w:space="0"/>
            </w:tcBorders>
            <w:vAlign w:val="center"/>
          </w:tcPr>
          <w:p w14:paraId="610752BB">
            <w:pPr>
              <w:spacing w:line="300" w:lineRule="exact"/>
              <w:jc w:val="right"/>
              <w:rPr>
                <w:rFonts w:ascii="宋体" w:hAnsi="宋体" w:eastAsia="宋体"/>
              </w:rPr>
            </w:pPr>
            <w:r>
              <w:rPr>
                <w:rFonts w:ascii="宋体" w:hAnsi="宋体" w:eastAsia="宋体"/>
              </w:rPr>
              <w:t>单位：元</w:t>
            </w:r>
          </w:p>
        </w:tc>
      </w:tr>
      <w:tr w14:paraId="4F6893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08DFC573">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0B664299">
            <w:pPr>
              <w:spacing w:line="300" w:lineRule="exact"/>
              <w:jc w:val="left"/>
              <w:rPr>
                <w:rFonts w:ascii="宋体" w:hAnsi="宋体" w:eastAsia="宋体"/>
              </w:rPr>
            </w:pPr>
            <w:r>
              <w:rPr>
                <w:rFonts w:ascii="宋体" w:hAnsi="宋体" w:eastAsia="宋体"/>
              </w:rPr>
              <w:t>130625213U676XIMZYGHU</w:t>
            </w:r>
          </w:p>
        </w:tc>
        <w:tc>
          <w:tcPr>
            <w:tcW w:w="1587" w:type="dxa"/>
            <w:vAlign w:val="center"/>
          </w:tcPr>
          <w:p w14:paraId="578E72C9">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72692A46">
            <w:pPr>
              <w:spacing w:line="300" w:lineRule="exact"/>
              <w:jc w:val="left"/>
              <w:rPr>
                <w:rFonts w:ascii="宋体" w:hAnsi="宋体" w:eastAsia="宋体"/>
              </w:rPr>
            </w:pPr>
            <w:r>
              <w:rPr>
                <w:rFonts w:ascii="宋体" w:hAnsi="宋体" w:eastAsia="宋体"/>
              </w:rPr>
              <w:t>保定市徐水区殡葬管理所惠民专项经费</w:t>
            </w:r>
          </w:p>
        </w:tc>
      </w:tr>
      <w:tr w14:paraId="2A2CB6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2F598701">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45CC0226">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471314B2">
            <w:pPr>
              <w:spacing w:line="300" w:lineRule="exact"/>
              <w:jc w:val="left"/>
              <w:rPr>
                <w:rFonts w:ascii="宋体" w:hAnsi="宋体" w:eastAsia="宋体"/>
              </w:rPr>
            </w:pPr>
            <w:r>
              <w:rPr>
                <w:rFonts w:ascii="宋体" w:hAnsi="宋体" w:eastAsia="宋体"/>
              </w:rPr>
              <w:t>100000.00</w:t>
            </w:r>
          </w:p>
        </w:tc>
        <w:tc>
          <w:tcPr>
            <w:tcW w:w="1587" w:type="dxa"/>
            <w:vAlign w:val="center"/>
          </w:tcPr>
          <w:p w14:paraId="5B6BE52D">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1A43EC28">
            <w:pPr>
              <w:spacing w:line="300" w:lineRule="exact"/>
              <w:jc w:val="left"/>
              <w:rPr>
                <w:rFonts w:ascii="宋体" w:hAnsi="宋体" w:eastAsia="宋体"/>
              </w:rPr>
            </w:pPr>
            <w:r>
              <w:rPr>
                <w:rFonts w:ascii="宋体" w:hAnsi="宋体" w:eastAsia="宋体"/>
              </w:rPr>
              <w:t>100000.00</w:t>
            </w:r>
          </w:p>
        </w:tc>
        <w:tc>
          <w:tcPr>
            <w:tcW w:w="1276" w:type="dxa"/>
            <w:vAlign w:val="center"/>
          </w:tcPr>
          <w:p w14:paraId="7EF1FC70">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0AC48FA2">
            <w:pPr>
              <w:spacing w:line="300" w:lineRule="exact"/>
              <w:jc w:val="left"/>
              <w:rPr>
                <w:rFonts w:ascii="宋体" w:hAnsi="宋体" w:eastAsia="宋体"/>
              </w:rPr>
            </w:pPr>
            <w:r>
              <w:rPr>
                <w:rFonts w:ascii="宋体" w:hAnsi="宋体" w:eastAsia="宋体"/>
              </w:rPr>
              <w:t>0</w:t>
            </w:r>
          </w:p>
        </w:tc>
      </w:tr>
      <w:tr w14:paraId="0A1B82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070B36FA">
            <w:pPr>
              <w:spacing w:line="300" w:lineRule="exact"/>
              <w:jc w:val="left"/>
              <w:outlineLvl w:val="3"/>
              <w:rPr>
                <w:rFonts w:ascii="宋体" w:hAnsi="宋体" w:eastAsia="宋体"/>
              </w:rPr>
            </w:pPr>
          </w:p>
        </w:tc>
        <w:tc>
          <w:tcPr>
            <w:tcW w:w="8278" w:type="dxa"/>
            <w:gridSpan w:val="6"/>
            <w:vAlign w:val="center"/>
          </w:tcPr>
          <w:p w14:paraId="5EA2A5C6">
            <w:pPr>
              <w:spacing w:line="300" w:lineRule="exact"/>
              <w:jc w:val="left"/>
              <w:rPr>
                <w:rFonts w:ascii="宋体" w:hAnsi="宋体" w:eastAsia="宋体"/>
              </w:rPr>
            </w:pPr>
            <w:r>
              <w:rPr>
                <w:rFonts w:ascii="宋体" w:hAnsi="宋体" w:eastAsia="宋体"/>
              </w:rPr>
              <w:t xml:space="preserve">我区实施殡葬惠民政策,减免城乡低收入群众基本殡葬服务项目费用,惠民范围内的服务费:火化、抬尸、告别、消毒、尸体寄存、骨灰寄存、骨灰盒  </w:t>
            </w:r>
          </w:p>
        </w:tc>
      </w:tr>
      <w:tr w14:paraId="6CF790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C31E1F3">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66BF1D42">
            <w:pPr>
              <w:spacing w:line="300" w:lineRule="exact"/>
              <w:jc w:val="center"/>
              <w:rPr>
                <w:rFonts w:ascii="宋体" w:hAnsi="宋体" w:eastAsia="宋体"/>
                <w:b/>
              </w:rPr>
            </w:pPr>
            <w:r>
              <w:rPr>
                <w:rFonts w:ascii="宋体" w:hAnsi="宋体" w:eastAsia="宋体"/>
                <w:b/>
              </w:rPr>
              <w:t>3月底</w:t>
            </w:r>
          </w:p>
        </w:tc>
        <w:tc>
          <w:tcPr>
            <w:tcW w:w="1587" w:type="dxa"/>
            <w:vAlign w:val="center"/>
          </w:tcPr>
          <w:p w14:paraId="35D74FFB">
            <w:pPr>
              <w:spacing w:line="300" w:lineRule="exact"/>
              <w:jc w:val="center"/>
              <w:rPr>
                <w:rFonts w:ascii="宋体" w:hAnsi="宋体" w:eastAsia="宋体"/>
                <w:b/>
              </w:rPr>
            </w:pPr>
            <w:r>
              <w:rPr>
                <w:rFonts w:ascii="宋体" w:hAnsi="宋体" w:eastAsia="宋体"/>
                <w:b/>
              </w:rPr>
              <w:t>6月底</w:t>
            </w:r>
          </w:p>
        </w:tc>
        <w:tc>
          <w:tcPr>
            <w:tcW w:w="1304" w:type="dxa"/>
            <w:vAlign w:val="center"/>
          </w:tcPr>
          <w:p w14:paraId="5DD21613">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7EC30874">
            <w:pPr>
              <w:spacing w:line="300" w:lineRule="exact"/>
              <w:jc w:val="center"/>
              <w:rPr>
                <w:rFonts w:ascii="宋体" w:hAnsi="宋体" w:eastAsia="宋体"/>
                <w:b/>
              </w:rPr>
            </w:pPr>
            <w:r>
              <w:rPr>
                <w:rFonts w:ascii="宋体" w:hAnsi="宋体" w:eastAsia="宋体"/>
                <w:b/>
              </w:rPr>
              <w:t>12月底</w:t>
            </w:r>
          </w:p>
        </w:tc>
      </w:tr>
      <w:tr w14:paraId="17910A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3F3CD8F7">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5F4149EE">
            <w:pPr>
              <w:spacing w:line="300" w:lineRule="exact"/>
              <w:jc w:val="center"/>
              <w:rPr>
                <w:rFonts w:ascii="宋体" w:hAnsi="宋体" w:eastAsia="宋体"/>
              </w:rPr>
            </w:pPr>
          </w:p>
        </w:tc>
        <w:tc>
          <w:tcPr>
            <w:tcW w:w="1587" w:type="dxa"/>
            <w:tcBorders>
              <w:bottom w:val="single" w:color="000000" w:sz="6" w:space="0"/>
            </w:tcBorders>
            <w:vAlign w:val="center"/>
          </w:tcPr>
          <w:p w14:paraId="39AA30EB">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063E0F15">
            <w:pPr>
              <w:spacing w:line="300" w:lineRule="exact"/>
              <w:jc w:val="center"/>
              <w:rPr>
                <w:rFonts w:ascii="宋体" w:hAnsi="宋体" w:eastAsia="宋体"/>
              </w:rPr>
            </w:pPr>
            <w:r>
              <w:rPr>
                <w:rFonts w:ascii="宋体" w:hAnsi="宋体" w:eastAsia="宋体"/>
              </w:rPr>
              <w:t>90.00%</w:t>
            </w:r>
          </w:p>
        </w:tc>
        <w:tc>
          <w:tcPr>
            <w:tcW w:w="2977" w:type="dxa"/>
            <w:gridSpan w:val="2"/>
            <w:tcBorders>
              <w:bottom w:val="single" w:color="000000" w:sz="6" w:space="0"/>
            </w:tcBorders>
            <w:vAlign w:val="center"/>
          </w:tcPr>
          <w:p w14:paraId="59DC646E">
            <w:pPr>
              <w:spacing w:line="300" w:lineRule="exact"/>
              <w:jc w:val="center"/>
              <w:rPr>
                <w:rFonts w:ascii="宋体" w:hAnsi="宋体" w:eastAsia="宋体"/>
              </w:rPr>
            </w:pPr>
            <w:r>
              <w:rPr>
                <w:rFonts w:ascii="宋体" w:hAnsi="宋体" w:eastAsia="宋体"/>
              </w:rPr>
              <w:t>100.00%</w:t>
            </w:r>
          </w:p>
        </w:tc>
      </w:tr>
      <w:tr w14:paraId="5EE452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3B6A922E">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029997C4">
            <w:pPr>
              <w:spacing w:line="300" w:lineRule="exact"/>
              <w:jc w:val="left"/>
              <w:rPr>
                <w:rFonts w:ascii="宋体" w:hAnsi="宋体" w:eastAsia="宋体"/>
              </w:rPr>
            </w:pPr>
            <w:r>
              <w:rPr>
                <w:rFonts w:ascii="宋体" w:hAnsi="宋体" w:eastAsia="宋体"/>
              </w:rPr>
              <w:t xml:space="preserve">1.及时满足减免城乡低收入群众享受殡葬服务  </w:t>
            </w:r>
          </w:p>
          <w:p w14:paraId="60D591ED">
            <w:pPr>
              <w:spacing w:line="300" w:lineRule="exact"/>
              <w:jc w:val="left"/>
              <w:rPr>
                <w:rFonts w:ascii="宋体" w:hAnsi="宋体" w:eastAsia="宋体"/>
              </w:rPr>
            </w:pPr>
            <w:r>
              <w:rPr>
                <w:rFonts w:ascii="宋体" w:hAnsi="宋体" w:eastAsia="宋体"/>
              </w:rPr>
              <w:t xml:space="preserve">2.实施殡葬惠民政策,减免城乡低收入群众基本殡葬服务项目费用。   </w:t>
            </w:r>
          </w:p>
        </w:tc>
      </w:tr>
    </w:tbl>
    <w:p w14:paraId="50ED8D37">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2D1EF7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47C15107">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5F653402">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031E8C82">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1DC0B1C6">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1969DE29">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2BDFA032">
            <w:pPr>
              <w:spacing w:line="300" w:lineRule="exact"/>
              <w:jc w:val="center"/>
              <w:rPr>
                <w:rFonts w:ascii="宋体" w:hAnsi="宋体" w:eastAsia="宋体"/>
                <w:b/>
              </w:rPr>
            </w:pPr>
            <w:r>
              <w:rPr>
                <w:rFonts w:ascii="宋体" w:hAnsi="宋体" w:eastAsia="宋体"/>
                <w:b/>
              </w:rPr>
              <w:t>指标值确定依据</w:t>
            </w:r>
          </w:p>
        </w:tc>
      </w:tr>
      <w:tr w14:paraId="17F229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3BA9E38E">
            <w:pPr>
              <w:spacing w:line="300" w:lineRule="exact"/>
              <w:jc w:val="center"/>
              <w:rPr>
                <w:rFonts w:ascii="宋体" w:hAnsi="宋体" w:eastAsia="宋体"/>
              </w:rPr>
            </w:pPr>
            <w:r>
              <w:rPr>
                <w:rFonts w:ascii="宋体" w:hAnsi="宋体" w:eastAsia="宋体"/>
              </w:rPr>
              <w:t>产出指标</w:t>
            </w:r>
          </w:p>
        </w:tc>
        <w:tc>
          <w:tcPr>
            <w:tcW w:w="1134" w:type="dxa"/>
            <w:vAlign w:val="center"/>
          </w:tcPr>
          <w:p w14:paraId="7AB12098">
            <w:pPr>
              <w:spacing w:line="300" w:lineRule="exact"/>
              <w:jc w:val="left"/>
              <w:rPr>
                <w:rFonts w:ascii="宋体" w:hAnsi="宋体" w:eastAsia="宋体"/>
              </w:rPr>
            </w:pPr>
            <w:r>
              <w:rPr>
                <w:rFonts w:ascii="宋体" w:hAnsi="宋体" w:eastAsia="宋体"/>
              </w:rPr>
              <w:t>数量指标</w:t>
            </w:r>
          </w:p>
        </w:tc>
        <w:tc>
          <w:tcPr>
            <w:tcW w:w="1276" w:type="dxa"/>
            <w:vAlign w:val="center"/>
          </w:tcPr>
          <w:p w14:paraId="02F89993">
            <w:pPr>
              <w:spacing w:line="300" w:lineRule="exact"/>
              <w:jc w:val="left"/>
              <w:rPr>
                <w:rFonts w:ascii="宋体" w:hAnsi="宋体" w:eastAsia="宋体"/>
              </w:rPr>
            </w:pPr>
            <w:r>
              <w:rPr>
                <w:rFonts w:ascii="宋体" w:hAnsi="宋体" w:eastAsia="宋体"/>
              </w:rPr>
              <w:t xml:space="preserve">享受惠民补贴人群  </w:t>
            </w:r>
          </w:p>
        </w:tc>
        <w:tc>
          <w:tcPr>
            <w:tcW w:w="2891" w:type="dxa"/>
            <w:vAlign w:val="center"/>
          </w:tcPr>
          <w:p w14:paraId="5BD25822">
            <w:pPr>
              <w:spacing w:line="300" w:lineRule="exact"/>
              <w:jc w:val="left"/>
              <w:rPr>
                <w:rFonts w:ascii="宋体" w:hAnsi="宋体" w:eastAsia="宋体"/>
              </w:rPr>
            </w:pPr>
            <w:r>
              <w:rPr>
                <w:rFonts w:ascii="宋体" w:hAnsi="宋体" w:eastAsia="宋体"/>
              </w:rPr>
              <w:t xml:space="preserve">享受惠民补贴的人群数   </w:t>
            </w:r>
          </w:p>
        </w:tc>
        <w:tc>
          <w:tcPr>
            <w:tcW w:w="1276" w:type="dxa"/>
            <w:vAlign w:val="center"/>
          </w:tcPr>
          <w:p w14:paraId="48E8B7D5">
            <w:pPr>
              <w:spacing w:line="300" w:lineRule="exact"/>
              <w:jc w:val="left"/>
              <w:rPr>
                <w:rFonts w:ascii="宋体" w:hAnsi="宋体" w:eastAsia="宋体"/>
              </w:rPr>
            </w:pPr>
            <w:r>
              <w:rPr>
                <w:rFonts w:ascii="宋体" w:hAnsi="宋体" w:eastAsia="宋体"/>
              </w:rPr>
              <w:t xml:space="preserve">≥2300人  </w:t>
            </w:r>
          </w:p>
        </w:tc>
        <w:tc>
          <w:tcPr>
            <w:tcW w:w="1701" w:type="dxa"/>
            <w:vAlign w:val="center"/>
          </w:tcPr>
          <w:p w14:paraId="3F5E6768">
            <w:pPr>
              <w:spacing w:line="300" w:lineRule="exact"/>
              <w:jc w:val="left"/>
              <w:rPr>
                <w:rFonts w:ascii="宋体" w:hAnsi="宋体" w:eastAsia="宋体"/>
              </w:rPr>
            </w:pPr>
            <w:r>
              <w:rPr>
                <w:rFonts w:ascii="宋体" w:hAnsi="宋体" w:eastAsia="宋体"/>
              </w:rPr>
              <w:t>根据保民[2013]41号&lt;保定市民政局关于印发&lt;市区落实惠民殡葬政策实施办法&gt;的通知&gt;。</w:t>
            </w:r>
          </w:p>
        </w:tc>
      </w:tr>
      <w:tr w14:paraId="0103E2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291BC1C">
            <w:pPr>
              <w:spacing w:line="300" w:lineRule="exact"/>
              <w:jc w:val="center"/>
              <w:rPr>
                <w:rFonts w:ascii="宋体" w:hAnsi="宋体" w:eastAsia="宋体"/>
              </w:rPr>
            </w:pPr>
          </w:p>
        </w:tc>
        <w:tc>
          <w:tcPr>
            <w:tcW w:w="1134" w:type="dxa"/>
            <w:vAlign w:val="center"/>
          </w:tcPr>
          <w:p w14:paraId="78078FF4">
            <w:pPr>
              <w:spacing w:line="300" w:lineRule="exact"/>
              <w:jc w:val="left"/>
              <w:rPr>
                <w:rFonts w:ascii="宋体" w:hAnsi="宋体" w:eastAsia="宋体"/>
              </w:rPr>
            </w:pPr>
            <w:r>
              <w:rPr>
                <w:rFonts w:ascii="宋体" w:hAnsi="宋体" w:eastAsia="宋体"/>
              </w:rPr>
              <w:t>质量指标</w:t>
            </w:r>
          </w:p>
        </w:tc>
        <w:tc>
          <w:tcPr>
            <w:tcW w:w="1276" w:type="dxa"/>
            <w:vAlign w:val="center"/>
          </w:tcPr>
          <w:p w14:paraId="661B23B0">
            <w:pPr>
              <w:spacing w:line="300" w:lineRule="exact"/>
              <w:jc w:val="left"/>
              <w:rPr>
                <w:rFonts w:ascii="宋体" w:hAnsi="宋体" w:eastAsia="宋体"/>
              </w:rPr>
            </w:pPr>
            <w:r>
              <w:rPr>
                <w:rFonts w:ascii="宋体" w:hAnsi="宋体" w:eastAsia="宋体"/>
              </w:rPr>
              <w:t xml:space="preserve">正常运行率   </w:t>
            </w:r>
          </w:p>
        </w:tc>
        <w:tc>
          <w:tcPr>
            <w:tcW w:w="2891" w:type="dxa"/>
            <w:vAlign w:val="center"/>
          </w:tcPr>
          <w:p w14:paraId="6903D3E4">
            <w:pPr>
              <w:spacing w:line="300" w:lineRule="exact"/>
              <w:jc w:val="left"/>
              <w:rPr>
                <w:rFonts w:ascii="宋体" w:hAnsi="宋体" w:eastAsia="宋体"/>
              </w:rPr>
            </w:pPr>
            <w:r>
              <w:rPr>
                <w:rFonts w:ascii="宋体" w:hAnsi="宋体" w:eastAsia="宋体"/>
              </w:rPr>
              <w:t xml:space="preserve">日常业务及设备设施的正常运转情况  </w:t>
            </w:r>
          </w:p>
        </w:tc>
        <w:tc>
          <w:tcPr>
            <w:tcW w:w="1276" w:type="dxa"/>
            <w:vAlign w:val="center"/>
          </w:tcPr>
          <w:p w14:paraId="2A4891EA">
            <w:pPr>
              <w:spacing w:line="300" w:lineRule="exact"/>
              <w:jc w:val="left"/>
              <w:rPr>
                <w:rFonts w:ascii="宋体" w:hAnsi="宋体" w:eastAsia="宋体"/>
              </w:rPr>
            </w:pPr>
            <w:r>
              <w:rPr>
                <w:rFonts w:ascii="宋体" w:hAnsi="宋体" w:eastAsia="宋体"/>
              </w:rPr>
              <w:t>≥95100%</w:t>
            </w:r>
          </w:p>
        </w:tc>
        <w:tc>
          <w:tcPr>
            <w:tcW w:w="1701" w:type="dxa"/>
            <w:vAlign w:val="center"/>
          </w:tcPr>
          <w:p w14:paraId="6B326F09">
            <w:pPr>
              <w:spacing w:line="300" w:lineRule="exact"/>
              <w:jc w:val="left"/>
              <w:rPr>
                <w:rFonts w:ascii="宋体" w:hAnsi="宋体" w:eastAsia="宋体"/>
              </w:rPr>
            </w:pPr>
            <w:r>
              <w:rPr>
                <w:rFonts w:ascii="宋体" w:hAnsi="宋体" w:eastAsia="宋体"/>
              </w:rPr>
              <w:t>根据保民[2013]41号&lt;保定市民政局关于印发&lt;市区落实惠民殡葬政策实施办法&gt;的通知&gt;。</w:t>
            </w:r>
          </w:p>
        </w:tc>
      </w:tr>
      <w:tr w14:paraId="0E9FA76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98AB6C1">
            <w:pPr>
              <w:spacing w:line="300" w:lineRule="exact"/>
              <w:jc w:val="center"/>
              <w:rPr>
                <w:rFonts w:ascii="宋体" w:hAnsi="宋体" w:eastAsia="宋体"/>
              </w:rPr>
            </w:pPr>
          </w:p>
        </w:tc>
        <w:tc>
          <w:tcPr>
            <w:tcW w:w="1134" w:type="dxa"/>
            <w:vAlign w:val="center"/>
          </w:tcPr>
          <w:p w14:paraId="3AFF3326">
            <w:pPr>
              <w:spacing w:line="300" w:lineRule="exact"/>
              <w:jc w:val="left"/>
              <w:rPr>
                <w:rFonts w:ascii="宋体" w:hAnsi="宋体" w:eastAsia="宋体"/>
              </w:rPr>
            </w:pPr>
            <w:r>
              <w:rPr>
                <w:rFonts w:ascii="宋体" w:hAnsi="宋体" w:eastAsia="宋体"/>
              </w:rPr>
              <w:t>时效指标</w:t>
            </w:r>
          </w:p>
        </w:tc>
        <w:tc>
          <w:tcPr>
            <w:tcW w:w="1276" w:type="dxa"/>
            <w:vAlign w:val="center"/>
          </w:tcPr>
          <w:p w14:paraId="0E12E168">
            <w:pPr>
              <w:spacing w:line="300" w:lineRule="exact"/>
              <w:jc w:val="left"/>
              <w:rPr>
                <w:rFonts w:ascii="宋体" w:hAnsi="宋体" w:eastAsia="宋体"/>
              </w:rPr>
            </w:pPr>
            <w:r>
              <w:rPr>
                <w:rFonts w:ascii="宋体" w:hAnsi="宋体" w:eastAsia="宋体"/>
              </w:rPr>
              <w:t xml:space="preserve">资金及时拨付率    </w:t>
            </w:r>
          </w:p>
        </w:tc>
        <w:tc>
          <w:tcPr>
            <w:tcW w:w="2891" w:type="dxa"/>
            <w:vAlign w:val="center"/>
          </w:tcPr>
          <w:p w14:paraId="2063D72F">
            <w:pPr>
              <w:spacing w:line="300" w:lineRule="exact"/>
              <w:jc w:val="left"/>
              <w:rPr>
                <w:rFonts w:ascii="宋体" w:hAnsi="宋体" w:eastAsia="宋体"/>
              </w:rPr>
            </w:pPr>
            <w:r>
              <w:rPr>
                <w:rFonts w:ascii="宋体" w:hAnsi="宋体" w:eastAsia="宋体"/>
              </w:rPr>
              <w:t xml:space="preserve">按照支出比例进行支付    </w:t>
            </w:r>
          </w:p>
        </w:tc>
        <w:tc>
          <w:tcPr>
            <w:tcW w:w="1276" w:type="dxa"/>
            <w:vAlign w:val="center"/>
          </w:tcPr>
          <w:p w14:paraId="376FE203">
            <w:pPr>
              <w:spacing w:line="300" w:lineRule="exact"/>
              <w:jc w:val="left"/>
              <w:rPr>
                <w:rFonts w:ascii="宋体" w:hAnsi="宋体" w:eastAsia="宋体"/>
              </w:rPr>
            </w:pPr>
            <w:r>
              <w:rPr>
                <w:rFonts w:ascii="宋体" w:hAnsi="宋体" w:eastAsia="宋体"/>
              </w:rPr>
              <w:t>≥96100%</w:t>
            </w:r>
          </w:p>
        </w:tc>
        <w:tc>
          <w:tcPr>
            <w:tcW w:w="1701" w:type="dxa"/>
            <w:vAlign w:val="center"/>
          </w:tcPr>
          <w:p w14:paraId="3FF1F305">
            <w:pPr>
              <w:spacing w:line="300" w:lineRule="exact"/>
              <w:jc w:val="left"/>
              <w:rPr>
                <w:rFonts w:ascii="宋体" w:hAnsi="宋体" w:eastAsia="宋体"/>
              </w:rPr>
            </w:pPr>
            <w:r>
              <w:rPr>
                <w:rFonts w:ascii="宋体" w:hAnsi="宋体" w:eastAsia="宋体"/>
              </w:rPr>
              <w:t>根据保民[2013]41号&lt;保定市民政局关于印发&lt;市区落实惠民殡葬政策实施办法&gt;的通知&gt;。</w:t>
            </w:r>
          </w:p>
        </w:tc>
      </w:tr>
      <w:tr w14:paraId="53D322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2257912">
            <w:pPr>
              <w:spacing w:line="300" w:lineRule="exact"/>
              <w:jc w:val="center"/>
              <w:rPr>
                <w:rFonts w:ascii="宋体" w:hAnsi="宋体" w:eastAsia="宋体"/>
              </w:rPr>
            </w:pPr>
          </w:p>
        </w:tc>
        <w:tc>
          <w:tcPr>
            <w:tcW w:w="1134" w:type="dxa"/>
            <w:vAlign w:val="center"/>
          </w:tcPr>
          <w:p w14:paraId="6F0719D1">
            <w:pPr>
              <w:spacing w:line="300" w:lineRule="exact"/>
              <w:jc w:val="left"/>
              <w:rPr>
                <w:rFonts w:ascii="宋体" w:hAnsi="宋体" w:eastAsia="宋体"/>
              </w:rPr>
            </w:pPr>
            <w:r>
              <w:rPr>
                <w:rFonts w:ascii="宋体" w:hAnsi="宋体" w:eastAsia="宋体"/>
              </w:rPr>
              <w:t>成本指标</w:t>
            </w:r>
          </w:p>
        </w:tc>
        <w:tc>
          <w:tcPr>
            <w:tcW w:w="1276" w:type="dxa"/>
            <w:vAlign w:val="center"/>
          </w:tcPr>
          <w:p w14:paraId="28B4E93D">
            <w:pPr>
              <w:spacing w:line="300" w:lineRule="exact"/>
              <w:jc w:val="left"/>
              <w:rPr>
                <w:rFonts w:ascii="宋体" w:hAnsi="宋体" w:eastAsia="宋体"/>
              </w:rPr>
            </w:pPr>
            <w:r>
              <w:rPr>
                <w:rFonts w:ascii="宋体" w:hAnsi="宋体" w:eastAsia="宋体"/>
              </w:rPr>
              <w:t xml:space="preserve">预算控制数 </w:t>
            </w:r>
          </w:p>
        </w:tc>
        <w:tc>
          <w:tcPr>
            <w:tcW w:w="2891" w:type="dxa"/>
            <w:vAlign w:val="center"/>
          </w:tcPr>
          <w:p w14:paraId="7254AC70">
            <w:pPr>
              <w:spacing w:line="300" w:lineRule="exact"/>
              <w:jc w:val="left"/>
              <w:rPr>
                <w:rFonts w:ascii="宋体" w:hAnsi="宋体" w:eastAsia="宋体"/>
              </w:rPr>
            </w:pPr>
            <w:r>
              <w:rPr>
                <w:rFonts w:ascii="宋体" w:hAnsi="宋体" w:eastAsia="宋体"/>
              </w:rPr>
              <w:t xml:space="preserve">不超过年初预算数  </w:t>
            </w:r>
          </w:p>
        </w:tc>
        <w:tc>
          <w:tcPr>
            <w:tcW w:w="1276" w:type="dxa"/>
            <w:vAlign w:val="center"/>
          </w:tcPr>
          <w:p w14:paraId="5A5F3B0F">
            <w:pPr>
              <w:spacing w:line="300" w:lineRule="exact"/>
              <w:jc w:val="left"/>
              <w:rPr>
                <w:rFonts w:ascii="宋体" w:hAnsi="宋体" w:eastAsia="宋体"/>
              </w:rPr>
            </w:pPr>
            <w:r>
              <w:rPr>
                <w:rFonts w:ascii="宋体" w:hAnsi="宋体" w:eastAsia="宋体"/>
              </w:rPr>
              <w:t>100100%</w:t>
            </w:r>
          </w:p>
        </w:tc>
        <w:tc>
          <w:tcPr>
            <w:tcW w:w="1701" w:type="dxa"/>
            <w:vAlign w:val="center"/>
          </w:tcPr>
          <w:p w14:paraId="37CF0589">
            <w:pPr>
              <w:spacing w:line="300" w:lineRule="exact"/>
              <w:jc w:val="left"/>
              <w:rPr>
                <w:rFonts w:ascii="宋体" w:hAnsi="宋体" w:eastAsia="宋体"/>
              </w:rPr>
            </w:pPr>
            <w:r>
              <w:rPr>
                <w:rFonts w:ascii="宋体" w:hAnsi="宋体" w:eastAsia="宋体"/>
              </w:rPr>
              <w:t>根据保民[2013]41号&lt;保定市民政局关于印发&lt;市区落实惠民殡葬政策实施办法&gt;的通知&gt;。</w:t>
            </w:r>
          </w:p>
        </w:tc>
      </w:tr>
      <w:tr w14:paraId="6A4CB4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A8C571A">
            <w:pPr>
              <w:spacing w:line="300" w:lineRule="exact"/>
              <w:jc w:val="center"/>
              <w:rPr>
                <w:rFonts w:ascii="宋体" w:hAnsi="宋体" w:eastAsia="宋体"/>
              </w:rPr>
            </w:pPr>
            <w:r>
              <w:rPr>
                <w:rFonts w:ascii="宋体" w:hAnsi="宋体" w:eastAsia="宋体"/>
              </w:rPr>
              <w:t>效益指标</w:t>
            </w:r>
          </w:p>
        </w:tc>
        <w:tc>
          <w:tcPr>
            <w:tcW w:w="1134" w:type="dxa"/>
            <w:vAlign w:val="center"/>
          </w:tcPr>
          <w:p w14:paraId="173A243D">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111052E5">
            <w:pPr>
              <w:spacing w:line="300" w:lineRule="exact"/>
              <w:jc w:val="left"/>
              <w:rPr>
                <w:rFonts w:ascii="宋体" w:hAnsi="宋体" w:eastAsia="宋体"/>
              </w:rPr>
            </w:pPr>
            <w:r>
              <w:rPr>
                <w:rFonts w:ascii="宋体" w:hAnsi="宋体" w:eastAsia="宋体"/>
              </w:rPr>
              <w:t xml:space="preserve">社会影响力    </w:t>
            </w:r>
          </w:p>
        </w:tc>
        <w:tc>
          <w:tcPr>
            <w:tcW w:w="2891" w:type="dxa"/>
            <w:vAlign w:val="center"/>
          </w:tcPr>
          <w:p w14:paraId="0431D985">
            <w:pPr>
              <w:spacing w:line="300" w:lineRule="exact"/>
              <w:jc w:val="left"/>
              <w:rPr>
                <w:rFonts w:ascii="宋体" w:hAnsi="宋体" w:eastAsia="宋体"/>
              </w:rPr>
            </w:pPr>
            <w:r>
              <w:rPr>
                <w:rFonts w:ascii="宋体" w:hAnsi="宋体" w:eastAsia="宋体"/>
              </w:rPr>
              <w:t xml:space="preserve">保障工作的有序进行，有利于惠民政策的实施     </w:t>
            </w:r>
          </w:p>
        </w:tc>
        <w:tc>
          <w:tcPr>
            <w:tcW w:w="1276" w:type="dxa"/>
            <w:vAlign w:val="center"/>
          </w:tcPr>
          <w:p w14:paraId="18C131E2">
            <w:pPr>
              <w:spacing w:line="300" w:lineRule="exact"/>
              <w:jc w:val="left"/>
              <w:rPr>
                <w:rFonts w:ascii="宋体" w:hAnsi="宋体" w:eastAsia="宋体"/>
              </w:rPr>
            </w:pPr>
            <w:r>
              <w:rPr>
                <w:rFonts w:ascii="宋体" w:hAnsi="宋体" w:eastAsia="宋体"/>
              </w:rPr>
              <w:t>≥96100%</w:t>
            </w:r>
          </w:p>
        </w:tc>
        <w:tc>
          <w:tcPr>
            <w:tcW w:w="1701" w:type="dxa"/>
            <w:vAlign w:val="center"/>
          </w:tcPr>
          <w:p w14:paraId="6A9888F1">
            <w:pPr>
              <w:spacing w:line="300" w:lineRule="exact"/>
              <w:jc w:val="left"/>
              <w:rPr>
                <w:rFonts w:ascii="宋体" w:hAnsi="宋体" w:eastAsia="宋体"/>
              </w:rPr>
            </w:pPr>
            <w:r>
              <w:rPr>
                <w:rFonts w:ascii="宋体" w:hAnsi="宋体" w:eastAsia="宋体"/>
              </w:rPr>
              <w:t>根据保民[2013]41号&lt;保定市民政局关于印发&lt;市区落实惠民殡葬政策实施办法&gt;的通知&gt;。</w:t>
            </w:r>
          </w:p>
        </w:tc>
      </w:tr>
      <w:tr w14:paraId="015BEF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2E971FCC">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0BE46E60">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11D7DEC4">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37AB24CB">
            <w:pPr>
              <w:spacing w:line="300" w:lineRule="exact"/>
              <w:jc w:val="left"/>
              <w:rPr>
                <w:rFonts w:ascii="宋体" w:hAnsi="宋体" w:eastAsia="宋体"/>
              </w:rPr>
            </w:pPr>
            <w:r>
              <w:rPr>
                <w:rFonts w:ascii="宋体" w:hAnsi="宋体" w:eastAsia="宋体"/>
              </w:rPr>
              <w:t xml:space="preserve">满意率   </w:t>
            </w:r>
          </w:p>
        </w:tc>
        <w:tc>
          <w:tcPr>
            <w:tcW w:w="1276" w:type="dxa"/>
            <w:vAlign w:val="center"/>
          </w:tcPr>
          <w:p w14:paraId="07DC0353">
            <w:pPr>
              <w:spacing w:line="300" w:lineRule="exact"/>
              <w:jc w:val="left"/>
              <w:rPr>
                <w:rFonts w:ascii="宋体" w:hAnsi="宋体" w:eastAsia="宋体"/>
              </w:rPr>
            </w:pPr>
            <w:r>
              <w:rPr>
                <w:rFonts w:ascii="宋体" w:hAnsi="宋体" w:eastAsia="宋体"/>
              </w:rPr>
              <w:t>≥96100%</w:t>
            </w:r>
          </w:p>
        </w:tc>
        <w:tc>
          <w:tcPr>
            <w:tcW w:w="1701" w:type="dxa"/>
            <w:vAlign w:val="center"/>
          </w:tcPr>
          <w:p w14:paraId="12F2F504">
            <w:pPr>
              <w:spacing w:line="300" w:lineRule="exact"/>
              <w:jc w:val="left"/>
              <w:rPr>
                <w:rFonts w:ascii="宋体" w:hAnsi="宋体" w:eastAsia="宋体"/>
              </w:rPr>
            </w:pPr>
            <w:r>
              <w:rPr>
                <w:rFonts w:ascii="宋体" w:hAnsi="宋体" w:eastAsia="宋体"/>
              </w:rPr>
              <w:t xml:space="preserve">根据保民[2013]41号&lt;保定市民政局关于印发&lt;市区落实惠民殡葬政策实施办法&gt;的通知&gt;。  </w:t>
            </w:r>
          </w:p>
        </w:tc>
      </w:tr>
    </w:tbl>
    <w:p w14:paraId="5EFD185F">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6BCC3218">
      <w:pPr>
        <w:spacing w:line="300" w:lineRule="exact"/>
        <w:jc w:val="left"/>
        <w:rPr>
          <w:rFonts w:ascii="宋体" w:hAnsi="宋体" w:eastAsia="宋体"/>
        </w:rPr>
      </w:pPr>
    </w:p>
    <w:p w14:paraId="4D9F513C">
      <w:pPr>
        <w:jc w:val="left"/>
        <w:outlineLvl w:val="3"/>
        <w:rPr>
          <w:rFonts w:ascii="宋体" w:hAnsi="宋体" w:eastAsia="宋体"/>
          <w:b/>
          <w:sz w:val="28"/>
        </w:rPr>
      </w:pPr>
      <w:bookmarkStart w:id="22" w:name="_Toc68682986"/>
      <w:r>
        <w:rPr>
          <w:rFonts w:ascii="宋体" w:hAnsi="宋体" w:eastAsia="宋体"/>
          <w:b/>
          <w:sz w:val="28"/>
        </w:rPr>
        <w:t>20.退役士兵再就业人员专项经费绩效目标表</w:t>
      </w:r>
      <w:bookmarkEnd w:id="22"/>
      <w:r>
        <w:rPr>
          <w:rFonts w:ascii="宋体" w:hAnsi="宋体" w:eastAsia="宋体"/>
        </w:rPr>
        <w:fldChar w:fldCharType="begin"/>
      </w:r>
      <w:r>
        <w:rPr>
          <w:rFonts w:ascii="宋体" w:hAnsi="宋体" w:eastAsia="宋体"/>
          <w:b/>
          <w:sz w:val="28"/>
        </w:rPr>
        <w:instrText xml:space="preserve"> TC 20、退役士兵再就业人员专项经费绩效目标表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52B9B5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0903A9A8">
            <w:pPr>
              <w:spacing w:line="300" w:lineRule="exact"/>
              <w:jc w:val="left"/>
              <w:rPr>
                <w:rFonts w:ascii="宋体" w:hAnsi="宋体" w:eastAsia="宋体"/>
                <w:b/>
              </w:rPr>
            </w:pPr>
            <w:r>
              <w:rPr>
                <w:rFonts w:ascii="宋体" w:hAnsi="宋体" w:eastAsia="宋体"/>
                <w:b/>
              </w:rPr>
              <w:t>314005殡葬管理所</w:t>
            </w:r>
          </w:p>
        </w:tc>
        <w:tc>
          <w:tcPr>
            <w:tcW w:w="1701" w:type="dxa"/>
            <w:tcBorders>
              <w:top w:val="single" w:color="FFFFFF" w:sz="6" w:space="0"/>
              <w:left w:val="single" w:color="FFFFFF" w:sz="6" w:space="0"/>
              <w:right w:val="single" w:color="FFFFFF" w:sz="6" w:space="0"/>
            </w:tcBorders>
            <w:vAlign w:val="center"/>
          </w:tcPr>
          <w:p w14:paraId="0CCF2E45">
            <w:pPr>
              <w:spacing w:line="300" w:lineRule="exact"/>
              <w:jc w:val="right"/>
              <w:rPr>
                <w:rFonts w:ascii="宋体" w:hAnsi="宋体" w:eastAsia="宋体"/>
              </w:rPr>
            </w:pPr>
            <w:r>
              <w:rPr>
                <w:rFonts w:ascii="宋体" w:hAnsi="宋体" w:eastAsia="宋体"/>
              </w:rPr>
              <w:t>单位：元</w:t>
            </w:r>
          </w:p>
        </w:tc>
      </w:tr>
      <w:tr w14:paraId="4CA246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6E3E724B">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2A46CD1A">
            <w:pPr>
              <w:spacing w:line="300" w:lineRule="exact"/>
              <w:jc w:val="left"/>
              <w:rPr>
                <w:rFonts w:ascii="宋体" w:hAnsi="宋体" w:eastAsia="宋体"/>
              </w:rPr>
            </w:pPr>
            <w:r>
              <w:rPr>
                <w:rFonts w:ascii="宋体" w:hAnsi="宋体" w:eastAsia="宋体"/>
              </w:rPr>
              <w:t>13062521GK6VL404ECY89</w:t>
            </w:r>
          </w:p>
        </w:tc>
        <w:tc>
          <w:tcPr>
            <w:tcW w:w="1587" w:type="dxa"/>
            <w:vAlign w:val="center"/>
          </w:tcPr>
          <w:p w14:paraId="390A8A09">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33ADB7CA">
            <w:pPr>
              <w:spacing w:line="300" w:lineRule="exact"/>
              <w:jc w:val="left"/>
              <w:rPr>
                <w:rFonts w:ascii="宋体" w:hAnsi="宋体" w:eastAsia="宋体"/>
              </w:rPr>
            </w:pPr>
            <w:r>
              <w:rPr>
                <w:rFonts w:ascii="宋体" w:hAnsi="宋体" w:eastAsia="宋体"/>
              </w:rPr>
              <w:t>退役士兵再就业人员专项经费</w:t>
            </w:r>
          </w:p>
        </w:tc>
      </w:tr>
      <w:tr w14:paraId="41D6CD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B25EF6D">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6CDFDECF">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2A09DF3A">
            <w:pPr>
              <w:spacing w:line="300" w:lineRule="exact"/>
              <w:jc w:val="left"/>
              <w:rPr>
                <w:rFonts w:ascii="宋体" w:hAnsi="宋体" w:eastAsia="宋体"/>
              </w:rPr>
            </w:pPr>
            <w:r>
              <w:rPr>
                <w:rFonts w:ascii="宋体" w:hAnsi="宋体" w:eastAsia="宋体"/>
              </w:rPr>
              <w:t>202011.96</w:t>
            </w:r>
          </w:p>
        </w:tc>
        <w:tc>
          <w:tcPr>
            <w:tcW w:w="1587" w:type="dxa"/>
            <w:vAlign w:val="center"/>
          </w:tcPr>
          <w:p w14:paraId="36185B89">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0798B107">
            <w:pPr>
              <w:spacing w:line="300" w:lineRule="exact"/>
              <w:jc w:val="left"/>
              <w:rPr>
                <w:rFonts w:ascii="宋体" w:hAnsi="宋体" w:eastAsia="宋体"/>
              </w:rPr>
            </w:pPr>
            <w:r>
              <w:rPr>
                <w:rFonts w:ascii="宋体" w:hAnsi="宋体" w:eastAsia="宋体"/>
              </w:rPr>
              <w:t>202011.96</w:t>
            </w:r>
          </w:p>
        </w:tc>
        <w:tc>
          <w:tcPr>
            <w:tcW w:w="1276" w:type="dxa"/>
            <w:vAlign w:val="center"/>
          </w:tcPr>
          <w:p w14:paraId="66458DF6">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50248C74">
            <w:pPr>
              <w:spacing w:line="300" w:lineRule="exact"/>
              <w:jc w:val="left"/>
              <w:rPr>
                <w:rFonts w:ascii="宋体" w:hAnsi="宋体" w:eastAsia="宋体"/>
              </w:rPr>
            </w:pPr>
            <w:r>
              <w:rPr>
                <w:rFonts w:ascii="宋体" w:hAnsi="宋体" w:eastAsia="宋体"/>
              </w:rPr>
              <w:t>0</w:t>
            </w:r>
          </w:p>
        </w:tc>
      </w:tr>
      <w:tr w14:paraId="538B46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61A1F403">
            <w:pPr>
              <w:spacing w:line="300" w:lineRule="exact"/>
              <w:jc w:val="left"/>
              <w:outlineLvl w:val="3"/>
              <w:rPr>
                <w:rFonts w:ascii="宋体" w:hAnsi="宋体" w:eastAsia="宋体"/>
              </w:rPr>
            </w:pPr>
          </w:p>
        </w:tc>
        <w:tc>
          <w:tcPr>
            <w:tcW w:w="8278" w:type="dxa"/>
            <w:gridSpan w:val="6"/>
            <w:vAlign w:val="center"/>
          </w:tcPr>
          <w:p w14:paraId="5509169B">
            <w:pPr>
              <w:spacing w:line="300" w:lineRule="exact"/>
              <w:jc w:val="left"/>
              <w:rPr>
                <w:rFonts w:ascii="宋体" w:hAnsi="宋体" w:eastAsia="宋体"/>
              </w:rPr>
            </w:pPr>
            <w:r>
              <w:rPr>
                <w:rFonts w:ascii="宋体" w:hAnsi="宋体" w:eastAsia="宋体"/>
              </w:rPr>
              <w:t>对于就业困难、有就业诉求的安置后下岗解除劳动合同和自谋职业退役士兵，积极促进再就业。</w:t>
            </w:r>
          </w:p>
        </w:tc>
      </w:tr>
      <w:tr w14:paraId="45341A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237A7273">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5138BB72">
            <w:pPr>
              <w:spacing w:line="300" w:lineRule="exact"/>
              <w:jc w:val="center"/>
              <w:rPr>
                <w:rFonts w:ascii="宋体" w:hAnsi="宋体" w:eastAsia="宋体"/>
                <w:b/>
              </w:rPr>
            </w:pPr>
            <w:r>
              <w:rPr>
                <w:rFonts w:ascii="宋体" w:hAnsi="宋体" w:eastAsia="宋体"/>
                <w:b/>
              </w:rPr>
              <w:t>3月底</w:t>
            </w:r>
          </w:p>
        </w:tc>
        <w:tc>
          <w:tcPr>
            <w:tcW w:w="1587" w:type="dxa"/>
            <w:vAlign w:val="center"/>
          </w:tcPr>
          <w:p w14:paraId="7A4BCCB9">
            <w:pPr>
              <w:spacing w:line="300" w:lineRule="exact"/>
              <w:jc w:val="center"/>
              <w:rPr>
                <w:rFonts w:ascii="宋体" w:hAnsi="宋体" w:eastAsia="宋体"/>
                <w:b/>
              </w:rPr>
            </w:pPr>
            <w:r>
              <w:rPr>
                <w:rFonts w:ascii="宋体" w:hAnsi="宋体" w:eastAsia="宋体"/>
                <w:b/>
              </w:rPr>
              <w:t>6月底</w:t>
            </w:r>
          </w:p>
        </w:tc>
        <w:tc>
          <w:tcPr>
            <w:tcW w:w="1304" w:type="dxa"/>
            <w:vAlign w:val="center"/>
          </w:tcPr>
          <w:p w14:paraId="6DC3683D">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5FE73F3F">
            <w:pPr>
              <w:spacing w:line="300" w:lineRule="exact"/>
              <w:jc w:val="center"/>
              <w:rPr>
                <w:rFonts w:ascii="宋体" w:hAnsi="宋体" w:eastAsia="宋体"/>
                <w:b/>
              </w:rPr>
            </w:pPr>
            <w:r>
              <w:rPr>
                <w:rFonts w:ascii="宋体" w:hAnsi="宋体" w:eastAsia="宋体"/>
                <w:b/>
              </w:rPr>
              <w:t>12月底</w:t>
            </w:r>
          </w:p>
        </w:tc>
      </w:tr>
      <w:tr w14:paraId="2BD32C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67062920">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0823C69E">
            <w:pPr>
              <w:spacing w:line="300" w:lineRule="exact"/>
              <w:jc w:val="center"/>
              <w:rPr>
                <w:rFonts w:ascii="宋体" w:hAnsi="宋体" w:eastAsia="宋体"/>
              </w:rPr>
            </w:pPr>
          </w:p>
        </w:tc>
        <w:tc>
          <w:tcPr>
            <w:tcW w:w="1587" w:type="dxa"/>
            <w:tcBorders>
              <w:bottom w:val="single" w:color="000000" w:sz="6" w:space="0"/>
            </w:tcBorders>
            <w:vAlign w:val="center"/>
          </w:tcPr>
          <w:p w14:paraId="7730468F">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7537833D">
            <w:pPr>
              <w:spacing w:line="300" w:lineRule="exact"/>
              <w:jc w:val="center"/>
              <w:rPr>
                <w:rFonts w:ascii="宋体" w:hAnsi="宋体" w:eastAsia="宋体"/>
              </w:rPr>
            </w:pPr>
          </w:p>
        </w:tc>
        <w:tc>
          <w:tcPr>
            <w:tcW w:w="2977" w:type="dxa"/>
            <w:gridSpan w:val="2"/>
            <w:tcBorders>
              <w:bottom w:val="single" w:color="000000" w:sz="6" w:space="0"/>
            </w:tcBorders>
            <w:vAlign w:val="center"/>
          </w:tcPr>
          <w:p w14:paraId="56F115EC">
            <w:pPr>
              <w:spacing w:line="300" w:lineRule="exact"/>
              <w:jc w:val="center"/>
              <w:rPr>
                <w:rFonts w:ascii="宋体" w:hAnsi="宋体" w:eastAsia="宋体"/>
              </w:rPr>
            </w:pPr>
            <w:r>
              <w:rPr>
                <w:rFonts w:ascii="宋体" w:hAnsi="宋体" w:eastAsia="宋体"/>
              </w:rPr>
              <w:t>100.00%</w:t>
            </w:r>
          </w:p>
        </w:tc>
      </w:tr>
      <w:tr w14:paraId="54EE12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1030BC67">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6086C6C6">
            <w:pPr>
              <w:spacing w:line="300" w:lineRule="exact"/>
              <w:jc w:val="left"/>
              <w:rPr>
                <w:rFonts w:ascii="宋体" w:hAnsi="宋体" w:eastAsia="宋体"/>
              </w:rPr>
            </w:pPr>
            <w:r>
              <w:rPr>
                <w:rFonts w:ascii="宋体" w:hAnsi="宋体" w:eastAsia="宋体"/>
              </w:rPr>
              <w:t>1.大力扶持安置后下岗解除劳动合同和自谋职业退役士兵再就业</w:t>
            </w:r>
          </w:p>
          <w:p w14:paraId="7653A2A0">
            <w:pPr>
              <w:spacing w:line="300" w:lineRule="exact"/>
              <w:jc w:val="left"/>
              <w:rPr>
                <w:rFonts w:ascii="宋体" w:hAnsi="宋体" w:eastAsia="宋体"/>
              </w:rPr>
            </w:pPr>
            <w:r>
              <w:rPr>
                <w:rFonts w:ascii="宋体" w:hAnsi="宋体" w:eastAsia="宋体"/>
              </w:rPr>
              <w:t>2.对于就业困难、有就业诉求的安置后下岗解除劳动合同和自谋职业退役士兵，积极促进再就业</w:t>
            </w:r>
          </w:p>
        </w:tc>
      </w:tr>
    </w:tbl>
    <w:p w14:paraId="3399A908">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C71B4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1102E1AB">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48E617D2">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64E68F8F">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1D0CC82F">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4E367BE3">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3B2521B6">
            <w:pPr>
              <w:spacing w:line="300" w:lineRule="exact"/>
              <w:jc w:val="center"/>
              <w:rPr>
                <w:rFonts w:ascii="宋体" w:hAnsi="宋体" w:eastAsia="宋体"/>
                <w:b/>
              </w:rPr>
            </w:pPr>
            <w:r>
              <w:rPr>
                <w:rFonts w:ascii="宋体" w:hAnsi="宋体" w:eastAsia="宋体"/>
                <w:b/>
              </w:rPr>
              <w:t>指标值确定依据</w:t>
            </w:r>
          </w:p>
        </w:tc>
      </w:tr>
      <w:tr w14:paraId="66E8F84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2BD5A1B8">
            <w:pPr>
              <w:spacing w:line="300" w:lineRule="exact"/>
              <w:jc w:val="center"/>
              <w:rPr>
                <w:rFonts w:ascii="宋体" w:hAnsi="宋体" w:eastAsia="宋体"/>
              </w:rPr>
            </w:pPr>
            <w:r>
              <w:rPr>
                <w:rFonts w:ascii="宋体" w:hAnsi="宋体" w:eastAsia="宋体"/>
              </w:rPr>
              <w:t>产出指标</w:t>
            </w:r>
          </w:p>
        </w:tc>
        <w:tc>
          <w:tcPr>
            <w:tcW w:w="1134" w:type="dxa"/>
            <w:vAlign w:val="center"/>
          </w:tcPr>
          <w:p w14:paraId="119A1655">
            <w:pPr>
              <w:spacing w:line="300" w:lineRule="exact"/>
              <w:jc w:val="left"/>
              <w:rPr>
                <w:rFonts w:ascii="宋体" w:hAnsi="宋体" w:eastAsia="宋体"/>
              </w:rPr>
            </w:pPr>
            <w:r>
              <w:rPr>
                <w:rFonts w:ascii="宋体" w:hAnsi="宋体" w:eastAsia="宋体"/>
              </w:rPr>
              <w:t>数量指标</w:t>
            </w:r>
          </w:p>
        </w:tc>
        <w:tc>
          <w:tcPr>
            <w:tcW w:w="1276" w:type="dxa"/>
            <w:vAlign w:val="center"/>
          </w:tcPr>
          <w:p w14:paraId="678923B4">
            <w:pPr>
              <w:spacing w:line="300" w:lineRule="exact"/>
              <w:jc w:val="left"/>
              <w:rPr>
                <w:rFonts w:ascii="宋体" w:hAnsi="宋体" w:eastAsia="宋体"/>
              </w:rPr>
            </w:pPr>
            <w:r>
              <w:rPr>
                <w:rFonts w:ascii="宋体" w:hAnsi="宋体" w:eastAsia="宋体"/>
              </w:rPr>
              <w:t xml:space="preserve">从业人数    </w:t>
            </w:r>
          </w:p>
        </w:tc>
        <w:tc>
          <w:tcPr>
            <w:tcW w:w="2891" w:type="dxa"/>
            <w:vAlign w:val="center"/>
          </w:tcPr>
          <w:p w14:paraId="01CEB4E5">
            <w:pPr>
              <w:spacing w:line="300" w:lineRule="exact"/>
              <w:jc w:val="left"/>
              <w:rPr>
                <w:rFonts w:ascii="宋体" w:hAnsi="宋体" w:eastAsia="宋体"/>
              </w:rPr>
            </w:pPr>
            <w:r>
              <w:rPr>
                <w:rFonts w:ascii="宋体" w:hAnsi="宋体" w:eastAsia="宋体"/>
              </w:rPr>
              <w:t xml:space="preserve">从业人数  </w:t>
            </w:r>
          </w:p>
        </w:tc>
        <w:tc>
          <w:tcPr>
            <w:tcW w:w="1276" w:type="dxa"/>
            <w:vAlign w:val="center"/>
          </w:tcPr>
          <w:p w14:paraId="58ECBE5D">
            <w:pPr>
              <w:spacing w:line="300" w:lineRule="exact"/>
              <w:jc w:val="left"/>
              <w:rPr>
                <w:rFonts w:ascii="宋体" w:hAnsi="宋体" w:eastAsia="宋体"/>
              </w:rPr>
            </w:pPr>
            <w:r>
              <w:rPr>
                <w:rFonts w:ascii="宋体" w:hAnsi="宋体" w:eastAsia="宋体"/>
              </w:rPr>
              <w:t>2人</w:t>
            </w:r>
          </w:p>
        </w:tc>
        <w:tc>
          <w:tcPr>
            <w:tcW w:w="1701" w:type="dxa"/>
            <w:vAlign w:val="center"/>
          </w:tcPr>
          <w:p w14:paraId="1A82B712">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r w14:paraId="5F8DDD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7B4B65B">
            <w:pPr>
              <w:spacing w:line="300" w:lineRule="exact"/>
              <w:jc w:val="center"/>
              <w:rPr>
                <w:rFonts w:ascii="宋体" w:hAnsi="宋体" w:eastAsia="宋体"/>
              </w:rPr>
            </w:pPr>
          </w:p>
        </w:tc>
        <w:tc>
          <w:tcPr>
            <w:tcW w:w="1134" w:type="dxa"/>
            <w:vAlign w:val="center"/>
          </w:tcPr>
          <w:p w14:paraId="2ACB51BC">
            <w:pPr>
              <w:spacing w:line="300" w:lineRule="exact"/>
              <w:jc w:val="left"/>
              <w:rPr>
                <w:rFonts w:ascii="宋体" w:hAnsi="宋体" w:eastAsia="宋体"/>
              </w:rPr>
            </w:pPr>
            <w:r>
              <w:rPr>
                <w:rFonts w:ascii="宋体" w:hAnsi="宋体" w:eastAsia="宋体"/>
              </w:rPr>
              <w:t>质量指标</w:t>
            </w:r>
          </w:p>
        </w:tc>
        <w:tc>
          <w:tcPr>
            <w:tcW w:w="1276" w:type="dxa"/>
            <w:vAlign w:val="center"/>
          </w:tcPr>
          <w:p w14:paraId="0072F204">
            <w:pPr>
              <w:spacing w:line="300" w:lineRule="exact"/>
              <w:jc w:val="left"/>
              <w:rPr>
                <w:rFonts w:ascii="宋体" w:hAnsi="宋体" w:eastAsia="宋体"/>
              </w:rPr>
            </w:pPr>
            <w:r>
              <w:rPr>
                <w:rFonts w:ascii="宋体" w:hAnsi="宋体" w:eastAsia="宋体"/>
              </w:rPr>
              <w:t xml:space="preserve">实发人数比率   </w:t>
            </w:r>
          </w:p>
        </w:tc>
        <w:tc>
          <w:tcPr>
            <w:tcW w:w="2891" w:type="dxa"/>
            <w:vAlign w:val="center"/>
          </w:tcPr>
          <w:p w14:paraId="34C6FFE7">
            <w:pPr>
              <w:spacing w:line="300" w:lineRule="exact"/>
              <w:jc w:val="left"/>
              <w:rPr>
                <w:rFonts w:ascii="宋体" w:hAnsi="宋体" w:eastAsia="宋体"/>
              </w:rPr>
            </w:pPr>
            <w:r>
              <w:rPr>
                <w:rFonts w:ascii="宋体" w:hAnsi="宋体" w:eastAsia="宋体"/>
              </w:rPr>
              <w:t xml:space="preserve">实发人数占应发人数比率    </w:t>
            </w:r>
          </w:p>
        </w:tc>
        <w:tc>
          <w:tcPr>
            <w:tcW w:w="1276" w:type="dxa"/>
            <w:vAlign w:val="center"/>
          </w:tcPr>
          <w:p w14:paraId="724DEA58">
            <w:pPr>
              <w:spacing w:line="300" w:lineRule="exact"/>
              <w:jc w:val="left"/>
              <w:rPr>
                <w:rFonts w:ascii="宋体" w:hAnsi="宋体" w:eastAsia="宋体"/>
              </w:rPr>
            </w:pPr>
            <w:r>
              <w:rPr>
                <w:rFonts w:ascii="宋体" w:hAnsi="宋体" w:eastAsia="宋体"/>
              </w:rPr>
              <w:t>100100%</w:t>
            </w:r>
          </w:p>
        </w:tc>
        <w:tc>
          <w:tcPr>
            <w:tcW w:w="1701" w:type="dxa"/>
            <w:vAlign w:val="center"/>
          </w:tcPr>
          <w:p w14:paraId="265C0735">
            <w:pPr>
              <w:spacing w:line="300" w:lineRule="exact"/>
              <w:jc w:val="left"/>
              <w:rPr>
                <w:rFonts w:ascii="宋体" w:hAnsi="宋体" w:eastAsia="宋体"/>
              </w:rPr>
            </w:pPr>
            <w:r>
              <w:rPr>
                <w:rFonts w:ascii="宋体" w:hAnsi="宋体" w:eastAsia="宋体"/>
              </w:rPr>
              <w:t xml:space="preserve">根据保定市徐水区人民政府专题会议纪要【2017】81号《徐水区部分军队退役人员政策落实专题会议纪要》。  </w:t>
            </w:r>
          </w:p>
        </w:tc>
      </w:tr>
      <w:tr w14:paraId="502E12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CFB00BA">
            <w:pPr>
              <w:spacing w:line="300" w:lineRule="exact"/>
              <w:jc w:val="center"/>
              <w:rPr>
                <w:rFonts w:ascii="宋体" w:hAnsi="宋体" w:eastAsia="宋体"/>
              </w:rPr>
            </w:pPr>
          </w:p>
        </w:tc>
        <w:tc>
          <w:tcPr>
            <w:tcW w:w="1134" w:type="dxa"/>
            <w:vAlign w:val="center"/>
          </w:tcPr>
          <w:p w14:paraId="1F50F00B">
            <w:pPr>
              <w:spacing w:line="300" w:lineRule="exact"/>
              <w:jc w:val="left"/>
              <w:rPr>
                <w:rFonts w:ascii="宋体" w:hAnsi="宋体" w:eastAsia="宋体"/>
              </w:rPr>
            </w:pPr>
            <w:r>
              <w:rPr>
                <w:rFonts w:ascii="宋体" w:hAnsi="宋体" w:eastAsia="宋体"/>
              </w:rPr>
              <w:t>时效指标</w:t>
            </w:r>
          </w:p>
        </w:tc>
        <w:tc>
          <w:tcPr>
            <w:tcW w:w="1276" w:type="dxa"/>
            <w:vAlign w:val="center"/>
          </w:tcPr>
          <w:p w14:paraId="0AAD54DD">
            <w:pPr>
              <w:spacing w:line="300" w:lineRule="exact"/>
              <w:jc w:val="left"/>
              <w:rPr>
                <w:rFonts w:ascii="宋体" w:hAnsi="宋体" w:eastAsia="宋体"/>
              </w:rPr>
            </w:pPr>
            <w:r>
              <w:rPr>
                <w:rFonts w:ascii="宋体" w:hAnsi="宋体" w:eastAsia="宋体"/>
              </w:rPr>
              <w:t xml:space="preserve">控制资金支出   </w:t>
            </w:r>
          </w:p>
        </w:tc>
        <w:tc>
          <w:tcPr>
            <w:tcW w:w="2891" w:type="dxa"/>
            <w:vAlign w:val="center"/>
          </w:tcPr>
          <w:p w14:paraId="5C659FAA">
            <w:pPr>
              <w:spacing w:line="300" w:lineRule="exact"/>
              <w:jc w:val="left"/>
              <w:rPr>
                <w:rFonts w:ascii="宋体" w:hAnsi="宋体" w:eastAsia="宋体"/>
              </w:rPr>
            </w:pPr>
            <w:r>
              <w:rPr>
                <w:rFonts w:ascii="宋体" w:hAnsi="宋体" w:eastAsia="宋体"/>
              </w:rPr>
              <w:t xml:space="preserve">资金支出进度占预算全额比例     </w:t>
            </w:r>
          </w:p>
        </w:tc>
        <w:tc>
          <w:tcPr>
            <w:tcW w:w="1276" w:type="dxa"/>
            <w:vAlign w:val="center"/>
          </w:tcPr>
          <w:p w14:paraId="7A41FCAA">
            <w:pPr>
              <w:spacing w:line="300" w:lineRule="exact"/>
              <w:jc w:val="left"/>
              <w:rPr>
                <w:rFonts w:ascii="宋体" w:hAnsi="宋体" w:eastAsia="宋体"/>
              </w:rPr>
            </w:pPr>
            <w:r>
              <w:rPr>
                <w:rFonts w:ascii="宋体" w:hAnsi="宋体" w:eastAsia="宋体"/>
              </w:rPr>
              <w:t>100100%</w:t>
            </w:r>
          </w:p>
        </w:tc>
        <w:tc>
          <w:tcPr>
            <w:tcW w:w="1701" w:type="dxa"/>
            <w:vAlign w:val="center"/>
          </w:tcPr>
          <w:p w14:paraId="1BD8CD87">
            <w:pPr>
              <w:spacing w:line="300" w:lineRule="exact"/>
              <w:jc w:val="left"/>
              <w:rPr>
                <w:rFonts w:ascii="宋体" w:hAnsi="宋体" w:eastAsia="宋体"/>
              </w:rPr>
            </w:pPr>
            <w:r>
              <w:rPr>
                <w:rFonts w:ascii="宋体" w:hAnsi="宋体" w:eastAsia="宋体"/>
              </w:rPr>
              <w:t xml:space="preserve">根据保定市徐水区人民政府专题会议纪要【2017】81号《徐水区部分军队退役人员政策落实专题会议纪要》。   </w:t>
            </w:r>
          </w:p>
        </w:tc>
      </w:tr>
      <w:tr w14:paraId="4090437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BB36953">
            <w:pPr>
              <w:spacing w:line="300" w:lineRule="exact"/>
              <w:jc w:val="center"/>
              <w:rPr>
                <w:rFonts w:ascii="宋体" w:hAnsi="宋体" w:eastAsia="宋体"/>
              </w:rPr>
            </w:pPr>
          </w:p>
        </w:tc>
        <w:tc>
          <w:tcPr>
            <w:tcW w:w="1134" w:type="dxa"/>
            <w:vAlign w:val="center"/>
          </w:tcPr>
          <w:p w14:paraId="65E8A0C4">
            <w:pPr>
              <w:spacing w:line="300" w:lineRule="exact"/>
              <w:jc w:val="left"/>
              <w:rPr>
                <w:rFonts w:ascii="宋体" w:hAnsi="宋体" w:eastAsia="宋体"/>
              </w:rPr>
            </w:pPr>
            <w:r>
              <w:rPr>
                <w:rFonts w:ascii="宋体" w:hAnsi="宋体" w:eastAsia="宋体"/>
              </w:rPr>
              <w:t>成本指标</w:t>
            </w:r>
          </w:p>
        </w:tc>
        <w:tc>
          <w:tcPr>
            <w:tcW w:w="1276" w:type="dxa"/>
            <w:vAlign w:val="center"/>
          </w:tcPr>
          <w:p w14:paraId="5FC1452E">
            <w:pPr>
              <w:spacing w:line="300" w:lineRule="exact"/>
              <w:jc w:val="left"/>
              <w:rPr>
                <w:rFonts w:ascii="宋体" w:hAnsi="宋体" w:eastAsia="宋体"/>
              </w:rPr>
            </w:pPr>
            <w:r>
              <w:rPr>
                <w:rFonts w:ascii="宋体" w:hAnsi="宋体" w:eastAsia="宋体"/>
              </w:rPr>
              <w:t xml:space="preserve">预算控制数   </w:t>
            </w:r>
          </w:p>
        </w:tc>
        <w:tc>
          <w:tcPr>
            <w:tcW w:w="2891" w:type="dxa"/>
            <w:vAlign w:val="center"/>
          </w:tcPr>
          <w:p w14:paraId="70E5F5E9">
            <w:pPr>
              <w:spacing w:line="300" w:lineRule="exact"/>
              <w:jc w:val="left"/>
              <w:rPr>
                <w:rFonts w:ascii="宋体" w:hAnsi="宋体" w:eastAsia="宋体"/>
              </w:rPr>
            </w:pPr>
            <w:r>
              <w:rPr>
                <w:rFonts w:ascii="宋体" w:hAnsi="宋体" w:eastAsia="宋体"/>
              </w:rPr>
              <w:t xml:space="preserve">不超过年初预算数      </w:t>
            </w:r>
          </w:p>
        </w:tc>
        <w:tc>
          <w:tcPr>
            <w:tcW w:w="1276" w:type="dxa"/>
            <w:vAlign w:val="center"/>
          </w:tcPr>
          <w:p w14:paraId="22BACF4E">
            <w:pPr>
              <w:spacing w:line="300" w:lineRule="exact"/>
              <w:jc w:val="left"/>
              <w:rPr>
                <w:rFonts w:ascii="宋体" w:hAnsi="宋体" w:eastAsia="宋体"/>
              </w:rPr>
            </w:pPr>
            <w:r>
              <w:rPr>
                <w:rFonts w:ascii="宋体" w:hAnsi="宋体" w:eastAsia="宋体"/>
              </w:rPr>
              <w:t>100100%</w:t>
            </w:r>
          </w:p>
        </w:tc>
        <w:tc>
          <w:tcPr>
            <w:tcW w:w="1701" w:type="dxa"/>
            <w:vAlign w:val="center"/>
          </w:tcPr>
          <w:p w14:paraId="3B2EA874">
            <w:pPr>
              <w:spacing w:line="300" w:lineRule="exact"/>
              <w:jc w:val="left"/>
              <w:rPr>
                <w:rFonts w:ascii="宋体" w:hAnsi="宋体" w:eastAsia="宋体"/>
              </w:rPr>
            </w:pPr>
            <w:r>
              <w:rPr>
                <w:rFonts w:ascii="宋体" w:hAnsi="宋体" w:eastAsia="宋体"/>
              </w:rPr>
              <w:t xml:space="preserve">根据保定市徐水区人民政府专题会议纪要【2017】81号《徐水区部分军队退役人员政策落实专题会议纪要》。   </w:t>
            </w:r>
          </w:p>
        </w:tc>
      </w:tr>
      <w:tr w14:paraId="44FC9F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B4B881B">
            <w:pPr>
              <w:spacing w:line="300" w:lineRule="exact"/>
              <w:jc w:val="center"/>
              <w:rPr>
                <w:rFonts w:ascii="宋体" w:hAnsi="宋体" w:eastAsia="宋体"/>
              </w:rPr>
            </w:pPr>
            <w:r>
              <w:rPr>
                <w:rFonts w:ascii="宋体" w:hAnsi="宋体" w:eastAsia="宋体"/>
              </w:rPr>
              <w:t>效益指标</w:t>
            </w:r>
          </w:p>
        </w:tc>
        <w:tc>
          <w:tcPr>
            <w:tcW w:w="1134" w:type="dxa"/>
            <w:vAlign w:val="center"/>
          </w:tcPr>
          <w:p w14:paraId="260FEC8C">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02CDB1F3">
            <w:pPr>
              <w:spacing w:line="300" w:lineRule="exact"/>
              <w:jc w:val="left"/>
              <w:rPr>
                <w:rFonts w:ascii="宋体" w:hAnsi="宋体" w:eastAsia="宋体"/>
              </w:rPr>
            </w:pPr>
            <w:r>
              <w:rPr>
                <w:rFonts w:ascii="宋体" w:hAnsi="宋体" w:eastAsia="宋体"/>
              </w:rPr>
              <w:t xml:space="preserve">社会影响力   </w:t>
            </w:r>
          </w:p>
        </w:tc>
        <w:tc>
          <w:tcPr>
            <w:tcW w:w="2891" w:type="dxa"/>
            <w:vAlign w:val="center"/>
          </w:tcPr>
          <w:p w14:paraId="62A0830E">
            <w:pPr>
              <w:spacing w:line="300" w:lineRule="exact"/>
              <w:jc w:val="left"/>
              <w:rPr>
                <w:rFonts w:ascii="宋体" w:hAnsi="宋体" w:eastAsia="宋体"/>
              </w:rPr>
            </w:pPr>
            <w:r>
              <w:rPr>
                <w:rFonts w:ascii="宋体" w:hAnsi="宋体" w:eastAsia="宋体"/>
              </w:rPr>
              <w:t xml:space="preserve">保障再就业人员工资及保险及时发放，保障社会稳定发展      </w:t>
            </w:r>
          </w:p>
        </w:tc>
        <w:tc>
          <w:tcPr>
            <w:tcW w:w="1276" w:type="dxa"/>
            <w:vAlign w:val="center"/>
          </w:tcPr>
          <w:p w14:paraId="6EA0D64C">
            <w:pPr>
              <w:spacing w:line="300" w:lineRule="exact"/>
              <w:jc w:val="left"/>
              <w:rPr>
                <w:rFonts w:ascii="宋体" w:hAnsi="宋体" w:eastAsia="宋体"/>
              </w:rPr>
            </w:pPr>
            <w:r>
              <w:rPr>
                <w:rFonts w:ascii="宋体" w:hAnsi="宋体" w:eastAsia="宋体"/>
              </w:rPr>
              <w:t>≥95100%</w:t>
            </w:r>
          </w:p>
        </w:tc>
        <w:tc>
          <w:tcPr>
            <w:tcW w:w="1701" w:type="dxa"/>
            <w:vAlign w:val="center"/>
          </w:tcPr>
          <w:p w14:paraId="1C3BB8F7">
            <w:pPr>
              <w:spacing w:line="300" w:lineRule="exact"/>
              <w:jc w:val="left"/>
              <w:rPr>
                <w:rFonts w:ascii="宋体" w:hAnsi="宋体" w:eastAsia="宋体"/>
              </w:rPr>
            </w:pPr>
            <w:r>
              <w:rPr>
                <w:rFonts w:ascii="宋体" w:hAnsi="宋体" w:eastAsia="宋体"/>
              </w:rPr>
              <w:t xml:space="preserve">根据保定市徐水区人民政府专题会议纪要【2017】81号《徐水区部分军队退役人员政策落实专题会议纪要》。 </w:t>
            </w:r>
          </w:p>
        </w:tc>
      </w:tr>
      <w:tr w14:paraId="60779E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593BE27">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648922C7">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3616F9EC">
            <w:pPr>
              <w:spacing w:line="300" w:lineRule="exact"/>
              <w:jc w:val="left"/>
              <w:rPr>
                <w:rFonts w:ascii="宋体" w:hAnsi="宋体" w:eastAsia="宋体"/>
              </w:rPr>
            </w:pPr>
            <w:r>
              <w:rPr>
                <w:rFonts w:ascii="宋体" w:hAnsi="宋体" w:eastAsia="宋体"/>
              </w:rPr>
              <w:t>人员满意度（％）</w:t>
            </w:r>
          </w:p>
        </w:tc>
        <w:tc>
          <w:tcPr>
            <w:tcW w:w="2891" w:type="dxa"/>
            <w:vAlign w:val="center"/>
          </w:tcPr>
          <w:p w14:paraId="4F3EB35C">
            <w:pPr>
              <w:spacing w:line="300" w:lineRule="exact"/>
              <w:jc w:val="left"/>
              <w:rPr>
                <w:rFonts w:ascii="宋体" w:hAnsi="宋体" w:eastAsia="宋体"/>
              </w:rPr>
            </w:pPr>
            <w:r>
              <w:rPr>
                <w:rFonts w:ascii="宋体" w:hAnsi="宋体" w:eastAsia="宋体"/>
              </w:rPr>
              <w:t xml:space="preserve">满意率  </w:t>
            </w:r>
          </w:p>
        </w:tc>
        <w:tc>
          <w:tcPr>
            <w:tcW w:w="1276" w:type="dxa"/>
            <w:vAlign w:val="center"/>
          </w:tcPr>
          <w:p w14:paraId="79ADF960">
            <w:pPr>
              <w:spacing w:line="300" w:lineRule="exact"/>
              <w:jc w:val="left"/>
              <w:rPr>
                <w:rFonts w:ascii="宋体" w:hAnsi="宋体" w:eastAsia="宋体"/>
              </w:rPr>
            </w:pPr>
            <w:r>
              <w:rPr>
                <w:rFonts w:ascii="宋体" w:hAnsi="宋体" w:eastAsia="宋体"/>
              </w:rPr>
              <w:t>≥98100%</w:t>
            </w:r>
          </w:p>
        </w:tc>
        <w:tc>
          <w:tcPr>
            <w:tcW w:w="1701" w:type="dxa"/>
            <w:vAlign w:val="center"/>
          </w:tcPr>
          <w:p w14:paraId="03E65B4F">
            <w:pPr>
              <w:spacing w:line="300" w:lineRule="exact"/>
              <w:jc w:val="left"/>
              <w:rPr>
                <w:rFonts w:ascii="宋体" w:hAnsi="宋体" w:eastAsia="宋体"/>
              </w:rPr>
            </w:pPr>
            <w:r>
              <w:rPr>
                <w:rFonts w:ascii="宋体" w:hAnsi="宋体" w:eastAsia="宋体"/>
              </w:rPr>
              <w:t xml:space="preserve">根据保定市徐水区人民政府专题会议纪要【2017】81号《徐水区部分军队退役人员政策落实专题会议纪要》。   </w:t>
            </w:r>
          </w:p>
        </w:tc>
      </w:tr>
    </w:tbl>
    <w:p w14:paraId="2FD0D4D3">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018BBE12">
      <w:pPr>
        <w:spacing w:line="300" w:lineRule="exact"/>
        <w:jc w:val="left"/>
        <w:rPr>
          <w:rFonts w:ascii="宋体" w:hAnsi="宋体" w:eastAsia="宋体"/>
        </w:rPr>
      </w:pPr>
    </w:p>
    <w:p w14:paraId="60B5D68D">
      <w:pPr>
        <w:jc w:val="left"/>
        <w:outlineLvl w:val="3"/>
        <w:rPr>
          <w:rFonts w:ascii="宋体" w:hAnsi="宋体" w:eastAsia="宋体"/>
          <w:b/>
          <w:sz w:val="28"/>
        </w:rPr>
      </w:pPr>
      <w:bookmarkStart w:id="23" w:name="_Toc68682987"/>
      <w:r>
        <w:rPr>
          <w:rFonts w:ascii="宋体" w:hAnsi="宋体" w:eastAsia="宋体"/>
          <w:b/>
          <w:sz w:val="28"/>
        </w:rPr>
        <w:t>21.徐水区退役军人公益岗岗位人员工资绩效目标表</w:t>
      </w:r>
      <w:bookmarkEnd w:id="23"/>
      <w:r>
        <w:rPr>
          <w:rFonts w:ascii="宋体" w:hAnsi="宋体" w:eastAsia="宋体"/>
        </w:rPr>
        <w:fldChar w:fldCharType="begin"/>
      </w:r>
      <w:r>
        <w:rPr>
          <w:rFonts w:ascii="宋体" w:hAnsi="宋体" w:eastAsia="宋体"/>
          <w:b/>
          <w:sz w:val="28"/>
        </w:rPr>
        <w:instrText xml:space="preserve"> TC 21、徐水区退役军人公益岗岗位人员工资绩效目标表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6FEEFE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3DD213D9">
            <w:pPr>
              <w:spacing w:line="300" w:lineRule="exact"/>
              <w:jc w:val="left"/>
              <w:rPr>
                <w:rFonts w:ascii="宋体" w:hAnsi="宋体" w:eastAsia="宋体"/>
                <w:b/>
              </w:rPr>
            </w:pPr>
            <w:r>
              <w:rPr>
                <w:rFonts w:ascii="宋体" w:hAnsi="宋体" w:eastAsia="宋体"/>
                <w:b/>
              </w:rPr>
              <w:t>314005殡葬管理所</w:t>
            </w:r>
          </w:p>
        </w:tc>
        <w:tc>
          <w:tcPr>
            <w:tcW w:w="1701" w:type="dxa"/>
            <w:tcBorders>
              <w:top w:val="single" w:color="FFFFFF" w:sz="6" w:space="0"/>
              <w:left w:val="single" w:color="FFFFFF" w:sz="6" w:space="0"/>
              <w:right w:val="single" w:color="FFFFFF" w:sz="6" w:space="0"/>
            </w:tcBorders>
            <w:vAlign w:val="center"/>
          </w:tcPr>
          <w:p w14:paraId="56C9DF28">
            <w:pPr>
              <w:spacing w:line="300" w:lineRule="exact"/>
              <w:jc w:val="right"/>
              <w:rPr>
                <w:rFonts w:ascii="宋体" w:hAnsi="宋体" w:eastAsia="宋体"/>
              </w:rPr>
            </w:pPr>
            <w:r>
              <w:rPr>
                <w:rFonts w:ascii="宋体" w:hAnsi="宋体" w:eastAsia="宋体"/>
              </w:rPr>
              <w:t>单位：元</w:t>
            </w:r>
          </w:p>
        </w:tc>
      </w:tr>
      <w:tr w14:paraId="6F7C33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4AB2C168">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201F5CC8">
            <w:pPr>
              <w:spacing w:line="300" w:lineRule="exact"/>
              <w:jc w:val="left"/>
              <w:rPr>
                <w:rFonts w:ascii="宋体" w:hAnsi="宋体" w:eastAsia="宋体"/>
              </w:rPr>
            </w:pPr>
            <w:r>
              <w:rPr>
                <w:rFonts w:ascii="宋体" w:hAnsi="宋体" w:eastAsia="宋体"/>
              </w:rPr>
              <w:t>13062521N98LNUXIDL7HH</w:t>
            </w:r>
          </w:p>
        </w:tc>
        <w:tc>
          <w:tcPr>
            <w:tcW w:w="1587" w:type="dxa"/>
            <w:vAlign w:val="center"/>
          </w:tcPr>
          <w:p w14:paraId="04942B04">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4BFDA6DB">
            <w:pPr>
              <w:spacing w:line="300" w:lineRule="exact"/>
              <w:jc w:val="left"/>
              <w:rPr>
                <w:rFonts w:ascii="宋体" w:hAnsi="宋体" w:eastAsia="宋体"/>
              </w:rPr>
            </w:pPr>
            <w:r>
              <w:rPr>
                <w:rFonts w:ascii="宋体" w:hAnsi="宋体" w:eastAsia="宋体"/>
              </w:rPr>
              <w:t>徐水区退役军人公益岗岗位人员工资</w:t>
            </w:r>
          </w:p>
        </w:tc>
      </w:tr>
      <w:tr w14:paraId="52166D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CB74015">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07D8DCF7">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420363DD">
            <w:pPr>
              <w:spacing w:line="300" w:lineRule="exact"/>
              <w:jc w:val="left"/>
              <w:rPr>
                <w:rFonts w:ascii="宋体" w:hAnsi="宋体" w:eastAsia="宋体"/>
              </w:rPr>
            </w:pPr>
            <w:r>
              <w:rPr>
                <w:rFonts w:ascii="宋体" w:hAnsi="宋体" w:eastAsia="宋体"/>
              </w:rPr>
              <w:t>814800.00</w:t>
            </w:r>
          </w:p>
        </w:tc>
        <w:tc>
          <w:tcPr>
            <w:tcW w:w="1587" w:type="dxa"/>
            <w:vAlign w:val="center"/>
          </w:tcPr>
          <w:p w14:paraId="3392FAFF">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20992D98">
            <w:pPr>
              <w:spacing w:line="300" w:lineRule="exact"/>
              <w:jc w:val="left"/>
              <w:rPr>
                <w:rFonts w:ascii="宋体" w:hAnsi="宋体" w:eastAsia="宋体"/>
              </w:rPr>
            </w:pPr>
            <w:r>
              <w:rPr>
                <w:rFonts w:ascii="宋体" w:hAnsi="宋体" w:eastAsia="宋体"/>
              </w:rPr>
              <w:t>814800.00</w:t>
            </w:r>
          </w:p>
        </w:tc>
        <w:tc>
          <w:tcPr>
            <w:tcW w:w="1276" w:type="dxa"/>
            <w:vAlign w:val="center"/>
          </w:tcPr>
          <w:p w14:paraId="44E4EF5B">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3DA84405">
            <w:pPr>
              <w:spacing w:line="300" w:lineRule="exact"/>
              <w:jc w:val="left"/>
              <w:rPr>
                <w:rFonts w:ascii="宋体" w:hAnsi="宋体" w:eastAsia="宋体"/>
              </w:rPr>
            </w:pPr>
            <w:r>
              <w:rPr>
                <w:rFonts w:ascii="宋体" w:hAnsi="宋体" w:eastAsia="宋体"/>
              </w:rPr>
              <w:t>0</w:t>
            </w:r>
          </w:p>
        </w:tc>
      </w:tr>
      <w:tr w14:paraId="4E2010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55D3F2AC">
            <w:pPr>
              <w:spacing w:line="300" w:lineRule="exact"/>
              <w:jc w:val="left"/>
              <w:outlineLvl w:val="3"/>
              <w:rPr>
                <w:rFonts w:ascii="宋体" w:hAnsi="宋体" w:eastAsia="宋体"/>
              </w:rPr>
            </w:pPr>
          </w:p>
        </w:tc>
        <w:tc>
          <w:tcPr>
            <w:tcW w:w="8278" w:type="dxa"/>
            <w:gridSpan w:val="6"/>
            <w:vAlign w:val="center"/>
          </w:tcPr>
          <w:p w14:paraId="2CEBAE93">
            <w:pPr>
              <w:spacing w:line="300" w:lineRule="exact"/>
              <w:jc w:val="left"/>
              <w:rPr>
                <w:rFonts w:ascii="宋体" w:hAnsi="宋体" w:eastAsia="宋体"/>
              </w:rPr>
            </w:pPr>
            <w:r>
              <w:rPr>
                <w:rFonts w:ascii="宋体" w:hAnsi="宋体" w:eastAsia="宋体"/>
              </w:rPr>
              <w:t xml:space="preserve">用于支付公益性岗位人员工资  </w:t>
            </w:r>
          </w:p>
        </w:tc>
      </w:tr>
      <w:tr w14:paraId="565629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359CB54">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0473676A">
            <w:pPr>
              <w:spacing w:line="300" w:lineRule="exact"/>
              <w:jc w:val="center"/>
              <w:rPr>
                <w:rFonts w:ascii="宋体" w:hAnsi="宋体" w:eastAsia="宋体"/>
                <w:b/>
              </w:rPr>
            </w:pPr>
            <w:r>
              <w:rPr>
                <w:rFonts w:ascii="宋体" w:hAnsi="宋体" w:eastAsia="宋体"/>
                <w:b/>
              </w:rPr>
              <w:t>3月底</w:t>
            </w:r>
          </w:p>
        </w:tc>
        <w:tc>
          <w:tcPr>
            <w:tcW w:w="1587" w:type="dxa"/>
            <w:vAlign w:val="center"/>
          </w:tcPr>
          <w:p w14:paraId="74D58082">
            <w:pPr>
              <w:spacing w:line="300" w:lineRule="exact"/>
              <w:jc w:val="center"/>
              <w:rPr>
                <w:rFonts w:ascii="宋体" w:hAnsi="宋体" w:eastAsia="宋体"/>
                <w:b/>
              </w:rPr>
            </w:pPr>
            <w:r>
              <w:rPr>
                <w:rFonts w:ascii="宋体" w:hAnsi="宋体" w:eastAsia="宋体"/>
                <w:b/>
              </w:rPr>
              <w:t>6月底</w:t>
            </w:r>
          </w:p>
        </w:tc>
        <w:tc>
          <w:tcPr>
            <w:tcW w:w="1304" w:type="dxa"/>
            <w:vAlign w:val="center"/>
          </w:tcPr>
          <w:p w14:paraId="330407A7">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3C088C57">
            <w:pPr>
              <w:spacing w:line="300" w:lineRule="exact"/>
              <w:jc w:val="center"/>
              <w:rPr>
                <w:rFonts w:ascii="宋体" w:hAnsi="宋体" w:eastAsia="宋体"/>
                <w:b/>
              </w:rPr>
            </w:pPr>
            <w:r>
              <w:rPr>
                <w:rFonts w:ascii="宋体" w:hAnsi="宋体" w:eastAsia="宋体"/>
                <w:b/>
              </w:rPr>
              <w:t>12月底</w:t>
            </w:r>
          </w:p>
        </w:tc>
      </w:tr>
      <w:tr w14:paraId="30AB560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23B0E621">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1852C381">
            <w:pPr>
              <w:spacing w:line="300" w:lineRule="exact"/>
              <w:jc w:val="center"/>
              <w:rPr>
                <w:rFonts w:ascii="宋体" w:hAnsi="宋体" w:eastAsia="宋体"/>
              </w:rPr>
            </w:pPr>
          </w:p>
        </w:tc>
        <w:tc>
          <w:tcPr>
            <w:tcW w:w="1587" w:type="dxa"/>
            <w:tcBorders>
              <w:bottom w:val="single" w:color="000000" w:sz="6" w:space="0"/>
            </w:tcBorders>
            <w:vAlign w:val="center"/>
          </w:tcPr>
          <w:p w14:paraId="13C17D7C">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4EE94870">
            <w:pPr>
              <w:spacing w:line="300" w:lineRule="exact"/>
              <w:jc w:val="center"/>
              <w:rPr>
                <w:rFonts w:ascii="宋体" w:hAnsi="宋体" w:eastAsia="宋体"/>
              </w:rPr>
            </w:pPr>
            <w:r>
              <w:rPr>
                <w:rFonts w:ascii="宋体" w:hAnsi="宋体" w:eastAsia="宋体"/>
              </w:rPr>
              <w:t>90.00%</w:t>
            </w:r>
          </w:p>
        </w:tc>
        <w:tc>
          <w:tcPr>
            <w:tcW w:w="2977" w:type="dxa"/>
            <w:gridSpan w:val="2"/>
            <w:tcBorders>
              <w:bottom w:val="single" w:color="000000" w:sz="6" w:space="0"/>
            </w:tcBorders>
            <w:vAlign w:val="center"/>
          </w:tcPr>
          <w:p w14:paraId="7268A768">
            <w:pPr>
              <w:spacing w:line="300" w:lineRule="exact"/>
              <w:jc w:val="center"/>
              <w:rPr>
                <w:rFonts w:ascii="宋体" w:hAnsi="宋体" w:eastAsia="宋体"/>
              </w:rPr>
            </w:pPr>
            <w:r>
              <w:rPr>
                <w:rFonts w:ascii="宋体" w:hAnsi="宋体" w:eastAsia="宋体"/>
              </w:rPr>
              <w:t>100.00%</w:t>
            </w:r>
          </w:p>
        </w:tc>
      </w:tr>
      <w:tr w14:paraId="55A7C8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5AC54A50">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54E2F7E1">
            <w:pPr>
              <w:spacing w:line="300" w:lineRule="exact"/>
              <w:jc w:val="left"/>
              <w:rPr>
                <w:rFonts w:ascii="宋体" w:hAnsi="宋体" w:eastAsia="宋体"/>
              </w:rPr>
            </w:pPr>
            <w:r>
              <w:rPr>
                <w:rFonts w:ascii="宋体" w:hAnsi="宋体" w:eastAsia="宋体"/>
              </w:rPr>
              <w:t xml:space="preserve">1.对于就业困难、有就业诉求的安置后下岗解除劳动合同和自谋职业退役士兵，积极促进再就业   </w:t>
            </w:r>
          </w:p>
          <w:p w14:paraId="6D7A5043">
            <w:pPr>
              <w:spacing w:line="300" w:lineRule="exact"/>
              <w:jc w:val="left"/>
              <w:rPr>
                <w:rFonts w:ascii="宋体" w:hAnsi="宋体" w:eastAsia="宋体"/>
              </w:rPr>
            </w:pPr>
            <w:r>
              <w:rPr>
                <w:rFonts w:ascii="宋体" w:hAnsi="宋体" w:eastAsia="宋体"/>
              </w:rPr>
              <w:t xml:space="preserve">2.军队退役人员公益性岗位补贴及时发放到位  </w:t>
            </w:r>
          </w:p>
        </w:tc>
      </w:tr>
    </w:tbl>
    <w:p w14:paraId="2A670D60">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37354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4FAC1CE6">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5EA4680B">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1A2AAB1F">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091FAE57">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0D58B9C9">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71A0C583">
            <w:pPr>
              <w:spacing w:line="300" w:lineRule="exact"/>
              <w:jc w:val="center"/>
              <w:rPr>
                <w:rFonts w:ascii="宋体" w:hAnsi="宋体" w:eastAsia="宋体"/>
                <w:b/>
              </w:rPr>
            </w:pPr>
            <w:r>
              <w:rPr>
                <w:rFonts w:ascii="宋体" w:hAnsi="宋体" w:eastAsia="宋体"/>
                <w:b/>
              </w:rPr>
              <w:t>指标值确定依据</w:t>
            </w:r>
          </w:p>
        </w:tc>
      </w:tr>
      <w:tr w14:paraId="248408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353BB1D8">
            <w:pPr>
              <w:spacing w:line="300" w:lineRule="exact"/>
              <w:jc w:val="center"/>
              <w:rPr>
                <w:rFonts w:ascii="宋体" w:hAnsi="宋体" w:eastAsia="宋体"/>
              </w:rPr>
            </w:pPr>
            <w:r>
              <w:rPr>
                <w:rFonts w:ascii="宋体" w:hAnsi="宋体" w:eastAsia="宋体"/>
              </w:rPr>
              <w:t>产出指标</w:t>
            </w:r>
          </w:p>
        </w:tc>
        <w:tc>
          <w:tcPr>
            <w:tcW w:w="1134" w:type="dxa"/>
            <w:vAlign w:val="center"/>
          </w:tcPr>
          <w:p w14:paraId="09C17830">
            <w:pPr>
              <w:spacing w:line="300" w:lineRule="exact"/>
              <w:jc w:val="left"/>
              <w:rPr>
                <w:rFonts w:ascii="宋体" w:hAnsi="宋体" w:eastAsia="宋体"/>
              </w:rPr>
            </w:pPr>
            <w:r>
              <w:rPr>
                <w:rFonts w:ascii="宋体" w:hAnsi="宋体" w:eastAsia="宋体"/>
              </w:rPr>
              <w:t>数量指标</w:t>
            </w:r>
          </w:p>
        </w:tc>
        <w:tc>
          <w:tcPr>
            <w:tcW w:w="1276" w:type="dxa"/>
            <w:vAlign w:val="center"/>
          </w:tcPr>
          <w:p w14:paraId="1AE3FBA1">
            <w:pPr>
              <w:spacing w:line="300" w:lineRule="exact"/>
              <w:jc w:val="left"/>
              <w:rPr>
                <w:rFonts w:ascii="宋体" w:hAnsi="宋体" w:eastAsia="宋体"/>
              </w:rPr>
            </w:pPr>
            <w:r>
              <w:rPr>
                <w:rFonts w:ascii="宋体" w:hAnsi="宋体" w:eastAsia="宋体"/>
              </w:rPr>
              <w:t xml:space="preserve">资金足额兑现率   </w:t>
            </w:r>
          </w:p>
        </w:tc>
        <w:tc>
          <w:tcPr>
            <w:tcW w:w="2891" w:type="dxa"/>
            <w:vAlign w:val="center"/>
          </w:tcPr>
          <w:p w14:paraId="5E02F8E1">
            <w:pPr>
              <w:spacing w:line="300" w:lineRule="exact"/>
              <w:jc w:val="left"/>
              <w:rPr>
                <w:rFonts w:ascii="宋体" w:hAnsi="宋体" w:eastAsia="宋体"/>
              </w:rPr>
            </w:pPr>
            <w:r>
              <w:rPr>
                <w:rFonts w:ascii="宋体" w:hAnsi="宋体" w:eastAsia="宋体"/>
              </w:rPr>
              <w:t>该笔资金投入后是否能够按照规定金额发放落实到位</w:t>
            </w:r>
          </w:p>
        </w:tc>
        <w:tc>
          <w:tcPr>
            <w:tcW w:w="1276" w:type="dxa"/>
            <w:vAlign w:val="center"/>
          </w:tcPr>
          <w:p w14:paraId="627699CF">
            <w:pPr>
              <w:spacing w:line="300" w:lineRule="exact"/>
              <w:jc w:val="left"/>
              <w:rPr>
                <w:rFonts w:ascii="宋体" w:hAnsi="宋体" w:eastAsia="宋体"/>
              </w:rPr>
            </w:pPr>
            <w:r>
              <w:rPr>
                <w:rFonts w:ascii="宋体" w:hAnsi="宋体" w:eastAsia="宋体"/>
              </w:rPr>
              <w:t>100100%</w:t>
            </w:r>
          </w:p>
        </w:tc>
        <w:tc>
          <w:tcPr>
            <w:tcW w:w="1701" w:type="dxa"/>
            <w:vAlign w:val="center"/>
          </w:tcPr>
          <w:p w14:paraId="5ED6E3CB">
            <w:pPr>
              <w:spacing w:line="300" w:lineRule="exact"/>
              <w:jc w:val="left"/>
              <w:rPr>
                <w:rFonts w:ascii="宋体" w:hAnsi="宋体" w:eastAsia="宋体"/>
              </w:rPr>
            </w:pPr>
            <w:r>
              <w:rPr>
                <w:rFonts w:ascii="宋体" w:hAnsi="宋体" w:eastAsia="宋体"/>
              </w:rPr>
              <w:t xml:space="preserve">区政府专题会议纪要   </w:t>
            </w:r>
          </w:p>
        </w:tc>
      </w:tr>
      <w:tr w14:paraId="6DB1E1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9C3DEE2">
            <w:pPr>
              <w:spacing w:line="300" w:lineRule="exact"/>
              <w:jc w:val="center"/>
              <w:rPr>
                <w:rFonts w:ascii="宋体" w:hAnsi="宋体" w:eastAsia="宋体"/>
              </w:rPr>
            </w:pPr>
          </w:p>
        </w:tc>
        <w:tc>
          <w:tcPr>
            <w:tcW w:w="1134" w:type="dxa"/>
            <w:vAlign w:val="center"/>
          </w:tcPr>
          <w:p w14:paraId="2EBBE003">
            <w:pPr>
              <w:spacing w:line="300" w:lineRule="exact"/>
              <w:jc w:val="left"/>
              <w:rPr>
                <w:rFonts w:ascii="宋体" w:hAnsi="宋体" w:eastAsia="宋体"/>
              </w:rPr>
            </w:pPr>
            <w:r>
              <w:rPr>
                <w:rFonts w:ascii="宋体" w:hAnsi="宋体" w:eastAsia="宋体"/>
              </w:rPr>
              <w:t>质量指标</w:t>
            </w:r>
          </w:p>
        </w:tc>
        <w:tc>
          <w:tcPr>
            <w:tcW w:w="1276" w:type="dxa"/>
            <w:vAlign w:val="center"/>
          </w:tcPr>
          <w:p w14:paraId="6D7721AF">
            <w:pPr>
              <w:spacing w:line="300" w:lineRule="exact"/>
              <w:jc w:val="left"/>
              <w:rPr>
                <w:rFonts w:ascii="宋体" w:hAnsi="宋体" w:eastAsia="宋体"/>
              </w:rPr>
            </w:pPr>
            <w:r>
              <w:rPr>
                <w:rFonts w:ascii="宋体" w:hAnsi="宋体" w:eastAsia="宋体"/>
              </w:rPr>
              <w:t>群众来访接待率</w:t>
            </w:r>
          </w:p>
        </w:tc>
        <w:tc>
          <w:tcPr>
            <w:tcW w:w="2891" w:type="dxa"/>
            <w:vAlign w:val="center"/>
          </w:tcPr>
          <w:p w14:paraId="778F9BC9">
            <w:pPr>
              <w:spacing w:line="300" w:lineRule="exact"/>
              <w:jc w:val="left"/>
              <w:rPr>
                <w:rFonts w:ascii="宋体" w:hAnsi="宋体" w:eastAsia="宋体"/>
              </w:rPr>
            </w:pPr>
            <w:r>
              <w:rPr>
                <w:rFonts w:ascii="宋体" w:hAnsi="宋体" w:eastAsia="宋体"/>
              </w:rPr>
              <w:t xml:space="preserve">群众来访接待率  </w:t>
            </w:r>
          </w:p>
        </w:tc>
        <w:tc>
          <w:tcPr>
            <w:tcW w:w="1276" w:type="dxa"/>
            <w:vAlign w:val="center"/>
          </w:tcPr>
          <w:p w14:paraId="7BEF7A01">
            <w:pPr>
              <w:spacing w:line="300" w:lineRule="exact"/>
              <w:jc w:val="left"/>
              <w:rPr>
                <w:rFonts w:ascii="宋体" w:hAnsi="宋体" w:eastAsia="宋体"/>
              </w:rPr>
            </w:pPr>
            <w:r>
              <w:rPr>
                <w:rFonts w:ascii="宋体" w:hAnsi="宋体" w:eastAsia="宋体"/>
              </w:rPr>
              <w:t>≥95100%</w:t>
            </w:r>
          </w:p>
        </w:tc>
        <w:tc>
          <w:tcPr>
            <w:tcW w:w="1701" w:type="dxa"/>
            <w:vAlign w:val="center"/>
          </w:tcPr>
          <w:p w14:paraId="18471EFD">
            <w:pPr>
              <w:spacing w:line="300" w:lineRule="exact"/>
              <w:jc w:val="left"/>
              <w:rPr>
                <w:rFonts w:ascii="宋体" w:hAnsi="宋体" w:eastAsia="宋体"/>
              </w:rPr>
            </w:pPr>
            <w:r>
              <w:rPr>
                <w:rFonts w:ascii="宋体" w:hAnsi="宋体" w:eastAsia="宋体"/>
              </w:rPr>
              <w:t xml:space="preserve">区政府专题会议纪要     </w:t>
            </w:r>
          </w:p>
        </w:tc>
      </w:tr>
      <w:tr w14:paraId="7EB716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E7653F6">
            <w:pPr>
              <w:spacing w:line="300" w:lineRule="exact"/>
              <w:jc w:val="center"/>
              <w:rPr>
                <w:rFonts w:ascii="宋体" w:hAnsi="宋体" w:eastAsia="宋体"/>
              </w:rPr>
            </w:pPr>
          </w:p>
        </w:tc>
        <w:tc>
          <w:tcPr>
            <w:tcW w:w="1134" w:type="dxa"/>
            <w:vAlign w:val="center"/>
          </w:tcPr>
          <w:p w14:paraId="1FBF1EE2">
            <w:pPr>
              <w:spacing w:line="300" w:lineRule="exact"/>
              <w:jc w:val="left"/>
              <w:rPr>
                <w:rFonts w:ascii="宋体" w:hAnsi="宋体" w:eastAsia="宋体"/>
              </w:rPr>
            </w:pPr>
            <w:r>
              <w:rPr>
                <w:rFonts w:ascii="宋体" w:hAnsi="宋体" w:eastAsia="宋体"/>
              </w:rPr>
              <w:t>时效指标</w:t>
            </w:r>
          </w:p>
        </w:tc>
        <w:tc>
          <w:tcPr>
            <w:tcW w:w="1276" w:type="dxa"/>
            <w:vAlign w:val="center"/>
          </w:tcPr>
          <w:p w14:paraId="2385805C">
            <w:pPr>
              <w:spacing w:line="300" w:lineRule="exact"/>
              <w:jc w:val="left"/>
              <w:rPr>
                <w:rFonts w:ascii="宋体" w:hAnsi="宋体" w:eastAsia="宋体"/>
              </w:rPr>
            </w:pPr>
            <w:r>
              <w:rPr>
                <w:rFonts w:ascii="宋体" w:hAnsi="宋体" w:eastAsia="宋体"/>
              </w:rPr>
              <w:t xml:space="preserve">资金及时发放率  </w:t>
            </w:r>
          </w:p>
        </w:tc>
        <w:tc>
          <w:tcPr>
            <w:tcW w:w="2891" w:type="dxa"/>
            <w:vAlign w:val="center"/>
          </w:tcPr>
          <w:p w14:paraId="6B8D39D6">
            <w:pPr>
              <w:spacing w:line="300" w:lineRule="exact"/>
              <w:jc w:val="left"/>
              <w:rPr>
                <w:rFonts w:ascii="宋体" w:hAnsi="宋体" w:eastAsia="宋体"/>
              </w:rPr>
            </w:pPr>
            <w:r>
              <w:rPr>
                <w:rFonts w:ascii="宋体" w:hAnsi="宋体" w:eastAsia="宋体"/>
              </w:rPr>
              <w:t xml:space="preserve">该笔资金投入后是否能够按照规定时间发放落实到位  </w:t>
            </w:r>
          </w:p>
        </w:tc>
        <w:tc>
          <w:tcPr>
            <w:tcW w:w="1276" w:type="dxa"/>
            <w:vAlign w:val="center"/>
          </w:tcPr>
          <w:p w14:paraId="0CAABE76">
            <w:pPr>
              <w:spacing w:line="300" w:lineRule="exact"/>
              <w:jc w:val="left"/>
              <w:rPr>
                <w:rFonts w:ascii="宋体" w:hAnsi="宋体" w:eastAsia="宋体"/>
              </w:rPr>
            </w:pPr>
            <w:r>
              <w:rPr>
                <w:rFonts w:ascii="宋体" w:hAnsi="宋体" w:eastAsia="宋体"/>
              </w:rPr>
              <w:t>100100%</w:t>
            </w:r>
          </w:p>
        </w:tc>
        <w:tc>
          <w:tcPr>
            <w:tcW w:w="1701" w:type="dxa"/>
            <w:vAlign w:val="center"/>
          </w:tcPr>
          <w:p w14:paraId="674E4227">
            <w:pPr>
              <w:spacing w:line="300" w:lineRule="exact"/>
              <w:jc w:val="left"/>
              <w:rPr>
                <w:rFonts w:ascii="宋体" w:hAnsi="宋体" w:eastAsia="宋体"/>
              </w:rPr>
            </w:pPr>
            <w:r>
              <w:rPr>
                <w:rFonts w:ascii="宋体" w:hAnsi="宋体" w:eastAsia="宋体"/>
              </w:rPr>
              <w:t xml:space="preserve">区政府专题会议纪要   </w:t>
            </w:r>
          </w:p>
        </w:tc>
      </w:tr>
      <w:tr w14:paraId="79947E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04567EF">
            <w:pPr>
              <w:spacing w:line="300" w:lineRule="exact"/>
              <w:jc w:val="center"/>
              <w:rPr>
                <w:rFonts w:ascii="宋体" w:hAnsi="宋体" w:eastAsia="宋体"/>
              </w:rPr>
            </w:pPr>
          </w:p>
        </w:tc>
        <w:tc>
          <w:tcPr>
            <w:tcW w:w="1134" w:type="dxa"/>
            <w:vAlign w:val="center"/>
          </w:tcPr>
          <w:p w14:paraId="6D741997">
            <w:pPr>
              <w:spacing w:line="300" w:lineRule="exact"/>
              <w:jc w:val="left"/>
              <w:rPr>
                <w:rFonts w:ascii="宋体" w:hAnsi="宋体" w:eastAsia="宋体"/>
              </w:rPr>
            </w:pPr>
            <w:r>
              <w:rPr>
                <w:rFonts w:ascii="宋体" w:hAnsi="宋体" w:eastAsia="宋体"/>
              </w:rPr>
              <w:t>成本指标</w:t>
            </w:r>
          </w:p>
        </w:tc>
        <w:tc>
          <w:tcPr>
            <w:tcW w:w="1276" w:type="dxa"/>
            <w:vAlign w:val="center"/>
          </w:tcPr>
          <w:p w14:paraId="550FD4FE">
            <w:pPr>
              <w:spacing w:line="300" w:lineRule="exact"/>
              <w:jc w:val="left"/>
              <w:rPr>
                <w:rFonts w:ascii="宋体" w:hAnsi="宋体" w:eastAsia="宋体"/>
              </w:rPr>
            </w:pPr>
            <w:r>
              <w:rPr>
                <w:rFonts w:ascii="宋体" w:hAnsi="宋体" w:eastAsia="宋体"/>
              </w:rPr>
              <w:t xml:space="preserve">人均发放水平   </w:t>
            </w:r>
          </w:p>
        </w:tc>
        <w:tc>
          <w:tcPr>
            <w:tcW w:w="2891" w:type="dxa"/>
            <w:vAlign w:val="center"/>
          </w:tcPr>
          <w:p w14:paraId="7D315851">
            <w:pPr>
              <w:spacing w:line="300" w:lineRule="exact"/>
              <w:jc w:val="left"/>
              <w:rPr>
                <w:rFonts w:ascii="宋体" w:hAnsi="宋体" w:eastAsia="宋体"/>
              </w:rPr>
            </w:pPr>
            <w:r>
              <w:rPr>
                <w:rFonts w:ascii="宋体" w:hAnsi="宋体" w:eastAsia="宋体"/>
              </w:rPr>
              <w:t xml:space="preserve">人均发放水平   </w:t>
            </w:r>
          </w:p>
        </w:tc>
        <w:tc>
          <w:tcPr>
            <w:tcW w:w="1276" w:type="dxa"/>
            <w:vAlign w:val="center"/>
          </w:tcPr>
          <w:p w14:paraId="578F9478">
            <w:pPr>
              <w:spacing w:line="300" w:lineRule="exact"/>
              <w:jc w:val="left"/>
              <w:rPr>
                <w:rFonts w:ascii="宋体" w:hAnsi="宋体" w:eastAsia="宋体"/>
              </w:rPr>
            </w:pPr>
            <w:r>
              <w:rPr>
                <w:rFonts w:ascii="宋体" w:hAnsi="宋体" w:eastAsia="宋体"/>
              </w:rPr>
              <w:t>100100%</w:t>
            </w:r>
          </w:p>
        </w:tc>
        <w:tc>
          <w:tcPr>
            <w:tcW w:w="1701" w:type="dxa"/>
            <w:vAlign w:val="center"/>
          </w:tcPr>
          <w:p w14:paraId="4A73BC4B">
            <w:pPr>
              <w:spacing w:line="300" w:lineRule="exact"/>
              <w:jc w:val="left"/>
              <w:rPr>
                <w:rFonts w:ascii="宋体" w:hAnsi="宋体" w:eastAsia="宋体"/>
              </w:rPr>
            </w:pPr>
            <w:r>
              <w:rPr>
                <w:rFonts w:ascii="宋体" w:hAnsi="宋体" w:eastAsia="宋体"/>
              </w:rPr>
              <w:t xml:space="preserve">区政府专题会议纪要   </w:t>
            </w:r>
          </w:p>
        </w:tc>
      </w:tr>
      <w:tr w14:paraId="12D164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073A27B7">
            <w:pPr>
              <w:spacing w:line="300" w:lineRule="exact"/>
              <w:jc w:val="center"/>
              <w:rPr>
                <w:rFonts w:ascii="宋体" w:hAnsi="宋体" w:eastAsia="宋体"/>
              </w:rPr>
            </w:pPr>
            <w:r>
              <w:rPr>
                <w:rFonts w:ascii="宋体" w:hAnsi="宋体" w:eastAsia="宋体"/>
              </w:rPr>
              <w:t>效益指标</w:t>
            </w:r>
          </w:p>
        </w:tc>
        <w:tc>
          <w:tcPr>
            <w:tcW w:w="1134" w:type="dxa"/>
            <w:vAlign w:val="center"/>
          </w:tcPr>
          <w:p w14:paraId="2C9ABF33">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5BB33E58">
            <w:pPr>
              <w:spacing w:line="300" w:lineRule="exact"/>
              <w:jc w:val="left"/>
              <w:rPr>
                <w:rFonts w:ascii="宋体" w:hAnsi="宋体" w:eastAsia="宋体"/>
              </w:rPr>
            </w:pPr>
            <w:r>
              <w:rPr>
                <w:rFonts w:ascii="宋体" w:hAnsi="宋体" w:eastAsia="宋体"/>
              </w:rPr>
              <w:t xml:space="preserve">保障工作正常运行   </w:t>
            </w:r>
          </w:p>
        </w:tc>
        <w:tc>
          <w:tcPr>
            <w:tcW w:w="2891" w:type="dxa"/>
            <w:vAlign w:val="center"/>
          </w:tcPr>
          <w:p w14:paraId="2B1CCB30">
            <w:pPr>
              <w:spacing w:line="300" w:lineRule="exact"/>
              <w:jc w:val="left"/>
              <w:rPr>
                <w:rFonts w:ascii="宋体" w:hAnsi="宋体" w:eastAsia="宋体"/>
              </w:rPr>
            </w:pPr>
            <w:r>
              <w:rPr>
                <w:rFonts w:ascii="宋体" w:hAnsi="宋体" w:eastAsia="宋体"/>
              </w:rPr>
              <w:t xml:space="preserve">能够保障工作正常运转  </w:t>
            </w:r>
          </w:p>
        </w:tc>
        <w:tc>
          <w:tcPr>
            <w:tcW w:w="1276" w:type="dxa"/>
            <w:vAlign w:val="center"/>
          </w:tcPr>
          <w:p w14:paraId="4FD0D8C4">
            <w:pPr>
              <w:spacing w:line="300" w:lineRule="exact"/>
              <w:jc w:val="left"/>
              <w:rPr>
                <w:rFonts w:ascii="宋体" w:hAnsi="宋体" w:eastAsia="宋体"/>
              </w:rPr>
            </w:pPr>
            <w:r>
              <w:rPr>
                <w:rFonts w:ascii="宋体" w:hAnsi="宋体" w:eastAsia="宋体"/>
              </w:rPr>
              <w:t>100100%</w:t>
            </w:r>
          </w:p>
        </w:tc>
        <w:tc>
          <w:tcPr>
            <w:tcW w:w="1701" w:type="dxa"/>
            <w:vAlign w:val="center"/>
          </w:tcPr>
          <w:p w14:paraId="23DFA4F0">
            <w:pPr>
              <w:spacing w:line="300" w:lineRule="exact"/>
              <w:jc w:val="left"/>
              <w:rPr>
                <w:rFonts w:ascii="宋体" w:hAnsi="宋体" w:eastAsia="宋体"/>
              </w:rPr>
            </w:pPr>
            <w:r>
              <w:rPr>
                <w:rFonts w:ascii="宋体" w:hAnsi="宋体" w:eastAsia="宋体"/>
              </w:rPr>
              <w:t xml:space="preserve">区政府专题会议纪要   </w:t>
            </w:r>
          </w:p>
        </w:tc>
      </w:tr>
      <w:tr w14:paraId="0CCD26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178E953">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2CB9B863">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1DDE7660">
            <w:pPr>
              <w:spacing w:line="300" w:lineRule="exact"/>
              <w:jc w:val="left"/>
              <w:rPr>
                <w:rFonts w:ascii="宋体" w:hAnsi="宋体" w:eastAsia="宋体"/>
              </w:rPr>
            </w:pPr>
            <w:r>
              <w:rPr>
                <w:rFonts w:ascii="宋体" w:hAnsi="宋体" w:eastAsia="宋体"/>
              </w:rPr>
              <w:t>人员满意度（%）</w:t>
            </w:r>
          </w:p>
        </w:tc>
        <w:tc>
          <w:tcPr>
            <w:tcW w:w="2891" w:type="dxa"/>
            <w:vAlign w:val="center"/>
          </w:tcPr>
          <w:p w14:paraId="2D958771">
            <w:pPr>
              <w:spacing w:line="300" w:lineRule="exact"/>
              <w:jc w:val="left"/>
              <w:rPr>
                <w:rFonts w:ascii="宋体" w:hAnsi="宋体" w:eastAsia="宋体"/>
              </w:rPr>
            </w:pPr>
            <w:r>
              <w:rPr>
                <w:rFonts w:ascii="宋体" w:hAnsi="宋体" w:eastAsia="宋体"/>
              </w:rPr>
              <w:t xml:space="preserve">满意率  </w:t>
            </w:r>
          </w:p>
        </w:tc>
        <w:tc>
          <w:tcPr>
            <w:tcW w:w="1276" w:type="dxa"/>
            <w:vAlign w:val="center"/>
          </w:tcPr>
          <w:p w14:paraId="6D7B9852">
            <w:pPr>
              <w:spacing w:line="300" w:lineRule="exact"/>
              <w:jc w:val="left"/>
              <w:rPr>
                <w:rFonts w:ascii="宋体" w:hAnsi="宋体" w:eastAsia="宋体"/>
              </w:rPr>
            </w:pPr>
            <w:r>
              <w:rPr>
                <w:rFonts w:ascii="宋体" w:hAnsi="宋体" w:eastAsia="宋体"/>
              </w:rPr>
              <w:t>100100%</w:t>
            </w:r>
          </w:p>
        </w:tc>
        <w:tc>
          <w:tcPr>
            <w:tcW w:w="1701" w:type="dxa"/>
            <w:vAlign w:val="center"/>
          </w:tcPr>
          <w:p w14:paraId="6A11141E">
            <w:pPr>
              <w:spacing w:line="300" w:lineRule="exact"/>
              <w:jc w:val="left"/>
              <w:rPr>
                <w:rFonts w:ascii="宋体" w:hAnsi="宋体" w:eastAsia="宋体"/>
              </w:rPr>
            </w:pPr>
            <w:r>
              <w:rPr>
                <w:rFonts w:ascii="宋体" w:hAnsi="宋体" w:eastAsia="宋体"/>
              </w:rPr>
              <w:t xml:space="preserve">区政府专题会议纪要     </w:t>
            </w:r>
          </w:p>
        </w:tc>
      </w:tr>
    </w:tbl>
    <w:p w14:paraId="5F7CCB62">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089C693D">
      <w:pPr>
        <w:spacing w:line="300" w:lineRule="exact"/>
        <w:jc w:val="left"/>
        <w:rPr>
          <w:rFonts w:ascii="宋体" w:hAnsi="宋体" w:eastAsia="宋体"/>
        </w:rPr>
      </w:pPr>
    </w:p>
    <w:p w14:paraId="2032F730">
      <w:pPr>
        <w:jc w:val="left"/>
        <w:outlineLvl w:val="3"/>
        <w:rPr>
          <w:rFonts w:ascii="宋体" w:hAnsi="宋体" w:eastAsia="宋体"/>
          <w:b/>
          <w:sz w:val="28"/>
        </w:rPr>
      </w:pPr>
      <w:bookmarkStart w:id="24" w:name="_Toc68682988"/>
      <w:r>
        <w:rPr>
          <w:rFonts w:ascii="宋体" w:hAnsi="宋体" w:eastAsia="宋体"/>
          <w:b/>
          <w:sz w:val="28"/>
        </w:rPr>
        <w:t>22.福彩公益金用于殡仪馆改扩建项目绩效目标表</w:t>
      </w:r>
      <w:bookmarkEnd w:id="24"/>
      <w:r>
        <w:rPr>
          <w:rFonts w:ascii="宋体" w:hAnsi="宋体" w:eastAsia="宋体"/>
        </w:rPr>
        <w:fldChar w:fldCharType="begin"/>
      </w:r>
      <w:r>
        <w:rPr>
          <w:rFonts w:ascii="宋体" w:hAnsi="宋体" w:eastAsia="宋体"/>
          <w:b/>
          <w:sz w:val="28"/>
        </w:rPr>
        <w:instrText xml:space="preserve"> TC 22、福彩公益金用于殡仪馆改扩建项目绩效目标表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5FA350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2177D5AF">
            <w:pPr>
              <w:spacing w:line="300" w:lineRule="exact"/>
              <w:jc w:val="left"/>
              <w:rPr>
                <w:rFonts w:ascii="宋体" w:hAnsi="宋体" w:eastAsia="宋体"/>
                <w:b/>
              </w:rPr>
            </w:pPr>
            <w:r>
              <w:rPr>
                <w:rFonts w:ascii="宋体" w:hAnsi="宋体" w:eastAsia="宋体"/>
                <w:b/>
              </w:rPr>
              <w:t>314005殡葬管理所</w:t>
            </w:r>
          </w:p>
        </w:tc>
        <w:tc>
          <w:tcPr>
            <w:tcW w:w="1701" w:type="dxa"/>
            <w:tcBorders>
              <w:top w:val="single" w:color="FFFFFF" w:sz="6" w:space="0"/>
              <w:left w:val="single" w:color="FFFFFF" w:sz="6" w:space="0"/>
              <w:right w:val="single" w:color="FFFFFF" w:sz="6" w:space="0"/>
            </w:tcBorders>
            <w:vAlign w:val="center"/>
          </w:tcPr>
          <w:p w14:paraId="1D5D60F7">
            <w:pPr>
              <w:spacing w:line="300" w:lineRule="exact"/>
              <w:jc w:val="right"/>
              <w:rPr>
                <w:rFonts w:ascii="宋体" w:hAnsi="宋体" w:eastAsia="宋体"/>
              </w:rPr>
            </w:pPr>
            <w:r>
              <w:rPr>
                <w:rFonts w:ascii="宋体" w:hAnsi="宋体" w:eastAsia="宋体"/>
              </w:rPr>
              <w:t>单位：元</w:t>
            </w:r>
          </w:p>
        </w:tc>
      </w:tr>
      <w:tr w14:paraId="29E1DF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479CC3E4">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18F130D3">
            <w:pPr>
              <w:spacing w:line="300" w:lineRule="exact"/>
              <w:jc w:val="left"/>
              <w:rPr>
                <w:rFonts w:ascii="宋体" w:hAnsi="宋体" w:eastAsia="宋体"/>
              </w:rPr>
            </w:pPr>
            <w:r>
              <w:rPr>
                <w:rFonts w:ascii="宋体" w:hAnsi="宋体" w:eastAsia="宋体"/>
              </w:rPr>
              <w:t>13062521UMQETWO3S03FY</w:t>
            </w:r>
          </w:p>
        </w:tc>
        <w:tc>
          <w:tcPr>
            <w:tcW w:w="1587" w:type="dxa"/>
            <w:vAlign w:val="center"/>
          </w:tcPr>
          <w:p w14:paraId="51F64212">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4A99176A">
            <w:pPr>
              <w:spacing w:line="300" w:lineRule="exact"/>
              <w:jc w:val="left"/>
              <w:rPr>
                <w:rFonts w:ascii="宋体" w:hAnsi="宋体" w:eastAsia="宋体"/>
              </w:rPr>
            </w:pPr>
            <w:r>
              <w:rPr>
                <w:rFonts w:ascii="宋体" w:hAnsi="宋体" w:eastAsia="宋体"/>
              </w:rPr>
              <w:t>福彩公益金用于殡仪馆改扩建项目</w:t>
            </w:r>
          </w:p>
        </w:tc>
      </w:tr>
      <w:tr w14:paraId="7B457D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F6AC13F">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64164409">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489CBCEF">
            <w:pPr>
              <w:spacing w:line="300" w:lineRule="exact"/>
              <w:jc w:val="left"/>
              <w:rPr>
                <w:rFonts w:ascii="宋体" w:hAnsi="宋体" w:eastAsia="宋体"/>
              </w:rPr>
            </w:pPr>
            <w:r>
              <w:rPr>
                <w:rFonts w:ascii="宋体" w:hAnsi="宋体" w:eastAsia="宋体"/>
              </w:rPr>
              <w:t>837000.00</w:t>
            </w:r>
          </w:p>
        </w:tc>
        <w:tc>
          <w:tcPr>
            <w:tcW w:w="1587" w:type="dxa"/>
            <w:vAlign w:val="center"/>
          </w:tcPr>
          <w:p w14:paraId="1D550884">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4CCAA3D1">
            <w:pPr>
              <w:spacing w:line="300" w:lineRule="exact"/>
              <w:jc w:val="left"/>
              <w:rPr>
                <w:rFonts w:ascii="宋体" w:hAnsi="宋体" w:eastAsia="宋体"/>
              </w:rPr>
            </w:pPr>
            <w:r>
              <w:rPr>
                <w:rFonts w:ascii="宋体" w:hAnsi="宋体" w:eastAsia="宋体"/>
              </w:rPr>
              <w:t>837000.00</w:t>
            </w:r>
          </w:p>
        </w:tc>
        <w:tc>
          <w:tcPr>
            <w:tcW w:w="1276" w:type="dxa"/>
            <w:vAlign w:val="center"/>
          </w:tcPr>
          <w:p w14:paraId="624B0A72">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6D476629">
            <w:pPr>
              <w:spacing w:line="300" w:lineRule="exact"/>
              <w:jc w:val="left"/>
              <w:rPr>
                <w:rFonts w:ascii="宋体" w:hAnsi="宋体" w:eastAsia="宋体"/>
              </w:rPr>
            </w:pPr>
            <w:r>
              <w:rPr>
                <w:rFonts w:ascii="宋体" w:hAnsi="宋体" w:eastAsia="宋体"/>
              </w:rPr>
              <w:t>0</w:t>
            </w:r>
          </w:p>
        </w:tc>
      </w:tr>
      <w:tr w14:paraId="3BE70C6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5512180A">
            <w:pPr>
              <w:spacing w:line="300" w:lineRule="exact"/>
              <w:jc w:val="left"/>
              <w:outlineLvl w:val="3"/>
              <w:rPr>
                <w:rFonts w:ascii="宋体" w:hAnsi="宋体" w:eastAsia="宋体"/>
              </w:rPr>
            </w:pPr>
          </w:p>
        </w:tc>
        <w:tc>
          <w:tcPr>
            <w:tcW w:w="8278" w:type="dxa"/>
            <w:gridSpan w:val="6"/>
            <w:vAlign w:val="center"/>
          </w:tcPr>
          <w:p w14:paraId="649BA8B4">
            <w:pPr>
              <w:spacing w:line="300" w:lineRule="exact"/>
              <w:jc w:val="left"/>
              <w:rPr>
                <w:rFonts w:ascii="宋体" w:hAnsi="宋体" w:eastAsia="宋体"/>
              </w:rPr>
            </w:pPr>
            <w:r>
              <w:rPr>
                <w:rFonts w:ascii="宋体" w:hAnsi="宋体" w:eastAsia="宋体"/>
              </w:rPr>
              <w:t>根据市政府的要求和徐水区人民政府常务会议纪要【2016】1号文的会议指导精神，就我区殡改工作的实际情况需要，经我局研究，拟对我区现殡仪馆进行改扩建，增加完善服务功能，提升服务形象。</w:t>
            </w:r>
          </w:p>
        </w:tc>
      </w:tr>
      <w:tr w14:paraId="34D842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C273E06">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01BF8544">
            <w:pPr>
              <w:spacing w:line="300" w:lineRule="exact"/>
              <w:jc w:val="center"/>
              <w:rPr>
                <w:rFonts w:ascii="宋体" w:hAnsi="宋体" w:eastAsia="宋体"/>
                <w:b/>
              </w:rPr>
            </w:pPr>
            <w:r>
              <w:rPr>
                <w:rFonts w:ascii="宋体" w:hAnsi="宋体" w:eastAsia="宋体"/>
                <w:b/>
              </w:rPr>
              <w:t>3月底</w:t>
            </w:r>
          </w:p>
        </w:tc>
        <w:tc>
          <w:tcPr>
            <w:tcW w:w="1587" w:type="dxa"/>
            <w:vAlign w:val="center"/>
          </w:tcPr>
          <w:p w14:paraId="71C4BF5C">
            <w:pPr>
              <w:spacing w:line="300" w:lineRule="exact"/>
              <w:jc w:val="center"/>
              <w:rPr>
                <w:rFonts w:ascii="宋体" w:hAnsi="宋体" w:eastAsia="宋体"/>
                <w:b/>
              </w:rPr>
            </w:pPr>
            <w:r>
              <w:rPr>
                <w:rFonts w:ascii="宋体" w:hAnsi="宋体" w:eastAsia="宋体"/>
                <w:b/>
              </w:rPr>
              <w:t>6月底</w:t>
            </w:r>
          </w:p>
        </w:tc>
        <w:tc>
          <w:tcPr>
            <w:tcW w:w="1304" w:type="dxa"/>
            <w:vAlign w:val="center"/>
          </w:tcPr>
          <w:p w14:paraId="7506C213">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1157365C">
            <w:pPr>
              <w:spacing w:line="300" w:lineRule="exact"/>
              <w:jc w:val="center"/>
              <w:rPr>
                <w:rFonts w:ascii="宋体" w:hAnsi="宋体" w:eastAsia="宋体"/>
                <w:b/>
              </w:rPr>
            </w:pPr>
            <w:r>
              <w:rPr>
                <w:rFonts w:ascii="宋体" w:hAnsi="宋体" w:eastAsia="宋体"/>
                <w:b/>
              </w:rPr>
              <w:t>12月底</w:t>
            </w:r>
          </w:p>
        </w:tc>
      </w:tr>
      <w:tr w14:paraId="4BFF88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73300C46">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21AA66A0">
            <w:pPr>
              <w:spacing w:line="300" w:lineRule="exact"/>
              <w:jc w:val="center"/>
              <w:rPr>
                <w:rFonts w:ascii="宋体" w:hAnsi="宋体" w:eastAsia="宋体"/>
              </w:rPr>
            </w:pPr>
          </w:p>
        </w:tc>
        <w:tc>
          <w:tcPr>
            <w:tcW w:w="1587" w:type="dxa"/>
            <w:tcBorders>
              <w:bottom w:val="single" w:color="000000" w:sz="6" w:space="0"/>
            </w:tcBorders>
            <w:vAlign w:val="center"/>
          </w:tcPr>
          <w:p w14:paraId="6B87EF6A">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1A102E32">
            <w:pPr>
              <w:spacing w:line="300" w:lineRule="exact"/>
              <w:jc w:val="center"/>
              <w:rPr>
                <w:rFonts w:ascii="宋体" w:hAnsi="宋体" w:eastAsia="宋体"/>
              </w:rPr>
            </w:pPr>
            <w:r>
              <w:rPr>
                <w:rFonts w:ascii="宋体" w:hAnsi="宋体" w:eastAsia="宋体"/>
              </w:rPr>
              <w:t>90.00%</w:t>
            </w:r>
          </w:p>
        </w:tc>
        <w:tc>
          <w:tcPr>
            <w:tcW w:w="2977" w:type="dxa"/>
            <w:gridSpan w:val="2"/>
            <w:tcBorders>
              <w:bottom w:val="single" w:color="000000" w:sz="6" w:space="0"/>
            </w:tcBorders>
            <w:vAlign w:val="center"/>
          </w:tcPr>
          <w:p w14:paraId="6C0A5428">
            <w:pPr>
              <w:spacing w:line="300" w:lineRule="exact"/>
              <w:jc w:val="center"/>
              <w:rPr>
                <w:rFonts w:ascii="宋体" w:hAnsi="宋体" w:eastAsia="宋体"/>
              </w:rPr>
            </w:pPr>
            <w:r>
              <w:rPr>
                <w:rFonts w:ascii="宋体" w:hAnsi="宋体" w:eastAsia="宋体"/>
              </w:rPr>
              <w:t>100.00%</w:t>
            </w:r>
          </w:p>
        </w:tc>
      </w:tr>
      <w:tr w14:paraId="3F6D90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2754358A">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51E388E3">
            <w:pPr>
              <w:spacing w:line="300" w:lineRule="exact"/>
              <w:jc w:val="left"/>
              <w:rPr>
                <w:rFonts w:ascii="宋体" w:hAnsi="宋体" w:eastAsia="宋体"/>
              </w:rPr>
            </w:pPr>
            <w:r>
              <w:rPr>
                <w:rFonts w:ascii="宋体" w:hAnsi="宋体" w:eastAsia="宋体"/>
              </w:rPr>
              <w:t>1.对我区现殡仪馆进行改扩建，增加完善服务功能，提升服务形象，是一项重要的基础性民生工程。</w:t>
            </w:r>
          </w:p>
          <w:p w14:paraId="3D841457">
            <w:pPr>
              <w:spacing w:line="300" w:lineRule="exact"/>
              <w:jc w:val="left"/>
              <w:rPr>
                <w:rFonts w:ascii="宋体" w:hAnsi="宋体" w:eastAsia="宋体"/>
              </w:rPr>
            </w:pPr>
            <w:r>
              <w:rPr>
                <w:rFonts w:ascii="宋体" w:hAnsi="宋体" w:eastAsia="宋体"/>
              </w:rPr>
              <w:t xml:space="preserve">2.对原有设施设备进行更新、改造  </w:t>
            </w:r>
          </w:p>
        </w:tc>
      </w:tr>
    </w:tbl>
    <w:p w14:paraId="44E5426F">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70E9E0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7FDCBE0C">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09F1D28B">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5A3A7EA0">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09E2DABC">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54A7F655">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198924CA">
            <w:pPr>
              <w:spacing w:line="300" w:lineRule="exact"/>
              <w:jc w:val="center"/>
              <w:rPr>
                <w:rFonts w:ascii="宋体" w:hAnsi="宋体" w:eastAsia="宋体"/>
                <w:b/>
              </w:rPr>
            </w:pPr>
            <w:r>
              <w:rPr>
                <w:rFonts w:ascii="宋体" w:hAnsi="宋体" w:eastAsia="宋体"/>
                <w:b/>
              </w:rPr>
              <w:t>指标值确定依据</w:t>
            </w:r>
          </w:p>
        </w:tc>
      </w:tr>
      <w:tr w14:paraId="70F10B5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34031B0E">
            <w:pPr>
              <w:spacing w:line="300" w:lineRule="exact"/>
              <w:jc w:val="center"/>
              <w:rPr>
                <w:rFonts w:ascii="宋体" w:hAnsi="宋体" w:eastAsia="宋体"/>
              </w:rPr>
            </w:pPr>
            <w:r>
              <w:rPr>
                <w:rFonts w:ascii="宋体" w:hAnsi="宋体" w:eastAsia="宋体"/>
              </w:rPr>
              <w:t>产出指标</w:t>
            </w:r>
          </w:p>
        </w:tc>
        <w:tc>
          <w:tcPr>
            <w:tcW w:w="1134" w:type="dxa"/>
            <w:vAlign w:val="center"/>
          </w:tcPr>
          <w:p w14:paraId="5A38B08F">
            <w:pPr>
              <w:spacing w:line="300" w:lineRule="exact"/>
              <w:jc w:val="left"/>
              <w:rPr>
                <w:rFonts w:ascii="宋体" w:hAnsi="宋体" w:eastAsia="宋体"/>
              </w:rPr>
            </w:pPr>
            <w:r>
              <w:rPr>
                <w:rFonts w:ascii="宋体" w:hAnsi="宋体" w:eastAsia="宋体"/>
              </w:rPr>
              <w:t>数量指标</w:t>
            </w:r>
          </w:p>
        </w:tc>
        <w:tc>
          <w:tcPr>
            <w:tcW w:w="1276" w:type="dxa"/>
            <w:vAlign w:val="center"/>
          </w:tcPr>
          <w:p w14:paraId="6A27FAE2">
            <w:pPr>
              <w:spacing w:line="300" w:lineRule="exact"/>
              <w:jc w:val="left"/>
              <w:rPr>
                <w:rFonts w:ascii="宋体" w:hAnsi="宋体" w:eastAsia="宋体"/>
              </w:rPr>
            </w:pPr>
            <w:r>
              <w:rPr>
                <w:rFonts w:ascii="宋体" w:hAnsi="宋体" w:eastAsia="宋体"/>
              </w:rPr>
              <w:t xml:space="preserve">改扩建后期的设备的更新改造量   </w:t>
            </w:r>
          </w:p>
        </w:tc>
        <w:tc>
          <w:tcPr>
            <w:tcW w:w="2891" w:type="dxa"/>
            <w:vAlign w:val="center"/>
          </w:tcPr>
          <w:p w14:paraId="3448CFBA">
            <w:pPr>
              <w:spacing w:line="300" w:lineRule="exact"/>
              <w:jc w:val="left"/>
              <w:rPr>
                <w:rFonts w:ascii="宋体" w:hAnsi="宋体" w:eastAsia="宋体"/>
              </w:rPr>
            </w:pPr>
            <w:r>
              <w:rPr>
                <w:rFonts w:ascii="宋体" w:hAnsi="宋体" w:eastAsia="宋体"/>
              </w:rPr>
              <w:t>改扩建后期设施设备更新改造的数量</w:t>
            </w:r>
          </w:p>
        </w:tc>
        <w:tc>
          <w:tcPr>
            <w:tcW w:w="1276" w:type="dxa"/>
            <w:vAlign w:val="center"/>
          </w:tcPr>
          <w:p w14:paraId="590502D3">
            <w:pPr>
              <w:spacing w:line="300" w:lineRule="exact"/>
              <w:jc w:val="left"/>
              <w:rPr>
                <w:rFonts w:ascii="宋体" w:hAnsi="宋体" w:eastAsia="宋体"/>
              </w:rPr>
            </w:pPr>
            <w:r>
              <w:rPr>
                <w:rFonts w:ascii="宋体" w:hAnsi="宋体" w:eastAsia="宋体"/>
              </w:rPr>
              <w:t xml:space="preserve">≥4件 </w:t>
            </w:r>
          </w:p>
        </w:tc>
        <w:tc>
          <w:tcPr>
            <w:tcW w:w="1701" w:type="dxa"/>
            <w:vAlign w:val="center"/>
          </w:tcPr>
          <w:p w14:paraId="27C64972">
            <w:pPr>
              <w:spacing w:line="300" w:lineRule="exact"/>
              <w:jc w:val="left"/>
              <w:rPr>
                <w:rFonts w:ascii="宋体" w:hAnsi="宋体" w:eastAsia="宋体"/>
              </w:rPr>
            </w:pPr>
            <w:r>
              <w:rPr>
                <w:rFonts w:ascii="宋体" w:hAnsi="宋体" w:eastAsia="宋体"/>
              </w:rPr>
              <w:t xml:space="preserve">根据市政府的要求和徐水区人民政府常务会议纪要【2016】1号文的会议指导精神，就我区殡改工作的实际情况需要，列入财政预算。 </w:t>
            </w:r>
          </w:p>
        </w:tc>
      </w:tr>
      <w:tr w14:paraId="61E3F7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E95599E">
            <w:pPr>
              <w:spacing w:line="300" w:lineRule="exact"/>
              <w:jc w:val="center"/>
              <w:rPr>
                <w:rFonts w:ascii="宋体" w:hAnsi="宋体" w:eastAsia="宋体"/>
              </w:rPr>
            </w:pPr>
          </w:p>
        </w:tc>
        <w:tc>
          <w:tcPr>
            <w:tcW w:w="1134" w:type="dxa"/>
            <w:vAlign w:val="center"/>
          </w:tcPr>
          <w:p w14:paraId="799086F6">
            <w:pPr>
              <w:spacing w:line="300" w:lineRule="exact"/>
              <w:jc w:val="left"/>
              <w:rPr>
                <w:rFonts w:ascii="宋体" w:hAnsi="宋体" w:eastAsia="宋体"/>
              </w:rPr>
            </w:pPr>
            <w:r>
              <w:rPr>
                <w:rFonts w:ascii="宋体" w:hAnsi="宋体" w:eastAsia="宋体"/>
              </w:rPr>
              <w:t>质量指标</w:t>
            </w:r>
          </w:p>
        </w:tc>
        <w:tc>
          <w:tcPr>
            <w:tcW w:w="1276" w:type="dxa"/>
            <w:vAlign w:val="center"/>
          </w:tcPr>
          <w:p w14:paraId="186FC406">
            <w:pPr>
              <w:spacing w:line="300" w:lineRule="exact"/>
              <w:jc w:val="left"/>
              <w:rPr>
                <w:rFonts w:ascii="宋体" w:hAnsi="宋体" w:eastAsia="宋体"/>
              </w:rPr>
            </w:pPr>
            <w:r>
              <w:rPr>
                <w:rFonts w:ascii="宋体" w:hAnsi="宋体" w:eastAsia="宋体"/>
              </w:rPr>
              <w:t xml:space="preserve">正常运行率  </w:t>
            </w:r>
          </w:p>
        </w:tc>
        <w:tc>
          <w:tcPr>
            <w:tcW w:w="2891" w:type="dxa"/>
            <w:vAlign w:val="center"/>
          </w:tcPr>
          <w:p w14:paraId="2D7185BA">
            <w:pPr>
              <w:spacing w:line="300" w:lineRule="exact"/>
              <w:jc w:val="left"/>
              <w:rPr>
                <w:rFonts w:ascii="宋体" w:hAnsi="宋体" w:eastAsia="宋体"/>
              </w:rPr>
            </w:pPr>
            <w:r>
              <w:rPr>
                <w:rFonts w:ascii="宋体" w:hAnsi="宋体" w:eastAsia="宋体"/>
              </w:rPr>
              <w:t xml:space="preserve">殡葬日常业务及设施设备的正常运转情况     </w:t>
            </w:r>
          </w:p>
        </w:tc>
        <w:tc>
          <w:tcPr>
            <w:tcW w:w="1276" w:type="dxa"/>
            <w:vAlign w:val="center"/>
          </w:tcPr>
          <w:p w14:paraId="3B37F304">
            <w:pPr>
              <w:spacing w:line="300" w:lineRule="exact"/>
              <w:jc w:val="left"/>
              <w:rPr>
                <w:rFonts w:ascii="宋体" w:hAnsi="宋体" w:eastAsia="宋体"/>
              </w:rPr>
            </w:pPr>
            <w:r>
              <w:rPr>
                <w:rFonts w:ascii="宋体" w:hAnsi="宋体" w:eastAsia="宋体"/>
              </w:rPr>
              <w:t>≥95100%</w:t>
            </w:r>
          </w:p>
        </w:tc>
        <w:tc>
          <w:tcPr>
            <w:tcW w:w="1701" w:type="dxa"/>
            <w:vAlign w:val="center"/>
          </w:tcPr>
          <w:p w14:paraId="1833ED80">
            <w:pPr>
              <w:spacing w:line="300" w:lineRule="exact"/>
              <w:jc w:val="left"/>
              <w:rPr>
                <w:rFonts w:ascii="宋体" w:hAnsi="宋体" w:eastAsia="宋体"/>
              </w:rPr>
            </w:pPr>
            <w:r>
              <w:rPr>
                <w:rFonts w:ascii="宋体" w:hAnsi="宋体" w:eastAsia="宋体"/>
              </w:rPr>
              <w:t xml:space="preserve">根据市政府的要求和徐水区人民政府常务会议纪要【2016】1号文的会议指导精神，就我区殡改工作的实际情况需要，列入财政预算。 </w:t>
            </w:r>
          </w:p>
        </w:tc>
      </w:tr>
      <w:tr w14:paraId="34AE71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7409D30">
            <w:pPr>
              <w:spacing w:line="300" w:lineRule="exact"/>
              <w:jc w:val="center"/>
              <w:rPr>
                <w:rFonts w:ascii="宋体" w:hAnsi="宋体" w:eastAsia="宋体"/>
              </w:rPr>
            </w:pPr>
          </w:p>
        </w:tc>
        <w:tc>
          <w:tcPr>
            <w:tcW w:w="1134" w:type="dxa"/>
            <w:vAlign w:val="center"/>
          </w:tcPr>
          <w:p w14:paraId="5F0F98F1">
            <w:pPr>
              <w:spacing w:line="300" w:lineRule="exact"/>
              <w:jc w:val="left"/>
              <w:rPr>
                <w:rFonts w:ascii="宋体" w:hAnsi="宋体" w:eastAsia="宋体"/>
              </w:rPr>
            </w:pPr>
            <w:r>
              <w:rPr>
                <w:rFonts w:ascii="宋体" w:hAnsi="宋体" w:eastAsia="宋体"/>
              </w:rPr>
              <w:t>时效指标</w:t>
            </w:r>
          </w:p>
        </w:tc>
        <w:tc>
          <w:tcPr>
            <w:tcW w:w="1276" w:type="dxa"/>
            <w:vAlign w:val="center"/>
          </w:tcPr>
          <w:p w14:paraId="35785BA8">
            <w:pPr>
              <w:spacing w:line="300" w:lineRule="exact"/>
              <w:jc w:val="left"/>
              <w:rPr>
                <w:rFonts w:ascii="宋体" w:hAnsi="宋体" w:eastAsia="宋体"/>
              </w:rPr>
            </w:pPr>
            <w:r>
              <w:rPr>
                <w:rFonts w:ascii="宋体" w:hAnsi="宋体" w:eastAsia="宋体"/>
              </w:rPr>
              <w:t xml:space="preserve">资金及时拨付率     </w:t>
            </w:r>
          </w:p>
        </w:tc>
        <w:tc>
          <w:tcPr>
            <w:tcW w:w="2891" w:type="dxa"/>
            <w:vAlign w:val="center"/>
          </w:tcPr>
          <w:p w14:paraId="2A02F975">
            <w:pPr>
              <w:spacing w:line="300" w:lineRule="exact"/>
              <w:jc w:val="left"/>
              <w:rPr>
                <w:rFonts w:ascii="宋体" w:hAnsi="宋体" w:eastAsia="宋体"/>
              </w:rPr>
            </w:pPr>
            <w:r>
              <w:rPr>
                <w:rFonts w:ascii="宋体" w:hAnsi="宋体" w:eastAsia="宋体"/>
              </w:rPr>
              <w:t xml:space="preserve">该笔资金投入后是否能够按照规定金额发放落实到位    </w:t>
            </w:r>
          </w:p>
        </w:tc>
        <w:tc>
          <w:tcPr>
            <w:tcW w:w="1276" w:type="dxa"/>
            <w:vAlign w:val="center"/>
          </w:tcPr>
          <w:p w14:paraId="143F98B1">
            <w:pPr>
              <w:spacing w:line="300" w:lineRule="exact"/>
              <w:jc w:val="left"/>
              <w:rPr>
                <w:rFonts w:ascii="宋体" w:hAnsi="宋体" w:eastAsia="宋体"/>
              </w:rPr>
            </w:pPr>
            <w:r>
              <w:rPr>
                <w:rFonts w:ascii="宋体" w:hAnsi="宋体" w:eastAsia="宋体"/>
              </w:rPr>
              <w:t>≥95100%</w:t>
            </w:r>
          </w:p>
        </w:tc>
        <w:tc>
          <w:tcPr>
            <w:tcW w:w="1701" w:type="dxa"/>
            <w:vAlign w:val="center"/>
          </w:tcPr>
          <w:p w14:paraId="4A6AFEB7">
            <w:pPr>
              <w:spacing w:line="300" w:lineRule="exact"/>
              <w:jc w:val="left"/>
              <w:rPr>
                <w:rFonts w:ascii="宋体" w:hAnsi="宋体" w:eastAsia="宋体"/>
              </w:rPr>
            </w:pPr>
            <w:r>
              <w:rPr>
                <w:rFonts w:ascii="宋体" w:hAnsi="宋体" w:eastAsia="宋体"/>
              </w:rPr>
              <w:t xml:space="preserve">根据市政府的要求和徐水区人民政府常务会议纪要【2016】1号文的会议指导精神，就我区殡改工作的实际情况需要，列入财政预算。 </w:t>
            </w:r>
          </w:p>
        </w:tc>
      </w:tr>
      <w:tr w14:paraId="717958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D766BBB">
            <w:pPr>
              <w:spacing w:line="300" w:lineRule="exact"/>
              <w:jc w:val="center"/>
              <w:rPr>
                <w:rFonts w:ascii="宋体" w:hAnsi="宋体" w:eastAsia="宋体"/>
              </w:rPr>
            </w:pPr>
          </w:p>
        </w:tc>
        <w:tc>
          <w:tcPr>
            <w:tcW w:w="1134" w:type="dxa"/>
            <w:vAlign w:val="center"/>
          </w:tcPr>
          <w:p w14:paraId="0ADC2B64">
            <w:pPr>
              <w:spacing w:line="300" w:lineRule="exact"/>
              <w:jc w:val="left"/>
              <w:rPr>
                <w:rFonts w:ascii="宋体" w:hAnsi="宋体" w:eastAsia="宋体"/>
              </w:rPr>
            </w:pPr>
            <w:r>
              <w:rPr>
                <w:rFonts w:ascii="宋体" w:hAnsi="宋体" w:eastAsia="宋体"/>
              </w:rPr>
              <w:t>成本指标</w:t>
            </w:r>
          </w:p>
        </w:tc>
        <w:tc>
          <w:tcPr>
            <w:tcW w:w="1276" w:type="dxa"/>
            <w:vAlign w:val="center"/>
          </w:tcPr>
          <w:p w14:paraId="0237F7EA">
            <w:pPr>
              <w:spacing w:line="300" w:lineRule="exact"/>
              <w:jc w:val="left"/>
              <w:rPr>
                <w:rFonts w:ascii="宋体" w:hAnsi="宋体" w:eastAsia="宋体"/>
              </w:rPr>
            </w:pPr>
            <w:r>
              <w:rPr>
                <w:rFonts w:ascii="宋体" w:hAnsi="宋体" w:eastAsia="宋体"/>
              </w:rPr>
              <w:t xml:space="preserve">预算控制数     </w:t>
            </w:r>
          </w:p>
        </w:tc>
        <w:tc>
          <w:tcPr>
            <w:tcW w:w="2891" w:type="dxa"/>
            <w:vAlign w:val="center"/>
          </w:tcPr>
          <w:p w14:paraId="7BFEBEF9">
            <w:pPr>
              <w:spacing w:line="300" w:lineRule="exact"/>
              <w:jc w:val="left"/>
              <w:rPr>
                <w:rFonts w:ascii="宋体" w:hAnsi="宋体" w:eastAsia="宋体"/>
              </w:rPr>
            </w:pPr>
            <w:r>
              <w:rPr>
                <w:rFonts w:ascii="宋体" w:hAnsi="宋体" w:eastAsia="宋体"/>
              </w:rPr>
              <w:t xml:space="preserve">不超过年初预算      </w:t>
            </w:r>
          </w:p>
        </w:tc>
        <w:tc>
          <w:tcPr>
            <w:tcW w:w="1276" w:type="dxa"/>
            <w:vAlign w:val="center"/>
          </w:tcPr>
          <w:p w14:paraId="06B6D844">
            <w:pPr>
              <w:spacing w:line="300" w:lineRule="exact"/>
              <w:jc w:val="left"/>
              <w:rPr>
                <w:rFonts w:ascii="宋体" w:hAnsi="宋体" w:eastAsia="宋体"/>
              </w:rPr>
            </w:pPr>
            <w:r>
              <w:rPr>
                <w:rFonts w:ascii="宋体" w:hAnsi="宋体" w:eastAsia="宋体"/>
              </w:rPr>
              <w:t>≥95100%</w:t>
            </w:r>
          </w:p>
        </w:tc>
        <w:tc>
          <w:tcPr>
            <w:tcW w:w="1701" w:type="dxa"/>
            <w:vAlign w:val="center"/>
          </w:tcPr>
          <w:p w14:paraId="4611564F">
            <w:pPr>
              <w:spacing w:line="300" w:lineRule="exact"/>
              <w:jc w:val="left"/>
              <w:rPr>
                <w:rFonts w:ascii="宋体" w:hAnsi="宋体" w:eastAsia="宋体"/>
              </w:rPr>
            </w:pPr>
            <w:r>
              <w:rPr>
                <w:rFonts w:ascii="宋体" w:hAnsi="宋体" w:eastAsia="宋体"/>
              </w:rPr>
              <w:t xml:space="preserve">根据市政府的要求和徐水区人民政府常务会议纪要【2016】1号文的会议指导精神，就我区殡改工作的实际情况需要，列入财政预算。 </w:t>
            </w:r>
          </w:p>
        </w:tc>
      </w:tr>
      <w:tr w14:paraId="2A4461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949A8DC">
            <w:pPr>
              <w:spacing w:line="300" w:lineRule="exact"/>
              <w:jc w:val="center"/>
              <w:rPr>
                <w:rFonts w:ascii="宋体" w:hAnsi="宋体" w:eastAsia="宋体"/>
              </w:rPr>
            </w:pPr>
            <w:r>
              <w:rPr>
                <w:rFonts w:ascii="宋体" w:hAnsi="宋体" w:eastAsia="宋体"/>
              </w:rPr>
              <w:t>效益指标</w:t>
            </w:r>
          </w:p>
        </w:tc>
        <w:tc>
          <w:tcPr>
            <w:tcW w:w="1134" w:type="dxa"/>
            <w:vAlign w:val="center"/>
          </w:tcPr>
          <w:p w14:paraId="35AC0116">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23F61915">
            <w:pPr>
              <w:spacing w:line="300" w:lineRule="exact"/>
              <w:jc w:val="left"/>
              <w:rPr>
                <w:rFonts w:ascii="宋体" w:hAnsi="宋体" w:eastAsia="宋体"/>
              </w:rPr>
            </w:pPr>
            <w:r>
              <w:rPr>
                <w:rFonts w:ascii="宋体" w:hAnsi="宋体" w:eastAsia="宋体"/>
              </w:rPr>
              <w:t xml:space="preserve">资金足额兑现率     </w:t>
            </w:r>
          </w:p>
        </w:tc>
        <w:tc>
          <w:tcPr>
            <w:tcW w:w="2891" w:type="dxa"/>
            <w:vAlign w:val="center"/>
          </w:tcPr>
          <w:p w14:paraId="15E144A4">
            <w:pPr>
              <w:spacing w:line="300" w:lineRule="exact"/>
              <w:jc w:val="left"/>
              <w:rPr>
                <w:rFonts w:ascii="宋体" w:hAnsi="宋体" w:eastAsia="宋体"/>
              </w:rPr>
            </w:pPr>
            <w:r>
              <w:rPr>
                <w:rFonts w:ascii="宋体" w:hAnsi="宋体" w:eastAsia="宋体"/>
              </w:rPr>
              <w:t xml:space="preserve">该笔资金投入后能否及时拨付到位    </w:t>
            </w:r>
          </w:p>
        </w:tc>
        <w:tc>
          <w:tcPr>
            <w:tcW w:w="1276" w:type="dxa"/>
            <w:vAlign w:val="center"/>
          </w:tcPr>
          <w:p w14:paraId="67E6C61F">
            <w:pPr>
              <w:spacing w:line="300" w:lineRule="exact"/>
              <w:jc w:val="left"/>
              <w:rPr>
                <w:rFonts w:ascii="宋体" w:hAnsi="宋体" w:eastAsia="宋体"/>
              </w:rPr>
            </w:pPr>
            <w:r>
              <w:rPr>
                <w:rFonts w:ascii="宋体" w:hAnsi="宋体" w:eastAsia="宋体"/>
              </w:rPr>
              <w:t>≥95100%</w:t>
            </w:r>
          </w:p>
        </w:tc>
        <w:tc>
          <w:tcPr>
            <w:tcW w:w="1701" w:type="dxa"/>
            <w:vAlign w:val="center"/>
          </w:tcPr>
          <w:p w14:paraId="09011F0E">
            <w:pPr>
              <w:spacing w:line="300" w:lineRule="exact"/>
              <w:jc w:val="left"/>
              <w:rPr>
                <w:rFonts w:ascii="宋体" w:hAnsi="宋体" w:eastAsia="宋体"/>
              </w:rPr>
            </w:pPr>
            <w:r>
              <w:rPr>
                <w:rFonts w:ascii="宋体" w:hAnsi="宋体" w:eastAsia="宋体"/>
              </w:rPr>
              <w:t xml:space="preserve">根据市政府的要求和徐水区人民政府常务会议纪要【2016】1号文的会议指导精神，就我区殡改工作的实际情况需要，列入财政预算。 </w:t>
            </w:r>
          </w:p>
        </w:tc>
      </w:tr>
      <w:tr w14:paraId="3ABC23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433C1E60">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17971818">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63B0D158">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0E190F20">
            <w:pPr>
              <w:spacing w:line="300" w:lineRule="exact"/>
              <w:jc w:val="left"/>
              <w:rPr>
                <w:rFonts w:ascii="宋体" w:hAnsi="宋体" w:eastAsia="宋体"/>
              </w:rPr>
            </w:pPr>
            <w:r>
              <w:rPr>
                <w:rFonts w:ascii="宋体" w:hAnsi="宋体" w:eastAsia="宋体"/>
              </w:rPr>
              <w:t xml:space="preserve">满意率   </w:t>
            </w:r>
          </w:p>
        </w:tc>
        <w:tc>
          <w:tcPr>
            <w:tcW w:w="1276" w:type="dxa"/>
            <w:vAlign w:val="center"/>
          </w:tcPr>
          <w:p w14:paraId="34AEC157">
            <w:pPr>
              <w:spacing w:line="300" w:lineRule="exact"/>
              <w:jc w:val="left"/>
              <w:rPr>
                <w:rFonts w:ascii="宋体" w:hAnsi="宋体" w:eastAsia="宋体"/>
              </w:rPr>
            </w:pPr>
            <w:r>
              <w:rPr>
                <w:rFonts w:ascii="宋体" w:hAnsi="宋体" w:eastAsia="宋体"/>
              </w:rPr>
              <w:t>≥96100%</w:t>
            </w:r>
          </w:p>
        </w:tc>
        <w:tc>
          <w:tcPr>
            <w:tcW w:w="1701" w:type="dxa"/>
            <w:vAlign w:val="center"/>
          </w:tcPr>
          <w:p w14:paraId="41F0F4CB">
            <w:pPr>
              <w:spacing w:line="300" w:lineRule="exact"/>
              <w:jc w:val="left"/>
              <w:rPr>
                <w:rFonts w:ascii="宋体" w:hAnsi="宋体" w:eastAsia="宋体"/>
              </w:rPr>
            </w:pPr>
            <w:r>
              <w:rPr>
                <w:rFonts w:ascii="宋体" w:hAnsi="宋体" w:eastAsia="宋体"/>
              </w:rPr>
              <w:t xml:space="preserve">根据市政府的要求和徐水区人民政府常务会议纪要【2016】1号文的会议指导精神，就我区殡改工作的实际情况需要，列入财政预算。   </w:t>
            </w:r>
          </w:p>
        </w:tc>
      </w:tr>
    </w:tbl>
    <w:p w14:paraId="35B59D7F">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1C245148">
      <w:pPr>
        <w:spacing w:line="300" w:lineRule="exact"/>
        <w:jc w:val="left"/>
        <w:rPr>
          <w:rFonts w:ascii="宋体" w:hAnsi="宋体" w:eastAsia="宋体"/>
        </w:rPr>
      </w:pPr>
    </w:p>
    <w:p w14:paraId="4A8CFAB2">
      <w:pPr>
        <w:jc w:val="left"/>
        <w:outlineLvl w:val="3"/>
        <w:rPr>
          <w:rFonts w:ascii="宋体" w:hAnsi="宋体" w:eastAsia="宋体"/>
          <w:b/>
          <w:sz w:val="28"/>
        </w:rPr>
      </w:pPr>
      <w:bookmarkStart w:id="25" w:name="_Toc68682989"/>
      <w:r>
        <w:rPr>
          <w:rFonts w:ascii="宋体" w:hAnsi="宋体" w:eastAsia="宋体"/>
          <w:b/>
          <w:sz w:val="28"/>
        </w:rPr>
        <w:t>23.保定市徐水区殡葬管理所补贴专项经费绩效目标表</w:t>
      </w:r>
      <w:bookmarkEnd w:id="25"/>
      <w:r>
        <w:rPr>
          <w:rFonts w:ascii="宋体" w:hAnsi="宋体" w:eastAsia="宋体"/>
        </w:rPr>
        <w:fldChar w:fldCharType="begin"/>
      </w:r>
      <w:r>
        <w:rPr>
          <w:rFonts w:ascii="宋体" w:hAnsi="宋体" w:eastAsia="宋体"/>
          <w:b/>
          <w:sz w:val="28"/>
        </w:rPr>
        <w:instrText xml:space="preserve"> TC 23、保定市徐水区殡葬管理所补贴专项经费绩效目标表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641B5C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2DDEDF80">
            <w:pPr>
              <w:spacing w:line="300" w:lineRule="exact"/>
              <w:jc w:val="left"/>
              <w:rPr>
                <w:rFonts w:ascii="宋体" w:hAnsi="宋体" w:eastAsia="宋体"/>
                <w:b/>
              </w:rPr>
            </w:pPr>
            <w:r>
              <w:rPr>
                <w:rFonts w:ascii="宋体" w:hAnsi="宋体" w:eastAsia="宋体"/>
                <w:b/>
              </w:rPr>
              <w:t>314005殡葬管理所</w:t>
            </w:r>
          </w:p>
        </w:tc>
        <w:tc>
          <w:tcPr>
            <w:tcW w:w="1701" w:type="dxa"/>
            <w:tcBorders>
              <w:top w:val="single" w:color="FFFFFF" w:sz="6" w:space="0"/>
              <w:left w:val="single" w:color="FFFFFF" w:sz="6" w:space="0"/>
              <w:right w:val="single" w:color="FFFFFF" w:sz="6" w:space="0"/>
            </w:tcBorders>
            <w:vAlign w:val="center"/>
          </w:tcPr>
          <w:p w14:paraId="713AFC37">
            <w:pPr>
              <w:spacing w:line="300" w:lineRule="exact"/>
              <w:jc w:val="right"/>
              <w:rPr>
                <w:rFonts w:ascii="宋体" w:hAnsi="宋体" w:eastAsia="宋体"/>
              </w:rPr>
            </w:pPr>
            <w:r>
              <w:rPr>
                <w:rFonts w:ascii="宋体" w:hAnsi="宋体" w:eastAsia="宋体"/>
              </w:rPr>
              <w:t>单位：元</w:t>
            </w:r>
          </w:p>
        </w:tc>
      </w:tr>
      <w:tr w14:paraId="67C563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0A2F6DEC">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4D0BDF3F">
            <w:pPr>
              <w:spacing w:line="300" w:lineRule="exact"/>
              <w:jc w:val="left"/>
              <w:rPr>
                <w:rFonts w:ascii="宋体" w:hAnsi="宋体" w:eastAsia="宋体"/>
              </w:rPr>
            </w:pPr>
            <w:r>
              <w:rPr>
                <w:rFonts w:ascii="宋体" w:hAnsi="宋体" w:eastAsia="宋体"/>
              </w:rPr>
              <w:t>13062521ZT7QSZMWSGOL1</w:t>
            </w:r>
          </w:p>
        </w:tc>
        <w:tc>
          <w:tcPr>
            <w:tcW w:w="1587" w:type="dxa"/>
            <w:vAlign w:val="center"/>
          </w:tcPr>
          <w:p w14:paraId="10E08EBE">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7F2031B1">
            <w:pPr>
              <w:spacing w:line="300" w:lineRule="exact"/>
              <w:jc w:val="left"/>
              <w:rPr>
                <w:rFonts w:ascii="宋体" w:hAnsi="宋体" w:eastAsia="宋体"/>
              </w:rPr>
            </w:pPr>
            <w:r>
              <w:rPr>
                <w:rFonts w:ascii="宋体" w:hAnsi="宋体" w:eastAsia="宋体"/>
              </w:rPr>
              <w:t>保定市徐水区殡葬管理所补贴专项经费</w:t>
            </w:r>
          </w:p>
        </w:tc>
      </w:tr>
      <w:tr w14:paraId="129E9B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3709D69">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78749F60">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62A93DC0">
            <w:pPr>
              <w:spacing w:line="300" w:lineRule="exact"/>
              <w:jc w:val="left"/>
              <w:rPr>
                <w:rFonts w:ascii="宋体" w:hAnsi="宋体" w:eastAsia="宋体"/>
              </w:rPr>
            </w:pPr>
            <w:r>
              <w:rPr>
                <w:rFonts w:ascii="宋体" w:hAnsi="宋体" w:eastAsia="宋体"/>
              </w:rPr>
              <w:t>1191800.00</w:t>
            </w:r>
          </w:p>
        </w:tc>
        <w:tc>
          <w:tcPr>
            <w:tcW w:w="1587" w:type="dxa"/>
            <w:vAlign w:val="center"/>
          </w:tcPr>
          <w:p w14:paraId="73542741">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2C15415C">
            <w:pPr>
              <w:spacing w:line="300" w:lineRule="exact"/>
              <w:jc w:val="left"/>
              <w:rPr>
                <w:rFonts w:ascii="宋体" w:hAnsi="宋体" w:eastAsia="宋体"/>
              </w:rPr>
            </w:pPr>
            <w:r>
              <w:rPr>
                <w:rFonts w:ascii="宋体" w:hAnsi="宋体" w:eastAsia="宋体"/>
              </w:rPr>
              <w:t>1191800.00</w:t>
            </w:r>
          </w:p>
        </w:tc>
        <w:tc>
          <w:tcPr>
            <w:tcW w:w="1276" w:type="dxa"/>
            <w:vAlign w:val="center"/>
          </w:tcPr>
          <w:p w14:paraId="5EDFA8F7">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7C496374">
            <w:pPr>
              <w:spacing w:line="300" w:lineRule="exact"/>
              <w:jc w:val="left"/>
              <w:rPr>
                <w:rFonts w:ascii="宋体" w:hAnsi="宋体" w:eastAsia="宋体"/>
              </w:rPr>
            </w:pPr>
            <w:r>
              <w:rPr>
                <w:rFonts w:ascii="宋体" w:hAnsi="宋体" w:eastAsia="宋体"/>
              </w:rPr>
              <w:t>0</w:t>
            </w:r>
          </w:p>
        </w:tc>
      </w:tr>
      <w:tr w14:paraId="30CB6B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7091356A">
            <w:pPr>
              <w:spacing w:line="300" w:lineRule="exact"/>
              <w:jc w:val="left"/>
              <w:outlineLvl w:val="3"/>
              <w:rPr>
                <w:rFonts w:ascii="宋体" w:hAnsi="宋体" w:eastAsia="宋体"/>
              </w:rPr>
            </w:pPr>
          </w:p>
        </w:tc>
        <w:tc>
          <w:tcPr>
            <w:tcW w:w="8278" w:type="dxa"/>
            <w:gridSpan w:val="6"/>
            <w:vAlign w:val="center"/>
          </w:tcPr>
          <w:p w14:paraId="775C8719">
            <w:pPr>
              <w:spacing w:line="300" w:lineRule="exact"/>
              <w:jc w:val="left"/>
              <w:rPr>
                <w:rFonts w:ascii="宋体" w:hAnsi="宋体" w:eastAsia="宋体"/>
              </w:rPr>
            </w:pPr>
            <w:r>
              <w:rPr>
                <w:rFonts w:ascii="宋体" w:hAnsi="宋体" w:eastAsia="宋体"/>
              </w:rPr>
              <w:t xml:space="preserve">用于殡葬管理所日常正常运转  </w:t>
            </w:r>
          </w:p>
        </w:tc>
      </w:tr>
      <w:tr w14:paraId="4E818E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EF07DE7">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5F1B92FF">
            <w:pPr>
              <w:spacing w:line="300" w:lineRule="exact"/>
              <w:jc w:val="center"/>
              <w:rPr>
                <w:rFonts w:ascii="宋体" w:hAnsi="宋体" w:eastAsia="宋体"/>
                <w:b/>
              </w:rPr>
            </w:pPr>
            <w:r>
              <w:rPr>
                <w:rFonts w:ascii="宋体" w:hAnsi="宋体" w:eastAsia="宋体"/>
                <w:b/>
              </w:rPr>
              <w:t>3月底</w:t>
            </w:r>
          </w:p>
        </w:tc>
        <w:tc>
          <w:tcPr>
            <w:tcW w:w="1587" w:type="dxa"/>
            <w:vAlign w:val="center"/>
          </w:tcPr>
          <w:p w14:paraId="24ADD434">
            <w:pPr>
              <w:spacing w:line="300" w:lineRule="exact"/>
              <w:jc w:val="center"/>
              <w:rPr>
                <w:rFonts w:ascii="宋体" w:hAnsi="宋体" w:eastAsia="宋体"/>
                <w:b/>
              </w:rPr>
            </w:pPr>
            <w:r>
              <w:rPr>
                <w:rFonts w:ascii="宋体" w:hAnsi="宋体" w:eastAsia="宋体"/>
                <w:b/>
              </w:rPr>
              <w:t>6月底</w:t>
            </w:r>
          </w:p>
        </w:tc>
        <w:tc>
          <w:tcPr>
            <w:tcW w:w="1304" w:type="dxa"/>
            <w:vAlign w:val="center"/>
          </w:tcPr>
          <w:p w14:paraId="6E6D7FB0">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2174886A">
            <w:pPr>
              <w:spacing w:line="300" w:lineRule="exact"/>
              <w:jc w:val="center"/>
              <w:rPr>
                <w:rFonts w:ascii="宋体" w:hAnsi="宋体" w:eastAsia="宋体"/>
                <w:b/>
              </w:rPr>
            </w:pPr>
            <w:r>
              <w:rPr>
                <w:rFonts w:ascii="宋体" w:hAnsi="宋体" w:eastAsia="宋体"/>
                <w:b/>
              </w:rPr>
              <w:t>12月底</w:t>
            </w:r>
          </w:p>
        </w:tc>
      </w:tr>
      <w:tr w14:paraId="2DB481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7C02A54B">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29642EDC">
            <w:pPr>
              <w:spacing w:line="300" w:lineRule="exact"/>
              <w:jc w:val="center"/>
              <w:rPr>
                <w:rFonts w:ascii="宋体" w:hAnsi="宋体" w:eastAsia="宋体"/>
              </w:rPr>
            </w:pPr>
          </w:p>
        </w:tc>
        <w:tc>
          <w:tcPr>
            <w:tcW w:w="1587" w:type="dxa"/>
            <w:tcBorders>
              <w:bottom w:val="single" w:color="000000" w:sz="6" w:space="0"/>
            </w:tcBorders>
            <w:vAlign w:val="center"/>
          </w:tcPr>
          <w:p w14:paraId="7E9C7FC1">
            <w:pPr>
              <w:spacing w:line="300" w:lineRule="exact"/>
              <w:jc w:val="center"/>
              <w:rPr>
                <w:rFonts w:ascii="宋体" w:hAnsi="宋体" w:eastAsia="宋体"/>
              </w:rPr>
            </w:pPr>
            <w:r>
              <w:rPr>
                <w:rFonts w:ascii="宋体" w:hAnsi="宋体" w:eastAsia="宋体"/>
              </w:rPr>
              <w:t>60.00%</w:t>
            </w:r>
          </w:p>
        </w:tc>
        <w:tc>
          <w:tcPr>
            <w:tcW w:w="1304" w:type="dxa"/>
            <w:tcBorders>
              <w:bottom w:val="single" w:color="000000" w:sz="6" w:space="0"/>
            </w:tcBorders>
            <w:vAlign w:val="center"/>
          </w:tcPr>
          <w:p w14:paraId="7BBAD9DD">
            <w:pPr>
              <w:spacing w:line="300" w:lineRule="exact"/>
              <w:jc w:val="center"/>
              <w:rPr>
                <w:rFonts w:ascii="宋体" w:hAnsi="宋体" w:eastAsia="宋体"/>
              </w:rPr>
            </w:pPr>
            <w:r>
              <w:rPr>
                <w:rFonts w:ascii="宋体" w:hAnsi="宋体" w:eastAsia="宋体"/>
              </w:rPr>
              <w:t>90.00%</w:t>
            </w:r>
          </w:p>
        </w:tc>
        <w:tc>
          <w:tcPr>
            <w:tcW w:w="2977" w:type="dxa"/>
            <w:gridSpan w:val="2"/>
            <w:tcBorders>
              <w:bottom w:val="single" w:color="000000" w:sz="6" w:space="0"/>
            </w:tcBorders>
            <w:vAlign w:val="center"/>
          </w:tcPr>
          <w:p w14:paraId="0D9115EA">
            <w:pPr>
              <w:spacing w:line="300" w:lineRule="exact"/>
              <w:jc w:val="center"/>
              <w:rPr>
                <w:rFonts w:ascii="宋体" w:hAnsi="宋体" w:eastAsia="宋体"/>
              </w:rPr>
            </w:pPr>
            <w:r>
              <w:rPr>
                <w:rFonts w:ascii="宋体" w:hAnsi="宋体" w:eastAsia="宋体"/>
              </w:rPr>
              <w:t>100.00%</w:t>
            </w:r>
          </w:p>
        </w:tc>
      </w:tr>
      <w:tr w14:paraId="159664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3F40C57F">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34F859C3">
            <w:pPr>
              <w:spacing w:line="300" w:lineRule="exact"/>
              <w:jc w:val="left"/>
              <w:rPr>
                <w:rFonts w:ascii="宋体" w:hAnsi="宋体" w:eastAsia="宋体"/>
              </w:rPr>
            </w:pPr>
            <w:r>
              <w:rPr>
                <w:rFonts w:ascii="宋体" w:hAnsi="宋体" w:eastAsia="宋体"/>
              </w:rPr>
              <w:t>1.减少火化设备的的排污量，更好的减少对大气的污染</w:t>
            </w:r>
          </w:p>
          <w:p w14:paraId="70C18B2C">
            <w:pPr>
              <w:spacing w:line="300" w:lineRule="exact"/>
              <w:jc w:val="left"/>
              <w:rPr>
                <w:rFonts w:ascii="宋体" w:hAnsi="宋体" w:eastAsia="宋体"/>
              </w:rPr>
            </w:pPr>
            <w:r>
              <w:rPr>
                <w:rFonts w:ascii="宋体" w:hAnsi="宋体" w:eastAsia="宋体"/>
              </w:rPr>
              <w:t xml:space="preserve">2.为更多享受惠民政策群众提供方便   </w:t>
            </w:r>
          </w:p>
        </w:tc>
      </w:tr>
    </w:tbl>
    <w:p w14:paraId="4449167A">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55A424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53DC478B">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15FB271E">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008BBFF8">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0AB56969">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5B308486">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21DD7B1B">
            <w:pPr>
              <w:spacing w:line="300" w:lineRule="exact"/>
              <w:jc w:val="center"/>
              <w:rPr>
                <w:rFonts w:ascii="宋体" w:hAnsi="宋体" w:eastAsia="宋体"/>
                <w:b/>
              </w:rPr>
            </w:pPr>
            <w:r>
              <w:rPr>
                <w:rFonts w:ascii="宋体" w:hAnsi="宋体" w:eastAsia="宋体"/>
                <w:b/>
              </w:rPr>
              <w:t>指标值确定依据</w:t>
            </w:r>
          </w:p>
        </w:tc>
      </w:tr>
      <w:tr w14:paraId="4E6B2C9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2E585C1D">
            <w:pPr>
              <w:spacing w:line="300" w:lineRule="exact"/>
              <w:jc w:val="center"/>
              <w:rPr>
                <w:rFonts w:ascii="宋体" w:hAnsi="宋体" w:eastAsia="宋体"/>
              </w:rPr>
            </w:pPr>
            <w:r>
              <w:rPr>
                <w:rFonts w:ascii="宋体" w:hAnsi="宋体" w:eastAsia="宋体"/>
              </w:rPr>
              <w:t>产出指标</w:t>
            </w:r>
          </w:p>
        </w:tc>
        <w:tc>
          <w:tcPr>
            <w:tcW w:w="1134" w:type="dxa"/>
            <w:vAlign w:val="center"/>
          </w:tcPr>
          <w:p w14:paraId="5322967F">
            <w:pPr>
              <w:spacing w:line="300" w:lineRule="exact"/>
              <w:jc w:val="left"/>
              <w:rPr>
                <w:rFonts w:ascii="宋体" w:hAnsi="宋体" w:eastAsia="宋体"/>
              </w:rPr>
            </w:pPr>
            <w:r>
              <w:rPr>
                <w:rFonts w:ascii="宋体" w:hAnsi="宋体" w:eastAsia="宋体"/>
              </w:rPr>
              <w:t>数量指标</w:t>
            </w:r>
          </w:p>
        </w:tc>
        <w:tc>
          <w:tcPr>
            <w:tcW w:w="1276" w:type="dxa"/>
            <w:vAlign w:val="center"/>
          </w:tcPr>
          <w:p w14:paraId="7C7B5346">
            <w:pPr>
              <w:spacing w:line="300" w:lineRule="exact"/>
              <w:jc w:val="left"/>
              <w:rPr>
                <w:rFonts w:ascii="宋体" w:hAnsi="宋体" w:eastAsia="宋体"/>
              </w:rPr>
            </w:pPr>
            <w:r>
              <w:rPr>
                <w:rFonts w:ascii="宋体" w:hAnsi="宋体" w:eastAsia="宋体"/>
              </w:rPr>
              <w:t xml:space="preserve">享受该笔资金的单位数量  </w:t>
            </w:r>
          </w:p>
        </w:tc>
        <w:tc>
          <w:tcPr>
            <w:tcW w:w="2891" w:type="dxa"/>
            <w:vAlign w:val="center"/>
          </w:tcPr>
          <w:p w14:paraId="7B20A2BB">
            <w:pPr>
              <w:spacing w:line="300" w:lineRule="exact"/>
              <w:jc w:val="left"/>
              <w:rPr>
                <w:rFonts w:ascii="宋体" w:hAnsi="宋体" w:eastAsia="宋体"/>
              </w:rPr>
            </w:pPr>
            <w:r>
              <w:rPr>
                <w:rFonts w:ascii="宋体" w:hAnsi="宋体" w:eastAsia="宋体"/>
              </w:rPr>
              <w:t xml:space="preserve">享受该笔资金的单位数    </w:t>
            </w:r>
          </w:p>
        </w:tc>
        <w:tc>
          <w:tcPr>
            <w:tcW w:w="1276" w:type="dxa"/>
            <w:vAlign w:val="center"/>
          </w:tcPr>
          <w:p w14:paraId="2B7C077B">
            <w:pPr>
              <w:spacing w:line="300" w:lineRule="exact"/>
              <w:jc w:val="left"/>
              <w:rPr>
                <w:rFonts w:ascii="宋体" w:hAnsi="宋体" w:eastAsia="宋体"/>
              </w:rPr>
            </w:pPr>
            <w:r>
              <w:rPr>
                <w:rFonts w:ascii="宋体" w:hAnsi="宋体" w:eastAsia="宋体"/>
              </w:rPr>
              <w:t>1个</w:t>
            </w:r>
          </w:p>
        </w:tc>
        <w:tc>
          <w:tcPr>
            <w:tcW w:w="1701" w:type="dxa"/>
            <w:vAlign w:val="center"/>
          </w:tcPr>
          <w:p w14:paraId="557306EC">
            <w:pPr>
              <w:spacing w:line="300" w:lineRule="exact"/>
              <w:jc w:val="left"/>
              <w:rPr>
                <w:rFonts w:ascii="宋体" w:hAnsi="宋体" w:eastAsia="宋体"/>
              </w:rPr>
            </w:pPr>
            <w:r>
              <w:rPr>
                <w:rFonts w:ascii="宋体" w:hAnsi="宋体" w:eastAsia="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14:paraId="04AE12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5104E15">
            <w:pPr>
              <w:spacing w:line="300" w:lineRule="exact"/>
              <w:jc w:val="center"/>
              <w:rPr>
                <w:rFonts w:ascii="宋体" w:hAnsi="宋体" w:eastAsia="宋体"/>
              </w:rPr>
            </w:pPr>
          </w:p>
        </w:tc>
        <w:tc>
          <w:tcPr>
            <w:tcW w:w="1134" w:type="dxa"/>
            <w:vAlign w:val="center"/>
          </w:tcPr>
          <w:p w14:paraId="684463FE">
            <w:pPr>
              <w:spacing w:line="300" w:lineRule="exact"/>
              <w:jc w:val="left"/>
              <w:rPr>
                <w:rFonts w:ascii="宋体" w:hAnsi="宋体" w:eastAsia="宋体"/>
              </w:rPr>
            </w:pPr>
            <w:r>
              <w:rPr>
                <w:rFonts w:ascii="宋体" w:hAnsi="宋体" w:eastAsia="宋体"/>
              </w:rPr>
              <w:t>质量指标</w:t>
            </w:r>
          </w:p>
        </w:tc>
        <w:tc>
          <w:tcPr>
            <w:tcW w:w="1276" w:type="dxa"/>
            <w:vAlign w:val="center"/>
          </w:tcPr>
          <w:p w14:paraId="4CAF44D1">
            <w:pPr>
              <w:spacing w:line="300" w:lineRule="exact"/>
              <w:jc w:val="left"/>
              <w:rPr>
                <w:rFonts w:ascii="宋体" w:hAnsi="宋体" w:eastAsia="宋体"/>
              </w:rPr>
            </w:pPr>
            <w:r>
              <w:rPr>
                <w:rFonts w:ascii="宋体" w:hAnsi="宋体" w:eastAsia="宋体"/>
              </w:rPr>
              <w:t xml:space="preserve">正常运转情况率   </w:t>
            </w:r>
          </w:p>
        </w:tc>
        <w:tc>
          <w:tcPr>
            <w:tcW w:w="2891" w:type="dxa"/>
            <w:vAlign w:val="center"/>
          </w:tcPr>
          <w:p w14:paraId="65CFA5B1">
            <w:pPr>
              <w:spacing w:line="300" w:lineRule="exact"/>
              <w:jc w:val="left"/>
              <w:rPr>
                <w:rFonts w:ascii="宋体" w:hAnsi="宋体" w:eastAsia="宋体"/>
              </w:rPr>
            </w:pPr>
            <w:r>
              <w:rPr>
                <w:rFonts w:ascii="宋体" w:hAnsi="宋体" w:eastAsia="宋体"/>
              </w:rPr>
              <w:t xml:space="preserve">殡葬日常工作的运转及设施设备的维修维护等      </w:t>
            </w:r>
          </w:p>
        </w:tc>
        <w:tc>
          <w:tcPr>
            <w:tcW w:w="1276" w:type="dxa"/>
            <w:vAlign w:val="center"/>
          </w:tcPr>
          <w:p w14:paraId="1E32AEA6">
            <w:pPr>
              <w:spacing w:line="300" w:lineRule="exact"/>
              <w:jc w:val="left"/>
              <w:rPr>
                <w:rFonts w:ascii="宋体" w:hAnsi="宋体" w:eastAsia="宋体"/>
              </w:rPr>
            </w:pPr>
            <w:r>
              <w:rPr>
                <w:rFonts w:ascii="宋体" w:hAnsi="宋体" w:eastAsia="宋体"/>
              </w:rPr>
              <w:t>≥95100%</w:t>
            </w:r>
          </w:p>
        </w:tc>
        <w:tc>
          <w:tcPr>
            <w:tcW w:w="1701" w:type="dxa"/>
            <w:vAlign w:val="center"/>
          </w:tcPr>
          <w:p w14:paraId="23AE9080">
            <w:pPr>
              <w:spacing w:line="300" w:lineRule="exact"/>
              <w:jc w:val="left"/>
              <w:rPr>
                <w:rFonts w:ascii="宋体" w:hAnsi="宋体" w:eastAsia="宋体"/>
              </w:rPr>
            </w:pPr>
            <w:r>
              <w:rPr>
                <w:rFonts w:ascii="宋体" w:hAnsi="宋体" w:eastAsia="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14:paraId="765C82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C775170">
            <w:pPr>
              <w:spacing w:line="300" w:lineRule="exact"/>
              <w:jc w:val="center"/>
              <w:rPr>
                <w:rFonts w:ascii="宋体" w:hAnsi="宋体" w:eastAsia="宋体"/>
              </w:rPr>
            </w:pPr>
          </w:p>
        </w:tc>
        <w:tc>
          <w:tcPr>
            <w:tcW w:w="1134" w:type="dxa"/>
            <w:vAlign w:val="center"/>
          </w:tcPr>
          <w:p w14:paraId="18851553">
            <w:pPr>
              <w:spacing w:line="300" w:lineRule="exact"/>
              <w:jc w:val="left"/>
              <w:rPr>
                <w:rFonts w:ascii="宋体" w:hAnsi="宋体" w:eastAsia="宋体"/>
              </w:rPr>
            </w:pPr>
            <w:r>
              <w:rPr>
                <w:rFonts w:ascii="宋体" w:hAnsi="宋体" w:eastAsia="宋体"/>
              </w:rPr>
              <w:t>时效指标</w:t>
            </w:r>
          </w:p>
        </w:tc>
        <w:tc>
          <w:tcPr>
            <w:tcW w:w="1276" w:type="dxa"/>
            <w:vAlign w:val="center"/>
          </w:tcPr>
          <w:p w14:paraId="7906091D">
            <w:pPr>
              <w:spacing w:line="300" w:lineRule="exact"/>
              <w:jc w:val="left"/>
              <w:rPr>
                <w:rFonts w:ascii="宋体" w:hAnsi="宋体" w:eastAsia="宋体"/>
              </w:rPr>
            </w:pPr>
            <w:r>
              <w:rPr>
                <w:rFonts w:ascii="宋体" w:hAnsi="宋体" w:eastAsia="宋体"/>
              </w:rPr>
              <w:t xml:space="preserve">资金及时拨付率    </w:t>
            </w:r>
          </w:p>
        </w:tc>
        <w:tc>
          <w:tcPr>
            <w:tcW w:w="2891" w:type="dxa"/>
            <w:vAlign w:val="center"/>
          </w:tcPr>
          <w:p w14:paraId="0A4673ED">
            <w:pPr>
              <w:spacing w:line="300" w:lineRule="exact"/>
              <w:jc w:val="left"/>
              <w:rPr>
                <w:rFonts w:ascii="宋体" w:hAnsi="宋体" w:eastAsia="宋体"/>
              </w:rPr>
            </w:pPr>
            <w:r>
              <w:rPr>
                <w:rFonts w:ascii="宋体" w:hAnsi="宋体" w:eastAsia="宋体"/>
              </w:rPr>
              <w:t xml:space="preserve">按照支出进度，完成支出任务   </w:t>
            </w:r>
          </w:p>
        </w:tc>
        <w:tc>
          <w:tcPr>
            <w:tcW w:w="1276" w:type="dxa"/>
            <w:vAlign w:val="center"/>
          </w:tcPr>
          <w:p w14:paraId="4F606EA0">
            <w:pPr>
              <w:spacing w:line="300" w:lineRule="exact"/>
              <w:jc w:val="left"/>
              <w:rPr>
                <w:rFonts w:ascii="宋体" w:hAnsi="宋体" w:eastAsia="宋体"/>
              </w:rPr>
            </w:pPr>
            <w:r>
              <w:rPr>
                <w:rFonts w:ascii="宋体" w:hAnsi="宋体" w:eastAsia="宋体"/>
              </w:rPr>
              <w:t>≥95100%</w:t>
            </w:r>
          </w:p>
        </w:tc>
        <w:tc>
          <w:tcPr>
            <w:tcW w:w="1701" w:type="dxa"/>
            <w:vAlign w:val="center"/>
          </w:tcPr>
          <w:p w14:paraId="6FC8802B">
            <w:pPr>
              <w:spacing w:line="300" w:lineRule="exact"/>
              <w:jc w:val="left"/>
              <w:rPr>
                <w:rFonts w:ascii="宋体" w:hAnsi="宋体" w:eastAsia="宋体"/>
              </w:rPr>
            </w:pPr>
            <w:r>
              <w:rPr>
                <w:rFonts w:ascii="宋体" w:hAnsi="宋体" w:eastAsia="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14:paraId="24CE4C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AD0020E">
            <w:pPr>
              <w:spacing w:line="300" w:lineRule="exact"/>
              <w:jc w:val="center"/>
              <w:rPr>
                <w:rFonts w:ascii="宋体" w:hAnsi="宋体" w:eastAsia="宋体"/>
              </w:rPr>
            </w:pPr>
          </w:p>
        </w:tc>
        <w:tc>
          <w:tcPr>
            <w:tcW w:w="1134" w:type="dxa"/>
            <w:vAlign w:val="center"/>
          </w:tcPr>
          <w:p w14:paraId="290E4D79">
            <w:pPr>
              <w:spacing w:line="300" w:lineRule="exact"/>
              <w:jc w:val="left"/>
              <w:rPr>
                <w:rFonts w:ascii="宋体" w:hAnsi="宋体" w:eastAsia="宋体"/>
              </w:rPr>
            </w:pPr>
            <w:r>
              <w:rPr>
                <w:rFonts w:ascii="宋体" w:hAnsi="宋体" w:eastAsia="宋体"/>
              </w:rPr>
              <w:t>成本指标</w:t>
            </w:r>
          </w:p>
        </w:tc>
        <w:tc>
          <w:tcPr>
            <w:tcW w:w="1276" w:type="dxa"/>
            <w:vAlign w:val="center"/>
          </w:tcPr>
          <w:p w14:paraId="296DC1D0">
            <w:pPr>
              <w:spacing w:line="300" w:lineRule="exact"/>
              <w:jc w:val="left"/>
              <w:rPr>
                <w:rFonts w:ascii="宋体" w:hAnsi="宋体" w:eastAsia="宋体"/>
              </w:rPr>
            </w:pPr>
            <w:r>
              <w:rPr>
                <w:rFonts w:ascii="宋体" w:hAnsi="宋体" w:eastAsia="宋体"/>
              </w:rPr>
              <w:t xml:space="preserve">预算控制数    </w:t>
            </w:r>
          </w:p>
        </w:tc>
        <w:tc>
          <w:tcPr>
            <w:tcW w:w="2891" w:type="dxa"/>
            <w:vAlign w:val="center"/>
          </w:tcPr>
          <w:p w14:paraId="0E037316">
            <w:pPr>
              <w:spacing w:line="300" w:lineRule="exact"/>
              <w:jc w:val="left"/>
              <w:rPr>
                <w:rFonts w:ascii="宋体" w:hAnsi="宋体" w:eastAsia="宋体"/>
              </w:rPr>
            </w:pPr>
            <w:r>
              <w:rPr>
                <w:rFonts w:ascii="宋体" w:hAnsi="宋体" w:eastAsia="宋体"/>
              </w:rPr>
              <w:t xml:space="preserve">不超过年初预算数     </w:t>
            </w:r>
          </w:p>
        </w:tc>
        <w:tc>
          <w:tcPr>
            <w:tcW w:w="1276" w:type="dxa"/>
            <w:vAlign w:val="center"/>
          </w:tcPr>
          <w:p w14:paraId="6538DAA0">
            <w:pPr>
              <w:spacing w:line="300" w:lineRule="exact"/>
              <w:jc w:val="left"/>
              <w:rPr>
                <w:rFonts w:ascii="宋体" w:hAnsi="宋体" w:eastAsia="宋体"/>
              </w:rPr>
            </w:pPr>
            <w:r>
              <w:rPr>
                <w:rFonts w:ascii="宋体" w:hAnsi="宋体" w:eastAsia="宋体"/>
              </w:rPr>
              <w:t>≥96100%</w:t>
            </w:r>
          </w:p>
        </w:tc>
        <w:tc>
          <w:tcPr>
            <w:tcW w:w="1701" w:type="dxa"/>
            <w:vAlign w:val="center"/>
          </w:tcPr>
          <w:p w14:paraId="6A38A19D">
            <w:pPr>
              <w:spacing w:line="300" w:lineRule="exact"/>
              <w:jc w:val="left"/>
              <w:rPr>
                <w:rFonts w:ascii="宋体" w:hAnsi="宋体" w:eastAsia="宋体"/>
              </w:rPr>
            </w:pPr>
            <w:r>
              <w:rPr>
                <w:rFonts w:ascii="宋体" w:hAnsi="宋体" w:eastAsia="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14:paraId="60CD9E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66C4E7F0">
            <w:pPr>
              <w:spacing w:line="300" w:lineRule="exact"/>
              <w:jc w:val="center"/>
              <w:rPr>
                <w:rFonts w:ascii="宋体" w:hAnsi="宋体" w:eastAsia="宋体"/>
              </w:rPr>
            </w:pPr>
            <w:r>
              <w:rPr>
                <w:rFonts w:ascii="宋体" w:hAnsi="宋体" w:eastAsia="宋体"/>
              </w:rPr>
              <w:t>效益指标</w:t>
            </w:r>
          </w:p>
        </w:tc>
        <w:tc>
          <w:tcPr>
            <w:tcW w:w="1134" w:type="dxa"/>
            <w:vAlign w:val="center"/>
          </w:tcPr>
          <w:p w14:paraId="426A8BE3">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06B0501C">
            <w:pPr>
              <w:spacing w:line="300" w:lineRule="exact"/>
              <w:jc w:val="left"/>
              <w:rPr>
                <w:rFonts w:ascii="宋体" w:hAnsi="宋体" w:eastAsia="宋体"/>
              </w:rPr>
            </w:pPr>
            <w:r>
              <w:rPr>
                <w:rFonts w:ascii="宋体" w:hAnsi="宋体" w:eastAsia="宋体"/>
              </w:rPr>
              <w:t>保证工作正常进行</w:t>
            </w:r>
          </w:p>
        </w:tc>
        <w:tc>
          <w:tcPr>
            <w:tcW w:w="2891" w:type="dxa"/>
            <w:vAlign w:val="center"/>
          </w:tcPr>
          <w:p w14:paraId="3D1BFBC9">
            <w:pPr>
              <w:spacing w:line="300" w:lineRule="exact"/>
              <w:jc w:val="left"/>
              <w:rPr>
                <w:rFonts w:ascii="宋体" w:hAnsi="宋体" w:eastAsia="宋体"/>
              </w:rPr>
            </w:pPr>
            <w:r>
              <w:rPr>
                <w:rFonts w:ascii="宋体" w:hAnsi="宋体" w:eastAsia="宋体"/>
              </w:rPr>
              <w:t>有效的改善职工作环境，有利于提高工作效率</w:t>
            </w:r>
          </w:p>
        </w:tc>
        <w:tc>
          <w:tcPr>
            <w:tcW w:w="1276" w:type="dxa"/>
            <w:vAlign w:val="center"/>
          </w:tcPr>
          <w:p w14:paraId="30507624">
            <w:pPr>
              <w:spacing w:line="300" w:lineRule="exact"/>
              <w:jc w:val="left"/>
              <w:rPr>
                <w:rFonts w:ascii="宋体" w:hAnsi="宋体" w:eastAsia="宋体"/>
              </w:rPr>
            </w:pPr>
            <w:r>
              <w:rPr>
                <w:rFonts w:ascii="宋体" w:hAnsi="宋体" w:eastAsia="宋体"/>
              </w:rPr>
              <w:t>≥95100%</w:t>
            </w:r>
          </w:p>
        </w:tc>
        <w:tc>
          <w:tcPr>
            <w:tcW w:w="1701" w:type="dxa"/>
            <w:vAlign w:val="center"/>
          </w:tcPr>
          <w:p w14:paraId="043EEFAC">
            <w:pPr>
              <w:spacing w:line="300" w:lineRule="exact"/>
              <w:jc w:val="left"/>
              <w:rPr>
                <w:rFonts w:ascii="宋体" w:hAnsi="宋体" w:eastAsia="宋体"/>
              </w:rPr>
            </w:pPr>
            <w:r>
              <w:rPr>
                <w:rFonts w:ascii="宋体" w:hAnsi="宋体" w:eastAsia="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14:paraId="5B17D2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5E0414F">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39BE800E">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3CB2D831">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62434DE3">
            <w:pPr>
              <w:spacing w:line="300" w:lineRule="exact"/>
              <w:jc w:val="left"/>
              <w:rPr>
                <w:rFonts w:ascii="宋体" w:hAnsi="宋体" w:eastAsia="宋体"/>
              </w:rPr>
            </w:pPr>
            <w:r>
              <w:rPr>
                <w:rFonts w:ascii="宋体" w:hAnsi="宋体" w:eastAsia="宋体"/>
              </w:rPr>
              <w:t xml:space="preserve">满意率  </w:t>
            </w:r>
          </w:p>
        </w:tc>
        <w:tc>
          <w:tcPr>
            <w:tcW w:w="1276" w:type="dxa"/>
            <w:vAlign w:val="center"/>
          </w:tcPr>
          <w:p w14:paraId="78C0F166">
            <w:pPr>
              <w:spacing w:line="300" w:lineRule="exact"/>
              <w:jc w:val="left"/>
              <w:rPr>
                <w:rFonts w:ascii="宋体" w:hAnsi="宋体" w:eastAsia="宋体"/>
              </w:rPr>
            </w:pPr>
            <w:r>
              <w:rPr>
                <w:rFonts w:ascii="宋体" w:hAnsi="宋体" w:eastAsia="宋体"/>
              </w:rPr>
              <w:t>≥97100%</w:t>
            </w:r>
          </w:p>
        </w:tc>
        <w:tc>
          <w:tcPr>
            <w:tcW w:w="1701" w:type="dxa"/>
            <w:vAlign w:val="center"/>
          </w:tcPr>
          <w:p w14:paraId="1C0070CE">
            <w:pPr>
              <w:spacing w:line="300" w:lineRule="exact"/>
              <w:jc w:val="left"/>
              <w:rPr>
                <w:rFonts w:ascii="宋体" w:hAnsi="宋体" w:eastAsia="宋体"/>
              </w:rPr>
            </w:pPr>
            <w:r>
              <w:rPr>
                <w:rFonts w:ascii="宋体" w:hAnsi="宋体" w:eastAsia="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bl>
    <w:p w14:paraId="30DB6D69">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5A39C69A">
      <w:pPr>
        <w:spacing w:line="300" w:lineRule="exact"/>
        <w:jc w:val="left"/>
        <w:rPr>
          <w:rFonts w:ascii="宋体" w:hAnsi="宋体" w:eastAsia="宋体"/>
        </w:rPr>
      </w:pPr>
    </w:p>
    <w:p w14:paraId="54AEC738">
      <w:pPr>
        <w:jc w:val="left"/>
        <w:outlineLvl w:val="3"/>
        <w:rPr>
          <w:rFonts w:ascii="宋体" w:hAnsi="宋体" w:eastAsia="宋体"/>
          <w:b/>
          <w:sz w:val="28"/>
        </w:rPr>
      </w:pPr>
      <w:bookmarkStart w:id="26" w:name="_Toc68682990"/>
      <w:r>
        <w:rPr>
          <w:rFonts w:ascii="宋体" w:hAnsi="宋体" w:eastAsia="宋体"/>
          <w:b/>
          <w:sz w:val="28"/>
        </w:rPr>
        <w:t>24.提前下达2021年省级财政养老服务体系建设补助绩效目标表</w:t>
      </w:r>
      <w:bookmarkEnd w:id="26"/>
      <w:r>
        <w:rPr>
          <w:rFonts w:ascii="宋体" w:hAnsi="宋体" w:eastAsia="宋体"/>
        </w:rPr>
        <w:fldChar w:fldCharType="begin"/>
      </w:r>
      <w:r>
        <w:rPr>
          <w:rFonts w:ascii="宋体" w:hAnsi="宋体" w:eastAsia="宋体"/>
          <w:b/>
          <w:sz w:val="28"/>
        </w:rPr>
        <w:instrText xml:space="preserve"> TC 24、提前下达2021年省级财政养老服务体系建设补助绩效目标表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61EA5C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4FCF5611">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61EF909E">
            <w:pPr>
              <w:spacing w:line="300" w:lineRule="exact"/>
              <w:jc w:val="right"/>
              <w:rPr>
                <w:rFonts w:ascii="宋体" w:hAnsi="宋体" w:eastAsia="宋体"/>
              </w:rPr>
            </w:pPr>
            <w:r>
              <w:rPr>
                <w:rFonts w:ascii="宋体" w:hAnsi="宋体" w:eastAsia="宋体"/>
              </w:rPr>
              <w:t>单位：元</w:t>
            </w:r>
          </w:p>
        </w:tc>
      </w:tr>
      <w:tr w14:paraId="2FCF57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1F139185">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098C3A1C">
            <w:pPr>
              <w:spacing w:line="300" w:lineRule="exact"/>
              <w:jc w:val="left"/>
              <w:rPr>
                <w:rFonts w:ascii="宋体" w:hAnsi="宋体" w:eastAsia="宋体"/>
              </w:rPr>
            </w:pPr>
            <w:r>
              <w:rPr>
                <w:rFonts w:ascii="宋体" w:hAnsi="宋体" w:eastAsia="宋体"/>
              </w:rPr>
              <w:t>13062521496B8HCEOLCGH</w:t>
            </w:r>
          </w:p>
        </w:tc>
        <w:tc>
          <w:tcPr>
            <w:tcW w:w="1587" w:type="dxa"/>
            <w:vAlign w:val="center"/>
          </w:tcPr>
          <w:p w14:paraId="45EFEAB2">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7774C82C">
            <w:pPr>
              <w:spacing w:line="300" w:lineRule="exact"/>
              <w:jc w:val="left"/>
              <w:rPr>
                <w:rFonts w:ascii="宋体" w:hAnsi="宋体" w:eastAsia="宋体"/>
              </w:rPr>
            </w:pPr>
            <w:r>
              <w:rPr>
                <w:rFonts w:ascii="宋体" w:hAnsi="宋体" w:eastAsia="宋体"/>
              </w:rPr>
              <w:t>提前下达2021年省级财政养老服务体系建设补助</w:t>
            </w:r>
          </w:p>
        </w:tc>
      </w:tr>
      <w:tr w14:paraId="5096D9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A964869">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630B8721">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2C1F1FD4">
            <w:pPr>
              <w:spacing w:line="300" w:lineRule="exact"/>
              <w:jc w:val="left"/>
              <w:rPr>
                <w:rFonts w:ascii="宋体" w:hAnsi="宋体" w:eastAsia="宋体"/>
              </w:rPr>
            </w:pPr>
            <w:r>
              <w:rPr>
                <w:rFonts w:ascii="宋体" w:hAnsi="宋体" w:eastAsia="宋体"/>
              </w:rPr>
              <w:t>213900.00</w:t>
            </w:r>
          </w:p>
        </w:tc>
        <w:tc>
          <w:tcPr>
            <w:tcW w:w="1587" w:type="dxa"/>
            <w:vAlign w:val="center"/>
          </w:tcPr>
          <w:p w14:paraId="5579D15D">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556AE9F3">
            <w:pPr>
              <w:spacing w:line="300" w:lineRule="exact"/>
              <w:jc w:val="left"/>
              <w:rPr>
                <w:rFonts w:ascii="宋体" w:hAnsi="宋体" w:eastAsia="宋体"/>
              </w:rPr>
            </w:pPr>
            <w:r>
              <w:rPr>
                <w:rFonts w:ascii="宋体" w:hAnsi="宋体" w:eastAsia="宋体"/>
              </w:rPr>
              <w:t>213900.00</w:t>
            </w:r>
          </w:p>
        </w:tc>
        <w:tc>
          <w:tcPr>
            <w:tcW w:w="1276" w:type="dxa"/>
            <w:vAlign w:val="center"/>
          </w:tcPr>
          <w:p w14:paraId="2B0CE335">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5DEB91F5">
            <w:pPr>
              <w:spacing w:line="300" w:lineRule="exact"/>
              <w:jc w:val="left"/>
              <w:rPr>
                <w:rFonts w:ascii="宋体" w:hAnsi="宋体" w:eastAsia="宋体"/>
              </w:rPr>
            </w:pPr>
            <w:r>
              <w:rPr>
                <w:rFonts w:ascii="宋体" w:hAnsi="宋体" w:eastAsia="宋体"/>
              </w:rPr>
              <w:t>0</w:t>
            </w:r>
          </w:p>
        </w:tc>
      </w:tr>
      <w:tr w14:paraId="312D1C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35E54A00">
            <w:pPr>
              <w:spacing w:line="300" w:lineRule="exact"/>
              <w:jc w:val="left"/>
              <w:outlineLvl w:val="3"/>
              <w:rPr>
                <w:rFonts w:ascii="宋体" w:hAnsi="宋体" w:eastAsia="宋体"/>
              </w:rPr>
            </w:pPr>
          </w:p>
        </w:tc>
        <w:tc>
          <w:tcPr>
            <w:tcW w:w="8278" w:type="dxa"/>
            <w:gridSpan w:val="6"/>
            <w:vAlign w:val="center"/>
          </w:tcPr>
          <w:p w14:paraId="2A3C1CFA">
            <w:pPr>
              <w:spacing w:line="300" w:lineRule="exact"/>
              <w:jc w:val="left"/>
              <w:rPr>
                <w:rFonts w:ascii="宋体" w:hAnsi="宋体" w:eastAsia="宋体"/>
              </w:rPr>
            </w:pPr>
            <w:r>
              <w:rPr>
                <w:rFonts w:ascii="宋体" w:hAnsi="宋体" w:eastAsia="宋体"/>
              </w:rPr>
              <w:t>加强保障敬老院困难高龄失能老人养老服务补贴以及全区养老服务体系建设。</w:t>
            </w:r>
          </w:p>
        </w:tc>
      </w:tr>
      <w:tr w14:paraId="64553B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54334AA">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0CB208B0">
            <w:pPr>
              <w:spacing w:line="300" w:lineRule="exact"/>
              <w:jc w:val="center"/>
              <w:rPr>
                <w:rFonts w:ascii="宋体" w:hAnsi="宋体" w:eastAsia="宋体"/>
                <w:b/>
              </w:rPr>
            </w:pPr>
            <w:r>
              <w:rPr>
                <w:rFonts w:ascii="宋体" w:hAnsi="宋体" w:eastAsia="宋体"/>
                <w:b/>
              </w:rPr>
              <w:t>3月底</w:t>
            </w:r>
          </w:p>
        </w:tc>
        <w:tc>
          <w:tcPr>
            <w:tcW w:w="1587" w:type="dxa"/>
            <w:vAlign w:val="center"/>
          </w:tcPr>
          <w:p w14:paraId="774BA983">
            <w:pPr>
              <w:spacing w:line="300" w:lineRule="exact"/>
              <w:jc w:val="center"/>
              <w:rPr>
                <w:rFonts w:ascii="宋体" w:hAnsi="宋体" w:eastAsia="宋体"/>
                <w:b/>
              </w:rPr>
            </w:pPr>
            <w:r>
              <w:rPr>
                <w:rFonts w:ascii="宋体" w:hAnsi="宋体" w:eastAsia="宋体"/>
                <w:b/>
              </w:rPr>
              <w:t>6月底</w:t>
            </w:r>
          </w:p>
        </w:tc>
        <w:tc>
          <w:tcPr>
            <w:tcW w:w="1304" w:type="dxa"/>
            <w:vAlign w:val="center"/>
          </w:tcPr>
          <w:p w14:paraId="0CBC732B">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3D171951">
            <w:pPr>
              <w:spacing w:line="300" w:lineRule="exact"/>
              <w:jc w:val="center"/>
              <w:rPr>
                <w:rFonts w:ascii="宋体" w:hAnsi="宋体" w:eastAsia="宋体"/>
                <w:b/>
              </w:rPr>
            </w:pPr>
            <w:r>
              <w:rPr>
                <w:rFonts w:ascii="宋体" w:hAnsi="宋体" w:eastAsia="宋体"/>
                <w:b/>
              </w:rPr>
              <w:t>12月底</w:t>
            </w:r>
          </w:p>
        </w:tc>
      </w:tr>
      <w:tr w14:paraId="539ADB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1FAB7BA1">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00E009C1">
            <w:pPr>
              <w:spacing w:line="300" w:lineRule="exact"/>
              <w:jc w:val="center"/>
              <w:rPr>
                <w:rFonts w:ascii="宋体" w:hAnsi="宋体" w:eastAsia="宋体"/>
              </w:rPr>
            </w:pPr>
          </w:p>
        </w:tc>
        <w:tc>
          <w:tcPr>
            <w:tcW w:w="1587" w:type="dxa"/>
            <w:tcBorders>
              <w:bottom w:val="single" w:color="000000" w:sz="6" w:space="0"/>
            </w:tcBorders>
            <w:vAlign w:val="center"/>
          </w:tcPr>
          <w:p w14:paraId="78127F5F">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266D9CDA">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28E78B41">
            <w:pPr>
              <w:spacing w:line="300" w:lineRule="exact"/>
              <w:jc w:val="center"/>
              <w:rPr>
                <w:rFonts w:ascii="宋体" w:hAnsi="宋体" w:eastAsia="宋体"/>
              </w:rPr>
            </w:pPr>
            <w:r>
              <w:rPr>
                <w:rFonts w:ascii="宋体" w:hAnsi="宋体" w:eastAsia="宋体"/>
              </w:rPr>
              <w:t>100.00%</w:t>
            </w:r>
          </w:p>
        </w:tc>
      </w:tr>
      <w:tr w14:paraId="1E76AB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72056C33">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4D45D46A">
            <w:pPr>
              <w:spacing w:line="300" w:lineRule="exact"/>
              <w:jc w:val="left"/>
              <w:rPr>
                <w:rFonts w:ascii="宋体" w:hAnsi="宋体" w:eastAsia="宋体"/>
              </w:rPr>
            </w:pPr>
            <w:r>
              <w:rPr>
                <w:rFonts w:ascii="宋体" w:hAnsi="宋体" w:eastAsia="宋体"/>
              </w:rPr>
              <w:t>1.保障敬老院日常工作的正常运转</w:t>
            </w:r>
          </w:p>
          <w:p w14:paraId="622E9AA7">
            <w:pPr>
              <w:spacing w:line="300" w:lineRule="exact"/>
              <w:jc w:val="left"/>
              <w:rPr>
                <w:rFonts w:ascii="宋体" w:hAnsi="宋体" w:eastAsia="宋体"/>
              </w:rPr>
            </w:pPr>
            <w:r>
              <w:rPr>
                <w:rFonts w:ascii="宋体" w:hAnsi="宋体" w:eastAsia="宋体"/>
              </w:rPr>
              <w:t>2.降低养老机构运营风险</w:t>
            </w:r>
          </w:p>
        </w:tc>
      </w:tr>
    </w:tbl>
    <w:p w14:paraId="7B00D351">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0F9C72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5C385556">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19D5B2F0">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24962624">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2CFC3965">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6104BF37">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7BD54DC0">
            <w:pPr>
              <w:spacing w:line="300" w:lineRule="exact"/>
              <w:jc w:val="center"/>
              <w:rPr>
                <w:rFonts w:ascii="宋体" w:hAnsi="宋体" w:eastAsia="宋体"/>
                <w:b/>
              </w:rPr>
            </w:pPr>
            <w:r>
              <w:rPr>
                <w:rFonts w:ascii="宋体" w:hAnsi="宋体" w:eastAsia="宋体"/>
                <w:b/>
              </w:rPr>
              <w:t>指标值确定依据</w:t>
            </w:r>
          </w:p>
        </w:tc>
      </w:tr>
      <w:tr w14:paraId="26F439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1E52F7BC">
            <w:pPr>
              <w:spacing w:line="300" w:lineRule="exact"/>
              <w:jc w:val="center"/>
              <w:rPr>
                <w:rFonts w:ascii="宋体" w:hAnsi="宋体" w:eastAsia="宋体"/>
              </w:rPr>
            </w:pPr>
            <w:r>
              <w:rPr>
                <w:rFonts w:ascii="宋体" w:hAnsi="宋体" w:eastAsia="宋体"/>
              </w:rPr>
              <w:t>产出指标</w:t>
            </w:r>
          </w:p>
        </w:tc>
        <w:tc>
          <w:tcPr>
            <w:tcW w:w="1134" w:type="dxa"/>
            <w:vAlign w:val="center"/>
          </w:tcPr>
          <w:p w14:paraId="5DB4B81A">
            <w:pPr>
              <w:spacing w:line="300" w:lineRule="exact"/>
              <w:jc w:val="left"/>
              <w:rPr>
                <w:rFonts w:ascii="宋体" w:hAnsi="宋体" w:eastAsia="宋体"/>
              </w:rPr>
            </w:pPr>
            <w:r>
              <w:rPr>
                <w:rFonts w:ascii="宋体" w:hAnsi="宋体" w:eastAsia="宋体"/>
              </w:rPr>
              <w:t>数量指标</w:t>
            </w:r>
          </w:p>
        </w:tc>
        <w:tc>
          <w:tcPr>
            <w:tcW w:w="1276" w:type="dxa"/>
            <w:vAlign w:val="center"/>
          </w:tcPr>
          <w:p w14:paraId="6A2B1FA8">
            <w:pPr>
              <w:spacing w:line="300" w:lineRule="exact"/>
              <w:jc w:val="left"/>
              <w:rPr>
                <w:rFonts w:ascii="宋体" w:hAnsi="宋体" w:eastAsia="宋体"/>
              </w:rPr>
            </w:pPr>
            <w:r>
              <w:rPr>
                <w:rFonts w:ascii="宋体" w:hAnsi="宋体" w:eastAsia="宋体"/>
              </w:rPr>
              <w:t>受到保障老人人数</w:t>
            </w:r>
          </w:p>
        </w:tc>
        <w:tc>
          <w:tcPr>
            <w:tcW w:w="2891" w:type="dxa"/>
            <w:vAlign w:val="center"/>
          </w:tcPr>
          <w:p w14:paraId="6B5CC0BD">
            <w:pPr>
              <w:spacing w:line="300" w:lineRule="exact"/>
              <w:jc w:val="left"/>
              <w:rPr>
                <w:rFonts w:ascii="宋体" w:hAnsi="宋体" w:eastAsia="宋体"/>
              </w:rPr>
            </w:pPr>
            <w:r>
              <w:rPr>
                <w:rFonts w:ascii="宋体" w:hAnsi="宋体" w:eastAsia="宋体"/>
              </w:rPr>
              <w:t>受到保障老人人数</w:t>
            </w:r>
          </w:p>
        </w:tc>
        <w:tc>
          <w:tcPr>
            <w:tcW w:w="1276" w:type="dxa"/>
            <w:vAlign w:val="center"/>
          </w:tcPr>
          <w:p w14:paraId="72B800FB">
            <w:pPr>
              <w:spacing w:line="300" w:lineRule="exact"/>
              <w:jc w:val="left"/>
              <w:rPr>
                <w:rFonts w:ascii="宋体" w:hAnsi="宋体" w:eastAsia="宋体"/>
              </w:rPr>
            </w:pPr>
            <w:r>
              <w:rPr>
                <w:rFonts w:ascii="宋体" w:hAnsi="宋体" w:eastAsia="宋体"/>
              </w:rPr>
              <w:t>≥160人</w:t>
            </w:r>
          </w:p>
        </w:tc>
        <w:tc>
          <w:tcPr>
            <w:tcW w:w="1701" w:type="dxa"/>
            <w:vAlign w:val="center"/>
          </w:tcPr>
          <w:p w14:paraId="4EAE6545">
            <w:pPr>
              <w:spacing w:line="300" w:lineRule="exact"/>
              <w:jc w:val="left"/>
              <w:rPr>
                <w:rFonts w:ascii="宋体" w:hAnsi="宋体" w:eastAsia="宋体"/>
              </w:rPr>
            </w:pPr>
            <w:r>
              <w:rPr>
                <w:rFonts w:ascii="宋体" w:hAnsi="宋体" w:eastAsia="宋体"/>
              </w:rPr>
              <w:t>保财社【2020】151号文件</w:t>
            </w:r>
          </w:p>
        </w:tc>
      </w:tr>
      <w:tr w14:paraId="75BFE5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B400CA4">
            <w:pPr>
              <w:spacing w:line="300" w:lineRule="exact"/>
              <w:jc w:val="center"/>
              <w:rPr>
                <w:rFonts w:ascii="宋体" w:hAnsi="宋体" w:eastAsia="宋体"/>
              </w:rPr>
            </w:pPr>
          </w:p>
        </w:tc>
        <w:tc>
          <w:tcPr>
            <w:tcW w:w="1134" w:type="dxa"/>
            <w:vAlign w:val="center"/>
          </w:tcPr>
          <w:p w14:paraId="4E3B9576">
            <w:pPr>
              <w:spacing w:line="300" w:lineRule="exact"/>
              <w:jc w:val="left"/>
              <w:rPr>
                <w:rFonts w:ascii="宋体" w:hAnsi="宋体" w:eastAsia="宋体"/>
              </w:rPr>
            </w:pPr>
            <w:r>
              <w:rPr>
                <w:rFonts w:ascii="宋体" w:hAnsi="宋体" w:eastAsia="宋体"/>
              </w:rPr>
              <w:t>质量指标</w:t>
            </w:r>
          </w:p>
        </w:tc>
        <w:tc>
          <w:tcPr>
            <w:tcW w:w="1276" w:type="dxa"/>
            <w:vAlign w:val="center"/>
          </w:tcPr>
          <w:p w14:paraId="5550DF0B">
            <w:pPr>
              <w:spacing w:line="300" w:lineRule="exact"/>
              <w:jc w:val="left"/>
              <w:rPr>
                <w:rFonts w:ascii="宋体" w:hAnsi="宋体" w:eastAsia="宋体"/>
              </w:rPr>
            </w:pPr>
            <w:r>
              <w:rPr>
                <w:rFonts w:ascii="宋体" w:hAnsi="宋体" w:eastAsia="宋体"/>
              </w:rPr>
              <w:t>服务质量合格率</w:t>
            </w:r>
          </w:p>
        </w:tc>
        <w:tc>
          <w:tcPr>
            <w:tcW w:w="2891" w:type="dxa"/>
            <w:vAlign w:val="center"/>
          </w:tcPr>
          <w:p w14:paraId="6B2B74E6">
            <w:pPr>
              <w:spacing w:line="300" w:lineRule="exact"/>
              <w:jc w:val="left"/>
              <w:rPr>
                <w:rFonts w:ascii="宋体" w:hAnsi="宋体" w:eastAsia="宋体"/>
              </w:rPr>
            </w:pPr>
            <w:r>
              <w:rPr>
                <w:rFonts w:ascii="宋体" w:hAnsi="宋体" w:eastAsia="宋体"/>
              </w:rPr>
              <w:t>服务质量合格率</w:t>
            </w:r>
          </w:p>
        </w:tc>
        <w:tc>
          <w:tcPr>
            <w:tcW w:w="1276" w:type="dxa"/>
            <w:vAlign w:val="center"/>
          </w:tcPr>
          <w:p w14:paraId="437274C4">
            <w:pPr>
              <w:spacing w:line="300" w:lineRule="exact"/>
              <w:jc w:val="left"/>
              <w:rPr>
                <w:rFonts w:ascii="宋体" w:hAnsi="宋体" w:eastAsia="宋体"/>
              </w:rPr>
            </w:pPr>
            <w:r>
              <w:rPr>
                <w:rFonts w:ascii="宋体" w:hAnsi="宋体" w:eastAsia="宋体"/>
              </w:rPr>
              <w:t>≥95100%</w:t>
            </w:r>
          </w:p>
        </w:tc>
        <w:tc>
          <w:tcPr>
            <w:tcW w:w="1701" w:type="dxa"/>
            <w:vAlign w:val="center"/>
          </w:tcPr>
          <w:p w14:paraId="362591B9">
            <w:pPr>
              <w:spacing w:line="300" w:lineRule="exact"/>
              <w:jc w:val="left"/>
              <w:rPr>
                <w:rFonts w:ascii="宋体" w:hAnsi="宋体" w:eastAsia="宋体"/>
              </w:rPr>
            </w:pPr>
            <w:r>
              <w:rPr>
                <w:rFonts w:ascii="宋体" w:hAnsi="宋体" w:eastAsia="宋体"/>
              </w:rPr>
              <w:t>保财社【2020】151号文件</w:t>
            </w:r>
          </w:p>
        </w:tc>
      </w:tr>
      <w:tr w14:paraId="7A7D1E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5110E81">
            <w:pPr>
              <w:spacing w:line="300" w:lineRule="exact"/>
              <w:jc w:val="center"/>
              <w:rPr>
                <w:rFonts w:ascii="宋体" w:hAnsi="宋体" w:eastAsia="宋体"/>
              </w:rPr>
            </w:pPr>
          </w:p>
        </w:tc>
        <w:tc>
          <w:tcPr>
            <w:tcW w:w="1134" w:type="dxa"/>
            <w:vAlign w:val="center"/>
          </w:tcPr>
          <w:p w14:paraId="4B42904B">
            <w:pPr>
              <w:spacing w:line="300" w:lineRule="exact"/>
              <w:jc w:val="left"/>
              <w:rPr>
                <w:rFonts w:ascii="宋体" w:hAnsi="宋体" w:eastAsia="宋体"/>
              </w:rPr>
            </w:pPr>
            <w:r>
              <w:rPr>
                <w:rFonts w:ascii="宋体" w:hAnsi="宋体" w:eastAsia="宋体"/>
              </w:rPr>
              <w:t>时效指标</w:t>
            </w:r>
          </w:p>
        </w:tc>
        <w:tc>
          <w:tcPr>
            <w:tcW w:w="1276" w:type="dxa"/>
            <w:vAlign w:val="center"/>
          </w:tcPr>
          <w:p w14:paraId="2055DEC3">
            <w:pPr>
              <w:spacing w:line="300" w:lineRule="exact"/>
              <w:jc w:val="left"/>
              <w:rPr>
                <w:rFonts w:ascii="宋体" w:hAnsi="宋体" w:eastAsia="宋体"/>
              </w:rPr>
            </w:pPr>
            <w:r>
              <w:rPr>
                <w:rFonts w:ascii="宋体" w:hAnsi="宋体" w:eastAsia="宋体"/>
              </w:rPr>
              <w:t>资金及时发放率</w:t>
            </w:r>
          </w:p>
        </w:tc>
        <w:tc>
          <w:tcPr>
            <w:tcW w:w="2891" w:type="dxa"/>
            <w:vAlign w:val="center"/>
          </w:tcPr>
          <w:p w14:paraId="7EE5B1D9">
            <w:pPr>
              <w:spacing w:line="300" w:lineRule="exact"/>
              <w:jc w:val="left"/>
              <w:rPr>
                <w:rFonts w:ascii="宋体" w:hAnsi="宋体" w:eastAsia="宋体"/>
              </w:rPr>
            </w:pPr>
            <w:r>
              <w:rPr>
                <w:rFonts w:ascii="宋体" w:hAnsi="宋体" w:eastAsia="宋体"/>
              </w:rPr>
              <w:t>指该笔资金投入后是否能按照规定时限发放落实到位</w:t>
            </w:r>
          </w:p>
        </w:tc>
        <w:tc>
          <w:tcPr>
            <w:tcW w:w="1276" w:type="dxa"/>
            <w:vAlign w:val="center"/>
          </w:tcPr>
          <w:p w14:paraId="5CE7E07E">
            <w:pPr>
              <w:spacing w:line="300" w:lineRule="exact"/>
              <w:jc w:val="left"/>
              <w:rPr>
                <w:rFonts w:ascii="宋体" w:hAnsi="宋体" w:eastAsia="宋体"/>
              </w:rPr>
            </w:pPr>
            <w:r>
              <w:rPr>
                <w:rFonts w:ascii="宋体" w:hAnsi="宋体" w:eastAsia="宋体"/>
              </w:rPr>
              <w:t>≥95100%</w:t>
            </w:r>
          </w:p>
        </w:tc>
        <w:tc>
          <w:tcPr>
            <w:tcW w:w="1701" w:type="dxa"/>
            <w:vAlign w:val="center"/>
          </w:tcPr>
          <w:p w14:paraId="07790692">
            <w:pPr>
              <w:spacing w:line="300" w:lineRule="exact"/>
              <w:jc w:val="left"/>
              <w:rPr>
                <w:rFonts w:ascii="宋体" w:hAnsi="宋体" w:eastAsia="宋体"/>
              </w:rPr>
            </w:pPr>
            <w:r>
              <w:rPr>
                <w:rFonts w:ascii="宋体" w:hAnsi="宋体" w:eastAsia="宋体"/>
              </w:rPr>
              <w:t>保财社【2020】151号文件</w:t>
            </w:r>
          </w:p>
        </w:tc>
      </w:tr>
      <w:tr w14:paraId="312ED3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09F7D0F">
            <w:pPr>
              <w:spacing w:line="300" w:lineRule="exact"/>
              <w:jc w:val="center"/>
              <w:rPr>
                <w:rFonts w:ascii="宋体" w:hAnsi="宋体" w:eastAsia="宋体"/>
              </w:rPr>
            </w:pPr>
          </w:p>
        </w:tc>
        <w:tc>
          <w:tcPr>
            <w:tcW w:w="1134" w:type="dxa"/>
            <w:vAlign w:val="center"/>
          </w:tcPr>
          <w:p w14:paraId="08AE36B2">
            <w:pPr>
              <w:spacing w:line="300" w:lineRule="exact"/>
              <w:jc w:val="left"/>
              <w:rPr>
                <w:rFonts w:ascii="宋体" w:hAnsi="宋体" w:eastAsia="宋体"/>
              </w:rPr>
            </w:pPr>
            <w:r>
              <w:rPr>
                <w:rFonts w:ascii="宋体" w:hAnsi="宋体" w:eastAsia="宋体"/>
              </w:rPr>
              <w:t>成本指标</w:t>
            </w:r>
          </w:p>
        </w:tc>
        <w:tc>
          <w:tcPr>
            <w:tcW w:w="1276" w:type="dxa"/>
            <w:vAlign w:val="center"/>
          </w:tcPr>
          <w:p w14:paraId="1CDE5990">
            <w:pPr>
              <w:spacing w:line="300" w:lineRule="exact"/>
              <w:jc w:val="left"/>
              <w:rPr>
                <w:rFonts w:ascii="宋体" w:hAnsi="宋体" w:eastAsia="宋体"/>
              </w:rPr>
            </w:pPr>
            <w:r>
              <w:rPr>
                <w:rFonts w:ascii="宋体" w:hAnsi="宋体" w:eastAsia="宋体"/>
              </w:rPr>
              <w:t>预算控制数</w:t>
            </w:r>
          </w:p>
        </w:tc>
        <w:tc>
          <w:tcPr>
            <w:tcW w:w="2891" w:type="dxa"/>
            <w:vAlign w:val="center"/>
          </w:tcPr>
          <w:p w14:paraId="14DF7521">
            <w:pPr>
              <w:spacing w:line="300" w:lineRule="exact"/>
              <w:jc w:val="left"/>
              <w:rPr>
                <w:rFonts w:ascii="宋体" w:hAnsi="宋体" w:eastAsia="宋体"/>
              </w:rPr>
            </w:pPr>
            <w:r>
              <w:rPr>
                <w:rFonts w:ascii="宋体" w:hAnsi="宋体" w:eastAsia="宋体"/>
              </w:rPr>
              <w:t>不超过年初预算数</w:t>
            </w:r>
          </w:p>
        </w:tc>
        <w:tc>
          <w:tcPr>
            <w:tcW w:w="1276" w:type="dxa"/>
            <w:vAlign w:val="center"/>
          </w:tcPr>
          <w:p w14:paraId="40980B53">
            <w:pPr>
              <w:spacing w:line="300" w:lineRule="exact"/>
              <w:jc w:val="left"/>
              <w:rPr>
                <w:rFonts w:ascii="宋体" w:hAnsi="宋体" w:eastAsia="宋体"/>
              </w:rPr>
            </w:pPr>
            <w:r>
              <w:rPr>
                <w:rFonts w:ascii="宋体" w:hAnsi="宋体" w:eastAsia="宋体"/>
              </w:rPr>
              <w:t>100100%</w:t>
            </w:r>
          </w:p>
        </w:tc>
        <w:tc>
          <w:tcPr>
            <w:tcW w:w="1701" w:type="dxa"/>
            <w:vAlign w:val="center"/>
          </w:tcPr>
          <w:p w14:paraId="1ED943AA">
            <w:pPr>
              <w:spacing w:line="300" w:lineRule="exact"/>
              <w:jc w:val="left"/>
              <w:rPr>
                <w:rFonts w:ascii="宋体" w:hAnsi="宋体" w:eastAsia="宋体"/>
              </w:rPr>
            </w:pPr>
            <w:r>
              <w:rPr>
                <w:rFonts w:ascii="宋体" w:hAnsi="宋体" w:eastAsia="宋体"/>
              </w:rPr>
              <w:t>保财社【2020】151号文件</w:t>
            </w:r>
          </w:p>
        </w:tc>
      </w:tr>
      <w:tr w14:paraId="55EA27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0C827CB2">
            <w:pPr>
              <w:spacing w:line="300" w:lineRule="exact"/>
              <w:jc w:val="center"/>
              <w:rPr>
                <w:rFonts w:ascii="宋体" w:hAnsi="宋体" w:eastAsia="宋体"/>
              </w:rPr>
            </w:pPr>
            <w:r>
              <w:rPr>
                <w:rFonts w:ascii="宋体" w:hAnsi="宋体" w:eastAsia="宋体"/>
              </w:rPr>
              <w:t>效益指标</w:t>
            </w:r>
          </w:p>
        </w:tc>
        <w:tc>
          <w:tcPr>
            <w:tcW w:w="1134" w:type="dxa"/>
            <w:vAlign w:val="center"/>
          </w:tcPr>
          <w:p w14:paraId="4B0D0FBF">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63B9CAFC">
            <w:pPr>
              <w:spacing w:line="300" w:lineRule="exact"/>
              <w:jc w:val="left"/>
              <w:rPr>
                <w:rFonts w:ascii="宋体" w:hAnsi="宋体" w:eastAsia="宋体"/>
              </w:rPr>
            </w:pPr>
            <w:r>
              <w:rPr>
                <w:rFonts w:ascii="宋体" w:hAnsi="宋体" w:eastAsia="宋体"/>
              </w:rPr>
              <w:t>入住老人基本生活保障率</w:t>
            </w:r>
          </w:p>
        </w:tc>
        <w:tc>
          <w:tcPr>
            <w:tcW w:w="2891" w:type="dxa"/>
            <w:vAlign w:val="center"/>
          </w:tcPr>
          <w:p w14:paraId="2BCF88B5">
            <w:pPr>
              <w:spacing w:line="300" w:lineRule="exact"/>
              <w:jc w:val="left"/>
              <w:rPr>
                <w:rFonts w:ascii="宋体" w:hAnsi="宋体" w:eastAsia="宋体"/>
              </w:rPr>
            </w:pPr>
            <w:r>
              <w:rPr>
                <w:rFonts w:ascii="宋体" w:hAnsi="宋体" w:eastAsia="宋体"/>
              </w:rPr>
              <w:t>入住老人基本生活保障率</w:t>
            </w:r>
          </w:p>
        </w:tc>
        <w:tc>
          <w:tcPr>
            <w:tcW w:w="1276" w:type="dxa"/>
            <w:vAlign w:val="center"/>
          </w:tcPr>
          <w:p w14:paraId="0D5E3CED">
            <w:pPr>
              <w:spacing w:line="300" w:lineRule="exact"/>
              <w:jc w:val="left"/>
              <w:rPr>
                <w:rFonts w:ascii="宋体" w:hAnsi="宋体" w:eastAsia="宋体"/>
              </w:rPr>
            </w:pPr>
            <w:r>
              <w:rPr>
                <w:rFonts w:ascii="宋体" w:hAnsi="宋体" w:eastAsia="宋体"/>
              </w:rPr>
              <w:t>≥95100%</w:t>
            </w:r>
          </w:p>
        </w:tc>
        <w:tc>
          <w:tcPr>
            <w:tcW w:w="1701" w:type="dxa"/>
            <w:vAlign w:val="center"/>
          </w:tcPr>
          <w:p w14:paraId="40152B45">
            <w:pPr>
              <w:spacing w:line="300" w:lineRule="exact"/>
              <w:jc w:val="left"/>
              <w:rPr>
                <w:rFonts w:ascii="宋体" w:hAnsi="宋体" w:eastAsia="宋体"/>
              </w:rPr>
            </w:pPr>
            <w:r>
              <w:rPr>
                <w:rFonts w:ascii="宋体" w:hAnsi="宋体" w:eastAsia="宋体"/>
              </w:rPr>
              <w:t>保财社【2020】151号文件</w:t>
            </w:r>
          </w:p>
        </w:tc>
      </w:tr>
      <w:tr w14:paraId="4351BA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BF0BA59">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220BF786">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0DBA7637">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10C8F464">
            <w:pPr>
              <w:spacing w:line="300" w:lineRule="exact"/>
              <w:jc w:val="left"/>
              <w:rPr>
                <w:rFonts w:ascii="宋体" w:hAnsi="宋体" w:eastAsia="宋体"/>
              </w:rPr>
            </w:pPr>
            <w:r>
              <w:rPr>
                <w:rFonts w:ascii="宋体" w:hAnsi="宋体" w:eastAsia="宋体"/>
              </w:rPr>
              <w:t>服务对象满意度</w:t>
            </w:r>
          </w:p>
        </w:tc>
        <w:tc>
          <w:tcPr>
            <w:tcW w:w="1276" w:type="dxa"/>
            <w:vAlign w:val="center"/>
          </w:tcPr>
          <w:p w14:paraId="3094460C">
            <w:pPr>
              <w:spacing w:line="300" w:lineRule="exact"/>
              <w:jc w:val="left"/>
              <w:rPr>
                <w:rFonts w:ascii="宋体" w:hAnsi="宋体" w:eastAsia="宋体"/>
              </w:rPr>
            </w:pPr>
            <w:r>
              <w:rPr>
                <w:rFonts w:ascii="宋体" w:hAnsi="宋体" w:eastAsia="宋体"/>
              </w:rPr>
              <w:t>≥95100%</w:t>
            </w:r>
          </w:p>
        </w:tc>
        <w:tc>
          <w:tcPr>
            <w:tcW w:w="1701" w:type="dxa"/>
            <w:vAlign w:val="center"/>
          </w:tcPr>
          <w:p w14:paraId="03E088D4">
            <w:pPr>
              <w:spacing w:line="300" w:lineRule="exact"/>
              <w:jc w:val="left"/>
              <w:rPr>
                <w:rFonts w:ascii="宋体" w:hAnsi="宋体" w:eastAsia="宋体"/>
              </w:rPr>
            </w:pPr>
            <w:r>
              <w:rPr>
                <w:rFonts w:ascii="宋体" w:hAnsi="宋体" w:eastAsia="宋体"/>
              </w:rPr>
              <w:t>保财社【2020】151号文件</w:t>
            </w:r>
          </w:p>
        </w:tc>
      </w:tr>
    </w:tbl>
    <w:p w14:paraId="4F4B8B26">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35AC6945">
      <w:pPr>
        <w:spacing w:line="300" w:lineRule="exact"/>
        <w:jc w:val="left"/>
        <w:rPr>
          <w:rFonts w:ascii="宋体" w:hAnsi="宋体" w:eastAsia="宋体"/>
        </w:rPr>
      </w:pPr>
    </w:p>
    <w:p w14:paraId="35EE3F23">
      <w:pPr>
        <w:jc w:val="left"/>
        <w:outlineLvl w:val="3"/>
        <w:rPr>
          <w:rFonts w:ascii="宋体" w:hAnsi="宋体" w:eastAsia="宋体"/>
          <w:b/>
          <w:sz w:val="28"/>
        </w:rPr>
      </w:pPr>
      <w:bookmarkStart w:id="27" w:name="_Toc68682991"/>
      <w:r>
        <w:rPr>
          <w:rFonts w:ascii="宋体" w:hAnsi="宋体" w:eastAsia="宋体"/>
          <w:b/>
          <w:sz w:val="28"/>
        </w:rPr>
        <w:t>25.敬老院综合责任险绩效目标表</w:t>
      </w:r>
      <w:bookmarkEnd w:id="27"/>
      <w:r>
        <w:rPr>
          <w:rFonts w:ascii="宋体" w:hAnsi="宋体" w:eastAsia="宋体"/>
        </w:rPr>
        <w:fldChar w:fldCharType="begin"/>
      </w:r>
      <w:r>
        <w:rPr>
          <w:rFonts w:ascii="宋体" w:hAnsi="宋体" w:eastAsia="宋体"/>
          <w:b/>
          <w:sz w:val="28"/>
        </w:rPr>
        <w:instrText xml:space="preserve"> TC 25、敬老院综合责任险绩效目标表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4B90A9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561034CE">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1D3C576B">
            <w:pPr>
              <w:spacing w:line="300" w:lineRule="exact"/>
              <w:jc w:val="right"/>
              <w:rPr>
                <w:rFonts w:ascii="宋体" w:hAnsi="宋体" w:eastAsia="宋体"/>
              </w:rPr>
            </w:pPr>
            <w:r>
              <w:rPr>
                <w:rFonts w:ascii="宋体" w:hAnsi="宋体" w:eastAsia="宋体"/>
              </w:rPr>
              <w:t>单位：元</w:t>
            </w:r>
          </w:p>
        </w:tc>
      </w:tr>
      <w:tr w14:paraId="13E45D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0D1296B1">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1A701A5B">
            <w:pPr>
              <w:spacing w:line="300" w:lineRule="exact"/>
              <w:jc w:val="left"/>
              <w:rPr>
                <w:rFonts w:ascii="宋体" w:hAnsi="宋体" w:eastAsia="宋体"/>
              </w:rPr>
            </w:pPr>
            <w:r>
              <w:rPr>
                <w:rFonts w:ascii="宋体" w:hAnsi="宋体" w:eastAsia="宋体"/>
              </w:rPr>
              <w:t>13062521B0BW4Z5HOWNGT</w:t>
            </w:r>
          </w:p>
        </w:tc>
        <w:tc>
          <w:tcPr>
            <w:tcW w:w="1587" w:type="dxa"/>
            <w:vAlign w:val="center"/>
          </w:tcPr>
          <w:p w14:paraId="76ED4C4B">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6E5ADC3D">
            <w:pPr>
              <w:spacing w:line="300" w:lineRule="exact"/>
              <w:jc w:val="left"/>
              <w:rPr>
                <w:rFonts w:ascii="宋体" w:hAnsi="宋体" w:eastAsia="宋体"/>
              </w:rPr>
            </w:pPr>
            <w:r>
              <w:rPr>
                <w:rFonts w:ascii="宋体" w:hAnsi="宋体" w:eastAsia="宋体"/>
              </w:rPr>
              <w:t>敬老院综合责任险</w:t>
            </w:r>
          </w:p>
        </w:tc>
      </w:tr>
      <w:tr w14:paraId="74968F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F34591E">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7A688965">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5A372B9B">
            <w:pPr>
              <w:spacing w:line="300" w:lineRule="exact"/>
              <w:jc w:val="left"/>
              <w:rPr>
                <w:rFonts w:ascii="宋体" w:hAnsi="宋体" w:eastAsia="宋体"/>
              </w:rPr>
            </w:pPr>
            <w:r>
              <w:rPr>
                <w:rFonts w:ascii="宋体" w:hAnsi="宋体" w:eastAsia="宋体"/>
              </w:rPr>
              <w:t>19000.00</w:t>
            </w:r>
          </w:p>
        </w:tc>
        <w:tc>
          <w:tcPr>
            <w:tcW w:w="1587" w:type="dxa"/>
            <w:vAlign w:val="center"/>
          </w:tcPr>
          <w:p w14:paraId="7A191A64">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4E346B78">
            <w:pPr>
              <w:spacing w:line="300" w:lineRule="exact"/>
              <w:jc w:val="left"/>
              <w:rPr>
                <w:rFonts w:ascii="宋体" w:hAnsi="宋体" w:eastAsia="宋体"/>
              </w:rPr>
            </w:pPr>
            <w:r>
              <w:rPr>
                <w:rFonts w:ascii="宋体" w:hAnsi="宋体" w:eastAsia="宋体"/>
              </w:rPr>
              <w:t>19000.00</w:t>
            </w:r>
          </w:p>
        </w:tc>
        <w:tc>
          <w:tcPr>
            <w:tcW w:w="1276" w:type="dxa"/>
            <w:vAlign w:val="center"/>
          </w:tcPr>
          <w:p w14:paraId="0E5918FF">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0722C06C">
            <w:pPr>
              <w:spacing w:line="300" w:lineRule="exact"/>
              <w:jc w:val="left"/>
              <w:rPr>
                <w:rFonts w:ascii="宋体" w:hAnsi="宋体" w:eastAsia="宋体"/>
              </w:rPr>
            </w:pPr>
            <w:r>
              <w:rPr>
                <w:rFonts w:ascii="宋体" w:hAnsi="宋体" w:eastAsia="宋体"/>
              </w:rPr>
              <w:t>0</w:t>
            </w:r>
          </w:p>
        </w:tc>
      </w:tr>
      <w:tr w14:paraId="55D17A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001BCD28">
            <w:pPr>
              <w:spacing w:line="300" w:lineRule="exact"/>
              <w:jc w:val="left"/>
              <w:outlineLvl w:val="3"/>
              <w:rPr>
                <w:rFonts w:ascii="宋体" w:hAnsi="宋体" w:eastAsia="宋体"/>
              </w:rPr>
            </w:pPr>
          </w:p>
        </w:tc>
        <w:tc>
          <w:tcPr>
            <w:tcW w:w="8278" w:type="dxa"/>
            <w:gridSpan w:val="6"/>
            <w:vAlign w:val="center"/>
          </w:tcPr>
          <w:p w14:paraId="68F491CC">
            <w:pPr>
              <w:spacing w:line="300" w:lineRule="exact"/>
              <w:jc w:val="left"/>
              <w:rPr>
                <w:rFonts w:ascii="宋体" w:hAnsi="宋体" w:eastAsia="宋体"/>
              </w:rPr>
            </w:pPr>
            <w:r>
              <w:rPr>
                <w:rFonts w:ascii="宋体" w:hAnsi="宋体" w:eastAsia="宋体"/>
              </w:rPr>
              <w:t>用于购买院内特困老人的综合责任险。</w:t>
            </w:r>
          </w:p>
        </w:tc>
      </w:tr>
      <w:tr w14:paraId="4C6372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0F03A44">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4D763C38">
            <w:pPr>
              <w:spacing w:line="300" w:lineRule="exact"/>
              <w:jc w:val="center"/>
              <w:rPr>
                <w:rFonts w:ascii="宋体" w:hAnsi="宋体" w:eastAsia="宋体"/>
                <w:b/>
              </w:rPr>
            </w:pPr>
            <w:r>
              <w:rPr>
                <w:rFonts w:ascii="宋体" w:hAnsi="宋体" w:eastAsia="宋体"/>
                <w:b/>
              </w:rPr>
              <w:t>3月底</w:t>
            </w:r>
          </w:p>
        </w:tc>
        <w:tc>
          <w:tcPr>
            <w:tcW w:w="1587" w:type="dxa"/>
            <w:vAlign w:val="center"/>
          </w:tcPr>
          <w:p w14:paraId="0DD5BF3C">
            <w:pPr>
              <w:spacing w:line="300" w:lineRule="exact"/>
              <w:jc w:val="center"/>
              <w:rPr>
                <w:rFonts w:ascii="宋体" w:hAnsi="宋体" w:eastAsia="宋体"/>
                <w:b/>
              </w:rPr>
            </w:pPr>
            <w:r>
              <w:rPr>
                <w:rFonts w:ascii="宋体" w:hAnsi="宋体" w:eastAsia="宋体"/>
                <w:b/>
              </w:rPr>
              <w:t>6月底</w:t>
            </w:r>
          </w:p>
        </w:tc>
        <w:tc>
          <w:tcPr>
            <w:tcW w:w="1304" w:type="dxa"/>
            <w:vAlign w:val="center"/>
          </w:tcPr>
          <w:p w14:paraId="0EB638DD">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16DAD94F">
            <w:pPr>
              <w:spacing w:line="300" w:lineRule="exact"/>
              <w:jc w:val="center"/>
              <w:rPr>
                <w:rFonts w:ascii="宋体" w:hAnsi="宋体" w:eastAsia="宋体"/>
                <w:b/>
              </w:rPr>
            </w:pPr>
            <w:r>
              <w:rPr>
                <w:rFonts w:ascii="宋体" w:hAnsi="宋体" w:eastAsia="宋体"/>
                <w:b/>
              </w:rPr>
              <w:t>12月底</w:t>
            </w:r>
          </w:p>
        </w:tc>
      </w:tr>
      <w:tr w14:paraId="21490C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03B2D2DC">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138E424B">
            <w:pPr>
              <w:spacing w:line="300" w:lineRule="exact"/>
              <w:jc w:val="center"/>
              <w:rPr>
                <w:rFonts w:ascii="宋体" w:hAnsi="宋体" w:eastAsia="宋体"/>
              </w:rPr>
            </w:pPr>
          </w:p>
        </w:tc>
        <w:tc>
          <w:tcPr>
            <w:tcW w:w="1587" w:type="dxa"/>
            <w:tcBorders>
              <w:bottom w:val="single" w:color="000000" w:sz="6" w:space="0"/>
            </w:tcBorders>
            <w:vAlign w:val="center"/>
          </w:tcPr>
          <w:p w14:paraId="4E0CF431">
            <w:pPr>
              <w:spacing w:line="300" w:lineRule="exact"/>
              <w:jc w:val="center"/>
              <w:rPr>
                <w:rFonts w:ascii="宋体" w:hAnsi="宋体" w:eastAsia="宋体"/>
              </w:rPr>
            </w:pPr>
          </w:p>
        </w:tc>
        <w:tc>
          <w:tcPr>
            <w:tcW w:w="1304" w:type="dxa"/>
            <w:tcBorders>
              <w:bottom w:val="single" w:color="000000" w:sz="6" w:space="0"/>
            </w:tcBorders>
            <w:vAlign w:val="center"/>
          </w:tcPr>
          <w:p w14:paraId="21B39BC2">
            <w:pPr>
              <w:spacing w:line="300" w:lineRule="exact"/>
              <w:jc w:val="center"/>
              <w:rPr>
                <w:rFonts w:ascii="宋体" w:hAnsi="宋体" w:eastAsia="宋体"/>
              </w:rPr>
            </w:pPr>
          </w:p>
        </w:tc>
        <w:tc>
          <w:tcPr>
            <w:tcW w:w="2977" w:type="dxa"/>
            <w:gridSpan w:val="2"/>
            <w:tcBorders>
              <w:bottom w:val="single" w:color="000000" w:sz="6" w:space="0"/>
            </w:tcBorders>
            <w:vAlign w:val="center"/>
          </w:tcPr>
          <w:p w14:paraId="473B76DA">
            <w:pPr>
              <w:spacing w:line="300" w:lineRule="exact"/>
              <w:jc w:val="center"/>
              <w:rPr>
                <w:rFonts w:ascii="宋体" w:hAnsi="宋体" w:eastAsia="宋体"/>
              </w:rPr>
            </w:pPr>
            <w:r>
              <w:rPr>
                <w:rFonts w:ascii="宋体" w:hAnsi="宋体" w:eastAsia="宋体"/>
              </w:rPr>
              <w:t>100.00%</w:t>
            </w:r>
          </w:p>
        </w:tc>
      </w:tr>
      <w:tr w14:paraId="667135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4E2BB5D2">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43FB516F">
            <w:pPr>
              <w:spacing w:line="300" w:lineRule="exact"/>
              <w:jc w:val="left"/>
              <w:rPr>
                <w:rFonts w:ascii="宋体" w:hAnsi="宋体" w:eastAsia="宋体"/>
              </w:rPr>
            </w:pPr>
            <w:r>
              <w:rPr>
                <w:rFonts w:ascii="宋体" w:hAnsi="宋体" w:eastAsia="宋体"/>
              </w:rPr>
              <w:t>1.加强养老机构责任保险的宣传，增强养老机构的保险意识</w:t>
            </w:r>
          </w:p>
          <w:p w14:paraId="64DA21B7">
            <w:pPr>
              <w:spacing w:line="300" w:lineRule="exact"/>
              <w:jc w:val="left"/>
              <w:rPr>
                <w:rFonts w:ascii="宋体" w:hAnsi="宋体" w:eastAsia="宋体"/>
              </w:rPr>
            </w:pPr>
            <w:r>
              <w:rPr>
                <w:rFonts w:ascii="宋体" w:hAnsi="宋体" w:eastAsia="宋体"/>
              </w:rPr>
              <w:t>2.降低养老机构运营风险</w:t>
            </w:r>
          </w:p>
        </w:tc>
      </w:tr>
    </w:tbl>
    <w:p w14:paraId="05485977">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D8358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66E62297">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73E2E0C5">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0BC6AE42">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080DA242">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70F5492A">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167446CE">
            <w:pPr>
              <w:spacing w:line="300" w:lineRule="exact"/>
              <w:jc w:val="center"/>
              <w:rPr>
                <w:rFonts w:ascii="宋体" w:hAnsi="宋体" w:eastAsia="宋体"/>
                <w:b/>
              </w:rPr>
            </w:pPr>
            <w:r>
              <w:rPr>
                <w:rFonts w:ascii="宋体" w:hAnsi="宋体" w:eastAsia="宋体"/>
                <w:b/>
              </w:rPr>
              <w:t>指标值确定依据</w:t>
            </w:r>
          </w:p>
        </w:tc>
      </w:tr>
      <w:tr w14:paraId="34C4F3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32E9FB2B">
            <w:pPr>
              <w:spacing w:line="300" w:lineRule="exact"/>
              <w:jc w:val="center"/>
              <w:rPr>
                <w:rFonts w:ascii="宋体" w:hAnsi="宋体" w:eastAsia="宋体"/>
              </w:rPr>
            </w:pPr>
            <w:r>
              <w:rPr>
                <w:rFonts w:ascii="宋体" w:hAnsi="宋体" w:eastAsia="宋体"/>
              </w:rPr>
              <w:t>产出指标</w:t>
            </w:r>
          </w:p>
        </w:tc>
        <w:tc>
          <w:tcPr>
            <w:tcW w:w="1134" w:type="dxa"/>
            <w:vAlign w:val="center"/>
          </w:tcPr>
          <w:p w14:paraId="287717C6">
            <w:pPr>
              <w:spacing w:line="300" w:lineRule="exact"/>
              <w:jc w:val="left"/>
              <w:rPr>
                <w:rFonts w:ascii="宋体" w:hAnsi="宋体" w:eastAsia="宋体"/>
              </w:rPr>
            </w:pPr>
            <w:r>
              <w:rPr>
                <w:rFonts w:ascii="宋体" w:hAnsi="宋体" w:eastAsia="宋体"/>
              </w:rPr>
              <w:t>数量指标</w:t>
            </w:r>
          </w:p>
        </w:tc>
        <w:tc>
          <w:tcPr>
            <w:tcW w:w="1276" w:type="dxa"/>
            <w:vAlign w:val="center"/>
          </w:tcPr>
          <w:p w14:paraId="40CB89A5">
            <w:pPr>
              <w:spacing w:line="300" w:lineRule="exact"/>
              <w:jc w:val="left"/>
              <w:rPr>
                <w:rFonts w:ascii="宋体" w:hAnsi="宋体" w:eastAsia="宋体"/>
              </w:rPr>
            </w:pPr>
            <w:r>
              <w:rPr>
                <w:rFonts w:ascii="宋体" w:hAnsi="宋体" w:eastAsia="宋体"/>
              </w:rPr>
              <w:t>享受保险基金补助人数</w:t>
            </w:r>
          </w:p>
        </w:tc>
        <w:tc>
          <w:tcPr>
            <w:tcW w:w="2891" w:type="dxa"/>
            <w:vAlign w:val="center"/>
          </w:tcPr>
          <w:p w14:paraId="4645F00E">
            <w:pPr>
              <w:spacing w:line="300" w:lineRule="exact"/>
              <w:jc w:val="left"/>
              <w:rPr>
                <w:rFonts w:ascii="宋体" w:hAnsi="宋体" w:eastAsia="宋体"/>
              </w:rPr>
            </w:pPr>
            <w:r>
              <w:rPr>
                <w:rFonts w:ascii="宋体" w:hAnsi="宋体" w:eastAsia="宋体"/>
              </w:rPr>
              <w:t>享受保险基金补助人数</w:t>
            </w:r>
          </w:p>
        </w:tc>
        <w:tc>
          <w:tcPr>
            <w:tcW w:w="1276" w:type="dxa"/>
            <w:vAlign w:val="center"/>
          </w:tcPr>
          <w:p w14:paraId="29170E3D">
            <w:pPr>
              <w:spacing w:line="300" w:lineRule="exact"/>
              <w:jc w:val="left"/>
              <w:rPr>
                <w:rFonts w:ascii="宋体" w:hAnsi="宋体" w:eastAsia="宋体"/>
              </w:rPr>
            </w:pPr>
            <w:r>
              <w:rPr>
                <w:rFonts w:ascii="宋体" w:hAnsi="宋体" w:eastAsia="宋体"/>
              </w:rPr>
              <w:t>≥165人次</w:t>
            </w:r>
          </w:p>
        </w:tc>
        <w:tc>
          <w:tcPr>
            <w:tcW w:w="1701" w:type="dxa"/>
            <w:vAlign w:val="center"/>
          </w:tcPr>
          <w:p w14:paraId="14A4282C">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r w14:paraId="3DE85BB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B67B64D">
            <w:pPr>
              <w:spacing w:line="300" w:lineRule="exact"/>
              <w:jc w:val="center"/>
              <w:rPr>
                <w:rFonts w:ascii="宋体" w:hAnsi="宋体" w:eastAsia="宋体"/>
              </w:rPr>
            </w:pPr>
          </w:p>
        </w:tc>
        <w:tc>
          <w:tcPr>
            <w:tcW w:w="1134" w:type="dxa"/>
            <w:vAlign w:val="center"/>
          </w:tcPr>
          <w:p w14:paraId="49F5F7BC">
            <w:pPr>
              <w:spacing w:line="300" w:lineRule="exact"/>
              <w:jc w:val="left"/>
              <w:rPr>
                <w:rFonts w:ascii="宋体" w:hAnsi="宋体" w:eastAsia="宋体"/>
              </w:rPr>
            </w:pPr>
            <w:r>
              <w:rPr>
                <w:rFonts w:ascii="宋体" w:hAnsi="宋体" w:eastAsia="宋体"/>
              </w:rPr>
              <w:t>质量指标</w:t>
            </w:r>
          </w:p>
        </w:tc>
        <w:tc>
          <w:tcPr>
            <w:tcW w:w="1276" w:type="dxa"/>
            <w:vAlign w:val="center"/>
          </w:tcPr>
          <w:p w14:paraId="4FCB2672">
            <w:pPr>
              <w:spacing w:line="300" w:lineRule="exact"/>
              <w:jc w:val="left"/>
              <w:rPr>
                <w:rFonts w:ascii="宋体" w:hAnsi="宋体" w:eastAsia="宋体"/>
              </w:rPr>
            </w:pPr>
            <w:r>
              <w:rPr>
                <w:rFonts w:ascii="宋体" w:hAnsi="宋体" w:eastAsia="宋体"/>
              </w:rPr>
              <w:t>投保率</w:t>
            </w:r>
          </w:p>
        </w:tc>
        <w:tc>
          <w:tcPr>
            <w:tcW w:w="2891" w:type="dxa"/>
            <w:vAlign w:val="center"/>
          </w:tcPr>
          <w:p w14:paraId="2D5F2550">
            <w:pPr>
              <w:spacing w:line="300" w:lineRule="exact"/>
              <w:jc w:val="left"/>
              <w:rPr>
                <w:rFonts w:ascii="宋体" w:hAnsi="宋体" w:eastAsia="宋体"/>
              </w:rPr>
            </w:pPr>
            <w:r>
              <w:rPr>
                <w:rFonts w:ascii="宋体" w:hAnsi="宋体" w:eastAsia="宋体"/>
              </w:rPr>
              <w:t>实际投保人数占在院特困老人人数比率</w:t>
            </w:r>
          </w:p>
        </w:tc>
        <w:tc>
          <w:tcPr>
            <w:tcW w:w="1276" w:type="dxa"/>
            <w:vAlign w:val="center"/>
          </w:tcPr>
          <w:p w14:paraId="587BF561">
            <w:pPr>
              <w:spacing w:line="300" w:lineRule="exact"/>
              <w:jc w:val="left"/>
              <w:rPr>
                <w:rFonts w:ascii="宋体" w:hAnsi="宋体" w:eastAsia="宋体"/>
              </w:rPr>
            </w:pPr>
            <w:r>
              <w:rPr>
                <w:rFonts w:ascii="宋体" w:hAnsi="宋体" w:eastAsia="宋体"/>
              </w:rPr>
              <w:t>100100%</w:t>
            </w:r>
          </w:p>
        </w:tc>
        <w:tc>
          <w:tcPr>
            <w:tcW w:w="1701" w:type="dxa"/>
            <w:vAlign w:val="center"/>
          </w:tcPr>
          <w:p w14:paraId="05DC3C3B">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r w14:paraId="445084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08536AE">
            <w:pPr>
              <w:spacing w:line="300" w:lineRule="exact"/>
              <w:jc w:val="center"/>
              <w:rPr>
                <w:rFonts w:ascii="宋体" w:hAnsi="宋体" w:eastAsia="宋体"/>
              </w:rPr>
            </w:pPr>
          </w:p>
        </w:tc>
        <w:tc>
          <w:tcPr>
            <w:tcW w:w="1134" w:type="dxa"/>
            <w:vAlign w:val="center"/>
          </w:tcPr>
          <w:p w14:paraId="74C650E4">
            <w:pPr>
              <w:spacing w:line="300" w:lineRule="exact"/>
              <w:jc w:val="left"/>
              <w:rPr>
                <w:rFonts w:ascii="宋体" w:hAnsi="宋体" w:eastAsia="宋体"/>
              </w:rPr>
            </w:pPr>
            <w:r>
              <w:rPr>
                <w:rFonts w:ascii="宋体" w:hAnsi="宋体" w:eastAsia="宋体"/>
              </w:rPr>
              <w:t>时效指标</w:t>
            </w:r>
          </w:p>
        </w:tc>
        <w:tc>
          <w:tcPr>
            <w:tcW w:w="1276" w:type="dxa"/>
            <w:vAlign w:val="center"/>
          </w:tcPr>
          <w:p w14:paraId="086D175A">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48D57661">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5AD49169">
            <w:pPr>
              <w:spacing w:line="300" w:lineRule="exact"/>
              <w:jc w:val="left"/>
              <w:rPr>
                <w:rFonts w:ascii="宋体" w:hAnsi="宋体" w:eastAsia="宋体"/>
              </w:rPr>
            </w:pPr>
            <w:r>
              <w:rPr>
                <w:rFonts w:ascii="宋体" w:hAnsi="宋体" w:eastAsia="宋体"/>
              </w:rPr>
              <w:t>≥90100%</w:t>
            </w:r>
          </w:p>
        </w:tc>
        <w:tc>
          <w:tcPr>
            <w:tcW w:w="1701" w:type="dxa"/>
            <w:vAlign w:val="center"/>
          </w:tcPr>
          <w:p w14:paraId="472817A3">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r w14:paraId="55A8BD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819BDD5">
            <w:pPr>
              <w:spacing w:line="300" w:lineRule="exact"/>
              <w:jc w:val="center"/>
              <w:rPr>
                <w:rFonts w:ascii="宋体" w:hAnsi="宋体" w:eastAsia="宋体"/>
              </w:rPr>
            </w:pPr>
          </w:p>
        </w:tc>
        <w:tc>
          <w:tcPr>
            <w:tcW w:w="1134" w:type="dxa"/>
            <w:vAlign w:val="center"/>
          </w:tcPr>
          <w:p w14:paraId="633EE737">
            <w:pPr>
              <w:spacing w:line="300" w:lineRule="exact"/>
              <w:jc w:val="left"/>
              <w:rPr>
                <w:rFonts w:ascii="宋体" w:hAnsi="宋体" w:eastAsia="宋体"/>
              </w:rPr>
            </w:pPr>
            <w:r>
              <w:rPr>
                <w:rFonts w:ascii="宋体" w:hAnsi="宋体" w:eastAsia="宋体"/>
              </w:rPr>
              <w:t>成本指标</w:t>
            </w:r>
          </w:p>
        </w:tc>
        <w:tc>
          <w:tcPr>
            <w:tcW w:w="1276" w:type="dxa"/>
            <w:vAlign w:val="center"/>
          </w:tcPr>
          <w:p w14:paraId="4CDAA0F3">
            <w:pPr>
              <w:spacing w:line="300" w:lineRule="exact"/>
              <w:jc w:val="left"/>
              <w:rPr>
                <w:rFonts w:ascii="宋体" w:hAnsi="宋体" w:eastAsia="宋体"/>
              </w:rPr>
            </w:pPr>
            <w:r>
              <w:rPr>
                <w:rFonts w:ascii="宋体" w:hAnsi="宋体" w:eastAsia="宋体"/>
              </w:rPr>
              <w:t>预算控制数</w:t>
            </w:r>
          </w:p>
        </w:tc>
        <w:tc>
          <w:tcPr>
            <w:tcW w:w="2891" w:type="dxa"/>
            <w:vAlign w:val="center"/>
          </w:tcPr>
          <w:p w14:paraId="7BD486C6">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6F7295F9">
            <w:pPr>
              <w:spacing w:line="300" w:lineRule="exact"/>
              <w:jc w:val="left"/>
              <w:rPr>
                <w:rFonts w:ascii="宋体" w:hAnsi="宋体" w:eastAsia="宋体"/>
              </w:rPr>
            </w:pPr>
            <w:r>
              <w:rPr>
                <w:rFonts w:ascii="宋体" w:hAnsi="宋体" w:eastAsia="宋体"/>
              </w:rPr>
              <w:t>100100%</w:t>
            </w:r>
          </w:p>
        </w:tc>
        <w:tc>
          <w:tcPr>
            <w:tcW w:w="1701" w:type="dxa"/>
            <w:vAlign w:val="center"/>
          </w:tcPr>
          <w:p w14:paraId="6B41907C">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r w14:paraId="453C5F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7B21076">
            <w:pPr>
              <w:spacing w:line="300" w:lineRule="exact"/>
              <w:jc w:val="center"/>
              <w:rPr>
                <w:rFonts w:ascii="宋体" w:hAnsi="宋体" w:eastAsia="宋体"/>
              </w:rPr>
            </w:pPr>
            <w:r>
              <w:rPr>
                <w:rFonts w:ascii="宋体" w:hAnsi="宋体" w:eastAsia="宋体"/>
              </w:rPr>
              <w:t>效益指标</w:t>
            </w:r>
          </w:p>
        </w:tc>
        <w:tc>
          <w:tcPr>
            <w:tcW w:w="1134" w:type="dxa"/>
            <w:vAlign w:val="center"/>
          </w:tcPr>
          <w:p w14:paraId="5907F1E2">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206FE72A">
            <w:pPr>
              <w:spacing w:line="300" w:lineRule="exact"/>
              <w:jc w:val="left"/>
              <w:rPr>
                <w:rFonts w:ascii="宋体" w:hAnsi="宋体" w:eastAsia="宋体"/>
              </w:rPr>
            </w:pPr>
            <w:r>
              <w:rPr>
                <w:rFonts w:ascii="宋体" w:hAnsi="宋体" w:eastAsia="宋体"/>
              </w:rPr>
              <w:t>社会影响力</w:t>
            </w:r>
          </w:p>
        </w:tc>
        <w:tc>
          <w:tcPr>
            <w:tcW w:w="2891" w:type="dxa"/>
            <w:vAlign w:val="center"/>
          </w:tcPr>
          <w:p w14:paraId="6F2D01C0">
            <w:pPr>
              <w:spacing w:line="300" w:lineRule="exact"/>
              <w:jc w:val="left"/>
              <w:rPr>
                <w:rFonts w:ascii="宋体" w:hAnsi="宋体" w:eastAsia="宋体"/>
              </w:rPr>
            </w:pPr>
            <w:r>
              <w:rPr>
                <w:rFonts w:ascii="宋体" w:hAnsi="宋体" w:eastAsia="宋体"/>
              </w:rPr>
              <w:t>有效的完善重大突发灾害紧急救助体系，提高社会救助能力</w:t>
            </w:r>
          </w:p>
        </w:tc>
        <w:tc>
          <w:tcPr>
            <w:tcW w:w="1276" w:type="dxa"/>
            <w:vAlign w:val="center"/>
          </w:tcPr>
          <w:p w14:paraId="461E8B19">
            <w:pPr>
              <w:spacing w:line="300" w:lineRule="exact"/>
              <w:jc w:val="left"/>
              <w:rPr>
                <w:rFonts w:ascii="宋体" w:hAnsi="宋体" w:eastAsia="宋体"/>
              </w:rPr>
            </w:pPr>
            <w:r>
              <w:rPr>
                <w:rFonts w:ascii="宋体" w:hAnsi="宋体" w:eastAsia="宋体"/>
              </w:rPr>
              <w:t>≥95100%</w:t>
            </w:r>
          </w:p>
        </w:tc>
        <w:tc>
          <w:tcPr>
            <w:tcW w:w="1701" w:type="dxa"/>
            <w:vAlign w:val="center"/>
          </w:tcPr>
          <w:p w14:paraId="227D8DE1">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r w14:paraId="01A58F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2A9196E">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44646EE8">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7C3D9BB6">
            <w:pPr>
              <w:spacing w:line="300" w:lineRule="exact"/>
              <w:jc w:val="left"/>
              <w:rPr>
                <w:rFonts w:ascii="宋体" w:hAnsi="宋体" w:eastAsia="宋体"/>
              </w:rPr>
            </w:pPr>
            <w:r>
              <w:rPr>
                <w:rFonts w:ascii="宋体" w:hAnsi="宋体" w:eastAsia="宋体"/>
              </w:rPr>
              <w:t>受益群体满意度</w:t>
            </w:r>
          </w:p>
        </w:tc>
        <w:tc>
          <w:tcPr>
            <w:tcW w:w="2891" w:type="dxa"/>
            <w:vAlign w:val="center"/>
          </w:tcPr>
          <w:p w14:paraId="35E4FB38">
            <w:pPr>
              <w:spacing w:line="300" w:lineRule="exact"/>
              <w:jc w:val="left"/>
              <w:rPr>
                <w:rFonts w:ascii="宋体" w:hAnsi="宋体" w:eastAsia="宋体"/>
              </w:rPr>
            </w:pPr>
            <w:r>
              <w:rPr>
                <w:rFonts w:ascii="宋体" w:hAnsi="宋体" w:eastAsia="宋体"/>
              </w:rPr>
              <w:t>入住养老机构的人员满意度</w:t>
            </w:r>
          </w:p>
        </w:tc>
        <w:tc>
          <w:tcPr>
            <w:tcW w:w="1276" w:type="dxa"/>
            <w:vAlign w:val="center"/>
          </w:tcPr>
          <w:p w14:paraId="32155B4D">
            <w:pPr>
              <w:spacing w:line="300" w:lineRule="exact"/>
              <w:jc w:val="left"/>
              <w:rPr>
                <w:rFonts w:ascii="宋体" w:hAnsi="宋体" w:eastAsia="宋体"/>
              </w:rPr>
            </w:pPr>
            <w:r>
              <w:rPr>
                <w:rFonts w:ascii="宋体" w:hAnsi="宋体" w:eastAsia="宋体"/>
              </w:rPr>
              <w:t>≥90100%</w:t>
            </w:r>
          </w:p>
        </w:tc>
        <w:tc>
          <w:tcPr>
            <w:tcW w:w="1701" w:type="dxa"/>
            <w:vAlign w:val="center"/>
          </w:tcPr>
          <w:p w14:paraId="360313E4">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bl>
    <w:p w14:paraId="75BE507B">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11834147">
      <w:pPr>
        <w:spacing w:line="300" w:lineRule="exact"/>
        <w:jc w:val="left"/>
        <w:rPr>
          <w:rFonts w:ascii="宋体" w:hAnsi="宋体" w:eastAsia="宋体"/>
        </w:rPr>
      </w:pPr>
    </w:p>
    <w:p w14:paraId="22E0020E">
      <w:pPr>
        <w:jc w:val="left"/>
        <w:outlineLvl w:val="3"/>
        <w:rPr>
          <w:rFonts w:ascii="宋体" w:hAnsi="宋体" w:eastAsia="宋体"/>
          <w:b/>
          <w:sz w:val="28"/>
        </w:rPr>
      </w:pPr>
      <w:bookmarkStart w:id="28" w:name="_Toc68682992"/>
      <w:r>
        <w:rPr>
          <w:rFonts w:ascii="宋体" w:hAnsi="宋体" w:eastAsia="宋体"/>
          <w:b/>
          <w:sz w:val="28"/>
        </w:rPr>
        <w:t>26.敬老院公务用车租车经费绩效目标表</w:t>
      </w:r>
      <w:bookmarkEnd w:id="28"/>
      <w:r>
        <w:rPr>
          <w:rFonts w:ascii="宋体" w:hAnsi="宋体" w:eastAsia="宋体"/>
        </w:rPr>
        <w:fldChar w:fldCharType="begin"/>
      </w:r>
      <w:r>
        <w:rPr>
          <w:rFonts w:ascii="宋体" w:hAnsi="宋体" w:eastAsia="宋体"/>
          <w:b/>
          <w:sz w:val="28"/>
        </w:rPr>
        <w:instrText xml:space="preserve"> TC 26、敬老院公务用车租车经费绩效目标表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6CD86D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3EBD7B1F">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404A861B">
            <w:pPr>
              <w:spacing w:line="300" w:lineRule="exact"/>
              <w:jc w:val="right"/>
              <w:rPr>
                <w:rFonts w:ascii="宋体" w:hAnsi="宋体" w:eastAsia="宋体"/>
              </w:rPr>
            </w:pPr>
            <w:r>
              <w:rPr>
                <w:rFonts w:ascii="宋体" w:hAnsi="宋体" w:eastAsia="宋体"/>
              </w:rPr>
              <w:t>单位：元</w:t>
            </w:r>
          </w:p>
        </w:tc>
      </w:tr>
      <w:tr w14:paraId="2E290A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71FE6E83">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4E490779">
            <w:pPr>
              <w:spacing w:line="300" w:lineRule="exact"/>
              <w:jc w:val="left"/>
              <w:rPr>
                <w:rFonts w:ascii="宋体" w:hAnsi="宋体" w:eastAsia="宋体"/>
              </w:rPr>
            </w:pPr>
            <w:r>
              <w:rPr>
                <w:rFonts w:ascii="宋体" w:hAnsi="宋体" w:eastAsia="宋体"/>
              </w:rPr>
              <w:t>13062521BZA54Q2KS3GTR</w:t>
            </w:r>
          </w:p>
        </w:tc>
        <w:tc>
          <w:tcPr>
            <w:tcW w:w="1587" w:type="dxa"/>
            <w:vAlign w:val="center"/>
          </w:tcPr>
          <w:p w14:paraId="1EFD904F">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6FFA1D38">
            <w:pPr>
              <w:spacing w:line="300" w:lineRule="exact"/>
              <w:jc w:val="left"/>
              <w:rPr>
                <w:rFonts w:ascii="宋体" w:hAnsi="宋体" w:eastAsia="宋体"/>
              </w:rPr>
            </w:pPr>
            <w:r>
              <w:rPr>
                <w:rFonts w:ascii="宋体" w:hAnsi="宋体" w:eastAsia="宋体"/>
              </w:rPr>
              <w:t>敬老院公务用车租车经费</w:t>
            </w:r>
          </w:p>
        </w:tc>
      </w:tr>
      <w:tr w14:paraId="057205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31EC875E">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3975C8E3">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19212499">
            <w:pPr>
              <w:spacing w:line="300" w:lineRule="exact"/>
              <w:jc w:val="left"/>
              <w:rPr>
                <w:rFonts w:ascii="宋体" w:hAnsi="宋体" w:eastAsia="宋体"/>
              </w:rPr>
            </w:pPr>
            <w:r>
              <w:rPr>
                <w:rFonts w:ascii="宋体" w:hAnsi="宋体" w:eastAsia="宋体"/>
              </w:rPr>
              <w:t>40000.00</w:t>
            </w:r>
          </w:p>
        </w:tc>
        <w:tc>
          <w:tcPr>
            <w:tcW w:w="1587" w:type="dxa"/>
            <w:vAlign w:val="center"/>
          </w:tcPr>
          <w:p w14:paraId="2EDE9B14">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3B9BDCF0">
            <w:pPr>
              <w:spacing w:line="300" w:lineRule="exact"/>
              <w:jc w:val="left"/>
              <w:rPr>
                <w:rFonts w:ascii="宋体" w:hAnsi="宋体" w:eastAsia="宋体"/>
              </w:rPr>
            </w:pPr>
            <w:r>
              <w:rPr>
                <w:rFonts w:ascii="宋体" w:hAnsi="宋体" w:eastAsia="宋体"/>
              </w:rPr>
              <w:t>40000.00</w:t>
            </w:r>
          </w:p>
        </w:tc>
        <w:tc>
          <w:tcPr>
            <w:tcW w:w="1276" w:type="dxa"/>
            <w:vAlign w:val="center"/>
          </w:tcPr>
          <w:p w14:paraId="55447680">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52CB8879">
            <w:pPr>
              <w:spacing w:line="300" w:lineRule="exact"/>
              <w:jc w:val="left"/>
              <w:rPr>
                <w:rFonts w:ascii="宋体" w:hAnsi="宋体" w:eastAsia="宋体"/>
              </w:rPr>
            </w:pPr>
            <w:r>
              <w:rPr>
                <w:rFonts w:ascii="宋体" w:hAnsi="宋体" w:eastAsia="宋体"/>
              </w:rPr>
              <w:t>0</w:t>
            </w:r>
          </w:p>
        </w:tc>
      </w:tr>
      <w:tr w14:paraId="13A0E4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56EFF249">
            <w:pPr>
              <w:spacing w:line="300" w:lineRule="exact"/>
              <w:jc w:val="left"/>
              <w:outlineLvl w:val="3"/>
              <w:rPr>
                <w:rFonts w:ascii="宋体" w:hAnsi="宋体" w:eastAsia="宋体"/>
              </w:rPr>
            </w:pPr>
          </w:p>
        </w:tc>
        <w:tc>
          <w:tcPr>
            <w:tcW w:w="8278" w:type="dxa"/>
            <w:gridSpan w:val="6"/>
            <w:vAlign w:val="center"/>
          </w:tcPr>
          <w:p w14:paraId="1B77D085">
            <w:pPr>
              <w:spacing w:line="300" w:lineRule="exact"/>
              <w:jc w:val="left"/>
              <w:rPr>
                <w:rFonts w:ascii="宋体" w:hAnsi="宋体" w:eastAsia="宋体"/>
              </w:rPr>
            </w:pPr>
            <w:r>
              <w:rPr>
                <w:rFonts w:ascii="宋体" w:hAnsi="宋体" w:eastAsia="宋体"/>
              </w:rPr>
              <w:t>用于租用公务用车。</w:t>
            </w:r>
          </w:p>
        </w:tc>
      </w:tr>
      <w:tr w14:paraId="18CD81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4F611E6">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26741F7B">
            <w:pPr>
              <w:spacing w:line="300" w:lineRule="exact"/>
              <w:jc w:val="center"/>
              <w:rPr>
                <w:rFonts w:ascii="宋体" w:hAnsi="宋体" w:eastAsia="宋体"/>
                <w:b/>
              </w:rPr>
            </w:pPr>
            <w:r>
              <w:rPr>
                <w:rFonts w:ascii="宋体" w:hAnsi="宋体" w:eastAsia="宋体"/>
                <w:b/>
              </w:rPr>
              <w:t>3月底</w:t>
            </w:r>
          </w:p>
        </w:tc>
        <w:tc>
          <w:tcPr>
            <w:tcW w:w="1587" w:type="dxa"/>
            <w:vAlign w:val="center"/>
          </w:tcPr>
          <w:p w14:paraId="1ED8D02B">
            <w:pPr>
              <w:spacing w:line="300" w:lineRule="exact"/>
              <w:jc w:val="center"/>
              <w:rPr>
                <w:rFonts w:ascii="宋体" w:hAnsi="宋体" w:eastAsia="宋体"/>
                <w:b/>
              </w:rPr>
            </w:pPr>
            <w:r>
              <w:rPr>
                <w:rFonts w:ascii="宋体" w:hAnsi="宋体" w:eastAsia="宋体"/>
                <w:b/>
              </w:rPr>
              <w:t>6月底</w:t>
            </w:r>
          </w:p>
        </w:tc>
        <w:tc>
          <w:tcPr>
            <w:tcW w:w="1304" w:type="dxa"/>
            <w:vAlign w:val="center"/>
          </w:tcPr>
          <w:p w14:paraId="77BE09D5">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610ACE7C">
            <w:pPr>
              <w:spacing w:line="300" w:lineRule="exact"/>
              <w:jc w:val="center"/>
              <w:rPr>
                <w:rFonts w:ascii="宋体" w:hAnsi="宋体" w:eastAsia="宋体"/>
                <w:b/>
              </w:rPr>
            </w:pPr>
            <w:r>
              <w:rPr>
                <w:rFonts w:ascii="宋体" w:hAnsi="宋体" w:eastAsia="宋体"/>
                <w:b/>
              </w:rPr>
              <w:t>12月底</w:t>
            </w:r>
          </w:p>
        </w:tc>
      </w:tr>
      <w:tr w14:paraId="17727E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3904450C">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1E374B52">
            <w:pPr>
              <w:spacing w:line="300" w:lineRule="exact"/>
              <w:jc w:val="center"/>
              <w:rPr>
                <w:rFonts w:ascii="宋体" w:hAnsi="宋体" w:eastAsia="宋体"/>
              </w:rPr>
            </w:pPr>
          </w:p>
        </w:tc>
        <w:tc>
          <w:tcPr>
            <w:tcW w:w="1587" w:type="dxa"/>
            <w:tcBorders>
              <w:bottom w:val="single" w:color="000000" w:sz="6" w:space="0"/>
            </w:tcBorders>
            <w:vAlign w:val="center"/>
          </w:tcPr>
          <w:p w14:paraId="0DDB9B4C">
            <w:pPr>
              <w:spacing w:line="300" w:lineRule="exact"/>
              <w:jc w:val="center"/>
              <w:rPr>
                <w:rFonts w:ascii="宋体" w:hAnsi="宋体" w:eastAsia="宋体"/>
              </w:rPr>
            </w:pPr>
          </w:p>
        </w:tc>
        <w:tc>
          <w:tcPr>
            <w:tcW w:w="1304" w:type="dxa"/>
            <w:tcBorders>
              <w:bottom w:val="single" w:color="000000" w:sz="6" w:space="0"/>
            </w:tcBorders>
            <w:vAlign w:val="center"/>
          </w:tcPr>
          <w:p w14:paraId="29CF793B">
            <w:pPr>
              <w:spacing w:line="300" w:lineRule="exact"/>
              <w:jc w:val="center"/>
              <w:rPr>
                <w:rFonts w:ascii="宋体" w:hAnsi="宋体" w:eastAsia="宋体"/>
              </w:rPr>
            </w:pPr>
            <w:r>
              <w:rPr>
                <w:rFonts w:ascii="宋体" w:hAnsi="宋体" w:eastAsia="宋体"/>
              </w:rPr>
              <w:t>100.00%</w:t>
            </w:r>
          </w:p>
        </w:tc>
        <w:tc>
          <w:tcPr>
            <w:tcW w:w="2977" w:type="dxa"/>
            <w:gridSpan w:val="2"/>
            <w:tcBorders>
              <w:bottom w:val="single" w:color="000000" w:sz="6" w:space="0"/>
            </w:tcBorders>
            <w:vAlign w:val="center"/>
          </w:tcPr>
          <w:p w14:paraId="6126D24C">
            <w:pPr>
              <w:spacing w:line="300" w:lineRule="exact"/>
              <w:jc w:val="center"/>
              <w:rPr>
                <w:rFonts w:ascii="宋体" w:hAnsi="宋体" w:eastAsia="宋体"/>
              </w:rPr>
            </w:pPr>
            <w:r>
              <w:rPr>
                <w:rFonts w:ascii="宋体" w:hAnsi="宋体" w:eastAsia="宋体"/>
              </w:rPr>
              <w:t>100.00%</w:t>
            </w:r>
          </w:p>
        </w:tc>
      </w:tr>
      <w:tr w14:paraId="660D18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7FCD456A">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50367D9B">
            <w:pPr>
              <w:spacing w:line="300" w:lineRule="exact"/>
              <w:jc w:val="left"/>
              <w:rPr>
                <w:rFonts w:ascii="宋体" w:hAnsi="宋体" w:eastAsia="宋体"/>
              </w:rPr>
            </w:pPr>
            <w:r>
              <w:rPr>
                <w:rFonts w:ascii="宋体" w:hAnsi="宋体" w:eastAsia="宋体"/>
              </w:rPr>
              <w:t>1.提高敬老院服务水平</w:t>
            </w:r>
          </w:p>
          <w:p w14:paraId="299D08BA">
            <w:pPr>
              <w:spacing w:line="300" w:lineRule="exact"/>
              <w:jc w:val="left"/>
              <w:rPr>
                <w:rFonts w:ascii="宋体" w:hAnsi="宋体" w:eastAsia="宋体"/>
              </w:rPr>
            </w:pPr>
            <w:r>
              <w:rPr>
                <w:rFonts w:ascii="宋体" w:hAnsi="宋体" w:eastAsia="宋体"/>
              </w:rPr>
              <w:t>2.维持工作正常运转</w:t>
            </w:r>
          </w:p>
        </w:tc>
      </w:tr>
    </w:tbl>
    <w:p w14:paraId="047D8FFA">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75C2300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25E6389A">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7B37ADEE">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12B31741">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24204BBA">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247ACE63">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467B9343">
            <w:pPr>
              <w:spacing w:line="300" w:lineRule="exact"/>
              <w:jc w:val="center"/>
              <w:rPr>
                <w:rFonts w:ascii="宋体" w:hAnsi="宋体" w:eastAsia="宋体"/>
                <w:b/>
              </w:rPr>
            </w:pPr>
            <w:r>
              <w:rPr>
                <w:rFonts w:ascii="宋体" w:hAnsi="宋体" w:eastAsia="宋体"/>
                <w:b/>
              </w:rPr>
              <w:t>指标值确定依据</w:t>
            </w:r>
          </w:p>
        </w:tc>
      </w:tr>
      <w:tr w14:paraId="49CFEF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09850097">
            <w:pPr>
              <w:spacing w:line="300" w:lineRule="exact"/>
              <w:jc w:val="center"/>
              <w:rPr>
                <w:rFonts w:ascii="宋体" w:hAnsi="宋体" w:eastAsia="宋体"/>
              </w:rPr>
            </w:pPr>
            <w:r>
              <w:rPr>
                <w:rFonts w:ascii="宋体" w:hAnsi="宋体" w:eastAsia="宋体"/>
              </w:rPr>
              <w:t>产出指标</w:t>
            </w:r>
          </w:p>
        </w:tc>
        <w:tc>
          <w:tcPr>
            <w:tcW w:w="1134" w:type="dxa"/>
            <w:vAlign w:val="center"/>
          </w:tcPr>
          <w:p w14:paraId="065A6CE9">
            <w:pPr>
              <w:spacing w:line="300" w:lineRule="exact"/>
              <w:jc w:val="left"/>
              <w:rPr>
                <w:rFonts w:ascii="宋体" w:hAnsi="宋体" w:eastAsia="宋体"/>
              </w:rPr>
            </w:pPr>
            <w:r>
              <w:rPr>
                <w:rFonts w:ascii="宋体" w:hAnsi="宋体" w:eastAsia="宋体"/>
              </w:rPr>
              <w:t>数量指标</w:t>
            </w:r>
          </w:p>
        </w:tc>
        <w:tc>
          <w:tcPr>
            <w:tcW w:w="1276" w:type="dxa"/>
            <w:vAlign w:val="center"/>
          </w:tcPr>
          <w:p w14:paraId="00044FE2">
            <w:pPr>
              <w:spacing w:line="300" w:lineRule="exact"/>
              <w:jc w:val="left"/>
              <w:rPr>
                <w:rFonts w:ascii="宋体" w:hAnsi="宋体" w:eastAsia="宋体"/>
              </w:rPr>
            </w:pPr>
            <w:r>
              <w:rPr>
                <w:rFonts w:ascii="宋体" w:hAnsi="宋体" w:eastAsia="宋体"/>
              </w:rPr>
              <w:t>租车数量</w:t>
            </w:r>
          </w:p>
        </w:tc>
        <w:tc>
          <w:tcPr>
            <w:tcW w:w="2891" w:type="dxa"/>
            <w:vAlign w:val="center"/>
          </w:tcPr>
          <w:p w14:paraId="09FDB2FC">
            <w:pPr>
              <w:spacing w:line="300" w:lineRule="exact"/>
              <w:jc w:val="left"/>
              <w:rPr>
                <w:rFonts w:ascii="宋体" w:hAnsi="宋体" w:eastAsia="宋体"/>
              </w:rPr>
            </w:pPr>
            <w:r>
              <w:rPr>
                <w:rFonts w:ascii="宋体" w:hAnsi="宋体" w:eastAsia="宋体"/>
              </w:rPr>
              <w:t>租用公车的数量</w:t>
            </w:r>
          </w:p>
        </w:tc>
        <w:tc>
          <w:tcPr>
            <w:tcW w:w="1276" w:type="dxa"/>
            <w:vAlign w:val="center"/>
          </w:tcPr>
          <w:p w14:paraId="2A99113F">
            <w:pPr>
              <w:spacing w:line="300" w:lineRule="exact"/>
              <w:jc w:val="left"/>
              <w:rPr>
                <w:rFonts w:ascii="宋体" w:hAnsi="宋体" w:eastAsia="宋体"/>
              </w:rPr>
            </w:pPr>
            <w:r>
              <w:rPr>
                <w:rFonts w:ascii="宋体" w:hAnsi="宋体" w:eastAsia="宋体"/>
              </w:rPr>
              <w:t>1辆</w:t>
            </w:r>
          </w:p>
        </w:tc>
        <w:tc>
          <w:tcPr>
            <w:tcW w:w="1701" w:type="dxa"/>
            <w:vAlign w:val="center"/>
          </w:tcPr>
          <w:p w14:paraId="097C1387">
            <w:pPr>
              <w:spacing w:line="300" w:lineRule="exact"/>
              <w:jc w:val="left"/>
              <w:rPr>
                <w:rFonts w:ascii="宋体" w:hAnsi="宋体" w:eastAsia="宋体"/>
              </w:rPr>
            </w:pPr>
            <w:r>
              <w:rPr>
                <w:rFonts w:ascii="宋体" w:hAnsi="宋体" w:eastAsia="宋体"/>
              </w:rPr>
              <w:t>依据汽车租赁合同</w:t>
            </w:r>
          </w:p>
        </w:tc>
      </w:tr>
      <w:tr w14:paraId="542CD3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02CC47D">
            <w:pPr>
              <w:spacing w:line="300" w:lineRule="exact"/>
              <w:jc w:val="center"/>
              <w:rPr>
                <w:rFonts w:ascii="宋体" w:hAnsi="宋体" w:eastAsia="宋体"/>
              </w:rPr>
            </w:pPr>
          </w:p>
        </w:tc>
        <w:tc>
          <w:tcPr>
            <w:tcW w:w="1134" w:type="dxa"/>
            <w:vAlign w:val="center"/>
          </w:tcPr>
          <w:p w14:paraId="5CC0BA02">
            <w:pPr>
              <w:spacing w:line="300" w:lineRule="exact"/>
              <w:jc w:val="left"/>
              <w:rPr>
                <w:rFonts w:ascii="宋体" w:hAnsi="宋体" w:eastAsia="宋体"/>
              </w:rPr>
            </w:pPr>
            <w:r>
              <w:rPr>
                <w:rFonts w:ascii="宋体" w:hAnsi="宋体" w:eastAsia="宋体"/>
              </w:rPr>
              <w:t>质量指标</w:t>
            </w:r>
          </w:p>
        </w:tc>
        <w:tc>
          <w:tcPr>
            <w:tcW w:w="1276" w:type="dxa"/>
            <w:vAlign w:val="center"/>
          </w:tcPr>
          <w:p w14:paraId="45C43BDD">
            <w:pPr>
              <w:spacing w:line="300" w:lineRule="exact"/>
              <w:jc w:val="left"/>
              <w:rPr>
                <w:rFonts w:ascii="宋体" w:hAnsi="宋体" w:eastAsia="宋体"/>
              </w:rPr>
            </w:pPr>
            <w:r>
              <w:rPr>
                <w:rFonts w:ascii="宋体" w:hAnsi="宋体" w:eastAsia="宋体"/>
              </w:rPr>
              <w:t>预算执行率</w:t>
            </w:r>
          </w:p>
        </w:tc>
        <w:tc>
          <w:tcPr>
            <w:tcW w:w="2891" w:type="dxa"/>
            <w:vAlign w:val="center"/>
          </w:tcPr>
          <w:p w14:paraId="00B08D84">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330BFE75">
            <w:pPr>
              <w:spacing w:line="300" w:lineRule="exact"/>
              <w:jc w:val="left"/>
              <w:rPr>
                <w:rFonts w:ascii="宋体" w:hAnsi="宋体" w:eastAsia="宋体"/>
              </w:rPr>
            </w:pPr>
            <w:r>
              <w:rPr>
                <w:rFonts w:ascii="宋体" w:hAnsi="宋体" w:eastAsia="宋体"/>
              </w:rPr>
              <w:t>100100%</w:t>
            </w:r>
          </w:p>
        </w:tc>
        <w:tc>
          <w:tcPr>
            <w:tcW w:w="1701" w:type="dxa"/>
            <w:vAlign w:val="center"/>
          </w:tcPr>
          <w:p w14:paraId="79340B21">
            <w:pPr>
              <w:spacing w:line="300" w:lineRule="exact"/>
              <w:jc w:val="left"/>
              <w:rPr>
                <w:rFonts w:ascii="宋体" w:hAnsi="宋体" w:eastAsia="宋体"/>
              </w:rPr>
            </w:pPr>
            <w:r>
              <w:rPr>
                <w:rFonts w:ascii="宋体" w:hAnsi="宋体" w:eastAsia="宋体"/>
              </w:rPr>
              <w:t>依据汽车租赁合同</w:t>
            </w:r>
          </w:p>
        </w:tc>
      </w:tr>
      <w:tr w14:paraId="469FD0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01E6E2D">
            <w:pPr>
              <w:spacing w:line="300" w:lineRule="exact"/>
              <w:jc w:val="center"/>
              <w:rPr>
                <w:rFonts w:ascii="宋体" w:hAnsi="宋体" w:eastAsia="宋体"/>
              </w:rPr>
            </w:pPr>
          </w:p>
        </w:tc>
        <w:tc>
          <w:tcPr>
            <w:tcW w:w="1134" w:type="dxa"/>
            <w:vAlign w:val="center"/>
          </w:tcPr>
          <w:p w14:paraId="27500951">
            <w:pPr>
              <w:spacing w:line="300" w:lineRule="exact"/>
              <w:jc w:val="left"/>
              <w:rPr>
                <w:rFonts w:ascii="宋体" w:hAnsi="宋体" w:eastAsia="宋体"/>
              </w:rPr>
            </w:pPr>
            <w:r>
              <w:rPr>
                <w:rFonts w:ascii="宋体" w:hAnsi="宋体" w:eastAsia="宋体"/>
              </w:rPr>
              <w:t>时效指标</w:t>
            </w:r>
          </w:p>
        </w:tc>
        <w:tc>
          <w:tcPr>
            <w:tcW w:w="1276" w:type="dxa"/>
            <w:vAlign w:val="center"/>
          </w:tcPr>
          <w:p w14:paraId="3C99D95A">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4ECDE68E">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1018C8CA">
            <w:pPr>
              <w:spacing w:line="300" w:lineRule="exact"/>
              <w:jc w:val="left"/>
              <w:rPr>
                <w:rFonts w:ascii="宋体" w:hAnsi="宋体" w:eastAsia="宋体"/>
              </w:rPr>
            </w:pPr>
            <w:r>
              <w:rPr>
                <w:rFonts w:ascii="宋体" w:hAnsi="宋体" w:eastAsia="宋体"/>
              </w:rPr>
              <w:t>100100%</w:t>
            </w:r>
          </w:p>
        </w:tc>
        <w:tc>
          <w:tcPr>
            <w:tcW w:w="1701" w:type="dxa"/>
            <w:vAlign w:val="center"/>
          </w:tcPr>
          <w:p w14:paraId="204D1C92">
            <w:pPr>
              <w:spacing w:line="300" w:lineRule="exact"/>
              <w:jc w:val="left"/>
              <w:rPr>
                <w:rFonts w:ascii="宋体" w:hAnsi="宋体" w:eastAsia="宋体"/>
              </w:rPr>
            </w:pPr>
            <w:r>
              <w:rPr>
                <w:rFonts w:ascii="宋体" w:hAnsi="宋体" w:eastAsia="宋体"/>
              </w:rPr>
              <w:t>依据汽车租赁合同</w:t>
            </w:r>
          </w:p>
        </w:tc>
      </w:tr>
      <w:tr w14:paraId="623F60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44B432D">
            <w:pPr>
              <w:spacing w:line="300" w:lineRule="exact"/>
              <w:jc w:val="center"/>
              <w:rPr>
                <w:rFonts w:ascii="宋体" w:hAnsi="宋体" w:eastAsia="宋体"/>
              </w:rPr>
            </w:pPr>
          </w:p>
        </w:tc>
        <w:tc>
          <w:tcPr>
            <w:tcW w:w="1134" w:type="dxa"/>
            <w:vAlign w:val="center"/>
          </w:tcPr>
          <w:p w14:paraId="144C9142">
            <w:pPr>
              <w:spacing w:line="300" w:lineRule="exact"/>
              <w:jc w:val="left"/>
              <w:rPr>
                <w:rFonts w:ascii="宋体" w:hAnsi="宋体" w:eastAsia="宋体"/>
              </w:rPr>
            </w:pPr>
            <w:r>
              <w:rPr>
                <w:rFonts w:ascii="宋体" w:hAnsi="宋体" w:eastAsia="宋体"/>
              </w:rPr>
              <w:t>成本指标</w:t>
            </w:r>
          </w:p>
        </w:tc>
        <w:tc>
          <w:tcPr>
            <w:tcW w:w="1276" w:type="dxa"/>
            <w:vAlign w:val="center"/>
          </w:tcPr>
          <w:p w14:paraId="608C052B">
            <w:pPr>
              <w:spacing w:line="300" w:lineRule="exact"/>
              <w:jc w:val="left"/>
              <w:rPr>
                <w:rFonts w:ascii="宋体" w:hAnsi="宋体" w:eastAsia="宋体"/>
              </w:rPr>
            </w:pPr>
            <w:r>
              <w:rPr>
                <w:rFonts w:ascii="宋体" w:hAnsi="宋体" w:eastAsia="宋体"/>
              </w:rPr>
              <w:t>预算控制数</w:t>
            </w:r>
          </w:p>
        </w:tc>
        <w:tc>
          <w:tcPr>
            <w:tcW w:w="2891" w:type="dxa"/>
            <w:vAlign w:val="center"/>
          </w:tcPr>
          <w:p w14:paraId="1A660D53">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5CC771DD">
            <w:pPr>
              <w:spacing w:line="300" w:lineRule="exact"/>
              <w:jc w:val="left"/>
              <w:rPr>
                <w:rFonts w:ascii="宋体" w:hAnsi="宋体" w:eastAsia="宋体"/>
              </w:rPr>
            </w:pPr>
            <w:r>
              <w:rPr>
                <w:rFonts w:ascii="宋体" w:hAnsi="宋体" w:eastAsia="宋体"/>
              </w:rPr>
              <w:t>100100%</w:t>
            </w:r>
          </w:p>
        </w:tc>
        <w:tc>
          <w:tcPr>
            <w:tcW w:w="1701" w:type="dxa"/>
            <w:vAlign w:val="center"/>
          </w:tcPr>
          <w:p w14:paraId="01BEECEF">
            <w:pPr>
              <w:spacing w:line="300" w:lineRule="exact"/>
              <w:jc w:val="left"/>
              <w:rPr>
                <w:rFonts w:ascii="宋体" w:hAnsi="宋体" w:eastAsia="宋体"/>
              </w:rPr>
            </w:pPr>
            <w:r>
              <w:rPr>
                <w:rFonts w:ascii="宋体" w:hAnsi="宋体" w:eastAsia="宋体"/>
              </w:rPr>
              <w:t>依据汽车租赁合同</w:t>
            </w:r>
          </w:p>
        </w:tc>
      </w:tr>
      <w:tr w14:paraId="41D216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E5EC90C">
            <w:pPr>
              <w:spacing w:line="300" w:lineRule="exact"/>
              <w:jc w:val="center"/>
              <w:rPr>
                <w:rFonts w:ascii="宋体" w:hAnsi="宋体" w:eastAsia="宋体"/>
              </w:rPr>
            </w:pPr>
            <w:r>
              <w:rPr>
                <w:rFonts w:ascii="宋体" w:hAnsi="宋体" w:eastAsia="宋体"/>
              </w:rPr>
              <w:t>效益指标</w:t>
            </w:r>
          </w:p>
        </w:tc>
        <w:tc>
          <w:tcPr>
            <w:tcW w:w="1134" w:type="dxa"/>
            <w:vAlign w:val="center"/>
          </w:tcPr>
          <w:p w14:paraId="17A835E7">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6C3052B0">
            <w:pPr>
              <w:spacing w:line="300" w:lineRule="exact"/>
              <w:jc w:val="left"/>
              <w:rPr>
                <w:rFonts w:ascii="宋体" w:hAnsi="宋体" w:eastAsia="宋体"/>
              </w:rPr>
            </w:pPr>
            <w:r>
              <w:rPr>
                <w:rFonts w:ascii="宋体" w:hAnsi="宋体" w:eastAsia="宋体"/>
              </w:rPr>
              <w:t>社会影响力</w:t>
            </w:r>
          </w:p>
        </w:tc>
        <w:tc>
          <w:tcPr>
            <w:tcW w:w="2891" w:type="dxa"/>
            <w:vAlign w:val="center"/>
          </w:tcPr>
          <w:p w14:paraId="1BCE2B8B">
            <w:pPr>
              <w:spacing w:line="300" w:lineRule="exact"/>
              <w:jc w:val="left"/>
              <w:rPr>
                <w:rFonts w:ascii="宋体" w:hAnsi="宋体" w:eastAsia="宋体"/>
              </w:rPr>
            </w:pPr>
            <w:r>
              <w:rPr>
                <w:rFonts w:ascii="宋体" w:hAnsi="宋体" w:eastAsia="宋体"/>
              </w:rPr>
              <w:t>有效的改善职工作环境，有利于提高工作效率</w:t>
            </w:r>
          </w:p>
        </w:tc>
        <w:tc>
          <w:tcPr>
            <w:tcW w:w="1276" w:type="dxa"/>
            <w:vAlign w:val="center"/>
          </w:tcPr>
          <w:p w14:paraId="136F6494">
            <w:pPr>
              <w:spacing w:line="300" w:lineRule="exact"/>
              <w:jc w:val="left"/>
              <w:rPr>
                <w:rFonts w:ascii="宋体" w:hAnsi="宋体" w:eastAsia="宋体"/>
              </w:rPr>
            </w:pPr>
            <w:r>
              <w:rPr>
                <w:rFonts w:ascii="宋体" w:hAnsi="宋体" w:eastAsia="宋体"/>
              </w:rPr>
              <w:t>≥95100%</w:t>
            </w:r>
          </w:p>
        </w:tc>
        <w:tc>
          <w:tcPr>
            <w:tcW w:w="1701" w:type="dxa"/>
            <w:vAlign w:val="center"/>
          </w:tcPr>
          <w:p w14:paraId="229C8FD5">
            <w:pPr>
              <w:spacing w:line="300" w:lineRule="exact"/>
              <w:jc w:val="left"/>
              <w:rPr>
                <w:rFonts w:ascii="宋体" w:hAnsi="宋体" w:eastAsia="宋体"/>
              </w:rPr>
            </w:pPr>
            <w:r>
              <w:rPr>
                <w:rFonts w:ascii="宋体" w:hAnsi="宋体" w:eastAsia="宋体"/>
              </w:rPr>
              <w:t>依据汽车租赁合同</w:t>
            </w:r>
          </w:p>
        </w:tc>
      </w:tr>
      <w:tr w14:paraId="69D947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2BD47B0B">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505CB79B">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43BE861C">
            <w:pPr>
              <w:spacing w:line="300" w:lineRule="exact"/>
              <w:jc w:val="left"/>
              <w:rPr>
                <w:rFonts w:ascii="宋体" w:hAnsi="宋体" w:eastAsia="宋体"/>
              </w:rPr>
            </w:pPr>
            <w:r>
              <w:rPr>
                <w:rFonts w:ascii="宋体" w:hAnsi="宋体" w:eastAsia="宋体"/>
              </w:rPr>
              <w:t>群众满意度</w:t>
            </w:r>
          </w:p>
        </w:tc>
        <w:tc>
          <w:tcPr>
            <w:tcW w:w="2891" w:type="dxa"/>
            <w:vAlign w:val="center"/>
          </w:tcPr>
          <w:p w14:paraId="0E53AA65">
            <w:pPr>
              <w:spacing w:line="300" w:lineRule="exact"/>
              <w:jc w:val="left"/>
              <w:rPr>
                <w:rFonts w:ascii="宋体" w:hAnsi="宋体" w:eastAsia="宋体"/>
              </w:rPr>
            </w:pPr>
            <w:r>
              <w:rPr>
                <w:rFonts w:ascii="宋体" w:hAnsi="宋体" w:eastAsia="宋体"/>
              </w:rPr>
              <w:t>通过抽查问卷的方式，调查部分群众的满意度。</w:t>
            </w:r>
          </w:p>
        </w:tc>
        <w:tc>
          <w:tcPr>
            <w:tcW w:w="1276" w:type="dxa"/>
            <w:vAlign w:val="center"/>
          </w:tcPr>
          <w:p w14:paraId="42871B37">
            <w:pPr>
              <w:spacing w:line="300" w:lineRule="exact"/>
              <w:jc w:val="left"/>
              <w:rPr>
                <w:rFonts w:ascii="宋体" w:hAnsi="宋体" w:eastAsia="宋体"/>
              </w:rPr>
            </w:pPr>
            <w:r>
              <w:rPr>
                <w:rFonts w:ascii="宋体" w:hAnsi="宋体" w:eastAsia="宋体"/>
              </w:rPr>
              <w:t>≥90100%</w:t>
            </w:r>
          </w:p>
        </w:tc>
        <w:tc>
          <w:tcPr>
            <w:tcW w:w="1701" w:type="dxa"/>
            <w:vAlign w:val="center"/>
          </w:tcPr>
          <w:p w14:paraId="2F6967F9">
            <w:pPr>
              <w:spacing w:line="300" w:lineRule="exact"/>
              <w:jc w:val="left"/>
              <w:rPr>
                <w:rFonts w:ascii="宋体" w:hAnsi="宋体" w:eastAsia="宋体"/>
              </w:rPr>
            </w:pPr>
            <w:r>
              <w:rPr>
                <w:rFonts w:ascii="宋体" w:hAnsi="宋体" w:eastAsia="宋体"/>
              </w:rPr>
              <w:t>依据汽车租赁合同</w:t>
            </w:r>
          </w:p>
        </w:tc>
      </w:tr>
    </w:tbl>
    <w:p w14:paraId="0A0AF0AD">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40EDB93F">
      <w:pPr>
        <w:spacing w:line="300" w:lineRule="exact"/>
        <w:jc w:val="left"/>
        <w:rPr>
          <w:rFonts w:ascii="宋体" w:hAnsi="宋体" w:eastAsia="宋体"/>
        </w:rPr>
      </w:pPr>
    </w:p>
    <w:p w14:paraId="2A9B8E7B">
      <w:pPr>
        <w:jc w:val="left"/>
        <w:outlineLvl w:val="3"/>
        <w:rPr>
          <w:rFonts w:ascii="宋体" w:hAnsi="宋体" w:eastAsia="宋体"/>
          <w:b/>
          <w:sz w:val="28"/>
        </w:rPr>
      </w:pPr>
      <w:bookmarkStart w:id="29" w:name="_Toc68682993"/>
      <w:r>
        <w:rPr>
          <w:rFonts w:ascii="宋体" w:hAnsi="宋体" w:eastAsia="宋体"/>
          <w:b/>
          <w:sz w:val="28"/>
        </w:rPr>
        <w:t>27.徐水区退役军人公益岗岗位人员工资绩效目标表</w:t>
      </w:r>
      <w:bookmarkEnd w:id="29"/>
      <w:r>
        <w:rPr>
          <w:rFonts w:ascii="宋体" w:hAnsi="宋体" w:eastAsia="宋体"/>
        </w:rPr>
        <w:fldChar w:fldCharType="begin"/>
      </w:r>
      <w:r>
        <w:rPr>
          <w:rFonts w:ascii="宋体" w:hAnsi="宋体" w:eastAsia="宋体"/>
          <w:b/>
          <w:sz w:val="28"/>
        </w:rPr>
        <w:instrText xml:space="preserve"> TC 27、徐水区退役军人公益岗岗位人员工资绩效目标表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22890E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04BD51E1">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7F81847A">
            <w:pPr>
              <w:spacing w:line="300" w:lineRule="exact"/>
              <w:jc w:val="right"/>
              <w:rPr>
                <w:rFonts w:ascii="宋体" w:hAnsi="宋体" w:eastAsia="宋体"/>
              </w:rPr>
            </w:pPr>
            <w:r>
              <w:rPr>
                <w:rFonts w:ascii="宋体" w:hAnsi="宋体" w:eastAsia="宋体"/>
              </w:rPr>
              <w:t>单位：元</w:t>
            </w:r>
          </w:p>
        </w:tc>
      </w:tr>
      <w:tr w14:paraId="0552A5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51E05578">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3220A634">
            <w:pPr>
              <w:spacing w:line="300" w:lineRule="exact"/>
              <w:jc w:val="left"/>
              <w:rPr>
                <w:rFonts w:ascii="宋体" w:hAnsi="宋体" w:eastAsia="宋体"/>
              </w:rPr>
            </w:pPr>
            <w:r>
              <w:rPr>
                <w:rFonts w:ascii="宋体" w:hAnsi="宋体" w:eastAsia="宋体"/>
              </w:rPr>
              <w:t>13062521CLSOQYXLYUEN8</w:t>
            </w:r>
          </w:p>
        </w:tc>
        <w:tc>
          <w:tcPr>
            <w:tcW w:w="1587" w:type="dxa"/>
            <w:vAlign w:val="center"/>
          </w:tcPr>
          <w:p w14:paraId="0C842531">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68CA10B8">
            <w:pPr>
              <w:spacing w:line="300" w:lineRule="exact"/>
              <w:jc w:val="left"/>
              <w:rPr>
                <w:rFonts w:ascii="宋体" w:hAnsi="宋体" w:eastAsia="宋体"/>
              </w:rPr>
            </w:pPr>
            <w:r>
              <w:rPr>
                <w:rFonts w:ascii="宋体" w:hAnsi="宋体" w:eastAsia="宋体"/>
              </w:rPr>
              <w:t>徐水区退役军人公益岗岗位人员工资</w:t>
            </w:r>
          </w:p>
        </w:tc>
      </w:tr>
      <w:tr w14:paraId="481535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7D82826">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7BA913F7">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556BC5D7">
            <w:pPr>
              <w:spacing w:line="300" w:lineRule="exact"/>
              <w:jc w:val="left"/>
              <w:rPr>
                <w:rFonts w:ascii="宋体" w:hAnsi="宋体" w:eastAsia="宋体"/>
              </w:rPr>
            </w:pPr>
            <w:r>
              <w:rPr>
                <w:rFonts w:ascii="宋体" w:hAnsi="宋体" w:eastAsia="宋体"/>
              </w:rPr>
              <w:t>267600.00</w:t>
            </w:r>
          </w:p>
        </w:tc>
        <w:tc>
          <w:tcPr>
            <w:tcW w:w="1587" w:type="dxa"/>
            <w:vAlign w:val="center"/>
          </w:tcPr>
          <w:p w14:paraId="204C9974">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2864F6AE">
            <w:pPr>
              <w:spacing w:line="300" w:lineRule="exact"/>
              <w:jc w:val="left"/>
              <w:rPr>
                <w:rFonts w:ascii="宋体" w:hAnsi="宋体" w:eastAsia="宋体"/>
              </w:rPr>
            </w:pPr>
            <w:r>
              <w:rPr>
                <w:rFonts w:ascii="宋体" w:hAnsi="宋体" w:eastAsia="宋体"/>
              </w:rPr>
              <w:t>267600.00</w:t>
            </w:r>
          </w:p>
        </w:tc>
        <w:tc>
          <w:tcPr>
            <w:tcW w:w="1276" w:type="dxa"/>
            <w:vAlign w:val="center"/>
          </w:tcPr>
          <w:p w14:paraId="2EFD4E21">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4A5BC545">
            <w:pPr>
              <w:spacing w:line="300" w:lineRule="exact"/>
              <w:jc w:val="left"/>
              <w:rPr>
                <w:rFonts w:ascii="宋体" w:hAnsi="宋体" w:eastAsia="宋体"/>
              </w:rPr>
            </w:pPr>
            <w:r>
              <w:rPr>
                <w:rFonts w:ascii="宋体" w:hAnsi="宋体" w:eastAsia="宋体"/>
              </w:rPr>
              <w:t>0</w:t>
            </w:r>
          </w:p>
        </w:tc>
      </w:tr>
      <w:tr w14:paraId="3F9032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0BF769E1">
            <w:pPr>
              <w:spacing w:line="300" w:lineRule="exact"/>
              <w:jc w:val="left"/>
              <w:outlineLvl w:val="3"/>
              <w:rPr>
                <w:rFonts w:ascii="宋体" w:hAnsi="宋体" w:eastAsia="宋体"/>
              </w:rPr>
            </w:pPr>
          </w:p>
        </w:tc>
        <w:tc>
          <w:tcPr>
            <w:tcW w:w="8278" w:type="dxa"/>
            <w:gridSpan w:val="6"/>
            <w:vAlign w:val="center"/>
          </w:tcPr>
          <w:p w14:paraId="391ED55C">
            <w:pPr>
              <w:spacing w:line="300" w:lineRule="exact"/>
              <w:jc w:val="left"/>
              <w:rPr>
                <w:rFonts w:ascii="宋体" w:hAnsi="宋体" w:eastAsia="宋体"/>
              </w:rPr>
            </w:pPr>
            <w:r>
              <w:rPr>
                <w:rFonts w:ascii="宋体" w:hAnsi="宋体" w:eastAsia="宋体"/>
              </w:rPr>
              <w:t>对于就业困难，有就业诉求的安置后下岗解除劳务合同和自谋职业退役士兵，积极促进再就业。</w:t>
            </w:r>
          </w:p>
        </w:tc>
      </w:tr>
      <w:tr w14:paraId="0CCA1E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87C9236">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4EEBA7D4">
            <w:pPr>
              <w:spacing w:line="300" w:lineRule="exact"/>
              <w:jc w:val="center"/>
              <w:rPr>
                <w:rFonts w:ascii="宋体" w:hAnsi="宋体" w:eastAsia="宋体"/>
                <w:b/>
              </w:rPr>
            </w:pPr>
            <w:r>
              <w:rPr>
                <w:rFonts w:ascii="宋体" w:hAnsi="宋体" w:eastAsia="宋体"/>
                <w:b/>
              </w:rPr>
              <w:t>3月底</w:t>
            </w:r>
          </w:p>
        </w:tc>
        <w:tc>
          <w:tcPr>
            <w:tcW w:w="1587" w:type="dxa"/>
            <w:vAlign w:val="center"/>
          </w:tcPr>
          <w:p w14:paraId="02EE95D1">
            <w:pPr>
              <w:spacing w:line="300" w:lineRule="exact"/>
              <w:jc w:val="center"/>
              <w:rPr>
                <w:rFonts w:ascii="宋体" w:hAnsi="宋体" w:eastAsia="宋体"/>
                <w:b/>
              </w:rPr>
            </w:pPr>
            <w:r>
              <w:rPr>
                <w:rFonts w:ascii="宋体" w:hAnsi="宋体" w:eastAsia="宋体"/>
                <w:b/>
              </w:rPr>
              <w:t>6月底</w:t>
            </w:r>
          </w:p>
        </w:tc>
        <w:tc>
          <w:tcPr>
            <w:tcW w:w="1304" w:type="dxa"/>
            <w:vAlign w:val="center"/>
          </w:tcPr>
          <w:p w14:paraId="5A8283F7">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572B87EF">
            <w:pPr>
              <w:spacing w:line="300" w:lineRule="exact"/>
              <w:jc w:val="center"/>
              <w:rPr>
                <w:rFonts w:ascii="宋体" w:hAnsi="宋体" w:eastAsia="宋体"/>
                <w:b/>
              </w:rPr>
            </w:pPr>
            <w:r>
              <w:rPr>
                <w:rFonts w:ascii="宋体" w:hAnsi="宋体" w:eastAsia="宋体"/>
                <w:b/>
              </w:rPr>
              <w:t>12月底</w:t>
            </w:r>
          </w:p>
        </w:tc>
      </w:tr>
      <w:tr w14:paraId="7F123E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08A2D019">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3DB8C465">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4E643376">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5B44D8FC">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06D2B77B">
            <w:pPr>
              <w:spacing w:line="300" w:lineRule="exact"/>
              <w:jc w:val="center"/>
              <w:rPr>
                <w:rFonts w:ascii="宋体" w:hAnsi="宋体" w:eastAsia="宋体"/>
              </w:rPr>
            </w:pPr>
            <w:r>
              <w:rPr>
                <w:rFonts w:ascii="宋体" w:hAnsi="宋体" w:eastAsia="宋体"/>
              </w:rPr>
              <w:t>100.00%</w:t>
            </w:r>
          </w:p>
        </w:tc>
      </w:tr>
      <w:tr w14:paraId="67C9B4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41B12F8C">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2E91BF15">
            <w:pPr>
              <w:spacing w:line="300" w:lineRule="exact"/>
              <w:jc w:val="left"/>
              <w:rPr>
                <w:rFonts w:ascii="宋体" w:hAnsi="宋体" w:eastAsia="宋体"/>
              </w:rPr>
            </w:pPr>
            <w:r>
              <w:rPr>
                <w:rFonts w:ascii="宋体" w:hAnsi="宋体" w:eastAsia="宋体"/>
              </w:rPr>
              <w:t>1.维护社会稳定</w:t>
            </w:r>
          </w:p>
          <w:p w14:paraId="265CA2AD">
            <w:pPr>
              <w:spacing w:line="300" w:lineRule="exact"/>
              <w:jc w:val="left"/>
              <w:rPr>
                <w:rFonts w:ascii="宋体" w:hAnsi="宋体" w:eastAsia="宋体"/>
              </w:rPr>
            </w:pPr>
            <w:r>
              <w:rPr>
                <w:rFonts w:ascii="宋体" w:hAnsi="宋体" w:eastAsia="宋体"/>
              </w:rPr>
              <w:t>2.把退役安置工作作为支出国家国防军队建设的一项重要任务强力推进</w:t>
            </w:r>
          </w:p>
        </w:tc>
      </w:tr>
    </w:tbl>
    <w:p w14:paraId="23C3DFA6">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0D1383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75ECEE2A">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38897529">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1A4DAE0F">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57AF229B">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48EB4AE4">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10AA3729">
            <w:pPr>
              <w:spacing w:line="300" w:lineRule="exact"/>
              <w:jc w:val="center"/>
              <w:rPr>
                <w:rFonts w:ascii="宋体" w:hAnsi="宋体" w:eastAsia="宋体"/>
                <w:b/>
              </w:rPr>
            </w:pPr>
            <w:r>
              <w:rPr>
                <w:rFonts w:ascii="宋体" w:hAnsi="宋体" w:eastAsia="宋体"/>
                <w:b/>
              </w:rPr>
              <w:t>指标值确定依据</w:t>
            </w:r>
          </w:p>
        </w:tc>
      </w:tr>
      <w:tr w14:paraId="296DCB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75EAC28D">
            <w:pPr>
              <w:spacing w:line="300" w:lineRule="exact"/>
              <w:jc w:val="center"/>
              <w:rPr>
                <w:rFonts w:ascii="宋体" w:hAnsi="宋体" w:eastAsia="宋体"/>
              </w:rPr>
            </w:pPr>
            <w:r>
              <w:rPr>
                <w:rFonts w:ascii="宋体" w:hAnsi="宋体" w:eastAsia="宋体"/>
              </w:rPr>
              <w:t>产出指标</w:t>
            </w:r>
          </w:p>
        </w:tc>
        <w:tc>
          <w:tcPr>
            <w:tcW w:w="1134" w:type="dxa"/>
            <w:vAlign w:val="center"/>
          </w:tcPr>
          <w:p w14:paraId="131A2454">
            <w:pPr>
              <w:spacing w:line="300" w:lineRule="exact"/>
              <w:jc w:val="left"/>
              <w:rPr>
                <w:rFonts w:ascii="宋体" w:hAnsi="宋体" w:eastAsia="宋体"/>
              </w:rPr>
            </w:pPr>
            <w:r>
              <w:rPr>
                <w:rFonts w:ascii="宋体" w:hAnsi="宋体" w:eastAsia="宋体"/>
              </w:rPr>
              <w:t>数量指标</w:t>
            </w:r>
          </w:p>
        </w:tc>
        <w:tc>
          <w:tcPr>
            <w:tcW w:w="1276" w:type="dxa"/>
            <w:vAlign w:val="center"/>
          </w:tcPr>
          <w:p w14:paraId="3C6F03E8">
            <w:pPr>
              <w:spacing w:line="300" w:lineRule="exact"/>
              <w:jc w:val="left"/>
              <w:rPr>
                <w:rFonts w:ascii="宋体" w:hAnsi="宋体" w:eastAsia="宋体"/>
              </w:rPr>
            </w:pPr>
            <w:r>
              <w:rPr>
                <w:rFonts w:ascii="宋体" w:hAnsi="宋体" w:eastAsia="宋体"/>
              </w:rPr>
              <w:t>资金足额兑现率</w:t>
            </w:r>
          </w:p>
        </w:tc>
        <w:tc>
          <w:tcPr>
            <w:tcW w:w="2891" w:type="dxa"/>
            <w:vAlign w:val="center"/>
          </w:tcPr>
          <w:p w14:paraId="2BB773AF">
            <w:pPr>
              <w:spacing w:line="300" w:lineRule="exact"/>
              <w:jc w:val="left"/>
              <w:rPr>
                <w:rFonts w:ascii="宋体" w:hAnsi="宋体" w:eastAsia="宋体"/>
              </w:rPr>
            </w:pPr>
            <w:r>
              <w:rPr>
                <w:rFonts w:ascii="宋体" w:hAnsi="宋体" w:eastAsia="宋体"/>
              </w:rPr>
              <w:t>该笔资金投入后是否能够按照规定金额发放落实到位</w:t>
            </w:r>
          </w:p>
        </w:tc>
        <w:tc>
          <w:tcPr>
            <w:tcW w:w="1276" w:type="dxa"/>
            <w:vAlign w:val="center"/>
          </w:tcPr>
          <w:p w14:paraId="20A759CF">
            <w:pPr>
              <w:spacing w:line="300" w:lineRule="exact"/>
              <w:jc w:val="left"/>
              <w:rPr>
                <w:rFonts w:ascii="宋体" w:hAnsi="宋体" w:eastAsia="宋体"/>
              </w:rPr>
            </w:pPr>
            <w:r>
              <w:rPr>
                <w:rFonts w:ascii="宋体" w:hAnsi="宋体" w:eastAsia="宋体"/>
              </w:rPr>
              <w:t>100百分比</w:t>
            </w:r>
          </w:p>
        </w:tc>
        <w:tc>
          <w:tcPr>
            <w:tcW w:w="1701" w:type="dxa"/>
            <w:vAlign w:val="center"/>
          </w:tcPr>
          <w:p w14:paraId="5E16213C">
            <w:pPr>
              <w:spacing w:line="300" w:lineRule="exact"/>
              <w:jc w:val="left"/>
              <w:rPr>
                <w:rFonts w:ascii="宋体" w:hAnsi="宋体" w:eastAsia="宋体"/>
              </w:rPr>
            </w:pPr>
            <w:r>
              <w:rPr>
                <w:rFonts w:ascii="宋体" w:hAnsi="宋体" w:eastAsia="宋体"/>
              </w:rPr>
              <w:t>依据部门职责</w:t>
            </w:r>
          </w:p>
        </w:tc>
      </w:tr>
      <w:tr w14:paraId="7E6676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9D7EADE">
            <w:pPr>
              <w:spacing w:line="300" w:lineRule="exact"/>
              <w:jc w:val="center"/>
              <w:rPr>
                <w:rFonts w:ascii="宋体" w:hAnsi="宋体" w:eastAsia="宋体"/>
              </w:rPr>
            </w:pPr>
          </w:p>
        </w:tc>
        <w:tc>
          <w:tcPr>
            <w:tcW w:w="1134" w:type="dxa"/>
            <w:vAlign w:val="center"/>
          </w:tcPr>
          <w:p w14:paraId="369607A3">
            <w:pPr>
              <w:spacing w:line="300" w:lineRule="exact"/>
              <w:jc w:val="left"/>
              <w:rPr>
                <w:rFonts w:ascii="宋体" w:hAnsi="宋体" w:eastAsia="宋体"/>
              </w:rPr>
            </w:pPr>
            <w:r>
              <w:rPr>
                <w:rFonts w:ascii="宋体" w:hAnsi="宋体" w:eastAsia="宋体"/>
              </w:rPr>
              <w:t>质量指标</w:t>
            </w:r>
          </w:p>
        </w:tc>
        <w:tc>
          <w:tcPr>
            <w:tcW w:w="1276" w:type="dxa"/>
            <w:vAlign w:val="center"/>
          </w:tcPr>
          <w:p w14:paraId="0A8C4F48">
            <w:pPr>
              <w:spacing w:line="300" w:lineRule="exact"/>
              <w:jc w:val="left"/>
              <w:rPr>
                <w:rFonts w:ascii="宋体" w:hAnsi="宋体" w:eastAsia="宋体"/>
              </w:rPr>
            </w:pPr>
            <w:r>
              <w:rPr>
                <w:rFonts w:ascii="宋体" w:hAnsi="宋体" w:eastAsia="宋体"/>
              </w:rPr>
              <w:t>群众来访接待率</w:t>
            </w:r>
          </w:p>
        </w:tc>
        <w:tc>
          <w:tcPr>
            <w:tcW w:w="2891" w:type="dxa"/>
            <w:vAlign w:val="center"/>
          </w:tcPr>
          <w:p w14:paraId="463370F9">
            <w:pPr>
              <w:spacing w:line="300" w:lineRule="exact"/>
              <w:jc w:val="left"/>
              <w:rPr>
                <w:rFonts w:ascii="宋体" w:hAnsi="宋体" w:eastAsia="宋体"/>
              </w:rPr>
            </w:pPr>
            <w:r>
              <w:rPr>
                <w:rFonts w:ascii="宋体" w:hAnsi="宋体" w:eastAsia="宋体"/>
              </w:rPr>
              <w:t>群众来访接待率</w:t>
            </w:r>
          </w:p>
        </w:tc>
        <w:tc>
          <w:tcPr>
            <w:tcW w:w="1276" w:type="dxa"/>
            <w:vAlign w:val="center"/>
          </w:tcPr>
          <w:p w14:paraId="58577DEA">
            <w:pPr>
              <w:spacing w:line="300" w:lineRule="exact"/>
              <w:jc w:val="left"/>
              <w:rPr>
                <w:rFonts w:ascii="宋体" w:hAnsi="宋体" w:eastAsia="宋体"/>
              </w:rPr>
            </w:pPr>
            <w:r>
              <w:rPr>
                <w:rFonts w:ascii="宋体" w:hAnsi="宋体" w:eastAsia="宋体"/>
              </w:rPr>
              <w:t>≥95百分比</w:t>
            </w:r>
          </w:p>
        </w:tc>
        <w:tc>
          <w:tcPr>
            <w:tcW w:w="1701" w:type="dxa"/>
            <w:vAlign w:val="center"/>
          </w:tcPr>
          <w:p w14:paraId="507E65A0">
            <w:pPr>
              <w:spacing w:line="300" w:lineRule="exact"/>
              <w:jc w:val="left"/>
              <w:rPr>
                <w:rFonts w:ascii="宋体" w:hAnsi="宋体" w:eastAsia="宋体"/>
              </w:rPr>
            </w:pPr>
            <w:r>
              <w:rPr>
                <w:rFonts w:ascii="宋体" w:hAnsi="宋体" w:eastAsia="宋体"/>
              </w:rPr>
              <w:t>依据部门职责</w:t>
            </w:r>
          </w:p>
        </w:tc>
      </w:tr>
      <w:tr w14:paraId="5FED1A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2EC11FC">
            <w:pPr>
              <w:spacing w:line="300" w:lineRule="exact"/>
              <w:jc w:val="center"/>
              <w:rPr>
                <w:rFonts w:ascii="宋体" w:hAnsi="宋体" w:eastAsia="宋体"/>
              </w:rPr>
            </w:pPr>
          </w:p>
        </w:tc>
        <w:tc>
          <w:tcPr>
            <w:tcW w:w="1134" w:type="dxa"/>
            <w:vAlign w:val="center"/>
          </w:tcPr>
          <w:p w14:paraId="1EE9278B">
            <w:pPr>
              <w:spacing w:line="300" w:lineRule="exact"/>
              <w:jc w:val="left"/>
              <w:rPr>
                <w:rFonts w:ascii="宋体" w:hAnsi="宋体" w:eastAsia="宋体"/>
              </w:rPr>
            </w:pPr>
            <w:r>
              <w:rPr>
                <w:rFonts w:ascii="宋体" w:hAnsi="宋体" w:eastAsia="宋体"/>
              </w:rPr>
              <w:t>时效指标</w:t>
            </w:r>
          </w:p>
        </w:tc>
        <w:tc>
          <w:tcPr>
            <w:tcW w:w="1276" w:type="dxa"/>
            <w:vAlign w:val="center"/>
          </w:tcPr>
          <w:p w14:paraId="705EB359">
            <w:pPr>
              <w:spacing w:line="300" w:lineRule="exact"/>
              <w:jc w:val="left"/>
              <w:rPr>
                <w:rFonts w:ascii="宋体" w:hAnsi="宋体" w:eastAsia="宋体"/>
              </w:rPr>
            </w:pPr>
            <w:r>
              <w:rPr>
                <w:rFonts w:ascii="宋体" w:hAnsi="宋体" w:eastAsia="宋体"/>
              </w:rPr>
              <w:t>资金及时发放率</w:t>
            </w:r>
          </w:p>
        </w:tc>
        <w:tc>
          <w:tcPr>
            <w:tcW w:w="2891" w:type="dxa"/>
            <w:vAlign w:val="center"/>
          </w:tcPr>
          <w:p w14:paraId="2753F6A0">
            <w:pPr>
              <w:spacing w:line="300" w:lineRule="exact"/>
              <w:jc w:val="left"/>
              <w:rPr>
                <w:rFonts w:ascii="宋体" w:hAnsi="宋体" w:eastAsia="宋体"/>
              </w:rPr>
            </w:pPr>
            <w:r>
              <w:rPr>
                <w:rFonts w:ascii="宋体" w:hAnsi="宋体" w:eastAsia="宋体"/>
              </w:rPr>
              <w:t>该笔资金投入后是否能够按照规定时间发放落实到位</w:t>
            </w:r>
          </w:p>
        </w:tc>
        <w:tc>
          <w:tcPr>
            <w:tcW w:w="1276" w:type="dxa"/>
            <w:vAlign w:val="center"/>
          </w:tcPr>
          <w:p w14:paraId="5B3F2208">
            <w:pPr>
              <w:spacing w:line="300" w:lineRule="exact"/>
              <w:jc w:val="left"/>
              <w:rPr>
                <w:rFonts w:ascii="宋体" w:hAnsi="宋体" w:eastAsia="宋体"/>
              </w:rPr>
            </w:pPr>
            <w:r>
              <w:rPr>
                <w:rFonts w:ascii="宋体" w:hAnsi="宋体" w:eastAsia="宋体"/>
              </w:rPr>
              <w:t>100百分比</w:t>
            </w:r>
          </w:p>
        </w:tc>
        <w:tc>
          <w:tcPr>
            <w:tcW w:w="1701" w:type="dxa"/>
            <w:vAlign w:val="center"/>
          </w:tcPr>
          <w:p w14:paraId="72EE682D">
            <w:pPr>
              <w:spacing w:line="300" w:lineRule="exact"/>
              <w:jc w:val="left"/>
              <w:rPr>
                <w:rFonts w:ascii="宋体" w:hAnsi="宋体" w:eastAsia="宋体"/>
              </w:rPr>
            </w:pPr>
            <w:r>
              <w:rPr>
                <w:rFonts w:ascii="宋体" w:hAnsi="宋体" w:eastAsia="宋体"/>
              </w:rPr>
              <w:t>依据部门职责</w:t>
            </w:r>
          </w:p>
        </w:tc>
      </w:tr>
      <w:tr w14:paraId="34AEB3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6681A9D">
            <w:pPr>
              <w:spacing w:line="300" w:lineRule="exact"/>
              <w:jc w:val="center"/>
              <w:rPr>
                <w:rFonts w:ascii="宋体" w:hAnsi="宋体" w:eastAsia="宋体"/>
              </w:rPr>
            </w:pPr>
          </w:p>
        </w:tc>
        <w:tc>
          <w:tcPr>
            <w:tcW w:w="1134" w:type="dxa"/>
            <w:vAlign w:val="center"/>
          </w:tcPr>
          <w:p w14:paraId="0D7E3704">
            <w:pPr>
              <w:spacing w:line="300" w:lineRule="exact"/>
              <w:jc w:val="left"/>
              <w:rPr>
                <w:rFonts w:ascii="宋体" w:hAnsi="宋体" w:eastAsia="宋体"/>
              </w:rPr>
            </w:pPr>
            <w:r>
              <w:rPr>
                <w:rFonts w:ascii="宋体" w:hAnsi="宋体" w:eastAsia="宋体"/>
              </w:rPr>
              <w:t>成本指标</w:t>
            </w:r>
          </w:p>
        </w:tc>
        <w:tc>
          <w:tcPr>
            <w:tcW w:w="1276" w:type="dxa"/>
            <w:vAlign w:val="center"/>
          </w:tcPr>
          <w:p w14:paraId="3A90F218">
            <w:pPr>
              <w:spacing w:line="300" w:lineRule="exact"/>
              <w:jc w:val="left"/>
              <w:rPr>
                <w:rFonts w:ascii="宋体" w:hAnsi="宋体" w:eastAsia="宋体"/>
              </w:rPr>
            </w:pPr>
            <w:r>
              <w:rPr>
                <w:rFonts w:ascii="宋体" w:hAnsi="宋体" w:eastAsia="宋体"/>
              </w:rPr>
              <w:t>人均发放水平</w:t>
            </w:r>
          </w:p>
        </w:tc>
        <w:tc>
          <w:tcPr>
            <w:tcW w:w="2891" w:type="dxa"/>
            <w:vAlign w:val="center"/>
          </w:tcPr>
          <w:p w14:paraId="38193372">
            <w:pPr>
              <w:spacing w:line="300" w:lineRule="exact"/>
              <w:jc w:val="left"/>
              <w:rPr>
                <w:rFonts w:ascii="宋体" w:hAnsi="宋体" w:eastAsia="宋体"/>
              </w:rPr>
            </w:pPr>
            <w:r>
              <w:rPr>
                <w:rFonts w:ascii="宋体" w:hAnsi="宋体" w:eastAsia="宋体"/>
              </w:rPr>
              <w:t>人均发放水平</w:t>
            </w:r>
          </w:p>
        </w:tc>
        <w:tc>
          <w:tcPr>
            <w:tcW w:w="1276" w:type="dxa"/>
            <w:vAlign w:val="center"/>
          </w:tcPr>
          <w:p w14:paraId="76B1B32B">
            <w:pPr>
              <w:spacing w:line="300" w:lineRule="exact"/>
              <w:jc w:val="left"/>
              <w:rPr>
                <w:rFonts w:ascii="宋体" w:hAnsi="宋体" w:eastAsia="宋体"/>
              </w:rPr>
            </w:pPr>
            <w:r>
              <w:rPr>
                <w:rFonts w:ascii="宋体" w:hAnsi="宋体" w:eastAsia="宋体"/>
              </w:rPr>
              <w:t>100百分比</w:t>
            </w:r>
          </w:p>
        </w:tc>
        <w:tc>
          <w:tcPr>
            <w:tcW w:w="1701" w:type="dxa"/>
            <w:vAlign w:val="center"/>
          </w:tcPr>
          <w:p w14:paraId="5D64236E">
            <w:pPr>
              <w:spacing w:line="300" w:lineRule="exact"/>
              <w:jc w:val="left"/>
              <w:rPr>
                <w:rFonts w:ascii="宋体" w:hAnsi="宋体" w:eastAsia="宋体"/>
              </w:rPr>
            </w:pPr>
            <w:r>
              <w:rPr>
                <w:rFonts w:ascii="宋体" w:hAnsi="宋体" w:eastAsia="宋体"/>
              </w:rPr>
              <w:t>依据部门职责</w:t>
            </w:r>
          </w:p>
        </w:tc>
      </w:tr>
      <w:tr w14:paraId="06D0FC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4A723569">
            <w:pPr>
              <w:spacing w:line="300" w:lineRule="exact"/>
              <w:jc w:val="center"/>
              <w:rPr>
                <w:rFonts w:ascii="宋体" w:hAnsi="宋体" w:eastAsia="宋体"/>
              </w:rPr>
            </w:pPr>
            <w:r>
              <w:rPr>
                <w:rFonts w:ascii="宋体" w:hAnsi="宋体" w:eastAsia="宋体"/>
              </w:rPr>
              <w:t>效益指标</w:t>
            </w:r>
          </w:p>
        </w:tc>
        <w:tc>
          <w:tcPr>
            <w:tcW w:w="1134" w:type="dxa"/>
            <w:vAlign w:val="center"/>
          </w:tcPr>
          <w:p w14:paraId="19B3FA59">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5F82AD68">
            <w:pPr>
              <w:spacing w:line="300" w:lineRule="exact"/>
              <w:jc w:val="left"/>
              <w:rPr>
                <w:rFonts w:ascii="宋体" w:hAnsi="宋体" w:eastAsia="宋体"/>
              </w:rPr>
            </w:pPr>
            <w:r>
              <w:rPr>
                <w:rFonts w:ascii="宋体" w:hAnsi="宋体" w:eastAsia="宋体"/>
              </w:rPr>
              <w:t>保障工作正常运行</w:t>
            </w:r>
          </w:p>
        </w:tc>
        <w:tc>
          <w:tcPr>
            <w:tcW w:w="2891" w:type="dxa"/>
            <w:vAlign w:val="center"/>
          </w:tcPr>
          <w:p w14:paraId="1272641B">
            <w:pPr>
              <w:spacing w:line="300" w:lineRule="exact"/>
              <w:jc w:val="left"/>
              <w:rPr>
                <w:rFonts w:ascii="宋体" w:hAnsi="宋体" w:eastAsia="宋体"/>
              </w:rPr>
            </w:pPr>
            <w:r>
              <w:rPr>
                <w:rFonts w:ascii="宋体" w:hAnsi="宋体" w:eastAsia="宋体"/>
              </w:rPr>
              <w:t>能够保障工作正常运转</w:t>
            </w:r>
          </w:p>
        </w:tc>
        <w:tc>
          <w:tcPr>
            <w:tcW w:w="1276" w:type="dxa"/>
            <w:vAlign w:val="center"/>
          </w:tcPr>
          <w:p w14:paraId="484794F9">
            <w:pPr>
              <w:spacing w:line="300" w:lineRule="exact"/>
              <w:jc w:val="left"/>
              <w:rPr>
                <w:rFonts w:ascii="宋体" w:hAnsi="宋体" w:eastAsia="宋体"/>
              </w:rPr>
            </w:pPr>
            <w:r>
              <w:rPr>
                <w:rFonts w:ascii="宋体" w:hAnsi="宋体" w:eastAsia="宋体"/>
              </w:rPr>
              <w:t>100百分比</w:t>
            </w:r>
          </w:p>
        </w:tc>
        <w:tc>
          <w:tcPr>
            <w:tcW w:w="1701" w:type="dxa"/>
            <w:vAlign w:val="center"/>
          </w:tcPr>
          <w:p w14:paraId="2D4EE6BB">
            <w:pPr>
              <w:spacing w:line="300" w:lineRule="exact"/>
              <w:jc w:val="left"/>
              <w:rPr>
                <w:rFonts w:ascii="宋体" w:hAnsi="宋体" w:eastAsia="宋体"/>
              </w:rPr>
            </w:pPr>
            <w:r>
              <w:rPr>
                <w:rFonts w:ascii="宋体" w:hAnsi="宋体" w:eastAsia="宋体"/>
              </w:rPr>
              <w:t>依据部门职责</w:t>
            </w:r>
          </w:p>
        </w:tc>
      </w:tr>
    </w:tbl>
    <w:p w14:paraId="4672BF6B">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37C83390">
      <w:pPr>
        <w:spacing w:line="300" w:lineRule="exact"/>
        <w:jc w:val="left"/>
        <w:rPr>
          <w:rFonts w:ascii="宋体" w:hAnsi="宋体" w:eastAsia="宋体"/>
        </w:rPr>
      </w:pPr>
    </w:p>
    <w:p w14:paraId="4E07A241">
      <w:pPr>
        <w:jc w:val="left"/>
        <w:outlineLvl w:val="3"/>
        <w:rPr>
          <w:rFonts w:ascii="宋体" w:hAnsi="宋体" w:eastAsia="宋体"/>
          <w:b/>
          <w:sz w:val="28"/>
        </w:rPr>
      </w:pPr>
      <w:bookmarkStart w:id="30" w:name="_Toc68682994"/>
      <w:r>
        <w:rPr>
          <w:rFonts w:ascii="宋体" w:hAnsi="宋体" w:eastAsia="宋体"/>
          <w:b/>
          <w:sz w:val="28"/>
        </w:rPr>
        <w:t>28.敬老院保安人员服务费绩效目标表</w:t>
      </w:r>
      <w:bookmarkEnd w:id="30"/>
      <w:r>
        <w:rPr>
          <w:rFonts w:ascii="宋体" w:hAnsi="宋体" w:eastAsia="宋体"/>
        </w:rPr>
        <w:fldChar w:fldCharType="begin"/>
      </w:r>
      <w:r>
        <w:rPr>
          <w:rFonts w:ascii="宋体" w:hAnsi="宋体" w:eastAsia="宋体"/>
          <w:b/>
          <w:sz w:val="28"/>
        </w:rPr>
        <w:instrText xml:space="preserve"> TC 28、敬老院保安人员服务费绩效目标表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403C08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4B32491C">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6A266A68">
            <w:pPr>
              <w:spacing w:line="300" w:lineRule="exact"/>
              <w:jc w:val="right"/>
              <w:rPr>
                <w:rFonts w:ascii="宋体" w:hAnsi="宋体" w:eastAsia="宋体"/>
              </w:rPr>
            </w:pPr>
            <w:r>
              <w:rPr>
                <w:rFonts w:ascii="宋体" w:hAnsi="宋体" w:eastAsia="宋体"/>
              </w:rPr>
              <w:t>单位：元</w:t>
            </w:r>
          </w:p>
        </w:tc>
      </w:tr>
      <w:tr w14:paraId="6532360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0F1A7B63">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69B7E1A7">
            <w:pPr>
              <w:spacing w:line="300" w:lineRule="exact"/>
              <w:jc w:val="left"/>
              <w:rPr>
                <w:rFonts w:ascii="宋体" w:hAnsi="宋体" w:eastAsia="宋体"/>
              </w:rPr>
            </w:pPr>
            <w:r>
              <w:rPr>
                <w:rFonts w:ascii="宋体" w:hAnsi="宋体" w:eastAsia="宋体"/>
              </w:rPr>
              <w:t>13062521GQDGX3MAFWGTG</w:t>
            </w:r>
          </w:p>
        </w:tc>
        <w:tc>
          <w:tcPr>
            <w:tcW w:w="1587" w:type="dxa"/>
            <w:vAlign w:val="center"/>
          </w:tcPr>
          <w:p w14:paraId="4C439D50">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7A3C825D">
            <w:pPr>
              <w:spacing w:line="300" w:lineRule="exact"/>
              <w:jc w:val="left"/>
              <w:rPr>
                <w:rFonts w:ascii="宋体" w:hAnsi="宋体" w:eastAsia="宋体"/>
              </w:rPr>
            </w:pPr>
            <w:r>
              <w:rPr>
                <w:rFonts w:ascii="宋体" w:hAnsi="宋体" w:eastAsia="宋体"/>
              </w:rPr>
              <w:t>敬老院保安人员服务费</w:t>
            </w:r>
          </w:p>
        </w:tc>
      </w:tr>
      <w:tr w14:paraId="319857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C07B623">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0839F214">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7C40E58B">
            <w:pPr>
              <w:spacing w:line="300" w:lineRule="exact"/>
              <w:jc w:val="left"/>
              <w:rPr>
                <w:rFonts w:ascii="宋体" w:hAnsi="宋体" w:eastAsia="宋体"/>
              </w:rPr>
            </w:pPr>
            <w:r>
              <w:rPr>
                <w:rFonts w:ascii="宋体" w:hAnsi="宋体" w:eastAsia="宋体"/>
              </w:rPr>
              <w:t>96000.00</w:t>
            </w:r>
          </w:p>
        </w:tc>
        <w:tc>
          <w:tcPr>
            <w:tcW w:w="1587" w:type="dxa"/>
            <w:vAlign w:val="center"/>
          </w:tcPr>
          <w:p w14:paraId="02EB27BB">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742729F6">
            <w:pPr>
              <w:spacing w:line="300" w:lineRule="exact"/>
              <w:jc w:val="left"/>
              <w:rPr>
                <w:rFonts w:ascii="宋体" w:hAnsi="宋体" w:eastAsia="宋体"/>
              </w:rPr>
            </w:pPr>
            <w:r>
              <w:rPr>
                <w:rFonts w:ascii="宋体" w:hAnsi="宋体" w:eastAsia="宋体"/>
              </w:rPr>
              <w:t>96000.00</w:t>
            </w:r>
          </w:p>
        </w:tc>
        <w:tc>
          <w:tcPr>
            <w:tcW w:w="1276" w:type="dxa"/>
            <w:vAlign w:val="center"/>
          </w:tcPr>
          <w:p w14:paraId="34BB043B">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7F83814B">
            <w:pPr>
              <w:spacing w:line="300" w:lineRule="exact"/>
              <w:jc w:val="left"/>
              <w:rPr>
                <w:rFonts w:ascii="宋体" w:hAnsi="宋体" w:eastAsia="宋体"/>
              </w:rPr>
            </w:pPr>
            <w:r>
              <w:rPr>
                <w:rFonts w:ascii="宋体" w:hAnsi="宋体" w:eastAsia="宋体"/>
              </w:rPr>
              <w:t>0</w:t>
            </w:r>
          </w:p>
        </w:tc>
      </w:tr>
      <w:tr w14:paraId="0B314F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17A08FB3">
            <w:pPr>
              <w:spacing w:line="300" w:lineRule="exact"/>
              <w:jc w:val="left"/>
              <w:outlineLvl w:val="3"/>
              <w:rPr>
                <w:rFonts w:ascii="宋体" w:hAnsi="宋体" w:eastAsia="宋体"/>
              </w:rPr>
            </w:pPr>
          </w:p>
        </w:tc>
        <w:tc>
          <w:tcPr>
            <w:tcW w:w="8278" w:type="dxa"/>
            <w:gridSpan w:val="6"/>
            <w:vAlign w:val="center"/>
          </w:tcPr>
          <w:p w14:paraId="33D7FD24">
            <w:pPr>
              <w:spacing w:line="300" w:lineRule="exact"/>
              <w:jc w:val="left"/>
              <w:rPr>
                <w:rFonts w:ascii="宋体" w:hAnsi="宋体" w:eastAsia="宋体"/>
              </w:rPr>
            </w:pPr>
            <w:r>
              <w:rPr>
                <w:rFonts w:ascii="宋体" w:hAnsi="宋体" w:eastAsia="宋体"/>
              </w:rPr>
              <w:t>用于发放敬老院2021年4名保安人员的服务费。</w:t>
            </w:r>
          </w:p>
        </w:tc>
      </w:tr>
      <w:tr w14:paraId="37E553D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3DBC549">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5E26970B">
            <w:pPr>
              <w:spacing w:line="300" w:lineRule="exact"/>
              <w:jc w:val="center"/>
              <w:rPr>
                <w:rFonts w:ascii="宋体" w:hAnsi="宋体" w:eastAsia="宋体"/>
                <w:b/>
              </w:rPr>
            </w:pPr>
            <w:r>
              <w:rPr>
                <w:rFonts w:ascii="宋体" w:hAnsi="宋体" w:eastAsia="宋体"/>
                <w:b/>
              </w:rPr>
              <w:t>3月底</w:t>
            </w:r>
          </w:p>
        </w:tc>
        <w:tc>
          <w:tcPr>
            <w:tcW w:w="1587" w:type="dxa"/>
            <w:vAlign w:val="center"/>
          </w:tcPr>
          <w:p w14:paraId="68EB14BA">
            <w:pPr>
              <w:spacing w:line="300" w:lineRule="exact"/>
              <w:jc w:val="center"/>
              <w:rPr>
                <w:rFonts w:ascii="宋体" w:hAnsi="宋体" w:eastAsia="宋体"/>
                <w:b/>
              </w:rPr>
            </w:pPr>
            <w:r>
              <w:rPr>
                <w:rFonts w:ascii="宋体" w:hAnsi="宋体" w:eastAsia="宋体"/>
                <w:b/>
              </w:rPr>
              <w:t>6月底</w:t>
            </w:r>
          </w:p>
        </w:tc>
        <w:tc>
          <w:tcPr>
            <w:tcW w:w="1304" w:type="dxa"/>
            <w:vAlign w:val="center"/>
          </w:tcPr>
          <w:p w14:paraId="64FBE527">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73D00280">
            <w:pPr>
              <w:spacing w:line="300" w:lineRule="exact"/>
              <w:jc w:val="center"/>
              <w:rPr>
                <w:rFonts w:ascii="宋体" w:hAnsi="宋体" w:eastAsia="宋体"/>
                <w:b/>
              </w:rPr>
            </w:pPr>
            <w:r>
              <w:rPr>
                <w:rFonts w:ascii="宋体" w:hAnsi="宋体" w:eastAsia="宋体"/>
                <w:b/>
              </w:rPr>
              <w:t>12月底</w:t>
            </w:r>
          </w:p>
        </w:tc>
      </w:tr>
      <w:tr w14:paraId="3CB744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5F355A19">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5F824CA8">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502154AB">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6E14D90E">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2406B9AE">
            <w:pPr>
              <w:spacing w:line="300" w:lineRule="exact"/>
              <w:jc w:val="center"/>
              <w:rPr>
                <w:rFonts w:ascii="宋体" w:hAnsi="宋体" w:eastAsia="宋体"/>
              </w:rPr>
            </w:pPr>
            <w:r>
              <w:rPr>
                <w:rFonts w:ascii="宋体" w:hAnsi="宋体" w:eastAsia="宋体"/>
              </w:rPr>
              <w:t>100.00%</w:t>
            </w:r>
          </w:p>
        </w:tc>
      </w:tr>
      <w:tr w14:paraId="4C71F2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67C453ED">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58164554">
            <w:pPr>
              <w:spacing w:line="300" w:lineRule="exact"/>
              <w:jc w:val="left"/>
              <w:rPr>
                <w:rFonts w:ascii="宋体" w:hAnsi="宋体" w:eastAsia="宋体"/>
              </w:rPr>
            </w:pPr>
            <w:r>
              <w:rPr>
                <w:rFonts w:ascii="宋体" w:hAnsi="宋体" w:eastAsia="宋体"/>
              </w:rPr>
              <w:t>1.保障入住人员生命安全</w:t>
            </w:r>
          </w:p>
          <w:p w14:paraId="4C9A728F">
            <w:pPr>
              <w:spacing w:line="300" w:lineRule="exact"/>
              <w:jc w:val="left"/>
              <w:rPr>
                <w:rFonts w:ascii="宋体" w:hAnsi="宋体" w:eastAsia="宋体"/>
              </w:rPr>
            </w:pPr>
            <w:r>
              <w:rPr>
                <w:rFonts w:ascii="宋体" w:hAnsi="宋体" w:eastAsia="宋体"/>
              </w:rPr>
              <w:t>2.保障入住人员财产安全</w:t>
            </w:r>
          </w:p>
        </w:tc>
      </w:tr>
    </w:tbl>
    <w:p w14:paraId="5924D8B3">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D77109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4BC0B653">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67C57807">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70B140DE">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0DEE714A">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554A1661">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2EF90ED5">
            <w:pPr>
              <w:spacing w:line="300" w:lineRule="exact"/>
              <w:jc w:val="center"/>
              <w:rPr>
                <w:rFonts w:ascii="宋体" w:hAnsi="宋体" w:eastAsia="宋体"/>
                <w:b/>
              </w:rPr>
            </w:pPr>
            <w:r>
              <w:rPr>
                <w:rFonts w:ascii="宋体" w:hAnsi="宋体" w:eastAsia="宋体"/>
                <w:b/>
              </w:rPr>
              <w:t>指标值确定依据</w:t>
            </w:r>
          </w:p>
        </w:tc>
      </w:tr>
      <w:tr w14:paraId="6A6DAC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0D714803">
            <w:pPr>
              <w:spacing w:line="300" w:lineRule="exact"/>
              <w:jc w:val="center"/>
              <w:rPr>
                <w:rFonts w:ascii="宋体" w:hAnsi="宋体" w:eastAsia="宋体"/>
              </w:rPr>
            </w:pPr>
            <w:r>
              <w:rPr>
                <w:rFonts w:ascii="宋体" w:hAnsi="宋体" w:eastAsia="宋体"/>
              </w:rPr>
              <w:t>产出指标</w:t>
            </w:r>
          </w:p>
        </w:tc>
        <w:tc>
          <w:tcPr>
            <w:tcW w:w="1134" w:type="dxa"/>
            <w:vAlign w:val="center"/>
          </w:tcPr>
          <w:p w14:paraId="531F915B">
            <w:pPr>
              <w:spacing w:line="300" w:lineRule="exact"/>
              <w:jc w:val="left"/>
              <w:rPr>
                <w:rFonts w:ascii="宋体" w:hAnsi="宋体" w:eastAsia="宋体"/>
              </w:rPr>
            </w:pPr>
            <w:r>
              <w:rPr>
                <w:rFonts w:ascii="宋体" w:hAnsi="宋体" w:eastAsia="宋体"/>
              </w:rPr>
              <w:t>数量指标</w:t>
            </w:r>
          </w:p>
        </w:tc>
        <w:tc>
          <w:tcPr>
            <w:tcW w:w="1276" w:type="dxa"/>
            <w:vAlign w:val="center"/>
          </w:tcPr>
          <w:p w14:paraId="7CB57AD6">
            <w:pPr>
              <w:spacing w:line="300" w:lineRule="exact"/>
              <w:jc w:val="left"/>
              <w:rPr>
                <w:rFonts w:ascii="宋体" w:hAnsi="宋体" w:eastAsia="宋体"/>
              </w:rPr>
            </w:pPr>
            <w:r>
              <w:rPr>
                <w:rFonts w:ascii="宋体" w:hAnsi="宋体" w:eastAsia="宋体"/>
              </w:rPr>
              <w:t>保安人员人数</w:t>
            </w:r>
          </w:p>
        </w:tc>
        <w:tc>
          <w:tcPr>
            <w:tcW w:w="2891" w:type="dxa"/>
            <w:vAlign w:val="center"/>
          </w:tcPr>
          <w:p w14:paraId="0BA01BE9">
            <w:pPr>
              <w:spacing w:line="300" w:lineRule="exact"/>
              <w:jc w:val="left"/>
              <w:rPr>
                <w:rFonts w:ascii="宋体" w:hAnsi="宋体" w:eastAsia="宋体"/>
              </w:rPr>
            </w:pPr>
            <w:r>
              <w:rPr>
                <w:rFonts w:ascii="宋体" w:hAnsi="宋体" w:eastAsia="宋体"/>
              </w:rPr>
              <w:t>保安人员人数</w:t>
            </w:r>
          </w:p>
        </w:tc>
        <w:tc>
          <w:tcPr>
            <w:tcW w:w="1276" w:type="dxa"/>
            <w:vAlign w:val="center"/>
          </w:tcPr>
          <w:p w14:paraId="468BC348">
            <w:pPr>
              <w:spacing w:line="300" w:lineRule="exact"/>
              <w:jc w:val="left"/>
              <w:rPr>
                <w:rFonts w:ascii="宋体" w:hAnsi="宋体" w:eastAsia="宋体"/>
              </w:rPr>
            </w:pPr>
            <w:r>
              <w:rPr>
                <w:rFonts w:ascii="宋体" w:hAnsi="宋体" w:eastAsia="宋体"/>
              </w:rPr>
              <w:t>4人</w:t>
            </w:r>
          </w:p>
        </w:tc>
        <w:tc>
          <w:tcPr>
            <w:tcW w:w="1701" w:type="dxa"/>
            <w:vAlign w:val="center"/>
          </w:tcPr>
          <w:p w14:paraId="041B6B67">
            <w:pPr>
              <w:spacing w:line="300" w:lineRule="exact"/>
              <w:jc w:val="left"/>
              <w:rPr>
                <w:rFonts w:ascii="宋体" w:hAnsi="宋体" w:eastAsia="宋体"/>
              </w:rPr>
            </w:pPr>
            <w:r>
              <w:rPr>
                <w:rFonts w:ascii="宋体" w:hAnsi="宋体" w:eastAsia="宋体"/>
              </w:rPr>
              <w:t>依据劳务外包合同</w:t>
            </w:r>
          </w:p>
        </w:tc>
      </w:tr>
      <w:tr w14:paraId="3C291C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948E6CF">
            <w:pPr>
              <w:spacing w:line="300" w:lineRule="exact"/>
              <w:jc w:val="center"/>
              <w:rPr>
                <w:rFonts w:ascii="宋体" w:hAnsi="宋体" w:eastAsia="宋体"/>
              </w:rPr>
            </w:pPr>
          </w:p>
        </w:tc>
        <w:tc>
          <w:tcPr>
            <w:tcW w:w="1134" w:type="dxa"/>
            <w:vAlign w:val="center"/>
          </w:tcPr>
          <w:p w14:paraId="11EC42F2">
            <w:pPr>
              <w:spacing w:line="300" w:lineRule="exact"/>
              <w:jc w:val="left"/>
              <w:rPr>
                <w:rFonts w:ascii="宋体" w:hAnsi="宋体" w:eastAsia="宋体"/>
              </w:rPr>
            </w:pPr>
            <w:r>
              <w:rPr>
                <w:rFonts w:ascii="宋体" w:hAnsi="宋体" w:eastAsia="宋体"/>
              </w:rPr>
              <w:t>质量指标</w:t>
            </w:r>
          </w:p>
        </w:tc>
        <w:tc>
          <w:tcPr>
            <w:tcW w:w="1276" w:type="dxa"/>
            <w:vAlign w:val="center"/>
          </w:tcPr>
          <w:p w14:paraId="7E023099">
            <w:pPr>
              <w:spacing w:line="300" w:lineRule="exact"/>
              <w:jc w:val="left"/>
              <w:rPr>
                <w:rFonts w:ascii="宋体" w:hAnsi="宋体" w:eastAsia="宋体"/>
              </w:rPr>
            </w:pPr>
            <w:r>
              <w:rPr>
                <w:rFonts w:ascii="宋体" w:hAnsi="宋体" w:eastAsia="宋体"/>
              </w:rPr>
              <w:t>安保工作合格率</w:t>
            </w:r>
          </w:p>
        </w:tc>
        <w:tc>
          <w:tcPr>
            <w:tcW w:w="2891" w:type="dxa"/>
            <w:vAlign w:val="center"/>
          </w:tcPr>
          <w:p w14:paraId="5687DC58">
            <w:pPr>
              <w:spacing w:line="300" w:lineRule="exact"/>
              <w:jc w:val="left"/>
              <w:rPr>
                <w:rFonts w:ascii="宋体" w:hAnsi="宋体" w:eastAsia="宋体"/>
              </w:rPr>
            </w:pPr>
            <w:r>
              <w:rPr>
                <w:rFonts w:ascii="宋体" w:hAnsi="宋体" w:eastAsia="宋体"/>
              </w:rPr>
              <w:t>保安人员工作是否合格</w:t>
            </w:r>
          </w:p>
        </w:tc>
        <w:tc>
          <w:tcPr>
            <w:tcW w:w="1276" w:type="dxa"/>
            <w:vAlign w:val="center"/>
          </w:tcPr>
          <w:p w14:paraId="0828FF02">
            <w:pPr>
              <w:spacing w:line="300" w:lineRule="exact"/>
              <w:jc w:val="left"/>
              <w:rPr>
                <w:rFonts w:ascii="宋体" w:hAnsi="宋体" w:eastAsia="宋体"/>
              </w:rPr>
            </w:pPr>
            <w:r>
              <w:rPr>
                <w:rFonts w:ascii="宋体" w:hAnsi="宋体" w:eastAsia="宋体"/>
              </w:rPr>
              <w:t>≥95100%</w:t>
            </w:r>
          </w:p>
        </w:tc>
        <w:tc>
          <w:tcPr>
            <w:tcW w:w="1701" w:type="dxa"/>
            <w:vAlign w:val="center"/>
          </w:tcPr>
          <w:p w14:paraId="3A5D31A3">
            <w:pPr>
              <w:spacing w:line="300" w:lineRule="exact"/>
              <w:jc w:val="left"/>
              <w:rPr>
                <w:rFonts w:ascii="宋体" w:hAnsi="宋体" w:eastAsia="宋体"/>
              </w:rPr>
            </w:pPr>
            <w:r>
              <w:rPr>
                <w:rFonts w:ascii="宋体" w:hAnsi="宋体" w:eastAsia="宋体"/>
              </w:rPr>
              <w:t>依据劳务外包合同</w:t>
            </w:r>
          </w:p>
        </w:tc>
      </w:tr>
      <w:tr w14:paraId="1B91CDB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6470040">
            <w:pPr>
              <w:spacing w:line="300" w:lineRule="exact"/>
              <w:jc w:val="center"/>
              <w:rPr>
                <w:rFonts w:ascii="宋体" w:hAnsi="宋体" w:eastAsia="宋体"/>
              </w:rPr>
            </w:pPr>
          </w:p>
        </w:tc>
        <w:tc>
          <w:tcPr>
            <w:tcW w:w="1134" w:type="dxa"/>
            <w:vAlign w:val="center"/>
          </w:tcPr>
          <w:p w14:paraId="3E86E0B8">
            <w:pPr>
              <w:spacing w:line="300" w:lineRule="exact"/>
              <w:jc w:val="left"/>
              <w:rPr>
                <w:rFonts w:ascii="宋体" w:hAnsi="宋体" w:eastAsia="宋体"/>
              </w:rPr>
            </w:pPr>
            <w:r>
              <w:rPr>
                <w:rFonts w:ascii="宋体" w:hAnsi="宋体" w:eastAsia="宋体"/>
              </w:rPr>
              <w:t>时效指标</w:t>
            </w:r>
          </w:p>
        </w:tc>
        <w:tc>
          <w:tcPr>
            <w:tcW w:w="1276" w:type="dxa"/>
            <w:vAlign w:val="center"/>
          </w:tcPr>
          <w:p w14:paraId="52B98EC3">
            <w:pPr>
              <w:spacing w:line="300" w:lineRule="exact"/>
              <w:jc w:val="left"/>
              <w:rPr>
                <w:rFonts w:ascii="宋体" w:hAnsi="宋体" w:eastAsia="宋体"/>
              </w:rPr>
            </w:pPr>
            <w:r>
              <w:rPr>
                <w:rFonts w:ascii="宋体" w:hAnsi="宋体" w:eastAsia="宋体"/>
              </w:rPr>
              <w:t>支付及时率</w:t>
            </w:r>
          </w:p>
        </w:tc>
        <w:tc>
          <w:tcPr>
            <w:tcW w:w="2891" w:type="dxa"/>
            <w:vAlign w:val="center"/>
          </w:tcPr>
          <w:p w14:paraId="67B8142E">
            <w:pPr>
              <w:spacing w:line="300" w:lineRule="exact"/>
              <w:jc w:val="left"/>
              <w:rPr>
                <w:rFonts w:ascii="宋体" w:hAnsi="宋体" w:eastAsia="宋体"/>
              </w:rPr>
            </w:pPr>
            <w:r>
              <w:rPr>
                <w:rFonts w:ascii="宋体" w:hAnsi="宋体" w:eastAsia="宋体"/>
              </w:rPr>
              <w:t>按时支付人员工资及时率</w:t>
            </w:r>
          </w:p>
        </w:tc>
        <w:tc>
          <w:tcPr>
            <w:tcW w:w="1276" w:type="dxa"/>
            <w:vAlign w:val="center"/>
          </w:tcPr>
          <w:p w14:paraId="65AC381C">
            <w:pPr>
              <w:spacing w:line="300" w:lineRule="exact"/>
              <w:jc w:val="left"/>
              <w:rPr>
                <w:rFonts w:ascii="宋体" w:hAnsi="宋体" w:eastAsia="宋体"/>
              </w:rPr>
            </w:pPr>
            <w:r>
              <w:rPr>
                <w:rFonts w:ascii="宋体" w:hAnsi="宋体" w:eastAsia="宋体"/>
              </w:rPr>
              <w:t>≥95100%</w:t>
            </w:r>
          </w:p>
        </w:tc>
        <w:tc>
          <w:tcPr>
            <w:tcW w:w="1701" w:type="dxa"/>
            <w:vAlign w:val="center"/>
          </w:tcPr>
          <w:p w14:paraId="73C230B9">
            <w:pPr>
              <w:spacing w:line="300" w:lineRule="exact"/>
              <w:jc w:val="left"/>
              <w:rPr>
                <w:rFonts w:ascii="宋体" w:hAnsi="宋体" w:eastAsia="宋体"/>
              </w:rPr>
            </w:pPr>
            <w:r>
              <w:rPr>
                <w:rFonts w:ascii="宋体" w:hAnsi="宋体" w:eastAsia="宋体"/>
              </w:rPr>
              <w:t>依据劳务外包合同</w:t>
            </w:r>
          </w:p>
        </w:tc>
      </w:tr>
      <w:tr w14:paraId="4CA9A80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E57BA07">
            <w:pPr>
              <w:spacing w:line="300" w:lineRule="exact"/>
              <w:jc w:val="center"/>
              <w:rPr>
                <w:rFonts w:ascii="宋体" w:hAnsi="宋体" w:eastAsia="宋体"/>
              </w:rPr>
            </w:pPr>
          </w:p>
        </w:tc>
        <w:tc>
          <w:tcPr>
            <w:tcW w:w="1134" w:type="dxa"/>
            <w:vAlign w:val="center"/>
          </w:tcPr>
          <w:p w14:paraId="6681177C">
            <w:pPr>
              <w:spacing w:line="300" w:lineRule="exact"/>
              <w:jc w:val="left"/>
              <w:rPr>
                <w:rFonts w:ascii="宋体" w:hAnsi="宋体" w:eastAsia="宋体"/>
              </w:rPr>
            </w:pPr>
            <w:r>
              <w:rPr>
                <w:rFonts w:ascii="宋体" w:hAnsi="宋体" w:eastAsia="宋体"/>
              </w:rPr>
              <w:t>成本指标</w:t>
            </w:r>
          </w:p>
        </w:tc>
        <w:tc>
          <w:tcPr>
            <w:tcW w:w="1276" w:type="dxa"/>
            <w:vAlign w:val="center"/>
          </w:tcPr>
          <w:p w14:paraId="2038DD59">
            <w:pPr>
              <w:spacing w:line="300" w:lineRule="exact"/>
              <w:jc w:val="left"/>
              <w:rPr>
                <w:rFonts w:ascii="宋体" w:hAnsi="宋体" w:eastAsia="宋体"/>
              </w:rPr>
            </w:pPr>
            <w:r>
              <w:rPr>
                <w:rFonts w:ascii="宋体" w:hAnsi="宋体" w:eastAsia="宋体"/>
              </w:rPr>
              <w:t>预算控制数</w:t>
            </w:r>
          </w:p>
        </w:tc>
        <w:tc>
          <w:tcPr>
            <w:tcW w:w="2891" w:type="dxa"/>
            <w:vAlign w:val="center"/>
          </w:tcPr>
          <w:p w14:paraId="1D17F033">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29B19039">
            <w:pPr>
              <w:spacing w:line="300" w:lineRule="exact"/>
              <w:jc w:val="left"/>
              <w:rPr>
                <w:rFonts w:ascii="宋体" w:hAnsi="宋体" w:eastAsia="宋体"/>
              </w:rPr>
            </w:pPr>
            <w:r>
              <w:rPr>
                <w:rFonts w:ascii="宋体" w:hAnsi="宋体" w:eastAsia="宋体"/>
              </w:rPr>
              <w:t>100100%</w:t>
            </w:r>
          </w:p>
        </w:tc>
        <w:tc>
          <w:tcPr>
            <w:tcW w:w="1701" w:type="dxa"/>
            <w:vAlign w:val="center"/>
          </w:tcPr>
          <w:p w14:paraId="58A22037">
            <w:pPr>
              <w:spacing w:line="300" w:lineRule="exact"/>
              <w:jc w:val="left"/>
              <w:rPr>
                <w:rFonts w:ascii="宋体" w:hAnsi="宋体" w:eastAsia="宋体"/>
              </w:rPr>
            </w:pPr>
            <w:r>
              <w:rPr>
                <w:rFonts w:ascii="宋体" w:hAnsi="宋体" w:eastAsia="宋体"/>
              </w:rPr>
              <w:t>依据劳务外包合同</w:t>
            </w:r>
          </w:p>
        </w:tc>
      </w:tr>
      <w:tr w14:paraId="0AB23A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69EE88A">
            <w:pPr>
              <w:spacing w:line="300" w:lineRule="exact"/>
              <w:jc w:val="center"/>
              <w:rPr>
                <w:rFonts w:ascii="宋体" w:hAnsi="宋体" w:eastAsia="宋体"/>
              </w:rPr>
            </w:pPr>
            <w:r>
              <w:rPr>
                <w:rFonts w:ascii="宋体" w:hAnsi="宋体" w:eastAsia="宋体"/>
              </w:rPr>
              <w:t>效益指标</w:t>
            </w:r>
          </w:p>
        </w:tc>
        <w:tc>
          <w:tcPr>
            <w:tcW w:w="1134" w:type="dxa"/>
            <w:vAlign w:val="center"/>
          </w:tcPr>
          <w:p w14:paraId="0B391C23">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15B42D69">
            <w:pPr>
              <w:spacing w:line="300" w:lineRule="exact"/>
              <w:jc w:val="left"/>
              <w:rPr>
                <w:rFonts w:ascii="宋体" w:hAnsi="宋体" w:eastAsia="宋体"/>
              </w:rPr>
            </w:pPr>
            <w:r>
              <w:rPr>
                <w:rFonts w:ascii="宋体" w:hAnsi="宋体" w:eastAsia="宋体"/>
              </w:rPr>
              <w:t>社会影响力</w:t>
            </w:r>
          </w:p>
        </w:tc>
        <w:tc>
          <w:tcPr>
            <w:tcW w:w="2891" w:type="dxa"/>
            <w:vAlign w:val="center"/>
          </w:tcPr>
          <w:p w14:paraId="218B9A0C">
            <w:pPr>
              <w:spacing w:line="300" w:lineRule="exact"/>
              <w:jc w:val="left"/>
              <w:rPr>
                <w:rFonts w:ascii="宋体" w:hAnsi="宋体" w:eastAsia="宋体"/>
              </w:rPr>
            </w:pPr>
            <w:r>
              <w:rPr>
                <w:rFonts w:ascii="宋体" w:hAnsi="宋体" w:eastAsia="宋体"/>
              </w:rPr>
              <w:t>有效的改善职工工作环境</w:t>
            </w:r>
          </w:p>
        </w:tc>
        <w:tc>
          <w:tcPr>
            <w:tcW w:w="1276" w:type="dxa"/>
            <w:vAlign w:val="center"/>
          </w:tcPr>
          <w:p w14:paraId="507E5EA7">
            <w:pPr>
              <w:spacing w:line="300" w:lineRule="exact"/>
              <w:jc w:val="left"/>
              <w:rPr>
                <w:rFonts w:ascii="宋体" w:hAnsi="宋体" w:eastAsia="宋体"/>
              </w:rPr>
            </w:pPr>
            <w:r>
              <w:rPr>
                <w:rFonts w:ascii="宋体" w:hAnsi="宋体" w:eastAsia="宋体"/>
              </w:rPr>
              <w:t>≥95100%</w:t>
            </w:r>
          </w:p>
        </w:tc>
        <w:tc>
          <w:tcPr>
            <w:tcW w:w="1701" w:type="dxa"/>
            <w:vAlign w:val="center"/>
          </w:tcPr>
          <w:p w14:paraId="13334667">
            <w:pPr>
              <w:spacing w:line="300" w:lineRule="exact"/>
              <w:jc w:val="left"/>
              <w:rPr>
                <w:rFonts w:ascii="宋体" w:hAnsi="宋体" w:eastAsia="宋体"/>
              </w:rPr>
            </w:pPr>
            <w:r>
              <w:rPr>
                <w:rFonts w:ascii="宋体" w:hAnsi="宋体" w:eastAsia="宋体"/>
              </w:rPr>
              <w:t>依据劳务外包合同</w:t>
            </w:r>
          </w:p>
        </w:tc>
      </w:tr>
      <w:tr w14:paraId="72A32E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C3BC251">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145D1219">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20534E18">
            <w:pPr>
              <w:spacing w:line="300" w:lineRule="exact"/>
              <w:jc w:val="left"/>
              <w:rPr>
                <w:rFonts w:ascii="宋体" w:hAnsi="宋体" w:eastAsia="宋体"/>
              </w:rPr>
            </w:pPr>
            <w:r>
              <w:rPr>
                <w:rFonts w:ascii="宋体" w:hAnsi="宋体" w:eastAsia="宋体"/>
              </w:rPr>
              <w:t>服务满意度</w:t>
            </w:r>
          </w:p>
        </w:tc>
        <w:tc>
          <w:tcPr>
            <w:tcW w:w="2891" w:type="dxa"/>
            <w:vAlign w:val="center"/>
          </w:tcPr>
          <w:p w14:paraId="743514AD">
            <w:pPr>
              <w:spacing w:line="300" w:lineRule="exact"/>
              <w:jc w:val="left"/>
              <w:rPr>
                <w:rFonts w:ascii="宋体" w:hAnsi="宋体" w:eastAsia="宋体"/>
              </w:rPr>
            </w:pPr>
            <w:r>
              <w:rPr>
                <w:rFonts w:ascii="宋体" w:hAnsi="宋体" w:eastAsia="宋体"/>
              </w:rPr>
              <w:t>服务对象满意度</w:t>
            </w:r>
          </w:p>
        </w:tc>
        <w:tc>
          <w:tcPr>
            <w:tcW w:w="1276" w:type="dxa"/>
            <w:vAlign w:val="center"/>
          </w:tcPr>
          <w:p w14:paraId="25BA78BF">
            <w:pPr>
              <w:spacing w:line="300" w:lineRule="exact"/>
              <w:jc w:val="left"/>
              <w:rPr>
                <w:rFonts w:ascii="宋体" w:hAnsi="宋体" w:eastAsia="宋体"/>
              </w:rPr>
            </w:pPr>
            <w:r>
              <w:rPr>
                <w:rFonts w:ascii="宋体" w:hAnsi="宋体" w:eastAsia="宋体"/>
              </w:rPr>
              <w:t>≥95100%</w:t>
            </w:r>
          </w:p>
        </w:tc>
        <w:tc>
          <w:tcPr>
            <w:tcW w:w="1701" w:type="dxa"/>
            <w:vAlign w:val="center"/>
          </w:tcPr>
          <w:p w14:paraId="73C4FE70">
            <w:pPr>
              <w:spacing w:line="300" w:lineRule="exact"/>
              <w:jc w:val="left"/>
              <w:rPr>
                <w:rFonts w:ascii="宋体" w:hAnsi="宋体" w:eastAsia="宋体"/>
              </w:rPr>
            </w:pPr>
            <w:r>
              <w:rPr>
                <w:rFonts w:ascii="宋体" w:hAnsi="宋体" w:eastAsia="宋体"/>
              </w:rPr>
              <w:t>依据劳务外包合同</w:t>
            </w:r>
          </w:p>
        </w:tc>
      </w:tr>
    </w:tbl>
    <w:p w14:paraId="0276FAB5">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5659967E">
      <w:pPr>
        <w:spacing w:line="300" w:lineRule="exact"/>
        <w:jc w:val="left"/>
        <w:rPr>
          <w:rFonts w:ascii="宋体" w:hAnsi="宋体" w:eastAsia="宋体"/>
        </w:rPr>
      </w:pPr>
    </w:p>
    <w:p w14:paraId="50340F9B">
      <w:pPr>
        <w:jc w:val="left"/>
        <w:outlineLvl w:val="3"/>
        <w:rPr>
          <w:rFonts w:ascii="宋体" w:hAnsi="宋体" w:eastAsia="宋体"/>
          <w:b/>
          <w:sz w:val="28"/>
        </w:rPr>
      </w:pPr>
      <w:bookmarkStart w:id="31" w:name="_Toc68682995"/>
      <w:r>
        <w:rPr>
          <w:rFonts w:ascii="宋体" w:hAnsi="宋体" w:eastAsia="宋体"/>
          <w:b/>
          <w:sz w:val="28"/>
        </w:rPr>
        <w:t>29.退役士兵再就业人员专项经费绩效目标表</w:t>
      </w:r>
      <w:bookmarkEnd w:id="31"/>
      <w:r>
        <w:rPr>
          <w:rFonts w:ascii="宋体" w:hAnsi="宋体" w:eastAsia="宋体"/>
        </w:rPr>
        <w:fldChar w:fldCharType="begin"/>
      </w:r>
      <w:r>
        <w:rPr>
          <w:rFonts w:ascii="宋体" w:hAnsi="宋体" w:eastAsia="宋体"/>
          <w:b/>
          <w:sz w:val="28"/>
        </w:rPr>
        <w:instrText xml:space="preserve"> TC 29、退役士兵再就业人员专项经费绩效目标表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5963E9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7B26C314">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129E8BAE">
            <w:pPr>
              <w:spacing w:line="300" w:lineRule="exact"/>
              <w:jc w:val="right"/>
              <w:rPr>
                <w:rFonts w:ascii="宋体" w:hAnsi="宋体" w:eastAsia="宋体"/>
              </w:rPr>
            </w:pPr>
            <w:r>
              <w:rPr>
                <w:rFonts w:ascii="宋体" w:hAnsi="宋体" w:eastAsia="宋体"/>
              </w:rPr>
              <w:t>单位：元</w:t>
            </w:r>
          </w:p>
        </w:tc>
      </w:tr>
      <w:tr w14:paraId="7D44AA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5DD324AC">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74AA96ED">
            <w:pPr>
              <w:spacing w:line="300" w:lineRule="exact"/>
              <w:jc w:val="left"/>
              <w:rPr>
                <w:rFonts w:ascii="宋体" w:hAnsi="宋体" w:eastAsia="宋体"/>
              </w:rPr>
            </w:pPr>
            <w:r>
              <w:rPr>
                <w:rFonts w:ascii="宋体" w:hAnsi="宋体" w:eastAsia="宋体"/>
              </w:rPr>
              <w:t>13062521KAV9X3UF5HF1X</w:t>
            </w:r>
          </w:p>
        </w:tc>
        <w:tc>
          <w:tcPr>
            <w:tcW w:w="1587" w:type="dxa"/>
            <w:vAlign w:val="center"/>
          </w:tcPr>
          <w:p w14:paraId="37167AB7">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75CAD69E">
            <w:pPr>
              <w:spacing w:line="300" w:lineRule="exact"/>
              <w:jc w:val="left"/>
              <w:rPr>
                <w:rFonts w:ascii="宋体" w:hAnsi="宋体" w:eastAsia="宋体"/>
              </w:rPr>
            </w:pPr>
            <w:r>
              <w:rPr>
                <w:rFonts w:ascii="宋体" w:hAnsi="宋体" w:eastAsia="宋体"/>
              </w:rPr>
              <w:t>退役士兵再就业人员专项经费</w:t>
            </w:r>
          </w:p>
        </w:tc>
      </w:tr>
      <w:tr w14:paraId="170562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77D4286">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1547DB9A">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2CD83C00">
            <w:pPr>
              <w:spacing w:line="300" w:lineRule="exact"/>
              <w:jc w:val="left"/>
              <w:rPr>
                <w:rFonts w:ascii="宋体" w:hAnsi="宋体" w:eastAsia="宋体"/>
              </w:rPr>
            </w:pPr>
            <w:r>
              <w:rPr>
                <w:rFonts w:ascii="宋体" w:hAnsi="宋体" w:eastAsia="宋体"/>
              </w:rPr>
              <w:t>1115163.11</w:t>
            </w:r>
          </w:p>
        </w:tc>
        <w:tc>
          <w:tcPr>
            <w:tcW w:w="1587" w:type="dxa"/>
            <w:vAlign w:val="center"/>
          </w:tcPr>
          <w:p w14:paraId="52DFED73">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2F20896D">
            <w:pPr>
              <w:spacing w:line="300" w:lineRule="exact"/>
              <w:jc w:val="left"/>
              <w:rPr>
                <w:rFonts w:ascii="宋体" w:hAnsi="宋体" w:eastAsia="宋体"/>
              </w:rPr>
            </w:pPr>
            <w:r>
              <w:rPr>
                <w:rFonts w:ascii="宋体" w:hAnsi="宋体" w:eastAsia="宋体"/>
              </w:rPr>
              <w:t>1115163.11</w:t>
            </w:r>
          </w:p>
        </w:tc>
        <w:tc>
          <w:tcPr>
            <w:tcW w:w="1276" w:type="dxa"/>
            <w:vAlign w:val="center"/>
          </w:tcPr>
          <w:p w14:paraId="58654D5B">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2C09693D">
            <w:pPr>
              <w:spacing w:line="300" w:lineRule="exact"/>
              <w:jc w:val="left"/>
              <w:rPr>
                <w:rFonts w:ascii="宋体" w:hAnsi="宋体" w:eastAsia="宋体"/>
              </w:rPr>
            </w:pPr>
            <w:r>
              <w:rPr>
                <w:rFonts w:ascii="宋体" w:hAnsi="宋体" w:eastAsia="宋体"/>
              </w:rPr>
              <w:t>0</w:t>
            </w:r>
          </w:p>
        </w:tc>
      </w:tr>
      <w:tr w14:paraId="716C04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4B44CAAC">
            <w:pPr>
              <w:spacing w:line="300" w:lineRule="exact"/>
              <w:jc w:val="left"/>
              <w:outlineLvl w:val="3"/>
              <w:rPr>
                <w:rFonts w:ascii="宋体" w:hAnsi="宋体" w:eastAsia="宋体"/>
              </w:rPr>
            </w:pPr>
          </w:p>
        </w:tc>
        <w:tc>
          <w:tcPr>
            <w:tcW w:w="8278" w:type="dxa"/>
            <w:gridSpan w:val="6"/>
            <w:vAlign w:val="center"/>
          </w:tcPr>
          <w:p w14:paraId="1E61F14D">
            <w:pPr>
              <w:spacing w:line="300" w:lineRule="exact"/>
              <w:jc w:val="left"/>
              <w:rPr>
                <w:rFonts w:ascii="宋体" w:hAnsi="宋体" w:eastAsia="宋体"/>
              </w:rPr>
            </w:pPr>
            <w:r>
              <w:rPr>
                <w:rFonts w:ascii="宋体" w:hAnsi="宋体" w:eastAsia="宋体"/>
              </w:rPr>
              <w:t>用于退役士兵的日常公用经费以及人员工资及保险的发放。</w:t>
            </w:r>
          </w:p>
        </w:tc>
      </w:tr>
      <w:tr w14:paraId="06DA5D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35CD8458">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02691CC3">
            <w:pPr>
              <w:spacing w:line="300" w:lineRule="exact"/>
              <w:jc w:val="center"/>
              <w:rPr>
                <w:rFonts w:ascii="宋体" w:hAnsi="宋体" w:eastAsia="宋体"/>
                <w:b/>
              </w:rPr>
            </w:pPr>
            <w:r>
              <w:rPr>
                <w:rFonts w:ascii="宋体" w:hAnsi="宋体" w:eastAsia="宋体"/>
                <w:b/>
              </w:rPr>
              <w:t>3月底</w:t>
            </w:r>
          </w:p>
        </w:tc>
        <w:tc>
          <w:tcPr>
            <w:tcW w:w="1587" w:type="dxa"/>
            <w:vAlign w:val="center"/>
          </w:tcPr>
          <w:p w14:paraId="2EB8D9A8">
            <w:pPr>
              <w:spacing w:line="300" w:lineRule="exact"/>
              <w:jc w:val="center"/>
              <w:rPr>
                <w:rFonts w:ascii="宋体" w:hAnsi="宋体" w:eastAsia="宋体"/>
                <w:b/>
              </w:rPr>
            </w:pPr>
            <w:r>
              <w:rPr>
                <w:rFonts w:ascii="宋体" w:hAnsi="宋体" w:eastAsia="宋体"/>
                <w:b/>
              </w:rPr>
              <w:t>6月底</w:t>
            </w:r>
          </w:p>
        </w:tc>
        <w:tc>
          <w:tcPr>
            <w:tcW w:w="1304" w:type="dxa"/>
            <w:vAlign w:val="center"/>
          </w:tcPr>
          <w:p w14:paraId="0855C04E">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12D83B58">
            <w:pPr>
              <w:spacing w:line="300" w:lineRule="exact"/>
              <w:jc w:val="center"/>
              <w:rPr>
                <w:rFonts w:ascii="宋体" w:hAnsi="宋体" w:eastAsia="宋体"/>
                <w:b/>
              </w:rPr>
            </w:pPr>
            <w:r>
              <w:rPr>
                <w:rFonts w:ascii="宋体" w:hAnsi="宋体" w:eastAsia="宋体"/>
                <w:b/>
              </w:rPr>
              <w:t>12月底</w:t>
            </w:r>
          </w:p>
        </w:tc>
      </w:tr>
      <w:tr w14:paraId="0D2FC9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770C0C1D">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1B38B407">
            <w:pPr>
              <w:spacing w:line="300" w:lineRule="exact"/>
              <w:jc w:val="center"/>
              <w:rPr>
                <w:rFonts w:ascii="宋体" w:hAnsi="宋体" w:eastAsia="宋体"/>
              </w:rPr>
            </w:pPr>
            <w:r>
              <w:rPr>
                <w:rFonts w:ascii="宋体" w:hAnsi="宋体" w:eastAsia="宋体"/>
              </w:rPr>
              <w:t>20.00%</w:t>
            </w:r>
          </w:p>
        </w:tc>
        <w:tc>
          <w:tcPr>
            <w:tcW w:w="1587" w:type="dxa"/>
            <w:tcBorders>
              <w:bottom w:val="single" w:color="000000" w:sz="6" w:space="0"/>
            </w:tcBorders>
            <w:vAlign w:val="center"/>
          </w:tcPr>
          <w:p w14:paraId="06EB1C49">
            <w:pPr>
              <w:spacing w:line="300" w:lineRule="exact"/>
              <w:jc w:val="center"/>
              <w:rPr>
                <w:rFonts w:ascii="宋体" w:hAnsi="宋体" w:eastAsia="宋体"/>
              </w:rPr>
            </w:pPr>
            <w:r>
              <w:rPr>
                <w:rFonts w:ascii="宋体" w:hAnsi="宋体" w:eastAsia="宋体"/>
              </w:rPr>
              <w:t>40.00%</w:t>
            </w:r>
          </w:p>
        </w:tc>
        <w:tc>
          <w:tcPr>
            <w:tcW w:w="1304" w:type="dxa"/>
            <w:tcBorders>
              <w:bottom w:val="single" w:color="000000" w:sz="6" w:space="0"/>
            </w:tcBorders>
            <w:vAlign w:val="center"/>
          </w:tcPr>
          <w:p w14:paraId="77BB3017">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2E847FF3">
            <w:pPr>
              <w:spacing w:line="300" w:lineRule="exact"/>
              <w:jc w:val="center"/>
              <w:rPr>
                <w:rFonts w:ascii="宋体" w:hAnsi="宋体" w:eastAsia="宋体"/>
              </w:rPr>
            </w:pPr>
            <w:r>
              <w:rPr>
                <w:rFonts w:ascii="宋体" w:hAnsi="宋体" w:eastAsia="宋体"/>
              </w:rPr>
              <w:t>100.00%</w:t>
            </w:r>
          </w:p>
        </w:tc>
      </w:tr>
      <w:tr w14:paraId="62B96A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32CCE730">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6CC34DCE">
            <w:pPr>
              <w:spacing w:line="300" w:lineRule="exact"/>
              <w:jc w:val="left"/>
              <w:rPr>
                <w:rFonts w:ascii="宋体" w:hAnsi="宋体" w:eastAsia="宋体"/>
              </w:rPr>
            </w:pPr>
            <w:r>
              <w:rPr>
                <w:rFonts w:ascii="宋体" w:hAnsi="宋体" w:eastAsia="宋体"/>
              </w:rPr>
              <w:t>1.每月按时支付工资，按时缴纳各项保险</w:t>
            </w:r>
          </w:p>
          <w:p w14:paraId="70B3E67E">
            <w:pPr>
              <w:spacing w:line="300" w:lineRule="exact"/>
              <w:jc w:val="left"/>
              <w:rPr>
                <w:rFonts w:ascii="宋体" w:hAnsi="宋体" w:eastAsia="宋体"/>
              </w:rPr>
            </w:pPr>
            <w:r>
              <w:rPr>
                <w:rFonts w:ascii="宋体" w:hAnsi="宋体" w:eastAsia="宋体"/>
              </w:rPr>
              <w:t>2.解决退役士兵的再就业问题</w:t>
            </w:r>
          </w:p>
        </w:tc>
      </w:tr>
    </w:tbl>
    <w:p w14:paraId="1A2512B8">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3C17D4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0BA868D3">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662722EE">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0CCD87E8">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6EA5BB5D">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24998E73">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16397BD5">
            <w:pPr>
              <w:spacing w:line="300" w:lineRule="exact"/>
              <w:jc w:val="center"/>
              <w:rPr>
                <w:rFonts w:ascii="宋体" w:hAnsi="宋体" w:eastAsia="宋体"/>
                <w:b/>
              </w:rPr>
            </w:pPr>
            <w:r>
              <w:rPr>
                <w:rFonts w:ascii="宋体" w:hAnsi="宋体" w:eastAsia="宋体"/>
                <w:b/>
              </w:rPr>
              <w:t>指标值确定依据</w:t>
            </w:r>
          </w:p>
        </w:tc>
      </w:tr>
      <w:tr w14:paraId="121CC9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41ADBA0A">
            <w:pPr>
              <w:spacing w:line="300" w:lineRule="exact"/>
              <w:jc w:val="center"/>
              <w:rPr>
                <w:rFonts w:ascii="宋体" w:hAnsi="宋体" w:eastAsia="宋体"/>
              </w:rPr>
            </w:pPr>
            <w:r>
              <w:rPr>
                <w:rFonts w:ascii="宋体" w:hAnsi="宋体" w:eastAsia="宋体"/>
              </w:rPr>
              <w:t>产出指标</w:t>
            </w:r>
          </w:p>
        </w:tc>
        <w:tc>
          <w:tcPr>
            <w:tcW w:w="1134" w:type="dxa"/>
            <w:vAlign w:val="center"/>
          </w:tcPr>
          <w:p w14:paraId="1B57C843">
            <w:pPr>
              <w:spacing w:line="300" w:lineRule="exact"/>
              <w:jc w:val="left"/>
              <w:rPr>
                <w:rFonts w:ascii="宋体" w:hAnsi="宋体" w:eastAsia="宋体"/>
              </w:rPr>
            </w:pPr>
            <w:r>
              <w:rPr>
                <w:rFonts w:ascii="宋体" w:hAnsi="宋体" w:eastAsia="宋体"/>
              </w:rPr>
              <w:t>数量指标</w:t>
            </w:r>
          </w:p>
        </w:tc>
        <w:tc>
          <w:tcPr>
            <w:tcW w:w="1276" w:type="dxa"/>
            <w:vAlign w:val="center"/>
          </w:tcPr>
          <w:p w14:paraId="3B24F0CC">
            <w:pPr>
              <w:spacing w:line="300" w:lineRule="exact"/>
              <w:jc w:val="left"/>
              <w:rPr>
                <w:rFonts w:ascii="宋体" w:hAnsi="宋体" w:eastAsia="宋体"/>
              </w:rPr>
            </w:pPr>
            <w:r>
              <w:rPr>
                <w:rFonts w:ascii="宋体" w:hAnsi="宋体" w:eastAsia="宋体"/>
              </w:rPr>
              <w:t>退役士兵人数</w:t>
            </w:r>
          </w:p>
        </w:tc>
        <w:tc>
          <w:tcPr>
            <w:tcW w:w="2891" w:type="dxa"/>
            <w:vAlign w:val="center"/>
          </w:tcPr>
          <w:p w14:paraId="5619FD0A">
            <w:pPr>
              <w:spacing w:line="300" w:lineRule="exact"/>
              <w:jc w:val="left"/>
              <w:rPr>
                <w:rFonts w:ascii="宋体" w:hAnsi="宋体" w:eastAsia="宋体"/>
              </w:rPr>
            </w:pPr>
            <w:r>
              <w:rPr>
                <w:rFonts w:ascii="宋体" w:hAnsi="宋体" w:eastAsia="宋体"/>
              </w:rPr>
              <w:t>退役士兵人数</w:t>
            </w:r>
          </w:p>
        </w:tc>
        <w:tc>
          <w:tcPr>
            <w:tcW w:w="1276" w:type="dxa"/>
            <w:vAlign w:val="center"/>
          </w:tcPr>
          <w:p w14:paraId="7F496594">
            <w:pPr>
              <w:spacing w:line="300" w:lineRule="exact"/>
              <w:jc w:val="left"/>
              <w:rPr>
                <w:rFonts w:ascii="宋体" w:hAnsi="宋体" w:eastAsia="宋体"/>
              </w:rPr>
            </w:pPr>
            <w:r>
              <w:rPr>
                <w:rFonts w:ascii="宋体" w:hAnsi="宋体" w:eastAsia="宋体"/>
              </w:rPr>
              <w:t>11人</w:t>
            </w:r>
          </w:p>
        </w:tc>
        <w:tc>
          <w:tcPr>
            <w:tcW w:w="1701" w:type="dxa"/>
            <w:vAlign w:val="center"/>
          </w:tcPr>
          <w:p w14:paraId="7E516AD0">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r w14:paraId="04D02D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F616A09">
            <w:pPr>
              <w:spacing w:line="300" w:lineRule="exact"/>
              <w:jc w:val="center"/>
              <w:rPr>
                <w:rFonts w:ascii="宋体" w:hAnsi="宋体" w:eastAsia="宋体"/>
              </w:rPr>
            </w:pPr>
          </w:p>
        </w:tc>
        <w:tc>
          <w:tcPr>
            <w:tcW w:w="1134" w:type="dxa"/>
            <w:vAlign w:val="center"/>
          </w:tcPr>
          <w:p w14:paraId="01B5237F">
            <w:pPr>
              <w:spacing w:line="300" w:lineRule="exact"/>
              <w:jc w:val="left"/>
              <w:rPr>
                <w:rFonts w:ascii="宋体" w:hAnsi="宋体" w:eastAsia="宋体"/>
              </w:rPr>
            </w:pPr>
            <w:r>
              <w:rPr>
                <w:rFonts w:ascii="宋体" w:hAnsi="宋体" w:eastAsia="宋体"/>
              </w:rPr>
              <w:t>质量指标</w:t>
            </w:r>
          </w:p>
        </w:tc>
        <w:tc>
          <w:tcPr>
            <w:tcW w:w="1276" w:type="dxa"/>
            <w:vAlign w:val="center"/>
          </w:tcPr>
          <w:p w14:paraId="627D6346">
            <w:pPr>
              <w:spacing w:line="300" w:lineRule="exact"/>
              <w:jc w:val="left"/>
              <w:rPr>
                <w:rFonts w:ascii="宋体" w:hAnsi="宋体" w:eastAsia="宋体"/>
              </w:rPr>
            </w:pPr>
            <w:r>
              <w:rPr>
                <w:rFonts w:ascii="宋体" w:hAnsi="宋体" w:eastAsia="宋体"/>
              </w:rPr>
              <w:t>实发人数比率</w:t>
            </w:r>
          </w:p>
        </w:tc>
        <w:tc>
          <w:tcPr>
            <w:tcW w:w="2891" w:type="dxa"/>
            <w:vAlign w:val="center"/>
          </w:tcPr>
          <w:p w14:paraId="198C30FE">
            <w:pPr>
              <w:spacing w:line="300" w:lineRule="exact"/>
              <w:jc w:val="left"/>
              <w:rPr>
                <w:rFonts w:ascii="宋体" w:hAnsi="宋体" w:eastAsia="宋体"/>
              </w:rPr>
            </w:pPr>
            <w:r>
              <w:rPr>
                <w:rFonts w:ascii="宋体" w:hAnsi="宋体" w:eastAsia="宋体"/>
              </w:rPr>
              <w:t>实发人数占应发人数比率</w:t>
            </w:r>
          </w:p>
        </w:tc>
        <w:tc>
          <w:tcPr>
            <w:tcW w:w="1276" w:type="dxa"/>
            <w:vAlign w:val="center"/>
          </w:tcPr>
          <w:p w14:paraId="425D5C67">
            <w:pPr>
              <w:spacing w:line="300" w:lineRule="exact"/>
              <w:jc w:val="left"/>
              <w:rPr>
                <w:rFonts w:ascii="宋体" w:hAnsi="宋体" w:eastAsia="宋体"/>
              </w:rPr>
            </w:pPr>
            <w:r>
              <w:rPr>
                <w:rFonts w:ascii="宋体" w:hAnsi="宋体" w:eastAsia="宋体"/>
              </w:rPr>
              <w:t>100100%</w:t>
            </w:r>
          </w:p>
        </w:tc>
        <w:tc>
          <w:tcPr>
            <w:tcW w:w="1701" w:type="dxa"/>
            <w:vAlign w:val="center"/>
          </w:tcPr>
          <w:p w14:paraId="54A29503">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r w14:paraId="3A47A2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C57116E">
            <w:pPr>
              <w:spacing w:line="300" w:lineRule="exact"/>
              <w:jc w:val="center"/>
              <w:rPr>
                <w:rFonts w:ascii="宋体" w:hAnsi="宋体" w:eastAsia="宋体"/>
              </w:rPr>
            </w:pPr>
          </w:p>
        </w:tc>
        <w:tc>
          <w:tcPr>
            <w:tcW w:w="1134" w:type="dxa"/>
            <w:vAlign w:val="center"/>
          </w:tcPr>
          <w:p w14:paraId="3D97F65F">
            <w:pPr>
              <w:spacing w:line="300" w:lineRule="exact"/>
              <w:jc w:val="left"/>
              <w:rPr>
                <w:rFonts w:ascii="宋体" w:hAnsi="宋体" w:eastAsia="宋体"/>
              </w:rPr>
            </w:pPr>
            <w:r>
              <w:rPr>
                <w:rFonts w:ascii="宋体" w:hAnsi="宋体" w:eastAsia="宋体"/>
              </w:rPr>
              <w:t>时效指标</w:t>
            </w:r>
          </w:p>
        </w:tc>
        <w:tc>
          <w:tcPr>
            <w:tcW w:w="1276" w:type="dxa"/>
            <w:vAlign w:val="center"/>
          </w:tcPr>
          <w:p w14:paraId="6C449246">
            <w:pPr>
              <w:spacing w:line="300" w:lineRule="exact"/>
              <w:jc w:val="left"/>
              <w:rPr>
                <w:rFonts w:ascii="宋体" w:hAnsi="宋体" w:eastAsia="宋体"/>
              </w:rPr>
            </w:pPr>
            <w:r>
              <w:rPr>
                <w:rFonts w:ascii="宋体" w:hAnsi="宋体" w:eastAsia="宋体"/>
              </w:rPr>
              <w:t>支付及时率</w:t>
            </w:r>
          </w:p>
        </w:tc>
        <w:tc>
          <w:tcPr>
            <w:tcW w:w="2891" w:type="dxa"/>
            <w:vAlign w:val="center"/>
          </w:tcPr>
          <w:p w14:paraId="1E7CEFB5">
            <w:pPr>
              <w:spacing w:line="300" w:lineRule="exact"/>
              <w:jc w:val="left"/>
              <w:rPr>
                <w:rFonts w:ascii="宋体" w:hAnsi="宋体" w:eastAsia="宋体"/>
              </w:rPr>
            </w:pPr>
            <w:r>
              <w:rPr>
                <w:rFonts w:ascii="宋体" w:hAnsi="宋体" w:eastAsia="宋体"/>
              </w:rPr>
              <w:t>按时支付人员工资及时率</w:t>
            </w:r>
          </w:p>
        </w:tc>
        <w:tc>
          <w:tcPr>
            <w:tcW w:w="1276" w:type="dxa"/>
            <w:vAlign w:val="center"/>
          </w:tcPr>
          <w:p w14:paraId="3C7FFDDB">
            <w:pPr>
              <w:spacing w:line="300" w:lineRule="exact"/>
              <w:jc w:val="left"/>
              <w:rPr>
                <w:rFonts w:ascii="宋体" w:hAnsi="宋体" w:eastAsia="宋体"/>
              </w:rPr>
            </w:pPr>
            <w:r>
              <w:rPr>
                <w:rFonts w:ascii="宋体" w:hAnsi="宋体" w:eastAsia="宋体"/>
              </w:rPr>
              <w:t>≥95100%</w:t>
            </w:r>
          </w:p>
        </w:tc>
        <w:tc>
          <w:tcPr>
            <w:tcW w:w="1701" w:type="dxa"/>
            <w:vAlign w:val="center"/>
          </w:tcPr>
          <w:p w14:paraId="7F18B9D2">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r w14:paraId="3FEFF6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2D512ED">
            <w:pPr>
              <w:spacing w:line="300" w:lineRule="exact"/>
              <w:jc w:val="center"/>
              <w:rPr>
                <w:rFonts w:ascii="宋体" w:hAnsi="宋体" w:eastAsia="宋体"/>
              </w:rPr>
            </w:pPr>
          </w:p>
        </w:tc>
        <w:tc>
          <w:tcPr>
            <w:tcW w:w="1134" w:type="dxa"/>
            <w:vAlign w:val="center"/>
          </w:tcPr>
          <w:p w14:paraId="06953139">
            <w:pPr>
              <w:spacing w:line="300" w:lineRule="exact"/>
              <w:jc w:val="left"/>
              <w:rPr>
                <w:rFonts w:ascii="宋体" w:hAnsi="宋体" w:eastAsia="宋体"/>
              </w:rPr>
            </w:pPr>
            <w:r>
              <w:rPr>
                <w:rFonts w:ascii="宋体" w:hAnsi="宋体" w:eastAsia="宋体"/>
              </w:rPr>
              <w:t>成本指标</w:t>
            </w:r>
          </w:p>
        </w:tc>
        <w:tc>
          <w:tcPr>
            <w:tcW w:w="1276" w:type="dxa"/>
            <w:vAlign w:val="center"/>
          </w:tcPr>
          <w:p w14:paraId="2F98C6BC">
            <w:pPr>
              <w:spacing w:line="300" w:lineRule="exact"/>
              <w:jc w:val="left"/>
              <w:rPr>
                <w:rFonts w:ascii="宋体" w:hAnsi="宋体" w:eastAsia="宋体"/>
              </w:rPr>
            </w:pPr>
            <w:r>
              <w:rPr>
                <w:rFonts w:ascii="宋体" w:hAnsi="宋体" w:eastAsia="宋体"/>
              </w:rPr>
              <w:t>预算控制数</w:t>
            </w:r>
          </w:p>
        </w:tc>
        <w:tc>
          <w:tcPr>
            <w:tcW w:w="2891" w:type="dxa"/>
            <w:vAlign w:val="center"/>
          </w:tcPr>
          <w:p w14:paraId="5D1E892C">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3FDC395E">
            <w:pPr>
              <w:spacing w:line="300" w:lineRule="exact"/>
              <w:jc w:val="left"/>
              <w:rPr>
                <w:rFonts w:ascii="宋体" w:hAnsi="宋体" w:eastAsia="宋体"/>
              </w:rPr>
            </w:pPr>
            <w:r>
              <w:rPr>
                <w:rFonts w:ascii="宋体" w:hAnsi="宋体" w:eastAsia="宋体"/>
              </w:rPr>
              <w:t>100100%</w:t>
            </w:r>
          </w:p>
        </w:tc>
        <w:tc>
          <w:tcPr>
            <w:tcW w:w="1701" w:type="dxa"/>
            <w:vAlign w:val="center"/>
          </w:tcPr>
          <w:p w14:paraId="72E573DE">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r w14:paraId="4EC70D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20C949E3">
            <w:pPr>
              <w:spacing w:line="300" w:lineRule="exact"/>
              <w:jc w:val="center"/>
              <w:rPr>
                <w:rFonts w:ascii="宋体" w:hAnsi="宋体" w:eastAsia="宋体"/>
              </w:rPr>
            </w:pPr>
            <w:r>
              <w:rPr>
                <w:rFonts w:ascii="宋体" w:hAnsi="宋体" w:eastAsia="宋体"/>
              </w:rPr>
              <w:t>效益指标</w:t>
            </w:r>
          </w:p>
        </w:tc>
        <w:tc>
          <w:tcPr>
            <w:tcW w:w="1134" w:type="dxa"/>
            <w:vAlign w:val="center"/>
          </w:tcPr>
          <w:p w14:paraId="1AD4EBBC">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5F1B0CB6">
            <w:pPr>
              <w:spacing w:line="300" w:lineRule="exact"/>
              <w:jc w:val="left"/>
              <w:rPr>
                <w:rFonts w:ascii="宋体" w:hAnsi="宋体" w:eastAsia="宋体"/>
              </w:rPr>
            </w:pPr>
            <w:r>
              <w:rPr>
                <w:rFonts w:ascii="宋体" w:hAnsi="宋体" w:eastAsia="宋体"/>
              </w:rPr>
              <w:t>保证工作正常进行</w:t>
            </w:r>
          </w:p>
        </w:tc>
        <w:tc>
          <w:tcPr>
            <w:tcW w:w="2891" w:type="dxa"/>
            <w:vAlign w:val="center"/>
          </w:tcPr>
          <w:p w14:paraId="21414E73">
            <w:pPr>
              <w:spacing w:line="300" w:lineRule="exact"/>
              <w:jc w:val="left"/>
              <w:rPr>
                <w:rFonts w:ascii="宋体" w:hAnsi="宋体" w:eastAsia="宋体"/>
              </w:rPr>
            </w:pPr>
            <w:r>
              <w:rPr>
                <w:rFonts w:ascii="宋体" w:hAnsi="宋体" w:eastAsia="宋体"/>
              </w:rPr>
              <w:t>能够保障人员日常工作效率</w:t>
            </w:r>
          </w:p>
        </w:tc>
        <w:tc>
          <w:tcPr>
            <w:tcW w:w="1276" w:type="dxa"/>
            <w:vAlign w:val="center"/>
          </w:tcPr>
          <w:p w14:paraId="2089C329">
            <w:pPr>
              <w:spacing w:line="300" w:lineRule="exact"/>
              <w:jc w:val="left"/>
              <w:rPr>
                <w:rFonts w:ascii="宋体" w:hAnsi="宋体" w:eastAsia="宋体"/>
              </w:rPr>
            </w:pPr>
            <w:r>
              <w:rPr>
                <w:rFonts w:ascii="宋体" w:hAnsi="宋体" w:eastAsia="宋体"/>
              </w:rPr>
              <w:t>≥95100%</w:t>
            </w:r>
          </w:p>
        </w:tc>
        <w:tc>
          <w:tcPr>
            <w:tcW w:w="1701" w:type="dxa"/>
            <w:vAlign w:val="center"/>
          </w:tcPr>
          <w:p w14:paraId="1D58ECFD">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r w14:paraId="3678CF4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04298514">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285763FF">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0B27871A">
            <w:pPr>
              <w:spacing w:line="300" w:lineRule="exact"/>
              <w:jc w:val="left"/>
              <w:rPr>
                <w:rFonts w:ascii="宋体" w:hAnsi="宋体" w:eastAsia="宋体"/>
              </w:rPr>
            </w:pPr>
            <w:r>
              <w:rPr>
                <w:rFonts w:ascii="宋体" w:hAnsi="宋体" w:eastAsia="宋体"/>
              </w:rPr>
              <w:t>服务满意度</w:t>
            </w:r>
          </w:p>
        </w:tc>
        <w:tc>
          <w:tcPr>
            <w:tcW w:w="2891" w:type="dxa"/>
            <w:vAlign w:val="center"/>
          </w:tcPr>
          <w:p w14:paraId="7750DE2F">
            <w:pPr>
              <w:spacing w:line="300" w:lineRule="exact"/>
              <w:jc w:val="left"/>
              <w:rPr>
                <w:rFonts w:ascii="宋体" w:hAnsi="宋体" w:eastAsia="宋体"/>
              </w:rPr>
            </w:pPr>
            <w:r>
              <w:rPr>
                <w:rFonts w:ascii="宋体" w:hAnsi="宋体" w:eastAsia="宋体"/>
              </w:rPr>
              <w:t>满意度</w:t>
            </w:r>
          </w:p>
        </w:tc>
        <w:tc>
          <w:tcPr>
            <w:tcW w:w="1276" w:type="dxa"/>
            <w:vAlign w:val="center"/>
          </w:tcPr>
          <w:p w14:paraId="5A644971">
            <w:pPr>
              <w:spacing w:line="300" w:lineRule="exact"/>
              <w:jc w:val="left"/>
              <w:rPr>
                <w:rFonts w:ascii="宋体" w:hAnsi="宋体" w:eastAsia="宋体"/>
              </w:rPr>
            </w:pPr>
            <w:r>
              <w:rPr>
                <w:rFonts w:ascii="宋体" w:hAnsi="宋体" w:eastAsia="宋体"/>
              </w:rPr>
              <w:t>≥90100%</w:t>
            </w:r>
          </w:p>
        </w:tc>
        <w:tc>
          <w:tcPr>
            <w:tcW w:w="1701" w:type="dxa"/>
            <w:vAlign w:val="center"/>
          </w:tcPr>
          <w:p w14:paraId="1A251388">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bl>
    <w:p w14:paraId="54F8ED36">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7B763D7E">
      <w:pPr>
        <w:spacing w:line="300" w:lineRule="exact"/>
        <w:jc w:val="left"/>
        <w:rPr>
          <w:rFonts w:ascii="宋体" w:hAnsi="宋体" w:eastAsia="宋体"/>
        </w:rPr>
      </w:pPr>
    </w:p>
    <w:p w14:paraId="167825EE">
      <w:pPr>
        <w:jc w:val="left"/>
        <w:outlineLvl w:val="3"/>
        <w:rPr>
          <w:rFonts w:ascii="宋体" w:hAnsi="宋体" w:eastAsia="宋体"/>
          <w:b/>
          <w:sz w:val="28"/>
        </w:rPr>
      </w:pPr>
      <w:bookmarkStart w:id="32" w:name="_Toc68682996"/>
      <w:r>
        <w:rPr>
          <w:rFonts w:ascii="宋体" w:hAnsi="宋体" w:eastAsia="宋体"/>
          <w:b/>
          <w:sz w:val="28"/>
        </w:rPr>
        <w:t>30.敬老院生活污水处理工程（质保金）绩效目标表</w:t>
      </w:r>
      <w:bookmarkEnd w:id="32"/>
      <w:r>
        <w:rPr>
          <w:rFonts w:ascii="宋体" w:hAnsi="宋体" w:eastAsia="宋体"/>
        </w:rPr>
        <w:fldChar w:fldCharType="begin"/>
      </w:r>
      <w:r>
        <w:rPr>
          <w:rFonts w:ascii="宋体" w:hAnsi="宋体" w:eastAsia="宋体"/>
          <w:b/>
          <w:sz w:val="28"/>
        </w:rPr>
        <w:instrText xml:space="preserve"> TC 30、敬老院生活污水处理工程（质保金）绩效目标表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48417A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288F44EB">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63226F95">
            <w:pPr>
              <w:spacing w:line="300" w:lineRule="exact"/>
              <w:jc w:val="right"/>
              <w:rPr>
                <w:rFonts w:ascii="宋体" w:hAnsi="宋体" w:eastAsia="宋体"/>
              </w:rPr>
            </w:pPr>
            <w:r>
              <w:rPr>
                <w:rFonts w:ascii="宋体" w:hAnsi="宋体" w:eastAsia="宋体"/>
              </w:rPr>
              <w:t>单位：元</w:t>
            </w:r>
          </w:p>
        </w:tc>
      </w:tr>
      <w:tr w14:paraId="00352B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2A553CC5">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1C379B94">
            <w:pPr>
              <w:spacing w:line="300" w:lineRule="exact"/>
              <w:jc w:val="left"/>
              <w:rPr>
                <w:rFonts w:ascii="宋体" w:hAnsi="宋体" w:eastAsia="宋体"/>
              </w:rPr>
            </w:pPr>
            <w:r>
              <w:rPr>
                <w:rFonts w:ascii="宋体" w:hAnsi="宋体" w:eastAsia="宋体"/>
              </w:rPr>
              <w:t>13062521LWBBMP9EIQKNT</w:t>
            </w:r>
          </w:p>
        </w:tc>
        <w:tc>
          <w:tcPr>
            <w:tcW w:w="1587" w:type="dxa"/>
            <w:vAlign w:val="center"/>
          </w:tcPr>
          <w:p w14:paraId="3F15DA83">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789AFC25">
            <w:pPr>
              <w:spacing w:line="300" w:lineRule="exact"/>
              <w:jc w:val="left"/>
              <w:rPr>
                <w:rFonts w:ascii="宋体" w:hAnsi="宋体" w:eastAsia="宋体"/>
              </w:rPr>
            </w:pPr>
            <w:r>
              <w:rPr>
                <w:rFonts w:ascii="宋体" w:hAnsi="宋体" w:eastAsia="宋体"/>
              </w:rPr>
              <w:t>敬老院生活污水处理工程（质保金）</w:t>
            </w:r>
          </w:p>
        </w:tc>
      </w:tr>
      <w:tr w14:paraId="4A4530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36819529">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000103A3">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43448AA8">
            <w:pPr>
              <w:spacing w:line="300" w:lineRule="exact"/>
              <w:jc w:val="left"/>
              <w:rPr>
                <w:rFonts w:ascii="宋体" w:hAnsi="宋体" w:eastAsia="宋体"/>
              </w:rPr>
            </w:pPr>
            <w:r>
              <w:rPr>
                <w:rFonts w:ascii="宋体" w:hAnsi="宋体" w:eastAsia="宋体"/>
              </w:rPr>
              <w:t>22746.62</w:t>
            </w:r>
          </w:p>
        </w:tc>
        <w:tc>
          <w:tcPr>
            <w:tcW w:w="1587" w:type="dxa"/>
            <w:vAlign w:val="center"/>
          </w:tcPr>
          <w:p w14:paraId="7CACBBA1">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31CE660B">
            <w:pPr>
              <w:spacing w:line="300" w:lineRule="exact"/>
              <w:jc w:val="left"/>
              <w:rPr>
                <w:rFonts w:ascii="宋体" w:hAnsi="宋体" w:eastAsia="宋体"/>
              </w:rPr>
            </w:pPr>
            <w:r>
              <w:rPr>
                <w:rFonts w:ascii="宋体" w:hAnsi="宋体" w:eastAsia="宋体"/>
              </w:rPr>
              <w:t>22746.62</w:t>
            </w:r>
          </w:p>
        </w:tc>
        <w:tc>
          <w:tcPr>
            <w:tcW w:w="1276" w:type="dxa"/>
            <w:vAlign w:val="center"/>
          </w:tcPr>
          <w:p w14:paraId="705E1C24">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7C68F374">
            <w:pPr>
              <w:spacing w:line="300" w:lineRule="exact"/>
              <w:jc w:val="left"/>
              <w:rPr>
                <w:rFonts w:ascii="宋体" w:hAnsi="宋体" w:eastAsia="宋体"/>
              </w:rPr>
            </w:pPr>
            <w:r>
              <w:rPr>
                <w:rFonts w:ascii="宋体" w:hAnsi="宋体" w:eastAsia="宋体"/>
              </w:rPr>
              <w:t>0</w:t>
            </w:r>
          </w:p>
        </w:tc>
      </w:tr>
      <w:tr w14:paraId="44ED37F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30B0E667">
            <w:pPr>
              <w:spacing w:line="300" w:lineRule="exact"/>
              <w:jc w:val="left"/>
              <w:outlineLvl w:val="3"/>
              <w:rPr>
                <w:rFonts w:ascii="宋体" w:hAnsi="宋体" w:eastAsia="宋体"/>
              </w:rPr>
            </w:pPr>
          </w:p>
        </w:tc>
        <w:tc>
          <w:tcPr>
            <w:tcW w:w="8278" w:type="dxa"/>
            <w:gridSpan w:val="6"/>
            <w:vAlign w:val="center"/>
          </w:tcPr>
          <w:p w14:paraId="1590EFB8">
            <w:pPr>
              <w:spacing w:line="300" w:lineRule="exact"/>
              <w:jc w:val="left"/>
              <w:rPr>
                <w:rFonts w:ascii="宋体" w:hAnsi="宋体" w:eastAsia="宋体"/>
              </w:rPr>
            </w:pPr>
            <w:r>
              <w:rPr>
                <w:rFonts w:ascii="宋体" w:hAnsi="宋体" w:eastAsia="宋体"/>
              </w:rPr>
              <w:t>用于支付敬老院污水处理工程的质保金。</w:t>
            </w:r>
          </w:p>
        </w:tc>
      </w:tr>
      <w:tr w14:paraId="04DBCE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3FCAFE32">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168E188A">
            <w:pPr>
              <w:spacing w:line="300" w:lineRule="exact"/>
              <w:jc w:val="center"/>
              <w:rPr>
                <w:rFonts w:ascii="宋体" w:hAnsi="宋体" w:eastAsia="宋体"/>
                <w:b/>
              </w:rPr>
            </w:pPr>
            <w:r>
              <w:rPr>
                <w:rFonts w:ascii="宋体" w:hAnsi="宋体" w:eastAsia="宋体"/>
                <w:b/>
              </w:rPr>
              <w:t>3月底</w:t>
            </w:r>
          </w:p>
        </w:tc>
        <w:tc>
          <w:tcPr>
            <w:tcW w:w="1587" w:type="dxa"/>
            <w:vAlign w:val="center"/>
          </w:tcPr>
          <w:p w14:paraId="6DE3CCBE">
            <w:pPr>
              <w:spacing w:line="300" w:lineRule="exact"/>
              <w:jc w:val="center"/>
              <w:rPr>
                <w:rFonts w:ascii="宋体" w:hAnsi="宋体" w:eastAsia="宋体"/>
                <w:b/>
              </w:rPr>
            </w:pPr>
            <w:r>
              <w:rPr>
                <w:rFonts w:ascii="宋体" w:hAnsi="宋体" w:eastAsia="宋体"/>
                <w:b/>
              </w:rPr>
              <w:t>6月底</w:t>
            </w:r>
          </w:p>
        </w:tc>
        <w:tc>
          <w:tcPr>
            <w:tcW w:w="1304" w:type="dxa"/>
            <w:vAlign w:val="center"/>
          </w:tcPr>
          <w:p w14:paraId="7E5416C2">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3EA66D12">
            <w:pPr>
              <w:spacing w:line="300" w:lineRule="exact"/>
              <w:jc w:val="center"/>
              <w:rPr>
                <w:rFonts w:ascii="宋体" w:hAnsi="宋体" w:eastAsia="宋体"/>
                <w:b/>
              </w:rPr>
            </w:pPr>
            <w:r>
              <w:rPr>
                <w:rFonts w:ascii="宋体" w:hAnsi="宋体" w:eastAsia="宋体"/>
                <w:b/>
              </w:rPr>
              <w:t>12月底</w:t>
            </w:r>
          </w:p>
        </w:tc>
      </w:tr>
      <w:tr w14:paraId="5D72B1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2C5454EB">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6342A452">
            <w:pPr>
              <w:spacing w:line="300" w:lineRule="exact"/>
              <w:jc w:val="center"/>
              <w:rPr>
                <w:rFonts w:ascii="宋体" w:hAnsi="宋体" w:eastAsia="宋体"/>
              </w:rPr>
            </w:pPr>
          </w:p>
        </w:tc>
        <w:tc>
          <w:tcPr>
            <w:tcW w:w="1587" w:type="dxa"/>
            <w:tcBorders>
              <w:bottom w:val="single" w:color="000000" w:sz="6" w:space="0"/>
            </w:tcBorders>
            <w:vAlign w:val="center"/>
          </w:tcPr>
          <w:p w14:paraId="3816E45D">
            <w:pPr>
              <w:spacing w:line="300" w:lineRule="exact"/>
              <w:jc w:val="center"/>
              <w:rPr>
                <w:rFonts w:ascii="宋体" w:hAnsi="宋体" w:eastAsia="宋体"/>
              </w:rPr>
            </w:pPr>
            <w:r>
              <w:rPr>
                <w:rFonts w:ascii="宋体" w:hAnsi="宋体" w:eastAsia="宋体"/>
              </w:rPr>
              <w:t>100.00%</w:t>
            </w:r>
          </w:p>
        </w:tc>
        <w:tc>
          <w:tcPr>
            <w:tcW w:w="1304" w:type="dxa"/>
            <w:tcBorders>
              <w:bottom w:val="single" w:color="000000" w:sz="6" w:space="0"/>
            </w:tcBorders>
            <w:vAlign w:val="center"/>
          </w:tcPr>
          <w:p w14:paraId="2B5CE018">
            <w:pPr>
              <w:spacing w:line="300" w:lineRule="exact"/>
              <w:jc w:val="center"/>
              <w:rPr>
                <w:rFonts w:ascii="宋体" w:hAnsi="宋体" w:eastAsia="宋体"/>
              </w:rPr>
            </w:pPr>
          </w:p>
        </w:tc>
        <w:tc>
          <w:tcPr>
            <w:tcW w:w="2977" w:type="dxa"/>
            <w:gridSpan w:val="2"/>
            <w:tcBorders>
              <w:bottom w:val="single" w:color="000000" w:sz="6" w:space="0"/>
            </w:tcBorders>
            <w:vAlign w:val="center"/>
          </w:tcPr>
          <w:p w14:paraId="68959D28">
            <w:pPr>
              <w:spacing w:line="300" w:lineRule="exact"/>
              <w:jc w:val="center"/>
              <w:rPr>
                <w:rFonts w:ascii="宋体" w:hAnsi="宋体" w:eastAsia="宋体"/>
              </w:rPr>
            </w:pPr>
          </w:p>
        </w:tc>
      </w:tr>
      <w:tr w14:paraId="4BA5B3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6C63BD11">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7B077EF1">
            <w:pPr>
              <w:spacing w:line="300" w:lineRule="exact"/>
              <w:jc w:val="left"/>
              <w:rPr>
                <w:rFonts w:ascii="宋体" w:hAnsi="宋体" w:eastAsia="宋体"/>
              </w:rPr>
            </w:pPr>
            <w:r>
              <w:rPr>
                <w:rFonts w:ascii="宋体" w:hAnsi="宋体" w:eastAsia="宋体"/>
              </w:rPr>
              <w:t>1.改善污水处理的难题</w:t>
            </w:r>
          </w:p>
          <w:p w14:paraId="440AA1FA">
            <w:pPr>
              <w:spacing w:line="300" w:lineRule="exact"/>
              <w:jc w:val="left"/>
              <w:rPr>
                <w:rFonts w:ascii="宋体" w:hAnsi="宋体" w:eastAsia="宋体"/>
              </w:rPr>
            </w:pPr>
            <w:r>
              <w:rPr>
                <w:rFonts w:ascii="宋体" w:hAnsi="宋体" w:eastAsia="宋体"/>
              </w:rPr>
              <w:t>2.建设、完善敬老院的污水收集系统和污水处理系统及中水排放系统</w:t>
            </w:r>
          </w:p>
        </w:tc>
      </w:tr>
    </w:tbl>
    <w:p w14:paraId="707B9ADF">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7319DE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2B84F96D">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3FBDE893">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0E98D060">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5DF976AF">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7FAB6D2D">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4B7C0CC0">
            <w:pPr>
              <w:spacing w:line="300" w:lineRule="exact"/>
              <w:jc w:val="center"/>
              <w:rPr>
                <w:rFonts w:ascii="宋体" w:hAnsi="宋体" w:eastAsia="宋体"/>
                <w:b/>
              </w:rPr>
            </w:pPr>
            <w:r>
              <w:rPr>
                <w:rFonts w:ascii="宋体" w:hAnsi="宋体" w:eastAsia="宋体"/>
                <w:b/>
              </w:rPr>
              <w:t>指标值确定依据</w:t>
            </w:r>
          </w:p>
        </w:tc>
      </w:tr>
      <w:tr w14:paraId="3F6493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1D705F71">
            <w:pPr>
              <w:spacing w:line="300" w:lineRule="exact"/>
              <w:jc w:val="center"/>
              <w:rPr>
                <w:rFonts w:ascii="宋体" w:hAnsi="宋体" w:eastAsia="宋体"/>
              </w:rPr>
            </w:pPr>
            <w:r>
              <w:rPr>
                <w:rFonts w:ascii="宋体" w:hAnsi="宋体" w:eastAsia="宋体"/>
              </w:rPr>
              <w:t>产出指标</w:t>
            </w:r>
          </w:p>
        </w:tc>
        <w:tc>
          <w:tcPr>
            <w:tcW w:w="1134" w:type="dxa"/>
            <w:vAlign w:val="center"/>
          </w:tcPr>
          <w:p w14:paraId="6F228623">
            <w:pPr>
              <w:spacing w:line="300" w:lineRule="exact"/>
              <w:jc w:val="left"/>
              <w:rPr>
                <w:rFonts w:ascii="宋体" w:hAnsi="宋体" w:eastAsia="宋体"/>
              </w:rPr>
            </w:pPr>
            <w:r>
              <w:rPr>
                <w:rFonts w:ascii="宋体" w:hAnsi="宋体" w:eastAsia="宋体"/>
              </w:rPr>
              <w:t>数量指标</w:t>
            </w:r>
          </w:p>
        </w:tc>
        <w:tc>
          <w:tcPr>
            <w:tcW w:w="1276" w:type="dxa"/>
            <w:vAlign w:val="center"/>
          </w:tcPr>
          <w:p w14:paraId="56A5D6EB">
            <w:pPr>
              <w:spacing w:line="300" w:lineRule="exact"/>
              <w:jc w:val="left"/>
              <w:rPr>
                <w:rFonts w:ascii="宋体" w:hAnsi="宋体" w:eastAsia="宋体"/>
              </w:rPr>
            </w:pPr>
            <w:r>
              <w:rPr>
                <w:rFonts w:ascii="宋体" w:hAnsi="宋体" w:eastAsia="宋体"/>
              </w:rPr>
              <w:t>工程所需时间</w:t>
            </w:r>
          </w:p>
        </w:tc>
        <w:tc>
          <w:tcPr>
            <w:tcW w:w="2891" w:type="dxa"/>
            <w:vAlign w:val="center"/>
          </w:tcPr>
          <w:p w14:paraId="2EE49673">
            <w:pPr>
              <w:spacing w:line="300" w:lineRule="exact"/>
              <w:jc w:val="left"/>
              <w:rPr>
                <w:rFonts w:ascii="宋体" w:hAnsi="宋体" w:eastAsia="宋体"/>
              </w:rPr>
            </w:pPr>
            <w:r>
              <w:rPr>
                <w:rFonts w:ascii="宋体" w:hAnsi="宋体" w:eastAsia="宋体"/>
              </w:rPr>
              <w:t>工程所需时间</w:t>
            </w:r>
          </w:p>
        </w:tc>
        <w:tc>
          <w:tcPr>
            <w:tcW w:w="1276" w:type="dxa"/>
            <w:vAlign w:val="center"/>
          </w:tcPr>
          <w:p w14:paraId="7BE73AEE">
            <w:pPr>
              <w:spacing w:line="300" w:lineRule="exact"/>
              <w:jc w:val="left"/>
              <w:rPr>
                <w:rFonts w:ascii="宋体" w:hAnsi="宋体" w:eastAsia="宋体"/>
              </w:rPr>
            </w:pPr>
            <w:r>
              <w:rPr>
                <w:rFonts w:ascii="宋体" w:hAnsi="宋体" w:eastAsia="宋体"/>
              </w:rPr>
              <w:t>≤1年</w:t>
            </w:r>
          </w:p>
        </w:tc>
        <w:tc>
          <w:tcPr>
            <w:tcW w:w="1701" w:type="dxa"/>
            <w:vAlign w:val="center"/>
          </w:tcPr>
          <w:p w14:paraId="229D4D4B">
            <w:pPr>
              <w:spacing w:line="300" w:lineRule="exact"/>
              <w:jc w:val="left"/>
              <w:rPr>
                <w:rFonts w:ascii="宋体" w:hAnsi="宋体" w:eastAsia="宋体"/>
              </w:rPr>
            </w:pPr>
            <w:r>
              <w:rPr>
                <w:rFonts w:ascii="宋体" w:hAnsi="宋体" w:eastAsia="宋体"/>
              </w:rPr>
              <w:t>依据敬老院生活污水处理政府采购合同</w:t>
            </w:r>
          </w:p>
        </w:tc>
      </w:tr>
      <w:tr w14:paraId="3F0CBA4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E629DA6">
            <w:pPr>
              <w:spacing w:line="300" w:lineRule="exact"/>
              <w:jc w:val="center"/>
              <w:rPr>
                <w:rFonts w:ascii="宋体" w:hAnsi="宋体" w:eastAsia="宋体"/>
              </w:rPr>
            </w:pPr>
          </w:p>
        </w:tc>
        <w:tc>
          <w:tcPr>
            <w:tcW w:w="1134" w:type="dxa"/>
            <w:vAlign w:val="center"/>
          </w:tcPr>
          <w:p w14:paraId="1C2234A2">
            <w:pPr>
              <w:spacing w:line="300" w:lineRule="exact"/>
              <w:jc w:val="left"/>
              <w:rPr>
                <w:rFonts w:ascii="宋体" w:hAnsi="宋体" w:eastAsia="宋体"/>
              </w:rPr>
            </w:pPr>
            <w:r>
              <w:rPr>
                <w:rFonts w:ascii="宋体" w:hAnsi="宋体" w:eastAsia="宋体"/>
              </w:rPr>
              <w:t>质量指标</w:t>
            </w:r>
          </w:p>
        </w:tc>
        <w:tc>
          <w:tcPr>
            <w:tcW w:w="1276" w:type="dxa"/>
            <w:vAlign w:val="center"/>
          </w:tcPr>
          <w:p w14:paraId="1450FFCA">
            <w:pPr>
              <w:spacing w:line="300" w:lineRule="exact"/>
              <w:jc w:val="left"/>
              <w:rPr>
                <w:rFonts w:ascii="宋体" w:hAnsi="宋体" w:eastAsia="宋体"/>
              </w:rPr>
            </w:pPr>
            <w:r>
              <w:rPr>
                <w:rFonts w:ascii="宋体" w:hAnsi="宋体" w:eastAsia="宋体"/>
              </w:rPr>
              <w:t>水质达标率</w:t>
            </w:r>
          </w:p>
        </w:tc>
        <w:tc>
          <w:tcPr>
            <w:tcW w:w="2891" w:type="dxa"/>
            <w:vAlign w:val="center"/>
          </w:tcPr>
          <w:p w14:paraId="24831506">
            <w:pPr>
              <w:spacing w:line="300" w:lineRule="exact"/>
              <w:jc w:val="left"/>
              <w:rPr>
                <w:rFonts w:ascii="宋体" w:hAnsi="宋体" w:eastAsia="宋体"/>
              </w:rPr>
            </w:pPr>
            <w:r>
              <w:rPr>
                <w:rFonts w:ascii="宋体" w:hAnsi="宋体" w:eastAsia="宋体"/>
              </w:rPr>
              <w:t>水质达标率</w:t>
            </w:r>
          </w:p>
        </w:tc>
        <w:tc>
          <w:tcPr>
            <w:tcW w:w="1276" w:type="dxa"/>
            <w:vAlign w:val="center"/>
          </w:tcPr>
          <w:p w14:paraId="7AF620AB">
            <w:pPr>
              <w:spacing w:line="300" w:lineRule="exact"/>
              <w:jc w:val="left"/>
              <w:rPr>
                <w:rFonts w:ascii="宋体" w:hAnsi="宋体" w:eastAsia="宋体"/>
              </w:rPr>
            </w:pPr>
            <w:r>
              <w:rPr>
                <w:rFonts w:ascii="宋体" w:hAnsi="宋体" w:eastAsia="宋体"/>
              </w:rPr>
              <w:t>≥95100%</w:t>
            </w:r>
          </w:p>
        </w:tc>
        <w:tc>
          <w:tcPr>
            <w:tcW w:w="1701" w:type="dxa"/>
            <w:vAlign w:val="center"/>
          </w:tcPr>
          <w:p w14:paraId="1A7626AA">
            <w:pPr>
              <w:spacing w:line="300" w:lineRule="exact"/>
              <w:jc w:val="left"/>
              <w:rPr>
                <w:rFonts w:ascii="宋体" w:hAnsi="宋体" w:eastAsia="宋体"/>
              </w:rPr>
            </w:pPr>
            <w:r>
              <w:rPr>
                <w:rFonts w:ascii="宋体" w:hAnsi="宋体" w:eastAsia="宋体"/>
              </w:rPr>
              <w:t>依据敬老院生活污水处理政府采购合同</w:t>
            </w:r>
          </w:p>
        </w:tc>
      </w:tr>
      <w:tr w14:paraId="40D217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6678561">
            <w:pPr>
              <w:spacing w:line="300" w:lineRule="exact"/>
              <w:jc w:val="center"/>
              <w:rPr>
                <w:rFonts w:ascii="宋体" w:hAnsi="宋体" w:eastAsia="宋体"/>
              </w:rPr>
            </w:pPr>
          </w:p>
        </w:tc>
        <w:tc>
          <w:tcPr>
            <w:tcW w:w="1134" w:type="dxa"/>
            <w:vAlign w:val="center"/>
          </w:tcPr>
          <w:p w14:paraId="7B2FF242">
            <w:pPr>
              <w:spacing w:line="300" w:lineRule="exact"/>
              <w:jc w:val="left"/>
              <w:rPr>
                <w:rFonts w:ascii="宋体" w:hAnsi="宋体" w:eastAsia="宋体"/>
              </w:rPr>
            </w:pPr>
            <w:r>
              <w:rPr>
                <w:rFonts w:ascii="宋体" w:hAnsi="宋体" w:eastAsia="宋体"/>
              </w:rPr>
              <w:t>时效指标</w:t>
            </w:r>
          </w:p>
        </w:tc>
        <w:tc>
          <w:tcPr>
            <w:tcW w:w="1276" w:type="dxa"/>
            <w:vAlign w:val="center"/>
          </w:tcPr>
          <w:p w14:paraId="5F13C364">
            <w:pPr>
              <w:spacing w:line="300" w:lineRule="exact"/>
              <w:jc w:val="left"/>
              <w:rPr>
                <w:rFonts w:ascii="宋体" w:hAnsi="宋体" w:eastAsia="宋体"/>
              </w:rPr>
            </w:pPr>
            <w:r>
              <w:rPr>
                <w:rFonts w:ascii="宋体" w:hAnsi="宋体" w:eastAsia="宋体"/>
              </w:rPr>
              <w:t>支付及时率</w:t>
            </w:r>
          </w:p>
        </w:tc>
        <w:tc>
          <w:tcPr>
            <w:tcW w:w="2891" w:type="dxa"/>
            <w:vAlign w:val="center"/>
          </w:tcPr>
          <w:p w14:paraId="3EA0813A">
            <w:pPr>
              <w:spacing w:line="300" w:lineRule="exact"/>
              <w:jc w:val="left"/>
              <w:rPr>
                <w:rFonts w:ascii="宋体" w:hAnsi="宋体" w:eastAsia="宋体"/>
              </w:rPr>
            </w:pPr>
            <w:r>
              <w:rPr>
                <w:rFonts w:ascii="宋体" w:hAnsi="宋体" w:eastAsia="宋体"/>
              </w:rPr>
              <w:t>按时支付质保金及时率</w:t>
            </w:r>
          </w:p>
        </w:tc>
        <w:tc>
          <w:tcPr>
            <w:tcW w:w="1276" w:type="dxa"/>
            <w:vAlign w:val="center"/>
          </w:tcPr>
          <w:p w14:paraId="25CA98BC">
            <w:pPr>
              <w:spacing w:line="300" w:lineRule="exact"/>
              <w:jc w:val="left"/>
              <w:rPr>
                <w:rFonts w:ascii="宋体" w:hAnsi="宋体" w:eastAsia="宋体"/>
              </w:rPr>
            </w:pPr>
            <w:r>
              <w:rPr>
                <w:rFonts w:ascii="宋体" w:hAnsi="宋体" w:eastAsia="宋体"/>
              </w:rPr>
              <w:t>≥95100%</w:t>
            </w:r>
          </w:p>
        </w:tc>
        <w:tc>
          <w:tcPr>
            <w:tcW w:w="1701" w:type="dxa"/>
            <w:vAlign w:val="center"/>
          </w:tcPr>
          <w:p w14:paraId="2A6CCC21">
            <w:pPr>
              <w:spacing w:line="300" w:lineRule="exact"/>
              <w:jc w:val="left"/>
              <w:rPr>
                <w:rFonts w:ascii="宋体" w:hAnsi="宋体" w:eastAsia="宋体"/>
              </w:rPr>
            </w:pPr>
            <w:r>
              <w:rPr>
                <w:rFonts w:ascii="宋体" w:hAnsi="宋体" w:eastAsia="宋体"/>
              </w:rPr>
              <w:t>依据敬老院生活污水处理政府采购合同</w:t>
            </w:r>
          </w:p>
        </w:tc>
      </w:tr>
      <w:tr w14:paraId="0013FA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2F162ED">
            <w:pPr>
              <w:spacing w:line="300" w:lineRule="exact"/>
              <w:jc w:val="center"/>
              <w:rPr>
                <w:rFonts w:ascii="宋体" w:hAnsi="宋体" w:eastAsia="宋体"/>
              </w:rPr>
            </w:pPr>
          </w:p>
        </w:tc>
        <w:tc>
          <w:tcPr>
            <w:tcW w:w="1134" w:type="dxa"/>
            <w:vAlign w:val="center"/>
          </w:tcPr>
          <w:p w14:paraId="741E7EA9">
            <w:pPr>
              <w:spacing w:line="300" w:lineRule="exact"/>
              <w:jc w:val="left"/>
              <w:rPr>
                <w:rFonts w:ascii="宋体" w:hAnsi="宋体" w:eastAsia="宋体"/>
              </w:rPr>
            </w:pPr>
            <w:r>
              <w:rPr>
                <w:rFonts w:ascii="宋体" w:hAnsi="宋体" w:eastAsia="宋体"/>
              </w:rPr>
              <w:t>成本指标</w:t>
            </w:r>
          </w:p>
        </w:tc>
        <w:tc>
          <w:tcPr>
            <w:tcW w:w="1276" w:type="dxa"/>
            <w:vAlign w:val="center"/>
          </w:tcPr>
          <w:p w14:paraId="1FB61F75">
            <w:pPr>
              <w:spacing w:line="300" w:lineRule="exact"/>
              <w:jc w:val="left"/>
              <w:rPr>
                <w:rFonts w:ascii="宋体" w:hAnsi="宋体" w:eastAsia="宋体"/>
              </w:rPr>
            </w:pPr>
            <w:r>
              <w:rPr>
                <w:rFonts w:ascii="宋体" w:hAnsi="宋体" w:eastAsia="宋体"/>
              </w:rPr>
              <w:t>预算控制数</w:t>
            </w:r>
          </w:p>
        </w:tc>
        <w:tc>
          <w:tcPr>
            <w:tcW w:w="2891" w:type="dxa"/>
            <w:vAlign w:val="center"/>
          </w:tcPr>
          <w:p w14:paraId="55C96354">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2691208D">
            <w:pPr>
              <w:spacing w:line="300" w:lineRule="exact"/>
              <w:jc w:val="left"/>
              <w:rPr>
                <w:rFonts w:ascii="宋体" w:hAnsi="宋体" w:eastAsia="宋体"/>
              </w:rPr>
            </w:pPr>
            <w:r>
              <w:rPr>
                <w:rFonts w:ascii="宋体" w:hAnsi="宋体" w:eastAsia="宋体"/>
              </w:rPr>
              <w:t>100100%</w:t>
            </w:r>
          </w:p>
        </w:tc>
        <w:tc>
          <w:tcPr>
            <w:tcW w:w="1701" w:type="dxa"/>
            <w:vAlign w:val="center"/>
          </w:tcPr>
          <w:p w14:paraId="3E2C7FAD">
            <w:pPr>
              <w:spacing w:line="300" w:lineRule="exact"/>
              <w:jc w:val="left"/>
              <w:rPr>
                <w:rFonts w:ascii="宋体" w:hAnsi="宋体" w:eastAsia="宋体"/>
              </w:rPr>
            </w:pPr>
            <w:r>
              <w:rPr>
                <w:rFonts w:ascii="宋体" w:hAnsi="宋体" w:eastAsia="宋体"/>
              </w:rPr>
              <w:t>依据敬老院生活污水处理政府采购合同</w:t>
            </w:r>
          </w:p>
        </w:tc>
      </w:tr>
      <w:tr w14:paraId="42666E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255579FB">
            <w:pPr>
              <w:spacing w:line="300" w:lineRule="exact"/>
              <w:jc w:val="center"/>
              <w:rPr>
                <w:rFonts w:ascii="宋体" w:hAnsi="宋体" w:eastAsia="宋体"/>
              </w:rPr>
            </w:pPr>
            <w:r>
              <w:rPr>
                <w:rFonts w:ascii="宋体" w:hAnsi="宋体" w:eastAsia="宋体"/>
              </w:rPr>
              <w:t>效益指标</w:t>
            </w:r>
          </w:p>
        </w:tc>
        <w:tc>
          <w:tcPr>
            <w:tcW w:w="1134" w:type="dxa"/>
            <w:vAlign w:val="center"/>
          </w:tcPr>
          <w:p w14:paraId="1D54542F">
            <w:pPr>
              <w:spacing w:line="300" w:lineRule="exact"/>
              <w:jc w:val="left"/>
              <w:rPr>
                <w:rFonts w:ascii="宋体" w:hAnsi="宋体" w:eastAsia="宋体"/>
              </w:rPr>
            </w:pPr>
            <w:r>
              <w:rPr>
                <w:rFonts w:ascii="宋体" w:hAnsi="宋体" w:eastAsia="宋体"/>
              </w:rPr>
              <w:t>经济效益指标</w:t>
            </w:r>
          </w:p>
        </w:tc>
        <w:tc>
          <w:tcPr>
            <w:tcW w:w="1276" w:type="dxa"/>
            <w:vAlign w:val="center"/>
          </w:tcPr>
          <w:p w14:paraId="7B28B512">
            <w:pPr>
              <w:spacing w:line="300" w:lineRule="exact"/>
              <w:jc w:val="left"/>
              <w:rPr>
                <w:rFonts w:ascii="宋体" w:hAnsi="宋体" w:eastAsia="宋体"/>
              </w:rPr>
            </w:pPr>
            <w:r>
              <w:rPr>
                <w:rFonts w:ascii="宋体" w:hAnsi="宋体" w:eastAsia="宋体"/>
              </w:rPr>
              <w:t>加强污水处理能力建设</w:t>
            </w:r>
          </w:p>
        </w:tc>
        <w:tc>
          <w:tcPr>
            <w:tcW w:w="2891" w:type="dxa"/>
            <w:vAlign w:val="center"/>
          </w:tcPr>
          <w:p w14:paraId="3A4A1F41">
            <w:pPr>
              <w:spacing w:line="300" w:lineRule="exact"/>
              <w:jc w:val="left"/>
              <w:rPr>
                <w:rFonts w:ascii="宋体" w:hAnsi="宋体" w:eastAsia="宋体"/>
              </w:rPr>
            </w:pPr>
            <w:r>
              <w:rPr>
                <w:rFonts w:ascii="宋体" w:hAnsi="宋体" w:eastAsia="宋体"/>
              </w:rPr>
              <w:t>加强污水收集、处理及排放的能力建设，减轻污水对经济损失影响</w:t>
            </w:r>
          </w:p>
        </w:tc>
        <w:tc>
          <w:tcPr>
            <w:tcW w:w="1276" w:type="dxa"/>
            <w:vAlign w:val="center"/>
          </w:tcPr>
          <w:p w14:paraId="65F833D8">
            <w:pPr>
              <w:spacing w:line="300" w:lineRule="exact"/>
              <w:jc w:val="left"/>
              <w:rPr>
                <w:rFonts w:ascii="宋体" w:hAnsi="宋体" w:eastAsia="宋体"/>
              </w:rPr>
            </w:pPr>
            <w:r>
              <w:rPr>
                <w:rFonts w:ascii="宋体" w:hAnsi="宋体" w:eastAsia="宋体"/>
              </w:rPr>
              <w:t>≥95100%</w:t>
            </w:r>
          </w:p>
        </w:tc>
        <w:tc>
          <w:tcPr>
            <w:tcW w:w="1701" w:type="dxa"/>
            <w:vAlign w:val="center"/>
          </w:tcPr>
          <w:p w14:paraId="796FD512">
            <w:pPr>
              <w:spacing w:line="300" w:lineRule="exact"/>
              <w:jc w:val="left"/>
              <w:rPr>
                <w:rFonts w:ascii="宋体" w:hAnsi="宋体" w:eastAsia="宋体"/>
              </w:rPr>
            </w:pPr>
            <w:r>
              <w:rPr>
                <w:rFonts w:ascii="宋体" w:hAnsi="宋体" w:eastAsia="宋体"/>
              </w:rPr>
              <w:t>依据敬老院生活污水处理政府采购合同</w:t>
            </w:r>
          </w:p>
        </w:tc>
      </w:tr>
      <w:tr w14:paraId="231757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452F9BC">
            <w:pPr>
              <w:spacing w:line="300" w:lineRule="exact"/>
              <w:jc w:val="center"/>
              <w:rPr>
                <w:rFonts w:ascii="宋体" w:hAnsi="宋体" w:eastAsia="宋体"/>
              </w:rPr>
            </w:pPr>
          </w:p>
        </w:tc>
        <w:tc>
          <w:tcPr>
            <w:tcW w:w="1134" w:type="dxa"/>
            <w:vAlign w:val="center"/>
          </w:tcPr>
          <w:p w14:paraId="36423666">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41A671EC">
            <w:pPr>
              <w:spacing w:line="300" w:lineRule="exact"/>
              <w:jc w:val="left"/>
              <w:rPr>
                <w:rFonts w:ascii="宋体" w:hAnsi="宋体" w:eastAsia="宋体"/>
              </w:rPr>
            </w:pPr>
            <w:r>
              <w:rPr>
                <w:rFonts w:ascii="宋体" w:hAnsi="宋体" w:eastAsia="宋体"/>
              </w:rPr>
              <w:t>社会影响力</w:t>
            </w:r>
          </w:p>
        </w:tc>
        <w:tc>
          <w:tcPr>
            <w:tcW w:w="2891" w:type="dxa"/>
            <w:vAlign w:val="center"/>
          </w:tcPr>
          <w:p w14:paraId="2DA20E68">
            <w:pPr>
              <w:spacing w:line="300" w:lineRule="exact"/>
              <w:jc w:val="left"/>
              <w:rPr>
                <w:rFonts w:ascii="宋体" w:hAnsi="宋体" w:eastAsia="宋体"/>
              </w:rPr>
            </w:pPr>
            <w:r>
              <w:rPr>
                <w:rFonts w:ascii="宋体" w:hAnsi="宋体" w:eastAsia="宋体"/>
              </w:rPr>
              <w:t>有效的改善水质环境,保证院内工作的正常运转</w:t>
            </w:r>
          </w:p>
        </w:tc>
        <w:tc>
          <w:tcPr>
            <w:tcW w:w="1276" w:type="dxa"/>
            <w:vAlign w:val="center"/>
          </w:tcPr>
          <w:p w14:paraId="718457AB">
            <w:pPr>
              <w:spacing w:line="300" w:lineRule="exact"/>
              <w:jc w:val="left"/>
              <w:rPr>
                <w:rFonts w:ascii="宋体" w:hAnsi="宋体" w:eastAsia="宋体"/>
              </w:rPr>
            </w:pPr>
            <w:r>
              <w:rPr>
                <w:rFonts w:ascii="宋体" w:hAnsi="宋体" w:eastAsia="宋体"/>
              </w:rPr>
              <w:t>≥95100%</w:t>
            </w:r>
          </w:p>
        </w:tc>
        <w:tc>
          <w:tcPr>
            <w:tcW w:w="1701" w:type="dxa"/>
            <w:vAlign w:val="center"/>
          </w:tcPr>
          <w:p w14:paraId="57F12480">
            <w:pPr>
              <w:spacing w:line="300" w:lineRule="exact"/>
              <w:jc w:val="left"/>
              <w:rPr>
                <w:rFonts w:ascii="宋体" w:hAnsi="宋体" w:eastAsia="宋体"/>
              </w:rPr>
            </w:pPr>
            <w:r>
              <w:rPr>
                <w:rFonts w:ascii="宋体" w:hAnsi="宋体" w:eastAsia="宋体"/>
              </w:rPr>
              <w:t>依据敬老院生活污水处理政府采购合同</w:t>
            </w:r>
          </w:p>
        </w:tc>
      </w:tr>
      <w:tr w14:paraId="4C0889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E7AF1A6">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57E8BA02">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47B0A46F">
            <w:pPr>
              <w:spacing w:line="300" w:lineRule="exact"/>
              <w:jc w:val="left"/>
              <w:rPr>
                <w:rFonts w:ascii="宋体" w:hAnsi="宋体" w:eastAsia="宋体"/>
              </w:rPr>
            </w:pPr>
            <w:r>
              <w:rPr>
                <w:rFonts w:ascii="宋体" w:hAnsi="宋体" w:eastAsia="宋体"/>
              </w:rPr>
              <w:t>服务满意度</w:t>
            </w:r>
          </w:p>
        </w:tc>
        <w:tc>
          <w:tcPr>
            <w:tcW w:w="2891" w:type="dxa"/>
            <w:vAlign w:val="center"/>
          </w:tcPr>
          <w:p w14:paraId="6514D774">
            <w:pPr>
              <w:spacing w:line="300" w:lineRule="exact"/>
              <w:jc w:val="left"/>
              <w:rPr>
                <w:rFonts w:ascii="宋体" w:hAnsi="宋体" w:eastAsia="宋体"/>
              </w:rPr>
            </w:pPr>
            <w:r>
              <w:rPr>
                <w:rFonts w:ascii="宋体" w:hAnsi="宋体" w:eastAsia="宋体"/>
              </w:rPr>
              <w:t>满意度</w:t>
            </w:r>
          </w:p>
        </w:tc>
        <w:tc>
          <w:tcPr>
            <w:tcW w:w="1276" w:type="dxa"/>
            <w:vAlign w:val="center"/>
          </w:tcPr>
          <w:p w14:paraId="33FFDAA6">
            <w:pPr>
              <w:spacing w:line="300" w:lineRule="exact"/>
              <w:jc w:val="left"/>
              <w:rPr>
                <w:rFonts w:ascii="宋体" w:hAnsi="宋体" w:eastAsia="宋体"/>
              </w:rPr>
            </w:pPr>
            <w:r>
              <w:rPr>
                <w:rFonts w:ascii="宋体" w:hAnsi="宋体" w:eastAsia="宋体"/>
              </w:rPr>
              <w:t>≥90100%</w:t>
            </w:r>
          </w:p>
        </w:tc>
        <w:tc>
          <w:tcPr>
            <w:tcW w:w="1701" w:type="dxa"/>
            <w:vAlign w:val="center"/>
          </w:tcPr>
          <w:p w14:paraId="13B2D86D">
            <w:pPr>
              <w:spacing w:line="300" w:lineRule="exact"/>
              <w:jc w:val="left"/>
              <w:rPr>
                <w:rFonts w:ascii="宋体" w:hAnsi="宋体" w:eastAsia="宋体"/>
              </w:rPr>
            </w:pPr>
            <w:r>
              <w:rPr>
                <w:rFonts w:ascii="宋体" w:hAnsi="宋体" w:eastAsia="宋体"/>
              </w:rPr>
              <w:t>依据敬老院生活污水处理政府采购合同</w:t>
            </w:r>
          </w:p>
        </w:tc>
      </w:tr>
    </w:tbl>
    <w:p w14:paraId="687715E6">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7CE7BE58">
      <w:pPr>
        <w:spacing w:line="300" w:lineRule="exact"/>
        <w:jc w:val="left"/>
        <w:rPr>
          <w:rFonts w:ascii="宋体" w:hAnsi="宋体" w:eastAsia="宋体"/>
        </w:rPr>
      </w:pPr>
    </w:p>
    <w:p w14:paraId="3527614B">
      <w:pPr>
        <w:jc w:val="left"/>
        <w:outlineLvl w:val="3"/>
        <w:rPr>
          <w:rFonts w:ascii="宋体" w:hAnsi="宋体" w:eastAsia="宋体"/>
          <w:b/>
          <w:sz w:val="28"/>
        </w:rPr>
      </w:pPr>
      <w:bookmarkStart w:id="33" w:name="_Toc68682997"/>
      <w:r>
        <w:rPr>
          <w:rFonts w:ascii="宋体" w:hAnsi="宋体" w:eastAsia="宋体"/>
          <w:b/>
          <w:sz w:val="28"/>
        </w:rPr>
        <w:t>31.敬老院运营补贴经费绩效目标表</w:t>
      </w:r>
      <w:bookmarkEnd w:id="33"/>
      <w:r>
        <w:rPr>
          <w:rFonts w:ascii="宋体" w:hAnsi="宋体" w:eastAsia="宋体"/>
        </w:rPr>
        <w:fldChar w:fldCharType="begin"/>
      </w:r>
      <w:r>
        <w:rPr>
          <w:rFonts w:ascii="宋体" w:hAnsi="宋体" w:eastAsia="宋体"/>
          <w:b/>
          <w:sz w:val="28"/>
        </w:rPr>
        <w:instrText xml:space="preserve"> TC 31、敬老院运营补贴经费绩效目标表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62344A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76A76978">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4FDAED67">
            <w:pPr>
              <w:spacing w:line="300" w:lineRule="exact"/>
              <w:jc w:val="right"/>
              <w:rPr>
                <w:rFonts w:ascii="宋体" w:hAnsi="宋体" w:eastAsia="宋体"/>
              </w:rPr>
            </w:pPr>
            <w:r>
              <w:rPr>
                <w:rFonts w:ascii="宋体" w:hAnsi="宋体" w:eastAsia="宋体"/>
              </w:rPr>
              <w:t>单位：元</w:t>
            </w:r>
          </w:p>
        </w:tc>
      </w:tr>
      <w:tr w14:paraId="3ABE08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38B00692">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2FB92485">
            <w:pPr>
              <w:spacing w:line="300" w:lineRule="exact"/>
              <w:jc w:val="left"/>
              <w:rPr>
                <w:rFonts w:ascii="宋体" w:hAnsi="宋体" w:eastAsia="宋体"/>
              </w:rPr>
            </w:pPr>
            <w:r>
              <w:rPr>
                <w:rFonts w:ascii="宋体" w:hAnsi="宋体" w:eastAsia="宋体"/>
              </w:rPr>
              <w:t>13062521NS16MGOY7U83B</w:t>
            </w:r>
          </w:p>
        </w:tc>
        <w:tc>
          <w:tcPr>
            <w:tcW w:w="1587" w:type="dxa"/>
            <w:vAlign w:val="center"/>
          </w:tcPr>
          <w:p w14:paraId="1B57FE3D">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4610F0C9">
            <w:pPr>
              <w:spacing w:line="300" w:lineRule="exact"/>
              <w:jc w:val="left"/>
              <w:rPr>
                <w:rFonts w:ascii="宋体" w:hAnsi="宋体" w:eastAsia="宋体"/>
              </w:rPr>
            </w:pPr>
            <w:r>
              <w:rPr>
                <w:rFonts w:ascii="宋体" w:hAnsi="宋体" w:eastAsia="宋体"/>
              </w:rPr>
              <w:t>敬老院运营补贴经费</w:t>
            </w:r>
          </w:p>
        </w:tc>
      </w:tr>
      <w:tr w14:paraId="7169755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C73814C">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160133E5">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72B18BC5">
            <w:pPr>
              <w:spacing w:line="300" w:lineRule="exact"/>
              <w:jc w:val="left"/>
              <w:rPr>
                <w:rFonts w:ascii="宋体" w:hAnsi="宋体" w:eastAsia="宋体"/>
              </w:rPr>
            </w:pPr>
            <w:r>
              <w:rPr>
                <w:rFonts w:ascii="宋体" w:hAnsi="宋体" w:eastAsia="宋体"/>
              </w:rPr>
              <w:t>593700.00</w:t>
            </w:r>
          </w:p>
        </w:tc>
        <w:tc>
          <w:tcPr>
            <w:tcW w:w="1587" w:type="dxa"/>
            <w:vAlign w:val="center"/>
          </w:tcPr>
          <w:p w14:paraId="4DE6561E">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2A179DDA">
            <w:pPr>
              <w:spacing w:line="300" w:lineRule="exact"/>
              <w:jc w:val="left"/>
              <w:rPr>
                <w:rFonts w:ascii="宋体" w:hAnsi="宋体" w:eastAsia="宋体"/>
              </w:rPr>
            </w:pPr>
            <w:r>
              <w:rPr>
                <w:rFonts w:ascii="宋体" w:hAnsi="宋体" w:eastAsia="宋体"/>
              </w:rPr>
              <w:t>593700.00</w:t>
            </w:r>
          </w:p>
        </w:tc>
        <w:tc>
          <w:tcPr>
            <w:tcW w:w="1276" w:type="dxa"/>
            <w:vAlign w:val="center"/>
          </w:tcPr>
          <w:p w14:paraId="366633E0">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14C3AD34">
            <w:pPr>
              <w:spacing w:line="300" w:lineRule="exact"/>
              <w:jc w:val="left"/>
              <w:rPr>
                <w:rFonts w:ascii="宋体" w:hAnsi="宋体" w:eastAsia="宋体"/>
              </w:rPr>
            </w:pPr>
            <w:r>
              <w:rPr>
                <w:rFonts w:ascii="宋体" w:hAnsi="宋体" w:eastAsia="宋体"/>
              </w:rPr>
              <w:t>0</w:t>
            </w:r>
          </w:p>
        </w:tc>
      </w:tr>
      <w:tr w14:paraId="654353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3A3706C3">
            <w:pPr>
              <w:spacing w:line="300" w:lineRule="exact"/>
              <w:jc w:val="left"/>
              <w:outlineLvl w:val="3"/>
              <w:rPr>
                <w:rFonts w:ascii="宋体" w:hAnsi="宋体" w:eastAsia="宋体"/>
              </w:rPr>
            </w:pPr>
          </w:p>
        </w:tc>
        <w:tc>
          <w:tcPr>
            <w:tcW w:w="8278" w:type="dxa"/>
            <w:gridSpan w:val="6"/>
            <w:vAlign w:val="center"/>
          </w:tcPr>
          <w:p w14:paraId="2B44C101">
            <w:pPr>
              <w:spacing w:line="300" w:lineRule="exact"/>
              <w:jc w:val="left"/>
              <w:rPr>
                <w:rFonts w:ascii="宋体" w:hAnsi="宋体" w:eastAsia="宋体"/>
              </w:rPr>
            </w:pPr>
            <w:r>
              <w:rPr>
                <w:rFonts w:ascii="宋体" w:hAnsi="宋体" w:eastAsia="宋体"/>
              </w:rPr>
              <w:t>用于对敬老院日常生活水、电、暖的消耗及院内的设施设备的更新维护等活动费用进行支付，保障敬老院日常工作的正常运转。</w:t>
            </w:r>
          </w:p>
        </w:tc>
      </w:tr>
      <w:tr w14:paraId="736C45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C95F98C">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66043610">
            <w:pPr>
              <w:spacing w:line="300" w:lineRule="exact"/>
              <w:jc w:val="center"/>
              <w:rPr>
                <w:rFonts w:ascii="宋体" w:hAnsi="宋体" w:eastAsia="宋体"/>
                <w:b/>
              </w:rPr>
            </w:pPr>
            <w:r>
              <w:rPr>
                <w:rFonts w:ascii="宋体" w:hAnsi="宋体" w:eastAsia="宋体"/>
                <w:b/>
              </w:rPr>
              <w:t>3月底</w:t>
            </w:r>
          </w:p>
        </w:tc>
        <w:tc>
          <w:tcPr>
            <w:tcW w:w="1587" w:type="dxa"/>
            <w:vAlign w:val="center"/>
          </w:tcPr>
          <w:p w14:paraId="7B6D771B">
            <w:pPr>
              <w:spacing w:line="300" w:lineRule="exact"/>
              <w:jc w:val="center"/>
              <w:rPr>
                <w:rFonts w:ascii="宋体" w:hAnsi="宋体" w:eastAsia="宋体"/>
                <w:b/>
              </w:rPr>
            </w:pPr>
            <w:r>
              <w:rPr>
                <w:rFonts w:ascii="宋体" w:hAnsi="宋体" w:eastAsia="宋体"/>
                <w:b/>
              </w:rPr>
              <w:t>6月底</w:t>
            </w:r>
          </w:p>
        </w:tc>
        <w:tc>
          <w:tcPr>
            <w:tcW w:w="1304" w:type="dxa"/>
            <w:vAlign w:val="center"/>
          </w:tcPr>
          <w:p w14:paraId="6E74DEA5">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114636B9">
            <w:pPr>
              <w:spacing w:line="300" w:lineRule="exact"/>
              <w:jc w:val="center"/>
              <w:rPr>
                <w:rFonts w:ascii="宋体" w:hAnsi="宋体" w:eastAsia="宋体"/>
                <w:b/>
              </w:rPr>
            </w:pPr>
            <w:r>
              <w:rPr>
                <w:rFonts w:ascii="宋体" w:hAnsi="宋体" w:eastAsia="宋体"/>
                <w:b/>
              </w:rPr>
              <w:t>12月底</w:t>
            </w:r>
          </w:p>
        </w:tc>
      </w:tr>
      <w:tr w14:paraId="5E352B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5D6AD2FF">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40FA9D12">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66EE1658">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460EDAB3">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1BD9FF89">
            <w:pPr>
              <w:spacing w:line="300" w:lineRule="exact"/>
              <w:jc w:val="center"/>
              <w:rPr>
                <w:rFonts w:ascii="宋体" w:hAnsi="宋体" w:eastAsia="宋体"/>
              </w:rPr>
            </w:pPr>
            <w:r>
              <w:rPr>
                <w:rFonts w:ascii="宋体" w:hAnsi="宋体" w:eastAsia="宋体"/>
              </w:rPr>
              <w:t>100.00%</w:t>
            </w:r>
          </w:p>
        </w:tc>
      </w:tr>
      <w:tr w14:paraId="6B9922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074B00B0">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3CF7EECD">
            <w:pPr>
              <w:spacing w:line="300" w:lineRule="exact"/>
              <w:jc w:val="left"/>
              <w:rPr>
                <w:rFonts w:ascii="宋体" w:hAnsi="宋体" w:eastAsia="宋体"/>
              </w:rPr>
            </w:pPr>
            <w:r>
              <w:rPr>
                <w:rFonts w:ascii="宋体" w:hAnsi="宋体" w:eastAsia="宋体"/>
              </w:rPr>
              <w:t>1.保障敬老院日常工作的正常运转</w:t>
            </w:r>
          </w:p>
          <w:p w14:paraId="67121C2F">
            <w:pPr>
              <w:spacing w:line="300" w:lineRule="exact"/>
              <w:jc w:val="left"/>
              <w:rPr>
                <w:rFonts w:ascii="宋体" w:hAnsi="宋体" w:eastAsia="宋体"/>
              </w:rPr>
            </w:pPr>
            <w:r>
              <w:rPr>
                <w:rFonts w:ascii="宋体" w:hAnsi="宋体" w:eastAsia="宋体"/>
              </w:rPr>
              <w:t>2.对敬老院院内的设施设备进行更新维护</w:t>
            </w:r>
          </w:p>
        </w:tc>
      </w:tr>
    </w:tbl>
    <w:p w14:paraId="16D8ACDD">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7E38A3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2A2CD3BC">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496A54BB">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10AD0B11">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1EDA9BB6">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53C22364">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591BD077">
            <w:pPr>
              <w:spacing w:line="300" w:lineRule="exact"/>
              <w:jc w:val="center"/>
              <w:rPr>
                <w:rFonts w:ascii="宋体" w:hAnsi="宋体" w:eastAsia="宋体"/>
                <w:b/>
              </w:rPr>
            </w:pPr>
            <w:r>
              <w:rPr>
                <w:rFonts w:ascii="宋体" w:hAnsi="宋体" w:eastAsia="宋体"/>
                <w:b/>
              </w:rPr>
              <w:t>指标值确定依据</w:t>
            </w:r>
          </w:p>
        </w:tc>
      </w:tr>
      <w:tr w14:paraId="23CA8B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419D96DE">
            <w:pPr>
              <w:spacing w:line="300" w:lineRule="exact"/>
              <w:jc w:val="center"/>
              <w:rPr>
                <w:rFonts w:ascii="宋体" w:hAnsi="宋体" w:eastAsia="宋体"/>
              </w:rPr>
            </w:pPr>
            <w:r>
              <w:rPr>
                <w:rFonts w:ascii="宋体" w:hAnsi="宋体" w:eastAsia="宋体"/>
              </w:rPr>
              <w:t>产出指标</w:t>
            </w:r>
          </w:p>
        </w:tc>
        <w:tc>
          <w:tcPr>
            <w:tcW w:w="1134" w:type="dxa"/>
            <w:vAlign w:val="center"/>
          </w:tcPr>
          <w:p w14:paraId="30DC2FDB">
            <w:pPr>
              <w:spacing w:line="300" w:lineRule="exact"/>
              <w:jc w:val="left"/>
              <w:rPr>
                <w:rFonts w:ascii="宋体" w:hAnsi="宋体" w:eastAsia="宋体"/>
              </w:rPr>
            </w:pPr>
            <w:r>
              <w:rPr>
                <w:rFonts w:ascii="宋体" w:hAnsi="宋体" w:eastAsia="宋体"/>
              </w:rPr>
              <w:t>数量指标</w:t>
            </w:r>
          </w:p>
        </w:tc>
        <w:tc>
          <w:tcPr>
            <w:tcW w:w="1276" w:type="dxa"/>
            <w:vAlign w:val="center"/>
          </w:tcPr>
          <w:p w14:paraId="453052C7">
            <w:pPr>
              <w:spacing w:line="300" w:lineRule="exact"/>
              <w:jc w:val="left"/>
              <w:rPr>
                <w:rFonts w:ascii="宋体" w:hAnsi="宋体" w:eastAsia="宋体"/>
              </w:rPr>
            </w:pPr>
            <w:r>
              <w:rPr>
                <w:rFonts w:ascii="宋体" w:hAnsi="宋体" w:eastAsia="宋体"/>
              </w:rPr>
              <w:t>办公用品采购率</w:t>
            </w:r>
          </w:p>
        </w:tc>
        <w:tc>
          <w:tcPr>
            <w:tcW w:w="2891" w:type="dxa"/>
            <w:vAlign w:val="center"/>
          </w:tcPr>
          <w:p w14:paraId="35DD15E6">
            <w:pPr>
              <w:spacing w:line="300" w:lineRule="exact"/>
              <w:jc w:val="left"/>
              <w:rPr>
                <w:rFonts w:ascii="宋体" w:hAnsi="宋体" w:eastAsia="宋体"/>
              </w:rPr>
            </w:pPr>
            <w:r>
              <w:rPr>
                <w:rFonts w:ascii="宋体" w:hAnsi="宋体" w:eastAsia="宋体"/>
              </w:rPr>
              <w:t>办公用品采购率</w:t>
            </w:r>
          </w:p>
        </w:tc>
        <w:tc>
          <w:tcPr>
            <w:tcW w:w="1276" w:type="dxa"/>
            <w:vAlign w:val="center"/>
          </w:tcPr>
          <w:p w14:paraId="68E671BF">
            <w:pPr>
              <w:spacing w:line="300" w:lineRule="exact"/>
              <w:jc w:val="left"/>
              <w:rPr>
                <w:rFonts w:ascii="宋体" w:hAnsi="宋体" w:eastAsia="宋体"/>
              </w:rPr>
            </w:pPr>
            <w:r>
              <w:rPr>
                <w:rFonts w:ascii="宋体" w:hAnsi="宋体" w:eastAsia="宋体"/>
              </w:rPr>
              <w:t>≥95100%</w:t>
            </w:r>
          </w:p>
        </w:tc>
        <w:tc>
          <w:tcPr>
            <w:tcW w:w="1701" w:type="dxa"/>
            <w:vAlign w:val="center"/>
          </w:tcPr>
          <w:p w14:paraId="4E6B9AFB">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r w14:paraId="58F192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BC47C78">
            <w:pPr>
              <w:spacing w:line="300" w:lineRule="exact"/>
              <w:jc w:val="center"/>
              <w:rPr>
                <w:rFonts w:ascii="宋体" w:hAnsi="宋体" w:eastAsia="宋体"/>
              </w:rPr>
            </w:pPr>
          </w:p>
        </w:tc>
        <w:tc>
          <w:tcPr>
            <w:tcW w:w="1134" w:type="dxa"/>
            <w:vAlign w:val="center"/>
          </w:tcPr>
          <w:p w14:paraId="5FB14AC2">
            <w:pPr>
              <w:spacing w:line="300" w:lineRule="exact"/>
              <w:jc w:val="left"/>
              <w:rPr>
                <w:rFonts w:ascii="宋体" w:hAnsi="宋体" w:eastAsia="宋体"/>
              </w:rPr>
            </w:pPr>
            <w:r>
              <w:rPr>
                <w:rFonts w:ascii="宋体" w:hAnsi="宋体" w:eastAsia="宋体"/>
              </w:rPr>
              <w:t>质量指标</w:t>
            </w:r>
          </w:p>
        </w:tc>
        <w:tc>
          <w:tcPr>
            <w:tcW w:w="1276" w:type="dxa"/>
            <w:vAlign w:val="center"/>
          </w:tcPr>
          <w:p w14:paraId="18CDBC45">
            <w:pPr>
              <w:spacing w:line="300" w:lineRule="exact"/>
              <w:jc w:val="left"/>
              <w:rPr>
                <w:rFonts w:ascii="宋体" w:hAnsi="宋体" w:eastAsia="宋体"/>
              </w:rPr>
            </w:pPr>
            <w:r>
              <w:rPr>
                <w:rFonts w:ascii="宋体" w:hAnsi="宋体" w:eastAsia="宋体"/>
              </w:rPr>
              <w:t>办公用品合格率</w:t>
            </w:r>
          </w:p>
        </w:tc>
        <w:tc>
          <w:tcPr>
            <w:tcW w:w="2891" w:type="dxa"/>
            <w:vAlign w:val="center"/>
          </w:tcPr>
          <w:p w14:paraId="5AA07C24">
            <w:pPr>
              <w:spacing w:line="300" w:lineRule="exact"/>
              <w:jc w:val="left"/>
              <w:rPr>
                <w:rFonts w:ascii="宋体" w:hAnsi="宋体" w:eastAsia="宋体"/>
              </w:rPr>
            </w:pPr>
            <w:r>
              <w:rPr>
                <w:rFonts w:ascii="宋体" w:hAnsi="宋体" w:eastAsia="宋体"/>
              </w:rPr>
              <w:t>办公用品合格率</w:t>
            </w:r>
          </w:p>
        </w:tc>
        <w:tc>
          <w:tcPr>
            <w:tcW w:w="1276" w:type="dxa"/>
            <w:vAlign w:val="center"/>
          </w:tcPr>
          <w:p w14:paraId="7197C294">
            <w:pPr>
              <w:spacing w:line="300" w:lineRule="exact"/>
              <w:jc w:val="left"/>
              <w:rPr>
                <w:rFonts w:ascii="宋体" w:hAnsi="宋体" w:eastAsia="宋体"/>
              </w:rPr>
            </w:pPr>
            <w:r>
              <w:rPr>
                <w:rFonts w:ascii="宋体" w:hAnsi="宋体" w:eastAsia="宋体"/>
              </w:rPr>
              <w:t>≥95100%</w:t>
            </w:r>
          </w:p>
        </w:tc>
        <w:tc>
          <w:tcPr>
            <w:tcW w:w="1701" w:type="dxa"/>
            <w:vAlign w:val="center"/>
          </w:tcPr>
          <w:p w14:paraId="7B4B60F1">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r w14:paraId="092D27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66A2D36">
            <w:pPr>
              <w:spacing w:line="300" w:lineRule="exact"/>
              <w:jc w:val="center"/>
              <w:rPr>
                <w:rFonts w:ascii="宋体" w:hAnsi="宋体" w:eastAsia="宋体"/>
              </w:rPr>
            </w:pPr>
          </w:p>
        </w:tc>
        <w:tc>
          <w:tcPr>
            <w:tcW w:w="1134" w:type="dxa"/>
            <w:vAlign w:val="center"/>
          </w:tcPr>
          <w:p w14:paraId="71D4B220">
            <w:pPr>
              <w:spacing w:line="300" w:lineRule="exact"/>
              <w:jc w:val="left"/>
              <w:rPr>
                <w:rFonts w:ascii="宋体" w:hAnsi="宋体" w:eastAsia="宋体"/>
              </w:rPr>
            </w:pPr>
            <w:r>
              <w:rPr>
                <w:rFonts w:ascii="宋体" w:hAnsi="宋体" w:eastAsia="宋体"/>
              </w:rPr>
              <w:t>时效指标</w:t>
            </w:r>
          </w:p>
        </w:tc>
        <w:tc>
          <w:tcPr>
            <w:tcW w:w="1276" w:type="dxa"/>
            <w:vAlign w:val="center"/>
          </w:tcPr>
          <w:p w14:paraId="56B645A1">
            <w:pPr>
              <w:spacing w:line="300" w:lineRule="exact"/>
              <w:jc w:val="left"/>
              <w:rPr>
                <w:rFonts w:ascii="宋体" w:hAnsi="宋体" w:eastAsia="宋体"/>
              </w:rPr>
            </w:pPr>
            <w:r>
              <w:rPr>
                <w:rFonts w:ascii="宋体" w:hAnsi="宋体" w:eastAsia="宋体"/>
              </w:rPr>
              <w:t>支付及时率</w:t>
            </w:r>
          </w:p>
        </w:tc>
        <w:tc>
          <w:tcPr>
            <w:tcW w:w="2891" w:type="dxa"/>
            <w:vAlign w:val="center"/>
          </w:tcPr>
          <w:p w14:paraId="701F3793">
            <w:pPr>
              <w:spacing w:line="300" w:lineRule="exact"/>
              <w:jc w:val="left"/>
              <w:rPr>
                <w:rFonts w:ascii="宋体" w:hAnsi="宋体" w:eastAsia="宋体"/>
              </w:rPr>
            </w:pPr>
            <w:r>
              <w:rPr>
                <w:rFonts w:ascii="宋体" w:hAnsi="宋体" w:eastAsia="宋体"/>
              </w:rPr>
              <w:t>按时支付人员工资及时率</w:t>
            </w:r>
          </w:p>
        </w:tc>
        <w:tc>
          <w:tcPr>
            <w:tcW w:w="1276" w:type="dxa"/>
            <w:vAlign w:val="center"/>
          </w:tcPr>
          <w:p w14:paraId="197E48F3">
            <w:pPr>
              <w:spacing w:line="300" w:lineRule="exact"/>
              <w:jc w:val="left"/>
              <w:rPr>
                <w:rFonts w:ascii="宋体" w:hAnsi="宋体" w:eastAsia="宋体"/>
              </w:rPr>
            </w:pPr>
            <w:r>
              <w:rPr>
                <w:rFonts w:ascii="宋体" w:hAnsi="宋体" w:eastAsia="宋体"/>
              </w:rPr>
              <w:t>≥95100%</w:t>
            </w:r>
          </w:p>
        </w:tc>
        <w:tc>
          <w:tcPr>
            <w:tcW w:w="1701" w:type="dxa"/>
            <w:vAlign w:val="center"/>
          </w:tcPr>
          <w:p w14:paraId="4A00C60A">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r w14:paraId="15FF9A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C8A6DB9">
            <w:pPr>
              <w:spacing w:line="300" w:lineRule="exact"/>
              <w:jc w:val="center"/>
              <w:rPr>
                <w:rFonts w:ascii="宋体" w:hAnsi="宋体" w:eastAsia="宋体"/>
              </w:rPr>
            </w:pPr>
          </w:p>
        </w:tc>
        <w:tc>
          <w:tcPr>
            <w:tcW w:w="1134" w:type="dxa"/>
            <w:vAlign w:val="center"/>
          </w:tcPr>
          <w:p w14:paraId="38BA680A">
            <w:pPr>
              <w:spacing w:line="300" w:lineRule="exact"/>
              <w:jc w:val="left"/>
              <w:rPr>
                <w:rFonts w:ascii="宋体" w:hAnsi="宋体" w:eastAsia="宋体"/>
              </w:rPr>
            </w:pPr>
            <w:r>
              <w:rPr>
                <w:rFonts w:ascii="宋体" w:hAnsi="宋体" w:eastAsia="宋体"/>
              </w:rPr>
              <w:t>成本指标</w:t>
            </w:r>
          </w:p>
        </w:tc>
        <w:tc>
          <w:tcPr>
            <w:tcW w:w="1276" w:type="dxa"/>
            <w:vAlign w:val="center"/>
          </w:tcPr>
          <w:p w14:paraId="5F7483DE">
            <w:pPr>
              <w:spacing w:line="300" w:lineRule="exact"/>
              <w:jc w:val="left"/>
              <w:rPr>
                <w:rFonts w:ascii="宋体" w:hAnsi="宋体" w:eastAsia="宋体"/>
              </w:rPr>
            </w:pPr>
            <w:r>
              <w:rPr>
                <w:rFonts w:ascii="宋体" w:hAnsi="宋体" w:eastAsia="宋体"/>
              </w:rPr>
              <w:t>预算执行率</w:t>
            </w:r>
          </w:p>
        </w:tc>
        <w:tc>
          <w:tcPr>
            <w:tcW w:w="2891" w:type="dxa"/>
            <w:vAlign w:val="center"/>
          </w:tcPr>
          <w:p w14:paraId="4CE1E02B">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2DBCE30E">
            <w:pPr>
              <w:spacing w:line="300" w:lineRule="exact"/>
              <w:jc w:val="left"/>
              <w:rPr>
                <w:rFonts w:ascii="宋体" w:hAnsi="宋体" w:eastAsia="宋体"/>
              </w:rPr>
            </w:pPr>
            <w:r>
              <w:rPr>
                <w:rFonts w:ascii="宋体" w:hAnsi="宋体" w:eastAsia="宋体"/>
              </w:rPr>
              <w:t>100100%</w:t>
            </w:r>
          </w:p>
        </w:tc>
        <w:tc>
          <w:tcPr>
            <w:tcW w:w="1701" w:type="dxa"/>
            <w:vAlign w:val="center"/>
          </w:tcPr>
          <w:p w14:paraId="642B144C">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r w14:paraId="6FEDC5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7480ACF">
            <w:pPr>
              <w:spacing w:line="300" w:lineRule="exact"/>
              <w:jc w:val="center"/>
              <w:rPr>
                <w:rFonts w:ascii="宋体" w:hAnsi="宋体" w:eastAsia="宋体"/>
              </w:rPr>
            </w:pPr>
            <w:r>
              <w:rPr>
                <w:rFonts w:ascii="宋体" w:hAnsi="宋体" w:eastAsia="宋体"/>
              </w:rPr>
              <w:t>效益指标</w:t>
            </w:r>
          </w:p>
        </w:tc>
        <w:tc>
          <w:tcPr>
            <w:tcW w:w="1134" w:type="dxa"/>
            <w:vAlign w:val="center"/>
          </w:tcPr>
          <w:p w14:paraId="3D04C23B">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1E6ED557">
            <w:pPr>
              <w:spacing w:line="300" w:lineRule="exact"/>
              <w:jc w:val="left"/>
              <w:rPr>
                <w:rFonts w:ascii="宋体" w:hAnsi="宋体" w:eastAsia="宋体"/>
              </w:rPr>
            </w:pPr>
            <w:r>
              <w:rPr>
                <w:rFonts w:ascii="宋体" w:hAnsi="宋体" w:eastAsia="宋体"/>
              </w:rPr>
              <w:t>社会影响力</w:t>
            </w:r>
          </w:p>
        </w:tc>
        <w:tc>
          <w:tcPr>
            <w:tcW w:w="2891" w:type="dxa"/>
            <w:vAlign w:val="center"/>
          </w:tcPr>
          <w:p w14:paraId="328F710D">
            <w:pPr>
              <w:spacing w:line="300" w:lineRule="exact"/>
              <w:jc w:val="left"/>
              <w:rPr>
                <w:rFonts w:ascii="宋体" w:hAnsi="宋体" w:eastAsia="宋体"/>
              </w:rPr>
            </w:pPr>
            <w:r>
              <w:rPr>
                <w:rFonts w:ascii="宋体" w:hAnsi="宋体" w:eastAsia="宋体"/>
              </w:rPr>
              <w:t>有效的改善职工作环境，有利于提高工作效率</w:t>
            </w:r>
          </w:p>
        </w:tc>
        <w:tc>
          <w:tcPr>
            <w:tcW w:w="1276" w:type="dxa"/>
            <w:vAlign w:val="center"/>
          </w:tcPr>
          <w:p w14:paraId="6B83D515">
            <w:pPr>
              <w:spacing w:line="300" w:lineRule="exact"/>
              <w:jc w:val="left"/>
              <w:rPr>
                <w:rFonts w:ascii="宋体" w:hAnsi="宋体" w:eastAsia="宋体"/>
              </w:rPr>
            </w:pPr>
            <w:r>
              <w:rPr>
                <w:rFonts w:ascii="宋体" w:hAnsi="宋体" w:eastAsia="宋体"/>
              </w:rPr>
              <w:t>≥95100%</w:t>
            </w:r>
          </w:p>
        </w:tc>
        <w:tc>
          <w:tcPr>
            <w:tcW w:w="1701" w:type="dxa"/>
            <w:vAlign w:val="center"/>
          </w:tcPr>
          <w:p w14:paraId="0A6FCE04">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r w14:paraId="33547E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6738A0B8">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0EFAE706">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00859C63">
            <w:pPr>
              <w:spacing w:line="300" w:lineRule="exact"/>
              <w:jc w:val="left"/>
              <w:rPr>
                <w:rFonts w:ascii="宋体" w:hAnsi="宋体" w:eastAsia="宋体"/>
              </w:rPr>
            </w:pPr>
            <w:r>
              <w:rPr>
                <w:rFonts w:ascii="宋体" w:hAnsi="宋体" w:eastAsia="宋体"/>
              </w:rPr>
              <w:t>服务满意度</w:t>
            </w:r>
          </w:p>
        </w:tc>
        <w:tc>
          <w:tcPr>
            <w:tcW w:w="2891" w:type="dxa"/>
            <w:vAlign w:val="center"/>
          </w:tcPr>
          <w:p w14:paraId="452E0F32">
            <w:pPr>
              <w:spacing w:line="300" w:lineRule="exact"/>
              <w:jc w:val="left"/>
              <w:rPr>
                <w:rFonts w:ascii="宋体" w:hAnsi="宋体" w:eastAsia="宋体"/>
              </w:rPr>
            </w:pPr>
            <w:r>
              <w:rPr>
                <w:rFonts w:ascii="宋体" w:hAnsi="宋体" w:eastAsia="宋体"/>
              </w:rPr>
              <w:t>满意度</w:t>
            </w:r>
          </w:p>
        </w:tc>
        <w:tc>
          <w:tcPr>
            <w:tcW w:w="1276" w:type="dxa"/>
            <w:vAlign w:val="center"/>
          </w:tcPr>
          <w:p w14:paraId="7E528EEA">
            <w:pPr>
              <w:spacing w:line="300" w:lineRule="exact"/>
              <w:jc w:val="left"/>
              <w:rPr>
                <w:rFonts w:ascii="宋体" w:hAnsi="宋体" w:eastAsia="宋体"/>
              </w:rPr>
            </w:pPr>
            <w:r>
              <w:rPr>
                <w:rFonts w:ascii="宋体" w:hAnsi="宋体" w:eastAsia="宋体"/>
              </w:rPr>
              <w:t>≥90100%</w:t>
            </w:r>
          </w:p>
        </w:tc>
        <w:tc>
          <w:tcPr>
            <w:tcW w:w="1701" w:type="dxa"/>
            <w:vAlign w:val="center"/>
          </w:tcPr>
          <w:p w14:paraId="0EDE90BA">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bl>
    <w:p w14:paraId="63904CDF">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24AF1EF3">
      <w:pPr>
        <w:spacing w:line="300" w:lineRule="exact"/>
        <w:jc w:val="left"/>
        <w:rPr>
          <w:rFonts w:ascii="宋体" w:hAnsi="宋体" w:eastAsia="宋体"/>
        </w:rPr>
      </w:pPr>
    </w:p>
    <w:p w14:paraId="07623A5B">
      <w:pPr>
        <w:jc w:val="left"/>
        <w:outlineLvl w:val="3"/>
        <w:rPr>
          <w:rFonts w:ascii="宋体" w:hAnsi="宋体" w:eastAsia="宋体"/>
          <w:b/>
          <w:sz w:val="28"/>
        </w:rPr>
      </w:pPr>
      <w:bookmarkStart w:id="34" w:name="_Toc68682998"/>
      <w:r>
        <w:rPr>
          <w:rFonts w:ascii="宋体" w:hAnsi="宋体" w:eastAsia="宋体"/>
          <w:b/>
          <w:sz w:val="28"/>
        </w:rPr>
        <w:t>32.福彩公益金用于敬老院消防改造工程建设项目绩效目标表</w:t>
      </w:r>
      <w:bookmarkEnd w:id="34"/>
      <w:r>
        <w:rPr>
          <w:rFonts w:ascii="宋体" w:hAnsi="宋体" w:eastAsia="宋体"/>
        </w:rPr>
        <w:fldChar w:fldCharType="begin"/>
      </w:r>
      <w:r>
        <w:rPr>
          <w:rFonts w:ascii="宋体" w:hAnsi="宋体" w:eastAsia="宋体"/>
          <w:b/>
          <w:sz w:val="28"/>
        </w:rPr>
        <w:instrText xml:space="preserve"> TC 32、福彩公益金用于敬老院消防改造工程建设项目绩效目标表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5D4AE6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2D84FCE5">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1F32861B">
            <w:pPr>
              <w:spacing w:line="300" w:lineRule="exact"/>
              <w:jc w:val="right"/>
              <w:rPr>
                <w:rFonts w:ascii="宋体" w:hAnsi="宋体" w:eastAsia="宋体"/>
              </w:rPr>
            </w:pPr>
            <w:r>
              <w:rPr>
                <w:rFonts w:ascii="宋体" w:hAnsi="宋体" w:eastAsia="宋体"/>
              </w:rPr>
              <w:t>单位：元</w:t>
            </w:r>
          </w:p>
        </w:tc>
      </w:tr>
      <w:tr w14:paraId="460A24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0852C9DB">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12D0E445">
            <w:pPr>
              <w:spacing w:line="300" w:lineRule="exact"/>
              <w:jc w:val="left"/>
              <w:rPr>
                <w:rFonts w:ascii="宋体" w:hAnsi="宋体" w:eastAsia="宋体"/>
              </w:rPr>
            </w:pPr>
            <w:r>
              <w:rPr>
                <w:rFonts w:ascii="宋体" w:hAnsi="宋体" w:eastAsia="宋体"/>
              </w:rPr>
              <w:t>13062521QECZYLLUEC9RB</w:t>
            </w:r>
          </w:p>
        </w:tc>
        <w:tc>
          <w:tcPr>
            <w:tcW w:w="1587" w:type="dxa"/>
            <w:vAlign w:val="center"/>
          </w:tcPr>
          <w:p w14:paraId="61496797">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0C751474">
            <w:pPr>
              <w:spacing w:line="300" w:lineRule="exact"/>
              <w:jc w:val="left"/>
              <w:rPr>
                <w:rFonts w:ascii="宋体" w:hAnsi="宋体" w:eastAsia="宋体"/>
              </w:rPr>
            </w:pPr>
            <w:r>
              <w:rPr>
                <w:rFonts w:ascii="宋体" w:hAnsi="宋体" w:eastAsia="宋体"/>
              </w:rPr>
              <w:t>福彩公益金用于敬老院消防改造工程建设项目</w:t>
            </w:r>
          </w:p>
        </w:tc>
      </w:tr>
      <w:tr w14:paraId="797FA5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052E0B6">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5C509F9E">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1045AC6F">
            <w:pPr>
              <w:spacing w:line="300" w:lineRule="exact"/>
              <w:jc w:val="left"/>
              <w:rPr>
                <w:rFonts w:ascii="宋体" w:hAnsi="宋体" w:eastAsia="宋体"/>
              </w:rPr>
            </w:pPr>
            <w:r>
              <w:rPr>
                <w:rFonts w:ascii="宋体" w:hAnsi="宋体" w:eastAsia="宋体"/>
              </w:rPr>
              <w:t>145683.80</w:t>
            </w:r>
          </w:p>
        </w:tc>
        <w:tc>
          <w:tcPr>
            <w:tcW w:w="1587" w:type="dxa"/>
            <w:vAlign w:val="center"/>
          </w:tcPr>
          <w:p w14:paraId="1A2B6DBE">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16550F21">
            <w:pPr>
              <w:spacing w:line="300" w:lineRule="exact"/>
              <w:jc w:val="left"/>
              <w:rPr>
                <w:rFonts w:ascii="宋体" w:hAnsi="宋体" w:eastAsia="宋体"/>
              </w:rPr>
            </w:pPr>
            <w:r>
              <w:rPr>
                <w:rFonts w:ascii="宋体" w:hAnsi="宋体" w:eastAsia="宋体"/>
              </w:rPr>
              <w:t>145683.80</w:t>
            </w:r>
          </w:p>
        </w:tc>
        <w:tc>
          <w:tcPr>
            <w:tcW w:w="1276" w:type="dxa"/>
            <w:vAlign w:val="center"/>
          </w:tcPr>
          <w:p w14:paraId="269BDFC1">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132FFAD9">
            <w:pPr>
              <w:spacing w:line="300" w:lineRule="exact"/>
              <w:jc w:val="left"/>
              <w:rPr>
                <w:rFonts w:ascii="宋体" w:hAnsi="宋体" w:eastAsia="宋体"/>
              </w:rPr>
            </w:pPr>
            <w:r>
              <w:rPr>
                <w:rFonts w:ascii="宋体" w:hAnsi="宋体" w:eastAsia="宋体"/>
              </w:rPr>
              <w:t>0</w:t>
            </w:r>
          </w:p>
        </w:tc>
      </w:tr>
      <w:tr w14:paraId="4AC2C9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02C06C05">
            <w:pPr>
              <w:spacing w:line="300" w:lineRule="exact"/>
              <w:jc w:val="left"/>
              <w:outlineLvl w:val="3"/>
              <w:rPr>
                <w:rFonts w:ascii="宋体" w:hAnsi="宋体" w:eastAsia="宋体"/>
              </w:rPr>
            </w:pPr>
          </w:p>
        </w:tc>
        <w:tc>
          <w:tcPr>
            <w:tcW w:w="8278" w:type="dxa"/>
            <w:gridSpan w:val="6"/>
            <w:vAlign w:val="center"/>
          </w:tcPr>
          <w:p w14:paraId="45F79B65">
            <w:pPr>
              <w:spacing w:line="300" w:lineRule="exact"/>
              <w:jc w:val="left"/>
              <w:rPr>
                <w:rFonts w:ascii="宋体" w:hAnsi="宋体" w:eastAsia="宋体"/>
              </w:rPr>
            </w:pPr>
            <w:r>
              <w:rPr>
                <w:rFonts w:ascii="宋体" w:hAnsi="宋体" w:eastAsia="宋体"/>
              </w:rPr>
              <w:t>用于对敬老院消防系统进行改造。</w:t>
            </w:r>
          </w:p>
        </w:tc>
      </w:tr>
      <w:tr w14:paraId="6F726D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594B495">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0CDA58DA">
            <w:pPr>
              <w:spacing w:line="300" w:lineRule="exact"/>
              <w:jc w:val="center"/>
              <w:rPr>
                <w:rFonts w:ascii="宋体" w:hAnsi="宋体" w:eastAsia="宋体"/>
                <w:b/>
              </w:rPr>
            </w:pPr>
            <w:r>
              <w:rPr>
                <w:rFonts w:ascii="宋体" w:hAnsi="宋体" w:eastAsia="宋体"/>
                <w:b/>
              </w:rPr>
              <w:t>3月底</w:t>
            </w:r>
          </w:p>
        </w:tc>
        <w:tc>
          <w:tcPr>
            <w:tcW w:w="1587" w:type="dxa"/>
            <w:vAlign w:val="center"/>
          </w:tcPr>
          <w:p w14:paraId="369AE964">
            <w:pPr>
              <w:spacing w:line="300" w:lineRule="exact"/>
              <w:jc w:val="center"/>
              <w:rPr>
                <w:rFonts w:ascii="宋体" w:hAnsi="宋体" w:eastAsia="宋体"/>
                <w:b/>
              </w:rPr>
            </w:pPr>
            <w:r>
              <w:rPr>
                <w:rFonts w:ascii="宋体" w:hAnsi="宋体" w:eastAsia="宋体"/>
                <w:b/>
              </w:rPr>
              <w:t>6月底</w:t>
            </w:r>
          </w:p>
        </w:tc>
        <w:tc>
          <w:tcPr>
            <w:tcW w:w="1304" w:type="dxa"/>
            <w:vAlign w:val="center"/>
          </w:tcPr>
          <w:p w14:paraId="230EA2C7">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11FC2227">
            <w:pPr>
              <w:spacing w:line="300" w:lineRule="exact"/>
              <w:jc w:val="center"/>
              <w:rPr>
                <w:rFonts w:ascii="宋体" w:hAnsi="宋体" w:eastAsia="宋体"/>
                <w:b/>
              </w:rPr>
            </w:pPr>
            <w:r>
              <w:rPr>
                <w:rFonts w:ascii="宋体" w:hAnsi="宋体" w:eastAsia="宋体"/>
                <w:b/>
              </w:rPr>
              <w:t>12月底</w:t>
            </w:r>
          </w:p>
        </w:tc>
      </w:tr>
      <w:tr w14:paraId="74CD43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68F44811">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4A2CAECE">
            <w:pPr>
              <w:spacing w:line="300" w:lineRule="exact"/>
              <w:jc w:val="center"/>
              <w:rPr>
                <w:rFonts w:ascii="宋体" w:hAnsi="宋体" w:eastAsia="宋体"/>
              </w:rPr>
            </w:pPr>
          </w:p>
        </w:tc>
        <w:tc>
          <w:tcPr>
            <w:tcW w:w="1587" w:type="dxa"/>
            <w:tcBorders>
              <w:bottom w:val="single" w:color="000000" w:sz="6" w:space="0"/>
            </w:tcBorders>
            <w:vAlign w:val="center"/>
          </w:tcPr>
          <w:p w14:paraId="7D649522">
            <w:pPr>
              <w:spacing w:line="300" w:lineRule="exact"/>
              <w:jc w:val="center"/>
              <w:rPr>
                <w:rFonts w:ascii="宋体" w:hAnsi="宋体" w:eastAsia="宋体"/>
              </w:rPr>
            </w:pPr>
          </w:p>
        </w:tc>
        <w:tc>
          <w:tcPr>
            <w:tcW w:w="1304" w:type="dxa"/>
            <w:tcBorders>
              <w:bottom w:val="single" w:color="000000" w:sz="6" w:space="0"/>
            </w:tcBorders>
            <w:vAlign w:val="center"/>
          </w:tcPr>
          <w:p w14:paraId="10F4656F">
            <w:pPr>
              <w:spacing w:line="300" w:lineRule="exact"/>
              <w:jc w:val="center"/>
              <w:rPr>
                <w:rFonts w:ascii="宋体" w:hAnsi="宋体" w:eastAsia="宋体"/>
              </w:rPr>
            </w:pPr>
          </w:p>
        </w:tc>
        <w:tc>
          <w:tcPr>
            <w:tcW w:w="2977" w:type="dxa"/>
            <w:gridSpan w:val="2"/>
            <w:tcBorders>
              <w:bottom w:val="single" w:color="000000" w:sz="6" w:space="0"/>
            </w:tcBorders>
            <w:vAlign w:val="center"/>
          </w:tcPr>
          <w:p w14:paraId="035BE6DB">
            <w:pPr>
              <w:spacing w:line="300" w:lineRule="exact"/>
              <w:jc w:val="center"/>
              <w:rPr>
                <w:rFonts w:ascii="宋体" w:hAnsi="宋体" w:eastAsia="宋体"/>
              </w:rPr>
            </w:pPr>
            <w:r>
              <w:rPr>
                <w:rFonts w:ascii="宋体" w:hAnsi="宋体" w:eastAsia="宋体"/>
              </w:rPr>
              <w:t>100.00%</w:t>
            </w:r>
          </w:p>
        </w:tc>
      </w:tr>
      <w:tr w14:paraId="43E90E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5EC2AFDE">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2902F91F">
            <w:pPr>
              <w:spacing w:line="300" w:lineRule="exact"/>
              <w:jc w:val="left"/>
              <w:rPr>
                <w:rFonts w:ascii="宋体" w:hAnsi="宋体" w:eastAsia="宋体"/>
              </w:rPr>
            </w:pPr>
            <w:r>
              <w:rPr>
                <w:rFonts w:ascii="宋体" w:hAnsi="宋体" w:eastAsia="宋体"/>
              </w:rPr>
              <w:t>1.对敬老院消防系统进行改造</w:t>
            </w:r>
          </w:p>
          <w:p w14:paraId="301759B2">
            <w:pPr>
              <w:spacing w:line="300" w:lineRule="exact"/>
              <w:jc w:val="left"/>
              <w:rPr>
                <w:rFonts w:ascii="宋体" w:hAnsi="宋体" w:eastAsia="宋体"/>
              </w:rPr>
            </w:pPr>
            <w:r>
              <w:rPr>
                <w:rFonts w:ascii="宋体" w:hAnsi="宋体" w:eastAsia="宋体"/>
              </w:rPr>
              <w:t>2.保障入住人员生命财产安全</w:t>
            </w:r>
          </w:p>
        </w:tc>
      </w:tr>
    </w:tbl>
    <w:p w14:paraId="68E4E19A">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BB895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6ED7C905">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7F0B379C">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6BAEA81A">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40189AAF">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3368B16C">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20E8A581">
            <w:pPr>
              <w:spacing w:line="300" w:lineRule="exact"/>
              <w:jc w:val="center"/>
              <w:rPr>
                <w:rFonts w:ascii="宋体" w:hAnsi="宋体" w:eastAsia="宋体"/>
                <w:b/>
              </w:rPr>
            </w:pPr>
            <w:r>
              <w:rPr>
                <w:rFonts w:ascii="宋体" w:hAnsi="宋体" w:eastAsia="宋体"/>
                <w:b/>
              </w:rPr>
              <w:t>指标值确定依据</w:t>
            </w:r>
          </w:p>
        </w:tc>
      </w:tr>
      <w:tr w14:paraId="3AE06A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5C6B7D7F">
            <w:pPr>
              <w:spacing w:line="300" w:lineRule="exact"/>
              <w:jc w:val="center"/>
              <w:rPr>
                <w:rFonts w:ascii="宋体" w:hAnsi="宋体" w:eastAsia="宋体"/>
              </w:rPr>
            </w:pPr>
            <w:r>
              <w:rPr>
                <w:rFonts w:ascii="宋体" w:hAnsi="宋体" w:eastAsia="宋体"/>
              </w:rPr>
              <w:t>产出指标</w:t>
            </w:r>
          </w:p>
        </w:tc>
        <w:tc>
          <w:tcPr>
            <w:tcW w:w="1134" w:type="dxa"/>
            <w:vAlign w:val="center"/>
          </w:tcPr>
          <w:p w14:paraId="5AE9AEC9">
            <w:pPr>
              <w:spacing w:line="300" w:lineRule="exact"/>
              <w:jc w:val="left"/>
              <w:rPr>
                <w:rFonts w:ascii="宋体" w:hAnsi="宋体" w:eastAsia="宋体"/>
              </w:rPr>
            </w:pPr>
            <w:r>
              <w:rPr>
                <w:rFonts w:ascii="宋体" w:hAnsi="宋体" w:eastAsia="宋体"/>
              </w:rPr>
              <w:t>数量指标</w:t>
            </w:r>
          </w:p>
        </w:tc>
        <w:tc>
          <w:tcPr>
            <w:tcW w:w="1276" w:type="dxa"/>
            <w:vAlign w:val="center"/>
          </w:tcPr>
          <w:p w14:paraId="7192557C">
            <w:pPr>
              <w:spacing w:line="300" w:lineRule="exact"/>
              <w:jc w:val="left"/>
              <w:rPr>
                <w:rFonts w:ascii="宋体" w:hAnsi="宋体" w:eastAsia="宋体"/>
              </w:rPr>
            </w:pPr>
            <w:r>
              <w:rPr>
                <w:rFonts w:ascii="宋体" w:hAnsi="宋体" w:eastAsia="宋体"/>
              </w:rPr>
              <w:t>预算执行率</w:t>
            </w:r>
          </w:p>
        </w:tc>
        <w:tc>
          <w:tcPr>
            <w:tcW w:w="2891" w:type="dxa"/>
            <w:vAlign w:val="center"/>
          </w:tcPr>
          <w:p w14:paraId="2D944F25">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6D731DD7">
            <w:pPr>
              <w:spacing w:line="300" w:lineRule="exact"/>
              <w:jc w:val="left"/>
              <w:rPr>
                <w:rFonts w:ascii="宋体" w:hAnsi="宋体" w:eastAsia="宋体"/>
              </w:rPr>
            </w:pPr>
            <w:r>
              <w:rPr>
                <w:rFonts w:ascii="宋体" w:hAnsi="宋体" w:eastAsia="宋体"/>
              </w:rPr>
              <w:t>100100%</w:t>
            </w:r>
          </w:p>
        </w:tc>
        <w:tc>
          <w:tcPr>
            <w:tcW w:w="1701" w:type="dxa"/>
            <w:vAlign w:val="center"/>
          </w:tcPr>
          <w:p w14:paraId="245EAE4C">
            <w:pPr>
              <w:spacing w:line="300" w:lineRule="exact"/>
              <w:jc w:val="left"/>
              <w:rPr>
                <w:rFonts w:ascii="宋体" w:hAnsi="宋体" w:eastAsia="宋体"/>
              </w:rPr>
            </w:pPr>
            <w:r>
              <w:rPr>
                <w:rFonts w:ascii="宋体" w:hAnsi="宋体" w:eastAsia="宋体"/>
              </w:rPr>
              <w:t>依据建设工程施工合同及评审中心出具的评审报告</w:t>
            </w:r>
          </w:p>
        </w:tc>
      </w:tr>
      <w:tr w14:paraId="734D17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0D2E08B">
            <w:pPr>
              <w:spacing w:line="300" w:lineRule="exact"/>
              <w:jc w:val="center"/>
              <w:rPr>
                <w:rFonts w:ascii="宋体" w:hAnsi="宋体" w:eastAsia="宋体"/>
              </w:rPr>
            </w:pPr>
          </w:p>
        </w:tc>
        <w:tc>
          <w:tcPr>
            <w:tcW w:w="1134" w:type="dxa"/>
            <w:vAlign w:val="center"/>
          </w:tcPr>
          <w:p w14:paraId="1F2C2D43">
            <w:pPr>
              <w:spacing w:line="300" w:lineRule="exact"/>
              <w:jc w:val="left"/>
              <w:rPr>
                <w:rFonts w:ascii="宋体" w:hAnsi="宋体" w:eastAsia="宋体"/>
              </w:rPr>
            </w:pPr>
            <w:r>
              <w:rPr>
                <w:rFonts w:ascii="宋体" w:hAnsi="宋体" w:eastAsia="宋体"/>
              </w:rPr>
              <w:t>质量指标</w:t>
            </w:r>
          </w:p>
        </w:tc>
        <w:tc>
          <w:tcPr>
            <w:tcW w:w="1276" w:type="dxa"/>
            <w:vAlign w:val="center"/>
          </w:tcPr>
          <w:p w14:paraId="58C67A49">
            <w:pPr>
              <w:spacing w:line="300" w:lineRule="exact"/>
              <w:jc w:val="left"/>
              <w:rPr>
                <w:rFonts w:ascii="宋体" w:hAnsi="宋体" w:eastAsia="宋体"/>
              </w:rPr>
            </w:pPr>
            <w:r>
              <w:rPr>
                <w:rFonts w:ascii="宋体" w:hAnsi="宋体" w:eastAsia="宋体"/>
              </w:rPr>
              <w:t>正常运行率</w:t>
            </w:r>
          </w:p>
        </w:tc>
        <w:tc>
          <w:tcPr>
            <w:tcW w:w="2891" w:type="dxa"/>
            <w:vAlign w:val="center"/>
          </w:tcPr>
          <w:p w14:paraId="1A3A4F5D">
            <w:pPr>
              <w:spacing w:line="300" w:lineRule="exact"/>
              <w:jc w:val="left"/>
              <w:rPr>
                <w:rFonts w:ascii="宋体" w:hAnsi="宋体" w:eastAsia="宋体"/>
              </w:rPr>
            </w:pPr>
            <w:r>
              <w:rPr>
                <w:rFonts w:ascii="宋体" w:hAnsi="宋体" w:eastAsia="宋体"/>
              </w:rPr>
              <w:t>日常工作及设备设施的正常运转情况</w:t>
            </w:r>
          </w:p>
        </w:tc>
        <w:tc>
          <w:tcPr>
            <w:tcW w:w="1276" w:type="dxa"/>
            <w:vAlign w:val="center"/>
          </w:tcPr>
          <w:p w14:paraId="73AA215E">
            <w:pPr>
              <w:spacing w:line="300" w:lineRule="exact"/>
              <w:jc w:val="left"/>
              <w:rPr>
                <w:rFonts w:ascii="宋体" w:hAnsi="宋体" w:eastAsia="宋体"/>
              </w:rPr>
            </w:pPr>
            <w:r>
              <w:rPr>
                <w:rFonts w:ascii="宋体" w:hAnsi="宋体" w:eastAsia="宋体"/>
              </w:rPr>
              <w:t>≥95100%</w:t>
            </w:r>
          </w:p>
        </w:tc>
        <w:tc>
          <w:tcPr>
            <w:tcW w:w="1701" w:type="dxa"/>
            <w:vAlign w:val="center"/>
          </w:tcPr>
          <w:p w14:paraId="366B4489">
            <w:pPr>
              <w:spacing w:line="300" w:lineRule="exact"/>
              <w:jc w:val="left"/>
              <w:rPr>
                <w:rFonts w:ascii="宋体" w:hAnsi="宋体" w:eastAsia="宋体"/>
              </w:rPr>
            </w:pPr>
            <w:r>
              <w:rPr>
                <w:rFonts w:ascii="宋体" w:hAnsi="宋体" w:eastAsia="宋体"/>
              </w:rPr>
              <w:t>依据建设工程施工合同及评审中心出具的评审报告</w:t>
            </w:r>
          </w:p>
        </w:tc>
      </w:tr>
      <w:tr w14:paraId="312371D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21F8ACE">
            <w:pPr>
              <w:spacing w:line="300" w:lineRule="exact"/>
              <w:jc w:val="center"/>
              <w:rPr>
                <w:rFonts w:ascii="宋体" w:hAnsi="宋体" w:eastAsia="宋体"/>
              </w:rPr>
            </w:pPr>
          </w:p>
        </w:tc>
        <w:tc>
          <w:tcPr>
            <w:tcW w:w="1134" w:type="dxa"/>
            <w:vAlign w:val="center"/>
          </w:tcPr>
          <w:p w14:paraId="170DA049">
            <w:pPr>
              <w:spacing w:line="300" w:lineRule="exact"/>
              <w:jc w:val="left"/>
              <w:rPr>
                <w:rFonts w:ascii="宋体" w:hAnsi="宋体" w:eastAsia="宋体"/>
              </w:rPr>
            </w:pPr>
            <w:r>
              <w:rPr>
                <w:rFonts w:ascii="宋体" w:hAnsi="宋体" w:eastAsia="宋体"/>
              </w:rPr>
              <w:t>时效指标</w:t>
            </w:r>
          </w:p>
        </w:tc>
        <w:tc>
          <w:tcPr>
            <w:tcW w:w="1276" w:type="dxa"/>
            <w:vAlign w:val="center"/>
          </w:tcPr>
          <w:p w14:paraId="6561E9C3">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28774668">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4CE0E34C">
            <w:pPr>
              <w:spacing w:line="300" w:lineRule="exact"/>
              <w:jc w:val="left"/>
              <w:rPr>
                <w:rFonts w:ascii="宋体" w:hAnsi="宋体" w:eastAsia="宋体"/>
              </w:rPr>
            </w:pPr>
            <w:r>
              <w:rPr>
                <w:rFonts w:ascii="宋体" w:hAnsi="宋体" w:eastAsia="宋体"/>
              </w:rPr>
              <w:t>100100%</w:t>
            </w:r>
          </w:p>
        </w:tc>
        <w:tc>
          <w:tcPr>
            <w:tcW w:w="1701" w:type="dxa"/>
            <w:vAlign w:val="center"/>
          </w:tcPr>
          <w:p w14:paraId="7A9EDEE0">
            <w:pPr>
              <w:spacing w:line="300" w:lineRule="exact"/>
              <w:jc w:val="left"/>
              <w:rPr>
                <w:rFonts w:ascii="宋体" w:hAnsi="宋体" w:eastAsia="宋体"/>
              </w:rPr>
            </w:pPr>
            <w:r>
              <w:rPr>
                <w:rFonts w:ascii="宋体" w:hAnsi="宋体" w:eastAsia="宋体"/>
              </w:rPr>
              <w:t>依据建设工程施工合同及评审中心出具的评审报告</w:t>
            </w:r>
          </w:p>
        </w:tc>
      </w:tr>
      <w:tr w14:paraId="3C6E09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325F61C">
            <w:pPr>
              <w:spacing w:line="300" w:lineRule="exact"/>
              <w:jc w:val="center"/>
              <w:rPr>
                <w:rFonts w:ascii="宋体" w:hAnsi="宋体" w:eastAsia="宋体"/>
              </w:rPr>
            </w:pPr>
          </w:p>
        </w:tc>
        <w:tc>
          <w:tcPr>
            <w:tcW w:w="1134" w:type="dxa"/>
            <w:vAlign w:val="center"/>
          </w:tcPr>
          <w:p w14:paraId="659C836D">
            <w:pPr>
              <w:spacing w:line="300" w:lineRule="exact"/>
              <w:jc w:val="left"/>
              <w:rPr>
                <w:rFonts w:ascii="宋体" w:hAnsi="宋体" w:eastAsia="宋体"/>
              </w:rPr>
            </w:pPr>
            <w:r>
              <w:rPr>
                <w:rFonts w:ascii="宋体" w:hAnsi="宋体" w:eastAsia="宋体"/>
              </w:rPr>
              <w:t>成本指标</w:t>
            </w:r>
          </w:p>
        </w:tc>
        <w:tc>
          <w:tcPr>
            <w:tcW w:w="1276" w:type="dxa"/>
            <w:vAlign w:val="center"/>
          </w:tcPr>
          <w:p w14:paraId="1FAC5220">
            <w:pPr>
              <w:spacing w:line="300" w:lineRule="exact"/>
              <w:jc w:val="left"/>
              <w:rPr>
                <w:rFonts w:ascii="宋体" w:hAnsi="宋体" w:eastAsia="宋体"/>
              </w:rPr>
            </w:pPr>
            <w:r>
              <w:rPr>
                <w:rFonts w:ascii="宋体" w:hAnsi="宋体" w:eastAsia="宋体"/>
              </w:rPr>
              <w:t>预算控制数</w:t>
            </w:r>
          </w:p>
        </w:tc>
        <w:tc>
          <w:tcPr>
            <w:tcW w:w="2891" w:type="dxa"/>
            <w:vAlign w:val="center"/>
          </w:tcPr>
          <w:p w14:paraId="2B3D6085">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4EE72C37">
            <w:pPr>
              <w:spacing w:line="300" w:lineRule="exact"/>
              <w:jc w:val="left"/>
              <w:rPr>
                <w:rFonts w:ascii="宋体" w:hAnsi="宋体" w:eastAsia="宋体"/>
              </w:rPr>
            </w:pPr>
            <w:r>
              <w:rPr>
                <w:rFonts w:ascii="宋体" w:hAnsi="宋体" w:eastAsia="宋体"/>
              </w:rPr>
              <w:t>100100%</w:t>
            </w:r>
          </w:p>
        </w:tc>
        <w:tc>
          <w:tcPr>
            <w:tcW w:w="1701" w:type="dxa"/>
            <w:vAlign w:val="center"/>
          </w:tcPr>
          <w:p w14:paraId="472FD9E3">
            <w:pPr>
              <w:spacing w:line="300" w:lineRule="exact"/>
              <w:jc w:val="left"/>
              <w:rPr>
                <w:rFonts w:ascii="宋体" w:hAnsi="宋体" w:eastAsia="宋体"/>
              </w:rPr>
            </w:pPr>
            <w:r>
              <w:rPr>
                <w:rFonts w:ascii="宋体" w:hAnsi="宋体" w:eastAsia="宋体"/>
              </w:rPr>
              <w:t>依据建设工程施工合同及评审中心出具的评审报告</w:t>
            </w:r>
          </w:p>
        </w:tc>
      </w:tr>
      <w:tr w14:paraId="2A88D6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2F134CC1">
            <w:pPr>
              <w:spacing w:line="300" w:lineRule="exact"/>
              <w:jc w:val="center"/>
              <w:rPr>
                <w:rFonts w:ascii="宋体" w:hAnsi="宋体" w:eastAsia="宋体"/>
              </w:rPr>
            </w:pPr>
            <w:r>
              <w:rPr>
                <w:rFonts w:ascii="宋体" w:hAnsi="宋体" w:eastAsia="宋体"/>
              </w:rPr>
              <w:t>效益指标</w:t>
            </w:r>
          </w:p>
        </w:tc>
        <w:tc>
          <w:tcPr>
            <w:tcW w:w="1134" w:type="dxa"/>
            <w:vAlign w:val="center"/>
          </w:tcPr>
          <w:p w14:paraId="2AB364D2">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6B98EC6B">
            <w:pPr>
              <w:spacing w:line="300" w:lineRule="exact"/>
              <w:jc w:val="left"/>
              <w:rPr>
                <w:rFonts w:ascii="宋体" w:hAnsi="宋体" w:eastAsia="宋体"/>
              </w:rPr>
            </w:pPr>
            <w:r>
              <w:rPr>
                <w:rFonts w:ascii="宋体" w:hAnsi="宋体" w:eastAsia="宋体"/>
              </w:rPr>
              <w:t>社会影响力</w:t>
            </w:r>
          </w:p>
        </w:tc>
        <w:tc>
          <w:tcPr>
            <w:tcW w:w="2891" w:type="dxa"/>
            <w:vAlign w:val="center"/>
          </w:tcPr>
          <w:p w14:paraId="5EF975B2">
            <w:pPr>
              <w:spacing w:line="300" w:lineRule="exact"/>
              <w:jc w:val="left"/>
              <w:rPr>
                <w:rFonts w:ascii="宋体" w:hAnsi="宋体" w:eastAsia="宋体"/>
              </w:rPr>
            </w:pPr>
            <w:r>
              <w:rPr>
                <w:rFonts w:ascii="宋体" w:hAnsi="宋体" w:eastAsia="宋体"/>
              </w:rPr>
              <w:t>有效的提高院内消防安全水平，有利于保障入住人员生命财产安全</w:t>
            </w:r>
          </w:p>
        </w:tc>
        <w:tc>
          <w:tcPr>
            <w:tcW w:w="1276" w:type="dxa"/>
            <w:vAlign w:val="center"/>
          </w:tcPr>
          <w:p w14:paraId="28146C83">
            <w:pPr>
              <w:spacing w:line="300" w:lineRule="exact"/>
              <w:jc w:val="left"/>
              <w:rPr>
                <w:rFonts w:ascii="宋体" w:hAnsi="宋体" w:eastAsia="宋体"/>
              </w:rPr>
            </w:pPr>
            <w:r>
              <w:rPr>
                <w:rFonts w:ascii="宋体" w:hAnsi="宋体" w:eastAsia="宋体"/>
              </w:rPr>
              <w:t>≥95100%</w:t>
            </w:r>
          </w:p>
        </w:tc>
        <w:tc>
          <w:tcPr>
            <w:tcW w:w="1701" w:type="dxa"/>
            <w:vAlign w:val="center"/>
          </w:tcPr>
          <w:p w14:paraId="4CAF623B">
            <w:pPr>
              <w:spacing w:line="300" w:lineRule="exact"/>
              <w:jc w:val="left"/>
              <w:rPr>
                <w:rFonts w:ascii="宋体" w:hAnsi="宋体" w:eastAsia="宋体"/>
              </w:rPr>
            </w:pPr>
            <w:r>
              <w:rPr>
                <w:rFonts w:ascii="宋体" w:hAnsi="宋体" w:eastAsia="宋体"/>
              </w:rPr>
              <w:t>依据建设工程施工合同及评审中心出具的评审报告</w:t>
            </w:r>
          </w:p>
        </w:tc>
      </w:tr>
      <w:tr w14:paraId="6E75CF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E33390C">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00AAD3CF">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0FEC4F62">
            <w:pPr>
              <w:spacing w:line="300" w:lineRule="exact"/>
              <w:jc w:val="left"/>
              <w:rPr>
                <w:rFonts w:ascii="宋体" w:hAnsi="宋体" w:eastAsia="宋体"/>
              </w:rPr>
            </w:pPr>
            <w:r>
              <w:rPr>
                <w:rFonts w:ascii="宋体" w:hAnsi="宋体" w:eastAsia="宋体"/>
              </w:rPr>
              <w:t>服务满意度</w:t>
            </w:r>
          </w:p>
        </w:tc>
        <w:tc>
          <w:tcPr>
            <w:tcW w:w="2891" w:type="dxa"/>
            <w:vAlign w:val="center"/>
          </w:tcPr>
          <w:p w14:paraId="568B6256">
            <w:pPr>
              <w:spacing w:line="300" w:lineRule="exact"/>
              <w:jc w:val="left"/>
              <w:rPr>
                <w:rFonts w:ascii="宋体" w:hAnsi="宋体" w:eastAsia="宋体"/>
              </w:rPr>
            </w:pPr>
            <w:r>
              <w:rPr>
                <w:rFonts w:ascii="宋体" w:hAnsi="宋体" w:eastAsia="宋体"/>
              </w:rPr>
              <w:t>工程质量满意程度</w:t>
            </w:r>
          </w:p>
        </w:tc>
        <w:tc>
          <w:tcPr>
            <w:tcW w:w="1276" w:type="dxa"/>
            <w:vAlign w:val="center"/>
          </w:tcPr>
          <w:p w14:paraId="494B204A">
            <w:pPr>
              <w:spacing w:line="300" w:lineRule="exact"/>
              <w:jc w:val="left"/>
              <w:rPr>
                <w:rFonts w:ascii="宋体" w:hAnsi="宋体" w:eastAsia="宋体"/>
              </w:rPr>
            </w:pPr>
            <w:r>
              <w:rPr>
                <w:rFonts w:ascii="宋体" w:hAnsi="宋体" w:eastAsia="宋体"/>
              </w:rPr>
              <w:t>≥95100%</w:t>
            </w:r>
          </w:p>
        </w:tc>
        <w:tc>
          <w:tcPr>
            <w:tcW w:w="1701" w:type="dxa"/>
            <w:vAlign w:val="center"/>
          </w:tcPr>
          <w:p w14:paraId="46C0833E">
            <w:pPr>
              <w:spacing w:line="300" w:lineRule="exact"/>
              <w:jc w:val="left"/>
              <w:rPr>
                <w:rFonts w:ascii="宋体" w:hAnsi="宋体" w:eastAsia="宋体"/>
              </w:rPr>
            </w:pPr>
            <w:r>
              <w:rPr>
                <w:rFonts w:ascii="宋体" w:hAnsi="宋体" w:eastAsia="宋体"/>
              </w:rPr>
              <w:t>依据建设工程施工合同及评审中心出具的评审报告</w:t>
            </w:r>
          </w:p>
        </w:tc>
      </w:tr>
    </w:tbl>
    <w:p w14:paraId="3D202C9A">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3B45AD63">
      <w:pPr>
        <w:spacing w:line="300" w:lineRule="exact"/>
        <w:jc w:val="left"/>
        <w:rPr>
          <w:rFonts w:ascii="宋体" w:hAnsi="宋体" w:eastAsia="宋体"/>
        </w:rPr>
      </w:pPr>
    </w:p>
    <w:p w14:paraId="3627F340">
      <w:pPr>
        <w:jc w:val="left"/>
        <w:outlineLvl w:val="3"/>
        <w:rPr>
          <w:rFonts w:ascii="宋体" w:hAnsi="宋体" w:eastAsia="宋体"/>
          <w:b/>
          <w:sz w:val="28"/>
        </w:rPr>
      </w:pPr>
      <w:bookmarkStart w:id="35" w:name="_Toc68682999"/>
      <w:r>
        <w:rPr>
          <w:rFonts w:ascii="宋体" w:hAnsi="宋体" w:eastAsia="宋体"/>
          <w:b/>
          <w:sz w:val="28"/>
        </w:rPr>
        <w:t>33.敬老院冬季取暖专项项目经费绩效目标表</w:t>
      </w:r>
      <w:bookmarkEnd w:id="35"/>
      <w:r>
        <w:rPr>
          <w:rFonts w:ascii="宋体" w:hAnsi="宋体" w:eastAsia="宋体"/>
        </w:rPr>
        <w:fldChar w:fldCharType="begin"/>
      </w:r>
      <w:r>
        <w:rPr>
          <w:rFonts w:ascii="宋体" w:hAnsi="宋体" w:eastAsia="宋体"/>
          <w:b/>
          <w:sz w:val="28"/>
        </w:rPr>
        <w:instrText xml:space="preserve"> TC 33、敬老院冬季取暖专项项目经费绩效目标表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539A2A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7BEDAFCD">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4D876A64">
            <w:pPr>
              <w:spacing w:line="300" w:lineRule="exact"/>
              <w:jc w:val="right"/>
              <w:rPr>
                <w:rFonts w:ascii="宋体" w:hAnsi="宋体" w:eastAsia="宋体"/>
              </w:rPr>
            </w:pPr>
            <w:r>
              <w:rPr>
                <w:rFonts w:ascii="宋体" w:hAnsi="宋体" w:eastAsia="宋体"/>
              </w:rPr>
              <w:t>单位：元</w:t>
            </w:r>
          </w:p>
        </w:tc>
      </w:tr>
      <w:tr w14:paraId="607C80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0266691B">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19AF47A2">
            <w:pPr>
              <w:spacing w:line="300" w:lineRule="exact"/>
              <w:jc w:val="left"/>
              <w:rPr>
                <w:rFonts w:ascii="宋体" w:hAnsi="宋体" w:eastAsia="宋体"/>
              </w:rPr>
            </w:pPr>
            <w:r>
              <w:rPr>
                <w:rFonts w:ascii="宋体" w:hAnsi="宋体" w:eastAsia="宋体"/>
              </w:rPr>
              <w:t>13062521R9QIZYPX3TAC6</w:t>
            </w:r>
          </w:p>
        </w:tc>
        <w:tc>
          <w:tcPr>
            <w:tcW w:w="1587" w:type="dxa"/>
            <w:vAlign w:val="center"/>
          </w:tcPr>
          <w:p w14:paraId="627D6F6D">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2D05053B">
            <w:pPr>
              <w:spacing w:line="300" w:lineRule="exact"/>
              <w:jc w:val="left"/>
              <w:rPr>
                <w:rFonts w:ascii="宋体" w:hAnsi="宋体" w:eastAsia="宋体"/>
              </w:rPr>
            </w:pPr>
            <w:r>
              <w:rPr>
                <w:rFonts w:ascii="宋体" w:hAnsi="宋体" w:eastAsia="宋体"/>
              </w:rPr>
              <w:t>敬老院冬季取暖专项项目经费</w:t>
            </w:r>
          </w:p>
        </w:tc>
      </w:tr>
      <w:tr w14:paraId="049824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31889316">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5C0ECE12">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4D62C5B2">
            <w:pPr>
              <w:spacing w:line="300" w:lineRule="exact"/>
              <w:jc w:val="left"/>
              <w:rPr>
                <w:rFonts w:ascii="宋体" w:hAnsi="宋体" w:eastAsia="宋体"/>
              </w:rPr>
            </w:pPr>
            <w:r>
              <w:rPr>
                <w:rFonts w:ascii="宋体" w:hAnsi="宋体" w:eastAsia="宋体"/>
              </w:rPr>
              <w:t>613800.00</w:t>
            </w:r>
          </w:p>
        </w:tc>
        <w:tc>
          <w:tcPr>
            <w:tcW w:w="1587" w:type="dxa"/>
            <w:vAlign w:val="center"/>
          </w:tcPr>
          <w:p w14:paraId="6B91DB73">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19D1FDBF">
            <w:pPr>
              <w:spacing w:line="300" w:lineRule="exact"/>
              <w:jc w:val="left"/>
              <w:rPr>
                <w:rFonts w:ascii="宋体" w:hAnsi="宋体" w:eastAsia="宋体"/>
              </w:rPr>
            </w:pPr>
            <w:r>
              <w:rPr>
                <w:rFonts w:ascii="宋体" w:hAnsi="宋体" w:eastAsia="宋体"/>
              </w:rPr>
              <w:t>613800.00</w:t>
            </w:r>
          </w:p>
        </w:tc>
        <w:tc>
          <w:tcPr>
            <w:tcW w:w="1276" w:type="dxa"/>
            <w:vAlign w:val="center"/>
          </w:tcPr>
          <w:p w14:paraId="565A168C">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288D2F31">
            <w:pPr>
              <w:spacing w:line="300" w:lineRule="exact"/>
              <w:jc w:val="left"/>
              <w:rPr>
                <w:rFonts w:ascii="宋体" w:hAnsi="宋体" w:eastAsia="宋体"/>
              </w:rPr>
            </w:pPr>
            <w:r>
              <w:rPr>
                <w:rFonts w:ascii="宋体" w:hAnsi="宋体" w:eastAsia="宋体"/>
              </w:rPr>
              <w:t>0</w:t>
            </w:r>
          </w:p>
        </w:tc>
      </w:tr>
      <w:tr w14:paraId="6D6100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19251FC6">
            <w:pPr>
              <w:spacing w:line="300" w:lineRule="exact"/>
              <w:jc w:val="left"/>
              <w:outlineLvl w:val="3"/>
              <w:rPr>
                <w:rFonts w:ascii="宋体" w:hAnsi="宋体" w:eastAsia="宋体"/>
              </w:rPr>
            </w:pPr>
          </w:p>
        </w:tc>
        <w:tc>
          <w:tcPr>
            <w:tcW w:w="8278" w:type="dxa"/>
            <w:gridSpan w:val="6"/>
            <w:vAlign w:val="center"/>
          </w:tcPr>
          <w:p w14:paraId="38B0070B">
            <w:pPr>
              <w:spacing w:line="300" w:lineRule="exact"/>
              <w:jc w:val="left"/>
              <w:rPr>
                <w:rFonts w:ascii="宋体" w:hAnsi="宋体" w:eastAsia="宋体"/>
              </w:rPr>
            </w:pPr>
            <w:r>
              <w:rPr>
                <w:rFonts w:ascii="宋体" w:hAnsi="宋体" w:eastAsia="宋体"/>
              </w:rPr>
              <w:t>此项资金用于敬老院冬季取暖购买天然气。</w:t>
            </w:r>
          </w:p>
        </w:tc>
      </w:tr>
      <w:tr w14:paraId="2E573B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E064782">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4183DDAB">
            <w:pPr>
              <w:spacing w:line="300" w:lineRule="exact"/>
              <w:jc w:val="center"/>
              <w:rPr>
                <w:rFonts w:ascii="宋体" w:hAnsi="宋体" w:eastAsia="宋体"/>
                <w:b/>
              </w:rPr>
            </w:pPr>
            <w:r>
              <w:rPr>
                <w:rFonts w:ascii="宋体" w:hAnsi="宋体" w:eastAsia="宋体"/>
                <w:b/>
              </w:rPr>
              <w:t>3月底</w:t>
            </w:r>
          </w:p>
        </w:tc>
        <w:tc>
          <w:tcPr>
            <w:tcW w:w="1587" w:type="dxa"/>
            <w:vAlign w:val="center"/>
          </w:tcPr>
          <w:p w14:paraId="51F264A1">
            <w:pPr>
              <w:spacing w:line="300" w:lineRule="exact"/>
              <w:jc w:val="center"/>
              <w:rPr>
                <w:rFonts w:ascii="宋体" w:hAnsi="宋体" w:eastAsia="宋体"/>
                <w:b/>
              </w:rPr>
            </w:pPr>
            <w:r>
              <w:rPr>
                <w:rFonts w:ascii="宋体" w:hAnsi="宋体" w:eastAsia="宋体"/>
                <w:b/>
              </w:rPr>
              <w:t>6月底</w:t>
            </w:r>
          </w:p>
        </w:tc>
        <w:tc>
          <w:tcPr>
            <w:tcW w:w="1304" w:type="dxa"/>
            <w:vAlign w:val="center"/>
          </w:tcPr>
          <w:p w14:paraId="1DC7E446">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2A7D2830">
            <w:pPr>
              <w:spacing w:line="300" w:lineRule="exact"/>
              <w:jc w:val="center"/>
              <w:rPr>
                <w:rFonts w:ascii="宋体" w:hAnsi="宋体" w:eastAsia="宋体"/>
                <w:b/>
              </w:rPr>
            </w:pPr>
            <w:r>
              <w:rPr>
                <w:rFonts w:ascii="宋体" w:hAnsi="宋体" w:eastAsia="宋体"/>
                <w:b/>
              </w:rPr>
              <w:t>12月底</w:t>
            </w:r>
          </w:p>
        </w:tc>
      </w:tr>
      <w:tr w14:paraId="618CE8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74718DC7">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334558C5">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05846DEA">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19936EAB">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6BD37DE3">
            <w:pPr>
              <w:spacing w:line="300" w:lineRule="exact"/>
              <w:jc w:val="center"/>
              <w:rPr>
                <w:rFonts w:ascii="宋体" w:hAnsi="宋体" w:eastAsia="宋体"/>
              </w:rPr>
            </w:pPr>
            <w:r>
              <w:rPr>
                <w:rFonts w:ascii="宋体" w:hAnsi="宋体" w:eastAsia="宋体"/>
              </w:rPr>
              <w:t>100.00%</w:t>
            </w:r>
          </w:p>
        </w:tc>
      </w:tr>
      <w:tr w14:paraId="5A0A23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704DF81C">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6384B024">
            <w:pPr>
              <w:spacing w:line="300" w:lineRule="exact"/>
              <w:jc w:val="left"/>
              <w:rPr>
                <w:rFonts w:ascii="宋体" w:hAnsi="宋体" w:eastAsia="宋体"/>
              </w:rPr>
            </w:pPr>
            <w:r>
              <w:rPr>
                <w:rFonts w:ascii="宋体" w:hAnsi="宋体" w:eastAsia="宋体"/>
              </w:rPr>
              <w:t>1. 确保入住人员安全过冬,不发生非正常问题</w:t>
            </w:r>
          </w:p>
          <w:p w14:paraId="1A3DACCA">
            <w:pPr>
              <w:spacing w:line="300" w:lineRule="exact"/>
              <w:jc w:val="left"/>
              <w:rPr>
                <w:rFonts w:ascii="宋体" w:hAnsi="宋体" w:eastAsia="宋体"/>
              </w:rPr>
            </w:pPr>
            <w:r>
              <w:rPr>
                <w:rFonts w:ascii="宋体" w:hAnsi="宋体" w:eastAsia="宋体"/>
              </w:rPr>
              <w:t>2.冬季室内温度应达到18度以上，冬季的供暖时间为当年11月至次年3月</w:t>
            </w:r>
          </w:p>
        </w:tc>
      </w:tr>
    </w:tbl>
    <w:p w14:paraId="38F83305">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15AFF0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1E978ED6">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5D88BAB2">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04E303B5">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5047D85D">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30E74E57">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2B39962E">
            <w:pPr>
              <w:spacing w:line="300" w:lineRule="exact"/>
              <w:jc w:val="center"/>
              <w:rPr>
                <w:rFonts w:ascii="宋体" w:hAnsi="宋体" w:eastAsia="宋体"/>
                <w:b/>
              </w:rPr>
            </w:pPr>
            <w:r>
              <w:rPr>
                <w:rFonts w:ascii="宋体" w:hAnsi="宋体" w:eastAsia="宋体"/>
                <w:b/>
              </w:rPr>
              <w:t>指标值确定依据</w:t>
            </w:r>
          </w:p>
        </w:tc>
      </w:tr>
      <w:tr w14:paraId="4D3631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08E0EE4D">
            <w:pPr>
              <w:spacing w:line="300" w:lineRule="exact"/>
              <w:jc w:val="center"/>
              <w:rPr>
                <w:rFonts w:ascii="宋体" w:hAnsi="宋体" w:eastAsia="宋体"/>
              </w:rPr>
            </w:pPr>
            <w:r>
              <w:rPr>
                <w:rFonts w:ascii="宋体" w:hAnsi="宋体" w:eastAsia="宋体"/>
              </w:rPr>
              <w:t>产出指标</w:t>
            </w:r>
          </w:p>
        </w:tc>
        <w:tc>
          <w:tcPr>
            <w:tcW w:w="1134" w:type="dxa"/>
            <w:vAlign w:val="center"/>
          </w:tcPr>
          <w:p w14:paraId="5B72C860">
            <w:pPr>
              <w:spacing w:line="300" w:lineRule="exact"/>
              <w:jc w:val="left"/>
              <w:rPr>
                <w:rFonts w:ascii="宋体" w:hAnsi="宋体" w:eastAsia="宋体"/>
              </w:rPr>
            </w:pPr>
            <w:r>
              <w:rPr>
                <w:rFonts w:ascii="宋体" w:hAnsi="宋体" w:eastAsia="宋体"/>
              </w:rPr>
              <w:t>数量指标</w:t>
            </w:r>
          </w:p>
        </w:tc>
        <w:tc>
          <w:tcPr>
            <w:tcW w:w="1276" w:type="dxa"/>
            <w:vAlign w:val="center"/>
          </w:tcPr>
          <w:p w14:paraId="05B746B8">
            <w:pPr>
              <w:spacing w:line="300" w:lineRule="exact"/>
              <w:jc w:val="left"/>
              <w:rPr>
                <w:rFonts w:ascii="宋体" w:hAnsi="宋体" w:eastAsia="宋体"/>
              </w:rPr>
            </w:pPr>
            <w:r>
              <w:rPr>
                <w:rFonts w:ascii="宋体" w:hAnsi="宋体" w:eastAsia="宋体"/>
              </w:rPr>
              <w:t>取暖室内温度</w:t>
            </w:r>
          </w:p>
        </w:tc>
        <w:tc>
          <w:tcPr>
            <w:tcW w:w="2891" w:type="dxa"/>
            <w:vAlign w:val="center"/>
          </w:tcPr>
          <w:p w14:paraId="5595E330">
            <w:pPr>
              <w:spacing w:line="300" w:lineRule="exact"/>
              <w:jc w:val="left"/>
              <w:rPr>
                <w:rFonts w:ascii="宋体" w:hAnsi="宋体" w:eastAsia="宋体"/>
              </w:rPr>
            </w:pPr>
            <w:r>
              <w:rPr>
                <w:rFonts w:ascii="宋体" w:hAnsi="宋体" w:eastAsia="宋体"/>
              </w:rPr>
              <w:t>取暖室内温度</w:t>
            </w:r>
          </w:p>
        </w:tc>
        <w:tc>
          <w:tcPr>
            <w:tcW w:w="1276" w:type="dxa"/>
            <w:vAlign w:val="center"/>
          </w:tcPr>
          <w:p w14:paraId="2C356F03">
            <w:pPr>
              <w:spacing w:line="300" w:lineRule="exact"/>
              <w:jc w:val="left"/>
              <w:rPr>
                <w:rFonts w:ascii="宋体" w:hAnsi="宋体" w:eastAsia="宋体"/>
              </w:rPr>
            </w:pPr>
            <w:r>
              <w:rPr>
                <w:rFonts w:ascii="宋体" w:hAnsi="宋体" w:eastAsia="宋体"/>
              </w:rPr>
              <w:t>≥18℃</w:t>
            </w:r>
          </w:p>
        </w:tc>
        <w:tc>
          <w:tcPr>
            <w:tcW w:w="1701" w:type="dxa"/>
            <w:vAlign w:val="center"/>
          </w:tcPr>
          <w:p w14:paraId="47FB7EE5">
            <w:pPr>
              <w:spacing w:line="300" w:lineRule="exact"/>
              <w:jc w:val="left"/>
              <w:rPr>
                <w:rFonts w:ascii="宋体" w:hAnsi="宋体" w:eastAsia="宋体"/>
              </w:rPr>
            </w:pPr>
            <w:r>
              <w:rPr>
                <w:rFonts w:ascii="宋体" w:hAnsi="宋体" w:eastAsia="宋体"/>
              </w:rPr>
              <w:t>依据每年实际供暖用天然气情况</w:t>
            </w:r>
          </w:p>
        </w:tc>
      </w:tr>
      <w:tr w14:paraId="2702D6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DBA3863">
            <w:pPr>
              <w:spacing w:line="300" w:lineRule="exact"/>
              <w:jc w:val="center"/>
              <w:rPr>
                <w:rFonts w:ascii="宋体" w:hAnsi="宋体" w:eastAsia="宋体"/>
              </w:rPr>
            </w:pPr>
          </w:p>
        </w:tc>
        <w:tc>
          <w:tcPr>
            <w:tcW w:w="1134" w:type="dxa"/>
            <w:vAlign w:val="center"/>
          </w:tcPr>
          <w:p w14:paraId="58522A7D">
            <w:pPr>
              <w:spacing w:line="300" w:lineRule="exact"/>
              <w:jc w:val="left"/>
              <w:rPr>
                <w:rFonts w:ascii="宋体" w:hAnsi="宋体" w:eastAsia="宋体"/>
              </w:rPr>
            </w:pPr>
            <w:r>
              <w:rPr>
                <w:rFonts w:ascii="宋体" w:hAnsi="宋体" w:eastAsia="宋体"/>
              </w:rPr>
              <w:t>质量指标</w:t>
            </w:r>
          </w:p>
        </w:tc>
        <w:tc>
          <w:tcPr>
            <w:tcW w:w="1276" w:type="dxa"/>
            <w:vAlign w:val="center"/>
          </w:tcPr>
          <w:p w14:paraId="2D8A8AF4">
            <w:pPr>
              <w:spacing w:line="300" w:lineRule="exact"/>
              <w:jc w:val="left"/>
              <w:rPr>
                <w:rFonts w:ascii="宋体" w:hAnsi="宋体" w:eastAsia="宋体"/>
              </w:rPr>
            </w:pPr>
            <w:r>
              <w:rPr>
                <w:rFonts w:ascii="宋体" w:hAnsi="宋体" w:eastAsia="宋体"/>
              </w:rPr>
              <w:t>取暖锅炉合格率</w:t>
            </w:r>
          </w:p>
        </w:tc>
        <w:tc>
          <w:tcPr>
            <w:tcW w:w="2891" w:type="dxa"/>
            <w:vAlign w:val="center"/>
          </w:tcPr>
          <w:p w14:paraId="60471D54">
            <w:pPr>
              <w:spacing w:line="300" w:lineRule="exact"/>
              <w:jc w:val="left"/>
              <w:rPr>
                <w:rFonts w:ascii="宋体" w:hAnsi="宋体" w:eastAsia="宋体"/>
              </w:rPr>
            </w:pPr>
            <w:r>
              <w:rPr>
                <w:rFonts w:ascii="宋体" w:hAnsi="宋体" w:eastAsia="宋体"/>
              </w:rPr>
              <w:t>用于取暖锅炉合格率</w:t>
            </w:r>
          </w:p>
        </w:tc>
        <w:tc>
          <w:tcPr>
            <w:tcW w:w="1276" w:type="dxa"/>
            <w:vAlign w:val="center"/>
          </w:tcPr>
          <w:p w14:paraId="020B245E">
            <w:pPr>
              <w:spacing w:line="300" w:lineRule="exact"/>
              <w:jc w:val="left"/>
              <w:rPr>
                <w:rFonts w:ascii="宋体" w:hAnsi="宋体" w:eastAsia="宋体"/>
              </w:rPr>
            </w:pPr>
            <w:r>
              <w:rPr>
                <w:rFonts w:ascii="宋体" w:hAnsi="宋体" w:eastAsia="宋体"/>
              </w:rPr>
              <w:t>100100%</w:t>
            </w:r>
          </w:p>
        </w:tc>
        <w:tc>
          <w:tcPr>
            <w:tcW w:w="1701" w:type="dxa"/>
            <w:vAlign w:val="center"/>
          </w:tcPr>
          <w:p w14:paraId="22A77D30">
            <w:pPr>
              <w:spacing w:line="300" w:lineRule="exact"/>
              <w:jc w:val="left"/>
              <w:rPr>
                <w:rFonts w:ascii="宋体" w:hAnsi="宋体" w:eastAsia="宋体"/>
              </w:rPr>
            </w:pPr>
            <w:r>
              <w:rPr>
                <w:rFonts w:ascii="宋体" w:hAnsi="宋体" w:eastAsia="宋体"/>
              </w:rPr>
              <w:t>依据每年实际供暖用天然气情况</w:t>
            </w:r>
          </w:p>
        </w:tc>
      </w:tr>
      <w:tr w14:paraId="58ED85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CE313BA">
            <w:pPr>
              <w:spacing w:line="300" w:lineRule="exact"/>
              <w:jc w:val="center"/>
              <w:rPr>
                <w:rFonts w:ascii="宋体" w:hAnsi="宋体" w:eastAsia="宋体"/>
              </w:rPr>
            </w:pPr>
          </w:p>
        </w:tc>
        <w:tc>
          <w:tcPr>
            <w:tcW w:w="1134" w:type="dxa"/>
            <w:vAlign w:val="center"/>
          </w:tcPr>
          <w:p w14:paraId="3CA12784">
            <w:pPr>
              <w:spacing w:line="300" w:lineRule="exact"/>
              <w:jc w:val="left"/>
              <w:rPr>
                <w:rFonts w:ascii="宋体" w:hAnsi="宋体" w:eastAsia="宋体"/>
              </w:rPr>
            </w:pPr>
            <w:r>
              <w:rPr>
                <w:rFonts w:ascii="宋体" w:hAnsi="宋体" w:eastAsia="宋体"/>
              </w:rPr>
              <w:t>时效指标</w:t>
            </w:r>
          </w:p>
        </w:tc>
        <w:tc>
          <w:tcPr>
            <w:tcW w:w="1276" w:type="dxa"/>
            <w:vAlign w:val="center"/>
          </w:tcPr>
          <w:p w14:paraId="35DBE487">
            <w:pPr>
              <w:spacing w:line="300" w:lineRule="exact"/>
              <w:jc w:val="left"/>
              <w:rPr>
                <w:rFonts w:ascii="宋体" w:hAnsi="宋体" w:eastAsia="宋体"/>
              </w:rPr>
            </w:pPr>
            <w:r>
              <w:rPr>
                <w:rFonts w:ascii="宋体" w:hAnsi="宋体" w:eastAsia="宋体"/>
              </w:rPr>
              <w:t>支付及时率</w:t>
            </w:r>
          </w:p>
        </w:tc>
        <w:tc>
          <w:tcPr>
            <w:tcW w:w="2891" w:type="dxa"/>
            <w:vAlign w:val="center"/>
          </w:tcPr>
          <w:p w14:paraId="1FBAB068">
            <w:pPr>
              <w:spacing w:line="300" w:lineRule="exact"/>
              <w:jc w:val="left"/>
              <w:rPr>
                <w:rFonts w:ascii="宋体" w:hAnsi="宋体" w:eastAsia="宋体"/>
              </w:rPr>
            </w:pPr>
            <w:r>
              <w:rPr>
                <w:rFonts w:ascii="宋体" w:hAnsi="宋体" w:eastAsia="宋体"/>
              </w:rPr>
              <w:t>按时支付购买天然气款项及时率</w:t>
            </w:r>
          </w:p>
        </w:tc>
        <w:tc>
          <w:tcPr>
            <w:tcW w:w="1276" w:type="dxa"/>
            <w:vAlign w:val="center"/>
          </w:tcPr>
          <w:p w14:paraId="4C33549F">
            <w:pPr>
              <w:spacing w:line="300" w:lineRule="exact"/>
              <w:jc w:val="left"/>
              <w:rPr>
                <w:rFonts w:ascii="宋体" w:hAnsi="宋体" w:eastAsia="宋体"/>
              </w:rPr>
            </w:pPr>
            <w:r>
              <w:rPr>
                <w:rFonts w:ascii="宋体" w:hAnsi="宋体" w:eastAsia="宋体"/>
              </w:rPr>
              <w:t>≥95100%</w:t>
            </w:r>
          </w:p>
        </w:tc>
        <w:tc>
          <w:tcPr>
            <w:tcW w:w="1701" w:type="dxa"/>
            <w:vAlign w:val="center"/>
          </w:tcPr>
          <w:p w14:paraId="5F976C9A">
            <w:pPr>
              <w:spacing w:line="300" w:lineRule="exact"/>
              <w:jc w:val="left"/>
              <w:rPr>
                <w:rFonts w:ascii="宋体" w:hAnsi="宋体" w:eastAsia="宋体"/>
              </w:rPr>
            </w:pPr>
            <w:r>
              <w:rPr>
                <w:rFonts w:ascii="宋体" w:hAnsi="宋体" w:eastAsia="宋体"/>
              </w:rPr>
              <w:t>依据每年实际供暖用天然气情况</w:t>
            </w:r>
          </w:p>
        </w:tc>
      </w:tr>
      <w:tr w14:paraId="60575F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2B896D6">
            <w:pPr>
              <w:spacing w:line="300" w:lineRule="exact"/>
              <w:jc w:val="center"/>
              <w:rPr>
                <w:rFonts w:ascii="宋体" w:hAnsi="宋体" w:eastAsia="宋体"/>
              </w:rPr>
            </w:pPr>
          </w:p>
        </w:tc>
        <w:tc>
          <w:tcPr>
            <w:tcW w:w="1134" w:type="dxa"/>
            <w:vAlign w:val="center"/>
          </w:tcPr>
          <w:p w14:paraId="7101EFB9">
            <w:pPr>
              <w:spacing w:line="300" w:lineRule="exact"/>
              <w:jc w:val="left"/>
              <w:rPr>
                <w:rFonts w:ascii="宋体" w:hAnsi="宋体" w:eastAsia="宋体"/>
              </w:rPr>
            </w:pPr>
            <w:r>
              <w:rPr>
                <w:rFonts w:ascii="宋体" w:hAnsi="宋体" w:eastAsia="宋体"/>
              </w:rPr>
              <w:t>成本指标</w:t>
            </w:r>
          </w:p>
        </w:tc>
        <w:tc>
          <w:tcPr>
            <w:tcW w:w="1276" w:type="dxa"/>
            <w:vAlign w:val="center"/>
          </w:tcPr>
          <w:p w14:paraId="4A223A47">
            <w:pPr>
              <w:spacing w:line="300" w:lineRule="exact"/>
              <w:jc w:val="left"/>
              <w:rPr>
                <w:rFonts w:ascii="宋体" w:hAnsi="宋体" w:eastAsia="宋体"/>
              </w:rPr>
            </w:pPr>
            <w:r>
              <w:rPr>
                <w:rFonts w:ascii="宋体" w:hAnsi="宋体" w:eastAsia="宋体"/>
              </w:rPr>
              <w:t>预算控制数</w:t>
            </w:r>
          </w:p>
        </w:tc>
        <w:tc>
          <w:tcPr>
            <w:tcW w:w="2891" w:type="dxa"/>
            <w:vAlign w:val="center"/>
          </w:tcPr>
          <w:p w14:paraId="3096C5EC">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2A37F810">
            <w:pPr>
              <w:spacing w:line="300" w:lineRule="exact"/>
              <w:jc w:val="left"/>
              <w:rPr>
                <w:rFonts w:ascii="宋体" w:hAnsi="宋体" w:eastAsia="宋体"/>
              </w:rPr>
            </w:pPr>
            <w:r>
              <w:rPr>
                <w:rFonts w:ascii="宋体" w:hAnsi="宋体" w:eastAsia="宋体"/>
              </w:rPr>
              <w:t>100100%</w:t>
            </w:r>
          </w:p>
        </w:tc>
        <w:tc>
          <w:tcPr>
            <w:tcW w:w="1701" w:type="dxa"/>
            <w:vAlign w:val="center"/>
          </w:tcPr>
          <w:p w14:paraId="266B8E8B">
            <w:pPr>
              <w:spacing w:line="300" w:lineRule="exact"/>
              <w:jc w:val="left"/>
              <w:rPr>
                <w:rFonts w:ascii="宋体" w:hAnsi="宋体" w:eastAsia="宋体"/>
              </w:rPr>
            </w:pPr>
            <w:r>
              <w:rPr>
                <w:rFonts w:ascii="宋体" w:hAnsi="宋体" w:eastAsia="宋体"/>
              </w:rPr>
              <w:t>依据每年实际供暖用天然气情况</w:t>
            </w:r>
          </w:p>
        </w:tc>
      </w:tr>
      <w:tr w14:paraId="5E1124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685F0FF">
            <w:pPr>
              <w:spacing w:line="300" w:lineRule="exact"/>
              <w:jc w:val="center"/>
              <w:rPr>
                <w:rFonts w:ascii="宋体" w:hAnsi="宋体" w:eastAsia="宋体"/>
              </w:rPr>
            </w:pPr>
            <w:r>
              <w:rPr>
                <w:rFonts w:ascii="宋体" w:hAnsi="宋体" w:eastAsia="宋体"/>
              </w:rPr>
              <w:t>效益指标</w:t>
            </w:r>
          </w:p>
        </w:tc>
        <w:tc>
          <w:tcPr>
            <w:tcW w:w="1134" w:type="dxa"/>
            <w:vAlign w:val="center"/>
          </w:tcPr>
          <w:p w14:paraId="28911C22">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1724BC26">
            <w:pPr>
              <w:spacing w:line="300" w:lineRule="exact"/>
              <w:jc w:val="left"/>
              <w:rPr>
                <w:rFonts w:ascii="宋体" w:hAnsi="宋体" w:eastAsia="宋体"/>
              </w:rPr>
            </w:pPr>
            <w:r>
              <w:rPr>
                <w:rFonts w:ascii="宋体" w:hAnsi="宋体" w:eastAsia="宋体"/>
              </w:rPr>
              <w:t>保证工作正常进行</w:t>
            </w:r>
          </w:p>
        </w:tc>
        <w:tc>
          <w:tcPr>
            <w:tcW w:w="2891" w:type="dxa"/>
            <w:vAlign w:val="center"/>
          </w:tcPr>
          <w:p w14:paraId="5ECC3BC5">
            <w:pPr>
              <w:spacing w:line="300" w:lineRule="exact"/>
              <w:jc w:val="left"/>
              <w:rPr>
                <w:rFonts w:ascii="宋体" w:hAnsi="宋体" w:eastAsia="宋体"/>
              </w:rPr>
            </w:pPr>
            <w:r>
              <w:rPr>
                <w:rFonts w:ascii="宋体" w:hAnsi="宋体" w:eastAsia="宋体"/>
              </w:rPr>
              <w:t>能够保障人员日常工作效率</w:t>
            </w:r>
          </w:p>
        </w:tc>
        <w:tc>
          <w:tcPr>
            <w:tcW w:w="1276" w:type="dxa"/>
            <w:vAlign w:val="center"/>
          </w:tcPr>
          <w:p w14:paraId="3A92DF56">
            <w:pPr>
              <w:spacing w:line="300" w:lineRule="exact"/>
              <w:jc w:val="left"/>
              <w:rPr>
                <w:rFonts w:ascii="宋体" w:hAnsi="宋体" w:eastAsia="宋体"/>
              </w:rPr>
            </w:pPr>
            <w:r>
              <w:rPr>
                <w:rFonts w:ascii="宋体" w:hAnsi="宋体" w:eastAsia="宋体"/>
              </w:rPr>
              <w:t>≥95100%</w:t>
            </w:r>
          </w:p>
        </w:tc>
        <w:tc>
          <w:tcPr>
            <w:tcW w:w="1701" w:type="dxa"/>
            <w:vAlign w:val="center"/>
          </w:tcPr>
          <w:p w14:paraId="3F3FEF41">
            <w:pPr>
              <w:spacing w:line="300" w:lineRule="exact"/>
              <w:jc w:val="left"/>
              <w:rPr>
                <w:rFonts w:ascii="宋体" w:hAnsi="宋体" w:eastAsia="宋体"/>
              </w:rPr>
            </w:pPr>
            <w:r>
              <w:rPr>
                <w:rFonts w:ascii="宋体" w:hAnsi="宋体" w:eastAsia="宋体"/>
              </w:rPr>
              <w:t>依据每年实际供暖用天然气情况</w:t>
            </w:r>
          </w:p>
        </w:tc>
      </w:tr>
      <w:tr w14:paraId="118831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22B980BC">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54C552F0">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30D199B0">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5B119487">
            <w:pPr>
              <w:spacing w:line="300" w:lineRule="exact"/>
              <w:jc w:val="left"/>
              <w:rPr>
                <w:rFonts w:ascii="宋体" w:hAnsi="宋体" w:eastAsia="宋体"/>
              </w:rPr>
            </w:pPr>
            <w:r>
              <w:rPr>
                <w:rFonts w:ascii="宋体" w:hAnsi="宋体" w:eastAsia="宋体"/>
              </w:rPr>
              <w:t>入住老人满意度</w:t>
            </w:r>
          </w:p>
        </w:tc>
        <w:tc>
          <w:tcPr>
            <w:tcW w:w="1276" w:type="dxa"/>
            <w:vAlign w:val="center"/>
          </w:tcPr>
          <w:p w14:paraId="60383AE2">
            <w:pPr>
              <w:spacing w:line="300" w:lineRule="exact"/>
              <w:jc w:val="left"/>
              <w:rPr>
                <w:rFonts w:ascii="宋体" w:hAnsi="宋体" w:eastAsia="宋体"/>
              </w:rPr>
            </w:pPr>
            <w:r>
              <w:rPr>
                <w:rFonts w:ascii="宋体" w:hAnsi="宋体" w:eastAsia="宋体"/>
              </w:rPr>
              <w:t>≥95100%</w:t>
            </w:r>
          </w:p>
        </w:tc>
        <w:tc>
          <w:tcPr>
            <w:tcW w:w="1701" w:type="dxa"/>
            <w:vAlign w:val="center"/>
          </w:tcPr>
          <w:p w14:paraId="0FD3BECA">
            <w:pPr>
              <w:spacing w:line="300" w:lineRule="exact"/>
              <w:jc w:val="left"/>
              <w:rPr>
                <w:rFonts w:ascii="宋体" w:hAnsi="宋体" w:eastAsia="宋体"/>
              </w:rPr>
            </w:pPr>
            <w:r>
              <w:rPr>
                <w:rFonts w:ascii="宋体" w:hAnsi="宋体" w:eastAsia="宋体"/>
              </w:rPr>
              <w:t>依据每年实际供暖用天然气情况</w:t>
            </w:r>
          </w:p>
        </w:tc>
      </w:tr>
    </w:tbl>
    <w:p w14:paraId="6B3ECDE3">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7B394523">
      <w:pPr>
        <w:spacing w:line="300" w:lineRule="exact"/>
        <w:jc w:val="left"/>
        <w:rPr>
          <w:rFonts w:ascii="宋体" w:hAnsi="宋体" w:eastAsia="宋体"/>
        </w:rPr>
      </w:pPr>
    </w:p>
    <w:p w14:paraId="0CD7FE17">
      <w:pPr>
        <w:jc w:val="left"/>
        <w:outlineLvl w:val="3"/>
        <w:rPr>
          <w:rFonts w:ascii="宋体" w:hAnsi="宋体" w:eastAsia="宋体"/>
          <w:b/>
          <w:sz w:val="28"/>
        </w:rPr>
      </w:pPr>
      <w:bookmarkStart w:id="36" w:name="_Toc68683000"/>
      <w:r>
        <w:rPr>
          <w:rFonts w:ascii="宋体" w:hAnsi="宋体" w:eastAsia="宋体"/>
          <w:b/>
          <w:sz w:val="28"/>
        </w:rPr>
        <w:t>34.鹤园老年公寓服务费绩效目标表</w:t>
      </w:r>
      <w:bookmarkEnd w:id="36"/>
      <w:r>
        <w:rPr>
          <w:rFonts w:ascii="宋体" w:hAnsi="宋体" w:eastAsia="宋体"/>
        </w:rPr>
        <w:fldChar w:fldCharType="begin"/>
      </w:r>
      <w:r>
        <w:rPr>
          <w:rFonts w:ascii="宋体" w:hAnsi="宋体" w:eastAsia="宋体"/>
          <w:b/>
          <w:sz w:val="28"/>
        </w:rPr>
        <w:instrText xml:space="preserve"> TC 34、鹤园老年公寓服务费绩效目标表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504204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626EE9BC">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21FBCBA7">
            <w:pPr>
              <w:spacing w:line="300" w:lineRule="exact"/>
              <w:jc w:val="right"/>
              <w:rPr>
                <w:rFonts w:ascii="宋体" w:hAnsi="宋体" w:eastAsia="宋体"/>
              </w:rPr>
            </w:pPr>
            <w:r>
              <w:rPr>
                <w:rFonts w:ascii="宋体" w:hAnsi="宋体" w:eastAsia="宋体"/>
              </w:rPr>
              <w:t>单位：元</w:t>
            </w:r>
          </w:p>
        </w:tc>
      </w:tr>
      <w:tr w14:paraId="78AC03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58D7B71E">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24940694">
            <w:pPr>
              <w:spacing w:line="300" w:lineRule="exact"/>
              <w:jc w:val="left"/>
              <w:rPr>
                <w:rFonts w:ascii="宋体" w:hAnsi="宋体" w:eastAsia="宋体"/>
              </w:rPr>
            </w:pPr>
            <w:r>
              <w:rPr>
                <w:rFonts w:ascii="宋体" w:hAnsi="宋体" w:eastAsia="宋体"/>
              </w:rPr>
              <w:t>13062521WWN7QPEV7N84N</w:t>
            </w:r>
          </w:p>
        </w:tc>
        <w:tc>
          <w:tcPr>
            <w:tcW w:w="1587" w:type="dxa"/>
            <w:vAlign w:val="center"/>
          </w:tcPr>
          <w:p w14:paraId="5B58CAED">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1E1C1C32">
            <w:pPr>
              <w:spacing w:line="300" w:lineRule="exact"/>
              <w:jc w:val="left"/>
              <w:rPr>
                <w:rFonts w:ascii="宋体" w:hAnsi="宋体" w:eastAsia="宋体"/>
              </w:rPr>
            </w:pPr>
            <w:r>
              <w:rPr>
                <w:rFonts w:ascii="宋体" w:hAnsi="宋体" w:eastAsia="宋体"/>
              </w:rPr>
              <w:t>鹤园老年公寓服务费</w:t>
            </w:r>
          </w:p>
        </w:tc>
      </w:tr>
      <w:tr w14:paraId="73F382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DC7B059">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7D82B6C6">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23E623A4">
            <w:pPr>
              <w:spacing w:line="300" w:lineRule="exact"/>
              <w:jc w:val="left"/>
              <w:rPr>
                <w:rFonts w:ascii="宋体" w:hAnsi="宋体" w:eastAsia="宋体"/>
              </w:rPr>
            </w:pPr>
            <w:r>
              <w:rPr>
                <w:rFonts w:ascii="宋体" w:hAnsi="宋体" w:eastAsia="宋体"/>
              </w:rPr>
              <w:t>1800000.00</w:t>
            </w:r>
          </w:p>
        </w:tc>
        <w:tc>
          <w:tcPr>
            <w:tcW w:w="1587" w:type="dxa"/>
            <w:vAlign w:val="center"/>
          </w:tcPr>
          <w:p w14:paraId="32A0C9ED">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314A942B">
            <w:pPr>
              <w:spacing w:line="300" w:lineRule="exact"/>
              <w:jc w:val="left"/>
              <w:rPr>
                <w:rFonts w:ascii="宋体" w:hAnsi="宋体" w:eastAsia="宋体"/>
              </w:rPr>
            </w:pPr>
            <w:r>
              <w:rPr>
                <w:rFonts w:ascii="宋体" w:hAnsi="宋体" w:eastAsia="宋体"/>
              </w:rPr>
              <w:t>1800000.00</w:t>
            </w:r>
          </w:p>
        </w:tc>
        <w:tc>
          <w:tcPr>
            <w:tcW w:w="1276" w:type="dxa"/>
            <w:vAlign w:val="center"/>
          </w:tcPr>
          <w:p w14:paraId="07E58944">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5125B003">
            <w:pPr>
              <w:spacing w:line="300" w:lineRule="exact"/>
              <w:jc w:val="left"/>
              <w:rPr>
                <w:rFonts w:ascii="宋体" w:hAnsi="宋体" w:eastAsia="宋体"/>
              </w:rPr>
            </w:pPr>
            <w:r>
              <w:rPr>
                <w:rFonts w:ascii="宋体" w:hAnsi="宋体" w:eastAsia="宋体"/>
              </w:rPr>
              <w:t>0</w:t>
            </w:r>
          </w:p>
        </w:tc>
      </w:tr>
      <w:tr w14:paraId="3D598D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28E1A8E0">
            <w:pPr>
              <w:spacing w:line="300" w:lineRule="exact"/>
              <w:jc w:val="left"/>
              <w:outlineLvl w:val="3"/>
              <w:rPr>
                <w:rFonts w:ascii="宋体" w:hAnsi="宋体" w:eastAsia="宋体"/>
              </w:rPr>
            </w:pPr>
          </w:p>
        </w:tc>
        <w:tc>
          <w:tcPr>
            <w:tcW w:w="8278" w:type="dxa"/>
            <w:gridSpan w:val="6"/>
            <w:vAlign w:val="center"/>
          </w:tcPr>
          <w:p w14:paraId="35E6BEAC">
            <w:pPr>
              <w:spacing w:line="300" w:lineRule="exact"/>
              <w:jc w:val="left"/>
              <w:rPr>
                <w:rFonts w:ascii="宋体" w:hAnsi="宋体" w:eastAsia="宋体"/>
              </w:rPr>
            </w:pPr>
            <w:r>
              <w:rPr>
                <w:rFonts w:ascii="宋体" w:hAnsi="宋体" w:eastAsia="宋体"/>
              </w:rPr>
              <w:t>用于支付敬老院院内服务特困老人的服务人员的劳务费。</w:t>
            </w:r>
          </w:p>
        </w:tc>
      </w:tr>
      <w:tr w14:paraId="164484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5E166DF">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51220CCB">
            <w:pPr>
              <w:spacing w:line="300" w:lineRule="exact"/>
              <w:jc w:val="center"/>
              <w:rPr>
                <w:rFonts w:ascii="宋体" w:hAnsi="宋体" w:eastAsia="宋体"/>
                <w:b/>
              </w:rPr>
            </w:pPr>
            <w:r>
              <w:rPr>
                <w:rFonts w:ascii="宋体" w:hAnsi="宋体" w:eastAsia="宋体"/>
                <w:b/>
              </w:rPr>
              <w:t>3月底</w:t>
            </w:r>
          </w:p>
        </w:tc>
        <w:tc>
          <w:tcPr>
            <w:tcW w:w="1587" w:type="dxa"/>
            <w:vAlign w:val="center"/>
          </w:tcPr>
          <w:p w14:paraId="289F33A4">
            <w:pPr>
              <w:spacing w:line="300" w:lineRule="exact"/>
              <w:jc w:val="center"/>
              <w:rPr>
                <w:rFonts w:ascii="宋体" w:hAnsi="宋体" w:eastAsia="宋体"/>
                <w:b/>
              </w:rPr>
            </w:pPr>
            <w:r>
              <w:rPr>
                <w:rFonts w:ascii="宋体" w:hAnsi="宋体" w:eastAsia="宋体"/>
                <w:b/>
              </w:rPr>
              <w:t>6月底</w:t>
            </w:r>
          </w:p>
        </w:tc>
        <w:tc>
          <w:tcPr>
            <w:tcW w:w="1304" w:type="dxa"/>
            <w:vAlign w:val="center"/>
          </w:tcPr>
          <w:p w14:paraId="359B9191">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3C2FC66B">
            <w:pPr>
              <w:spacing w:line="300" w:lineRule="exact"/>
              <w:jc w:val="center"/>
              <w:rPr>
                <w:rFonts w:ascii="宋体" w:hAnsi="宋体" w:eastAsia="宋体"/>
                <w:b/>
              </w:rPr>
            </w:pPr>
            <w:r>
              <w:rPr>
                <w:rFonts w:ascii="宋体" w:hAnsi="宋体" w:eastAsia="宋体"/>
                <w:b/>
              </w:rPr>
              <w:t>12月底</w:t>
            </w:r>
          </w:p>
        </w:tc>
      </w:tr>
      <w:tr w14:paraId="254DEC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283212A0">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4D50E557">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6F631FCC">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7BD6E287">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35F3956B">
            <w:pPr>
              <w:spacing w:line="300" w:lineRule="exact"/>
              <w:jc w:val="center"/>
              <w:rPr>
                <w:rFonts w:ascii="宋体" w:hAnsi="宋体" w:eastAsia="宋体"/>
              </w:rPr>
            </w:pPr>
            <w:r>
              <w:rPr>
                <w:rFonts w:ascii="宋体" w:hAnsi="宋体" w:eastAsia="宋体"/>
              </w:rPr>
              <w:t>100.00%</w:t>
            </w:r>
          </w:p>
        </w:tc>
      </w:tr>
      <w:tr w14:paraId="5B47AC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67176C3B">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128475AC">
            <w:pPr>
              <w:spacing w:line="300" w:lineRule="exact"/>
              <w:jc w:val="left"/>
              <w:rPr>
                <w:rFonts w:ascii="宋体" w:hAnsi="宋体" w:eastAsia="宋体"/>
              </w:rPr>
            </w:pPr>
            <w:r>
              <w:rPr>
                <w:rFonts w:ascii="宋体" w:hAnsi="宋体" w:eastAsia="宋体"/>
              </w:rPr>
              <w:t>1.保障院内服务人员的服务水平</w:t>
            </w:r>
          </w:p>
          <w:p w14:paraId="1C3EB1F8">
            <w:pPr>
              <w:spacing w:line="300" w:lineRule="exact"/>
              <w:jc w:val="left"/>
              <w:rPr>
                <w:rFonts w:ascii="宋体" w:hAnsi="宋体" w:eastAsia="宋体"/>
              </w:rPr>
            </w:pPr>
            <w:r>
              <w:rPr>
                <w:rFonts w:ascii="宋体" w:hAnsi="宋体" w:eastAsia="宋体"/>
              </w:rPr>
              <w:t>2.保障院内老人的基本生活</w:t>
            </w:r>
          </w:p>
        </w:tc>
      </w:tr>
    </w:tbl>
    <w:p w14:paraId="0F14965E">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0D159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1C1BBD38">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014F0BF0">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39AD855C">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7297ED02">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157593E6">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17073CBF">
            <w:pPr>
              <w:spacing w:line="300" w:lineRule="exact"/>
              <w:jc w:val="center"/>
              <w:rPr>
                <w:rFonts w:ascii="宋体" w:hAnsi="宋体" w:eastAsia="宋体"/>
                <w:b/>
              </w:rPr>
            </w:pPr>
            <w:r>
              <w:rPr>
                <w:rFonts w:ascii="宋体" w:hAnsi="宋体" w:eastAsia="宋体"/>
                <w:b/>
              </w:rPr>
              <w:t>指标值确定依据</w:t>
            </w:r>
          </w:p>
        </w:tc>
      </w:tr>
      <w:tr w14:paraId="4478A9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092CEEE3">
            <w:pPr>
              <w:spacing w:line="300" w:lineRule="exact"/>
              <w:jc w:val="center"/>
              <w:rPr>
                <w:rFonts w:ascii="宋体" w:hAnsi="宋体" w:eastAsia="宋体"/>
              </w:rPr>
            </w:pPr>
            <w:r>
              <w:rPr>
                <w:rFonts w:ascii="宋体" w:hAnsi="宋体" w:eastAsia="宋体"/>
              </w:rPr>
              <w:t>产出指标</w:t>
            </w:r>
          </w:p>
        </w:tc>
        <w:tc>
          <w:tcPr>
            <w:tcW w:w="1134" w:type="dxa"/>
            <w:vAlign w:val="center"/>
          </w:tcPr>
          <w:p w14:paraId="2D14CDAD">
            <w:pPr>
              <w:spacing w:line="300" w:lineRule="exact"/>
              <w:jc w:val="left"/>
              <w:rPr>
                <w:rFonts w:ascii="宋体" w:hAnsi="宋体" w:eastAsia="宋体"/>
              </w:rPr>
            </w:pPr>
            <w:r>
              <w:rPr>
                <w:rFonts w:ascii="宋体" w:hAnsi="宋体" w:eastAsia="宋体"/>
              </w:rPr>
              <w:t>数量指标</w:t>
            </w:r>
          </w:p>
        </w:tc>
        <w:tc>
          <w:tcPr>
            <w:tcW w:w="1276" w:type="dxa"/>
            <w:vAlign w:val="center"/>
          </w:tcPr>
          <w:p w14:paraId="4C27F6A5">
            <w:pPr>
              <w:spacing w:line="300" w:lineRule="exact"/>
              <w:jc w:val="left"/>
              <w:rPr>
                <w:rFonts w:ascii="宋体" w:hAnsi="宋体" w:eastAsia="宋体"/>
              </w:rPr>
            </w:pPr>
            <w:r>
              <w:rPr>
                <w:rFonts w:ascii="宋体" w:hAnsi="宋体" w:eastAsia="宋体"/>
              </w:rPr>
              <w:t>受到护理的老人人数</w:t>
            </w:r>
          </w:p>
        </w:tc>
        <w:tc>
          <w:tcPr>
            <w:tcW w:w="2891" w:type="dxa"/>
            <w:vAlign w:val="center"/>
          </w:tcPr>
          <w:p w14:paraId="0F7FA671">
            <w:pPr>
              <w:spacing w:line="300" w:lineRule="exact"/>
              <w:jc w:val="left"/>
              <w:rPr>
                <w:rFonts w:ascii="宋体" w:hAnsi="宋体" w:eastAsia="宋体"/>
              </w:rPr>
            </w:pPr>
            <w:r>
              <w:rPr>
                <w:rFonts w:ascii="宋体" w:hAnsi="宋体" w:eastAsia="宋体"/>
              </w:rPr>
              <w:t>受到护理的老人人数</w:t>
            </w:r>
          </w:p>
        </w:tc>
        <w:tc>
          <w:tcPr>
            <w:tcW w:w="1276" w:type="dxa"/>
            <w:vAlign w:val="center"/>
          </w:tcPr>
          <w:p w14:paraId="02970232">
            <w:pPr>
              <w:spacing w:line="300" w:lineRule="exact"/>
              <w:jc w:val="left"/>
              <w:rPr>
                <w:rFonts w:ascii="宋体" w:hAnsi="宋体" w:eastAsia="宋体"/>
              </w:rPr>
            </w:pPr>
            <w:r>
              <w:rPr>
                <w:rFonts w:ascii="宋体" w:hAnsi="宋体" w:eastAsia="宋体"/>
              </w:rPr>
              <w:t>≥170人</w:t>
            </w:r>
          </w:p>
        </w:tc>
        <w:tc>
          <w:tcPr>
            <w:tcW w:w="1701" w:type="dxa"/>
            <w:vAlign w:val="center"/>
          </w:tcPr>
          <w:p w14:paraId="721E4B34">
            <w:pPr>
              <w:spacing w:line="300" w:lineRule="exact"/>
              <w:jc w:val="left"/>
              <w:rPr>
                <w:rFonts w:ascii="宋体" w:hAnsi="宋体" w:eastAsia="宋体"/>
              </w:rPr>
            </w:pPr>
            <w:r>
              <w:rPr>
                <w:rFonts w:ascii="宋体" w:hAnsi="宋体" w:eastAsia="宋体"/>
              </w:rPr>
              <w:t>依据徐水区敬老院与鹤园老年公寓签订的服务经营协议书</w:t>
            </w:r>
          </w:p>
        </w:tc>
      </w:tr>
      <w:tr w14:paraId="26FFFE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539F1BA">
            <w:pPr>
              <w:spacing w:line="300" w:lineRule="exact"/>
              <w:jc w:val="center"/>
              <w:rPr>
                <w:rFonts w:ascii="宋体" w:hAnsi="宋体" w:eastAsia="宋体"/>
              </w:rPr>
            </w:pPr>
          </w:p>
        </w:tc>
        <w:tc>
          <w:tcPr>
            <w:tcW w:w="1134" w:type="dxa"/>
            <w:vAlign w:val="center"/>
          </w:tcPr>
          <w:p w14:paraId="307E050A">
            <w:pPr>
              <w:spacing w:line="300" w:lineRule="exact"/>
              <w:jc w:val="left"/>
              <w:rPr>
                <w:rFonts w:ascii="宋体" w:hAnsi="宋体" w:eastAsia="宋体"/>
              </w:rPr>
            </w:pPr>
            <w:r>
              <w:rPr>
                <w:rFonts w:ascii="宋体" w:hAnsi="宋体" w:eastAsia="宋体"/>
              </w:rPr>
              <w:t>质量指标</w:t>
            </w:r>
          </w:p>
        </w:tc>
        <w:tc>
          <w:tcPr>
            <w:tcW w:w="1276" w:type="dxa"/>
            <w:vAlign w:val="center"/>
          </w:tcPr>
          <w:p w14:paraId="42000A62">
            <w:pPr>
              <w:spacing w:line="300" w:lineRule="exact"/>
              <w:jc w:val="left"/>
              <w:rPr>
                <w:rFonts w:ascii="宋体" w:hAnsi="宋体" w:eastAsia="宋体"/>
              </w:rPr>
            </w:pPr>
            <w:r>
              <w:rPr>
                <w:rFonts w:ascii="宋体" w:hAnsi="宋体" w:eastAsia="宋体"/>
              </w:rPr>
              <w:t>服务合格率</w:t>
            </w:r>
          </w:p>
        </w:tc>
        <w:tc>
          <w:tcPr>
            <w:tcW w:w="2891" w:type="dxa"/>
            <w:vAlign w:val="center"/>
          </w:tcPr>
          <w:p w14:paraId="66CD47F6">
            <w:pPr>
              <w:spacing w:line="300" w:lineRule="exact"/>
              <w:jc w:val="left"/>
              <w:rPr>
                <w:rFonts w:ascii="宋体" w:hAnsi="宋体" w:eastAsia="宋体"/>
              </w:rPr>
            </w:pPr>
            <w:r>
              <w:rPr>
                <w:rFonts w:ascii="宋体" w:hAnsi="宋体" w:eastAsia="宋体"/>
              </w:rPr>
              <w:t>院内服务人员的服务合格率</w:t>
            </w:r>
          </w:p>
        </w:tc>
        <w:tc>
          <w:tcPr>
            <w:tcW w:w="1276" w:type="dxa"/>
            <w:vAlign w:val="center"/>
          </w:tcPr>
          <w:p w14:paraId="459FC968">
            <w:pPr>
              <w:spacing w:line="300" w:lineRule="exact"/>
              <w:jc w:val="left"/>
              <w:rPr>
                <w:rFonts w:ascii="宋体" w:hAnsi="宋体" w:eastAsia="宋体"/>
              </w:rPr>
            </w:pPr>
            <w:r>
              <w:rPr>
                <w:rFonts w:ascii="宋体" w:hAnsi="宋体" w:eastAsia="宋体"/>
              </w:rPr>
              <w:t>≥95100%</w:t>
            </w:r>
          </w:p>
        </w:tc>
        <w:tc>
          <w:tcPr>
            <w:tcW w:w="1701" w:type="dxa"/>
            <w:vAlign w:val="center"/>
          </w:tcPr>
          <w:p w14:paraId="17677216">
            <w:pPr>
              <w:spacing w:line="300" w:lineRule="exact"/>
              <w:jc w:val="left"/>
              <w:rPr>
                <w:rFonts w:ascii="宋体" w:hAnsi="宋体" w:eastAsia="宋体"/>
              </w:rPr>
            </w:pPr>
            <w:r>
              <w:rPr>
                <w:rFonts w:ascii="宋体" w:hAnsi="宋体" w:eastAsia="宋体"/>
              </w:rPr>
              <w:t>依据徐水区敬老院与鹤园老年公寓签订的服务经营协议书</w:t>
            </w:r>
          </w:p>
        </w:tc>
      </w:tr>
      <w:tr w14:paraId="0C63DC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443CCD0">
            <w:pPr>
              <w:spacing w:line="300" w:lineRule="exact"/>
              <w:jc w:val="center"/>
              <w:rPr>
                <w:rFonts w:ascii="宋体" w:hAnsi="宋体" w:eastAsia="宋体"/>
              </w:rPr>
            </w:pPr>
          </w:p>
        </w:tc>
        <w:tc>
          <w:tcPr>
            <w:tcW w:w="1134" w:type="dxa"/>
            <w:vAlign w:val="center"/>
          </w:tcPr>
          <w:p w14:paraId="433E5C04">
            <w:pPr>
              <w:spacing w:line="300" w:lineRule="exact"/>
              <w:jc w:val="left"/>
              <w:rPr>
                <w:rFonts w:ascii="宋体" w:hAnsi="宋体" w:eastAsia="宋体"/>
              </w:rPr>
            </w:pPr>
            <w:r>
              <w:rPr>
                <w:rFonts w:ascii="宋体" w:hAnsi="宋体" w:eastAsia="宋体"/>
              </w:rPr>
              <w:t>时效指标</w:t>
            </w:r>
          </w:p>
        </w:tc>
        <w:tc>
          <w:tcPr>
            <w:tcW w:w="1276" w:type="dxa"/>
            <w:vAlign w:val="center"/>
          </w:tcPr>
          <w:p w14:paraId="34FEE865">
            <w:pPr>
              <w:spacing w:line="300" w:lineRule="exact"/>
              <w:jc w:val="left"/>
              <w:rPr>
                <w:rFonts w:ascii="宋体" w:hAnsi="宋体" w:eastAsia="宋体"/>
              </w:rPr>
            </w:pPr>
            <w:r>
              <w:rPr>
                <w:rFonts w:ascii="宋体" w:hAnsi="宋体" w:eastAsia="宋体"/>
              </w:rPr>
              <w:t>支付及时率</w:t>
            </w:r>
          </w:p>
        </w:tc>
        <w:tc>
          <w:tcPr>
            <w:tcW w:w="2891" w:type="dxa"/>
            <w:vAlign w:val="center"/>
          </w:tcPr>
          <w:p w14:paraId="661D8B1D">
            <w:pPr>
              <w:spacing w:line="300" w:lineRule="exact"/>
              <w:jc w:val="left"/>
              <w:rPr>
                <w:rFonts w:ascii="宋体" w:hAnsi="宋体" w:eastAsia="宋体"/>
              </w:rPr>
            </w:pPr>
            <w:r>
              <w:rPr>
                <w:rFonts w:ascii="宋体" w:hAnsi="宋体" w:eastAsia="宋体"/>
              </w:rPr>
              <w:t>按时支付人员工资及时率</w:t>
            </w:r>
          </w:p>
        </w:tc>
        <w:tc>
          <w:tcPr>
            <w:tcW w:w="1276" w:type="dxa"/>
            <w:vAlign w:val="center"/>
          </w:tcPr>
          <w:p w14:paraId="1F8EFC50">
            <w:pPr>
              <w:spacing w:line="300" w:lineRule="exact"/>
              <w:jc w:val="left"/>
              <w:rPr>
                <w:rFonts w:ascii="宋体" w:hAnsi="宋体" w:eastAsia="宋体"/>
              </w:rPr>
            </w:pPr>
            <w:r>
              <w:rPr>
                <w:rFonts w:ascii="宋体" w:hAnsi="宋体" w:eastAsia="宋体"/>
              </w:rPr>
              <w:t>≥95100%</w:t>
            </w:r>
          </w:p>
        </w:tc>
        <w:tc>
          <w:tcPr>
            <w:tcW w:w="1701" w:type="dxa"/>
            <w:vAlign w:val="center"/>
          </w:tcPr>
          <w:p w14:paraId="5F05B674">
            <w:pPr>
              <w:spacing w:line="300" w:lineRule="exact"/>
              <w:jc w:val="left"/>
              <w:rPr>
                <w:rFonts w:ascii="宋体" w:hAnsi="宋体" w:eastAsia="宋体"/>
              </w:rPr>
            </w:pPr>
            <w:r>
              <w:rPr>
                <w:rFonts w:ascii="宋体" w:hAnsi="宋体" w:eastAsia="宋体"/>
              </w:rPr>
              <w:t>依据徐水区敬老院与鹤园老年公寓签订的服务经营协议书</w:t>
            </w:r>
          </w:p>
        </w:tc>
      </w:tr>
      <w:tr w14:paraId="56CEFC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DE7FF80">
            <w:pPr>
              <w:spacing w:line="300" w:lineRule="exact"/>
              <w:jc w:val="center"/>
              <w:rPr>
                <w:rFonts w:ascii="宋体" w:hAnsi="宋体" w:eastAsia="宋体"/>
              </w:rPr>
            </w:pPr>
          </w:p>
        </w:tc>
        <w:tc>
          <w:tcPr>
            <w:tcW w:w="1134" w:type="dxa"/>
            <w:vAlign w:val="center"/>
          </w:tcPr>
          <w:p w14:paraId="6D7ABA14">
            <w:pPr>
              <w:spacing w:line="300" w:lineRule="exact"/>
              <w:jc w:val="left"/>
              <w:rPr>
                <w:rFonts w:ascii="宋体" w:hAnsi="宋体" w:eastAsia="宋体"/>
              </w:rPr>
            </w:pPr>
            <w:r>
              <w:rPr>
                <w:rFonts w:ascii="宋体" w:hAnsi="宋体" w:eastAsia="宋体"/>
              </w:rPr>
              <w:t>成本指标</w:t>
            </w:r>
          </w:p>
        </w:tc>
        <w:tc>
          <w:tcPr>
            <w:tcW w:w="1276" w:type="dxa"/>
            <w:vAlign w:val="center"/>
          </w:tcPr>
          <w:p w14:paraId="0ED06711">
            <w:pPr>
              <w:spacing w:line="300" w:lineRule="exact"/>
              <w:jc w:val="left"/>
              <w:rPr>
                <w:rFonts w:ascii="宋体" w:hAnsi="宋体" w:eastAsia="宋体"/>
              </w:rPr>
            </w:pPr>
            <w:r>
              <w:rPr>
                <w:rFonts w:ascii="宋体" w:hAnsi="宋体" w:eastAsia="宋体"/>
              </w:rPr>
              <w:t>预算控制数</w:t>
            </w:r>
          </w:p>
        </w:tc>
        <w:tc>
          <w:tcPr>
            <w:tcW w:w="2891" w:type="dxa"/>
            <w:vAlign w:val="center"/>
          </w:tcPr>
          <w:p w14:paraId="73083D05">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1E3243B2">
            <w:pPr>
              <w:spacing w:line="300" w:lineRule="exact"/>
              <w:jc w:val="left"/>
              <w:rPr>
                <w:rFonts w:ascii="宋体" w:hAnsi="宋体" w:eastAsia="宋体"/>
              </w:rPr>
            </w:pPr>
            <w:r>
              <w:rPr>
                <w:rFonts w:ascii="宋体" w:hAnsi="宋体" w:eastAsia="宋体"/>
              </w:rPr>
              <w:t>100100%</w:t>
            </w:r>
          </w:p>
        </w:tc>
        <w:tc>
          <w:tcPr>
            <w:tcW w:w="1701" w:type="dxa"/>
            <w:vAlign w:val="center"/>
          </w:tcPr>
          <w:p w14:paraId="69871EAA">
            <w:pPr>
              <w:spacing w:line="300" w:lineRule="exact"/>
              <w:jc w:val="left"/>
              <w:rPr>
                <w:rFonts w:ascii="宋体" w:hAnsi="宋体" w:eastAsia="宋体"/>
              </w:rPr>
            </w:pPr>
            <w:r>
              <w:rPr>
                <w:rFonts w:ascii="宋体" w:hAnsi="宋体" w:eastAsia="宋体"/>
              </w:rPr>
              <w:t>依据徐水区敬老院与鹤园老年公寓签订的服务经营协议书</w:t>
            </w:r>
          </w:p>
        </w:tc>
      </w:tr>
      <w:tr w14:paraId="2B41C6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CB2ACAA">
            <w:pPr>
              <w:spacing w:line="300" w:lineRule="exact"/>
              <w:jc w:val="center"/>
              <w:rPr>
                <w:rFonts w:ascii="宋体" w:hAnsi="宋体" w:eastAsia="宋体"/>
              </w:rPr>
            </w:pPr>
            <w:r>
              <w:rPr>
                <w:rFonts w:ascii="宋体" w:hAnsi="宋体" w:eastAsia="宋体"/>
              </w:rPr>
              <w:t>效益指标</w:t>
            </w:r>
          </w:p>
        </w:tc>
        <w:tc>
          <w:tcPr>
            <w:tcW w:w="1134" w:type="dxa"/>
            <w:vAlign w:val="center"/>
          </w:tcPr>
          <w:p w14:paraId="1EFB27BE">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40AC9C07">
            <w:pPr>
              <w:spacing w:line="300" w:lineRule="exact"/>
              <w:jc w:val="left"/>
              <w:rPr>
                <w:rFonts w:ascii="宋体" w:hAnsi="宋体" w:eastAsia="宋体"/>
              </w:rPr>
            </w:pPr>
            <w:r>
              <w:rPr>
                <w:rFonts w:ascii="宋体" w:hAnsi="宋体" w:eastAsia="宋体"/>
              </w:rPr>
              <w:t>保证工作正常进行</w:t>
            </w:r>
          </w:p>
        </w:tc>
        <w:tc>
          <w:tcPr>
            <w:tcW w:w="2891" w:type="dxa"/>
            <w:vAlign w:val="center"/>
          </w:tcPr>
          <w:p w14:paraId="05B957FB">
            <w:pPr>
              <w:spacing w:line="300" w:lineRule="exact"/>
              <w:jc w:val="left"/>
              <w:rPr>
                <w:rFonts w:ascii="宋体" w:hAnsi="宋体" w:eastAsia="宋体"/>
              </w:rPr>
            </w:pPr>
            <w:r>
              <w:rPr>
                <w:rFonts w:ascii="宋体" w:hAnsi="宋体" w:eastAsia="宋体"/>
              </w:rPr>
              <w:t>能够保障人员日常工作效率</w:t>
            </w:r>
          </w:p>
        </w:tc>
        <w:tc>
          <w:tcPr>
            <w:tcW w:w="1276" w:type="dxa"/>
            <w:vAlign w:val="center"/>
          </w:tcPr>
          <w:p w14:paraId="22F1D242">
            <w:pPr>
              <w:spacing w:line="300" w:lineRule="exact"/>
              <w:jc w:val="left"/>
              <w:rPr>
                <w:rFonts w:ascii="宋体" w:hAnsi="宋体" w:eastAsia="宋体"/>
              </w:rPr>
            </w:pPr>
            <w:r>
              <w:rPr>
                <w:rFonts w:ascii="宋体" w:hAnsi="宋体" w:eastAsia="宋体"/>
              </w:rPr>
              <w:t>≥95100%</w:t>
            </w:r>
          </w:p>
        </w:tc>
        <w:tc>
          <w:tcPr>
            <w:tcW w:w="1701" w:type="dxa"/>
            <w:vAlign w:val="center"/>
          </w:tcPr>
          <w:p w14:paraId="563408C7">
            <w:pPr>
              <w:spacing w:line="300" w:lineRule="exact"/>
              <w:jc w:val="left"/>
              <w:rPr>
                <w:rFonts w:ascii="宋体" w:hAnsi="宋体" w:eastAsia="宋体"/>
              </w:rPr>
            </w:pPr>
            <w:r>
              <w:rPr>
                <w:rFonts w:ascii="宋体" w:hAnsi="宋体" w:eastAsia="宋体"/>
              </w:rPr>
              <w:t>依据徐水区敬老院与鹤园老年公寓签订的服务经营协议书</w:t>
            </w:r>
          </w:p>
        </w:tc>
      </w:tr>
      <w:tr w14:paraId="3BB310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8504456">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74547C93">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5FE24725">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799C0A97">
            <w:pPr>
              <w:spacing w:line="300" w:lineRule="exact"/>
              <w:jc w:val="left"/>
              <w:rPr>
                <w:rFonts w:ascii="宋体" w:hAnsi="宋体" w:eastAsia="宋体"/>
              </w:rPr>
            </w:pPr>
            <w:r>
              <w:rPr>
                <w:rFonts w:ascii="宋体" w:hAnsi="宋体" w:eastAsia="宋体"/>
              </w:rPr>
              <w:t>服务对象满意度</w:t>
            </w:r>
          </w:p>
        </w:tc>
        <w:tc>
          <w:tcPr>
            <w:tcW w:w="1276" w:type="dxa"/>
            <w:vAlign w:val="center"/>
          </w:tcPr>
          <w:p w14:paraId="7CC1F247">
            <w:pPr>
              <w:spacing w:line="300" w:lineRule="exact"/>
              <w:jc w:val="left"/>
              <w:rPr>
                <w:rFonts w:ascii="宋体" w:hAnsi="宋体" w:eastAsia="宋体"/>
              </w:rPr>
            </w:pPr>
            <w:r>
              <w:rPr>
                <w:rFonts w:ascii="宋体" w:hAnsi="宋体" w:eastAsia="宋体"/>
              </w:rPr>
              <w:t>≥95100%</w:t>
            </w:r>
          </w:p>
        </w:tc>
        <w:tc>
          <w:tcPr>
            <w:tcW w:w="1701" w:type="dxa"/>
            <w:vAlign w:val="center"/>
          </w:tcPr>
          <w:p w14:paraId="2AB66BDC">
            <w:pPr>
              <w:spacing w:line="300" w:lineRule="exact"/>
              <w:jc w:val="left"/>
              <w:rPr>
                <w:rFonts w:ascii="宋体" w:hAnsi="宋体" w:eastAsia="宋体"/>
              </w:rPr>
            </w:pPr>
            <w:r>
              <w:rPr>
                <w:rFonts w:ascii="宋体" w:hAnsi="宋体" w:eastAsia="宋体"/>
              </w:rPr>
              <w:t>依据徐水区敬老院与鹤园老年公寓签订的服务经营协议书</w:t>
            </w:r>
          </w:p>
        </w:tc>
      </w:tr>
    </w:tbl>
    <w:p w14:paraId="0766B382">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108EF9D1">
      <w:pPr>
        <w:spacing w:line="300" w:lineRule="exact"/>
        <w:jc w:val="left"/>
        <w:rPr>
          <w:rFonts w:ascii="宋体" w:hAnsi="宋体" w:eastAsia="宋体"/>
        </w:rPr>
      </w:pPr>
    </w:p>
    <w:p w14:paraId="4FB1D0DD">
      <w:pPr>
        <w:jc w:val="left"/>
        <w:outlineLvl w:val="3"/>
        <w:rPr>
          <w:rFonts w:ascii="宋体" w:hAnsi="宋体" w:eastAsia="宋体"/>
          <w:b/>
          <w:sz w:val="28"/>
        </w:rPr>
      </w:pPr>
      <w:bookmarkStart w:id="37" w:name="_Toc68683001"/>
      <w:r>
        <w:rPr>
          <w:rFonts w:ascii="宋体" w:hAnsi="宋体" w:eastAsia="宋体"/>
          <w:b/>
          <w:sz w:val="28"/>
        </w:rPr>
        <w:t>35.福彩公益金用于特困老人药费绩效目标表</w:t>
      </w:r>
      <w:bookmarkEnd w:id="37"/>
      <w:r>
        <w:rPr>
          <w:rFonts w:ascii="宋体" w:hAnsi="宋体" w:eastAsia="宋体"/>
        </w:rPr>
        <w:fldChar w:fldCharType="begin"/>
      </w:r>
      <w:r>
        <w:rPr>
          <w:rFonts w:ascii="宋体" w:hAnsi="宋体" w:eastAsia="宋体"/>
          <w:b/>
          <w:sz w:val="28"/>
        </w:rPr>
        <w:instrText xml:space="preserve"> TC 35、福彩公益金用于特困老人药费绩效目标表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59636C5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381ABBE8">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23064E4C">
            <w:pPr>
              <w:spacing w:line="300" w:lineRule="exact"/>
              <w:jc w:val="right"/>
              <w:rPr>
                <w:rFonts w:ascii="宋体" w:hAnsi="宋体" w:eastAsia="宋体"/>
              </w:rPr>
            </w:pPr>
            <w:r>
              <w:rPr>
                <w:rFonts w:ascii="宋体" w:hAnsi="宋体" w:eastAsia="宋体"/>
              </w:rPr>
              <w:t>单位：元</w:t>
            </w:r>
          </w:p>
        </w:tc>
      </w:tr>
      <w:tr w14:paraId="72D94B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1488BFD8">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5C56A052">
            <w:pPr>
              <w:spacing w:line="300" w:lineRule="exact"/>
              <w:jc w:val="left"/>
              <w:rPr>
                <w:rFonts w:ascii="宋体" w:hAnsi="宋体" w:eastAsia="宋体"/>
              </w:rPr>
            </w:pPr>
            <w:r>
              <w:rPr>
                <w:rFonts w:ascii="宋体" w:hAnsi="宋体" w:eastAsia="宋体"/>
              </w:rPr>
              <w:t>13062521Y7T1EWHGZIQFR</w:t>
            </w:r>
          </w:p>
        </w:tc>
        <w:tc>
          <w:tcPr>
            <w:tcW w:w="1587" w:type="dxa"/>
            <w:vAlign w:val="center"/>
          </w:tcPr>
          <w:p w14:paraId="0CE40372">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07918ADE">
            <w:pPr>
              <w:spacing w:line="300" w:lineRule="exact"/>
              <w:jc w:val="left"/>
              <w:rPr>
                <w:rFonts w:ascii="宋体" w:hAnsi="宋体" w:eastAsia="宋体"/>
              </w:rPr>
            </w:pPr>
            <w:r>
              <w:rPr>
                <w:rFonts w:ascii="宋体" w:hAnsi="宋体" w:eastAsia="宋体"/>
              </w:rPr>
              <w:t>福彩公益金用于特困老人药费</w:t>
            </w:r>
          </w:p>
        </w:tc>
      </w:tr>
      <w:tr w14:paraId="72AE72D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29C0BCCE">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78BEA979">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3A486A80">
            <w:pPr>
              <w:spacing w:line="300" w:lineRule="exact"/>
              <w:jc w:val="left"/>
              <w:rPr>
                <w:rFonts w:ascii="宋体" w:hAnsi="宋体" w:eastAsia="宋体"/>
              </w:rPr>
            </w:pPr>
            <w:r>
              <w:rPr>
                <w:rFonts w:ascii="宋体" w:hAnsi="宋体" w:eastAsia="宋体"/>
              </w:rPr>
              <w:t>400000.00</w:t>
            </w:r>
          </w:p>
        </w:tc>
        <w:tc>
          <w:tcPr>
            <w:tcW w:w="1587" w:type="dxa"/>
            <w:vAlign w:val="center"/>
          </w:tcPr>
          <w:p w14:paraId="465C96CE">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3A07BECC">
            <w:pPr>
              <w:spacing w:line="300" w:lineRule="exact"/>
              <w:jc w:val="left"/>
              <w:rPr>
                <w:rFonts w:ascii="宋体" w:hAnsi="宋体" w:eastAsia="宋体"/>
              </w:rPr>
            </w:pPr>
            <w:r>
              <w:rPr>
                <w:rFonts w:ascii="宋体" w:hAnsi="宋体" w:eastAsia="宋体"/>
              </w:rPr>
              <w:t>400000.00</w:t>
            </w:r>
          </w:p>
        </w:tc>
        <w:tc>
          <w:tcPr>
            <w:tcW w:w="1276" w:type="dxa"/>
            <w:vAlign w:val="center"/>
          </w:tcPr>
          <w:p w14:paraId="0AC7F21D">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7A28C1B9">
            <w:pPr>
              <w:spacing w:line="300" w:lineRule="exact"/>
              <w:jc w:val="left"/>
              <w:rPr>
                <w:rFonts w:ascii="宋体" w:hAnsi="宋体" w:eastAsia="宋体"/>
              </w:rPr>
            </w:pPr>
            <w:r>
              <w:rPr>
                <w:rFonts w:ascii="宋体" w:hAnsi="宋体" w:eastAsia="宋体"/>
              </w:rPr>
              <w:t>0</w:t>
            </w:r>
          </w:p>
        </w:tc>
      </w:tr>
      <w:tr w14:paraId="1824E7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570833A0">
            <w:pPr>
              <w:spacing w:line="300" w:lineRule="exact"/>
              <w:jc w:val="left"/>
              <w:outlineLvl w:val="3"/>
              <w:rPr>
                <w:rFonts w:ascii="宋体" w:hAnsi="宋体" w:eastAsia="宋体"/>
              </w:rPr>
            </w:pPr>
          </w:p>
        </w:tc>
        <w:tc>
          <w:tcPr>
            <w:tcW w:w="8278" w:type="dxa"/>
            <w:gridSpan w:val="6"/>
            <w:vAlign w:val="center"/>
          </w:tcPr>
          <w:p w14:paraId="1B36FC5D">
            <w:pPr>
              <w:spacing w:line="300" w:lineRule="exact"/>
              <w:jc w:val="left"/>
              <w:rPr>
                <w:rFonts w:ascii="宋体" w:hAnsi="宋体" w:eastAsia="宋体"/>
              </w:rPr>
            </w:pPr>
            <w:r>
              <w:rPr>
                <w:rFonts w:ascii="宋体" w:hAnsi="宋体" w:eastAsia="宋体"/>
              </w:rPr>
              <w:t>用于支付敬老院特困老人住院费及药费。</w:t>
            </w:r>
          </w:p>
        </w:tc>
      </w:tr>
      <w:tr w14:paraId="1C4788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restart"/>
            <w:vAlign w:val="center"/>
          </w:tcPr>
          <w:p w14:paraId="16BF81B1">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115CD511">
            <w:pPr>
              <w:spacing w:line="300" w:lineRule="exact"/>
              <w:jc w:val="center"/>
              <w:rPr>
                <w:rFonts w:ascii="宋体" w:hAnsi="宋体" w:eastAsia="宋体"/>
                <w:b/>
              </w:rPr>
            </w:pPr>
            <w:r>
              <w:rPr>
                <w:rFonts w:ascii="宋体" w:hAnsi="宋体" w:eastAsia="宋体"/>
                <w:b/>
              </w:rPr>
              <w:t>3月底</w:t>
            </w:r>
          </w:p>
        </w:tc>
        <w:tc>
          <w:tcPr>
            <w:tcW w:w="1587" w:type="dxa"/>
            <w:vAlign w:val="center"/>
          </w:tcPr>
          <w:p w14:paraId="0F5515F7">
            <w:pPr>
              <w:spacing w:line="300" w:lineRule="exact"/>
              <w:jc w:val="center"/>
              <w:rPr>
                <w:rFonts w:ascii="宋体" w:hAnsi="宋体" w:eastAsia="宋体"/>
                <w:b/>
              </w:rPr>
            </w:pPr>
            <w:r>
              <w:rPr>
                <w:rFonts w:ascii="宋体" w:hAnsi="宋体" w:eastAsia="宋体"/>
                <w:b/>
              </w:rPr>
              <w:t>6月底</w:t>
            </w:r>
          </w:p>
        </w:tc>
        <w:tc>
          <w:tcPr>
            <w:tcW w:w="1304" w:type="dxa"/>
            <w:vAlign w:val="center"/>
          </w:tcPr>
          <w:p w14:paraId="3E2B44AE">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3708792C">
            <w:pPr>
              <w:spacing w:line="300" w:lineRule="exact"/>
              <w:jc w:val="center"/>
              <w:rPr>
                <w:rFonts w:ascii="宋体" w:hAnsi="宋体" w:eastAsia="宋体"/>
                <w:b/>
              </w:rPr>
            </w:pPr>
            <w:r>
              <w:rPr>
                <w:rFonts w:ascii="宋体" w:hAnsi="宋体" w:eastAsia="宋体"/>
                <w:b/>
              </w:rPr>
              <w:t>12月底</w:t>
            </w:r>
          </w:p>
        </w:tc>
      </w:tr>
      <w:tr w14:paraId="211250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6939CB74">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2F2C8349">
            <w:pPr>
              <w:spacing w:line="300" w:lineRule="exact"/>
              <w:jc w:val="center"/>
              <w:rPr>
                <w:rFonts w:ascii="宋体" w:hAnsi="宋体" w:eastAsia="宋体"/>
              </w:rPr>
            </w:pPr>
          </w:p>
        </w:tc>
        <w:tc>
          <w:tcPr>
            <w:tcW w:w="1587" w:type="dxa"/>
            <w:tcBorders>
              <w:bottom w:val="single" w:color="000000" w:sz="6" w:space="0"/>
            </w:tcBorders>
            <w:vAlign w:val="center"/>
          </w:tcPr>
          <w:p w14:paraId="390CD744">
            <w:pPr>
              <w:spacing w:line="300" w:lineRule="exact"/>
              <w:jc w:val="center"/>
              <w:rPr>
                <w:rFonts w:ascii="宋体" w:hAnsi="宋体" w:eastAsia="宋体"/>
              </w:rPr>
            </w:pPr>
            <w:r>
              <w:rPr>
                <w:rFonts w:ascii="宋体" w:hAnsi="宋体" w:eastAsia="宋体"/>
              </w:rPr>
              <w:t>25.00%</w:t>
            </w:r>
          </w:p>
        </w:tc>
        <w:tc>
          <w:tcPr>
            <w:tcW w:w="1304" w:type="dxa"/>
            <w:tcBorders>
              <w:bottom w:val="single" w:color="000000" w:sz="6" w:space="0"/>
            </w:tcBorders>
            <w:vAlign w:val="center"/>
          </w:tcPr>
          <w:p w14:paraId="720D7FAE">
            <w:pPr>
              <w:spacing w:line="300" w:lineRule="exact"/>
              <w:jc w:val="center"/>
              <w:rPr>
                <w:rFonts w:ascii="宋体" w:hAnsi="宋体" w:eastAsia="宋体"/>
              </w:rPr>
            </w:pPr>
            <w:r>
              <w:rPr>
                <w:rFonts w:ascii="宋体" w:hAnsi="宋体" w:eastAsia="宋体"/>
              </w:rPr>
              <w:t>40.00%</w:t>
            </w:r>
          </w:p>
        </w:tc>
        <w:tc>
          <w:tcPr>
            <w:tcW w:w="2977" w:type="dxa"/>
            <w:gridSpan w:val="2"/>
            <w:tcBorders>
              <w:bottom w:val="single" w:color="000000" w:sz="6" w:space="0"/>
            </w:tcBorders>
            <w:vAlign w:val="center"/>
          </w:tcPr>
          <w:p w14:paraId="15016244">
            <w:pPr>
              <w:spacing w:line="300" w:lineRule="exact"/>
              <w:jc w:val="center"/>
              <w:rPr>
                <w:rFonts w:ascii="宋体" w:hAnsi="宋体" w:eastAsia="宋体"/>
              </w:rPr>
            </w:pPr>
            <w:r>
              <w:rPr>
                <w:rFonts w:ascii="宋体" w:hAnsi="宋体" w:eastAsia="宋体"/>
              </w:rPr>
              <w:t>100.00%</w:t>
            </w:r>
          </w:p>
        </w:tc>
      </w:tr>
      <w:tr w14:paraId="1EFA05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3966C4F3">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6B4A5255">
            <w:pPr>
              <w:spacing w:line="300" w:lineRule="exact"/>
              <w:jc w:val="left"/>
              <w:rPr>
                <w:rFonts w:ascii="宋体" w:hAnsi="宋体" w:eastAsia="宋体"/>
              </w:rPr>
            </w:pPr>
            <w:r>
              <w:rPr>
                <w:rFonts w:ascii="宋体" w:hAnsi="宋体" w:eastAsia="宋体"/>
              </w:rPr>
              <w:t>1.保障入住老人的生命健康</w:t>
            </w:r>
          </w:p>
          <w:p w14:paraId="16127251">
            <w:pPr>
              <w:spacing w:line="300" w:lineRule="exact"/>
              <w:jc w:val="left"/>
              <w:rPr>
                <w:rFonts w:ascii="宋体" w:hAnsi="宋体" w:eastAsia="宋体"/>
              </w:rPr>
            </w:pPr>
            <w:r>
              <w:rPr>
                <w:rFonts w:ascii="宋体" w:hAnsi="宋体" w:eastAsia="宋体"/>
              </w:rPr>
              <w:t>2.保障入住老人的基本生活</w:t>
            </w:r>
          </w:p>
        </w:tc>
      </w:tr>
    </w:tbl>
    <w:p w14:paraId="68B25877">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241EFF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65854F0E">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49A0A9DA">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0D8C01F4">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7C27174E">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70B2DBAD">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146D88CE">
            <w:pPr>
              <w:spacing w:line="300" w:lineRule="exact"/>
              <w:jc w:val="center"/>
              <w:rPr>
                <w:rFonts w:ascii="宋体" w:hAnsi="宋体" w:eastAsia="宋体"/>
                <w:b/>
              </w:rPr>
            </w:pPr>
            <w:r>
              <w:rPr>
                <w:rFonts w:ascii="宋体" w:hAnsi="宋体" w:eastAsia="宋体"/>
                <w:b/>
              </w:rPr>
              <w:t>指标值确定依据</w:t>
            </w:r>
          </w:p>
        </w:tc>
      </w:tr>
      <w:tr w14:paraId="1154B6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5D4A2BE6">
            <w:pPr>
              <w:spacing w:line="300" w:lineRule="exact"/>
              <w:jc w:val="center"/>
              <w:rPr>
                <w:rFonts w:ascii="宋体" w:hAnsi="宋体" w:eastAsia="宋体"/>
              </w:rPr>
            </w:pPr>
            <w:r>
              <w:rPr>
                <w:rFonts w:ascii="宋体" w:hAnsi="宋体" w:eastAsia="宋体"/>
              </w:rPr>
              <w:t>产出指标</w:t>
            </w:r>
          </w:p>
        </w:tc>
        <w:tc>
          <w:tcPr>
            <w:tcW w:w="1134" w:type="dxa"/>
            <w:vAlign w:val="center"/>
          </w:tcPr>
          <w:p w14:paraId="6E369479">
            <w:pPr>
              <w:spacing w:line="300" w:lineRule="exact"/>
              <w:jc w:val="left"/>
              <w:rPr>
                <w:rFonts w:ascii="宋体" w:hAnsi="宋体" w:eastAsia="宋体"/>
              </w:rPr>
            </w:pPr>
            <w:r>
              <w:rPr>
                <w:rFonts w:ascii="宋体" w:hAnsi="宋体" w:eastAsia="宋体"/>
              </w:rPr>
              <w:t>数量指标</w:t>
            </w:r>
          </w:p>
        </w:tc>
        <w:tc>
          <w:tcPr>
            <w:tcW w:w="1276" w:type="dxa"/>
            <w:vAlign w:val="center"/>
          </w:tcPr>
          <w:p w14:paraId="0386C941">
            <w:pPr>
              <w:spacing w:line="300" w:lineRule="exact"/>
              <w:jc w:val="left"/>
              <w:rPr>
                <w:rFonts w:ascii="宋体" w:hAnsi="宋体" w:eastAsia="宋体"/>
              </w:rPr>
            </w:pPr>
            <w:r>
              <w:rPr>
                <w:rFonts w:ascii="宋体" w:hAnsi="宋体" w:eastAsia="宋体"/>
              </w:rPr>
              <w:t>享受该项政策老人人数</w:t>
            </w:r>
          </w:p>
        </w:tc>
        <w:tc>
          <w:tcPr>
            <w:tcW w:w="2891" w:type="dxa"/>
            <w:vAlign w:val="center"/>
          </w:tcPr>
          <w:p w14:paraId="0419D14E">
            <w:pPr>
              <w:spacing w:line="300" w:lineRule="exact"/>
              <w:jc w:val="left"/>
              <w:rPr>
                <w:rFonts w:ascii="宋体" w:hAnsi="宋体" w:eastAsia="宋体"/>
              </w:rPr>
            </w:pPr>
            <w:r>
              <w:rPr>
                <w:rFonts w:ascii="宋体" w:hAnsi="宋体" w:eastAsia="宋体"/>
              </w:rPr>
              <w:t>享受该项政策老人人数</w:t>
            </w:r>
          </w:p>
        </w:tc>
        <w:tc>
          <w:tcPr>
            <w:tcW w:w="1276" w:type="dxa"/>
            <w:vAlign w:val="center"/>
          </w:tcPr>
          <w:p w14:paraId="2FA68722">
            <w:pPr>
              <w:spacing w:line="300" w:lineRule="exact"/>
              <w:jc w:val="left"/>
              <w:rPr>
                <w:rFonts w:ascii="宋体" w:hAnsi="宋体" w:eastAsia="宋体"/>
              </w:rPr>
            </w:pPr>
            <w:r>
              <w:rPr>
                <w:rFonts w:ascii="宋体" w:hAnsi="宋体" w:eastAsia="宋体"/>
              </w:rPr>
              <w:t>≥170人</w:t>
            </w:r>
          </w:p>
        </w:tc>
        <w:tc>
          <w:tcPr>
            <w:tcW w:w="1701" w:type="dxa"/>
            <w:vAlign w:val="center"/>
          </w:tcPr>
          <w:p w14:paraId="0BB4DFC1">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r w14:paraId="3F03F3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D987F0F">
            <w:pPr>
              <w:spacing w:line="300" w:lineRule="exact"/>
              <w:jc w:val="center"/>
              <w:rPr>
                <w:rFonts w:ascii="宋体" w:hAnsi="宋体" w:eastAsia="宋体"/>
              </w:rPr>
            </w:pPr>
          </w:p>
        </w:tc>
        <w:tc>
          <w:tcPr>
            <w:tcW w:w="1134" w:type="dxa"/>
            <w:vAlign w:val="center"/>
          </w:tcPr>
          <w:p w14:paraId="013A02F6">
            <w:pPr>
              <w:spacing w:line="300" w:lineRule="exact"/>
              <w:jc w:val="left"/>
              <w:rPr>
                <w:rFonts w:ascii="宋体" w:hAnsi="宋体" w:eastAsia="宋体"/>
              </w:rPr>
            </w:pPr>
            <w:r>
              <w:rPr>
                <w:rFonts w:ascii="宋体" w:hAnsi="宋体" w:eastAsia="宋体"/>
              </w:rPr>
              <w:t>质量指标</w:t>
            </w:r>
          </w:p>
        </w:tc>
        <w:tc>
          <w:tcPr>
            <w:tcW w:w="1276" w:type="dxa"/>
            <w:vAlign w:val="center"/>
          </w:tcPr>
          <w:p w14:paraId="2604A235">
            <w:pPr>
              <w:spacing w:line="300" w:lineRule="exact"/>
              <w:jc w:val="left"/>
              <w:rPr>
                <w:rFonts w:ascii="宋体" w:hAnsi="宋体" w:eastAsia="宋体"/>
              </w:rPr>
            </w:pPr>
            <w:r>
              <w:rPr>
                <w:rFonts w:ascii="宋体" w:hAnsi="宋体" w:eastAsia="宋体"/>
              </w:rPr>
              <w:t>患病老人救助率</w:t>
            </w:r>
          </w:p>
        </w:tc>
        <w:tc>
          <w:tcPr>
            <w:tcW w:w="2891" w:type="dxa"/>
            <w:vAlign w:val="center"/>
          </w:tcPr>
          <w:p w14:paraId="2CD55098">
            <w:pPr>
              <w:spacing w:line="300" w:lineRule="exact"/>
              <w:jc w:val="left"/>
              <w:rPr>
                <w:rFonts w:ascii="宋体" w:hAnsi="宋体" w:eastAsia="宋体"/>
              </w:rPr>
            </w:pPr>
            <w:r>
              <w:rPr>
                <w:rFonts w:ascii="宋体" w:hAnsi="宋体" w:eastAsia="宋体"/>
              </w:rPr>
              <w:t>患病老人救助率</w:t>
            </w:r>
          </w:p>
        </w:tc>
        <w:tc>
          <w:tcPr>
            <w:tcW w:w="1276" w:type="dxa"/>
            <w:vAlign w:val="center"/>
          </w:tcPr>
          <w:p w14:paraId="2641A75E">
            <w:pPr>
              <w:spacing w:line="300" w:lineRule="exact"/>
              <w:jc w:val="left"/>
              <w:rPr>
                <w:rFonts w:ascii="宋体" w:hAnsi="宋体" w:eastAsia="宋体"/>
              </w:rPr>
            </w:pPr>
            <w:r>
              <w:rPr>
                <w:rFonts w:ascii="宋体" w:hAnsi="宋体" w:eastAsia="宋体"/>
              </w:rPr>
              <w:t>≥95100%</w:t>
            </w:r>
          </w:p>
        </w:tc>
        <w:tc>
          <w:tcPr>
            <w:tcW w:w="1701" w:type="dxa"/>
            <w:vAlign w:val="center"/>
          </w:tcPr>
          <w:p w14:paraId="640F7230">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r w14:paraId="35D627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F0197D3">
            <w:pPr>
              <w:spacing w:line="300" w:lineRule="exact"/>
              <w:jc w:val="center"/>
              <w:rPr>
                <w:rFonts w:ascii="宋体" w:hAnsi="宋体" w:eastAsia="宋体"/>
              </w:rPr>
            </w:pPr>
          </w:p>
        </w:tc>
        <w:tc>
          <w:tcPr>
            <w:tcW w:w="1134" w:type="dxa"/>
            <w:vAlign w:val="center"/>
          </w:tcPr>
          <w:p w14:paraId="29C89755">
            <w:pPr>
              <w:spacing w:line="300" w:lineRule="exact"/>
              <w:jc w:val="left"/>
              <w:rPr>
                <w:rFonts w:ascii="宋体" w:hAnsi="宋体" w:eastAsia="宋体"/>
              </w:rPr>
            </w:pPr>
            <w:r>
              <w:rPr>
                <w:rFonts w:ascii="宋体" w:hAnsi="宋体" w:eastAsia="宋体"/>
              </w:rPr>
              <w:t>时效指标</w:t>
            </w:r>
          </w:p>
        </w:tc>
        <w:tc>
          <w:tcPr>
            <w:tcW w:w="1276" w:type="dxa"/>
            <w:vAlign w:val="center"/>
          </w:tcPr>
          <w:p w14:paraId="3642A1CD">
            <w:pPr>
              <w:spacing w:line="300" w:lineRule="exact"/>
              <w:jc w:val="left"/>
              <w:rPr>
                <w:rFonts w:ascii="宋体" w:hAnsi="宋体" w:eastAsia="宋体"/>
              </w:rPr>
            </w:pPr>
            <w:r>
              <w:rPr>
                <w:rFonts w:ascii="宋体" w:hAnsi="宋体" w:eastAsia="宋体"/>
              </w:rPr>
              <w:t>资金及时拨付率</w:t>
            </w:r>
          </w:p>
        </w:tc>
        <w:tc>
          <w:tcPr>
            <w:tcW w:w="2891" w:type="dxa"/>
            <w:vAlign w:val="center"/>
          </w:tcPr>
          <w:p w14:paraId="137E1678">
            <w:pPr>
              <w:spacing w:line="300" w:lineRule="exact"/>
              <w:jc w:val="left"/>
              <w:rPr>
                <w:rFonts w:ascii="宋体" w:hAnsi="宋体" w:eastAsia="宋体"/>
              </w:rPr>
            </w:pPr>
            <w:r>
              <w:rPr>
                <w:rFonts w:ascii="宋体" w:hAnsi="宋体" w:eastAsia="宋体"/>
              </w:rPr>
              <w:t>该笔资金投入后是否能够按照规定及时发放落实到位</w:t>
            </w:r>
          </w:p>
        </w:tc>
        <w:tc>
          <w:tcPr>
            <w:tcW w:w="1276" w:type="dxa"/>
            <w:vAlign w:val="center"/>
          </w:tcPr>
          <w:p w14:paraId="4AB0E168">
            <w:pPr>
              <w:spacing w:line="300" w:lineRule="exact"/>
              <w:jc w:val="left"/>
              <w:rPr>
                <w:rFonts w:ascii="宋体" w:hAnsi="宋体" w:eastAsia="宋体"/>
              </w:rPr>
            </w:pPr>
            <w:r>
              <w:rPr>
                <w:rFonts w:ascii="宋体" w:hAnsi="宋体" w:eastAsia="宋体"/>
              </w:rPr>
              <w:t>≥95100%</w:t>
            </w:r>
          </w:p>
        </w:tc>
        <w:tc>
          <w:tcPr>
            <w:tcW w:w="1701" w:type="dxa"/>
            <w:vAlign w:val="center"/>
          </w:tcPr>
          <w:p w14:paraId="5A6394F9">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r w14:paraId="1671CF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56E7D9A">
            <w:pPr>
              <w:spacing w:line="300" w:lineRule="exact"/>
              <w:jc w:val="center"/>
              <w:rPr>
                <w:rFonts w:ascii="宋体" w:hAnsi="宋体" w:eastAsia="宋体"/>
              </w:rPr>
            </w:pPr>
          </w:p>
        </w:tc>
        <w:tc>
          <w:tcPr>
            <w:tcW w:w="1134" w:type="dxa"/>
            <w:vAlign w:val="center"/>
          </w:tcPr>
          <w:p w14:paraId="2550E983">
            <w:pPr>
              <w:spacing w:line="300" w:lineRule="exact"/>
              <w:jc w:val="left"/>
              <w:rPr>
                <w:rFonts w:ascii="宋体" w:hAnsi="宋体" w:eastAsia="宋体"/>
              </w:rPr>
            </w:pPr>
            <w:r>
              <w:rPr>
                <w:rFonts w:ascii="宋体" w:hAnsi="宋体" w:eastAsia="宋体"/>
              </w:rPr>
              <w:t>成本指标</w:t>
            </w:r>
          </w:p>
        </w:tc>
        <w:tc>
          <w:tcPr>
            <w:tcW w:w="1276" w:type="dxa"/>
            <w:vAlign w:val="center"/>
          </w:tcPr>
          <w:p w14:paraId="18021BC7">
            <w:pPr>
              <w:spacing w:line="300" w:lineRule="exact"/>
              <w:jc w:val="left"/>
              <w:rPr>
                <w:rFonts w:ascii="宋体" w:hAnsi="宋体" w:eastAsia="宋体"/>
              </w:rPr>
            </w:pPr>
            <w:r>
              <w:rPr>
                <w:rFonts w:ascii="宋体" w:hAnsi="宋体" w:eastAsia="宋体"/>
              </w:rPr>
              <w:t>预算控制数</w:t>
            </w:r>
          </w:p>
        </w:tc>
        <w:tc>
          <w:tcPr>
            <w:tcW w:w="2891" w:type="dxa"/>
            <w:vAlign w:val="center"/>
          </w:tcPr>
          <w:p w14:paraId="3FF9ADD0">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2A3254A8">
            <w:pPr>
              <w:spacing w:line="300" w:lineRule="exact"/>
              <w:jc w:val="left"/>
              <w:rPr>
                <w:rFonts w:ascii="宋体" w:hAnsi="宋体" w:eastAsia="宋体"/>
              </w:rPr>
            </w:pPr>
            <w:r>
              <w:rPr>
                <w:rFonts w:ascii="宋体" w:hAnsi="宋体" w:eastAsia="宋体"/>
              </w:rPr>
              <w:t>100100%</w:t>
            </w:r>
          </w:p>
        </w:tc>
        <w:tc>
          <w:tcPr>
            <w:tcW w:w="1701" w:type="dxa"/>
            <w:vAlign w:val="center"/>
          </w:tcPr>
          <w:p w14:paraId="1FDBA762">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r w14:paraId="01B27F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F424535">
            <w:pPr>
              <w:spacing w:line="300" w:lineRule="exact"/>
              <w:jc w:val="center"/>
              <w:rPr>
                <w:rFonts w:ascii="宋体" w:hAnsi="宋体" w:eastAsia="宋体"/>
              </w:rPr>
            </w:pPr>
            <w:r>
              <w:rPr>
                <w:rFonts w:ascii="宋体" w:hAnsi="宋体" w:eastAsia="宋体"/>
              </w:rPr>
              <w:t>效益指标</w:t>
            </w:r>
          </w:p>
        </w:tc>
        <w:tc>
          <w:tcPr>
            <w:tcW w:w="1134" w:type="dxa"/>
            <w:vAlign w:val="center"/>
          </w:tcPr>
          <w:p w14:paraId="0FE0A740">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572733C2">
            <w:pPr>
              <w:spacing w:line="300" w:lineRule="exact"/>
              <w:jc w:val="left"/>
              <w:rPr>
                <w:rFonts w:ascii="宋体" w:hAnsi="宋体" w:eastAsia="宋体"/>
              </w:rPr>
            </w:pPr>
            <w:r>
              <w:rPr>
                <w:rFonts w:ascii="宋体" w:hAnsi="宋体" w:eastAsia="宋体"/>
              </w:rPr>
              <w:t>社会影响力</w:t>
            </w:r>
          </w:p>
        </w:tc>
        <w:tc>
          <w:tcPr>
            <w:tcW w:w="2891" w:type="dxa"/>
            <w:vAlign w:val="center"/>
          </w:tcPr>
          <w:p w14:paraId="2A57F7B7">
            <w:pPr>
              <w:spacing w:line="300" w:lineRule="exact"/>
              <w:jc w:val="left"/>
              <w:rPr>
                <w:rFonts w:ascii="宋体" w:hAnsi="宋体" w:eastAsia="宋体"/>
              </w:rPr>
            </w:pPr>
            <w:r>
              <w:rPr>
                <w:rFonts w:ascii="宋体" w:hAnsi="宋体" w:eastAsia="宋体"/>
              </w:rPr>
              <w:t>有效的保障入住老人健康，有利于提升困难老人医疗水平</w:t>
            </w:r>
          </w:p>
        </w:tc>
        <w:tc>
          <w:tcPr>
            <w:tcW w:w="1276" w:type="dxa"/>
            <w:vAlign w:val="center"/>
          </w:tcPr>
          <w:p w14:paraId="32F21485">
            <w:pPr>
              <w:spacing w:line="300" w:lineRule="exact"/>
              <w:jc w:val="left"/>
              <w:rPr>
                <w:rFonts w:ascii="宋体" w:hAnsi="宋体" w:eastAsia="宋体"/>
              </w:rPr>
            </w:pPr>
            <w:r>
              <w:rPr>
                <w:rFonts w:ascii="宋体" w:hAnsi="宋体" w:eastAsia="宋体"/>
              </w:rPr>
              <w:t>≥95100%</w:t>
            </w:r>
          </w:p>
        </w:tc>
        <w:tc>
          <w:tcPr>
            <w:tcW w:w="1701" w:type="dxa"/>
            <w:vAlign w:val="center"/>
          </w:tcPr>
          <w:p w14:paraId="624F7B36">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r w14:paraId="78B835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09835584">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48EFD316">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63B96C19">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1ACE6258">
            <w:pPr>
              <w:spacing w:line="300" w:lineRule="exact"/>
              <w:jc w:val="left"/>
              <w:rPr>
                <w:rFonts w:ascii="宋体" w:hAnsi="宋体" w:eastAsia="宋体"/>
              </w:rPr>
            </w:pPr>
            <w:r>
              <w:rPr>
                <w:rFonts w:ascii="宋体" w:hAnsi="宋体" w:eastAsia="宋体"/>
              </w:rPr>
              <w:t>入住老人满意度</w:t>
            </w:r>
          </w:p>
        </w:tc>
        <w:tc>
          <w:tcPr>
            <w:tcW w:w="1276" w:type="dxa"/>
            <w:vAlign w:val="center"/>
          </w:tcPr>
          <w:p w14:paraId="463A50B8">
            <w:pPr>
              <w:spacing w:line="300" w:lineRule="exact"/>
              <w:jc w:val="left"/>
              <w:rPr>
                <w:rFonts w:ascii="宋体" w:hAnsi="宋体" w:eastAsia="宋体"/>
              </w:rPr>
            </w:pPr>
            <w:r>
              <w:rPr>
                <w:rFonts w:ascii="宋体" w:hAnsi="宋体" w:eastAsia="宋体"/>
              </w:rPr>
              <w:t>≥95100%</w:t>
            </w:r>
          </w:p>
        </w:tc>
        <w:tc>
          <w:tcPr>
            <w:tcW w:w="1701" w:type="dxa"/>
            <w:vAlign w:val="center"/>
          </w:tcPr>
          <w:p w14:paraId="01D17E48">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bl>
    <w:p w14:paraId="14311CB4">
      <w:pPr>
        <w:spacing w:line="360" w:lineRule="auto"/>
        <w:ind w:firstLine="640" w:firstLineChars="200"/>
        <w:rPr>
          <w:rFonts w:ascii="仿宋" w:hAnsi="仿宋" w:eastAsia="仿宋"/>
          <w:sz w:val="32"/>
          <w:szCs w:val="32"/>
        </w:rPr>
      </w:pPr>
    </w:p>
    <w:p w14:paraId="7972FAEC">
      <w:pPr>
        <w:spacing w:line="360" w:lineRule="auto"/>
        <w:ind w:firstLine="640" w:firstLineChars="200"/>
        <w:rPr>
          <w:rFonts w:ascii="仿宋" w:hAnsi="仿宋" w:eastAsia="仿宋"/>
          <w:sz w:val="32"/>
          <w:szCs w:val="32"/>
        </w:rPr>
        <w:sectPr>
          <w:pgSz w:w="11907" w:h="16839"/>
          <w:pgMar w:top="1984" w:right="1304" w:bottom="1134" w:left="1304" w:header="851" w:footer="992" w:gutter="0"/>
          <w:cols w:space="425" w:num="1"/>
          <w:docGrid w:type="lines" w:linePitch="312" w:charSpace="0"/>
        </w:sectPr>
      </w:pPr>
    </w:p>
    <w:p w14:paraId="2521C88B"/>
    <w:p w14:paraId="211F9B3D">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14:paraId="63B080CF">
      <w:pPr>
        <w:spacing w:line="360" w:lineRule="auto"/>
        <w:ind w:firstLine="640" w:firstLineChars="200"/>
        <w:rPr>
          <w:rFonts w:ascii="仿宋" w:hAnsi="仿宋" w:eastAsia="仿宋"/>
          <w:sz w:val="32"/>
          <w:szCs w:val="32"/>
        </w:rPr>
      </w:pPr>
      <w:r>
        <w:rPr>
          <w:rFonts w:ascii="仿宋" w:hAnsi="仿宋" w:eastAsia="仿宋"/>
          <w:sz w:val="32"/>
          <w:szCs w:val="32"/>
        </w:rPr>
        <w:t>2021年，我部门无政府采购预算，空表列示。</w:t>
      </w:r>
    </w:p>
    <w:p w14:paraId="20323F9E">
      <w:pPr>
        <w:spacing w:line="360" w:lineRule="auto"/>
        <w:ind w:firstLine="640" w:firstLineChars="200"/>
        <w:rPr>
          <w:rFonts w:ascii="仿宋" w:hAnsi="仿宋" w:eastAsia="仿宋"/>
          <w:sz w:val="32"/>
          <w:szCs w:val="32"/>
        </w:rPr>
      </w:pPr>
      <w:r>
        <w:rPr>
          <w:rFonts w:hint="eastAsia" w:ascii="仿宋" w:hAnsi="仿宋" w:eastAsia="仿宋"/>
          <w:sz w:val="32"/>
          <w:szCs w:val="32"/>
        </w:rPr>
        <w:t>附部门政府采购预算表空表。</w:t>
      </w:r>
    </w:p>
    <w:p w14:paraId="59AAB9D8">
      <w:pPr>
        <w:spacing w:line="360" w:lineRule="auto"/>
        <w:rPr>
          <w:rFonts w:ascii="仿宋" w:hAnsi="仿宋" w:eastAsia="仿宋"/>
          <w:sz w:val="32"/>
          <w:szCs w:val="32"/>
        </w:rPr>
      </w:pPr>
    </w:p>
    <w:p w14:paraId="0F0C9F03">
      <w:pPr>
        <w:jc w:val="center"/>
        <w:outlineLvl w:val="1"/>
        <w:rPr>
          <w:rFonts w:ascii="Times New Roman" w:hAnsi="宋体" w:eastAsia="宋体"/>
          <w:sz w:val="32"/>
        </w:rPr>
      </w:pPr>
      <w:bookmarkStart w:id="38" w:name="_Toc69809617"/>
      <w:r>
        <w:rPr>
          <w:rFonts w:ascii="方正小标宋_GBK" w:eastAsia="方正小标宋_GBK"/>
          <w:sz w:val="32"/>
        </w:rPr>
        <w:t>部门政府采购预算</w:t>
      </w:r>
      <w:bookmarkEnd w:id="38"/>
    </w:p>
    <w:tbl>
      <w:tblPr>
        <w:tblStyle w:val="7"/>
        <w:tblW w:w="1550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4"/>
        <w:gridCol w:w="1134"/>
        <w:gridCol w:w="1531"/>
        <w:gridCol w:w="1531"/>
        <w:gridCol w:w="709"/>
        <w:gridCol w:w="907"/>
        <w:gridCol w:w="907"/>
        <w:gridCol w:w="1134"/>
        <w:gridCol w:w="1134"/>
        <w:gridCol w:w="1134"/>
        <w:gridCol w:w="1134"/>
        <w:gridCol w:w="1134"/>
        <w:gridCol w:w="1134"/>
      </w:tblGrid>
      <w:tr w14:paraId="0F57E1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8703" w:type="dxa"/>
            <w:gridSpan w:val="7"/>
            <w:tcBorders>
              <w:top w:val="single" w:color="FFFFFF" w:sz="6" w:space="0"/>
              <w:left w:val="single" w:color="FFFFFF" w:sz="6" w:space="0"/>
              <w:right w:val="single" w:color="FFFFFF" w:sz="6" w:space="0"/>
            </w:tcBorders>
            <w:shd w:val="clear" w:color="auto" w:fill="auto"/>
            <w:vAlign w:val="center"/>
          </w:tcPr>
          <w:p w14:paraId="6646CB88">
            <w:pPr>
              <w:spacing w:line="300" w:lineRule="exact"/>
              <w:jc w:val="left"/>
              <w:rPr>
                <w:rFonts w:ascii="方正小标宋_GBK" w:eastAsia="方正小标宋_GBK"/>
                <w:sz w:val="24"/>
              </w:rPr>
            </w:pPr>
            <w:r>
              <w:rPr>
                <w:rFonts w:hint="eastAsia" w:ascii="方正小标宋_GBK" w:eastAsia="方正小标宋_GBK"/>
                <w:sz w:val="24"/>
              </w:rPr>
              <w:t>保定市</w:t>
            </w:r>
            <w:r>
              <w:rPr>
                <w:rFonts w:ascii="方正小标宋_GBK" w:eastAsia="方正小标宋_GBK"/>
                <w:sz w:val="24"/>
              </w:rPr>
              <w:t>徐水区</w:t>
            </w:r>
            <w:r>
              <w:rPr>
                <w:rFonts w:hint="eastAsia" w:ascii="方正小标宋_GBK" w:eastAsia="方正小标宋_GBK"/>
                <w:sz w:val="24"/>
              </w:rPr>
              <w:t>民政</w:t>
            </w:r>
            <w:r>
              <w:rPr>
                <w:rFonts w:ascii="方正小标宋_GBK" w:eastAsia="方正小标宋_GBK"/>
                <w:sz w:val="24"/>
              </w:rPr>
              <w:t>局</w:t>
            </w:r>
          </w:p>
        </w:tc>
        <w:tc>
          <w:tcPr>
            <w:tcW w:w="6804" w:type="dxa"/>
            <w:gridSpan w:val="6"/>
            <w:tcBorders>
              <w:top w:val="single" w:color="FFFFFF" w:sz="6" w:space="0"/>
              <w:left w:val="single" w:color="FFFFFF" w:sz="6" w:space="0"/>
              <w:right w:val="single" w:color="FFFFFF" w:sz="6" w:space="0"/>
            </w:tcBorders>
            <w:shd w:val="clear" w:color="auto" w:fill="auto"/>
            <w:vAlign w:val="center"/>
          </w:tcPr>
          <w:p w14:paraId="74BE529B">
            <w:pPr>
              <w:spacing w:line="300" w:lineRule="exact"/>
              <w:jc w:val="right"/>
              <w:rPr>
                <w:rFonts w:ascii="方正书宋_GBK" w:eastAsia="方正书宋_GBK"/>
                <w:sz w:val="24"/>
              </w:rPr>
            </w:pPr>
            <w:r>
              <w:rPr>
                <w:rFonts w:ascii="方正书宋_GBK" w:eastAsia="方正书宋_GBK"/>
                <w:sz w:val="24"/>
              </w:rPr>
              <w:t>单位：</w:t>
            </w:r>
            <w:r>
              <w:rPr>
                <w:rFonts w:hint="eastAsia" w:ascii="方正书宋_GBK" w:eastAsia="方正书宋_GBK"/>
                <w:sz w:val="24"/>
              </w:rPr>
              <w:t>万</w:t>
            </w:r>
            <w:r>
              <w:rPr>
                <w:rFonts w:ascii="方正书宋_GBK" w:eastAsia="方正书宋_GBK"/>
                <w:sz w:val="24"/>
              </w:rPr>
              <w:t>元</w:t>
            </w:r>
          </w:p>
        </w:tc>
      </w:tr>
      <w:tr w14:paraId="26C060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3118" w:type="dxa"/>
            <w:gridSpan w:val="2"/>
            <w:shd w:val="clear" w:color="auto" w:fill="auto"/>
            <w:vAlign w:val="center"/>
          </w:tcPr>
          <w:p w14:paraId="2F93212F">
            <w:pPr>
              <w:spacing w:line="300" w:lineRule="exact"/>
              <w:jc w:val="center"/>
              <w:rPr>
                <w:rFonts w:ascii="方正书宋_GBK" w:eastAsia="方正书宋_GBK"/>
                <w:b/>
              </w:rPr>
            </w:pPr>
            <w:r>
              <w:rPr>
                <w:rFonts w:ascii="方正书宋_GBK" w:eastAsia="方正书宋_GBK"/>
                <w:b/>
              </w:rPr>
              <w:t>政府采购项目来源</w:t>
            </w:r>
          </w:p>
        </w:tc>
        <w:tc>
          <w:tcPr>
            <w:tcW w:w="1531" w:type="dxa"/>
            <w:vMerge w:val="restart"/>
            <w:shd w:val="clear" w:color="auto" w:fill="auto"/>
            <w:vAlign w:val="center"/>
          </w:tcPr>
          <w:p w14:paraId="46A21F94">
            <w:pPr>
              <w:spacing w:line="300" w:lineRule="exact"/>
              <w:jc w:val="center"/>
              <w:rPr>
                <w:rFonts w:ascii="方正书宋_GBK" w:eastAsia="方正书宋_GBK"/>
                <w:b/>
              </w:rPr>
            </w:pPr>
            <w:r>
              <w:rPr>
                <w:rFonts w:ascii="方正书宋_GBK" w:eastAsia="方正书宋_GBK"/>
                <w:b/>
              </w:rPr>
              <w:t>采购物品名称</w:t>
            </w:r>
          </w:p>
        </w:tc>
        <w:tc>
          <w:tcPr>
            <w:tcW w:w="1531" w:type="dxa"/>
            <w:vMerge w:val="restart"/>
            <w:shd w:val="clear" w:color="auto" w:fill="auto"/>
            <w:vAlign w:val="center"/>
          </w:tcPr>
          <w:p w14:paraId="57054996">
            <w:pPr>
              <w:spacing w:line="300" w:lineRule="exact"/>
              <w:jc w:val="center"/>
              <w:rPr>
                <w:rFonts w:ascii="方正书宋_GBK" w:eastAsia="方正书宋_GBK"/>
                <w:b/>
              </w:rPr>
            </w:pPr>
            <w:r>
              <w:rPr>
                <w:rFonts w:ascii="方正书宋_GBK" w:eastAsia="方正书宋_GBK"/>
                <w:b/>
              </w:rPr>
              <w:t>政府采购目录序号</w:t>
            </w:r>
          </w:p>
        </w:tc>
        <w:tc>
          <w:tcPr>
            <w:tcW w:w="709" w:type="dxa"/>
            <w:vMerge w:val="restart"/>
            <w:shd w:val="clear" w:color="auto" w:fill="auto"/>
            <w:vAlign w:val="center"/>
          </w:tcPr>
          <w:p w14:paraId="50989B71">
            <w:pPr>
              <w:spacing w:line="300" w:lineRule="exact"/>
              <w:jc w:val="center"/>
              <w:rPr>
                <w:rFonts w:ascii="方正书宋_GBK" w:eastAsia="方正书宋_GBK"/>
                <w:b/>
              </w:rPr>
            </w:pPr>
            <w:r>
              <w:rPr>
                <w:rFonts w:ascii="方正书宋_GBK" w:eastAsia="方正书宋_GBK"/>
                <w:b/>
              </w:rPr>
              <w:t>计量  单位</w:t>
            </w:r>
          </w:p>
        </w:tc>
        <w:tc>
          <w:tcPr>
            <w:tcW w:w="907" w:type="dxa"/>
            <w:vMerge w:val="restart"/>
            <w:shd w:val="clear" w:color="auto" w:fill="auto"/>
            <w:vAlign w:val="center"/>
          </w:tcPr>
          <w:p w14:paraId="0363CB80">
            <w:pPr>
              <w:spacing w:line="300" w:lineRule="exact"/>
              <w:jc w:val="center"/>
              <w:rPr>
                <w:rFonts w:ascii="方正书宋_GBK" w:eastAsia="方正书宋_GBK"/>
                <w:b/>
              </w:rPr>
            </w:pPr>
            <w:r>
              <w:rPr>
                <w:rFonts w:ascii="方正书宋_GBK" w:eastAsia="方正书宋_GBK"/>
                <w:b/>
              </w:rPr>
              <w:t>数量</w:t>
            </w:r>
          </w:p>
        </w:tc>
        <w:tc>
          <w:tcPr>
            <w:tcW w:w="907" w:type="dxa"/>
            <w:vMerge w:val="restart"/>
            <w:shd w:val="clear" w:color="auto" w:fill="auto"/>
            <w:vAlign w:val="center"/>
          </w:tcPr>
          <w:p w14:paraId="2434EF20">
            <w:pPr>
              <w:spacing w:line="300" w:lineRule="exact"/>
              <w:jc w:val="center"/>
              <w:rPr>
                <w:rFonts w:ascii="方正书宋_GBK" w:eastAsia="方正书宋_GBK"/>
                <w:b/>
              </w:rPr>
            </w:pPr>
            <w:r>
              <w:rPr>
                <w:rFonts w:ascii="方正书宋_GBK" w:eastAsia="方正书宋_GBK"/>
                <w:b/>
              </w:rPr>
              <w:t>单价</w:t>
            </w:r>
          </w:p>
        </w:tc>
        <w:tc>
          <w:tcPr>
            <w:tcW w:w="6804" w:type="dxa"/>
            <w:gridSpan w:val="6"/>
            <w:shd w:val="clear" w:color="auto" w:fill="auto"/>
            <w:vAlign w:val="center"/>
          </w:tcPr>
          <w:p w14:paraId="70623008">
            <w:pPr>
              <w:spacing w:line="300" w:lineRule="exact"/>
              <w:jc w:val="center"/>
              <w:rPr>
                <w:rFonts w:ascii="方正书宋_GBK" w:eastAsia="方正书宋_GBK"/>
                <w:b/>
              </w:rPr>
            </w:pPr>
            <w:r>
              <w:rPr>
                <w:rFonts w:ascii="方正书宋_GBK" w:eastAsia="方正书宋_GBK"/>
                <w:b/>
              </w:rPr>
              <w:t>政府采购金额（当年部门预算安排资金）</w:t>
            </w:r>
          </w:p>
        </w:tc>
      </w:tr>
      <w:tr w14:paraId="49055E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984" w:type="dxa"/>
            <w:shd w:val="clear" w:color="auto" w:fill="auto"/>
            <w:vAlign w:val="center"/>
          </w:tcPr>
          <w:p w14:paraId="66430AE2">
            <w:pPr>
              <w:spacing w:line="300" w:lineRule="exact"/>
              <w:jc w:val="center"/>
              <w:rPr>
                <w:rFonts w:ascii="方正书宋_GBK" w:eastAsia="方正书宋_GBK"/>
                <w:b/>
              </w:rPr>
            </w:pPr>
            <w:r>
              <w:rPr>
                <w:rFonts w:ascii="方正书宋_GBK" w:eastAsia="方正书宋_GBK"/>
                <w:b/>
              </w:rPr>
              <w:t>项目名称</w:t>
            </w:r>
          </w:p>
        </w:tc>
        <w:tc>
          <w:tcPr>
            <w:tcW w:w="1134" w:type="dxa"/>
            <w:shd w:val="clear" w:color="auto" w:fill="auto"/>
            <w:vAlign w:val="center"/>
          </w:tcPr>
          <w:p w14:paraId="424EE3DC">
            <w:pPr>
              <w:spacing w:line="300" w:lineRule="exact"/>
              <w:jc w:val="center"/>
              <w:rPr>
                <w:rFonts w:ascii="方正书宋_GBK" w:eastAsia="方正书宋_GBK"/>
                <w:b/>
              </w:rPr>
            </w:pPr>
            <w:r>
              <w:rPr>
                <w:rFonts w:ascii="方正书宋_GBK" w:eastAsia="方正书宋_GBK"/>
                <w:b/>
              </w:rPr>
              <w:t>预算资金</w:t>
            </w:r>
          </w:p>
        </w:tc>
        <w:tc>
          <w:tcPr>
            <w:tcW w:w="1531" w:type="dxa"/>
            <w:vMerge w:val="continue"/>
            <w:shd w:val="clear" w:color="auto" w:fill="auto"/>
            <w:vAlign w:val="center"/>
          </w:tcPr>
          <w:p w14:paraId="4C2CB68D">
            <w:pPr>
              <w:spacing w:line="300" w:lineRule="exact"/>
              <w:jc w:val="left"/>
              <w:outlineLvl w:val="1"/>
              <w:rPr>
                <w:rFonts w:ascii="Times New Roman" w:eastAsia="方正仿宋_GBK"/>
                <w:sz w:val="28"/>
              </w:rPr>
            </w:pPr>
          </w:p>
        </w:tc>
        <w:tc>
          <w:tcPr>
            <w:tcW w:w="1531" w:type="dxa"/>
            <w:vMerge w:val="continue"/>
            <w:shd w:val="clear" w:color="auto" w:fill="auto"/>
            <w:vAlign w:val="center"/>
          </w:tcPr>
          <w:p w14:paraId="7E12A55C">
            <w:pPr>
              <w:spacing w:line="300" w:lineRule="exact"/>
              <w:jc w:val="left"/>
              <w:outlineLvl w:val="1"/>
              <w:rPr>
                <w:rFonts w:ascii="Times New Roman" w:eastAsia="方正仿宋_GBK"/>
                <w:sz w:val="28"/>
              </w:rPr>
            </w:pPr>
          </w:p>
        </w:tc>
        <w:tc>
          <w:tcPr>
            <w:tcW w:w="709" w:type="dxa"/>
            <w:vMerge w:val="continue"/>
            <w:shd w:val="clear" w:color="auto" w:fill="auto"/>
            <w:vAlign w:val="center"/>
          </w:tcPr>
          <w:p w14:paraId="53814297">
            <w:pPr>
              <w:spacing w:line="300" w:lineRule="exact"/>
              <w:jc w:val="left"/>
              <w:outlineLvl w:val="1"/>
              <w:rPr>
                <w:rFonts w:ascii="Times New Roman" w:eastAsia="方正仿宋_GBK"/>
                <w:sz w:val="28"/>
              </w:rPr>
            </w:pPr>
          </w:p>
        </w:tc>
        <w:tc>
          <w:tcPr>
            <w:tcW w:w="907" w:type="dxa"/>
            <w:vMerge w:val="continue"/>
            <w:shd w:val="clear" w:color="auto" w:fill="auto"/>
            <w:vAlign w:val="center"/>
          </w:tcPr>
          <w:p w14:paraId="48326A88">
            <w:pPr>
              <w:spacing w:line="300" w:lineRule="exact"/>
              <w:jc w:val="left"/>
              <w:outlineLvl w:val="1"/>
              <w:rPr>
                <w:rFonts w:ascii="Times New Roman" w:eastAsia="方正仿宋_GBK"/>
                <w:sz w:val="28"/>
              </w:rPr>
            </w:pPr>
          </w:p>
        </w:tc>
        <w:tc>
          <w:tcPr>
            <w:tcW w:w="907" w:type="dxa"/>
            <w:vMerge w:val="continue"/>
            <w:shd w:val="clear" w:color="auto" w:fill="auto"/>
            <w:vAlign w:val="center"/>
          </w:tcPr>
          <w:p w14:paraId="7E5B3D98">
            <w:pPr>
              <w:spacing w:line="300" w:lineRule="exact"/>
              <w:jc w:val="left"/>
              <w:outlineLvl w:val="1"/>
              <w:rPr>
                <w:rFonts w:ascii="Times New Roman" w:eastAsia="方正仿宋_GBK"/>
                <w:sz w:val="28"/>
              </w:rPr>
            </w:pPr>
          </w:p>
        </w:tc>
        <w:tc>
          <w:tcPr>
            <w:tcW w:w="1134" w:type="dxa"/>
            <w:shd w:val="clear" w:color="auto" w:fill="auto"/>
            <w:vAlign w:val="center"/>
          </w:tcPr>
          <w:p w14:paraId="22A2608F">
            <w:pPr>
              <w:spacing w:line="300" w:lineRule="exact"/>
              <w:jc w:val="center"/>
              <w:rPr>
                <w:rFonts w:ascii="方正书宋_GBK" w:eastAsia="方正书宋_GBK"/>
                <w:b/>
              </w:rPr>
            </w:pPr>
            <w:r>
              <w:rPr>
                <w:rFonts w:ascii="方正书宋_GBK" w:eastAsia="方正书宋_GBK"/>
                <w:b/>
              </w:rPr>
              <w:t>合计</w:t>
            </w:r>
          </w:p>
        </w:tc>
        <w:tc>
          <w:tcPr>
            <w:tcW w:w="1134" w:type="dxa"/>
            <w:shd w:val="clear" w:color="auto" w:fill="auto"/>
            <w:vAlign w:val="center"/>
          </w:tcPr>
          <w:p w14:paraId="22F2B853">
            <w:pPr>
              <w:spacing w:line="300" w:lineRule="exact"/>
              <w:jc w:val="center"/>
              <w:rPr>
                <w:rFonts w:ascii="方正书宋_GBK" w:eastAsia="方正书宋_GBK"/>
                <w:b/>
              </w:rPr>
            </w:pPr>
            <w:r>
              <w:rPr>
                <w:rFonts w:ascii="方正书宋_GBK" w:eastAsia="方正书宋_GBK"/>
                <w:b/>
              </w:rPr>
              <w:t>一般公共预算拨款</w:t>
            </w:r>
          </w:p>
        </w:tc>
        <w:tc>
          <w:tcPr>
            <w:tcW w:w="1134" w:type="dxa"/>
            <w:shd w:val="clear" w:color="auto" w:fill="auto"/>
            <w:vAlign w:val="center"/>
          </w:tcPr>
          <w:p w14:paraId="7206C419">
            <w:pPr>
              <w:spacing w:line="300" w:lineRule="exact"/>
              <w:jc w:val="center"/>
              <w:rPr>
                <w:rFonts w:ascii="方正书宋_GBK" w:eastAsia="方正书宋_GBK"/>
                <w:b/>
              </w:rPr>
            </w:pPr>
            <w:r>
              <w:rPr>
                <w:rFonts w:ascii="方正书宋_GBK" w:eastAsia="方正书宋_GBK"/>
                <w:b/>
              </w:rPr>
              <w:t>基金预算拨款</w:t>
            </w:r>
          </w:p>
        </w:tc>
        <w:tc>
          <w:tcPr>
            <w:tcW w:w="1134" w:type="dxa"/>
            <w:shd w:val="clear" w:color="auto" w:fill="auto"/>
            <w:vAlign w:val="center"/>
          </w:tcPr>
          <w:p w14:paraId="5AB1DF9F">
            <w:pPr>
              <w:spacing w:line="300" w:lineRule="exact"/>
              <w:jc w:val="center"/>
              <w:rPr>
                <w:rFonts w:ascii="方正书宋_GBK" w:eastAsia="方正书宋_GBK"/>
                <w:b/>
              </w:rPr>
            </w:pPr>
            <w:r>
              <w:rPr>
                <w:rFonts w:ascii="方正书宋_GBK" w:eastAsia="方正书宋_GBK"/>
                <w:b/>
              </w:rPr>
              <w:t>国有资本经营预算拨款</w:t>
            </w:r>
          </w:p>
        </w:tc>
        <w:tc>
          <w:tcPr>
            <w:tcW w:w="1134" w:type="dxa"/>
            <w:shd w:val="clear" w:color="auto" w:fill="auto"/>
            <w:vAlign w:val="center"/>
          </w:tcPr>
          <w:p w14:paraId="19CA0179">
            <w:pPr>
              <w:spacing w:line="300" w:lineRule="exact"/>
              <w:jc w:val="center"/>
              <w:rPr>
                <w:rFonts w:ascii="方正书宋_GBK" w:eastAsia="方正书宋_GBK"/>
                <w:b/>
              </w:rPr>
            </w:pPr>
            <w:r>
              <w:rPr>
                <w:rFonts w:ascii="方正书宋_GBK" w:eastAsia="方正书宋_GBK"/>
                <w:b/>
              </w:rPr>
              <w:t>财政专户核拨</w:t>
            </w:r>
          </w:p>
        </w:tc>
        <w:tc>
          <w:tcPr>
            <w:tcW w:w="1134" w:type="dxa"/>
            <w:shd w:val="clear" w:color="auto" w:fill="auto"/>
            <w:vAlign w:val="center"/>
          </w:tcPr>
          <w:p w14:paraId="4CDE40DE">
            <w:pPr>
              <w:spacing w:line="300" w:lineRule="exact"/>
              <w:jc w:val="center"/>
              <w:rPr>
                <w:rFonts w:ascii="方正书宋_GBK" w:eastAsia="方正书宋_GBK"/>
                <w:b/>
              </w:rPr>
            </w:pPr>
            <w:r>
              <w:rPr>
                <w:rFonts w:ascii="方正书宋_GBK" w:eastAsia="方正书宋_GBK"/>
                <w:b/>
              </w:rPr>
              <w:t>单位资金</w:t>
            </w:r>
          </w:p>
        </w:tc>
      </w:tr>
      <w:tr w14:paraId="289E9B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84" w:type="dxa"/>
            <w:shd w:val="clear" w:color="auto" w:fill="auto"/>
            <w:vAlign w:val="center"/>
          </w:tcPr>
          <w:p w14:paraId="160FD6BB">
            <w:pPr>
              <w:spacing w:line="300" w:lineRule="exact"/>
              <w:jc w:val="center"/>
              <w:rPr>
                <w:rFonts w:ascii="方正书宋_GBK" w:eastAsia="方正书宋_GBK"/>
                <w:b/>
              </w:rPr>
            </w:pPr>
            <w:r>
              <w:rPr>
                <w:rFonts w:ascii="方正书宋_GBK" w:eastAsia="方正书宋_GBK"/>
                <w:b/>
              </w:rPr>
              <w:t>合  计</w:t>
            </w:r>
          </w:p>
        </w:tc>
        <w:tc>
          <w:tcPr>
            <w:tcW w:w="1134" w:type="dxa"/>
            <w:shd w:val="clear" w:color="auto" w:fill="auto"/>
            <w:vAlign w:val="center"/>
          </w:tcPr>
          <w:p w14:paraId="24AA30AF">
            <w:pPr>
              <w:spacing w:line="300" w:lineRule="exact"/>
              <w:jc w:val="right"/>
              <w:rPr>
                <w:rFonts w:ascii="方正书宋_GBK" w:eastAsia="方正书宋_GBK"/>
                <w:b/>
              </w:rPr>
            </w:pPr>
          </w:p>
        </w:tc>
        <w:tc>
          <w:tcPr>
            <w:tcW w:w="1531" w:type="dxa"/>
            <w:shd w:val="clear" w:color="auto" w:fill="auto"/>
            <w:vAlign w:val="center"/>
          </w:tcPr>
          <w:p w14:paraId="2CDBCE19">
            <w:pPr>
              <w:spacing w:line="300" w:lineRule="exact"/>
              <w:jc w:val="left"/>
              <w:rPr>
                <w:rFonts w:ascii="方正书宋_GBK" w:eastAsia="方正书宋_GBK"/>
                <w:b/>
              </w:rPr>
            </w:pPr>
          </w:p>
        </w:tc>
        <w:tc>
          <w:tcPr>
            <w:tcW w:w="1531" w:type="dxa"/>
            <w:shd w:val="clear" w:color="auto" w:fill="auto"/>
            <w:vAlign w:val="center"/>
          </w:tcPr>
          <w:p w14:paraId="783E41B2">
            <w:pPr>
              <w:spacing w:line="300" w:lineRule="exact"/>
              <w:jc w:val="left"/>
              <w:rPr>
                <w:rFonts w:ascii="方正书宋_GBK" w:eastAsia="方正书宋_GBK"/>
                <w:b/>
              </w:rPr>
            </w:pPr>
          </w:p>
        </w:tc>
        <w:tc>
          <w:tcPr>
            <w:tcW w:w="709" w:type="dxa"/>
            <w:shd w:val="clear" w:color="auto" w:fill="auto"/>
            <w:vAlign w:val="center"/>
          </w:tcPr>
          <w:p w14:paraId="2A59F998">
            <w:pPr>
              <w:spacing w:line="300" w:lineRule="exact"/>
              <w:jc w:val="center"/>
              <w:rPr>
                <w:rFonts w:ascii="方正书宋_GBK" w:eastAsia="方正书宋_GBK"/>
                <w:b/>
              </w:rPr>
            </w:pPr>
          </w:p>
        </w:tc>
        <w:tc>
          <w:tcPr>
            <w:tcW w:w="907" w:type="dxa"/>
            <w:shd w:val="clear" w:color="auto" w:fill="auto"/>
            <w:vAlign w:val="center"/>
          </w:tcPr>
          <w:p w14:paraId="7C8A797B">
            <w:pPr>
              <w:spacing w:line="300" w:lineRule="exact"/>
              <w:jc w:val="right"/>
              <w:rPr>
                <w:rFonts w:ascii="方正书宋_GBK" w:eastAsia="方正书宋_GBK"/>
                <w:b/>
              </w:rPr>
            </w:pPr>
          </w:p>
        </w:tc>
        <w:tc>
          <w:tcPr>
            <w:tcW w:w="907" w:type="dxa"/>
            <w:shd w:val="clear" w:color="auto" w:fill="auto"/>
            <w:vAlign w:val="center"/>
          </w:tcPr>
          <w:p w14:paraId="66C66212">
            <w:pPr>
              <w:spacing w:line="300" w:lineRule="exact"/>
              <w:jc w:val="right"/>
              <w:rPr>
                <w:rFonts w:ascii="方正书宋_GBK" w:eastAsia="方正书宋_GBK"/>
                <w:b/>
              </w:rPr>
            </w:pPr>
          </w:p>
        </w:tc>
        <w:tc>
          <w:tcPr>
            <w:tcW w:w="1134" w:type="dxa"/>
            <w:shd w:val="clear" w:color="auto" w:fill="auto"/>
            <w:vAlign w:val="center"/>
          </w:tcPr>
          <w:p w14:paraId="6F202842">
            <w:pPr>
              <w:spacing w:line="300" w:lineRule="exact"/>
              <w:jc w:val="right"/>
              <w:rPr>
                <w:rFonts w:ascii="方正书宋_GBK" w:eastAsia="方正书宋_GBK"/>
                <w:b/>
              </w:rPr>
            </w:pPr>
          </w:p>
        </w:tc>
        <w:tc>
          <w:tcPr>
            <w:tcW w:w="1134" w:type="dxa"/>
            <w:shd w:val="clear" w:color="auto" w:fill="auto"/>
            <w:vAlign w:val="center"/>
          </w:tcPr>
          <w:p w14:paraId="732A380E">
            <w:pPr>
              <w:spacing w:line="300" w:lineRule="exact"/>
              <w:jc w:val="right"/>
              <w:rPr>
                <w:rFonts w:ascii="方正书宋_GBK" w:eastAsia="方正书宋_GBK"/>
                <w:b/>
              </w:rPr>
            </w:pPr>
          </w:p>
        </w:tc>
        <w:tc>
          <w:tcPr>
            <w:tcW w:w="1134" w:type="dxa"/>
            <w:shd w:val="clear" w:color="auto" w:fill="auto"/>
            <w:vAlign w:val="center"/>
          </w:tcPr>
          <w:p w14:paraId="2532DB25">
            <w:pPr>
              <w:spacing w:line="300" w:lineRule="exact"/>
              <w:jc w:val="right"/>
              <w:rPr>
                <w:rFonts w:ascii="方正书宋_GBK" w:eastAsia="方正书宋_GBK"/>
                <w:b/>
              </w:rPr>
            </w:pPr>
          </w:p>
        </w:tc>
        <w:tc>
          <w:tcPr>
            <w:tcW w:w="1134" w:type="dxa"/>
            <w:shd w:val="clear" w:color="auto" w:fill="auto"/>
            <w:vAlign w:val="center"/>
          </w:tcPr>
          <w:p w14:paraId="3E5F88CA">
            <w:pPr>
              <w:spacing w:line="300" w:lineRule="exact"/>
              <w:jc w:val="right"/>
              <w:rPr>
                <w:rFonts w:ascii="方正书宋_GBK" w:eastAsia="方正书宋_GBK"/>
                <w:b/>
              </w:rPr>
            </w:pPr>
          </w:p>
        </w:tc>
        <w:tc>
          <w:tcPr>
            <w:tcW w:w="1134" w:type="dxa"/>
            <w:shd w:val="clear" w:color="auto" w:fill="auto"/>
            <w:vAlign w:val="center"/>
          </w:tcPr>
          <w:p w14:paraId="1E568FBA">
            <w:pPr>
              <w:spacing w:line="300" w:lineRule="exact"/>
              <w:jc w:val="right"/>
              <w:rPr>
                <w:rFonts w:ascii="方正书宋_GBK" w:eastAsia="方正书宋_GBK"/>
                <w:b/>
              </w:rPr>
            </w:pPr>
          </w:p>
        </w:tc>
        <w:tc>
          <w:tcPr>
            <w:tcW w:w="1134" w:type="dxa"/>
            <w:shd w:val="clear" w:color="auto" w:fill="auto"/>
            <w:vAlign w:val="center"/>
          </w:tcPr>
          <w:p w14:paraId="62405C08">
            <w:pPr>
              <w:spacing w:line="300" w:lineRule="exact"/>
              <w:jc w:val="right"/>
              <w:rPr>
                <w:rFonts w:ascii="方正书宋_GBK" w:eastAsia="方正书宋_GBK"/>
                <w:b/>
              </w:rPr>
            </w:pPr>
          </w:p>
        </w:tc>
      </w:tr>
      <w:tr w14:paraId="0A0A94A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84" w:type="dxa"/>
            <w:shd w:val="clear" w:color="auto" w:fill="auto"/>
            <w:vAlign w:val="center"/>
          </w:tcPr>
          <w:p w14:paraId="29CD4B57">
            <w:pPr>
              <w:spacing w:line="300" w:lineRule="exact"/>
              <w:jc w:val="left"/>
              <w:rPr>
                <w:rFonts w:ascii="方正书宋_GBK" w:eastAsia="方正书宋_GBK"/>
                <w:b/>
              </w:rPr>
            </w:pPr>
          </w:p>
        </w:tc>
        <w:tc>
          <w:tcPr>
            <w:tcW w:w="1134" w:type="dxa"/>
            <w:shd w:val="clear" w:color="auto" w:fill="auto"/>
            <w:vAlign w:val="center"/>
          </w:tcPr>
          <w:p w14:paraId="7A196406">
            <w:pPr>
              <w:spacing w:line="300" w:lineRule="exact"/>
              <w:jc w:val="right"/>
              <w:rPr>
                <w:rFonts w:ascii="方正书宋_GBK" w:eastAsia="方正书宋_GBK"/>
                <w:b/>
              </w:rPr>
            </w:pPr>
          </w:p>
        </w:tc>
        <w:tc>
          <w:tcPr>
            <w:tcW w:w="1531" w:type="dxa"/>
            <w:shd w:val="clear" w:color="auto" w:fill="auto"/>
            <w:vAlign w:val="center"/>
          </w:tcPr>
          <w:p w14:paraId="39F08AD1">
            <w:pPr>
              <w:spacing w:line="300" w:lineRule="exact"/>
              <w:jc w:val="left"/>
              <w:rPr>
                <w:rFonts w:ascii="方正书宋_GBK" w:eastAsia="方正书宋_GBK"/>
                <w:b/>
              </w:rPr>
            </w:pPr>
          </w:p>
        </w:tc>
        <w:tc>
          <w:tcPr>
            <w:tcW w:w="1531" w:type="dxa"/>
            <w:shd w:val="clear" w:color="auto" w:fill="auto"/>
            <w:vAlign w:val="center"/>
          </w:tcPr>
          <w:p w14:paraId="4628C5B6">
            <w:pPr>
              <w:spacing w:line="300" w:lineRule="exact"/>
              <w:jc w:val="left"/>
              <w:rPr>
                <w:rFonts w:ascii="方正书宋_GBK" w:eastAsia="方正书宋_GBK"/>
                <w:b/>
              </w:rPr>
            </w:pPr>
          </w:p>
        </w:tc>
        <w:tc>
          <w:tcPr>
            <w:tcW w:w="709" w:type="dxa"/>
            <w:shd w:val="clear" w:color="auto" w:fill="auto"/>
            <w:vAlign w:val="center"/>
          </w:tcPr>
          <w:p w14:paraId="2E372BEB">
            <w:pPr>
              <w:spacing w:line="300" w:lineRule="exact"/>
              <w:jc w:val="center"/>
              <w:rPr>
                <w:rFonts w:ascii="方正书宋_GBK" w:eastAsia="方正书宋_GBK"/>
                <w:b/>
              </w:rPr>
            </w:pPr>
          </w:p>
        </w:tc>
        <w:tc>
          <w:tcPr>
            <w:tcW w:w="907" w:type="dxa"/>
            <w:shd w:val="clear" w:color="auto" w:fill="auto"/>
            <w:vAlign w:val="center"/>
          </w:tcPr>
          <w:p w14:paraId="5AFA7C83">
            <w:pPr>
              <w:spacing w:line="300" w:lineRule="exact"/>
              <w:jc w:val="right"/>
              <w:rPr>
                <w:rFonts w:ascii="方正书宋_GBK" w:eastAsia="方正书宋_GBK"/>
                <w:b/>
              </w:rPr>
            </w:pPr>
          </w:p>
        </w:tc>
        <w:tc>
          <w:tcPr>
            <w:tcW w:w="907" w:type="dxa"/>
            <w:shd w:val="clear" w:color="auto" w:fill="auto"/>
            <w:vAlign w:val="center"/>
          </w:tcPr>
          <w:p w14:paraId="34AD51CB">
            <w:pPr>
              <w:spacing w:line="300" w:lineRule="exact"/>
              <w:jc w:val="right"/>
              <w:rPr>
                <w:rFonts w:ascii="方正书宋_GBK" w:eastAsia="方正书宋_GBK"/>
                <w:b/>
              </w:rPr>
            </w:pPr>
          </w:p>
        </w:tc>
        <w:tc>
          <w:tcPr>
            <w:tcW w:w="1134" w:type="dxa"/>
            <w:shd w:val="clear" w:color="auto" w:fill="auto"/>
            <w:vAlign w:val="center"/>
          </w:tcPr>
          <w:p w14:paraId="41F2FC4B">
            <w:pPr>
              <w:spacing w:line="300" w:lineRule="exact"/>
              <w:jc w:val="right"/>
              <w:rPr>
                <w:rFonts w:ascii="方正书宋_GBK" w:eastAsia="方正书宋_GBK"/>
                <w:b/>
              </w:rPr>
            </w:pPr>
          </w:p>
        </w:tc>
        <w:tc>
          <w:tcPr>
            <w:tcW w:w="1134" w:type="dxa"/>
            <w:shd w:val="clear" w:color="auto" w:fill="auto"/>
            <w:vAlign w:val="center"/>
          </w:tcPr>
          <w:p w14:paraId="49D88C4B">
            <w:pPr>
              <w:spacing w:line="300" w:lineRule="exact"/>
              <w:jc w:val="right"/>
              <w:rPr>
                <w:rFonts w:ascii="方正书宋_GBK" w:eastAsia="方正书宋_GBK"/>
                <w:b/>
              </w:rPr>
            </w:pPr>
          </w:p>
        </w:tc>
        <w:tc>
          <w:tcPr>
            <w:tcW w:w="1134" w:type="dxa"/>
            <w:shd w:val="clear" w:color="auto" w:fill="auto"/>
            <w:vAlign w:val="center"/>
          </w:tcPr>
          <w:p w14:paraId="5A444BC5">
            <w:pPr>
              <w:spacing w:line="300" w:lineRule="exact"/>
              <w:jc w:val="right"/>
              <w:rPr>
                <w:rFonts w:ascii="方正书宋_GBK" w:eastAsia="方正书宋_GBK"/>
                <w:b/>
              </w:rPr>
            </w:pPr>
          </w:p>
        </w:tc>
        <w:tc>
          <w:tcPr>
            <w:tcW w:w="1134" w:type="dxa"/>
            <w:shd w:val="clear" w:color="auto" w:fill="auto"/>
            <w:vAlign w:val="center"/>
          </w:tcPr>
          <w:p w14:paraId="41B05B00">
            <w:pPr>
              <w:spacing w:line="300" w:lineRule="exact"/>
              <w:jc w:val="right"/>
              <w:rPr>
                <w:rFonts w:ascii="方正书宋_GBK" w:eastAsia="方正书宋_GBK"/>
                <w:b/>
              </w:rPr>
            </w:pPr>
          </w:p>
        </w:tc>
        <w:tc>
          <w:tcPr>
            <w:tcW w:w="1134" w:type="dxa"/>
            <w:shd w:val="clear" w:color="auto" w:fill="auto"/>
            <w:vAlign w:val="center"/>
          </w:tcPr>
          <w:p w14:paraId="57DEB7C1">
            <w:pPr>
              <w:spacing w:line="300" w:lineRule="exact"/>
              <w:jc w:val="right"/>
              <w:rPr>
                <w:rFonts w:ascii="方正书宋_GBK" w:eastAsia="方正书宋_GBK"/>
                <w:b/>
              </w:rPr>
            </w:pPr>
          </w:p>
        </w:tc>
        <w:tc>
          <w:tcPr>
            <w:tcW w:w="1134" w:type="dxa"/>
            <w:shd w:val="clear" w:color="auto" w:fill="auto"/>
            <w:vAlign w:val="center"/>
          </w:tcPr>
          <w:p w14:paraId="5DF1FFAF">
            <w:pPr>
              <w:spacing w:line="300" w:lineRule="exact"/>
              <w:jc w:val="right"/>
              <w:rPr>
                <w:rFonts w:ascii="方正书宋_GBK" w:eastAsia="方正书宋_GBK"/>
                <w:b/>
              </w:rPr>
            </w:pPr>
          </w:p>
        </w:tc>
      </w:tr>
      <w:tr w14:paraId="48F7A5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84" w:type="dxa"/>
            <w:shd w:val="clear" w:color="auto" w:fill="auto"/>
            <w:vAlign w:val="center"/>
          </w:tcPr>
          <w:p w14:paraId="489511CC">
            <w:pPr>
              <w:spacing w:line="300" w:lineRule="exact"/>
              <w:jc w:val="left"/>
              <w:rPr>
                <w:rFonts w:ascii="方正书宋_GBK" w:eastAsia="方正书宋_GBK"/>
              </w:rPr>
            </w:pPr>
          </w:p>
        </w:tc>
        <w:tc>
          <w:tcPr>
            <w:tcW w:w="1134" w:type="dxa"/>
            <w:shd w:val="clear" w:color="auto" w:fill="auto"/>
            <w:vAlign w:val="center"/>
          </w:tcPr>
          <w:p w14:paraId="1DC5A59D">
            <w:pPr>
              <w:spacing w:line="300" w:lineRule="exact"/>
              <w:jc w:val="right"/>
              <w:rPr>
                <w:rFonts w:ascii="方正书宋_GBK" w:eastAsia="方正书宋_GBK"/>
              </w:rPr>
            </w:pPr>
          </w:p>
        </w:tc>
        <w:tc>
          <w:tcPr>
            <w:tcW w:w="1531" w:type="dxa"/>
            <w:shd w:val="clear" w:color="auto" w:fill="auto"/>
            <w:vAlign w:val="center"/>
          </w:tcPr>
          <w:p w14:paraId="11C9B51F">
            <w:pPr>
              <w:spacing w:line="300" w:lineRule="exact"/>
              <w:jc w:val="left"/>
              <w:rPr>
                <w:rFonts w:ascii="方正书宋_GBK" w:eastAsia="方正书宋_GBK"/>
              </w:rPr>
            </w:pPr>
          </w:p>
        </w:tc>
        <w:tc>
          <w:tcPr>
            <w:tcW w:w="1531" w:type="dxa"/>
            <w:shd w:val="clear" w:color="auto" w:fill="auto"/>
            <w:vAlign w:val="center"/>
          </w:tcPr>
          <w:p w14:paraId="0ED12BCA">
            <w:pPr>
              <w:spacing w:line="300" w:lineRule="exact"/>
              <w:jc w:val="left"/>
              <w:rPr>
                <w:rFonts w:ascii="方正书宋_GBK" w:eastAsia="方正书宋_GBK"/>
              </w:rPr>
            </w:pPr>
          </w:p>
        </w:tc>
        <w:tc>
          <w:tcPr>
            <w:tcW w:w="709" w:type="dxa"/>
            <w:shd w:val="clear" w:color="auto" w:fill="auto"/>
            <w:vAlign w:val="center"/>
          </w:tcPr>
          <w:p w14:paraId="7FE35FA2">
            <w:pPr>
              <w:spacing w:line="300" w:lineRule="exact"/>
              <w:jc w:val="center"/>
              <w:rPr>
                <w:rFonts w:ascii="方正书宋_GBK" w:eastAsia="方正书宋_GBK"/>
              </w:rPr>
            </w:pPr>
          </w:p>
        </w:tc>
        <w:tc>
          <w:tcPr>
            <w:tcW w:w="907" w:type="dxa"/>
            <w:shd w:val="clear" w:color="auto" w:fill="auto"/>
            <w:vAlign w:val="center"/>
          </w:tcPr>
          <w:p w14:paraId="64A3B2BF">
            <w:pPr>
              <w:spacing w:line="300" w:lineRule="exact"/>
              <w:jc w:val="right"/>
              <w:rPr>
                <w:rFonts w:ascii="方正书宋_GBK" w:eastAsia="方正书宋_GBK"/>
              </w:rPr>
            </w:pPr>
          </w:p>
        </w:tc>
        <w:tc>
          <w:tcPr>
            <w:tcW w:w="907" w:type="dxa"/>
            <w:shd w:val="clear" w:color="auto" w:fill="auto"/>
            <w:vAlign w:val="center"/>
          </w:tcPr>
          <w:p w14:paraId="7A33EB7A">
            <w:pPr>
              <w:spacing w:line="300" w:lineRule="exact"/>
              <w:jc w:val="right"/>
              <w:rPr>
                <w:rFonts w:ascii="方正书宋_GBK" w:eastAsia="方正书宋_GBK"/>
              </w:rPr>
            </w:pPr>
          </w:p>
        </w:tc>
        <w:tc>
          <w:tcPr>
            <w:tcW w:w="1134" w:type="dxa"/>
            <w:shd w:val="clear" w:color="auto" w:fill="auto"/>
            <w:vAlign w:val="center"/>
          </w:tcPr>
          <w:p w14:paraId="11775437">
            <w:pPr>
              <w:spacing w:line="300" w:lineRule="exact"/>
              <w:jc w:val="right"/>
              <w:rPr>
                <w:rFonts w:ascii="方正书宋_GBK" w:eastAsia="方正书宋_GBK"/>
              </w:rPr>
            </w:pPr>
          </w:p>
        </w:tc>
        <w:tc>
          <w:tcPr>
            <w:tcW w:w="1134" w:type="dxa"/>
            <w:shd w:val="clear" w:color="auto" w:fill="auto"/>
            <w:vAlign w:val="center"/>
          </w:tcPr>
          <w:p w14:paraId="2E4B0A69">
            <w:pPr>
              <w:spacing w:line="300" w:lineRule="exact"/>
              <w:jc w:val="right"/>
              <w:rPr>
                <w:rFonts w:ascii="方正书宋_GBK" w:eastAsia="方正书宋_GBK"/>
              </w:rPr>
            </w:pPr>
          </w:p>
        </w:tc>
        <w:tc>
          <w:tcPr>
            <w:tcW w:w="1134" w:type="dxa"/>
            <w:shd w:val="clear" w:color="auto" w:fill="auto"/>
            <w:vAlign w:val="center"/>
          </w:tcPr>
          <w:p w14:paraId="12BAD9A5">
            <w:pPr>
              <w:spacing w:line="300" w:lineRule="exact"/>
              <w:jc w:val="right"/>
              <w:rPr>
                <w:rFonts w:ascii="方正书宋_GBK" w:eastAsia="方正书宋_GBK"/>
              </w:rPr>
            </w:pPr>
          </w:p>
        </w:tc>
        <w:tc>
          <w:tcPr>
            <w:tcW w:w="1134" w:type="dxa"/>
            <w:shd w:val="clear" w:color="auto" w:fill="auto"/>
            <w:vAlign w:val="center"/>
          </w:tcPr>
          <w:p w14:paraId="2E78F031">
            <w:pPr>
              <w:spacing w:line="300" w:lineRule="exact"/>
              <w:jc w:val="right"/>
              <w:rPr>
                <w:rFonts w:ascii="方正书宋_GBK" w:eastAsia="方正书宋_GBK"/>
              </w:rPr>
            </w:pPr>
          </w:p>
        </w:tc>
        <w:tc>
          <w:tcPr>
            <w:tcW w:w="1134" w:type="dxa"/>
            <w:shd w:val="clear" w:color="auto" w:fill="auto"/>
            <w:vAlign w:val="center"/>
          </w:tcPr>
          <w:p w14:paraId="6DBDC0CD">
            <w:pPr>
              <w:spacing w:line="300" w:lineRule="exact"/>
              <w:jc w:val="right"/>
              <w:rPr>
                <w:rFonts w:ascii="方正书宋_GBK" w:eastAsia="方正书宋_GBK"/>
              </w:rPr>
            </w:pPr>
          </w:p>
        </w:tc>
        <w:tc>
          <w:tcPr>
            <w:tcW w:w="1134" w:type="dxa"/>
            <w:shd w:val="clear" w:color="auto" w:fill="auto"/>
            <w:vAlign w:val="center"/>
          </w:tcPr>
          <w:p w14:paraId="370F303F">
            <w:pPr>
              <w:spacing w:line="300" w:lineRule="exact"/>
              <w:jc w:val="right"/>
              <w:rPr>
                <w:rFonts w:ascii="方正书宋_GBK" w:eastAsia="方正书宋_GBK"/>
              </w:rPr>
            </w:pPr>
          </w:p>
        </w:tc>
      </w:tr>
      <w:tr w14:paraId="4927BF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84" w:type="dxa"/>
            <w:shd w:val="clear" w:color="auto" w:fill="auto"/>
            <w:vAlign w:val="center"/>
          </w:tcPr>
          <w:p w14:paraId="088DA80D">
            <w:pPr>
              <w:spacing w:line="300" w:lineRule="exact"/>
              <w:jc w:val="left"/>
              <w:rPr>
                <w:rFonts w:ascii="方正书宋_GBK" w:eastAsia="方正书宋_GBK"/>
              </w:rPr>
            </w:pPr>
          </w:p>
        </w:tc>
        <w:tc>
          <w:tcPr>
            <w:tcW w:w="1134" w:type="dxa"/>
            <w:shd w:val="clear" w:color="auto" w:fill="auto"/>
            <w:vAlign w:val="center"/>
          </w:tcPr>
          <w:p w14:paraId="4BE0767F">
            <w:pPr>
              <w:spacing w:line="300" w:lineRule="exact"/>
              <w:jc w:val="right"/>
              <w:rPr>
                <w:rFonts w:ascii="方正书宋_GBK" w:eastAsia="方正书宋_GBK"/>
              </w:rPr>
            </w:pPr>
          </w:p>
        </w:tc>
        <w:tc>
          <w:tcPr>
            <w:tcW w:w="1531" w:type="dxa"/>
            <w:shd w:val="clear" w:color="auto" w:fill="auto"/>
            <w:vAlign w:val="center"/>
          </w:tcPr>
          <w:p w14:paraId="2B66CDAD">
            <w:pPr>
              <w:spacing w:line="300" w:lineRule="exact"/>
              <w:jc w:val="left"/>
              <w:rPr>
                <w:rFonts w:ascii="方正书宋_GBK"/>
              </w:rPr>
            </w:pPr>
          </w:p>
        </w:tc>
        <w:tc>
          <w:tcPr>
            <w:tcW w:w="1531" w:type="dxa"/>
            <w:shd w:val="clear" w:color="auto" w:fill="auto"/>
            <w:vAlign w:val="center"/>
          </w:tcPr>
          <w:p w14:paraId="2C785D7E">
            <w:pPr>
              <w:spacing w:line="300" w:lineRule="exact"/>
              <w:jc w:val="left"/>
              <w:rPr>
                <w:rFonts w:ascii="方正书宋_GBK" w:eastAsia="方正书宋_GBK"/>
              </w:rPr>
            </w:pPr>
          </w:p>
        </w:tc>
        <w:tc>
          <w:tcPr>
            <w:tcW w:w="709" w:type="dxa"/>
            <w:shd w:val="clear" w:color="auto" w:fill="auto"/>
            <w:vAlign w:val="center"/>
          </w:tcPr>
          <w:p w14:paraId="7FC0F231">
            <w:pPr>
              <w:spacing w:line="300" w:lineRule="exact"/>
              <w:jc w:val="center"/>
              <w:rPr>
                <w:rFonts w:ascii="方正书宋_GBK"/>
              </w:rPr>
            </w:pPr>
          </w:p>
        </w:tc>
        <w:tc>
          <w:tcPr>
            <w:tcW w:w="907" w:type="dxa"/>
            <w:shd w:val="clear" w:color="auto" w:fill="auto"/>
            <w:vAlign w:val="center"/>
          </w:tcPr>
          <w:p w14:paraId="51A243EC">
            <w:pPr>
              <w:spacing w:line="300" w:lineRule="exact"/>
              <w:jc w:val="right"/>
              <w:rPr>
                <w:rFonts w:ascii="方正书宋_GBK" w:eastAsia="方正书宋_GBK"/>
              </w:rPr>
            </w:pPr>
          </w:p>
        </w:tc>
        <w:tc>
          <w:tcPr>
            <w:tcW w:w="907" w:type="dxa"/>
            <w:shd w:val="clear" w:color="auto" w:fill="auto"/>
            <w:vAlign w:val="center"/>
          </w:tcPr>
          <w:p w14:paraId="02BC2D0A">
            <w:pPr>
              <w:spacing w:line="300" w:lineRule="exact"/>
              <w:jc w:val="right"/>
              <w:rPr>
                <w:rFonts w:ascii="方正书宋_GBK" w:eastAsia="方正书宋_GBK"/>
              </w:rPr>
            </w:pPr>
          </w:p>
        </w:tc>
        <w:tc>
          <w:tcPr>
            <w:tcW w:w="1134" w:type="dxa"/>
            <w:shd w:val="clear" w:color="auto" w:fill="auto"/>
            <w:vAlign w:val="center"/>
          </w:tcPr>
          <w:p w14:paraId="3925B581">
            <w:pPr>
              <w:spacing w:line="300" w:lineRule="exact"/>
              <w:jc w:val="right"/>
              <w:rPr>
                <w:rFonts w:ascii="方正书宋_GBK" w:eastAsia="方正书宋_GBK"/>
              </w:rPr>
            </w:pPr>
          </w:p>
        </w:tc>
        <w:tc>
          <w:tcPr>
            <w:tcW w:w="1134" w:type="dxa"/>
            <w:shd w:val="clear" w:color="auto" w:fill="auto"/>
            <w:vAlign w:val="center"/>
          </w:tcPr>
          <w:p w14:paraId="6AEB7474">
            <w:pPr>
              <w:spacing w:line="300" w:lineRule="exact"/>
              <w:jc w:val="right"/>
              <w:rPr>
                <w:rFonts w:ascii="方正书宋_GBK" w:eastAsia="方正书宋_GBK"/>
              </w:rPr>
            </w:pPr>
          </w:p>
        </w:tc>
        <w:tc>
          <w:tcPr>
            <w:tcW w:w="1134" w:type="dxa"/>
            <w:shd w:val="clear" w:color="auto" w:fill="auto"/>
            <w:vAlign w:val="center"/>
          </w:tcPr>
          <w:p w14:paraId="2151212E">
            <w:pPr>
              <w:spacing w:line="300" w:lineRule="exact"/>
              <w:jc w:val="right"/>
              <w:rPr>
                <w:rFonts w:ascii="方正书宋_GBK" w:eastAsia="方正书宋_GBK"/>
              </w:rPr>
            </w:pPr>
          </w:p>
        </w:tc>
        <w:tc>
          <w:tcPr>
            <w:tcW w:w="1134" w:type="dxa"/>
            <w:shd w:val="clear" w:color="auto" w:fill="auto"/>
            <w:vAlign w:val="center"/>
          </w:tcPr>
          <w:p w14:paraId="0FFB3737">
            <w:pPr>
              <w:spacing w:line="300" w:lineRule="exact"/>
              <w:jc w:val="right"/>
              <w:rPr>
                <w:rFonts w:ascii="方正书宋_GBK" w:eastAsia="方正书宋_GBK"/>
              </w:rPr>
            </w:pPr>
          </w:p>
        </w:tc>
        <w:tc>
          <w:tcPr>
            <w:tcW w:w="1134" w:type="dxa"/>
            <w:shd w:val="clear" w:color="auto" w:fill="auto"/>
            <w:vAlign w:val="center"/>
          </w:tcPr>
          <w:p w14:paraId="3F4281FC">
            <w:pPr>
              <w:spacing w:line="300" w:lineRule="exact"/>
              <w:jc w:val="right"/>
              <w:rPr>
                <w:rFonts w:ascii="方正书宋_GBK" w:eastAsia="方正书宋_GBK"/>
              </w:rPr>
            </w:pPr>
          </w:p>
        </w:tc>
        <w:tc>
          <w:tcPr>
            <w:tcW w:w="1134" w:type="dxa"/>
            <w:shd w:val="clear" w:color="auto" w:fill="auto"/>
            <w:vAlign w:val="center"/>
          </w:tcPr>
          <w:p w14:paraId="1E8168B8">
            <w:pPr>
              <w:spacing w:line="300" w:lineRule="exact"/>
              <w:jc w:val="right"/>
              <w:rPr>
                <w:rFonts w:ascii="方正书宋_GBK" w:eastAsia="方正书宋_GBK"/>
              </w:rPr>
            </w:pPr>
          </w:p>
        </w:tc>
      </w:tr>
    </w:tbl>
    <w:p w14:paraId="2C7F52D5"/>
    <w:p w14:paraId="4C12103D">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14:paraId="66C9C3E0">
      <w:pPr>
        <w:spacing w:line="360" w:lineRule="auto"/>
        <w:rPr>
          <w:rFonts w:ascii="仿宋" w:hAnsi="仿宋" w:eastAsia="仿宋"/>
          <w:sz w:val="32"/>
          <w:szCs w:val="32"/>
        </w:rPr>
      </w:pPr>
    </w:p>
    <w:p w14:paraId="76202C32">
      <w:pPr>
        <w:jc w:val="center"/>
        <w:outlineLvl w:val="0"/>
        <w:rPr>
          <w:rFonts w:ascii="方正小标宋_GBK" w:eastAsia="方正小标宋_GBK"/>
          <w:sz w:val="44"/>
        </w:rPr>
      </w:pPr>
      <w:r>
        <w:rPr>
          <w:rFonts w:hint="eastAsia" w:ascii="方正小标宋_GBK" w:eastAsia="方正小标宋_GBK"/>
          <w:sz w:val="44"/>
        </w:rPr>
        <w:t>第七部分：国有资产信息</w:t>
      </w:r>
    </w:p>
    <w:p w14:paraId="7C492C82">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上年末我部门固定资产总金额为1573.42万元（详见下表）。</w:t>
      </w:r>
      <w:r>
        <w:rPr>
          <w:rFonts w:ascii="仿宋" w:hAnsi="仿宋" w:eastAsia="仿宋"/>
          <w:sz w:val="32"/>
          <w:szCs w:val="32"/>
        </w:rPr>
        <w:t xml:space="preserve"> 本年度拟购置固定资产总额为</w:t>
      </w:r>
      <w:r>
        <w:rPr>
          <w:rFonts w:hint="eastAsia" w:ascii="仿宋" w:hAnsi="仿宋" w:eastAsia="仿宋"/>
          <w:sz w:val="32"/>
          <w:szCs w:val="32"/>
        </w:rPr>
        <w:t>0</w:t>
      </w:r>
      <w:r>
        <w:rPr>
          <w:rFonts w:ascii="仿宋" w:hAnsi="仿宋" w:eastAsia="仿宋"/>
          <w:sz w:val="32"/>
          <w:szCs w:val="32"/>
        </w:rPr>
        <w:t>万元，已列入政府采购预算，详见政府采购预算表。</w:t>
      </w:r>
    </w:p>
    <w:tbl>
      <w:tblPr>
        <w:tblStyle w:val="7"/>
        <w:tblW w:w="10084" w:type="dxa"/>
        <w:jc w:val="center"/>
        <w:tblLayout w:type="autofit"/>
        <w:tblCellMar>
          <w:top w:w="0" w:type="dxa"/>
          <w:left w:w="108" w:type="dxa"/>
          <w:bottom w:w="0" w:type="dxa"/>
          <w:right w:w="108" w:type="dxa"/>
        </w:tblCellMar>
      </w:tblPr>
      <w:tblGrid>
        <w:gridCol w:w="4788"/>
        <w:gridCol w:w="1035"/>
        <w:gridCol w:w="4261"/>
      </w:tblGrid>
      <w:tr w14:paraId="366D5038">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14:paraId="7A383FC5">
            <w:pPr>
              <w:widowControl/>
              <w:jc w:val="center"/>
              <w:rPr>
                <w:rFonts w:ascii="宋体" w:hAnsi="宋体" w:cs="宋体"/>
                <w:kern w:val="0"/>
                <w:sz w:val="28"/>
                <w:szCs w:val="28"/>
              </w:rPr>
            </w:pPr>
            <w:r>
              <w:rPr>
                <w:rFonts w:hint="eastAsia" w:ascii="宋体" w:hAnsi="宋体"/>
                <w:sz w:val="32"/>
                <w:szCs w:val="32"/>
              </w:rPr>
              <w:t>固定资产占用情况表</w:t>
            </w:r>
          </w:p>
        </w:tc>
      </w:tr>
      <w:tr w14:paraId="6D4C34FD">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14:paraId="057FA048">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14:paraId="5FF4CCAF">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14:paraId="5D569E97">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14:paraId="4BAD52D4">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14:paraId="6FD0AAFE">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14:paraId="1FC927C8">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14:paraId="4C51E69B">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14:paraId="709424D2">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14:paraId="2B038696">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1573.42</w:t>
            </w:r>
          </w:p>
        </w:tc>
      </w:tr>
      <w:tr w14:paraId="2B907E8A">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14:paraId="2E523545">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14:paraId="3ACB6FAF">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10477</w:t>
            </w:r>
          </w:p>
        </w:tc>
        <w:tc>
          <w:tcPr>
            <w:tcW w:w="4261" w:type="dxa"/>
            <w:tcBorders>
              <w:top w:val="nil"/>
              <w:left w:val="nil"/>
              <w:bottom w:val="single" w:color="auto" w:sz="4" w:space="0"/>
              <w:right w:val="single" w:color="auto" w:sz="4" w:space="0"/>
            </w:tcBorders>
            <w:shd w:val="clear" w:color="auto" w:fill="auto"/>
            <w:noWrap/>
            <w:vAlign w:val="center"/>
          </w:tcPr>
          <w:p w14:paraId="4CC09C94">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427.1</w:t>
            </w:r>
          </w:p>
        </w:tc>
      </w:tr>
      <w:tr w14:paraId="36CB4E6F">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7A84AA">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14:paraId="66E7C583">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4652</w:t>
            </w:r>
          </w:p>
        </w:tc>
        <w:tc>
          <w:tcPr>
            <w:tcW w:w="4261" w:type="dxa"/>
            <w:tcBorders>
              <w:top w:val="single" w:color="auto" w:sz="4" w:space="0"/>
              <w:left w:val="nil"/>
              <w:bottom w:val="single" w:color="auto" w:sz="4" w:space="0"/>
              <w:right w:val="single" w:color="auto" w:sz="4" w:space="0"/>
            </w:tcBorders>
            <w:shd w:val="clear" w:color="auto" w:fill="auto"/>
            <w:noWrap/>
            <w:vAlign w:val="center"/>
          </w:tcPr>
          <w:p w14:paraId="6DB6A708">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332.1</w:t>
            </w:r>
          </w:p>
        </w:tc>
      </w:tr>
      <w:tr w14:paraId="45B3EFB7">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14:paraId="09FE3061">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14:paraId="45060169">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5</w:t>
            </w:r>
          </w:p>
        </w:tc>
        <w:tc>
          <w:tcPr>
            <w:tcW w:w="4261" w:type="dxa"/>
            <w:tcBorders>
              <w:top w:val="nil"/>
              <w:left w:val="nil"/>
              <w:bottom w:val="single" w:color="auto" w:sz="4" w:space="0"/>
              <w:right w:val="single" w:color="auto" w:sz="4" w:space="0"/>
            </w:tcBorders>
            <w:shd w:val="clear" w:color="auto" w:fill="auto"/>
            <w:noWrap/>
            <w:vAlign w:val="center"/>
          </w:tcPr>
          <w:p w14:paraId="579B6B81">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62.56</w:t>
            </w:r>
          </w:p>
        </w:tc>
      </w:tr>
      <w:tr w14:paraId="606073B2">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14:paraId="214FA3E1">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14:paraId="0465FBBC">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14:paraId="3EE1275D">
            <w:pPr>
              <w:widowControl/>
              <w:jc w:val="center"/>
              <w:rPr>
                <w:rFonts w:ascii="仿宋_GB2312" w:hAnsi="仿宋" w:eastAsia="仿宋_GB2312" w:cs="宋体"/>
                <w:kern w:val="0"/>
                <w:sz w:val="24"/>
                <w:szCs w:val="24"/>
              </w:rPr>
            </w:pPr>
          </w:p>
        </w:tc>
      </w:tr>
      <w:tr w14:paraId="454A8A1A">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B9AA84">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5587E39">
            <w:pPr>
              <w:widowControl/>
              <w:jc w:val="center"/>
              <w:rPr>
                <w:rFonts w:ascii="仿宋_GB2312" w:hAnsi="仿宋" w:eastAsia="仿宋_GB2312" w:cs="宋体"/>
                <w:kern w:val="0"/>
                <w:sz w:val="24"/>
                <w:szCs w:val="24"/>
              </w:rPr>
            </w:pP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A55D5F">
            <w:pPr>
              <w:widowControl/>
              <w:jc w:val="center"/>
              <w:rPr>
                <w:rFonts w:ascii="仿宋_GB2312" w:hAnsi="仿宋" w:eastAsia="仿宋_GB2312" w:cs="宋体"/>
                <w:kern w:val="0"/>
                <w:sz w:val="24"/>
                <w:szCs w:val="24"/>
              </w:rPr>
            </w:pPr>
          </w:p>
        </w:tc>
      </w:tr>
      <w:tr w14:paraId="4C6BB1DE">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5654D4">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14:paraId="1E87E690">
            <w:pPr>
              <w:widowControl/>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14:paraId="03F2D937">
            <w:pPr>
              <w:widowControl/>
              <w:jc w:val="center"/>
              <w:rPr>
                <w:rFonts w:ascii="仿宋_GB2312" w:hAnsi="仿宋" w:eastAsia="仿宋_GB2312" w:cs="宋体"/>
                <w:kern w:val="0"/>
                <w:sz w:val="24"/>
                <w:szCs w:val="24"/>
              </w:rPr>
            </w:pPr>
          </w:p>
        </w:tc>
      </w:tr>
      <w:tr w14:paraId="04783697">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2081C0">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14:paraId="38A8CA8B">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1191</w:t>
            </w:r>
          </w:p>
        </w:tc>
        <w:tc>
          <w:tcPr>
            <w:tcW w:w="4261" w:type="dxa"/>
            <w:tcBorders>
              <w:top w:val="single" w:color="auto" w:sz="4" w:space="0"/>
              <w:left w:val="nil"/>
              <w:bottom w:val="single" w:color="auto" w:sz="4" w:space="0"/>
              <w:right w:val="single" w:color="auto" w:sz="4" w:space="0"/>
            </w:tcBorders>
            <w:shd w:val="clear" w:color="auto" w:fill="auto"/>
            <w:noWrap/>
            <w:vAlign w:val="center"/>
          </w:tcPr>
          <w:p w14:paraId="4A45320B">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1083.76</w:t>
            </w:r>
          </w:p>
        </w:tc>
      </w:tr>
    </w:tbl>
    <w:p w14:paraId="410639C5">
      <w:pPr>
        <w:spacing w:line="360" w:lineRule="auto"/>
        <w:rPr>
          <w:rFonts w:ascii="黑体" w:hAnsi="黑体" w:eastAsia="黑体" w:cs="Times New Roman"/>
          <w:sz w:val="32"/>
          <w:szCs w:val="32"/>
        </w:rPr>
      </w:pPr>
    </w:p>
    <w:p w14:paraId="2C8A738B">
      <w:pPr>
        <w:jc w:val="center"/>
        <w:outlineLvl w:val="0"/>
        <w:rPr>
          <w:rFonts w:ascii="方正小标宋_GBK" w:eastAsia="方正小标宋_GBK"/>
          <w:sz w:val="44"/>
        </w:rPr>
      </w:pPr>
    </w:p>
    <w:p w14:paraId="675CD875">
      <w:pPr>
        <w:jc w:val="center"/>
        <w:outlineLvl w:val="0"/>
        <w:rPr>
          <w:rFonts w:ascii="方正小标宋_GBK" w:eastAsia="方正小标宋_GBK"/>
          <w:sz w:val="44"/>
        </w:rPr>
      </w:pPr>
    </w:p>
    <w:p w14:paraId="3712AB9A">
      <w:pPr>
        <w:jc w:val="center"/>
        <w:outlineLvl w:val="0"/>
        <w:rPr>
          <w:rFonts w:ascii="方正小标宋_GBK" w:eastAsia="方正小标宋_GBK"/>
          <w:sz w:val="44"/>
        </w:rPr>
      </w:pPr>
      <w:r>
        <w:rPr>
          <w:rFonts w:hint="eastAsia" w:ascii="方正小标宋_GBK" w:eastAsia="方正小标宋_GBK"/>
          <w:sz w:val="44"/>
        </w:rPr>
        <w:t>第八部分：名词解释</w:t>
      </w:r>
    </w:p>
    <w:p w14:paraId="2D14EFB0">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14:paraId="55F249FB">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14:paraId="6420E764">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14:paraId="60CADF76">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14:paraId="4AD07BFC">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002BAF7B">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6B413BE2">
      <w:pPr>
        <w:spacing w:line="360" w:lineRule="auto"/>
        <w:jc w:val="center"/>
        <w:rPr>
          <w:rFonts w:ascii="黑体" w:hAnsi="黑体" w:eastAsia="黑体" w:cs="Times New Roman"/>
          <w:sz w:val="32"/>
          <w:szCs w:val="32"/>
        </w:rPr>
      </w:pPr>
    </w:p>
    <w:p w14:paraId="499DC488">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14:paraId="1AA32A56">
      <w:pPr>
        <w:spacing w:line="360" w:lineRule="auto"/>
        <w:ind w:firstLine="640" w:firstLineChars="200"/>
        <w:rPr>
          <w:rFonts w:ascii="仿宋" w:hAnsi="仿宋" w:eastAsia="仿宋"/>
          <w:sz w:val="32"/>
          <w:szCs w:val="32"/>
        </w:rPr>
      </w:pPr>
      <w:r>
        <w:rPr>
          <w:rFonts w:hint="eastAsia" w:ascii="仿宋" w:hAnsi="仿宋" w:eastAsia="仿宋"/>
          <w:sz w:val="32"/>
          <w:szCs w:val="32"/>
        </w:rPr>
        <w:t>我部门无其他需说明的事项。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方正黑体_GBK">
    <w:altName w:val="宋体"/>
    <w:panose1 w:val="00000000000000000000"/>
    <w:charset w:val="86"/>
    <w:family w:val="roman"/>
    <w:pitch w:val="default"/>
    <w:sig w:usb0="00000000" w:usb1="00000000" w:usb2="00000000" w:usb3="00000000" w:csb0="00040001" w:csb1="00000000"/>
  </w:font>
  <w:font w:name="方正仿宋_GBK">
    <w:altName w:val="宋体"/>
    <w:panose1 w:val="00000000000000000000"/>
    <w:charset w:val="86"/>
    <w:family w:val="roman"/>
    <w:pitch w:val="default"/>
    <w:sig w:usb0="00000000" w:usb1="00000000" w:usb2="00000000" w:usb3="00000000" w:csb0="00040001" w:csb1="00000000"/>
  </w:font>
  <w:font w:name="方正书宋_GBK">
    <w:altName w:val="宋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docPartObj>
        <w:docPartGallery w:val="AutoText"/>
      </w:docPartObj>
    </w:sdtPr>
    <w:sdtContent>
      <w:p w14:paraId="51C2B69A">
        <w:pPr>
          <w:pStyle w:val="3"/>
          <w:jc w:val="center"/>
        </w:pPr>
        <w:r>
          <w:fldChar w:fldCharType="begin"/>
        </w:r>
        <w:r>
          <w:instrText xml:space="preserve">PAGE   \* MERGEFORMAT</w:instrText>
        </w:r>
        <w:r>
          <w:fldChar w:fldCharType="separate"/>
        </w:r>
        <w:r>
          <w:rPr>
            <w:lang w:val="zh-CN"/>
          </w:rPr>
          <w:t>67</w:t>
        </w:r>
        <w:r>
          <w:rPr>
            <w:lang w:val="zh-CN"/>
          </w:rPr>
          <w:fldChar w:fldCharType="end"/>
        </w:r>
      </w:p>
    </w:sdtContent>
  </w:sdt>
  <w:p w14:paraId="79ED7CD4">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55F1F"/>
    <w:rsid w:val="00013B8A"/>
    <w:rsid w:val="00044FBC"/>
    <w:rsid w:val="00055F1F"/>
    <w:rsid w:val="000577EF"/>
    <w:rsid w:val="00057F18"/>
    <w:rsid w:val="000A445D"/>
    <w:rsid w:val="000C178B"/>
    <w:rsid w:val="000D74B0"/>
    <w:rsid w:val="000E723C"/>
    <w:rsid w:val="00131DEC"/>
    <w:rsid w:val="00136AB3"/>
    <w:rsid w:val="00143E7E"/>
    <w:rsid w:val="001462BD"/>
    <w:rsid w:val="00152380"/>
    <w:rsid w:val="001638BE"/>
    <w:rsid w:val="00164810"/>
    <w:rsid w:val="00172C7A"/>
    <w:rsid w:val="00181777"/>
    <w:rsid w:val="001B4688"/>
    <w:rsid w:val="001B6235"/>
    <w:rsid w:val="001F4875"/>
    <w:rsid w:val="00212335"/>
    <w:rsid w:val="002435C1"/>
    <w:rsid w:val="002874DC"/>
    <w:rsid w:val="002918C6"/>
    <w:rsid w:val="00291EF3"/>
    <w:rsid w:val="00296524"/>
    <w:rsid w:val="002A5E55"/>
    <w:rsid w:val="002C24A6"/>
    <w:rsid w:val="002D71FF"/>
    <w:rsid w:val="002E01F6"/>
    <w:rsid w:val="002F1ACB"/>
    <w:rsid w:val="002F530F"/>
    <w:rsid w:val="00305E97"/>
    <w:rsid w:val="00310532"/>
    <w:rsid w:val="0032168C"/>
    <w:rsid w:val="0032782B"/>
    <w:rsid w:val="00340B3D"/>
    <w:rsid w:val="0034253A"/>
    <w:rsid w:val="003669CF"/>
    <w:rsid w:val="00367A30"/>
    <w:rsid w:val="003A06D2"/>
    <w:rsid w:val="003A4557"/>
    <w:rsid w:val="003A6366"/>
    <w:rsid w:val="003C2317"/>
    <w:rsid w:val="003C442E"/>
    <w:rsid w:val="003D1092"/>
    <w:rsid w:val="003D37CD"/>
    <w:rsid w:val="003E5531"/>
    <w:rsid w:val="003E555C"/>
    <w:rsid w:val="003E6AF3"/>
    <w:rsid w:val="0040243C"/>
    <w:rsid w:val="00406BD1"/>
    <w:rsid w:val="0042355D"/>
    <w:rsid w:val="00426C19"/>
    <w:rsid w:val="004479B4"/>
    <w:rsid w:val="00450FD9"/>
    <w:rsid w:val="00453CE0"/>
    <w:rsid w:val="00470736"/>
    <w:rsid w:val="00470BBB"/>
    <w:rsid w:val="0048611E"/>
    <w:rsid w:val="0049781A"/>
    <w:rsid w:val="004B6929"/>
    <w:rsid w:val="004D789F"/>
    <w:rsid w:val="004E2F43"/>
    <w:rsid w:val="004E3572"/>
    <w:rsid w:val="004F3C52"/>
    <w:rsid w:val="00510A1E"/>
    <w:rsid w:val="005158E2"/>
    <w:rsid w:val="00524204"/>
    <w:rsid w:val="00550049"/>
    <w:rsid w:val="00553F7E"/>
    <w:rsid w:val="00570142"/>
    <w:rsid w:val="00586C35"/>
    <w:rsid w:val="005B1B6F"/>
    <w:rsid w:val="005B5089"/>
    <w:rsid w:val="005B6CCB"/>
    <w:rsid w:val="005C54AA"/>
    <w:rsid w:val="005C7B89"/>
    <w:rsid w:val="005D06AD"/>
    <w:rsid w:val="0062788A"/>
    <w:rsid w:val="00641F8A"/>
    <w:rsid w:val="0064542A"/>
    <w:rsid w:val="0066383B"/>
    <w:rsid w:val="006A6FA2"/>
    <w:rsid w:val="006B399A"/>
    <w:rsid w:val="006B5117"/>
    <w:rsid w:val="006C62DF"/>
    <w:rsid w:val="006F5104"/>
    <w:rsid w:val="006F6549"/>
    <w:rsid w:val="00735B02"/>
    <w:rsid w:val="007657C8"/>
    <w:rsid w:val="00767A77"/>
    <w:rsid w:val="00771E49"/>
    <w:rsid w:val="00782208"/>
    <w:rsid w:val="00791938"/>
    <w:rsid w:val="007A5999"/>
    <w:rsid w:val="007C7FD7"/>
    <w:rsid w:val="007F3746"/>
    <w:rsid w:val="00833132"/>
    <w:rsid w:val="00845C67"/>
    <w:rsid w:val="0086454E"/>
    <w:rsid w:val="008672EA"/>
    <w:rsid w:val="00891680"/>
    <w:rsid w:val="008A0099"/>
    <w:rsid w:val="008A0B5F"/>
    <w:rsid w:val="008B5402"/>
    <w:rsid w:val="008D11BC"/>
    <w:rsid w:val="008F677F"/>
    <w:rsid w:val="0090527E"/>
    <w:rsid w:val="00905BB7"/>
    <w:rsid w:val="0090620C"/>
    <w:rsid w:val="00912DA4"/>
    <w:rsid w:val="009302B8"/>
    <w:rsid w:val="009305C6"/>
    <w:rsid w:val="009752AE"/>
    <w:rsid w:val="00982F3D"/>
    <w:rsid w:val="00983232"/>
    <w:rsid w:val="009A278A"/>
    <w:rsid w:val="009B6368"/>
    <w:rsid w:val="009D3CC9"/>
    <w:rsid w:val="009F63C4"/>
    <w:rsid w:val="00A16957"/>
    <w:rsid w:val="00A24754"/>
    <w:rsid w:val="00A6155C"/>
    <w:rsid w:val="00A8079E"/>
    <w:rsid w:val="00A90328"/>
    <w:rsid w:val="00A92D66"/>
    <w:rsid w:val="00AA4262"/>
    <w:rsid w:val="00AB194A"/>
    <w:rsid w:val="00AB5A90"/>
    <w:rsid w:val="00AB7449"/>
    <w:rsid w:val="00AE4AA5"/>
    <w:rsid w:val="00AE7FA9"/>
    <w:rsid w:val="00AF6FD0"/>
    <w:rsid w:val="00B147EB"/>
    <w:rsid w:val="00B22155"/>
    <w:rsid w:val="00B37FA1"/>
    <w:rsid w:val="00B76AA9"/>
    <w:rsid w:val="00B80FAB"/>
    <w:rsid w:val="00B81C88"/>
    <w:rsid w:val="00BA14DE"/>
    <w:rsid w:val="00BA5C83"/>
    <w:rsid w:val="00BC6A7D"/>
    <w:rsid w:val="00BD4829"/>
    <w:rsid w:val="00BD6002"/>
    <w:rsid w:val="00BD719F"/>
    <w:rsid w:val="00BF5442"/>
    <w:rsid w:val="00C177A5"/>
    <w:rsid w:val="00C35FEE"/>
    <w:rsid w:val="00C447CF"/>
    <w:rsid w:val="00C50535"/>
    <w:rsid w:val="00C6153C"/>
    <w:rsid w:val="00C906EF"/>
    <w:rsid w:val="00CC7D74"/>
    <w:rsid w:val="00D02F97"/>
    <w:rsid w:val="00D45530"/>
    <w:rsid w:val="00D45A0E"/>
    <w:rsid w:val="00D45D23"/>
    <w:rsid w:val="00D723D1"/>
    <w:rsid w:val="00D80C60"/>
    <w:rsid w:val="00D8525F"/>
    <w:rsid w:val="00DA0C4D"/>
    <w:rsid w:val="00DA291B"/>
    <w:rsid w:val="00DA5DA7"/>
    <w:rsid w:val="00DE3935"/>
    <w:rsid w:val="00DE6B32"/>
    <w:rsid w:val="00DF0BA6"/>
    <w:rsid w:val="00DF26B8"/>
    <w:rsid w:val="00E03822"/>
    <w:rsid w:val="00E12C68"/>
    <w:rsid w:val="00E2325B"/>
    <w:rsid w:val="00E24075"/>
    <w:rsid w:val="00E270C9"/>
    <w:rsid w:val="00E35F38"/>
    <w:rsid w:val="00E46F27"/>
    <w:rsid w:val="00E509CC"/>
    <w:rsid w:val="00E56DC0"/>
    <w:rsid w:val="00E71A04"/>
    <w:rsid w:val="00E90DA6"/>
    <w:rsid w:val="00E96342"/>
    <w:rsid w:val="00EA2FEA"/>
    <w:rsid w:val="00EA56CB"/>
    <w:rsid w:val="00EA7853"/>
    <w:rsid w:val="00EE7A06"/>
    <w:rsid w:val="00EE7DF0"/>
    <w:rsid w:val="00F000B1"/>
    <w:rsid w:val="00F012D3"/>
    <w:rsid w:val="00F044C3"/>
    <w:rsid w:val="00F10D04"/>
    <w:rsid w:val="00F169E3"/>
    <w:rsid w:val="00F35D4B"/>
    <w:rsid w:val="00F3746B"/>
    <w:rsid w:val="00F572CB"/>
    <w:rsid w:val="00F621AF"/>
    <w:rsid w:val="00F8024E"/>
    <w:rsid w:val="00F82447"/>
    <w:rsid w:val="00F868E5"/>
    <w:rsid w:val="00F97FAB"/>
    <w:rsid w:val="00FB2F32"/>
    <w:rsid w:val="00FC3191"/>
    <w:rsid w:val="00FD5504"/>
    <w:rsid w:val="00FE0F1F"/>
    <w:rsid w:val="00FF61F3"/>
    <w:rsid w:val="06A15C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semiHidden="0" w:name="toc 2"/>
    <w:lsdException w:uiPriority="39"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4"/>
    <w:basedOn w:val="1"/>
    <w:next w:val="1"/>
    <w:unhideWhenUsed/>
    <w:qFormat/>
    <w:uiPriority w:val="39"/>
    <w:pPr>
      <w:ind w:left="1260" w:leftChars="600"/>
    </w:pPr>
    <w:rPr>
      <w:rFonts w:ascii="等线" w:hAnsi="等线" w:eastAsia="等线" w:cs="Times New Roman"/>
    </w:rPr>
  </w:style>
  <w:style w:type="paragraph" w:styleId="6">
    <w:name w:val="toc 2"/>
    <w:basedOn w:val="1"/>
    <w:next w:val="1"/>
    <w:unhideWhenUsed/>
    <w:uiPriority w:val="39"/>
    <w:pPr>
      <w:ind w:left="420" w:leftChars="200"/>
    </w:pPr>
    <w:rPr>
      <w:rFonts w:ascii="等线" w:hAnsi="等线" w:eastAsia="等线" w:cs="Times New Roman"/>
    </w:rPr>
  </w:style>
  <w:style w:type="character" w:styleId="9">
    <w:name w:val="page number"/>
    <w:unhideWhenUsed/>
    <w:qFormat/>
    <w:uiPriority w:val="99"/>
  </w:style>
  <w:style w:type="character" w:styleId="10">
    <w:name w:val="Hyperlink"/>
    <w:unhideWhenUsed/>
    <w:qFormat/>
    <w:uiPriority w:val="99"/>
    <w:rPr>
      <w:color w:val="0563C1"/>
      <w:u w:val="single"/>
    </w:rPr>
  </w:style>
  <w:style w:type="character" w:customStyle="1" w:styleId="11">
    <w:name w:val="页眉 字符1"/>
    <w:basedOn w:val="8"/>
    <w:link w:val="4"/>
    <w:qFormat/>
    <w:uiPriority w:val="99"/>
    <w:rPr>
      <w:sz w:val="18"/>
      <w:szCs w:val="18"/>
    </w:rPr>
  </w:style>
  <w:style w:type="character" w:customStyle="1" w:styleId="12">
    <w:name w:val="页脚 字符1"/>
    <w:basedOn w:val="8"/>
    <w:link w:val="3"/>
    <w:uiPriority w:val="99"/>
    <w:rPr>
      <w:sz w:val="18"/>
      <w:szCs w:val="18"/>
    </w:rPr>
  </w:style>
  <w:style w:type="character" w:customStyle="1" w:styleId="13">
    <w:name w:val="批注框文本 字符1"/>
    <w:basedOn w:val="8"/>
    <w:link w:val="2"/>
    <w:semiHidden/>
    <w:qFormat/>
    <w:uiPriority w:val="99"/>
    <w:rPr>
      <w:sz w:val="18"/>
      <w:szCs w:val="18"/>
    </w:rPr>
  </w:style>
  <w:style w:type="character" w:customStyle="1" w:styleId="14">
    <w:name w:val="页眉 字符"/>
    <w:qFormat/>
    <w:uiPriority w:val="99"/>
    <w:rPr>
      <w:kern w:val="2"/>
      <w:sz w:val="18"/>
      <w:szCs w:val="18"/>
    </w:rPr>
  </w:style>
  <w:style w:type="character" w:customStyle="1" w:styleId="15">
    <w:name w:val="页脚 字符"/>
    <w:qFormat/>
    <w:uiPriority w:val="99"/>
    <w:rPr>
      <w:kern w:val="2"/>
      <w:sz w:val="18"/>
      <w:szCs w:val="18"/>
    </w:rPr>
  </w:style>
  <w:style w:type="character" w:customStyle="1" w:styleId="16">
    <w:name w:val="批注框文本 字符"/>
    <w:semiHidden/>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C42000-EB8A-4B71-A785-75B277D2D97D}">
  <ds:schemaRefs/>
</ds:datastoreItem>
</file>

<file path=docProps/app.xml><?xml version="1.0" encoding="utf-8"?>
<Properties xmlns="http://schemas.openxmlformats.org/officeDocument/2006/extended-properties" xmlns:vt="http://schemas.openxmlformats.org/officeDocument/2006/docPropsVTypes">
  <Template>Normal</Template>
  <Pages>70</Pages>
  <Words>10137</Words>
  <Characters>11660</Characters>
  <Lines>248</Lines>
  <Paragraphs>69</Paragraphs>
  <TotalTime>879</TotalTime>
  <ScaleCrop>false</ScaleCrop>
  <LinksUpToDate>false</LinksUpToDate>
  <CharactersWithSpaces>11733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2019-02-15T06:58:00Z</dcterms:created>
  <dc:creator>Windows 用户</dc:creator>
  <cp:lastModifiedBy>Am</cp:lastModifiedBy>
  <cp:lastPrinted>2021-04-14T02:06:00Z</cp:lastPrinted>
  <dcterms:modified xsi:type="dcterms:W3CDTF">2025-09-26T07:03:00Z</dcterms:modified>
  <cp:revision>187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eyJoZGlkIjoiYjZkOTdiNmRlNjVjYTc0MzZmZTVjZTVmMjZhMTMyMmMiLCJ1c2VySWQiOiIxMjI0Mjk2Nzk5In0=</vt:lpwstr>
  </property>
  <property fmtid="{D5CDD505-2E9C-101B-9397-08002B2CF9AE}" pid="3" name="KSOProductBuildVer">
    <vt:lpwstr>2052-12.1.0.21915</vt:lpwstr>
  </property>
  <property fmtid="{D5CDD505-2E9C-101B-9397-08002B2CF9AE}" pid="4" name="ICV">
    <vt:lpwstr>0D163B7D75CC41FEB4589B244D177A0C_12</vt:lpwstr>
  </property>
</Properties>
</file>