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72"/>
        </w:rPr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2015年徐水县县级</w:t>
      </w: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部门预算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(草案)</w:t>
      </w:r>
    </w:p>
    <w:p>
      <w:pPr>
        <w:jc w:val="center"/>
        <w:rPr>
          <w:rFonts w:ascii="黑体" w:hAnsi="黑体" w:eastAsia="黑体"/>
          <w:b/>
          <w:sz w:val="72"/>
        </w:rPr>
      </w:pPr>
    </w:p>
    <w:p>
      <w:pPr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</w:rPr>
        <w:t>徐水县户木乡人民政府</w:t>
      </w: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楷体" w:eastAsia="楷体"/>
          <w:b/>
          <w:sz w:val="52"/>
        </w:rPr>
      </w:pPr>
      <w:r>
        <w:rPr>
          <w:rFonts w:hint="eastAsia" w:ascii="楷体" w:eastAsia="楷体"/>
          <w:b/>
          <w:sz w:val="52"/>
        </w:rPr>
        <w:t>二零一五年</w:t>
      </w:r>
      <w:r>
        <w:rPr>
          <w:rFonts w:hint="eastAsia" w:ascii="楷体" w:eastAsia="楷体"/>
          <w:b/>
          <w:kern w:val="0"/>
          <w:sz w:val="52"/>
        </w:rPr>
        <w:t>二</w:t>
      </w:r>
      <w:r>
        <w:rPr>
          <w:rFonts w:hint="eastAsia" w:ascii="楷体" w:eastAsia="楷体"/>
          <w:b/>
          <w:sz w:val="52"/>
        </w:rPr>
        <w:t>月</w:t>
      </w: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widowControl/>
        <w:jc w:val="left"/>
      </w:pPr>
      <w:r>
        <w:br w:type="page"/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目    录</w:t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\z \u \t "-1" </w:instrText>
      </w:r>
      <w:r>
        <w:rPr>
          <w:sz w:val="28"/>
        </w:rPr>
        <w:fldChar w:fldCharType="separate"/>
      </w:r>
      <w:r>
        <w:rPr>
          <w:rFonts w:hint="eastAsia" w:ascii="宋体" w:hAnsi="宋体" w:eastAsia="宋体"/>
          <w:b/>
          <w:sz w:val="28"/>
        </w:rPr>
        <w:t>第一部分徐水县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年预算编制指导思想和原则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_Toc417505938 \h 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第二部分徐水县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年部门预算编制有关政策口径说明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_Toc417505939 \h </w:instrText>
      </w:r>
      <w:r>
        <w:rPr>
          <w:sz w:val="28"/>
        </w:rPr>
        <w:fldChar w:fldCharType="separate"/>
      </w:r>
      <w:r>
        <w:rPr>
          <w:sz w:val="28"/>
        </w:rPr>
        <w:t>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第三部分徐水县户木乡人民政府部门概况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_Toc417505940 \h </w:instrText>
      </w:r>
      <w:r>
        <w:rPr>
          <w:sz w:val="28"/>
        </w:rP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一、主要职责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_Toc417505941 \h </w:instrText>
      </w:r>
      <w:r>
        <w:rPr>
          <w:sz w:val="28"/>
        </w:rP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二、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年主要工作任务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_Toc417505942 \h 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三、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年目标规划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_Toc417505943 \h </w:instrText>
      </w:r>
      <w:r>
        <w:rPr>
          <w:sz w:val="28"/>
        </w:rPr>
        <w:fldChar w:fldCharType="separate"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四、部门及其所属单位有关财政政策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_Toc417505944 \h </w:instrText>
      </w:r>
      <w:r>
        <w:rPr>
          <w:sz w:val="28"/>
        </w:rPr>
        <w:fldChar w:fldCharType="separate"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五、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年部门人员情况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_Toc417505945 \h </w:instrText>
      </w:r>
      <w:r>
        <w:rPr>
          <w:sz w:val="28"/>
        </w:rPr>
        <w:fldChar w:fldCharType="separate"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第四部分徐水县户木乡人民政府部门收支预算安排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_Toc417505946 \h </w:instrText>
      </w:r>
      <w:r>
        <w:rPr>
          <w:sz w:val="28"/>
        </w:rPr>
        <w:fldChar w:fldCharType="separate"/>
      </w:r>
      <w:r>
        <w:rPr>
          <w:sz w:val="28"/>
        </w:rPr>
        <w:t>18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年部门收入预算总表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_Toc417505947 \h </w:instrText>
      </w:r>
      <w:r>
        <w:rPr>
          <w:sz w:val="28"/>
        </w:rPr>
        <w:fldChar w:fldCharType="separate"/>
      </w:r>
      <w:r>
        <w:rPr>
          <w:sz w:val="28"/>
        </w:rPr>
        <w:t>19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年部门支出预算总表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_Toc417505948 \h </w:instrText>
      </w:r>
      <w:r>
        <w:rPr>
          <w:sz w:val="28"/>
        </w:rPr>
        <w:fldChar w:fldCharType="separate"/>
      </w:r>
      <w:r>
        <w:rPr>
          <w:sz w:val="28"/>
        </w:rPr>
        <w:t>20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年部门人员经费支出预算汇总表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_Toc417505949 \h </w:instrText>
      </w:r>
      <w:r>
        <w:rPr>
          <w:sz w:val="28"/>
        </w:rPr>
        <w:fldChar w:fldCharType="separate"/>
      </w:r>
      <w:r>
        <w:rPr>
          <w:sz w:val="28"/>
        </w:rPr>
        <w:t>21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年部门正常公用经费支出预算汇总表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_Toc417505950 \h </w:instrText>
      </w:r>
      <w:r>
        <w:rPr>
          <w:sz w:val="28"/>
        </w:rPr>
        <w:fldChar w:fldCharType="separate"/>
      </w:r>
      <w:r>
        <w:rPr>
          <w:sz w:val="28"/>
        </w:rPr>
        <w:t>22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年部门专项公用经费项目支出一览表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_Toc417505951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年部门专项项目支出一览表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_Toc417505952 \h </w:instrText>
      </w:r>
      <w:r>
        <w:rPr>
          <w:sz w:val="28"/>
        </w:rPr>
        <w:fldChar w:fldCharType="separate"/>
      </w:r>
      <w:r>
        <w:rPr>
          <w:sz w:val="28"/>
        </w:rPr>
        <w:t>24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第五部分徐水县户木乡人民政府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年单位收支预算安排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_Toc417505953 \h </w:instrText>
      </w:r>
      <w:r>
        <w:rPr>
          <w:sz w:val="28"/>
        </w:rPr>
        <w:fldChar w:fldCharType="separate"/>
      </w:r>
      <w:r>
        <w:rPr>
          <w:sz w:val="28"/>
        </w:rPr>
        <w:t>25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一、</w:t>
      </w:r>
      <w:r>
        <w:rPr>
          <w:rFonts w:ascii="宋体" w:hAnsi="宋体" w:eastAsia="宋体"/>
          <w:b/>
          <w:sz w:val="28"/>
        </w:rPr>
        <w:t>906001--</w:t>
      </w:r>
      <w:r>
        <w:rPr>
          <w:rFonts w:hint="eastAsia" w:ascii="宋体" w:hAnsi="宋体" w:eastAsia="宋体"/>
          <w:b/>
          <w:sz w:val="28"/>
        </w:rPr>
        <w:t>党政办公室（政府</w:t>
      </w:r>
      <w:r>
        <w:rPr>
          <w:rFonts w:ascii="宋体" w:hAnsi="宋体" w:eastAsia="宋体"/>
          <w:b/>
          <w:sz w:val="28"/>
        </w:rPr>
        <w:t>-</w:t>
      </w:r>
      <w:r>
        <w:rPr>
          <w:rFonts w:hint="eastAsia" w:ascii="宋体" w:hAnsi="宋体" w:eastAsia="宋体"/>
          <w:b/>
          <w:sz w:val="28"/>
        </w:rPr>
        <w:t>行政运行）收支预算安排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_Toc417505954 \h </w:instrText>
      </w:r>
      <w:r>
        <w:rPr>
          <w:sz w:val="28"/>
        </w:rPr>
        <w:fldChar w:fldCharType="separate"/>
      </w:r>
      <w:r>
        <w:rPr>
          <w:sz w:val="28"/>
        </w:rPr>
        <w:t>26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二、</w:t>
      </w:r>
      <w:r>
        <w:rPr>
          <w:rFonts w:ascii="宋体" w:hAnsi="宋体" w:eastAsia="宋体"/>
          <w:b/>
          <w:sz w:val="28"/>
        </w:rPr>
        <w:t>906002--</w:t>
      </w:r>
      <w:r>
        <w:rPr>
          <w:rFonts w:hint="eastAsia" w:ascii="宋体" w:hAnsi="宋体" w:eastAsia="宋体"/>
          <w:b/>
          <w:sz w:val="28"/>
        </w:rPr>
        <w:t>党政办公室（政府</w:t>
      </w:r>
      <w:r>
        <w:rPr>
          <w:rFonts w:ascii="宋体" w:hAnsi="宋体" w:eastAsia="宋体"/>
          <w:b/>
          <w:sz w:val="28"/>
        </w:rPr>
        <w:t>-</w:t>
      </w:r>
      <w:r>
        <w:rPr>
          <w:rFonts w:hint="eastAsia" w:ascii="宋体" w:hAnsi="宋体" w:eastAsia="宋体"/>
          <w:b/>
          <w:sz w:val="28"/>
        </w:rPr>
        <w:t>事业运行）收支预算安排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_Toc417505955 \h </w:instrText>
      </w:r>
      <w:r>
        <w:rPr>
          <w:sz w:val="28"/>
        </w:rPr>
        <w:fldChar w:fldCharType="separate"/>
      </w:r>
      <w:r>
        <w:rPr>
          <w:sz w:val="28"/>
        </w:rPr>
        <w:t>36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三、</w:t>
      </w:r>
      <w:r>
        <w:rPr>
          <w:rFonts w:ascii="宋体" w:hAnsi="宋体" w:eastAsia="宋体"/>
          <w:b/>
          <w:sz w:val="28"/>
        </w:rPr>
        <w:t>906003--</w:t>
      </w:r>
      <w:r>
        <w:rPr>
          <w:rFonts w:hint="eastAsia" w:ascii="宋体" w:hAnsi="宋体" w:eastAsia="宋体"/>
          <w:b/>
          <w:sz w:val="28"/>
        </w:rPr>
        <w:t>党政办公室（共产党事务）收支预算安排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_Toc417505956 \h </w:instrText>
      </w:r>
      <w:r>
        <w:rPr>
          <w:sz w:val="28"/>
        </w:rPr>
        <w:fldChar w:fldCharType="separate"/>
      </w:r>
      <w:r>
        <w:rPr>
          <w:sz w:val="28"/>
        </w:rPr>
        <w:t>42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四、</w:t>
      </w:r>
      <w:r>
        <w:rPr>
          <w:rFonts w:ascii="宋体" w:hAnsi="宋体" w:eastAsia="宋体"/>
          <w:b/>
          <w:sz w:val="28"/>
        </w:rPr>
        <w:t>906004--</w:t>
      </w:r>
      <w:r>
        <w:rPr>
          <w:rFonts w:hint="eastAsia" w:ascii="宋体" w:hAnsi="宋体" w:eastAsia="宋体"/>
          <w:b/>
          <w:sz w:val="28"/>
        </w:rPr>
        <w:t>经济发展办公室</w:t>
      </w:r>
      <w:r>
        <w:rPr>
          <w:rFonts w:ascii="宋体" w:hAnsi="宋体" w:eastAsia="宋体"/>
          <w:b/>
          <w:sz w:val="28"/>
        </w:rPr>
        <w:t>(</w:t>
      </w:r>
      <w:r>
        <w:rPr>
          <w:rFonts w:hint="eastAsia" w:ascii="宋体" w:hAnsi="宋体" w:eastAsia="宋体"/>
          <w:b/>
          <w:sz w:val="28"/>
        </w:rPr>
        <w:t>财政事务</w:t>
      </w:r>
      <w:r>
        <w:rPr>
          <w:rFonts w:ascii="宋体" w:hAnsi="宋体" w:eastAsia="宋体"/>
          <w:b/>
          <w:sz w:val="28"/>
        </w:rPr>
        <w:t>-</w:t>
      </w:r>
      <w:r>
        <w:rPr>
          <w:rFonts w:hint="eastAsia" w:ascii="宋体" w:hAnsi="宋体" w:eastAsia="宋体"/>
          <w:b/>
          <w:sz w:val="28"/>
        </w:rPr>
        <w:t>事业运行</w:t>
      </w:r>
      <w:r>
        <w:rPr>
          <w:rFonts w:ascii="宋体" w:hAnsi="宋体" w:eastAsia="宋体"/>
          <w:b/>
          <w:sz w:val="28"/>
        </w:rPr>
        <w:t>)</w:t>
      </w:r>
      <w:r>
        <w:rPr>
          <w:rFonts w:hint="eastAsia" w:ascii="宋体" w:hAnsi="宋体" w:eastAsia="宋体"/>
          <w:b/>
          <w:sz w:val="28"/>
        </w:rPr>
        <w:t>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_Toc417505957 \h </w:instrText>
      </w:r>
      <w:r>
        <w:rPr>
          <w:sz w:val="28"/>
        </w:rPr>
        <w:fldChar w:fldCharType="separate"/>
      </w:r>
      <w:r>
        <w:rPr>
          <w:sz w:val="28"/>
        </w:rPr>
        <w:t>48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五、</w:t>
      </w:r>
      <w:r>
        <w:rPr>
          <w:rFonts w:ascii="宋体" w:hAnsi="宋体" w:eastAsia="宋体"/>
          <w:b/>
          <w:sz w:val="28"/>
        </w:rPr>
        <w:t>906005--</w:t>
      </w:r>
      <w:r>
        <w:rPr>
          <w:rFonts w:hint="eastAsia" w:ascii="宋体" w:hAnsi="宋体" w:eastAsia="宋体"/>
          <w:b/>
          <w:sz w:val="28"/>
        </w:rPr>
        <w:t>计划生育服务中心收支预算安排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_Toc417505958 \h </w:instrText>
      </w:r>
      <w:r>
        <w:rPr>
          <w:sz w:val="28"/>
        </w:rPr>
        <w:fldChar w:fldCharType="separate"/>
      </w:r>
      <w:r>
        <w:rPr>
          <w:sz w:val="28"/>
        </w:rPr>
        <w:t>54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六、</w:t>
      </w:r>
      <w:r>
        <w:rPr>
          <w:rFonts w:ascii="宋体" w:hAnsi="宋体" w:eastAsia="宋体"/>
          <w:b/>
          <w:sz w:val="28"/>
        </w:rPr>
        <w:t>906006--</w:t>
      </w:r>
      <w:r>
        <w:rPr>
          <w:rFonts w:hint="eastAsia" w:ascii="宋体" w:hAnsi="宋体" w:eastAsia="宋体"/>
          <w:b/>
          <w:sz w:val="28"/>
        </w:rPr>
        <w:t>农业服务中心（农业）收支预算安排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_Toc417505959 \h </w:instrText>
      </w:r>
      <w:r>
        <w:rPr>
          <w:sz w:val="28"/>
        </w:rPr>
        <w:fldChar w:fldCharType="separate"/>
      </w:r>
      <w:r>
        <w:rPr>
          <w:sz w:val="28"/>
        </w:rPr>
        <w:t>60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七、</w:t>
      </w:r>
      <w:r>
        <w:rPr>
          <w:rFonts w:ascii="宋体" w:hAnsi="宋体" w:eastAsia="宋体"/>
          <w:b/>
          <w:sz w:val="28"/>
        </w:rPr>
        <w:t>906007--</w:t>
      </w:r>
      <w:r>
        <w:rPr>
          <w:rFonts w:hint="eastAsia" w:ascii="宋体" w:hAnsi="宋体" w:eastAsia="宋体"/>
          <w:b/>
          <w:sz w:val="28"/>
        </w:rPr>
        <w:t>农业服务中心（水利）收支预算安排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_Toc417505960 \h </w:instrText>
      </w:r>
      <w:r>
        <w:rPr>
          <w:sz w:val="28"/>
        </w:rPr>
        <w:fldChar w:fldCharType="separate"/>
      </w:r>
      <w:r>
        <w:rPr>
          <w:sz w:val="28"/>
        </w:rPr>
        <w:t>66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八、</w:t>
      </w:r>
      <w:r>
        <w:rPr>
          <w:rFonts w:ascii="宋体" w:hAnsi="宋体" w:eastAsia="宋体"/>
          <w:b/>
          <w:sz w:val="28"/>
        </w:rPr>
        <w:t>906008--</w:t>
      </w:r>
      <w:r>
        <w:rPr>
          <w:rFonts w:hint="eastAsia" w:ascii="宋体" w:hAnsi="宋体" w:eastAsia="宋体"/>
          <w:b/>
          <w:sz w:val="28"/>
        </w:rPr>
        <w:t>文化服务中心（文化）收支预算安排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_Toc417505961 \h </w:instrText>
      </w:r>
      <w:r>
        <w:rPr>
          <w:sz w:val="28"/>
        </w:rPr>
        <w:fldChar w:fldCharType="separate"/>
      </w:r>
      <w:r>
        <w:rPr>
          <w:sz w:val="28"/>
        </w:rPr>
        <w:t>72</w:t>
      </w:r>
      <w:r>
        <w:rPr>
          <w:sz w:val="28"/>
        </w:rPr>
        <w:fldChar w:fldCharType="end"/>
      </w:r>
    </w:p>
    <w:p>
      <w:pPr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sectPr>
          <w:pgSz w:w="11907" w:h="16839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ascii="仿宋" w:hAnsi="仿宋" w:eastAsia="仿宋"/>
          <w:b/>
          <w:sz w:val="36"/>
        </w:rPr>
      </w:pPr>
      <w:bookmarkStart w:id="0" w:name="_Toc417505940"/>
      <w:r>
        <w:rPr>
          <w:rFonts w:hint="eastAsia" w:ascii="仿宋" w:hAnsi="仿宋" w:eastAsia="仿宋"/>
          <w:b/>
          <w:sz w:val="36"/>
        </w:rPr>
        <w:t>第三部分  徐水县户木乡人民政府部门概况</w:t>
      </w:r>
      <w:bookmarkEnd w:id="0"/>
    </w:p>
    <w:p>
      <w:pPr>
        <w:spacing w:line="600" w:lineRule="exact"/>
        <w:jc w:val="left"/>
        <w:outlineLvl w:val="1"/>
        <w:rPr>
          <w:rFonts w:ascii="仿宋" w:hAnsi="仿宋" w:eastAsia="仿宋"/>
          <w:b/>
          <w:sz w:val="32"/>
        </w:rPr>
      </w:pPr>
      <w:bookmarkStart w:id="1" w:name="_Toc417505941"/>
      <w:r>
        <w:rPr>
          <w:rFonts w:hint="eastAsia" w:ascii="仿宋" w:hAnsi="仿宋" w:eastAsia="仿宋"/>
          <w:b/>
          <w:sz w:val="32"/>
        </w:rPr>
        <w:t>一、主要职责</w:t>
      </w:r>
      <w:bookmarkEnd w:id="1"/>
    </w:p>
    <w:p>
      <w:pPr>
        <w:pStyle w:val="8"/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1、执行本级代表大会的决议和上级国家行政机关的决定和命令，发布决定和命令。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2、制定并落实本行政区域内的经济发展计划，加强公共设施的建设和管理，发展各项服务事业。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3、加强水利建设、土地使用管理和环境综合整治，合理利用自然资源，保护、改善生态和生活环境。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4、依法管理镇财政，执行本级预算。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5、管理和发展文化、教育、科学、广播、体育、卫生等事业。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6、保护社会主义的全民所有财产和劳动群众的集体所有财产，保护公民个人所有的合法财产，保护公民的人身权利、民主</w:t>
      </w:r>
      <w:r>
        <w:rPr>
          <w:rFonts w:hint="eastAsia" w:ascii="仿宋" w:hAnsi="仿宋" w:eastAsia="仿宋"/>
          <w:sz w:val="28"/>
          <w:lang w:val="en-US" w:eastAsia="zh-CN"/>
        </w:rPr>
        <w:t>权利</w:t>
      </w:r>
      <w:r>
        <w:rPr>
          <w:rFonts w:ascii="仿宋" w:hAnsi="仿宋" w:eastAsia="仿宋"/>
          <w:sz w:val="28"/>
          <w:lang w:eastAsia="zh-CN"/>
        </w:rPr>
        <w:t>和其他权利，保护各种经济的合法权益。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7、组织实施社会主义与民主法制教育，协调公安、司法行政工作，调解民事纠纷，维护社会秩序。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8、推行计划生育政策，控制人口增长，保护妇女、儿童和老人的合法权益。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9、管理民政事务工作，发展社会福利事业，做好社会保障工作，办理兵役事项。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10、办理上级人民政府交办的其他事项。</w:t>
      </w:r>
    </w:p>
    <w:p>
      <w:pPr>
        <w:spacing w:line="600" w:lineRule="exact"/>
        <w:jc w:val="left"/>
        <w:outlineLvl w:val="1"/>
        <w:rPr>
          <w:rFonts w:ascii="仿宋" w:hAnsi="仿宋" w:eastAsia="仿宋"/>
          <w:b/>
          <w:sz w:val="32"/>
        </w:rPr>
      </w:pPr>
      <w:bookmarkStart w:id="2" w:name="_Toc417505942"/>
      <w:r>
        <w:rPr>
          <w:rFonts w:hint="eastAsia" w:ascii="仿宋" w:hAnsi="仿宋" w:eastAsia="仿宋"/>
          <w:b/>
          <w:sz w:val="32"/>
        </w:rPr>
        <w:t>二、2015年主要工作任务</w:t>
      </w:r>
      <w:bookmarkEnd w:id="2"/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宣传和贯彻执行党的路线，方针、政策，坚持“一个中心，两个基本点，领导和制定本地的经济和社会发展规划，并组织、协调、督促各部门的工作实施，加强对行政和经济组织的领导，引导全乡群众走勤劳致富、奔小康道路，促进两个文明建设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组织乡属党员、干部、群众学习马列土义，毛泽东思想、邓小平理论和江泽民同志“三个代表”重要思想，学习党的路线，方针、政策；学习科学、文化，业务知识尤其是科技兴农知识，不断提高广大党员、干部和群众的整体素质。认真做好思想政治工作，抓好党组织自身建设增强党组织的凝聚力、吸引力和战斗力，充分发挥党员的先锋模范作用，团结党内外的干部和群众，努力实践“三个代表”，完成所担负的工作任务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3、负责全乡精神文明建设和社会治安综合治理，教育党员干部和其他工作人员严格遵守党纪国法。</w:t>
      </w:r>
      <w:r>
        <w:rPr>
          <w:rFonts w:eastAsia="仿宋" w:cs="Calibri"/>
          <w:sz w:val="28"/>
          <w:lang w:eastAsia="zh-CN"/>
        </w:rPr>
        <w:t>   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4、按照从严治党的要求，搞好党风廉政建设．做好党员教育、管理和发展工作。</w:t>
      </w:r>
      <w:r>
        <w:rPr>
          <w:rFonts w:eastAsia="仿宋" w:cs="Calibri"/>
          <w:sz w:val="28"/>
          <w:lang w:eastAsia="zh-CN"/>
        </w:rPr>
        <w:t>  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5、负责搞好乡、村级干部(后备干部)的教育、培养</w:t>
      </w:r>
      <w:r>
        <w:rPr>
          <w:rFonts w:hint="eastAsia" w:ascii="仿宋" w:hAnsi="仿宋" w:eastAsia="仿宋"/>
          <w:sz w:val="28"/>
          <w:lang w:eastAsia="zh-CN"/>
        </w:rPr>
        <w:t>选拔</w:t>
      </w:r>
      <w:r>
        <w:rPr>
          <w:rFonts w:ascii="仿宋" w:hAnsi="仿宋" w:eastAsia="仿宋"/>
          <w:sz w:val="28"/>
          <w:lang w:eastAsia="zh-CN"/>
        </w:rPr>
        <w:t>、考核和监督管理。</w:t>
      </w:r>
      <w:r>
        <w:rPr>
          <w:rFonts w:eastAsia="仿宋" w:cs="Calibri"/>
          <w:sz w:val="28"/>
          <w:lang w:eastAsia="zh-CN"/>
        </w:rPr>
        <w:t>   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6、领导本乡团委、妇联、民兵和各级党组织、各经济组织，依照党的路线、方针，政策和国家法律，法规及各自的章程开展工作。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 xml:space="preserve">    7、领导和监督、检查所属各职能部门和村委的工作。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 xml:space="preserve">    8、管理辖区内的经济、教育．科学、文化、卫生、体育事业和财政、民政．公安、司法、计划生育等行政工作。</w:t>
      </w: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3" w:name="_Toc417505943"/>
      <w:r>
        <w:rPr>
          <w:rFonts w:hint="eastAsia" w:ascii="宋体" w:hAnsi="宋体" w:eastAsia="宋体"/>
          <w:b/>
          <w:sz w:val="32"/>
        </w:rPr>
        <w:t>三、2015年目标规划</w:t>
      </w:r>
      <w:bookmarkEnd w:id="3"/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1、深入宣传贯彻十八大精神，加强学习和班子建设，努力提高执政能力和水平。深化农村干部“任期目标承诺管理制度” 和“党员认责”，切实发挥目标责任体制的激励约束作用。建设一支高素质的干部队伍，全面提高全民素质。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2、按“四联四帮一促进”活动要求抓好村级延伸，在全乡支部、党员中开展“一个支部一面旗，一名党员一个岗”活动，打造和谐农村。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3、全面优化发展环境。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0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4、充分利用山区基础优势，大力招商引资，打造新农村建设。</w:t>
      </w:r>
    </w:p>
    <w:p>
      <w:pPr>
        <w:jc w:val="center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4" w:name="_Toc417505944"/>
      <w:r>
        <w:rPr>
          <w:rFonts w:hint="eastAsia" w:ascii="宋体" w:hAnsi="宋体" w:eastAsia="宋体"/>
          <w:b/>
          <w:sz w:val="32"/>
        </w:rPr>
        <w:t>四、部门及其所属单位有关财政政策</w:t>
      </w:r>
      <w:bookmarkEnd w:id="4"/>
    </w:p>
    <w:tbl>
      <w:tblPr>
        <w:tblStyle w:val="7"/>
        <w:tblW w:w="946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309"/>
        <w:gridCol w:w="1077"/>
        <w:gridCol w:w="27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43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单位性质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财政供给政策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906002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906003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906004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906005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财政性资金基本保证经费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906006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财政性资金基本保证经费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906007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财政性资金基本保证经费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906008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财政性资金基本保证经费</w:t>
            </w:r>
          </w:p>
        </w:tc>
      </w:tr>
    </w:tbl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5" w:name="_Toc417505945"/>
      <w:r>
        <w:rPr>
          <w:rFonts w:hint="eastAsia" w:ascii="宋体" w:hAnsi="宋体" w:eastAsia="宋体"/>
          <w:b/>
          <w:sz w:val="32"/>
        </w:rPr>
        <w:t>五、2015年部门人员情况</w:t>
      </w:r>
      <w:bookmarkEnd w:id="5"/>
    </w:p>
    <w:tbl>
      <w:tblPr>
        <w:tblStyle w:val="7"/>
        <w:tblW w:w="944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5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178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编制人数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在职人数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非在职人数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68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行政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行政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</w:t>
            </w: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离休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退休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29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18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13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注：截止2014-09-30单位实有人员情况。</w:t>
      </w:r>
    </w:p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6" w:name="_Toc417505946"/>
      <w:r>
        <w:rPr>
          <w:rFonts w:hint="eastAsia" w:ascii="宋体" w:hAnsi="宋体" w:eastAsia="宋体"/>
          <w:b/>
          <w:sz w:val="36"/>
        </w:rPr>
        <w:t>第四部分 徐水县户木乡人民政府部门收支预算安排</w:t>
      </w:r>
      <w:bookmarkEnd w:id="6"/>
    </w:p>
    <w:p>
      <w:pPr>
        <w:jc w:val="center"/>
        <w:outlineLvl w:val="0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7" w:name="_Toc417505947"/>
      <w:r>
        <w:rPr>
          <w:rFonts w:hint="eastAsia" w:ascii="宋体" w:hAnsi="宋体" w:eastAsia="宋体"/>
          <w:b/>
          <w:sz w:val="28"/>
        </w:rPr>
        <w:t>2015年部门收入预算总表</w:t>
      </w:r>
      <w:bookmarkEnd w:id="7"/>
    </w:p>
    <w:tbl>
      <w:tblPr>
        <w:tblStyle w:val="7"/>
        <w:tblW w:w="144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883"/>
        <w:gridCol w:w="1154"/>
        <w:gridCol w:w="1156"/>
        <w:gridCol w:w="1154"/>
        <w:gridCol w:w="1154"/>
        <w:gridCol w:w="1154"/>
        <w:gridCol w:w="1151"/>
        <w:gridCol w:w="1154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11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3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576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8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288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事业收入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事业单位上级补助收入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附属单位上缴收入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经营收入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521.80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521.80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339.84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339.84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906002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59.24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59.24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906003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19.10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19.10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906004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18.37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18.37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906005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74.41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74.41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906006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0.36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0.36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906007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5.08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5.08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906008</w:t>
            </w:r>
          </w:p>
        </w:tc>
        <w:tc>
          <w:tcPr>
            <w:tcW w:w="28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5.40</w:t>
            </w: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800" w:right="1134" w:bottom="180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8" w:name="_Toc417505948"/>
      <w:r>
        <w:rPr>
          <w:rFonts w:hint="eastAsia" w:ascii="宋体" w:hAnsi="宋体" w:eastAsia="宋体"/>
          <w:b/>
          <w:sz w:val="28"/>
        </w:rPr>
        <w:t>2015年部门支出预算总表</w:t>
      </w:r>
      <w:bookmarkEnd w:id="8"/>
    </w:p>
    <w:tbl>
      <w:tblPr>
        <w:tblStyle w:val="7"/>
        <w:tblW w:w="1394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800"/>
        <w:gridCol w:w="1500"/>
        <w:gridCol w:w="1500"/>
        <w:gridCol w:w="1500"/>
        <w:gridCol w:w="1500"/>
        <w:gridCol w:w="1497"/>
        <w:gridCol w:w="1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09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99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38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人员经费支出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正常公用经费支出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专项公用经费支出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专项项目支出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521.80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283.42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16.77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63.17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158.44</w:t>
            </w: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339.84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63.17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158.44</w:t>
            </w: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906002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59.24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906003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19.10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906004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18.37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906005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74.41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906006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0.36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906007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5.08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906008</w:t>
            </w:r>
          </w:p>
        </w:tc>
        <w:tc>
          <w:tcPr>
            <w:tcW w:w="38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5.40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9" w:name="_Toc417505949"/>
      <w:r>
        <w:rPr>
          <w:rFonts w:hint="eastAsia" w:ascii="宋体" w:hAnsi="宋体" w:eastAsia="宋体"/>
          <w:b/>
          <w:sz w:val="28"/>
        </w:rPr>
        <w:t>2015年部门人员经费支出预算汇总表</w:t>
      </w:r>
      <w:bookmarkEnd w:id="9"/>
    </w:p>
    <w:tbl>
      <w:tblPr>
        <w:tblStyle w:val="7"/>
        <w:tblW w:w="1411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5189"/>
        <w:gridCol w:w="1496"/>
        <w:gridCol w:w="1496"/>
        <w:gridCol w:w="1499"/>
        <w:gridCol w:w="1496"/>
        <w:gridCol w:w="14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12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99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51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189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283.42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283.42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906002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906003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906004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906005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906006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906007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906008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10" w:name="_Toc417505950"/>
      <w:r>
        <w:rPr>
          <w:rFonts w:hint="eastAsia" w:ascii="宋体" w:hAnsi="宋体" w:eastAsia="宋体"/>
          <w:b/>
          <w:sz w:val="28"/>
        </w:rPr>
        <w:t>2015年部门正常公用经费支出预算汇总表</w:t>
      </w:r>
      <w:bookmarkEnd w:id="10"/>
    </w:p>
    <w:tbl>
      <w:tblPr>
        <w:tblStyle w:val="7"/>
        <w:tblW w:w="1411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5189"/>
        <w:gridCol w:w="1496"/>
        <w:gridCol w:w="1496"/>
        <w:gridCol w:w="1499"/>
        <w:gridCol w:w="1496"/>
        <w:gridCol w:w="14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12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99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51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189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16.77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16.77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906002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-事业运行）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906003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党政办公室（共产党事务）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906004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经济发展办公室</w:t>
            </w:r>
            <w:r>
              <w:rPr>
                <w:rFonts w:ascii="宋体" w:hAnsi="宋体" w:eastAsia="宋体"/>
                <w:sz w:val="18"/>
              </w:rPr>
              <w:t>(财政事务-事业运行)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906005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计划生育服务中心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906006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农业服务中心（农业）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906007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农业服务中心（水利）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906008</w:t>
            </w:r>
          </w:p>
        </w:tc>
        <w:tc>
          <w:tcPr>
            <w:tcW w:w="518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文化服务中心（文化）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149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11" w:name="_Toc417505951"/>
      <w:r>
        <w:rPr>
          <w:rFonts w:hint="eastAsia" w:ascii="宋体" w:hAnsi="宋体" w:eastAsia="宋体"/>
          <w:b/>
          <w:sz w:val="28"/>
        </w:rPr>
        <w:t>2015年部门专项公用经费项目支出一览表</w:t>
      </w:r>
      <w:bookmarkEnd w:id="11"/>
    </w:p>
    <w:tbl>
      <w:tblPr>
        <w:tblStyle w:val="7"/>
        <w:tblW w:w="138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76"/>
        <w:gridCol w:w="1156"/>
        <w:gridCol w:w="2881"/>
        <w:gridCol w:w="1156"/>
        <w:gridCol w:w="1156"/>
        <w:gridCol w:w="1150"/>
        <w:gridCol w:w="1153"/>
        <w:gridCol w:w="11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2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30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2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项目编号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项目名称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2876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2881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288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63.17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63.17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58.77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58.77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2015040002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纪检</w:t>
            </w:r>
            <w:r>
              <w:rPr>
                <w:rFonts w:ascii="宋体" w:hAnsi="宋体" w:eastAsia="宋体"/>
                <w:sz w:val="18"/>
              </w:rPr>
              <w:t>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12" w:name="_Toc417505952"/>
      <w:r>
        <w:rPr>
          <w:rFonts w:hint="eastAsia" w:ascii="宋体" w:hAnsi="宋体" w:eastAsia="宋体"/>
          <w:b/>
          <w:sz w:val="28"/>
        </w:rPr>
        <w:t>2015年部门专项项目支出一览表</w:t>
      </w:r>
      <w:bookmarkEnd w:id="12"/>
    </w:p>
    <w:tbl>
      <w:tblPr>
        <w:tblStyle w:val="7"/>
        <w:tblW w:w="138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76"/>
        <w:gridCol w:w="1156"/>
        <w:gridCol w:w="2881"/>
        <w:gridCol w:w="1156"/>
        <w:gridCol w:w="1156"/>
        <w:gridCol w:w="1150"/>
        <w:gridCol w:w="1153"/>
        <w:gridCol w:w="11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3" w:hRule="atLeast"/>
          <w:tblHeader/>
          <w:jc w:val="center"/>
        </w:trPr>
        <w:tc>
          <w:tcPr>
            <w:tcW w:w="1152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906--徐水县户木乡人民政府</w:t>
            </w:r>
          </w:p>
        </w:tc>
        <w:tc>
          <w:tcPr>
            <w:tcW w:w="230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2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项目编号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项目名称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2876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2881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906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288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158.44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158.44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2015035000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乡政府房屋修缮经费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2015045001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预备费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8.70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8.70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2015045002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信访维稳经费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2015045003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环境综合整治经费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7.80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7.80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2015045004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安全生产经费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2015045005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村两委换届选举经费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2015045006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防汛经费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2015045007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禁烧经费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2015045008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征兵经费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2015045009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计生集中整治经费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2015045010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项目建设经费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2015045012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高户公路占地补偿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3.78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3.78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2015045013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大黄公路占地补偿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12.26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12.26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906001</w:t>
            </w:r>
          </w:p>
        </w:tc>
        <w:tc>
          <w:tcPr>
            <w:tcW w:w="287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党政办公室（政府</w:t>
            </w:r>
            <w:r>
              <w:rPr>
                <w:rFonts w:ascii="宋体" w:hAnsi="宋体" w:eastAsia="宋体"/>
                <w:sz w:val="18"/>
              </w:rPr>
              <w:t>-行政运行）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2015105011</w:t>
            </w:r>
          </w:p>
        </w:tc>
        <w:tc>
          <w:tcPr>
            <w:tcW w:w="288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村级转移支付资金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80.90</w:t>
            </w:r>
          </w:p>
        </w:tc>
        <w:tc>
          <w:tcPr>
            <w:tcW w:w="1156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80.90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148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13" w:name="_Toc417505953"/>
      <w:r>
        <w:rPr>
          <w:rFonts w:hint="eastAsia" w:ascii="宋体" w:hAnsi="宋体" w:eastAsia="宋体"/>
          <w:b/>
          <w:sz w:val="36"/>
        </w:rPr>
        <w:t>第五部分 徐水县户木乡人民政府2015年单位收支预算安排</w:t>
      </w:r>
      <w:bookmarkEnd w:id="13"/>
    </w:p>
    <w:p>
      <w:pPr>
        <w:jc w:val="center"/>
        <w:outlineLvl w:val="0"/>
        <w:sectPr>
          <w:pgSz w:w="11907" w:h="16839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4" w:name="_Toc417505954"/>
      <w:r>
        <w:rPr>
          <w:rFonts w:hint="eastAsia" w:ascii="宋体" w:hAnsi="宋体" w:eastAsia="宋体"/>
          <w:b/>
          <w:sz w:val="32"/>
        </w:rPr>
        <w:t>一、906001--党政办公室（政府-行政运行）收支预算安排</w:t>
      </w:r>
      <w:bookmarkEnd w:id="14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339.84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339.84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339.84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63.17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158.44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106.33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43.63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43.63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34.29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34.29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4.64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4.64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34.65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34.65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6.89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6.89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11.90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1.65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1.65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2482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2482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专项公用经费支出安排表</w:t>
      </w:r>
    </w:p>
    <w:tbl>
      <w:tblPr>
        <w:tblStyle w:val="7"/>
        <w:tblW w:w="973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20"/>
        <w:gridCol w:w="1440"/>
        <w:gridCol w:w="2160"/>
        <w:gridCol w:w="901"/>
        <w:gridCol w:w="901"/>
        <w:gridCol w:w="901"/>
        <w:gridCol w:w="901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93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18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63.17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63.17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19.55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19.55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30217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201504000102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7.20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7.20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201504000103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15.30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15.30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30206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201504000104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201504000105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专项业务费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3.72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3.72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2011199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201504000201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纪检</w:t>
            </w:r>
            <w:r>
              <w:rPr>
                <w:rFonts w:ascii="宋体" w:hAnsi="宋体" w:eastAsia="宋体"/>
                <w:sz w:val="18"/>
              </w:rPr>
              <w:t>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4.40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主要专项公用经费项目说明：</w:t>
      </w: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1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1、专项业务费：用于维持</w:t>
      </w:r>
      <w:r>
        <w:rPr>
          <w:rFonts w:hint="eastAsia" w:ascii="仿宋" w:hAnsi="仿宋" w:eastAsia="仿宋"/>
          <w:sz w:val="28"/>
          <w:lang w:val="en-US" w:eastAsia="zh-CN"/>
        </w:rPr>
        <w:t>乡</w:t>
      </w:r>
      <w:bookmarkStart w:id="22" w:name="_GoBack"/>
      <w:bookmarkEnd w:id="22"/>
      <w:r>
        <w:rPr>
          <w:rFonts w:ascii="仿宋" w:hAnsi="仿宋" w:eastAsia="仿宋"/>
          <w:sz w:val="28"/>
          <w:lang w:eastAsia="zh-CN"/>
        </w:rPr>
        <w:t>政府机关正常运转的办公费、交通费、公务接待费、电费、邮电费等支出。</w:t>
      </w:r>
    </w:p>
    <w:p>
      <w:pPr>
        <w:pStyle w:val="8"/>
        <w:spacing w:line="600" w:lineRule="exact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 xml:space="preserve">    2、纪检经费：用于保障纪检工作正常开展</w:t>
      </w:r>
      <w:r>
        <w:rPr>
          <w:rFonts w:hint="eastAsia" w:ascii="仿宋" w:hAnsi="仿宋" w:eastAsia="仿宋"/>
          <w:sz w:val="28"/>
          <w:lang w:eastAsia="zh-CN"/>
        </w:rPr>
        <w:t>。</w:t>
      </w:r>
    </w:p>
    <w:p>
      <w:pPr>
        <w:pStyle w:val="8"/>
        <w:spacing w:line="600" w:lineRule="exact"/>
        <w:jc w:val="left"/>
        <w:rPr>
          <w:rFonts w:ascii="仿宋" w:hAnsi="仿宋" w:eastAsia="仿宋"/>
          <w:sz w:val="28"/>
          <w:lang w:eastAsia="zh-CN"/>
        </w:rPr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rPr>
          <w:rFonts w:ascii="方正仿宋_GBK" w:hAnsi="仿宋" w:eastAsia="方正仿宋_GBK"/>
          <w:sz w:val="28"/>
        </w:rPr>
      </w:pPr>
    </w:p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专项项目支出安排表</w:t>
      </w:r>
    </w:p>
    <w:tbl>
      <w:tblPr>
        <w:tblStyle w:val="7"/>
        <w:tblW w:w="973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20"/>
        <w:gridCol w:w="1440"/>
        <w:gridCol w:w="2160"/>
        <w:gridCol w:w="901"/>
        <w:gridCol w:w="901"/>
        <w:gridCol w:w="901"/>
        <w:gridCol w:w="901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93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906001--党政办公室（政府-行政运行）</w:t>
            </w:r>
          </w:p>
        </w:tc>
        <w:tc>
          <w:tcPr>
            <w:tcW w:w="18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158.44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158.44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31006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201503500001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乡政府房屋修缮经费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227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39901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201504500101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预备费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8.70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8.70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2012404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201504500201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信访维稳经费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2012404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201504500202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信访维稳经费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201504500301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环境综合整治经费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5.89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5.89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201504500302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环境综合整治经费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2150605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201504500401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安全生产经费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201504500501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村两委换届选举经费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2130314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201504500601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防汛经费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201504500701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禁烧经费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2030601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201504500801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征兵经费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201504500901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计生集中整治经费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201504501001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项目建设经费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2130705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201510501101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村级转移支付资金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80.90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80.90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31009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201504501201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高户公路占地补偿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3.78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3.78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2010302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31009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201504501301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大黄公路占地补偿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12.26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12.26</w:t>
            </w: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901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主要专项项目支出项目说明：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1、乡政府房屋修缮经费：用于乡</w:t>
      </w:r>
      <w:r>
        <w:rPr>
          <w:rFonts w:hint="eastAsia" w:ascii="仿宋" w:hAnsi="仿宋" w:eastAsia="仿宋"/>
          <w:sz w:val="28"/>
        </w:rPr>
        <w:t>政府</w:t>
      </w:r>
      <w:r>
        <w:rPr>
          <w:rFonts w:ascii="仿宋" w:hAnsi="仿宋" w:eastAsia="仿宋"/>
          <w:sz w:val="28"/>
        </w:rPr>
        <w:t>办公楼及平房办公区的房屋修缮。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、预备费：用于2015年自然灾害等突发事件处理增加的支出及其他难以预见的开支。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3、信访维稳经费：用于我乡宗教维稳及信访维稳工作，我乡为宗教大乡，宗教维稳工作任务繁重，2015年需要投入足够的人力物力来确保宗教工作的稳定。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4、环境综合整治经费：用于我乡各村的环境综合整治工作，提升农村环境面貌。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5、安全生产经费：用于我乡企业的安全生产管理工作。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6、村两委</w:t>
      </w:r>
      <w:r>
        <w:rPr>
          <w:rFonts w:hint="eastAsia" w:ascii="仿宋" w:hAnsi="仿宋" w:eastAsia="仿宋"/>
          <w:sz w:val="28"/>
        </w:rPr>
        <w:t>换届</w:t>
      </w:r>
      <w:r>
        <w:rPr>
          <w:rFonts w:ascii="仿宋" w:hAnsi="仿宋" w:eastAsia="仿宋"/>
          <w:sz w:val="28"/>
        </w:rPr>
        <w:t>选举经费：用于我乡农村两委换届选举工作。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7、防汛经费：用于我乡汛期防汛工作，确保汛期安全。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8、禁烧经费：用于我乡夏秋季禁烧工作，确保夏收及秋收期间秸秆禁烧工作圆满完成。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9、征兵经费：用于我乡征兵动员工作，确保圆满完成征兵任务。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10、计生集中整治经费：用于我乡计生集中整治工作，维持我乡低生育水平。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11、项目建设经费：用于我乡项目建设工作，确保完成全年的项目建设。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12、村级转移支付资金：用于村干部工资发放及</w:t>
      </w:r>
      <w:r>
        <w:rPr>
          <w:rFonts w:hint="eastAsia" w:ascii="仿宋" w:hAnsi="仿宋" w:eastAsia="仿宋"/>
          <w:sz w:val="28"/>
        </w:rPr>
        <w:t>村级</w:t>
      </w:r>
      <w:r>
        <w:rPr>
          <w:rFonts w:ascii="仿宋" w:hAnsi="仿宋" w:eastAsia="仿宋"/>
          <w:sz w:val="28"/>
        </w:rPr>
        <w:t>运转经费支出。</w:t>
      </w:r>
    </w:p>
    <w:p>
      <w:pPr>
        <w:tabs>
          <w:tab w:val="left" w:pos="113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</w:tabs>
        <w:spacing w:line="600" w:lineRule="exact"/>
        <w:ind w:left="113" w:right="113" w:firstLine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13、高户路占地补偿：用于我乡高户路2015年占地补偿款的发放。</w:t>
      </w:r>
    </w:p>
    <w:p>
      <w:pPr>
        <w:tabs>
          <w:tab w:val="left" w:pos="113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</w:tabs>
        <w:spacing w:line="600" w:lineRule="exact"/>
        <w:ind w:left="113" w:right="113" w:firstLine="56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14</w:t>
      </w:r>
      <w:r>
        <w:rPr>
          <w:rFonts w:ascii="仿宋" w:hAnsi="仿宋" w:eastAsia="仿宋"/>
          <w:sz w:val="28"/>
        </w:rPr>
        <w:t>、大黄路占地补偿：用于我乡大黄路2015年占地补偿款的发放。</w:t>
      </w:r>
    </w:p>
    <w:p>
      <w:pPr>
        <w:spacing w:line="600" w:lineRule="exact"/>
        <w:jc w:val="left"/>
        <w:rPr>
          <w:rFonts w:ascii="仿宋" w:hAnsi="仿宋" w:eastAsia="仿宋"/>
        </w:rPr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5" w:name="_Toc417505955"/>
      <w:r>
        <w:rPr>
          <w:rFonts w:hint="eastAsia" w:ascii="宋体" w:hAnsi="宋体" w:eastAsia="宋体"/>
          <w:b/>
          <w:sz w:val="32"/>
        </w:rPr>
        <w:t>二、906002--党政办公室（政府-事业运行）收支预算安排</w:t>
      </w:r>
      <w:bookmarkEnd w:id="15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906002--党政办公室（政府-事业运行）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59.24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59.24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59.24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906002--党政办公室（政府-事业运行）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57.92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53.12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53.12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14.05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14.05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24.77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24.77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3.23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3.23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9.90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9.90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7.19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2.31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2.31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906002--党政办公室（政府-事业运行）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906002--党政办公室（政府-事业运行）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2010350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906002--党政办公室（政府-事业运行）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6" w:name="_Toc417505956"/>
      <w:r>
        <w:rPr>
          <w:rFonts w:hint="eastAsia" w:ascii="宋体" w:hAnsi="宋体" w:eastAsia="宋体"/>
          <w:b/>
          <w:sz w:val="32"/>
        </w:rPr>
        <w:t>三、906003--党政办公室（共产党事务）收支预算安排</w:t>
      </w:r>
      <w:bookmarkEnd w:id="16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906003--党政办公室（共产党事务）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19.10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19.10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19.10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906003--党政办公室（共产党事务）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18.40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16.69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16.69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9.97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8.82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8.82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1.71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906003--党政办公室（共产党事务）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906003--党政办公室（共产党事务）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2013101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906003--党政办公室（共产党事务）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7" w:name="_Toc417505957"/>
      <w:r>
        <w:rPr>
          <w:rFonts w:hint="eastAsia" w:ascii="宋体" w:hAnsi="宋体" w:eastAsia="宋体"/>
          <w:b/>
          <w:sz w:val="32"/>
        </w:rPr>
        <w:t>四、906004--经济发展办公室(财政事务-事业运行)收支预算安排</w:t>
      </w:r>
      <w:bookmarkEnd w:id="17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906004--经济发展办公室(财政事务-事业运行)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18.37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18.37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18.37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906004--经济发展办公室(财政事务-事业运行)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17.84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16.25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16.25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8.99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8.99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7.94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7.94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1.59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1.59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1.59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1.59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906004--经济发展办公室(财政事务-事业运行)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906004--经济发展办公室(财政事务-事业运行)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2010650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906004--经济发展办公室(财政事务-事业运行)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8" w:name="_Toc417505958"/>
      <w:r>
        <w:rPr>
          <w:rFonts w:hint="eastAsia" w:ascii="宋体" w:hAnsi="宋体" w:eastAsia="宋体"/>
          <w:b/>
          <w:sz w:val="32"/>
        </w:rPr>
        <w:t>五、906005--计划生育服务中心收支预算安排</w:t>
      </w:r>
      <w:bookmarkEnd w:id="18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906005--计划生育服务中心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74.41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74.41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74.41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906005--计划生育服务中心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72.50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66.55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66.55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17.38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17.38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4.09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8.92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8.92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5.95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906005--计划生育服务中心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906005--计划生育服务中心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2100799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906005--计划生育服务中心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9" w:name="_Toc417505959"/>
      <w:r>
        <w:rPr>
          <w:rFonts w:hint="eastAsia" w:ascii="宋体" w:hAnsi="宋体" w:eastAsia="宋体"/>
          <w:b/>
          <w:sz w:val="32"/>
        </w:rPr>
        <w:t>六、906006--农业服务中心（农业）收支预算安排</w:t>
      </w:r>
      <w:bookmarkEnd w:id="19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906006--农业服务中心（农业）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0.36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0.36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0.36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906006--农业服务中心（农业）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906006--农业服务中心（农业）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906006--农业服务中心（农业）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2080502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2130104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Layout w:type="fixed"/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906006--农业服务中心（农业）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20" w:name="_Toc417505960"/>
      <w:r>
        <w:rPr>
          <w:rFonts w:hint="eastAsia" w:ascii="宋体" w:hAnsi="宋体" w:eastAsia="宋体"/>
          <w:b/>
          <w:sz w:val="32"/>
        </w:rPr>
        <w:t>七、906007--农业服务中心（水利）收支预算安排</w:t>
      </w:r>
      <w:bookmarkEnd w:id="20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906007--农业服务中心（水利）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5.08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5.08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5.08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906007--农业服务中心（水利）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4.91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1.23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1.23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906007--农业服务中心（水利）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906007--农业服务中心（水利）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2130399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906007--农业服务中心（水利）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21" w:name="_Toc417505961"/>
      <w:r>
        <w:rPr>
          <w:rFonts w:hint="eastAsia" w:ascii="宋体" w:hAnsi="宋体" w:eastAsia="宋体"/>
          <w:b/>
          <w:sz w:val="32"/>
        </w:rPr>
        <w:t>八、906008--文化服务中心（文化）收支预算安排</w:t>
      </w:r>
      <w:bookmarkEnd w:id="21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7"/>
        <w:tblW w:w="932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906008--文化服务中心（文化）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5.40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5.40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5.40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906008--文化服务中心（文化）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5.22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2100501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2210201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7"/>
        <w:tblW w:w="968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906008--文化服务中心（文化）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7"/>
        <w:tblW w:w="912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906008--文化服务中心（文化）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2070109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7"/>
        <w:tblW w:w="91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906008--文化服务中心（文化）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</w:pPr>
    </w:p>
    <w:p/>
    <w:sectPr>
      <w:pgSz w:w="11907" w:h="16839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312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D53"/>
    <w:rsid w:val="00003CC7"/>
    <w:rsid w:val="000072CB"/>
    <w:rsid w:val="000D1681"/>
    <w:rsid w:val="0030258E"/>
    <w:rsid w:val="00406024"/>
    <w:rsid w:val="00483D69"/>
    <w:rsid w:val="005E6AE9"/>
    <w:rsid w:val="00644FAA"/>
    <w:rsid w:val="006C5B23"/>
    <w:rsid w:val="008D3086"/>
    <w:rsid w:val="00993CB5"/>
    <w:rsid w:val="00B358CC"/>
    <w:rsid w:val="00B35D53"/>
    <w:rsid w:val="00C2178E"/>
    <w:rsid w:val="00DD13BA"/>
    <w:rsid w:val="00E54009"/>
    <w:rsid w:val="00EE2BDF"/>
    <w:rsid w:val="00F36417"/>
    <w:rsid w:val="13927838"/>
    <w:rsid w:val="2650797F"/>
    <w:rsid w:val="4FE438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paragraph" w:customStyle="1" w:styleId="8">
    <w:name w:val="正文1"/>
    <w:basedOn w:val="1"/>
    <w:uiPriority w:val="0"/>
    <w:pPr>
      <w:widowControl/>
    </w:pPr>
    <w:rPr>
      <w:rFonts w:ascii="Calibri" w:hAnsi="Calibri" w:eastAsia="Calibri" w:cs="Times New Roman"/>
      <w:kern w:val="0"/>
      <w:szCs w:val="20"/>
      <w:lang w:eastAsia="en-US"/>
    </w:rPr>
  </w:style>
  <w:style w:type="paragraph" w:customStyle="1" w:styleId="9">
    <w:name w:val="ÕýÎÄ1"/>
    <w:basedOn w:val="8"/>
    <w:uiPriority w:val="0"/>
    <w:rPr>
      <w:rFonts w:ascii="Times New Roman" w:hAnsi="Times New Roman" w:eastAsia="Times New Roman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5774</Words>
  <Characters>32913</Characters>
  <Lines>274</Lines>
  <Paragraphs>77</Paragraphs>
  <ScaleCrop>false</ScaleCrop>
  <LinksUpToDate>false</LinksUpToDate>
  <CharactersWithSpaces>38610</CharactersWithSpaces>
  <Application>WPS Office_10.1.0.5866_F1E327BC-269C-435d-A152-05C5408002CA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2024-01-08T08:26:00Z</dcterms:created>
  <dc:creator>admin</dc:creator>
  <cp:lastModifiedBy>lenovo</cp:lastModifiedBy>
  <dcterms:modified xsi:type="dcterms:W3CDTF">2025-05-13T06:33:52Z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