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AC" w:rsidRDefault="007C1181" w:rsidP="00B57A80">
      <w:pPr>
        <w:jc w:val="center"/>
        <w:rPr>
          <w:b/>
          <w:sz w:val="44"/>
          <w:szCs w:val="44"/>
        </w:rPr>
      </w:pPr>
      <w:r w:rsidRPr="00B57A80">
        <w:rPr>
          <w:rFonts w:hint="eastAsia"/>
          <w:b/>
          <w:sz w:val="44"/>
          <w:szCs w:val="44"/>
        </w:rPr>
        <w:t>保</w:t>
      </w:r>
      <w:r w:rsidRPr="00B57A80">
        <w:rPr>
          <w:b/>
          <w:sz w:val="44"/>
          <w:szCs w:val="44"/>
        </w:rPr>
        <w:t>定市徐水区</w:t>
      </w:r>
      <w:r w:rsidRPr="00B57A80">
        <w:rPr>
          <w:rFonts w:hint="eastAsia"/>
          <w:b/>
          <w:sz w:val="44"/>
          <w:szCs w:val="44"/>
        </w:rPr>
        <w:t>2016</w:t>
      </w:r>
      <w:r w:rsidRPr="00B57A80">
        <w:rPr>
          <w:rFonts w:hint="eastAsia"/>
          <w:b/>
          <w:sz w:val="44"/>
          <w:szCs w:val="44"/>
        </w:rPr>
        <w:t>年</w:t>
      </w:r>
      <w:r w:rsidRPr="00B57A80">
        <w:rPr>
          <w:b/>
          <w:sz w:val="44"/>
          <w:szCs w:val="44"/>
        </w:rPr>
        <w:t>预算</w:t>
      </w:r>
      <w:r w:rsidRPr="00B57A80">
        <w:rPr>
          <w:rFonts w:hint="eastAsia"/>
          <w:b/>
          <w:sz w:val="44"/>
          <w:szCs w:val="44"/>
        </w:rPr>
        <w:t>情况</w:t>
      </w:r>
      <w:r w:rsidRPr="00B57A80">
        <w:rPr>
          <w:b/>
          <w:sz w:val="44"/>
          <w:szCs w:val="44"/>
        </w:rPr>
        <w:t>说明</w:t>
      </w:r>
    </w:p>
    <w:p w:rsidR="00B57A80" w:rsidRPr="00B57A80" w:rsidRDefault="00B57A80" w:rsidP="00B57A80">
      <w:pPr>
        <w:jc w:val="center"/>
        <w:rPr>
          <w:b/>
          <w:sz w:val="44"/>
          <w:szCs w:val="44"/>
        </w:rPr>
      </w:pPr>
    </w:p>
    <w:p w:rsidR="00675629" w:rsidRDefault="00675629" w:rsidP="0067562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/>
          <w:sz w:val="32"/>
          <w:szCs w:val="32"/>
        </w:rPr>
        <w:t>贯彻</w:t>
      </w:r>
      <w:r w:rsidRPr="00A63004">
        <w:rPr>
          <w:rFonts w:ascii="仿宋" w:eastAsia="仿宋" w:hAnsi="仿宋" w:hint="eastAsia"/>
          <w:sz w:val="32"/>
          <w:szCs w:val="32"/>
        </w:rPr>
        <w:t>党的十八届五中全会和中央、省、市经济工作会议精神，以《预算法》为依据，</w:t>
      </w:r>
      <w:r>
        <w:rPr>
          <w:rFonts w:ascii="仿宋" w:eastAsia="仿宋" w:hAnsi="仿宋" w:hint="eastAsia"/>
          <w:sz w:val="32"/>
          <w:szCs w:val="32"/>
        </w:rPr>
        <w:t>坚持</w:t>
      </w:r>
      <w:r w:rsidRPr="00A63004">
        <w:rPr>
          <w:rFonts w:ascii="仿宋" w:eastAsia="仿宋" w:hAnsi="仿宋" w:hint="eastAsia"/>
          <w:sz w:val="32"/>
          <w:szCs w:val="32"/>
        </w:rPr>
        <w:t>保工资、保运转、保民生，</w:t>
      </w:r>
      <w:r>
        <w:rPr>
          <w:rFonts w:ascii="仿宋" w:eastAsia="仿宋" w:hAnsi="仿宋" w:hint="eastAsia"/>
          <w:sz w:val="32"/>
          <w:szCs w:val="32"/>
        </w:rPr>
        <w:t>坚持</w:t>
      </w:r>
      <w:r>
        <w:rPr>
          <w:rFonts w:ascii="仿宋" w:eastAsia="仿宋" w:hAnsi="仿宋"/>
          <w:sz w:val="32"/>
          <w:szCs w:val="32"/>
        </w:rPr>
        <w:t>依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法理财，</w:t>
      </w:r>
      <w:r>
        <w:rPr>
          <w:rFonts w:ascii="仿宋" w:eastAsia="仿宋" w:hAnsi="仿宋" w:hint="eastAsia"/>
          <w:sz w:val="32"/>
          <w:szCs w:val="32"/>
        </w:rPr>
        <w:t>推进</w:t>
      </w:r>
      <w:r w:rsidRPr="00A63004">
        <w:rPr>
          <w:rFonts w:ascii="仿宋" w:eastAsia="仿宋" w:hAnsi="仿宋" w:hint="eastAsia"/>
          <w:sz w:val="32"/>
          <w:szCs w:val="32"/>
        </w:rPr>
        <w:t>绩效预算管理</w:t>
      </w:r>
      <w:r w:rsidR="00B67733">
        <w:rPr>
          <w:rFonts w:ascii="仿宋" w:eastAsia="仿宋" w:hAnsi="仿宋" w:hint="eastAsia"/>
          <w:sz w:val="32"/>
          <w:szCs w:val="32"/>
        </w:rPr>
        <w:t>改革</w:t>
      </w:r>
      <w:r>
        <w:rPr>
          <w:rFonts w:ascii="仿宋" w:eastAsia="仿宋" w:hAnsi="仿宋" w:hint="eastAsia"/>
          <w:sz w:val="32"/>
          <w:szCs w:val="32"/>
        </w:rPr>
        <w:t>，确保</w:t>
      </w:r>
      <w:r>
        <w:rPr>
          <w:rFonts w:ascii="仿宋" w:eastAsia="仿宋" w:hAnsi="仿宋"/>
          <w:sz w:val="32"/>
          <w:szCs w:val="32"/>
        </w:rPr>
        <w:t>全年预算平</w:t>
      </w:r>
      <w:r>
        <w:rPr>
          <w:rFonts w:ascii="仿宋" w:eastAsia="仿宋" w:hAnsi="仿宋" w:hint="eastAsia"/>
          <w:sz w:val="32"/>
          <w:szCs w:val="32"/>
        </w:rPr>
        <w:t>稳</w:t>
      </w:r>
      <w:r>
        <w:rPr>
          <w:rFonts w:ascii="仿宋" w:eastAsia="仿宋" w:hAnsi="仿宋"/>
          <w:sz w:val="32"/>
          <w:szCs w:val="32"/>
        </w:rPr>
        <w:t>运行</w:t>
      </w:r>
      <w:r w:rsidRPr="00A63004">
        <w:rPr>
          <w:rFonts w:ascii="仿宋" w:eastAsia="仿宋" w:hAnsi="仿宋" w:hint="eastAsia"/>
          <w:sz w:val="32"/>
          <w:szCs w:val="32"/>
        </w:rPr>
        <w:t>。</w:t>
      </w:r>
    </w:p>
    <w:p w:rsidR="00675629" w:rsidRPr="005E68C2" w:rsidRDefault="00675629" w:rsidP="00675629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68C2">
        <w:rPr>
          <w:rFonts w:ascii="仿宋" w:eastAsia="仿宋" w:hAnsi="仿宋" w:hint="eastAsia"/>
          <w:b/>
          <w:sz w:val="32"/>
          <w:szCs w:val="32"/>
        </w:rPr>
        <w:t>一</w:t>
      </w:r>
      <w:r w:rsidRPr="005E68C2">
        <w:rPr>
          <w:rFonts w:ascii="仿宋" w:eastAsia="仿宋" w:hAnsi="仿宋"/>
          <w:b/>
          <w:sz w:val="32"/>
          <w:szCs w:val="32"/>
        </w:rPr>
        <w:t>、</w:t>
      </w:r>
      <w:r w:rsidRPr="005E68C2">
        <w:rPr>
          <w:rFonts w:ascii="仿宋" w:eastAsia="仿宋" w:hAnsi="仿宋" w:hint="eastAsia"/>
          <w:b/>
          <w:sz w:val="32"/>
          <w:szCs w:val="32"/>
        </w:rPr>
        <w:t>转移</w:t>
      </w:r>
      <w:r w:rsidRPr="005E68C2">
        <w:rPr>
          <w:rFonts w:ascii="仿宋" w:eastAsia="仿宋" w:hAnsi="仿宋"/>
          <w:b/>
          <w:sz w:val="32"/>
          <w:szCs w:val="32"/>
        </w:rPr>
        <w:t>支付安排情况</w:t>
      </w:r>
    </w:p>
    <w:p w:rsidR="00675629" w:rsidRDefault="00675629" w:rsidP="0067562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="00297E1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,</w:t>
      </w:r>
      <w:r w:rsidRPr="00A63004">
        <w:rPr>
          <w:rFonts w:ascii="仿宋" w:eastAsia="仿宋" w:hAnsi="仿宋" w:hint="eastAsia"/>
          <w:sz w:val="32"/>
          <w:szCs w:val="32"/>
        </w:rPr>
        <w:t>上级补助收入</w:t>
      </w:r>
      <w:r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/>
          <w:sz w:val="32"/>
          <w:szCs w:val="32"/>
        </w:rPr>
        <w:t>99302</w:t>
      </w:r>
      <w:r w:rsidRPr="00A63004">
        <w:rPr>
          <w:rFonts w:ascii="仿宋" w:eastAsia="仿宋" w:hAnsi="仿宋" w:hint="eastAsia"/>
          <w:sz w:val="32"/>
          <w:szCs w:val="32"/>
        </w:rPr>
        <w:t>万元，包括税</w:t>
      </w:r>
      <w:r w:rsidRPr="00A63004">
        <w:rPr>
          <w:rFonts w:ascii="仿宋" w:eastAsia="仿宋" w:hAnsi="仿宋"/>
          <w:sz w:val="32"/>
          <w:szCs w:val="32"/>
        </w:rPr>
        <w:t>收返还、</w:t>
      </w:r>
      <w:r w:rsidRPr="00A63004">
        <w:rPr>
          <w:rFonts w:ascii="仿宋" w:eastAsia="仿宋" w:hAnsi="仿宋" w:hint="eastAsia"/>
          <w:sz w:val="32"/>
          <w:szCs w:val="32"/>
        </w:rPr>
        <w:t>一般</w:t>
      </w:r>
      <w:r w:rsidRPr="00A63004">
        <w:rPr>
          <w:rFonts w:ascii="仿宋" w:eastAsia="仿宋" w:hAnsi="仿宋"/>
          <w:sz w:val="32"/>
          <w:szCs w:val="32"/>
        </w:rPr>
        <w:t>性</w:t>
      </w:r>
      <w:r w:rsidRPr="00A63004">
        <w:rPr>
          <w:rFonts w:ascii="仿宋" w:eastAsia="仿宋" w:hAnsi="仿宋" w:hint="eastAsia"/>
          <w:sz w:val="32"/>
          <w:szCs w:val="32"/>
        </w:rPr>
        <w:t>转移</w:t>
      </w:r>
      <w:r w:rsidRPr="00A63004">
        <w:rPr>
          <w:rFonts w:ascii="仿宋" w:eastAsia="仿宋" w:hAnsi="仿宋"/>
          <w:sz w:val="32"/>
          <w:szCs w:val="32"/>
        </w:rPr>
        <w:t>支付补助</w:t>
      </w:r>
      <w:r w:rsidRPr="00A63004">
        <w:rPr>
          <w:rFonts w:ascii="仿宋" w:eastAsia="仿宋" w:hAnsi="仿宋" w:hint="eastAsia"/>
          <w:sz w:val="32"/>
          <w:szCs w:val="32"/>
        </w:rPr>
        <w:t>和</w:t>
      </w:r>
      <w:r w:rsidRPr="00A63004">
        <w:rPr>
          <w:rFonts w:ascii="仿宋" w:eastAsia="仿宋" w:hAnsi="仿宋"/>
          <w:sz w:val="32"/>
          <w:szCs w:val="32"/>
        </w:rPr>
        <w:t>提前下达专项转移支付。</w:t>
      </w:r>
      <w:r w:rsidRPr="00A63004">
        <w:rPr>
          <w:rFonts w:ascii="仿宋" w:eastAsia="仿宋" w:hAnsi="仿宋" w:hint="eastAsia"/>
          <w:sz w:val="32"/>
          <w:szCs w:val="32"/>
        </w:rPr>
        <w:t>税收返还指增值税、消费</w:t>
      </w:r>
      <w:r w:rsidRPr="00A63004">
        <w:rPr>
          <w:rFonts w:ascii="仿宋" w:eastAsia="仿宋" w:hAnsi="仿宋"/>
          <w:sz w:val="32"/>
          <w:szCs w:val="32"/>
        </w:rPr>
        <w:t>税</w:t>
      </w:r>
      <w:r w:rsidRPr="00A63004">
        <w:rPr>
          <w:rFonts w:ascii="仿宋" w:eastAsia="仿宋" w:hAnsi="仿宋" w:hint="eastAsia"/>
          <w:sz w:val="32"/>
          <w:szCs w:val="32"/>
        </w:rPr>
        <w:t>、营业税、企业</w:t>
      </w:r>
      <w:r w:rsidRPr="00A63004">
        <w:rPr>
          <w:rFonts w:ascii="仿宋" w:eastAsia="仿宋" w:hAnsi="仿宋"/>
          <w:sz w:val="32"/>
          <w:szCs w:val="32"/>
        </w:rPr>
        <w:t>所</w:t>
      </w:r>
      <w:r w:rsidRPr="00A63004">
        <w:rPr>
          <w:rFonts w:ascii="仿宋" w:eastAsia="仿宋" w:hAnsi="仿宋" w:hint="eastAsia"/>
          <w:sz w:val="32"/>
          <w:szCs w:val="32"/>
        </w:rPr>
        <w:t>得</w:t>
      </w:r>
      <w:r w:rsidRPr="00A63004">
        <w:rPr>
          <w:rFonts w:ascii="仿宋" w:eastAsia="仿宋" w:hAnsi="仿宋"/>
          <w:sz w:val="32"/>
          <w:szCs w:val="32"/>
        </w:rPr>
        <w:t>税、个人所得税等中央、省、市三级</w:t>
      </w:r>
      <w:r w:rsidRPr="00A63004">
        <w:rPr>
          <w:rFonts w:ascii="仿宋" w:eastAsia="仿宋" w:hAnsi="仿宋" w:hint="eastAsia"/>
          <w:sz w:val="32"/>
          <w:szCs w:val="32"/>
        </w:rPr>
        <w:t>的</w:t>
      </w:r>
      <w:r w:rsidRPr="00A63004">
        <w:rPr>
          <w:rFonts w:ascii="仿宋" w:eastAsia="仿宋" w:hAnsi="仿宋"/>
          <w:sz w:val="32"/>
          <w:szCs w:val="32"/>
        </w:rPr>
        <w:t>对下税收返还。</w:t>
      </w:r>
      <w:r w:rsidRPr="00A63004">
        <w:rPr>
          <w:rFonts w:ascii="仿宋" w:eastAsia="仿宋" w:hAnsi="仿宋" w:hint="eastAsia"/>
          <w:sz w:val="32"/>
          <w:szCs w:val="32"/>
        </w:rPr>
        <w:t xml:space="preserve">一般性转移支付含均衡性转移支付、工资转移支付、农村税费改革转移支付，教育、社保、卫生等转移支付。 </w:t>
      </w:r>
    </w:p>
    <w:p w:rsidR="00675629" w:rsidRPr="005E68C2" w:rsidRDefault="00675629" w:rsidP="0067562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68C2">
        <w:rPr>
          <w:rFonts w:ascii="仿宋" w:eastAsia="仿宋" w:hAnsi="仿宋" w:hint="eastAsia"/>
          <w:b/>
          <w:sz w:val="32"/>
          <w:szCs w:val="32"/>
        </w:rPr>
        <w:t>二</w:t>
      </w:r>
      <w:r w:rsidRPr="005E68C2">
        <w:rPr>
          <w:rFonts w:ascii="仿宋" w:eastAsia="仿宋" w:hAnsi="仿宋"/>
          <w:b/>
          <w:sz w:val="32"/>
          <w:szCs w:val="32"/>
        </w:rPr>
        <w:t>、举借债务情况</w:t>
      </w:r>
    </w:p>
    <w:p w:rsidR="00675629" w:rsidRDefault="00B201D3" w:rsidP="0067562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我区</w:t>
      </w:r>
      <w:r w:rsidR="00C71369">
        <w:rPr>
          <w:rFonts w:ascii="仿宋" w:eastAsia="仿宋" w:hAnsi="仿宋" w:hint="eastAsia"/>
          <w:sz w:val="32"/>
          <w:szCs w:val="32"/>
        </w:rPr>
        <w:t>地方</w:t>
      </w:r>
      <w:r w:rsidR="00C71369">
        <w:rPr>
          <w:rFonts w:ascii="仿宋" w:eastAsia="仿宋" w:hAnsi="仿宋"/>
          <w:sz w:val="32"/>
          <w:szCs w:val="32"/>
        </w:rPr>
        <w:t>政府债务余额</w:t>
      </w:r>
      <w:r w:rsidR="00C22BFC">
        <w:rPr>
          <w:rFonts w:ascii="仿宋" w:eastAsia="仿宋" w:hAnsi="仿宋" w:hint="eastAsia"/>
          <w:sz w:val="32"/>
          <w:szCs w:val="32"/>
        </w:rPr>
        <w:t>1</w:t>
      </w:r>
      <w:r w:rsidR="003E757C">
        <w:rPr>
          <w:rFonts w:ascii="仿宋" w:eastAsia="仿宋" w:hAnsi="仿宋" w:hint="eastAsia"/>
          <w:sz w:val="32"/>
          <w:szCs w:val="32"/>
        </w:rPr>
        <w:t>14741</w:t>
      </w:r>
      <w:r w:rsidR="00C22BFC">
        <w:rPr>
          <w:rFonts w:ascii="仿宋" w:eastAsia="仿宋" w:hAnsi="仿宋" w:hint="eastAsia"/>
          <w:sz w:val="32"/>
          <w:szCs w:val="32"/>
        </w:rPr>
        <w:t>万</w:t>
      </w:r>
      <w:r w:rsidR="00C71369">
        <w:rPr>
          <w:rFonts w:ascii="仿宋" w:eastAsia="仿宋" w:hAnsi="仿宋"/>
          <w:sz w:val="32"/>
          <w:szCs w:val="32"/>
        </w:rPr>
        <w:t>元，经批准的债务限额</w:t>
      </w:r>
      <w:r w:rsidR="00C22BFC">
        <w:rPr>
          <w:rFonts w:ascii="仿宋" w:eastAsia="仿宋" w:hAnsi="仿宋" w:hint="eastAsia"/>
          <w:sz w:val="32"/>
          <w:szCs w:val="32"/>
        </w:rPr>
        <w:t>1</w:t>
      </w:r>
      <w:r w:rsidR="00C22BFC">
        <w:rPr>
          <w:rFonts w:ascii="仿宋" w:eastAsia="仿宋" w:hAnsi="仿宋"/>
          <w:sz w:val="32"/>
          <w:szCs w:val="32"/>
        </w:rPr>
        <w:t>37437</w:t>
      </w:r>
      <w:r w:rsidR="00C22BFC">
        <w:rPr>
          <w:rFonts w:ascii="仿宋" w:eastAsia="仿宋" w:hAnsi="仿宋" w:hint="eastAsia"/>
          <w:sz w:val="32"/>
          <w:szCs w:val="32"/>
        </w:rPr>
        <w:t>万</w:t>
      </w:r>
      <w:r w:rsidR="00C71369">
        <w:rPr>
          <w:rFonts w:ascii="仿宋" w:eastAsia="仿宋" w:hAnsi="仿宋"/>
          <w:sz w:val="32"/>
          <w:szCs w:val="32"/>
        </w:rPr>
        <w:t>元，</w:t>
      </w:r>
      <w:r w:rsidR="00C71369">
        <w:rPr>
          <w:rFonts w:ascii="仿宋" w:eastAsia="仿宋" w:hAnsi="仿宋" w:hint="eastAsia"/>
          <w:sz w:val="32"/>
          <w:szCs w:val="32"/>
        </w:rPr>
        <w:t>2016年</w:t>
      </w:r>
      <w:r w:rsidR="00C71369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严格按照上级下达的地方政府债务限额，在本级人民代表大会或其</w:t>
      </w:r>
      <w:r>
        <w:rPr>
          <w:rFonts w:ascii="仿宋" w:eastAsia="仿宋" w:hAnsi="仿宋" w:hint="eastAsia"/>
          <w:sz w:val="32"/>
          <w:szCs w:val="32"/>
        </w:rPr>
        <w:t>常</w:t>
      </w:r>
      <w:r>
        <w:rPr>
          <w:rFonts w:ascii="仿宋" w:eastAsia="仿宋" w:hAnsi="仿宋"/>
          <w:sz w:val="32"/>
          <w:szCs w:val="32"/>
        </w:rPr>
        <w:t>务委员会批准的债务限额内，依法举借</w:t>
      </w:r>
      <w:r>
        <w:rPr>
          <w:rFonts w:ascii="仿宋" w:eastAsia="仿宋" w:hAnsi="仿宋" w:hint="eastAsia"/>
          <w:sz w:val="32"/>
          <w:szCs w:val="32"/>
        </w:rPr>
        <w:t>债务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合理</w:t>
      </w:r>
      <w:r>
        <w:rPr>
          <w:rFonts w:ascii="仿宋" w:eastAsia="仿宋" w:hAnsi="仿宋"/>
          <w:sz w:val="32"/>
          <w:szCs w:val="32"/>
        </w:rPr>
        <w:t>使用地方政府债券资金，逐步偿还地方政府性债务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201D3" w:rsidRPr="005E68C2" w:rsidRDefault="00B201D3" w:rsidP="0067562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E68C2">
        <w:rPr>
          <w:rFonts w:ascii="仿宋" w:eastAsia="仿宋" w:hAnsi="仿宋" w:hint="eastAsia"/>
          <w:b/>
          <w:sz w:val="32"/>
          <w:szCs w:val="32"/>
        </w:rPr>
        <w:t>三</w:t>
      </w:r>
      <w:r w:rsidRPr="005E68C2">
        <w:rPr>
          <w:rFonts w:ascii="仿宋" w:eastAsia="仿宋" w:hAnsi="仿宋"/>
          <w:b/>
          <w:sz w:val="32"/>
          <w:szCs w:val="32"/>
        </w:rPr>
        <w:t>、政府采购情况</w:t>
      </w:r>
    </w:p>
    <w:p w:rsidR="007C1181" w:rsidRPr="00675629" w:rsidRDefault="00B57A80" w:rsidP="00B57A80">
      <w:pPr>
        <w:adjustRightInd w:val="0"/>
        <w:snapToGrid w:val="0"/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根据</w:t>
      </w:r>
      <w:r w:rsidR="00297E19" w:rsidRPr="00297E19">
        <w:rPr>
          <w:rFonts w:ascii="仿宋" w:eastAsia="仿宋" w:hAnsi="仿宋" w:hint="eastAsia"/>
          <w:sz w:val="32"/>
          <w:szCs w:val="32"/>
        </w:rPr>
        <w:t>《中华人民共和国政府采购法》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对照政府采购目录，按程序</w:t>
      </w:r>
      <w:r>
        <w:rPr>
          <w:rFonts w:ascii="仿宋" w:eastAsia="仿宋" w:hAnsi="仿宋" w:hint="eastAsia"/>
          <w:sz w:val="32"/>
          <w:szCs w:val="32"/>
        </w:rPr>
        <w:t>编制</w:t>
      </w:r>
      <w:r>
        <w:rPr>
          <w:rFonts w:ascii="仿宋" w:eastAsia="仿宋" w:hAnsi="仿宋"/>
          <w:sz w:val="32"/>
          <w:szCs w:val="32"/>
        </w:rPr>
        <w:t>政府采购预算</w:t>
      </w:r>
      <w:r>
        <w:rPr>
          <w:rFonts w:ascii="仿宋" w:eastAsia="仿宋" w:hAnsi="仿宋" w:hint="eastAsia"/>
          <w:sz w:val="32"/>
          <w:szCs w:val="32"/>
        </w:rPr>
        <w:t>，</w:t>
      </w:r>
      <w:r w:rsidR="00B67733">
        <w:rPr>
          <w:rFonts w:ascii="仿宋" w:eastAsia="仿宋" w:hAnsi="仿宋" w:hint="eastAsia"/>
          <w:sz w:val="32"/>
          <w:szCs w:val="32"/>
        </w:rPr>
        <w:t>由部门</w:t>
      </w:r>
      <w:r w:rsidR="00B67733">
        <w:rPr>
          <w:rFonts w:ascii="仿宋" w:eastAsia="仿宋" w:hAnsi="仿宋"/>
          <w:sz w:val="32"/>
          <w:szCs w:val="32"/>
        </w:rPr>
        <w:t>进行公开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依法履行政府采购程序。</w:t>
      </w:r>
    </w:p>
    <w:sectPr w:rsidR="007C1181" w:rsidRPr="0067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81"/>
    <w:rsid w:val="00297E19"/>
    <w:rsid w:val="003E757C"/>
    <w:rsid w:val="005E68C2"/>
    <w:rsid w:val="00617140"/>
    <w:rsid w:val="00675629"/>
    <w:rsid w:val="00762D51"/>
    <w:rsid w:val="007C1181"/>
    <w:rsid w:val="00887EAC"/>
    <w:rsid w:val="00B201D3"/>
    <w:rsid w:val="00B57A80"/>
    <w:rsid w:val="00B67733"/>
    <w:rsid w:val="00C22BFC"/>
    <w:rsid w:val="00C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10ECF-0107-4DBE-A54A-29680CD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3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67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liujuan</dc:creator>
  <cp:keywords/>
  <dc:description/>
  <cp:lastModifiedBy>Administrator</cp:lastModifiedBy>
  <cp:revision>13</cp:revision>
  <cp:lastPrinted>2016-04-06T06:34:00Z</cp:lastPrinted>
  <dcterms:created xsi:type="dcterms:W3CDTF">2016-04-05T13:28:00Z</dcterms:created>
  <dcterms:modified xsi:type="dcterms:W3CDTF">2025-05-13T03:55:00Z</dcterms:modified>
</cp:coreProperties>
</file>