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13E99">
      <w:pPr>
        <w:pStyle w:val="6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hint="eastAsia" w:ascii="黑体" w:hAnsi="黑体" w:eastAsia="黑体" w:cs="Helvetica"/>
          <w:color w:val="3E3E3E"/>
          <w:sz w:val="33"/>
          <w:szCs w:val="33"/>
        </w:rPr>
        <w:t>徐</w:t>
      </w:r>
      <w:r>
        <w:rPr>
          <w:rFonts w:ascii="黑体" w:hAnsi="黑体" w:eastAsia="黑体" w:cs="Helvetica"/>
          <w:color w:val="3E3E3E"/>
          <w:sz w:val="33"/>
          <w:szCs w:val="33"/>
        </w:rPr>
        <w:t>水区</w:t>
      </w:r>
      <w:r>
        <w:rPr>
          <w:rFonts w:hint="eastAsia" w:ascii="黑体" w:hAnsi="黑体" w:eastAsia="黑体" w:cs="Helvetica"/>
          <w:color w:val="3E3E3E"/>
          <w:sz w:val="33"/>
          <w:szCs w:val="33"/>
        </w:rPr>
        <w:t>义联庄乡政府财政总决算公开目录</w:t>
      </w:r>
    </w:p>
    <w:p w14:paraId="3B83406D">
      <w:pPr>
        <w:pStyle w:val="6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14:paraId="5EB3A375">
      <w:pPr>
        <w:pStyle w:val="6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10"/>
          <w:rFonts w:hint="eastAsia"/>
          <w:color w:val="3E3E3E"/>
          <w:sz w:val="27"/>
          <w:szCs w:val="27"/>
        </w:rPr>
        <w:t> </w:t>
      </w:r>
      <w:r>
        <w:rPr>
          <w:rStyle w:val="10"/>
          <w:rFonts w:hint="eastAsia" w:ascii="黑体" w:hAnsi="黑体" w:eastAsia="黑体"/>
          <w:color w:val="3E3E3E"/>
          <w:sz w:val="27"/>
          <w:szCs w:val="27"/>
        </w:rPr>
        <w:t>义联庄乡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人大</w:t>
      </w:r>
      <w:r>
        <w:rPr>
          <w:rFonts w:ascii="黑体" w:hAnsi="黑体" w:eastAsia="黑体" w:cs="Helvetica"/>
          <w:color w:val="3E3E3E"/>
          <w:sz w:val="27"/>
          <w:szCs w:val="27"/>
        </w:rPr>
        <w:t>批准2020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</w:t>
      </w:r>
      <w:r>
        <w:rPr>
          <w:rFonts w:ascii="黑体" w:hAnsi="黑体" w:eastAsia="黑体" w:cs="Helvetica"/>
          <w:color w:val="3E3E3E"/>
          <w:sz w:val="27"/>
          <w:szCs w:val="27"/>
        </w:rPr>
        <w:t>财政决算的决议</w:t>
      </w:r>
    </w:p>
    <w:p w14:paraId="5C675A27">
      <w:pPr>
        <w:pStyle w:val="2"/>
        <w:ind w:firstLine="540" w:firstLineChars="200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第二</w:t>
      </w:r>
      <w:r>
        <w:rPr>
          <w:rFonts w:ascii="黑体" w:hAnsi="黑体" w:eastAsia="黑体" w:cs="Helvetica"/>
          <w:color w:val="3E3E3E"/>
          <w:sz w:val="27"/>
          <w:szCs w:val="27"/>
        </w:rPr>
        <w:t>部分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  2020年保定市徐水区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义联庄乡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政府财政决算报告</w:t>
      </w:r>
    </w:p>
    <w:p w14:paraId="3619CC1D">
      <w:pPr>
        <w:pStyle w:val="6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第三部分  2020年保定市徐水区政府财政决算公开表</w:t>
      </w:r>
    </w:p>
    <w:p w14:paraId="5E6F2E0A"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公共预算收入</w:t>
      </w:r>
    </w:p>
    <w:p w14:paraId="3574BD97"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公共预算支出表</w:t>
      </w:r>
    </w:p>
    <w:p w14:paraId="6A86D1CE"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公共预算本级支出表</w:t>
      </w:r>
    </w:p>
    <w:p w14:paraId="27B63414"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公共预算本级基本支出表</w:t>
      </w:r>
    </w:p>
    <w:p w14:paraId="20BDA468">
      <w:pPr>
        <w:pStyle w:val="6"/>
        <w:spacing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五、一般公共预算税收返还、一般性和专项转移支付分地区</w:t>
      </w:r>
    </w:p>
    <w:p w14:paraId="11F77A90">
      <w:pPr>
        <w:pStyle w:val="6"/>
        <w:spacing w:before="0" w:beforeAutospacing="0" w:after="0" w:afterAutospacing="0" w:line="384" w:lineRule="atLeast"/>
        <w:ind w:left="645" w:firstLine="1080" w:firstLineChars="40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安排情况表</w:t>
      </w:r>
    </w:p>
    <w:p w14:paraId="1F3B0660"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六、一般公共预算专项转移支付分项目安排情况表</w:t>
      </w:r>
    </w:p>
    <w:p w14:paraId="0F6CD230"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七、政府性基金预算收入表</w:t>
      </w:r>
    </w:p>
    <w:p w14:paraId="480C3300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八、政府性基金预算支出表</w:t>
      </w:r>
    </w:p>
    <w:p w14:paraId="4FC8388A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九、政府性基金预算本级支出表</w:t>
      </w:r>
    </w:p>
    <w:p w14:paraId="37B2C561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政府性基金预算专项转移支付分地区安排情况表</w:t>
      </w:r>
    </w:p>
    <w:p w14:paraId="17F33D84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十一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政府性基金预算专项转移支付分项目安排情况表</w:t>
      </w:r>
    </w:p>
    <w:p w14:paraId="03813482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十二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国有资本经营预算收入表</w:t>
      </w:r>
    </w:p>
    <w:p w14:paraId="563B5260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国有资本经营预算支出表</w:t>
      </w:r>
    </w:p>
    <w:p w14:paraId="57E6FAB2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十四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国有资本经营预算本级支出表</w:t>
      </w:r>
    </w:p>
    <w:p w14:paraId="29696F96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十五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国有资本经营预算专项转移支付分地区安排情况表</w:t>
      </w:r>
    </w:p>
    <w:p w14:paraId="2FB91BAB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十六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国有资本经营预算专项转移支付分项目安排情况表</w:t>
      </w:r>
    </w:p>
    <w:p w14:paraId="795D681D"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十七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社会保险基金预算收入表</w:t>
      </w:r>
    </w:p>
    <w:p w14:paraId="693FA44E"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十八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社会保险基金预算支出表</w:t>
      </w:r>
    </w:p>
    <w:p w14:paraId="17C88167">
      <w:pPr>
        <w:pStyle w:val="6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2020年保定市徐水区义联庄乡财政决算说明事项</w:t>
      </w:r>
    </w:p>
    <w:p w14:paraId="587A953D">
      <w:pPr>
        <w:pStyle w:val="6"/>
        <w:spacing w:before="0" w:beforeAutospacing="0" w:after="0" w:afterAutospacing="0" w:line="384" w:lineRule="atLeast"/>
        <w:ind w:firstLine="1350" w:firstLineChars="50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一、“三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”经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费情况说明</w:t>
      </w:r>
    </w:p>
    <w:p w14:paraId="6D0D9393"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二、举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借债务情况说明</w:t>
      </w:r>
    </w:p>
    <w:p w14:paraId="6D97F7CB"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三、转移支付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情况说明</w:t>
      </w:r>
    </w:p>
    <w:p w14:paraId="773CF2EE"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四、本级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政府采购情况说明</w:t>
      </w:r>
    </w:p>
    <w:p w14:paraId="18DD4E2E"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五、绩效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预算工作开展情况说明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C5F4D"/>
    <w:rsid w:val="00204253"/>
    <w:rsid w:val="00214C00"/>
    <w:rsid w:val="002B7108"/>
    <w:rsid w:val="002F67A5"/>
    <w:rsid w:val="00366431"/>
    <w:rsid w:val="004257AC"/>
    <w:rsid w:val="00456D12"/>
    <w:rsid w:val="00474182"/>
    <w:rsid w:val="0058129B"/>
    <w:rsid w:val="006A0CCC"/>
    <w:rsid w:val="007050E4"/>
    <w:rsid w:val="008866FD"/>
    <w:rsid w:val="008920E7"/>
    <w:rsid w:val="008F6C25"/>
    <w:rsid w:val="00AE1FA2"/>
    <w:rsid w:val="00B503EB"/>
    <w:rsid w:val="00B85DD3"/>
    <w:rsid w:val="00BB7A93"/>
    <w:rsid w:val="00BC4C1D"/>
    <w:rsid w:val="00C765EB"/>
    <w:rsid w:val="00CD2AA1"/>
    <w:rsid w:val="00E91DDD"/>
    <w:rsid w:val="00EB6B64"/>
    <w:rsid w:val="00EF1560"/>
    <w:rsid w:val="00F2577A"/>
    <w:rsid w:val="00FF2CEB"/>
    <w:rsid w:val="414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apple-converted-space"/>
    <w:basedOn w:val="8"/>
    <w:uiPriority w:val="0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8"/>
    <w:link w:val="2"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475</Words>
  <Characters>487</Characters>
  <Lines>3</Lines>
  <Paragraphs>1</Paragraphs>
  <TotalTime>70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2017-08-23T02:31:00Z</dcterms:created>
  <dc:creator>User</dc:creator>
  <cp:lastModifiedBy>：</cp:lastModifiedBy>
  <cp:lastPrinted>2019-01-23T02:33:00Z</cp:lastPrinted>
  <dcterms:modified xsi:type="dcterms:W3CDTF">2025-05-13T01:50:37Z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D63E09F504804191A45D68696AB06C9C_13</vt:lpwstr>
  </property>
</Properties>
</file>