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1D1" w:rsidRDefault="003E71D1" w:rsidP="000F6ED6">
      <w:pPr>
        <w:rPr>
          <w:rFonts w:ascii="仿宋_GB2312" w:eastAsia="仿宋_GB2312" w:hAnsi="E-BZ" w:cs="宋体"/>
          <w:color w:val="000000"/>
          <w:kern w:val="0"/>
          <w:sz w:val="32"/>
          <w:szCs w:val="32"/>
        </w:rPr>
      </w:pPr>
    </w:p>
    <w:p w:rsidR="008D1924" w:rsidRPr="000C7C05" w:rsidRDefault="000C7C05" w:rsidP="000C7C05">
      <w:pPr>
        <w:ind w:firstLineChars="550" w:firstLine="1988"/>
        <w:rPr>
          <w:rFonts w:asciiTheme="majorEastAsia" w:eastAsiaTheme="majorEastAsia" w:hAnsiTheme="majorEastAsia" w:cs="宋体"/>
          <w:b/>
          <w:color w:val="000000"/>
          <w:kern w:val="0"/>
          <w:sz w:val="36"/>
          <w:szCs w:val="36"/>
        </w:rPr>
      </w:pPr>
      <w:r w:rsidRPr="000C7C05">
        <w:rPr>
          <w:rFonts w:asciiTheme="majorEastAsia" w:eastAsiaTheme="majorEastAsia" w:hAnsiTheme="majorEastAsia" w:cs="宋体" w:hint="eastAsia"/>
          <w:b/>
          <w:color w:val="000000"/>
          <w:kern w:val="0"/>
          <w:sz w:val="36"/>
          <w:szCs w:val="36"/>
        </w:rPr>
        <w:t>保定市徐水区</w:t>
      </w:r>
      <w:r w:rsidR="000F6ED6" w:rsidRPr="000C7C05">
        <w:rPr>
          <w:rFonts w:asciiTheme="majorEastAsia" w:eastAsiaTheme="majorEastAsia" w:hAnsiTheme="majorEastAsia" w:cs="宋体" w:hint="eastAsia"/>
          <w:b/>
          <w:color w:val="000000"/>
          <w:kern w:val="0"/>
          <w:sz w:val="36"/>
          <w:szCs w:val="36"/>
        </w:rPr>
        <w:t>东史端镇人民</w:t>
      </w:r>
      <w:r w:rsidR="008D1924" w:rsidRPr="000C7C05">
        <w:rPr>
          <w:rFonts w:asciiTheme="majorEastAsia" w:eastAsiaTheme="majorEastAsia" w:hAnsiTheme="majorEastAsia" w:cs="宋体" w:hint="eastAsia"/>
          <w:b/>
          <w:color w:val="000000"/>
          <w:kern w:val="0"/>
          <w:sz w:val="36"/>
          <w:szCs w:val="36"/>
        </w:rPr>
        <w:t>政</w:t>
      </w:r>
      <w:r w:rsidR="008D1924" w:rsidRPr="000C7C05">
        <w:rPr>
          <w:rFonts w:asciiTheme="majorEastAsia" w:eastAsiaTheme="majorEastAsia" w:hAnsiTheme="majorEastAsia" w:cs="宋体"/>
          <w:b/>
          <w:color w:val="000000"/>
          <w:kern w:val="0"/>
          <w:sz w:val="36"/>
          <w:szCs w:val="36"/>
        </w:rPr>
        <w:t>府</w:t>
      </w:r>
    </w:p>
    <w:p w:rsidR="003E71D1" w:rsidRPr="000C7C05" w:rsidRDefault="000C7C05" w:rsidP="000C7C05">
      <w:pPr>
        <w:ind w:firstLineChars="250" w:firstLine="904"/>
        <w:rPr>
          <w:rFonts w:asciiTheme="majorEastAsia" w:eastAsiaTheme="majorEastAsia" w:hAnsiTheme="majorEastAsia" w:cs="宋体"/>
          <w:b/>
          <w:color w:val="000000"/>
          <w:kern w:val="0"/>
          <w:sz w:val="36"/>
          <w:szCs w:val="36"/>
        </w:rPr>
      </w:pPr>
      <w:r w:rsidRPr="000C7C05">
        <w:rPr>
          <w:rFonts w:asciiTheme="majorEastAsia" w:eastAsiaTheme="majorEastAsia" w:hAnsiTheme="majorEastAsia" w:cs="宋体" w:hint="eastAsia"/>
          <w:b/>
          <w:color w:val="000000"/>
          <w:kern w:val="0"/>
          <w:sz w:val="36"/>
          <w:szCs w:val="36"/>
        </w:rPr>
        <w:t>2023年度</w:t>
      </w:r>
      <w:r w:rsidR="003E71D1" w:rsidRPr="000C7C05">
        <w:rPr>
          <w:rFonts w:asciiTheme="majorEastAsia" w:eastAsiaTheme="majorEastAsia" w:hAnsiTheme="majorEastAsia" w:cs="宋体" w:hint="eastAsia"/>
          <w:b/>
          <w:color w:val="000000"/>
          <w:kern w:val="0"/>
          <w:sz w:val="36"/>
          <w:szCs w:val="36"/>
        </w:rPr>
        <w:t>部门</w:t>
      </w:r>
      <w:r w:rsidRPr="000C7C05">
        <w:rPr>
          <w:rFonts w:asciiTheme="majorEastAsia" w:eastAsiaTheme="majorEastAsia" w:hAnsiTheme="majorEastAsia" w:cs="宋体" w:hint="eastAsia"/>
          <w:b/>
          <w:color w:val="000000"/>
          <w:kern w:val="0"/>
          <w:sz w:val="36"/>
          <w:szCs w:val="36"/>
        </w:rPr>
        <w:t>预算项目</w:t>
      </w:r>
      <w:r w:rsidR="003E71D1" w:rsidRPr="000C7C05">
        <w:rPr>
          <w:rFonts w:asciiTheme="majorEastAsia" w:eastAsiaTheme="majorEastAsia" w:hAnsiTheme="majorEastAsia" w:cs="宋体" w:hint="eastAsia"/>
          <w:b/>
          <w:color w:val="000000"/>
          <w:kern w:val="0"/>
          <w:sz w:val="36"/>
          <w:szCs w:val="36"/>
        </w:rPr>
        <w:t>绩效自评工作报告</w:t>
      </w:r>
    </w:p>
    <w:p w:rsidR="002E221B" w:rsidRDefault="002E221B" w:rsidP="00F73E51">
      <w:pPr>
        <w:spacing w:line="480" w:lineRule="exact"/>
        <w:ind w:firstLineChars="221" w:firstLine="707"/>
        <w:rPr>
          <w:rFonts w:ascii="仿宋" w:eastAsia="仿宋" w:hAnsi="仿宋" w:cs="宋体"/>
          <w:color w:val="000000"/>
          <w:kern w:val="0"/>
          <w:sz w:val="32"/>
          <w:szCs w:val="32"/>
        </w:rPr>
      </w:pPr>
    </w:p>
    <w:p w:rsidR="00F73E51" w:rsidRPr="008D3724" w:rsidRDefault="003E71D1" w:rsidP="004E0D9D">
      <w:pPr>
        <w:spacing w:line="520" w:lineRule="atLeast"/>
        <w:ind w:firstLineChars="221" w:firstLine="710"/>
        <w:rPr>
          <w:rFonts w:ascii="仿宋" w:eastAsia="仿宋" w:hAnsi="仿宋" w:cs="宋体"/>
          <w:b/>
          <w:color w:val="000000"/>
          <w:kern w:val="0"/>
          <w:sz w:val="32"/>
          <w:szCs w:val="32"/>
        </w:rPr>
      </w:pPr>
      <w:r w:rsidRPr="008D3724">
        <w:rPr>
          <w:rFonts w:ascii="仿宋" w:eastAsia="仿宋" w:hAnsi="仿宋" w:cs="宋体" w:hint="eastAsia"/>
          <w:b/>
          <w:color w:val="000000"/>
          <w:kern w:val="0"/>
          <w:sz w:val="32"/>
          <w:szCs w:val="32"/>
        </w:rPr>
        <w:t>一、绩效自评工作组织开展情况</w:t>
      </w:r>
    </w:p>
    <w:p w:rsidR="00DA03EF" w:rsidRPr="000F6ED6" w:rsidRDefault="00825994" w:rsidP="004E0D9D">
      <w:pPr>
        <w:spacing w:line="520" w:lineRule="atLeast"/>
        <w:ind w:left="133" w:firstLineChars="221" w:firstLine="707"/>
        <w:rPr>
          <w:rFonts w:ascii="仿宋" w:eastAsia="仿宋" w:hAnsi="仿宋"/>
          <w:sz w:val="32"/>
          <w:szCs w:val="32"/>
        </w:rPr>
      </w:pPr>
      <w:r w:rsidRPr="000F6ED6">
        <w:rPr>
          <w:rFonts w:ascii="仿宋" w:eastAsia="仿宋" w:hAnsi="仿宋" w:hint="eastAsia"/>
          <w:sz w:val="32"/>
          <w:szCs w:val="32"/>
        </w:rPr>
        <w:t>按</w:t>
      </w:r>
      <w:r w:rsidRPr="000F6ED6">
        <w:rPr>
          <w:rFonts w:ascii="仿宋" w:eastAsia="仿宋" w:hAnsi="仿宋"/>
          <w:sz w:val="32"/>
          <w:szCs w:val="32"/>
        </w:rPr>
        <w:t>照</w:t>
      </w:r>
      <w:r w:rsidR="00F73E51" w:rsidRPr="000F6ED6">
        <w:rPr>
          <w:rFonts w:ascii="仿宋" w:eastAsia="仿宋" w:hAnsi="仿宋"/>
          <w:sz w:val="32"/>
          <w:szCs w:val="32"/>
        </w:rPr>
        <w:t>保定市徐水区财政局关于</w:t>
      </w:r>
      <w:r w:rsidR="0048216A">
        <w:rPr>
          <w:rFonts w:ascii="仿宋" w:eastAsia="仿宋" w:hAnsi="仿宋" w:hint="eastAsia"/>
          <w:sz w:val="32"/>
          <w:szCs w:val="32"/>
        </w:rPr>
        <w:t>开展202</w:t>
      </w:r>
      <w:r w:rsidR="005B530F">
        <w:rPr>
          <w:rFonts w:ascii="仿宋" w:eastAsia="仿宋" w:hAnsi="仿宋" w:hint="eastAsia"/>
          <w:sz w:val="32"/>
          <w:szCs w:val="32"/>
        </w:rPr>
        <w:t>3</w:t>
      </w:r>
      <w:r w:rsidR="0048216A">
        <w:rPr>
          <w:rFonts w:ascii="仿宋" w:eastAsia="仿宋" w:hAnsi="仿宋" w:hint="eastAsia"/>
          <w:sz w:val="32"/>
          <w:szCs w:val="32"/>
        </w:rPr>
        <w:t>年度财政资金</w:t>
      </w:r>
      <w:r w:rsidR="00F73E51" w:rsidRPr="000F6ED6">
        <w:rPr>
          <w:rFonts w:ascii="仿宋" w:eastAsia="仿宋" w:hAnsi="仿宋"/>
          <w:sz w:val="32"/>
          <w:szCs w:val="32"/>
        </w:rPr>
        <w:t>部门</w:t>
      </w:r>
      <w:r w:rsidR="0048216A">
        <w:rPr>
          <w:rFonts w:ascii="仿宋" w:eastAsia="仿宋" w:hAnsi="仿宋" w:hint="eastAsia"/>
          <w:sz w:val="32"/>
          <w:szCs w:val="32"/>
        </w:rPr>
        <w:t>绩效</w:t>
      </w:r>
      <w:r w:rsidR="00F73E51" w:rsidRPr="000F6ED6">
        <w:rPr>
          <w:rFonts w:ascii="仿宋" w:eastAsia="仿宋" w:hAnsi="仿宋"/>
          <w:sz w:val="32"/>
          <w:szCs w:val="32"/>
        </w:rPr>
        <w:t>自</w:t>
      </w:r>
      <w:r w:rsidR="00F73E51" w:rsidRPr="000F6ED6">
        <w:rPr>
          <w:rFonts w:ascii="仿宋" w:eastAsia="仿宋" w:hAnsi="仿宋" w:hint="eastAsia"/>
          <w:sz w:val="32"/>
          <w:szCs w:val="32"/>
        </w:rPr>
        <w:t>评</w:t>
      </w:r>
      <w:r w:rsidR="0048216A">
        <w:rPr>
          <w:rFonts w:ascii="仿宋" w:eastAsia="仿宋" w:hAnsi="仿宋" w:hint="eastAsia"/>
          <w:sz w:val="32"/>
          <w:szCs w:val="32"/>
        </w:rPr>
        <w:t>价工作的</w:t>
      </w:r>
      <w:r w:rsidR="00F73E51" w:rsidRPr="000F6ED6">
        <w:rPr>
          <w:rFonts w:ascii="仿宋" w:eastAsia="仿宋" w:hAnsi="仿宋" w:hint="eastAsia"/>
          <w:sz w:val="32"/>
          <w:szCs w:val="32"/>
        </w:rPr>
        <w:t>通</w:t>
      </w:r>
      <w:r w:rsidR="00F73E51" w:rsidRPr="000F6ED6">
        <w:rPr>
          <w:rFonts w:ascii="仿宋" w:eastAsia="仿宋" w:hAnsi="仿宋"/>
          <w:sz w:val="32"/>
          <w:szCs w:val="32"/>
        </w:rPr>
        <w:t>知</w:t>
      </w:r>
      <w:r w:rsidR="00577AFC" w:rsidRPr="000F6ED6">
        <w:rPr>
          <w:rFonts w:ascii="仿宋" w:eastAsia="仿宋" w:hAnsi="仿宋"/>
          <w:sz w:val="32"/>
          <w:szCs w:val="32"/>
        </w:rPr>
        <w:t>要求</w:t>
      </w:r>
      <w:r w:rsidR="00120338" w:rsidRPr="000F6ED6">
        <w:rPr>
          <w:rFonts w:ascii="仿宋" w:eastAsia="仿宋" w:hAnsi="仿宋" w:hint="eastAsia"/>
          <w:sz w:val="32"/>
          <w:szCs w:val="32"/>
        </w:rPr>
        <w:t>，</w:t>
      </w:r>
      <w:r w:rsidR="0048216A">
        <w:rPr>
          <w:rFonts w:ascii="仿宋" w:eastAsia="仿宋" w:hAnsi="仿宋" w:hint="eastAsia"/>
          <w:sz w:val="32"/>
          <w:szCs w:val="32"/>
        </w:rPr>
        <w:t>我镇</w:t>
      </w:r>
      <w:r w:rsidR="00DF1642" w:rsidRPr="000F6ED6">
        <w:rPr>
          <w:rFonts w:ascii="仿宋" w:eastAsia="仿宋" w:hAnsi="仿宋" w:hint="eastAsia"/>
          <w:sz w:val="32"/>
          <w:szCs w:val="32"/>
        </w:rPr>
        <w:t>立</w:t>
      </w:r>
      <w:r w:rsidR="00DF1642" w:rsidRPr="000F6ED6">
        <w:rPr>
          <w:rFonts w:ascii="仿宋" w:eastAsia="仿宋" w:hAnsi="仿宋"/>
          <w:sz w:val="32"/>
          <w:szCs w:val="32"/>
        </w:rPr>
        <w:t>即</w:t>
      </w:r>
      <w:r w:rsidR="00F73E51" w:rsidRPr="000F6ED6">
        <w:rPr>
          <w:rFonts w:ascii="仿宋" w:eastAsia="仿宋" w:hAnsi="仿宋" w:hint="eastAsia"/>
          <w:sz w:val="32"/>
          <w:szCs w:val="32"/>
        </w:rPr>
        <w:t>成立</w:t>
      </w:r>
      <w:r w:rsidR="00DF1642" w:rsidRPr="000F6ED6">
        <w:rPr>
          <w:rFonts w:ascii="仿宋" w:eastAsia="仿宋" w:hAnsi="仿宋" w:hint="eastAsia"/>
          <w:sz w:val="32"/>
          <w:szCs w:val="32"/>
        </w:rPr>
        <w:t>绩</w:t>
      </w:r>
      <w:r w:rsidR="00DF1642" w:rsidRPr="000F6ED6">
        <w:rPr>
          <w:rFonts w:ascii="仿宋" w:eastAsia="仿宋" w:hAnsi="仿宋"/>
          <w:sz w:val="32"/>
          <w:szCs w:val="32"/>
        </w:rPr>
        <w:t>效</w:t>
      </w:r>
      <w:r w:rsidR="00F73E51" w:rsidRPr="000F6ED6">
        <w:rPr>
          <w:rFonts w:ascii="仿宋" w:eastAsia="仿宋" w:hAnsi="仿宋" w:hint="eastAsia"/>
          <w:sz w:val="32"/>
          <w:szCs w:val="32"/>
        </w:rPr>
        <w:t>评</w:t>
      </w:r>
      <w:r w:rsidR="00F73E51" w:rsidRPr="000F6ED6">
        <w:rPr>
          <w:rFonts w:ascii="仿宋" w:eastAsia="仿宋" w:hAnsi="仿宋"/>
          <w:sz w:val="32"/>
          <w:szCs w:val="32"/>
        </w:rPr>
        <w:t>价小</w:t>
      </w:r>
      <w:r w:rsidR="00F73E51" w:rsidRPr="000F6ED6">
        <w:rPr>
          <w:rFonts w:ascii="仿宋" w:eastAsia="仿宋" w:hAnsi="仿宋" w:hint="eastAsia"/>
          <w:sz w:val="32"/>
          <w:szCs w:val="32"/>
        </w:rPr>
        <w:t>组</w:t>
      </w:r>
      <w:r w:rsidR="00DF1642" w:rsidRPr="000F6ED6">
        <w:rPr>
          <w:rFonts w:ascii="仿宋" w:eastAsia="仿宋" w:hAnsi="仿宋" w:hint="eastAsia"/>
          <w:sz w:val="32"/>
          <w:szCs w:val="32"/>
        </w:rPr>
        <w:t>（工作组由财政所及项目相关主管部门组成）</w:t>
      </w:r>
      <w:r w:rsidR="00F73E51" w:rsidRPr="000F6ED6">
        <w:rPr>
          <w:rFonts w:ascii="仿宋" w:eastAsia="仿宋" w:hAnsi="仿宋"/>
          <w:sz w:val="32"/>
          <w:szCs w:val="32"/>
        </w:rPr>
        <w:t>，</w:t>
      </w:r>
      <w:r w:rsidR="004163A7" w:rsidRPr="000F6ED6">
        <w:rPr>
          <w:rFonts w:ascii="仿宋" w:eastAsia="仿宋" w:hAnsi="仿宋"/>
          <w:sz w:val="32"/>
          <w:szCs w:val="32"/>
        </w:rPr>
        <w:t>具体组织实施本部门的绩效</w:t>
      </w:r>
      <w:r w:rsidR="004163A7" w:rsidRPr="000F6ED6">
        <w:rPr>
          <w:rFonts w:ascii="仿宋" w:eastAsia="仿宋" w:hAnsi="仿宋" w:hint="eastAsia"/>
          <w:sz w:val="32"/>
          <w:szCs w:val="32"/>
        </w:rPr>
        <w:t>自评</w:t>
      </w:r>
      <w:r w:rsidR="004163A7" w:rsidRPr="000F6ED6">
        <w:rPr>
          <w:rFonts w:ascii="仿宋" w:eastAsia="仿宋" w:hAnsi="仿宋"/>
          <w:sz w:val="32"/>
          <w:szCs w:val="32"/>
        </w:rPr>
        <w:t>工作，</w:t>
      </w:r>
      <w:r w:rsidR="008723D9" w:rsidRPr="000F6ED6">
        <w:rPr>
          <w:rFonts w:ascii="仿宋" w:eastAsia="仿宋" w:hAnsi="仿宋" w:hint="eastAsia"/>
          <w:sz w:val="32"/>
          <w:szCs w:val="32"/>
        </w:rPr>
        <w:t>对20</w:t>
      </w:r>
      <w:r w:rsidR="00E326EB">
        <w:rPr>
          <w:rFonts w:ascii="仿宋" w:eastAsia="仿宋" w:hAnsi="仿宋" w:hint="eastAsia"/>
          <w:sz w:val="32"/>
          <w:szCs w:val="32"/>
        </w:rPr>
        <w:t>2</w:t>
      </w:r>
      <w:r w:rsidR="005B530F">
        <w:rPr>
          <w:rFonts w:ascii="仿宋" w:eastAsia="仿宋" w:hAnsi="仿宋" w:hint="eastAsia"/>
          <w:sz w:val="32"/>
          <w:szCs w:val="32"/>
        </w:rPr>
        <w:t>3</w:t>
      </w:r>
      <w:r w:rsidR="008723D9" w:rsidRPr="000F6ED6">
        <w:rPr>
          <w:rFonts w:ascii="仿宋" w:eastAsia="仿宋" w:hAnsi="仿宋" w:hint="eastAsia"/>
          <w:sz w:val="32"/>
          <w:szCs w:val="32"/>
        </w:rPr>
        <w:t>年</w:t>
      </w:r>
      <w:r w:rsidR="002E221B">
        <w:rPr>
          <w:rFonts w:ascii="仿宋" w:eastAsia="仿宋" w:hAnsi="仿宋" w:hint="eastAsia"/>
          <w:sz w:val="32"/>
          <w:szCs w:val="32"/>
        </w:rPr>
        <w:t>项目</w:t>
      </w:r>
      <w:r w:rsidR="008723D9" w:rsidRPr="000F6ED6">
        <w:rPr>
          <w:rFonts w:ascii="仿宋" w:eastAsia="仿宋" w:hAnsi="仿宋" w:hint="eastAsia"/>
          <w:sz w:val="32"/>
          <w:szCs w:val="32"/>
        </w:rPr>
        <w:t>预算</w:t>
      </w:r>
      <w:r w:rsidR="002E221B">
        <w:rPr>
          <w:rFonts w:ascii="仿宋" w:eastAsia="仿宋" w:hAnsi="仿宋" w:hint="eastAsia"/>
          <w:sz w:val="32"/>
          <w:szCs w:val="32"/>
        </w:rPr>
        <w:t>，</w:t>
      </w:r>
      <w:r w:rsidR="005B530F">
        <w:rPr>
          <w:rFonts w:ascii="仿宋" w:eastAsia="仿宋" w:hAnsi="仿宋" w:hint="eastAsia"/>
          <w:sz w:val="32"/>
          <w:szCs w:val="32"/>
        </w:rPr>
        <w:t>40</w:t>
      </w:r>
      <w:r w:rsidR="002E221B">
        <w:rPr>
          <w:rFonts w:ascii="仿宋" w:eastAsia="仿宋" w:hAnsi="仿宋" w:hint="eastAsia"/>
          <w:sz w:val="32"/>
          <w:szCs w:val="32"/>
        </w:rPr>
        <w:t>个项目涉及资金</w:t>
      </w:r>
      <w:r w:rsidR="00163C5C">
        <w:rPr>
          <w:rFonts w:ascii="仿宋" w:eastAsia="仿宋" w:hAnsi="仿宋" w:hint="eastAsia"/>
          <w:sz w:val="32"/>
          <w:szCs w:val="32"/>
        </w:rPr>
        <w:t>1161.835884</w:t>
      </w:r>
      <w:r w:rsidR="002E221B">
        <w:rPr>
          <w:rFonts w:ascii="仿宋" w:eastAsia="仿宋" w:hAnsi="仿宋" w:hint="eastAsia"/>
          <w:sz w:val="32"/>
          <w:szCs w:val="32"/>
        </w:rPr>
        <w:t>万元，</w:t>
      </w:r>
      <w:r w:rsidR="00DA03EF" w:rsidRPr="000F6ED6">
        <w:rPr>
          <w:rFonts w:ascii="仿宋" w:eastAsia="仿宋" w:hAnsi="仿宋" w:hint="eastAsia"/>
          <w:sz w:val="32"/>
          <w:szCs w:val="32"/>
        </w:rPr>
        <w:t>逐项</w:t>
      </w:r>
      <w:r w:rsidR="008723D9" w:rsidRPr="000F6ED6">
        <w:rPr>
          <w:rFonts w:ascii="仿宋" w:eastAsia="仿宋" w:hAnsi="仿宋" w:hint="eastAsia"/>
          <w:sz w:val="32"/>
          <w:szCs w:val="32"/>
        </w:rPr>
        <w:t>进行了</w:t>
      </w:r>
      <w:r w:rsidR="002E221B">
        <w:rPr>
          <w:rFonts w:ascii="仿宋" w:eastAsia="仿宋" w:hAnsi="仿宋" w:hint="eastAsia"/>
          <w:sz w:val="32"/>
          <w:szCs w:val="32"/>
        </w:rPr>
        <w:t>自评，</w:t>
      </w:r>
      <w:r w:rsidR="000C7C05">
        <w:rPr>
          <w:rFonts w:ascii="仿宋" w:eastAsia="仿宋" w:hAnsi="仿宋" w:hint="eastAsia"/>
          <w:sz w:val="32"/>
          <w:szCs w:val="32"/>
        </w:rPr>
        <w:t>自评得分90分以上的30个，得分60-90分4个，60分以下的6个。其中，抽查项目2个，分别是专项工作经费（运转保障）和村党组织活动经费项目，项目一基本情况是项目预算安排31.09万元，为满足办公需要，办公设备的购置，办公设施维护，根据单位实际和岗位需要，需临时雇佣人员，保障机关日常运转及突发事件处置、重大隐患排查等。项目二基本情况是项目预算安排23.46万元，根据中共河北省委组织部、河北省财政厅《关于提高村级组织运转保障水平的意见》的通知冀组发[2018]14号文件，综合考虑党员数量、日常活动、集中教育等因素，一般按照每名党员每年不低于200元标准确定村党组织活动经费，现我镇共有农村党员10173人，按照200元标准，共需资金23.46万元年初预算安排。</w:t>
      </w:r>
      <w:r w:rsidR="000C7C05">
        <w:rPr>
          <w:rFonts w:ascii="仿宋" w:eastAsia="仿宋" w:hAnsi="仿宋" w:hint="eastAsia"/>
          <w:sz w:val="32"/>
          <w:szCs w:val="32"/>
        </w:rPr>
        <w:lastRenderedPageBreak/>
        <w:t>40个预算项目分别通过镇“三重一大”会议，</w:t>
      </w:r>
      <w:r w:rsidR="002E221B">
        <w:rPr>
          <w:rFonts w:ascii="仿宋" w:eastAsia="仿宋" w:hAnsi="仿宋" w:hint="eastAsia"/>
          <w:sz w:val="32"/>
          <w:szCs w:val="32"/>
        </w:rPr>
        <w:t>资金分配拨付合理，严格按照行政单位会计制度进行管理，资金安全落实到位，并进行了决算公开。</w:t>
      </w:r>
      <w:r w:rsidR="008723D9" w:rsidRPr="000F6ED6">
        <w:rPr>
          <w:rFonts w:ascii="仿宋" w:eastAsia="仿宋" w:hAnsi="仿宋" w:hint="eastAsia"/>
          <w:sz w:val="32"/>
          <w:szCs w:val="32"/>
        </w:rPr>
        <w:t>从产出指</w:t>
      </w:r>
      <w:r w:rsidR="00C47442" w:rsidRPr="000F6ED6">
        <w:rPr>
          <w:rFonts w:ascii="仿宋" w:eastAsia="仿宋" w:hAnsi="仿宋" w:hint="eastAsia"/>
          <w:sz w:val="32"/>
          <w:szCs w:val="32"/>
        </w:rPr>
        <w:t>标、效益指标、满意度指标及预算执行率四个方面</w:t>
      </w:r>
      <w:r w:rsidR="001050C7" w:rsidRPr="000F6ED6">
        <w:rPr>
          <w:rFonts w:ascii="仿宋" w:eastAsia="仿宋" w:hAnsi="仿宋" w:hint="eastAsia"/>
          <w:sz w:val="32"/>
          <w:szCs w:val="32"/>
        </w:rPr>
        <w:t>指</w:t>
      </w:r>
      <w:r w:rsidR="001050C7" w:rsidRPr="000F6ED6">
        <w:rPr>
          <w:rFonts w:ascii="仿宋" w:eastAsia="仿宋" w:hAnsi="仿宋"/>
          <w:sz w:val="32"/>
          <w:szCs w:val="32"/>
        </w:rPr>
        <w:t>标体系</w:t>
      </w:r>
      <w:r w:rsidR="00C47442" w:rsidRPr="000F6ED6">
        <w:rPr>
          <w:rFonts w:ascii="仿宋" w:eastAsia="仿宋" w:hAnsi="仿宋" w:hint="eastAsia"/>
          <w:sz w:val="32"/>
          <w:szCs w:val="32"/>
        </w:rPr>
        <w:t>，</w:t>
      </w:r>
      <w:r w:rsidR="00DA03EF" w:rsidRPr="000F6ED6">
        <w:rPr>
          <w:rFonts w:ascii="仿宋" w:eastAsia="仿宋" w:hAnsi="仿宋" w:hint="eastAsia"/>
          <w:sz w:val="32"/>
          <w:szCs w:val="32"/>
        </w:rPr>
        <w:t>准确评价本项目绩效目标的实现程度，设定绩效指标体系量化评分，依据评分结果衡量评价项目综合绩效的实现程度。</w:t>
      </w:r>
    </w:p>
    <w:p w:rsidR="00645865" w:rsidRPr="008D3724" w:rsidRDefault="00645865" w:rsidP="004E0D9D">
      <w:pPr>
        <w:spacing w:line="520" w:lineRule="atLeast"/>
        <w:rPr>
          <w:rFonts w:ascii="仿宋" w:eastAsia="仿宋" w:hAnsi="仿宋" w:cs="宋体"/>
          <w:b/>
          <w:color w:val="000000"/>
          <w:kern w:val="0"/>
          <w:sz w:val="32"/>
          <w:szCs w:val="32"/>
        </w:rPr>
      </w:pPr>
      <w:r w:rsidRPr="000F6ED6">
        <w:rPr>
          <w:rFonts w:ascii="仿宋" w:eastAsia="仿宋" w:hAnsi="仿宋" w:cs="宋体" w:hint="eastAsia"/>
          <w:color w:val="000000"/>
          <w:kern w:val="0"/>
          <w:sz w:val="32"/>
          <w:szCs w:val="32"/>
        </w:rPr>
        <w:t xml:space="preserve">   </w:t>
      </w:r>
      <w:r w:rsidR="003E71D1" w:rsidRPr="008D3724">
        <w:rPr>
          <w:rFonts w:ascii="仿宋" w:eastAsia="仿宋" w:hAnsi="仿宋" w:cs="宋体" w:hint="eastAsia"/>
          <w:b/>
          <w:color w:val="000000"/>
          <w:kern w:val="0"/>
          <w:sz w:val="32"/>
          <w:szCs w:val="32"/>
        </w:rPr>
        <w:t>二、绩效目标实现情况</w:t>
      </w:r>
      <w:r w:rsidR="00370ADC" w:rsidRPr="008D3724">
        <w:rPr>
          <w:rFonts w:ascii="仿宋" w:eastAsia="仿宋" w:hAnsi="仿宋" w:cs="宋体" w:hint="eastAsia"/>
          <w:b/>
          <w:color w:val="000000"/>
          <w:kern w:val="0"/>
          <w:sz w:val="32"/>
          <w:szCs w:val="32"/>
        </w:rPr>
        <w:t xml:space="preserve"> </w:t>
      </w:r>
    </w:p>
    <w:p w:rsidR="009F0F5F" w:rsidRPr="001956F5" w:rsidRDefault="00370ADC" w:rsidP="004E0D9D">
      <w:pPr>
        <w:spacing w:line="520" w:lineRule="atLeast"/>
        <w:ind w:firstLine="645"/>
        <w:rPr>
          <w:rFonts w:ascii="仿宋" w:eastAsia="仿宋" w:hAnsi="仿宋" w:cs="宋体"/>
          <w:color w:val="000000"/>
          <w:kern w:val="0"/>
          <w:sz w:val="32"/>
          <w:szCs w:val="32"/>
        </w:rPr>
      </w:pPr>
      <w:r w:rsidRPr="000F6ED6">
        <w:rPr>
          <w:rFonts w:ascii="仿宋" w:eastAsia="仿宋" w:hAnsi="仿宋" w:cs="宋体" w:hint="eastAsia"/>
          <w:color w:val="000000"/>
          <w:kern w:val="0"/>
          <w:sz w:val="32"/>
          <w:szCs w:val="32"/>
        </w:rPr>
        <w:t xml:space="preserve"> 20</w:t>
      </w:r>
      <w:r w:rsidR="00E326EB">
        <w:rPr>
          <w:rFonts w:ascii="仿宋" w:eastAsia="仿宋" w:hAnsi="仿宋" w:cs="宋体" w:hint="eastAsia"/>
          <w:color w:val="000000"/>
          <w:kern w:val="0"/>
          <w:sz w:val="32"/>
          <w:szCs w:val="32"/>
        </w:rPr>
        <w:t>2</w:t>
      </w:r>
      <w:r w:rsidR="00163C5C">
        <w:rPr>
          <w:rFonts w:ascii="仿宋" w:eastAsia="仿宋" w:hAnsi="仿宋" w:cs="宋体" w:hint="eastAsia"/>
          <w:color w:val="000000"/>
          <w:kern w:val="0"/>
          <w:sz w:val="32"/>
          <w:szCs w:val="32"/>
        </w:rPr>
        <w:t>3</w:t>
      </w:r>
      <w:r w:rsidRPr="000F6ED6">
        <w:rPr>
          <w:rFonts w:ascii="仿宋" w:eastAsia="仿宋" w:hAnsi="仿宋" w:cs="宋体" w:hint="eastAsia"/>
          <w:color w:val="000000"/>
          <w:kern w:val="0"/>
          <w:sz w:val="32"/>
          <w:szCs w:val="32"/>
        </w:rPr>
        <w:t>年我镇绩效评价共涉及</w:t>
      </w:r>
      <w:r w:rsidR="00163C5C">
        <w:rPr>
          <w:rFonts w:ascii="仿宋" w:eastAsia="仿宋" w:hAnsi="仿宋" w:cs="宋体" w:hint="eastAsia"/>
          <w:color w:val="000000"/>
          <w:kern w:val="0"/>
          <w:sz w:val="32"/>
          <w:szCs w:val="32"/>
        </w:rPr>
        <w:t>40</w:t>
      </w:r>
      <w:r w:rsidRPr="000F6ED6">
        <w:rPr>
          <w:rFonts w:ascii="仿宋" w:eastAsia="仿宋" w:hAnsi="仿宋" w:cs="宋体" w:hint="eastAsia"/>
          <w:color w:val="000000"/>
          <w:kern w:val="0"/>
          <w:sz w:val="32"/>
          <w:szCs w:val="32"/>
        </w:rPr>
        <w:t>个预算项目，</w:t>
      </w:r>
      <w:r w:rsidR="002E221B">
        <w:rPr>
          <w:rFonts w:ascii="仿宋" w:eastAsia="仿宋" w:hAnsi="仿宋" w:cs="宋体" w:hint="eastAsia"/>
          <w:color w:val="000000"/>
          <w:kern w:val="0"/>
          <w:sz w:val="32"/>
          <w:szCs w:val="32"/>
        </w:rPr>
        <w:t>主要涉及维稳、大气污染防治、服务群众、安全生产、纪检监察、人大、文化服务体系建设、基层民兵、退役军人服务等各个领域，</w:t>
      </w:r>
      <w:r w:rsidRPr="000F6ED6">
        <w:rPr>
          <w:rFonts w:ascii="仿宋" w:eastAsia="仿宋" w:hAnsi="仿宋" w:cs="宋体" w:hint="eastAsia"/>
          <w:color w:val="000000"/>
          <w:kern w:val="0"/>
          <w:sz w:val="32"/>
          <w:szCs w:val="32"/>
        </w:rPr>
        <w:t>预算资金</w:t>
      </w:r>
      <w:r w:rsidR="00163C5C">
        <w:rPr>
          <w:rFonts w:ascii="仿宋" w:eastAsia="仿宋" w:hAnsi="仿宋" w:cs="宋体" w:hint="eastAsia"/>
          <w:color w:val="000000"/>
          <w:kern w:val="0"/>
          <w:sz w:val="32"/>
          <w:szCs w:val="32"/>
        </w:rPr>
        <w:t>1161.835884</w:t>
      </w:r>
      <w:r w:rsidRPr="000F6ED6">
        <w:rPr>
          <w:rFonts w:ascii="仿宋" w:eastAsia="仿宋" w:hAnsi="仿宋" w:cs="宋体" w:hint="eastAsia"/>
          <w:color w:val="000000"/>
          <w:kern w:val="0"/>
          <w:sz w:val="32"/>
          <w:szCs w:val="32"/>
        </w:rPr>
        <w:t>万元，</w:t>
      </w:r>
      <w:r w:rsidR="008E031E">
        <w:rPr>
          <w:rFonts w:ascii="仿宋" w:eastAsia="仿宋" w:hAnsi="仿宋" w:cs="宋体" w:hint="eastAsia"/>
          <w:color w:val="000000"/>
          <w:kern w:val="0"/>
          <w:sz w:val="32"/>
          <w:szCs w:val="32"/>
        </w:rPr>
        <w:t>执行</w:t>
      </w:r>
      <w:r w:rsidRPr="000F6ED6">
        <w:rPr>
          <w:rFonts w:ascii="仿宋" w:eastAsia="仿宋" w:hAnsi="仿宋" w:cs="宋体" w:hint="eastAsia"/>
          <w:color w:val="000000"/>
          <w:kern w:val="0"/>
          <w:sz w:val="32"/>
          <w:szCs w:val="32"/>
        </w:rPr>
        <w:t>资金</w:t>
      </w:r>
      <w:r w:rsidR="00163C5C">
        <w:rPr>
          <w:rFonts w:ascii="仿宋" w:eastAsia="仿宋" w:hAnsi="仿宋" w:cs="宋体" w:hint="eastAsia"/>
          <w:color w:val="000000"/>
          <w:kern w:val="0"/>
          <w:sz w:val="32"/>
          <w:szCs w:val="32"/>
        </w:rPr>
        <w:t>1081.545364</w:t>
      </w:r>
      <w:r w:rsidRPr="000F6ED6">
        <w:rPr>
          <w:rFonts w:ascii="仿宋" w:eastAsia="仿宋" w:hAnsi="仿宋" w:cs="宋体" w:hint="eastAsia"/>
          <w:color w:val="000000"/>
          <w:kern w:val="0"/>
          <w:sz w:val="32"/>
          <w:szCs w:val="32"/>
        </w:rPr>
        <w:t>万元</w:t>
      </w:r>
      <w:r w:rsidR="007635B6" w:rsidRPr="000F6ED6">
        <w:rPr>
          <w:rFonts w:ascii="仿宋" w:eastAsia="仿宋" w:hAnsi="仿宋" w:cs="宋体" w:hint="eastAsia"/>
          <w:color w:val="000000"/>
          <w:kern w:val="0"/>
          <w:sz w:val="32"/>
          <w:szCs w:val="32"/>
        </w:rPr>
        <w:t>，</w:t>
      </w:r>
      <w:r w:rsidR="000F6ED6" w:rsidRPr="000F6ED6">
        <w:rPr>
          <w:rFonts w:ascii="仿宋" w:eastAsia="仿宋" w:hAnsi="仿宋" w:cs="宋体" w:hint="eastAsia"/>
          <w:color w:val="000000"/>
          <w:kern w:val="0"/>
          <w:sz w:val="32"/>
          <w:szCs w:val="32"/>
        </w:rPr>
        <w:t xml:space="preserve"> </w:t>
      </w:r>
      <w:r w:rsidR="002A3B28">
        <w:rPr>
          <w:rFonts w:ascii="仿宋" w:eastAsia="仿宋" w:hAnsi="仿宋" w:cs="宋体" w:hint="eastAsia"/>
          <w:color w:val="000000"/>
          <w:kern w:val="0"/>
          <w:sz w:val="32"/>
          <w:szCs w:val="32"/>
        </w:rPr>
        <w:t>27个项目基本完成预期绩效目标</w:t>
      </w:r>
      <w:r w:rsidR="002E221B">
        <w:rPr>
          <w:rFonts w:ascii="仿宋" w:eastAsia="仿宋" w:hAnsi="仿宋" w:cs="宋体" w:hint="eastAsia"/>
          <w:color w:val="000000"/>
          <w:kern w:val="0"/>
          <w:sz w:val="32"/>
          <w:szCs w:val="32"/>
        </w:rPr>
        <w:t>，绩效目标完成100%，达到预期效果</w:t>
      </w:r>
      <w:r w:rsidR="002A3B28">
        <w:rPr>
          <w:rFonts w:ascii="仿宋" w:eastAsia="仿宋" w:hAnsi="仿宋" w:cs="宋体" w:hint="eastAsia"/>
          <w:color w:val="000000"/>
          <w:kern w:val="0"/>
          <w:sz w:val="32"/>
          <w:szCs w:val="32"/>
        </w:rPr>
        <w:t>。</w:t>
      </w:r>
      <w:r w:rsidR="00163C5C">
        <w:rPr>
          <w:rFonts w:ascii="仿宋" w:eastAsia="仿宋" w:hAnsi="仿宋" w:cs="宋体" w:hint="eastAsia"/>
          <w:color w:val="000000"/>
          <w:kern w:val="0"/>
          <w:sz w:val="32"/>
          <w:szCs w:val="32"/>
        </w:rPr>
        <w:t>8</w:t>
      </w:r>
      <w:r w:rsidR="009F0F5F" w:rsidRPr="001956F5">
        <w:rPr>
          <w:rFonts w:ascii="仿宋" w:eastAsia="仿宋" w:hAnsi="仿宋" w:cs="宋体" w:hint="eastAsia"/>
          <w:color w:val="000000"/>
          <w:kern w:val="0"/>
          <w:sz w:val="32"/>
          <w:szCs w:val="32"/>
        </w:rPr>
        <w:t>个项目存在绩效目标存在偏差，主要</w:t>
      </w:r>
      <w:r w:rsidR="008B136A">
        <w:rPr>
          <w:rFonts w:ascii="仿宋" w:eastAsia="仿宋" w:hAnsi="仿宋" w:cs="宋体" w:hint="eastAsia"/>
          <w:color w:val="000000"/>
          <w:kern w:val="0"/>
          <w:sz w:val="32"/>
          <w:szCs w:val="32"/>
        </w:rPr>
        <w:t>为</w:t>
      </w:r>
      <w:r w:rsidR="009F0F5F" w:rsidRPr="001956F5">
        <w:rPr>
          <w:rFonts w:ascii="仿宋" w:eastAsia="仿宋" w:hAnsi="仿宋" w:cs="宋体" w:hint="eastAsia"/>
          <w:color w:val="000000"/>
          <w:kern w:val="0"/>
          <w:sz w:val="32"/>
          <w:szCs w:val="32"/>
        </w:rPr>
        <w:t>：</w:t>
      </w:r>
      <w:r w:rsidR="008B136A">
        <w:rPr>
          <w:rFonts w:ascii="仿宋" w:eastAsia="仿宋" w:hAnsi="仿宋" w:cs="宋体" w:hint="eastAsia"/>
          <w:color w:val="000000"/>
          <w:kern w:val="0"/>
          <w:sz w:val="32"/>
          <w:szCs w:val="32"/>
        </w:rPr>
        <w:t>一</w:t>
      </w:r>
      <w:r w:rsidR="009F0F5F" w:rsidRPr="001956F5">
        <w:rPr>
          <w:rFonts w:ascii="仿宋" w:eastAsia="仿宋" w:hAnsi="仿宋" w:cs="宋体" w:hint="eastAsia"/>
          <w:color w:val="000000"/>
          <w:kern w:val="0"/>
          <w:sz w:val="32"/>
          <w:szCs w:val="32"/>
        </w:rPr>
        <w:t>是</w:t>
      </w:r>
      <w:r w:rsidR="00163C5C">
        <w:rPr>
          <w:rFonts w:ascii="仿宋" w:eastAsia="仿宋" w:hAnsi="仿宋" w:cs="宋体" w:hint="eastAsia"/>
          <w:color w:val="000000"/>
          <w:kern w:val="0"/>
          <w:sz w:val="32"/>
          <w:szCs w:val="32"/>
        </w:rPr>
        <w:t>3</w:t>
      </w:r>
      <w:r w:rsidR="008B136A">
        <w:rPr>
          <w:rFonts w:ascii="仿宋" w:eastAsia="仿宋" w:hAnsi="仿宋" w:cs="宋体" w:hint="eastAsia"/>
          <w:color w:val="000000"/>
          <w:kern w:val="0"/>
          <w:sz w:val="32"/>
          <w:szCs w:val="32"/>
        </w:rPr>
        <w:t>个</w:t>
      </w:r>
      <w:r w:rsidR="009F0F5F" w:rsidRPr="001956F5">
        <w:rPr>
          <w:rFonts w:ascii="仿宋" w:eastAsia="仿宋" w:hAnsi="仿宋" w:cs="宋体" w:hint="eastAsia"/>
          <w:color w:val="000000"/>
          <w:kern w:val="0"/>
          <w:sz w:val="32"/>
          <w:szCs w:val="32"/>
        </w:rPr>
        <w:t>项目由于财政资金紧张收回了部分资金</w:t>
      </w:r>
      <w:r w:rsidR="008B136A">
        <w:rPr>
          <w:rFonts w:ascii="仿宋" w:eastAsia="仿宋" w:hAnsi="仿宋" w:cs="宋体" w:hint="eastAsia"/>
          <w:color w:val="000000"/>
          <w:kern w:val="0"/>
          <w:sz w:val="32"/>
          <w:szCs w:val="32"/>
        </w:rPr>
        <w:t>；二是1个</w:t>
      </w:r>
      <w:r w:rsidR="009F0F5F" w:rsidRPr="001956F5">
        <w:rPr>
          <w:rFonts w:ascii="仿宋" w:eastAsia="仿宋" w:hAnsi="仿宋" w:cs="宋体" w:hint="eastAsia"/>
          <w:color w:val="000000"/>
          <w:kern w:val="0"/>
          <w:sz w:val="32"/>
          <w:szCs w:val="32"/>
        </w:rPr>
        <w:t>人员补助项目</w:t>
      </w:r>
      <w:r w:rsidR="00163C5C">
        <w:rPr>
          <w:rFonts w:ascii="仿宋" w:eastAsia="仿宋" w:hAnsi="仿宋" w:cs="宋体" w:hint="eastAsia"/>
          <w:color w:val="000000"/>
          <w:kern w:val="0"/>
          <w:sz w:val="32"/>
          <w:szCs w:val="32"/>
        </w:rPr>
        <w:t>即“三线”铁路建设民兵生活补贴项目</w:t>
      </w:r>
      <w:r w:rsidR="009F0F5F" w:rsidRPr="001956F5">
        <w:rPr>
          <w:rFonts w:ascii="仿宋" w:eastAsia="仿宋" w:hAnsi="仿宋" w:cs="宋体" w:hint="eastAsia"/>
          <w:color w:val="000000"/>
          <w:kern w:val="0"/>
          <w:sz w:val="32"/>
          <w:szCs w:val="32"/>
        </w:rPr>
        <w:t>存在人员去世导致资金执行率有所偏差</w:t>
      </w:r>
      <w:r w:rsidR="008B136A">
        <w:rPr>
          <w:rFonts w:ascii="仿宋" w:eastAsia="仿宋" w:hAnsi="仿宋" w:cs="宋体" w:hint="eastAsia"/>
          <w:color w:val="000000"/>
          <w:kern w:val="0"/>
          <w:sz w:val="32"/>
          <w:szCs w:val="32"/>
        </w:rPr>
        <w:t>；三是1个项目为专职人民调解员经费，此项目为以案定补支出经费，依据调处案件数量支出人民调解员补助，全年剩余资金全部交回财政</w:t>
      </w:r>
      <w:r w:rsidR="003A6E57">
        <w:rPr>
          <w:rFonts w:ascii="仿宋" w:eastAsia="仿宋" w:hAnsi="仿宋" w:cs="宋体" w:hint="eastAsia"/>
          <w:color w:val="000000"/>
          <w:kern w:val="0"/>
          <w:sz w:val="32"/>
          <w:szCs w:val="32"/>
        </w:rPr>
        <w:t>；四是1个项目即2022年度绿化占地土地流转金项目经核实，核减1.9428亩地补偿，剩余资金交回财政；四是2个项目即预拨2023年中央自然灾害救灾资金项目，根据受灾程度购买相应的防汛物资，根据评估予以发放达到受损房屋补助标准的农</w:t>
      </w:r>
      <w:r w:rsidR="003A6E57">
        <w:rPr>
          <w:rFonts w:ascii="仿宋" w:eastAsia="仿宋" w:hAnsi="仿宋" w:cs="宋体" w:hint="eastAsia"/>
          <w:color w:val="000000"/>
          <w:kern w:val="0"/>
          <w:sz w:val="32"/>
          <w:szCs w:val="32"/>
        </w:rPr>
        <w:lastRenderedPageBreak/>
        <w:t>户，剩余资金全部交回财政。</w:t>
      </w:r>
      <w:r w:rsidR="000F1101">
        <w:rPr>
          <w:rFonts w:ascii="仿宋" w:eastAsia="仿宋" w:hAnsi="仿宋" w:cs="宋体" w:hint="eastAsia"/>
          <w:color w:val="000000"/>
          <w:kern w:val="0"/>
          <w:sz w:val="32"/>
          <w:szCs w:val="32"/>
        </w:rPr>
        <w:t>2</w:t>
      </w:r>
      <w:r w:rsidR="009F0F5F" w:rsidRPr="001956F5">
        <w:rPr>
          <w:rFonts w:ascii="仿宋" w:eastAsia="仿宋" w:hAnsi="仿宋" w:cs="宋体" w:hint="eastAsia"/>
          <w:color w:val="000000"/>
          <w:kern w:val="0"/>
          <w:sz w:val="32"/>
          <w:szCs w:val="32"/>
        </w:rPr>
        <w:t>个项目预算执行率为0，</w:t>
      </w:r>
      <w:r w:rsidR="000F1101">
        <w:rPr>
          <w:rFonts w:ascii="仿宋" w:eastAsia="仿宋" w:hAnsi="仿宋" w:cs="宋体" w:hint="eastAsia"/>
          <w:color w:val="000000"/>
          <w:kern w:val="0"/>
          <w:sz w:val="32"/>
          <w:szCs w:val="32"/>
        </w:rPr>
        <w:t>一是</w:t>
      </w:r>
      <w:r w:rsidR="009F0F5F" w:rsidRPr="001956F5">
        <w:rPr>
          <w:rFonts w:ascii="仿宋" w:eastAsia="仿宋" w:hAnsi="仿宋" w:cs="宋体" w:hint="eastAsia"/>
          <w:color w:val="000000"/>
          <w:kern w:val="0"/>
          <w:sz w:val="32"/>
          <w:szCs w:val="32"/>
        </w:rPr>
        <w:t>其他办公费用项目，此项目主要为单位账户利息收入，没有支出，全部</w:t>
      </w:r>
      <w:r w:rsidR="000F1101">
        <w:rPr>
          <w:rFonts w:ascii="仿宋" w:eastAsia="仿宋" w:hAnsi="仿宋" w:cs="宋体" w:hint="eastAsia"/>
          <w:color w:val="000000"/>
          <w:kern w:val="0"/>
          <w:sz w:val="32"/>
          <w:szCs w:val="32"/>
        </w:rPr>
        <w:t>上缴财政</w:t>
      </w:r>
      <w:r w:rsidR="008B136A">
        <w:rPr>
          <w:rFonts w:ascii="仿宋" w:eastAsia="仿宋" w:hAnsi="仿宋" w:cs="宋体" w:hint="eastAsia"/>
          <w:color w:val="000000"/>
          <w:kern w:val="0"/>
          <w:sz w:val="32"/>
          <w:szCs w:val="32"/>
        </w:rPr>
        <w:t>，</w:t>
      </w:r>
      <w:r w:rsidR="000F1101">
        <w:rPr>
          <w:rFonts w:ascii="仿宋" w:eastAsia="仿宋" w:hAnsi="仿宋" w:cs="宋体" w:hint="eastAsia"/>
          <w:color w:val="000000"/>
          <w:kern w:val="0"/>
          <w:sz w:val="32"/>
          <w:szCs w:val="32"/>
        </w:rPr>
        <w:t>二是提前下达2023年省级林业改革发展补助资金项目，此项目支付手续未完成，未完成支付，全部上缴财政，</w:t>
      </w:r>
      <w:r w:rsidR="008B136A">
        <w:rPr>
          <w:rFonts w:ascii="仿宋" w:eastAsia="仿宋" w:hAnsi="仿宋" w:cs="宋体" w:hint="eastAsia"/>
          <w:color w:val="000000"/>
          <w:kern w:val="0"/>
          <w:sz w:val="32"/>
          <w:szCs w:val="32"/>
        </w:rPr>
        <w:t>通过自评，</w:t>
      </w:r>
      <w:r w:rsidR="000F1101">
        <w:rPr>
          <w:rFonts w:ascii="仿宋" w:eastAsia="仿宋" w:hAnsi="仿宋" w:cs="宋体" w:hint="eastAsia"/>
          <w:color w:val="000000"/>
          <w:kern w:val="0"/>
          <w:sz w:val="32"/>
          <w:szCs w:val="32"/>
        </w:rPr>
        <w:t>此2个</w:t>
      </w:r>
      <w:r w:rsidR="008B136A">
        <w:rPr>
          <w:rFonts w:ascii="仿宋" w:eastAsia="仿宋" w:hAnsi="仿宋" w:cs="宋体" w:hint="eastAsia"/>
          <w:color w:val="000000"/>
          <w:kern w:val="0"/>
          <w:sz w:val="32"/>
          <w:szCs w:val="32"/>
        </w:rPr>
        <w:t>项目没有得分</w:t>
      </w:r>
      <w:r w:rsidR="009F0F5F" w:rsidRPr="001956F5">
        <w:rPr>
          <w:rFonts w:ascii="仿宋" w:eastAsia="仿宋" w:hAnsi="仿宋" w:cs="宋体" w:hint="eastAsia"/>
          <w:color w:val="000000"/>
          <w:kern w:val="0"/>
          <w:sz w:val="32"/>
          <w:szCs w:val="32"/>
        </w:rPr>
        <w:t>。</w:t>
      </w:r>
      <w:r w:rsidR="000F1101">
        <w:rPr>
          <w:rFonts w:ascii="仿宋" w:eastAsia="仿宋" w:hAnsi="仿宋" w:cs="宋体" w:hint="eastAsia"/>
          <w:color w:val="000000"/>
          <w:kern w:val="0"/>
          <w:sz w:val="32"/>
          <w:szCs w:val="32"/>
        </w:rPr>
        <w:t>3</w:t>
      </w:r>
      <w:r w:rsidR="009F0F5F" w:rsidRPr="001956F5">
        <w:rPr>
          <w:rFonts w:ascii="仿宋" w:eastAsia="仿宋" w:hAnsi="仿宋" w:cs="宋体" w:hint="eastAsia"/>
          <w:color w:val="000000"/>
          <w:kern w:val="0"/>
          <w:sz w:val="32"/>
          <w:szCs w:val="32"/>
        </w:rPr>
        <w:t>个项目未进行项目自评，包括华龙占地补偿、环村林带建设补偿资金、华龙路晨阳大街景观改造项目（三标段）占地补偿</w:t>
      </w:r>
      <w:r w:rsidR="000F1101">
        <w:rPr>
          <w:rFonts w:ascii="仿宋" w:eastAsia="仿宋" w:hAnsi="仿宋" w:cs="宋体" w:hint="eastAsia"/>
          <w:color w:val="000000"/>
          <w:kern w:val="0"/>
          <w:sz w:val="32"/>
          <w:szCs w:val="32"/>
        </w:rPr>
        <w:t>3</w:t>
      </w:r>
      <w:r w:rsidR="009F0F5F" w:rsidRPr="001956F5">
        <w:rPr>
          <w:rFonts w:ascii="仿宋" w:eastAsia="仿宋" w:hAnsi="仿宋" w:cs="宋体" w:hint="eastAsia"/>
          <w:color w:val="000000"/>
          <w:kern w:val="0"/>
          <w:sz w:val="32"/>
          <w:szCs w:val="32"/>
        </w:rPr>
        <w:t>个项目为政府基金项目由于财政资金紧张，项目资金一直</w:t>
      </w:r>
      <w:r w:rsidR="008B136A">
        <w:rPr>
          <w:rFonts w:ascii="仿宋" w:eastAsia="仿宋" w:hAnsi="仿宋" w:cs="宋体" w:hint="eastAsia"/>
          <w:color w:val="000000"/>
          <w:kern w:val="0"/>
          <w:sz w:val="32"/>
          <w:szCs w:val="32"/>
        </w:rPr>
        <w:t>未到位，通过自评，</w:t>
      </w:r>
      <w:r w:rsidR="000F1101">
        <w:rPr>
          <w:rFonts w:ascii="仿宋" w:eastAsia="仿宋" w:hAnsi="仿宋" w:cs="宋体" w:hint="eastAsia"/>
          <w:color w:val="000000"/>
          <w:kern w:val="0"/>
          <w:sz w:val="32"/>
          <w:szCs w:val="32"/>
        </w:rPr>
        <w:t>3</w:t>
      </w:r>
      <w:r w:rsidR="008B136A">
        <w:rPr>
          <w:rFonts w:ascii="仿宋" w:eastAsia="仿宋" w:hAnsi="仿宋" w:cs="宋体" w:hint="eastAsia"/>
          <w:color w:val="000000"/>
          <w:kern w:val="0"/>
          <w:sz w:val="32"/>
          <w:szCs w:val="32"/>
        </w:rPr>
        <w:t>个项目没有得分。</w:t>
      </w:r>
    </w:p>
    <w:p w:rsidR="002918AE" w:rsidRPr="008D3724" w:rsidRDefault="003E71D1" w:rsidP="004E0D9D">
      <w:pPr>
        <w:spacing w:line="520" w:lineRule="atLeast"/>
        <w:ind w:firstLine="645"/>
        <w:rPr>
          <w:rFonts w:ascii="仿宋" w:eastAsia="仿宋" w:hAnsi="仿宋" w:cs="宋体"/>
          <w:b/>
          <w:color w:val="000000"/>
          <w:kern w:val="0"/>
          <w:sz w:val="32"/>
          <w:szCs w:val="32"/>
        </w:rPr>
      </w:pPr>
      <w:r w:rsidRPr="008D3724">
        <w:rPr>
          <w:rFonts w:ascii="仿宋" w:eastAsia="仿宋" w:hAnsi="仿宋" w:cs="宋体" w:hint="eastAsia"/>
          <w:b/>
          <w:color w:val="000000"/>
          <w:kern w:val="0"/>
          <w:sz w:val="32"/>
          <w:szCs w:val="32"/>
        </w:rPr>
        <w:t>三、绩效目标设定质量情况</w:t>
      </w:r>
    </w:p>
    <w:p w:rsidR="002918AE" w:rsidRPr="000F6ED6" w:rsidRDefault="002E221B" w:rsidP="004E0D9D">
      <w:pPr>
        <w:spacing w:line="520" w:lineRule="atLeast"/>
        <w:ind w:firstLine="645"/>
        <w:rPr>
          <w:rFonts w:ascii="仿宋" w:eastAsia="仿宋" w:hAnsi="仿宋" w:cs="宋体"/>
          <w:color w:val="000000"/>
          <w:kern w:val="0"/>
          <w:sz w:val="32"/>
          <w:szCs w:val="32"/>
        </w:rPr>
      </w:pPr>
      <w:r>
        <w:rPr>
          <w:rFonts w:ascii="仿宋" w:eastAsia="仿宋" w:hAnsi="仿宋" w:cs="宋体" w:hint="eastAsia"/>
          <w:color w:val="000000"/>
          <w:kern w:val="0"/>
          <w:sz w:val="32"/>
          <w:szCs w:val="32"/>
        </w:rPr>
        <w:t>我单位通过202</w:t>
      </w:r>
      <w:r w:rsidR="000C7C05">
        <w:rPr>
          <w:rFonts w:ascii="仿宋" w:eastAsia="仿宋" w:hAnsi="仿宋" w:cs="宋体" w:hint="eastAsia"/>
          <w:color w:val="000000"/>
          <w:kern w:val="0"/>
          <w:sz w:val="32"/>
          <w:szCs w:val="32"/>
        </w:rPr>
        <w:t>3</w:t>
      </w:r>
      <w:r>
        <w:rPr>
          <w:rFonts w:ascii="仿宋" w:eastAsia="仿宋" w:hAnsi="仿宋" w:cs="宋体" w:hint="eastAsia"/>
          <w:color w:val="000000"/>
          <w:kern w:val="0"/>
          <w:sz w:val="32"/>
          <w:szCs w:val="32"/>
        </w:rPr>
        <w:t>年部门绩效自评，</w:t>
      </w:r>
      <w:r w:rsidR="002918AE" w:rsidRPr="000F6ED6">
        <w:rPr>
          <w:rFonts w:ascii="仿宋" w:eastAsia="仿宋" w:hAnsi="仿宋" w:cs="宋体" w:hint="eastAsia"/>
          <w:color w:val="000000"/>
          <w:kern w:val="0"/>
          <w:sz w:val="32"/>
          <w:szCs w:val="32"/>
        </w:rPr>
        <w:t>对比年初绩效目标设定</w:t>
      </w:r>
      <w:r>
        <w:rPr>
          <w:rFonts w:ascii="仿宋" w:eastAsia="仿宋" w:hAnsi="仿宋" w:cs="宋体" w:hint="eastAsia"/>
          <w:color w:val="000000"/>
          <w:kern w:val="0"/>
          <w:sz w:val="32"/>
          <w:szCs w:val="32"/>
        </w:rPr>
        <w:t>的产出指标、效益指标及满意度指标</w:t>
      </w:r>
      <w:r w:rsidR="002918AE" w:rsidRPr="000F6ED6">
        <w:rPr>
          <w:rFonts w:ascii="仿宋" w:eastAsia="仿宋" w:hAnsi="仿宋" w:cs="宋体" w:hint="eastAsia"/>
          <w:color w:val="000000"/>
          <w:kern w:val="0"/>
          <w:sz w:val="32"/>
          <w:szCs w:val="32"/>
        </w:rPr>
        <w:t>,</w:t>
      </w:r>
      <w:r w:rsidR="008B136A">
        <w:rPr>
          <w:rFonts w:ascii="仿宋" w:eastAsia="仿宋" w:hAnsi="仿宋" w:cs="宋体" w:hint="eastAsia"/>
          <w:color w:val="000000"/>
          <w:kern w:val="0"/>
          <w:sz w:val="32"/>
          <w:szCs w:val="32"/>
        </w:rPr>
        <w:t>大部分</w:t>
      </w:r>
      <w:r w:rsidR="002918AE" w:rsidRPr="000F6ED6">
        <w:rPr>
          <w:rFonts w:ascii="仿宋" w:eastAsia="仿宋" w:hAnsi="仿宋" w:cs="宋体" w:hint="eastAsia"/>
          <w:color w:val="000000"/>
          <w:kern w:val="0"/>
          <w:sz w:val="32"/>
          <w:szCs w:val="32"/>
        </w:rPr>
        <w:t>绩效目标设定清晰准确,绩效指标全面完整、科学合理</w:t>
      </w:r>
      <w:r>
        <w:rPr>
          <w:rFonts w:ascii="仿宋" w:eastAsia="仿宋" w:hAnsi="仿宋" w:cs="宋体" w:hint="eastAsia"/>
          <w:color w:val="000000"/>
          <w:kern w:val="0"/>
          <w:sz w:val="32"/>
          <w:szCs w:val="32"/>
        </w:rPr>
        <w:t>。各项目能够按照预期目标完成，</w:t>
      </w:r>
      <w:r w:rsidR="008D3724">
        <w:rPr>
          <w:rFonts w:ascii="仿宋" w:eastAsia="仿宋" w:hAnsi="仿宋" w:cs="宋体" w:hint="eastAsia"/>
          <w:color w:val="000000"/>
          <w:kern w:val="0"/>
          <w:sz w:val="32"/>
          <w:szCs w:val="32"/>
        </w:rPr>
        <w:t>绩效标准恰当适宜、易于评价，群众满意度较高。</w:t>
      </w:r>
      <w:r w:rsidR="004E0D9D">
        <w:rPr>
          <w:rFonts w:ascii="仿宋" w:eastAsia="仿宋" w:hAnsi="仿宋" w:cs="宋体" w:hint="eastAsia"/>
          <w:color w:val="000000"/>
          <w:kern w:val="0"/>
          <w:sz w:val="32"/>
          <w:szCs w:val="32"/>
        </w:rPr>
        <w:t>少部分项目绩效目标设定不太合理，主要是：部分项目调整了年初预算没有对项目库数据进行修改导致部分指标值出现偏差；部分指标值设置不够准确。</w:t>
      </w:r>
    </w:p>
    <w:p w:rsidR="002918AE" w:rsidRPr="008D3724" w:rsidRDefault="003E71D1" w:rsidP="004E0D9D">
      <w:pPr>
        <w:spacing w:line="520" w:lineRule="atLeast"/>
        <w:ind w:firstLine="645"/>
        <w:rPr>
          <w:rFonts w:ascii="仿宋" w:eastAsia="仿宋" w:hAnsi="仿宋" w:cs="宋体"/>
          <w:b/>
          <w:color w:val="000000"/>
          <w:kern w:val="0"/>
          <w:sz w:val="32"/>
          <w:szCs w:val="32"/>
        </w:rPr>
      </w:pPr>
      <w:r w:rsidRPr="008D3724">
        <w:rPr>
          <w:rFonts w:ascii="仿宋" w:eastAsia="仿宋" w:hAnsi="仿宋" w:cs="宋体" w:hint="eastAsia"/>
          <w:b/>
          <w:color w:val="000000"/>
          <w:kern w:val="0"/>
          <w:sz w:val="32"/>
          <w:szCs w:val="32"/>
        </w:rPr>
        <w:t>四、整改措施及结果应用</w:t>
      </w:r>
    </w:p>
    <w:p w:rsidR="002918AE" w:rsidRDefault="002918AE" w:rsidP="004E0D9D">
      <w:pPr>
        <w:spacing w:line="520" w:lineRule="atLeast"/>
        <w:ind w:firstLine="645"/>
        <w:rPr>
          <w:rFonts w:ascii="仿宋" w:eastAsia="仿宋" w:hAnsi="仿宋" w:cs="宋体"/>
          <w:color w:val="000000"/>
          <w:kern w:val="0"/>
          <w:sz w:val="32"/>
          <w:szCs w:val="32"/>
        </w:rPr>
      </w:pPr>
      <w:r w:rsidRPr="000F6ED6">
        <w:rPr>
          <w:rFonts w:ascii="仿宋" w:eastAsia="仿宋" w:hAnsi="仿宋" w:cs="宋体" w:hint="eastAsia"/>
          <w:color w:val="000000"/>
          <w:kern w:val="0"/>
          <w:sz w:val="32"/>
          <w:szCs w:val="32"/>
        </w:rPr>
        <w:t>按照年初设定的绩效目标，结合相关主管部门，确保</w:t>
      </w:r>
      <w:r w:rsidR="00085752" w:rsidRPr="000F6ED6">
        <w:rPr>
          <w:rFonts w:ascii="仿宋" w:eastAsia="仿宋" w:hAnsi="仿宋" w:cs="宋体" w:hint="eastAsia"/>
          <w:color w:val="000000"/>
          <w:kern w:val="0"/>
          <w:sz w:val="32"/>
          <w:szCs w:val="32"/>
        </w:rPr>
        <w:t>项目支出进度，提</w:t>
      </w:r>
      <w:r w:rsidR="00085752" w:rsidRPr="000F6ED6">
        <w:rPr>
          <w:rFonts w:ascii="仿宋" w:eastAsia="仿宋" w:hAnsi="仿宋" w:cs="宋体"/>
          <w:color w:val="000000"/>
          <w:kern w:val="0"/>
          <w:sz w:val="32"/>
          <w:szCs w:val="32"/>
        </w:rPr>
        <w:t>高</w:t>
      </w:r>
      <w:r w:rsidR="00085752" w:rsidRPr="000F6ED6">
        <w:rPr>
          <w:rFonts w:ascii="仿宋" w:eastAsia="仿宋" w:hAnsi="仿宋" w:cs="宋体" w:hint="eastAsia"/>
          <w:color w:val="000000"/>
          <w:kern w:val="0"/>
          <w:sz w:val="32"/>
          <w:szCs w:val="32"/>
        </w:rPr>
        <w:t>资金使用</w:t>
      </w:r>
      <w:r w:rsidRPr="000F6ED6">
        <w:rPr>
          <w:rFonts w:ascii="仿宋" w:eastAsia="仿宋" w:hAnsi="仿宋" w:cs="宋体" w:hint="eastAsia"/>
          <w:color w:val="000000"/>
          <w:kern w:val="0"/>
          <w:sz w:val="32"/>
          <w:szCs w:val="32"/>
        </w:rPr>
        <w:t>效</w:t>
      </w:r>
      <w:r w:rsidR="00085752" w:rsidRPr="000F6ED6">
        <w:rPr>
          <w:rFonts w:ascii="仿宋" w:eastAsia="仿宋" w:hAnsi="仿宋" w:cs="宋体" w:hint="eastAsia"/>
          <w:color w:val="000000"/>
          <w:kern w:val="0"/>
          <w:sz w:val="32"/>
          <w:szCs w:val="32"/>
        </w:rPr>
        <w:t>益</w:t>
      </w:r>
      <w:r w:rsidRPr="000F6ED6">
        <w:rPr>
          <w:rFonts w:ascii="仿宋" w:eastAsia="仿宋" w:hAnsi="仿宋" w:cs="宋体" w:hint="eastAsia"/>
          <w:color w:val="000000"/>
          <w:kern w:val="0"/>
          <w:sz w:val="32"/>
          <w:szCs w:val="32"/>
        </w:rPr>
        <w:t>。</w:t>
      </w:r>
    </w:p>
    <w:p w:rsidR="008D3724" w:rsidRPr="008D3724" w:rsidRDefault="008D3724" w:rsidP="004E0D9D">
      <w:pPr>
        <w:spacing w:line="520" w:lineRule="atLeast"/>
        <w:ind w:firstLine="645"/>
        <w:rPr>
          <w:rFonts w:ascii="仿宋" w:eastAsia="仿宋" w:hAnsi="仿宋" w:cs="宋体"/>
          <w:color w:val="000000"/>
          <w:kern w:val="0"/>
          <w:sz w:val="32"/>
          <w:szCs w:val="32"/>
        </w:rPr>
      </w:pPr>
      <w:r w:rsidRPr="008D3724">
        <w:rPr>
          <w:rFonts w:ascii="仿宋" w:eastAsia="仿宋" w:hAnsi="仿宋" w:cs="宋体" w:hint="eastAsia"/>
          <w:color w:val="000000"/>
          <w:kern w:val="0"/>
          <w:sz w:val="32"/>
          <w:szCs w:val="32"/>
        </w:rPr>
        <w:t>通过</w:t>
      </w:r>
      <w:r w:rsidRPr="008D3724">
        <w:rPr>
          <w:rFonts w:ascii="仿宋" w:eastAsia="仿宋" w:hAnsi="仿宋" w:cs="宋体"/>
          <w:color w:val="000000"/>
          <w:kern w:val="0"/>
          <w:sz w:val="32"/>
          <w:szCs w:val="32"/>
        </w:rPr>
        <w:t>对</w:t>
      </w:r>
      <w:r w:rsidRPr="008D3724">
        <w:rPr>
          <w:rFonts w:ascii="仿宋" w:eastAsia="仿宋" w:hAnsi="仿宋" w:cs="宋体" w:hint="eastAsia"/>
          <w:color w:val="000000"/>
          <w:kern w:val="0"/>
          <w:sz w:val="32"/>
          <w:szCs w:val="32"/>
        </w:rPr>
        <w:t>2</w:t>
      </w:r>
      <w:r w:rsidRPr="008D3724">
        <w:rPr>
          <w:rFonts w:ascii="仿宋" w:eastAsia="仿宋" w:hAnsi="仿宋" w:cs="宋体"/>
          <w:color w:val="000000"/>
          <w:kern w:val="0"/>
          <w:sz w:val="32"/>
          <w:szCs w:val="32"/>
        </w:rPr>
        <w:t>0</w:t>
      </w:r>
      <w:r w:rsidR="006E3303">
        <w:rPr>
          <w:rFonts w:ascii="仿宋" w:eastAsia="仿宋" w:hAnsi="仿宋" w:cs="宋体" w:hint="eastAsia"/>
          <w:color w:val="000000"/>
          <w:kern w:val="0"/>
          <w:sz w:val="32"/>
          <w:szCs w:val="32"/>
        </w:rPr>
        <w:t>2</w:t>
      </w:r>
      <w:r w:rsidR="000C7C05">
        <w:rPr>
          <w:rFonts w:ascii="仿宋" w:eastAsia="仿宋" w:hAnsi="仿宋" w:cs="宋体" w:hint="eastAsia"/>
          <w:color w:val="000000"/>
          <w:kern w:val="0"/>
          <w:sz w:val="32"/>
          <w:szCs w:val="32"/>
        </w:rPr>
        <w:t>3</w:t>
      </w:r>
      <w:r w:rsidRPr="008D3724">
        <w:rPr>
          <w:rFonts w:ascii="仿宋" w:eastAsia="仿宋" w:hAnsi="仿宋" w:cs="宋体" w:hint="eastAsia"/>
          <w:color w:val="000000"/>
          <w:kern w:val="0"/>
          <w:sz w:val="32"/>
          <w:szCs w:val="32"/>
        </w:rPr>
        <w:t>年</w:t>
      </w:r>
      <w:r w:rsidRPr="008D3724">
        <w:rPr>
          <w:rFonts w:ascii="仿宋" w:eastAsia="仿宋" w:hAnsi="仿宋" w:cs="宋体"/>
          <w:color w:val="000000"/>
          <w:kern w:val="0"/>
          <w:sz w:val="32"/>
          <w:szCs w:val="32"/>
        </w:rPr>
        <w:t>部门绩效自评，</w:t>
      </w:r>
      <w:r w:rsidRPr="008D3724">
        <w:rPr>
          <w:rFonts w:ascii="仿宋" w:eastAsia="仿宋" w:hAnsi="仿宋" w:cs="宋体" w:hint="eastAsia"/>
          <w:color w:val="000000"/>
          <w:kern w:val="0"/>
          <w:sz w:val="32"/>
          <w:szCs w:val="32"/>
        </w:rPr>
        <w:t>进一步完善</w:t>
      </w:r>
      <w:r w:rsidRPr="008D3724">
        <w:rPr>
          <w:rFonts w:ascii="仿宋" w:eastAsia="仿宋" w:hAnsi="仿宋" w:cs="宋体"/>
          <w:color w:val="000000"/>
          <w:kern w:val="0"/>
          <w:sz w:val="32"/>
          <w:szCs w:val="32"/>
        </w:rPr>
        <w:t>项目申报、实施、绩效评价工作流程，健全财政专项资金管理制度，</w:t>
      </w:r>
      <w:r w:rsidRPr="008D3724">
        <w:rPr>
          <w:rFonts w:ascii="仿宋" w:eastAsia="仿宋" w:hAnsi="仿宋" w:cs="宋体" w:hint="eastAsia"/>
          <w:color w:val="000000"/>
          <w:kern w:val="0"/>
          <w:sz w:val="32"/>
          <w:szCs w:val="32"/>
        </w:rPr>
        <w:t>明</w:t>
      </w:r>
      <w:r w:rsidRPr="008D3724">
        <w:rPr>
          <w:rFonts w:ascii="仿宋" w:eastAsia="仿宋" w:hAnsi="仿宋" w:cs="宋体" w:hint="eastAsia"/>
          <w:color w:val="000000"/>
          <w:kern w:val="0"/>
          <w:sz w:val="32"/>
          <w:szCs w:val="32"/>
        </w:rPr>
        <w:lastRenderedPageBreak/>
        <w:t>确</w:t>
      </w:r>
      <w:r w:rsidRPr="008D3724">
        <w:rPr>
          <w:rFonts w:ascii="仿宋" w:eastAsia="仿宋" w:hAnsi="仿宋" w:cs="宋体"/>
          <w:color w:val="000000"/>
          <w:kern w:val="0"/>
          <w:sz w:val="32"/>
          <w:szCs w:val="32"/>
        </w:rPr>
        <w:t>项目事前、事中、事后专项监督流程和</w:t>
      </w:r>
      <w:r w:rsidRPr="008D3724">
        <w:rPr>
          <w:rFonts w:ascii="仿宋" w:eastAsia="仿宋" w:hAnsi="仿宋" w:cs="宋体" w:hint="eastAsia"/>
          <w:color w:val="000000"/>
          <w:kern w:val="0"/>
          <w:sz w:val="32"/>
          <w:szCs w:val="32"/>
        </w:rPr>
        <w:t>监督</w:t>
      </w:r>
      <w:r w:rsidRPr="008D3724">
        <w:rPr>
          <w:rFonts w:ascii="仿宋" w:eastAsia="仿宋" w:hAnsi="仿宋" w:cs="宋体"/>
          <w:color w:val="000000"/>
          <w:kern w:val="0"/>
          <w:sz w:val="32"/>
          <w:szCs w:val="32"/>
        </w:rPr>
        <w:t>机制，确保新的项目</w:t>
      </w:r>
      <w:r w:rsidRPr="008D3724">
        <w:rPr>
          <w:rFonts w:ascii="仿宋" w:eastAsia="仿宋" w:hAnsi="仿宋" w:cs="宋体" w:hint="eastAsia"/>
          <w:color w:val="000000"/>
          <w:kern w:val="0"/>
          <w:sz w:val="32"/>
          <w:szCs w:val="32"/>
        </w:rPr>
        <w:t>实施</w:t>
      </w:r>
      <w:r w:rsidRPr="008D3724">
        <w:rPr>
          <w:rFonts w:ascii="仿宋" w:eastAsia="仿宋" w:hAnsi="仿宋" w:cs="宋体"/>
          <w:color w:val="000000"/>
          <w:kern w:val="0"/>
          <w:sz w:val="32"/>
          <w:szCs w:val="32"/>
        </w:rPr>
        <w:t>的</w:t>
      </w:r>
      <w:r w:rsidRPr="008D3724">
        <w:rPr>
          <w:rFonts w:ascii="仿宋" w:eastAsia="仿宋" w:hAnsi="仿宋" w:cs="宋体" w:hint="eastAsia"/>
          <w:color w:val="000000"/>
          <w:kern w:val="0"/>
          <w:sz w:val="32"/>
          <w:szCs w:val="32"/>
        </w:rPr>
        <w:t>科</w:t>
      </w:r>
      <w:r w:rsidRPr="008D3724">
        <w:rPr>
          <w:rFonts w:ascii="仿宋" w:eastAsia="仿宋" w:hAnsi="仿宋" w:cs="宋体"/>
          <w:color w:val="000000"/>
          <w:kern w:val="0"/>
          <w:sz w:val="32"/>
          <w:szCs w:val="32"/>
        </w:rPr>
        <w:t>学合理</w:t>
      </w:r>
      <w:r w:rsidRPr="008D3724">
        <w:rPr>
          <w:rFonts w:ascii="仿宋" w:eastAsia="仿宋" w:hAnsi="仿宋" w:cs="宋体" w:hint="eastAsia"/>
          <w:color w:val="000000"/>
          <w:kern w:val="0"/>
          <w:sz w:val="32"/>
          <w:szCs w:val="32"/>
        </w:rPr>
        <w:t>、</w:t>
      </w:r>
      <w:r w:rsidRPr="008D3724">
        <w:rPr>
          <w:rFonts w:ascii="仿宋" w:eastAsia="仿宋" w:hAnsi="仿宋" w:cs="宋体"/>
          <w:color w:val="000000"/>
          <w:kern w:val="0"/>
          <w:sz w:val="32"/>
          <w:szCs w:val="32"/>
        </w:rPr>
        <w:t>清晰准</w:t>
      </w:r>
      <w:r w:rsidRPr="008D3724">
        <w:rPr>
          <w:rFonts w:ascii="仿宋" w:eastAsia="仿宋" w:hAnsi="仿宋" w:cs="宋体" w:hint="eastAsia"/>
          <w:color w:val="000000"/>
          <w:kern w:val="0"/>
          <w:sz w:val="32"/>
          <w:szCs w:val="32"/>
        </w:rPr>
        <w:t>确。特别</w:t>
      </w:r>
      <w:r w:rsidRPr="008D3724">
        <w:rPr>
          <w:rFonts w:ascii="仿宋" w:eastAsia="仿宋" w:hAnsi="仿宋" w:cs="宋体"/>
          <w:color w:val="000000"/>
          <w:kern w:val="0"/>
          <w:sz w:val="32"/>
          <w:szCs w:val="32"/>
        </w:rPr>
        <w:t>是</w:t>
      </w:r>
      <w:r w:rsidRPr="008D3724">
        <w:rPr>
          <w:rFonts w:ascii="仿宋" w:eastAsia="仿宋" w:hAnsi="仿宋" w:cs="宋体" w:hint="eastAsia"/>
          <w:color w:val="000000"/>
          <w:kern w:val="0"/>
          <w:sz w:val="32"/>
          <w:szCs w:val="32"/>
        </w:rPr>
        <w:t>对</w:t>
      </w:r>
      <w:r w:rsidRPr="008D3724">
        <w:rPr>
          <w:rFonts w:ascii="仿宋" w:eastAsia="仿宋" w:hAnsi="仿宋" w:cs="宋体"/>
          <w:color w:val="000000"/>
          <w:kern w:val="0"/>
          <w:sz w:val="32"/>
          <w:szCs w:val="32"/>
        </w:rPr>
        <w:t>上级专项资金，</w:t>
      </w:r>
      <w:r w:rsidRPr="008D3724">
        <w:rPr>
          <w:rFonts w:ascii="仿宋" w:eastAsia="仿宋" w:hAnsi="仿宋" w:cs="宋体" w:hint="eastAsia"/>
          <w:color w:val="000000"/>
          <w:kern w:val="0"/>
          <w:sz w:val="32"/>
          <w:szCs w:val="32"/>
        </w:rPr>
        <w:t>对预算</w:t>
      </w:r>
      <w:r w:rsidRPr="008D3724">
        <w:rPr>
          <w:rFonts w:ascii="仿宋" w:eastAsia="仿宋" w:hAnsi="仿宋" w:cs="宋体"/>
          <w:color w:val="000000"/>
          <w:kern w:val="0"/>
          <w:sz w:val="32"/>
          <w:szCs w:val="32"/>
        </w:rPr>
        <w:t>进行风险评估，</w:t>
      </w:r>
      <w:r w:rsidRPr="008D3724">
        <w:rPr>
          <w:rFonts w:ascii="仿宋" w:eastAsia="仿宋" w:hAnsi="仿宋" w:cs="宋体" w:hint="eastAsia"/>
          <w:color w:val="000000"/>
          <w:kern w:val="0"/>
          <w:sz w:val="32"/>
          <w:szCs w:val="32"/>
        </w:rPr>
        <w:t>做</w:t>
      </w:r>
      <w:r w:rsidRPr="008D3724">
        <w:rPr>
          <w:rFonts w:ascii="仿宋" w:eastAsia="仿宋" w:hAnsi="仿宋" w:cs="宋体"/>
          <w:color w:val="000000"/>
          <w:kern w:val="0"/>
          <w:sz w:val="32"/>
          <w:szCs w:val="32"/>
        </w:rPr>
        <w:t>到预算编制精准，</w:t>
      </w:r>
      <w:r w:rsidRPr="008D3724">
        <w:rPr>
          <w:rFonts w:ascii="仿宋" w:eastAsia="仿宋" w:hAnsi="仿宋" w:cs="宋体" w:hint="eastAsia"/>
          <w:color w:val="000000"/>
          <w:kern w:val="0"/>
          <w:sz w:val="32"/>
          <w:szCs w:val="32"/>
        </w:rPr>
        <w:t>以</w:t>
      </w:r>
      <w:r w:rsidRPr="008D3724">
        <w:rPr>
          <w:rFonts w:ascii="仿宋" w:eastAsia="仿宋" w:hAnsi="仿宋" w:cs="宋体"/>
          <w:color w:val="000000"/>
          <w:kern w:val="0"/>
          <w:sz w:val="32"/>
          <w:szCs w:val="32"/>
        </w:rPr>
        <w:t>便于</w:t>
      </w:r>
      <w:r w:rsidRPr="008D3724">
        <w:rPr>
          <w:rFonts w:ascii="仿宋" w:eastAsia="仿宋" w:hAnsi="仿宋" w:cs="宋体" w:hint="eastAsia"/>
          <w:color w:val="000000"/>
          <w:kern w:val="0"/>
          <w:sz w:val="32"/>
          <w:szCs w:val="32"/>
        </w:rPr>
        <w:t>预</w:t>
      </w:r>
      <w:r w:rsidRPr="008D3724">
        <w:rPr>
          <w:rFonts w:ascii="仿宋" w:eastAsia="仿宋" w:hAnsi="仿宋" w:cs="宋体"/>
          <w:color w:val="000000"/>
          <w:kern w:val="0"/>
          <w:sz w:val="32"/>
          <w:szCs w:val="32"/>
        </w:rPr>
        <w:t>算执行</w:t>
      </w:r>
      <w:r w:rsidRPr="008D3724">
        <w:rPr>
          <w:rFonts w:ascii="仿宋" w:eastAsia="仿宋" w:hAnsi="仿宋" w:cs="宋体" w:hint="eastAsia"/>
          <w:color w:val="000000"/>
          <w:kern w:val="0"/>
          <w:sz w:val="32"/>
          <w:szCs w:val="32"/>
        </w:rPr>
        <w:t>、管理和</w:t>
      </w:r>
      <w:r w:rsidRPr="008D3724">
        <w:rPr>
          <w:rFonts w:ascii="仿宋" w:eastAsia="仿宋" w:hAnsi="仿宋" w:cs="宋体"/>
          <w:color w:val="000000"/>
          <w:kern w:val="0"/>
          <w:sz w:val="32"/>
          <w:szCs w:val="32"/>
        </w:rPr>
        <w:t>实施</w:t>
      </w:r>
      <w:r w:rsidRPr="008D3724">
        <w:rPr>
          <w:rFonts w:ascii="仿宋" w:eastAsia="仿宋" w:hAnsi="仿宋" w:cs="宋体" w:hint="eastAsia"/>
          <w:color w:val="000000"/>
          <w:kern w:val="0"/>
          <w:sz w:val="32"/>
          <w:szCs w:val="32"/>
        </w:rPr>
        <w:t>顺畅。</w:t>
      </w:r>
    </w:p>
    <w:p w:rsidR="008D3724" w:rsidRPr="000F6ED6" w:rsidRDefault="008D3724" w:rsidP="004E0D9D">
      <w:pPr>
        <w:spacing w:line="520" w:lineRule="atLeast"/>
        <w:ind w:firstLine="645"/>
        <w:rPr>
          <w:rFonts w:ascii="仿宋" w:eastAsia="仿宋" w:hAnsi="仿宋" w:cs="宋体"/>
          <w:color w:val="000000"/>
          <w:kern w:val="0"/>
          <w:sz w:val="32"/>
          <w:szCs w:val="32"/>
        </w:rPr>
      </w:pPr>
    </w:p>
    <w:p w:rsidR="008E5C71" w:rsidRDefault="008E5C71" w:rsidP="004E0D9D">
      <w:pPr>
        <w:spacing w:line="520" w:lineRule="atLeast"/>
        <w:ind w:firstLineChars="1450" w:firstLine="4640"/>
        <w:rPr>
          <w:rFonts w:ascii="仿宋" w:eastAsia="仿宋" w:hAnsi="仿宋" w:cs="宋体"/>
          <w:color w:val="000000"/>
          <w:kern w:val="0"/>
          <w:sz w:val="32"/>
          <w:szCs w:val="32"/>
        </w:rPr>
      </w:pPr>
    </w:p>
    <w:p w:rsidR="008E5C71" w:rsidRDefault="008E5C71" w:rsidP="004E0D9D">
      <w:pPr>
        <w:spacing w:line="520" w:lineRule="atLeast"/>
        <w:ind w:firstLineChars="1450" w:firstLine="4640"/>
        <w:rPr>
          <w:rFonts w:ascii="仿宋" w:eastAsia="仿宋" w:hAnsi="仿宋" w:cs="宋体"/>
          <w:color w:val="000000"/>
          <w:kern w:val="0"/>
          <w:sz w:val="32"/>
          <w:szCs w:val="32"/>
        </w:rPr>
      </w:pPr>
    </w:p>
    <w:p w:rsidR="004E0D9D" w:rsidRDefault="004E0D9D" w:rsidP="004E0D9D">
      <w:pPr>
        <w:spacing w:line="560" w:lineRule="exact"/>
        <w:jc w:val="right"/>
        <w:rPr>
          <w:rFonts w:ascii="仿宋" w:eastAsia="仿宋" w:hAnsi="仿宋" w:cs="宋体"/>
          <w:color w:val="000000"/>
          <w:kern w:val="0"/>
          <w:sz w:val="32"/>
          <w:szCs w:val="32"/>
        </w:rPr>
      </w:pPr>
    </w:p>
    <w:p w:rsidR="003E71D1" w:rsidRPr="000F6ED6" w:rsidRDefault="004E0D9D" w:rsidP="004E0D9D">
      <w:pPr>
        <w:spacing w:line="560" w:lineRule="exact"/>
        <w:jc w:val="right"/>
        <w:rPr>
          <w:rFonts w:ascii="仿宋" w:eastAsia="仿宋" w:hAnsi="仿宋" w:cs="宋体"/>
          <w:color w:val="000000"/>
          <w:kern w:val="0"/>
          <w:sz w:val="32"/>
          <w:szCs w:val="32"/>
        </w:rPr>
      </w:pPr>
      <w:r>
        <w:rPr>
          <w:rFonts w:ascii="仿宋" w:eastAsia="仿宋" w:hAnsi="仿宋" w:cs="宋体" w:hint="eastAsia"/>
          <w:color w:val="000000"/>
          <w:kern w:val="0"/>
          <w:sz w:val="32"/>
          <w:szCs w:val="32"/>
        </w:rPr>
        <w:t>保定市</w:t>
      </w:r>
      <w:r w:rsidR="000F6ED6" w:rsidRPr="000F6ED6">
        <w:rPr>
          <w:rFonts w:ascii="仿宋" w:eastAsia="仿宋" w:hAnsi="仿宋" w:cs="宋体"/>
          <w:color w:val="000000"/>
          <w:kern w:val="0"/>
          <w:sz w:val="32"/>
          <w:szCs w:val="32"/>
        </w:rPr>
        <w:t>徐</w:t>
      </w:r>
      <w:r w:rsidR="000F6ED6" w:rsidRPr="000F6ED6">
        <w:rPr>
          <w:rFonts w:ascii="仿宋" w:eastAsia="仿宋" w:hAnsi="仿宋" w:cs="宋体" w:hint="eastAsia"/>
          <w:color w:val="000000"/>
          <w:kern w:val="0"/>
          <w:sz w:val="32"/>
          <w:szCs w:val="32"/>
        </w:rPr>
        <w:t>水区东史端镇人民</w:t>
      </w:r>
      <w:r w:rsidR="003B401A" w:rsidRPr="000F6ED6">
        <w:rPr>
          <w:rFonts w:ascii="仿宋" w:eastAsia="仿宋" w:hAnsi="仿宋" w:cs="宋体"/>
          <w:color w:val="000000"/>
          <w:kern w:val="0"/>
          <w:sz w:val="32"/>
          <w:szCs w:val="32"/>
        </w:rPr>
        <w:t>政府</w:t>
      </w:r>
    </w:p>
    <w:p w:rsidR="003B401A" w:rsidRPr="000F6ED6" w:rsidRDefault="003B401A" w:rsidP="004E0D9D">
      <w:pPr>
        <w:spacing w:line="560" w:lineRule="exact"/>
        <w:ind w:firstLineChars="1550" w:firstLine="4960"/>
        <w:jc w:val="right"/>
        <w:rPr>
          <w:rFonts w:ascii="仿宋" w:eastAsia="仿宋" w:hAnsi="仿宋" w:cs="宋体"/>
          <w:color w:val="000000"/>
          <w:kern w:val="0"/>
          <w:sz w:val="32"/>
          <w:szCs w:val="32"/>
        </w:rPr>
      </w:pPr>
      <w:bookmarkStart w:id="0" w:name="_GoBack"/>
      <w:bookmarkEnd w:id="0"/>
      <w:r w:rsidRPr="000F6ED6">
        <w:rPr>
          <w:rFonts w:ascii="仿宋" w:eastAsia="仿宋" w:hAnsi="仿宋" w:cs="宋体"/>
          <w:color w:val="000000"/>
          <w:kern w:val="0"/>
          <w:sz w:val="32"/>
          <w:szCs w:val="32"/>
        </w:rPr>
        <w:t>202</w:t>
      </w:r>
      <w:r w:rsidR="000C7C05">
        <w:rPr>
          <w:rFonts w:ascii="仿宋" w:eastAsia="仿宋" w:hAnsi="仿宋" w:cs="宋体" w:hint="eastAsia"/>
          <w:color w:val="000000"/>
          <w:kern w:val="0"/>
          <w:sz w:val="32"/>
          <w:szCs w:val="32"/>
        </w:rPr>
        <w:t>4</w:t>
      </w:r>
      <w:r w:rsidRPr="000F6ED6">
        <w:rPr>
          <w:rFonts w:ascii="仿宋" w:eastAsia="仿宋" w:hAnsi="仿宋" w:cs="宋体" w:hint="eastAsia"/>
          <w:color w:val="000000"/>
          <w:kern w:val="0"/>
          <w:sz w:val="32"/>
          <w:szCs w:val="32"/>
        </w:rPr>
        <w:t>年</w:t>
      </w:r>
      <w:r w:rsidR="004E0D9D">
        <w:rPr>
          <w:rFonts w:ascii="仿宋" w:eastAsia="仿宋" w:hAnsi="仿宋" w:cs="宋体" w:hint="eastAsia"/>
          <w:color w:val="000000"/>
          <w:kern w:val="0"/>
          <w:sz w:val="32"/>
          <w:szCs w:val="32"/>
        </w:rPr>
        <w:t>3</w:t>
      </w:r>
      <w:r w:rsidRPr="000F6ED6">
        <w:rPr>
          <w:rFonts w:ascii="仿宋" w:eastAsia="仿宋" w:hAnsi="仿宋" w:cs="宋体" w:hint="eastAsia"/>
          <w:color w:val="000000"/>
          <w:kern w:val="0"/>
          <w:sz w:val="32"/>
          <w:szCs w:val="32"/>
        </w:rPr>
        <w:t>月</w:t>
      </w:r>
      <w:r w:rsidR="000C7C05">
        <w:rPr>
          <w:rFonts w:ascii="仿宋" w:eastAsia="仿宋" w:hAnsi="仿宋" w:cs="宋体" w:hint="eastAsia"/>
          <w:color w:val="000000"/>
          <w:kern w:val="0"/>
          <w:sz w:val="32"/>
          <w:szCs w:val="32"/>
        </w:rPr>
        <w:t>19</w:t>
      </w:r>
      <w:r w:rsidRPr="000F6ED6">
        <w:rPr>
          <w:rFonts w:ascii="仿宋" w:eastAsia="仿宋" w:hAnsi="仿宋" w:cs="宋体" w:hint="eastAsia"/>
          <w:color w:val="000000"/>
          <w:kern w:val="0"/>
          <w:sz w:val="32"/>
          <w:szCs w:val="32"/>
        </w:rPr>
        <w:t>日</w:t>
      </w:r>
    </w:p>
    <w:p w:rsidR="003E71D1" w:rsidRPr="009C687D" w:rsidRDefault="003E71D1" w:rsidP="003E71D1">
      <w:pPr>
        <w:spacing w:line="560" w:lineRule="exact"/>
        <w:rPr>
          <w:rFonts w:ascii="仿宋" w:eastAsia="仿宋" w:hAnsi="仿宋"/>
          <w:sz w:val="32"/>
          <w:szCs w:val="32"/>
        </w:rPr>
      </w:pPr>
      <w:r w:rsidRPr="009C687D">
        <w:rPr>
          <w:rFonts w:ascii="仿宋" w:eastAsia="仿宋" w:hAnsi="仿宋" w:cs="宋体" w:hint="eastAsia"/>
          <w:color w:val="000000"/>
          <w:kern w:val="0"/>
          <w:sz w:val="32"/>
          <w:szCs w:val="32"/>
        </w:rPr>
        <w:t xml:space="preserve">  </w:t>
      </w:r>
    </w:p>
    <w:sectPr w:rsidR="003E71D1" w:rsidRPr="009C687D" w:rsidSect="005C086C">
      <w:footerReference w:type="default" r:id="rId6"/>
      <w:footerReference w:type="firs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AD2" w:rsidRDefault="006B7AD2" w:rsidP="003E71D1">
      <w:r>
        <w:separator/>
      </w:r>
    </w:p>
  </w:endnote>
  <w:endnote w:type="continuationSeparator" w:id="0">
    <w:p w:rsidR="006B7AD2" w:rsidRDefault="006B7AD2" w:rsidP="003E71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80E0000" w:usb2="00000000" w:usb3="00000000" w:csb0="00040000" w:csb1="00000000"/>
  </w:font>
  <w:font w:name="E-BZ">
    <w:altName w:val="Times New Roman"/>
    <w:panose1 w:val="00000000000000000000"/>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86C" w:rsidRDefault="006B7AD2">
    <w:pPr>
      <w:pStyle w:val="a3"/>
      <w:jc w:val="center"/>
    </w:pPr>
  </w:p>
  <w:p w:rsidR="005C086C" w:rsidRDefault="006B7AD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91332"/>
      <w:docPartObj>
        <w:docPartGallery w:val="Page Numbers (Bottom of Page)"/>
        <w:docPartUnique/>
      </w:docPartObj>
    </w:sdtPr>
    <w:sdtContent>
      <w:p w:rsidR="005C086C" w:rsidRDefault="00113FFD">
        <w:pPr>
          <w:pStyle w:val="a3"/>
          <w:jc w:val="center"/>
        </w:pPr>
        <w:r>
          <w:fldChar w:fldCharType="begin"/>
        </w:r>
        <w:r w:rsidR="00E62345">
          <w:instrText xml:space="preserve"> PAGE   \* MERGEFORMAT </w:instrText>
        </w:r>
        <w:r>
          <w:fldChar w:fldCharType="separate"/>
        </w:r>
        <w:r w:rsidR="00E62345" w:rsidRPr="005C086C">
          <w:rPr>
            <w:noProof/>
            <w:lang w:val="zh-CN"/>
          </w:rPr>
          <w:t>-</w:t>
        </w:r>
        <w:r w:rsidR="00E62345">
          <w:rPr>
            <w:noProof/>
          </w:rPr>
          <w:t xml:space="preserve"> 1 -</w:t>
        </w:r>
        <w:r>
          <w:fldChar w:fldCharType="end"/>
        </w:r>
      </w:p>
    </w:sdtContent>
  </w:sdt>
  <w:p w:rsidR="005C086C" w:rsidRDefault="006B7AD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AD2" w:rsidRDefault="006B7AD2" w:rsidP="003E71D1">
      <w:r>
        <w:separator/>
      </w:r>
    </w:p>
  </w:footnote>
  <w:footnote w:type="continuationSeparator" w:id="0">
    <w:p w:rsidR="006B7AD2" w:rsidRDefault="006B7AD2" w:rsidP="003E71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71D1"/>
    <w:rsid w:val="00010721"/>
    <w:rsid w:val="0007751E"/>
    <w:rsid w:val="00085752"/>
    <w:rsid w:val="000A34A0"/>
    <w:rsid w:val="000A3DB5"/>
    <w:rsid w:val="000A3FA2"/>
    <w:rsid w:val="000C26CE"/>
    <w:rsid w:val="000C7C05"/>
    <w:rsid w:val="000F1101"/>
    <w:rsid w:val="000F6ED6"/>
    <w:rsid w:val="001028AE"/>
    <w:rsid w:val="001050C7"/>
    <w:rsid w:val="00113FFD"/>
    <w:rsid w:val="00117EFD"/>
    <w:rsid w:val="00120338"/>
    <w:rsid w:val="00134F17"/>
    <w:rsid w:val="00163C5C"/>
    <w:rsid w:val="00181F45"/>
    <w:rsid w:val="0019424D"/>
    <w:rsid w:val="001956F5"/>
    <w:rsid w:val="001B530D"/>
    <w:rsid w:val="001C44C5"/>
    <w:rsid w:val="001D1FA0"/>
    <w:rsid w:val="00256640"/>
    <w:rsid w:val="00283B35"/>
    <w:rsid w:val="002918AE"/>
    <w:rsid w:val="002A3B28"/>
    <w:rsid w:val="002E221B"/>
    <w:rsid w:val="0035451B"/>
    <w:rsid w:val="0036047B"/>
    <w:rsid w:val="003705B0"/>
    <w:rsid w:val="00370ADC"/>
    <w:rsid w:val="003A6E57"/>
    <w:rsid w:val="003B401A"/>
    <w:rsid w:val="003E71D1"/>
    <w:rsid w:val="0040360C"/>
    <w:rsid w:val="00404FDC"/>
    <w:rsid w:val="00410143"/>
    <w:rsid w:val="004163A7"/>
    <w:rsid w:val="0048216A"/>
    <w:rsid w:val="00484A25"/>
    <w:rsid w:val="004B290C"/>
    <w:rsid w:val="004D309A"/>
    <w:rsid w:val="004E0D9D"/>
    <w:rsid w:val="004E5B26"/>
    <w:rsid w:val="005305A5"/>
    <w:rsid w:val="00577AFC"/>
    <w:rsid w:val="005B530F"/>
    <w:rsid w:val="005D3961"/>
    <w:rsid w:val="005F1823"/>
    <w:rsid w:val="00645865"/>
    <w:rsid w:val="00664BBA"/>
    <w:rsid w:val="00675395"/>
    <w:rsid w:val="006765F2"/>
    <w:rsid w:val="006B7AD2"/>
    <w:rsid w:val="006E3303"/>
    <w:rsid w:val="00707551"/>
    <w:rsid w:val="007635B6"/>
    <w:rsid w:val="007E2316"/>
    <w:rsid w:val="00822ACA"/>
    <w:rsid w:val="0082458B"/>
    <w:rsid w:val="00825994"/>
    <w:rsid w:val="00830598"/>
    <w:rsid w:val="008551A0"/>
    <w:rsid w:val="008723D9"/>
    <w:rsid w:val="008B136A"/>
    <w:rsid w:val="008D1924"/>
    <w:rsid w:val="008D3724"/>
    <w:rsid w:val="008E031E"/>
    <w:rsid w:val="008E5C71"/>
    <w:rsid w:val="00906A28"/>
    <w:rsid w:val="00906B40"/>
    <w:rsid w:val="009149B5"/>
    <w:rsid w:val="00941FE2"/>
    <w:rsid w:val="00977609"/>
    <w:rsid w:val="009C03E2"/>
    <w:rsid w:val="009C687D"/>
    <w:rsid w:val="009C7C69"/>
    <w:rsid w:val="009E1382"/>
    <w:rsid w:val="009F0F5F"/>
    <w:rsid w:val="00A26EC0"/>
    <w:rsid w:val="00A51E9E"/>
    <w:rsid w:val="00A52593"/>
    <w:rsid w:val="00A764D2"/>
    <w:rsid w:val="00AD6209"/>
    <w:rsid w:val="00B15845"/>
    <w:rsid w:val="00B21D61"/>
    <w:rsid w:val="00B51195"/>
    <w:rsid w:val="00BB64D7"/>
    <w:rsid w:val="00BC4014"/>
    <w:rsid w:val="00BE689D"/>
    <w:rsid w:val="00C47442"/>
    <w:rsid w:val="00D072BB"/>
    <w:rsid w:val="00D94AD8"/>
    <w:rsid w:val="00DA03EF"/>
    <w:rsid w:val="00DC1502"/>
    <w:rsid w:val="00DD3707"/>
    <w:rsid w:val="00DF1642"/>
    <w:rsid w:val="00DF5F74"/>
    <w:rsid w:val="00DF7F95"/>
    <w:rsid w:val="00E326EB"/>
    <w:rsid w:val="00E62345"/>
    <w:rsid w:val="00E90D89"/>
    <w:rsid w:val="00E95332"/>
    <w:rsid w:val="00ED4794"/>
    <w:rsid w:val="00EF5CEB"/>
    <w:rsid w:val="00F07CB3"/>
    <w:rsid w:val="00F43DBB"/>
    <w:rsid w:val="00F73E51"/>
    <w:rsid w:val="00F7611D"/>
    <w:rsid w:val="00F76C0D"/>
    <w:rsid w:val="00FA67BB"/>
    <w:rsid w:val="00FB35AE"/>
    <w:rsid w:val="00FD55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1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E71D1"/>
    <w:pPr>
      <w:tabs>
        <w:tab w:val="center" w:pos="4153"/>
        <w:tab w:val="right" w:pos="8306"/>
      </w:tabs>
      <w:snapToGrid w:val="0"/>
      <w:jc w:val="left"/>
    </w:pPr>
    <w:rPr>
      <w:sz w:val="18"/>
      <w:szCs w:val="18"/>
    </w:rPr>
  </w:style>
  <w:style w:type="character" w:customStyle="1" w:styleId="Char">
    <w:name w:val="页脚 Char"/>
    <w:basedOn w:val="a0"/>
    <w:link w:val="a3"/>
    <w:uiPriority w:val="99"/>
    <w:rsid w:val="003E71D1"/>
    <w:rPr>
      <w:sz w:val="18"/>
      <w:szCs w:val="18"/>
    </w:rPr>
  </w:style>
  <w:style w:type="paragraph" w:styleId="a4">
    <w:name w:val="header"/>
    <w:basedOn w:val="a"/>
    <w:link w:val="Char0"/>
    <w:uiPriority w:val="99"/>
    <w:unhideWhenUsed/>
    <w:rsid w:val="003E71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E71D1"/>
    <w:rPr>
      <w:sz w:val="18"/>
      <w:szCs w:val="18"/>
    </w:rPr>
  </w:style>
  <w:style w:type="paragraph" w:styleId="a5">
    <w:name w:val="Balloon Text"/>
    <w:basedOn w:val="a"/>
    <w:link w:val="Char1"/>
    <w:uiPriority w:val="99"/>
    <w:semiHidden/>
    <w:unhideWhenUsed/>
    <w:rsid w:val="000F6ED6"/>
    <w:rPr>
      <w:sz w:val="18"/>
      <w:szCs w:val="18"/>
    </w:rPr>
  </w:style>
  <w:style w:type="character" w:customStyle="1" w:styleId="Char1">
    <w:name w:val="批注框文本 Char"/>
    <w:basedOn w:val="a0"/>
    <w:link w:val="a5"/>
    <w:uiPriority w:val="99"/>
    <w:semiHidden/>
    <w:rsid w:val="000F6ED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258</Words>
  <Characters>1476</Characters>
  <Application>Microsoft Office Word</Application>
  <DocSecurity>0</DocSecurity>
  <Lines>12</Lines>
  <Paragraphs>3</Paragraphs>
  <ScaleCrop>false</ScaleCrop>
  <Company>微软中国</Company>
  <LinksUpToDate>false</LinksUpToDate>
  <CharactersWithSpaces>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cp:revision>
  <cp:lastPrinted>2022-11-18T09:00:00Z</cp:lastPrinted>
  <dcterms:created xsi:type="dcterms:W3CDTF">2024-11-22T03:26:00Z</dcterms:created>
  <dcterms:modified xsi:type="dcterms:W3CDTF">2024-11-22T03:26:00Z</dcterms:modified>
</cp:coreProperties>
</file>