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2EF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 w14:paraId="5DC7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部门年度预算项目绩效自评工作报告</w:t>
      </w:r>
    </w:p>
    <w:bookmarkEnd w:id="0"/>
    <w:p w14:paraId="2293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</w:p>
    <w:p w14:paraId="2BBB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 w14:paraId="547A4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我单位遵循“科学规范、公正公开、分类管理、绩效相关”的原则，根据相关文件要求，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积极完成了绩效目标设定工作。我单位</w:t>
      </w:r>
      <w:r>
        <w:rPr>
          <w:rFonts w:hint="eastAsia" w:ascii="Times New Roman" w:hAnsi="Times New Roman" w:eastAsia="仿宋_GB2312"/>
          <w:sz w:val="32"/>
          <w:szCs w:val="32"/>
        </w:rPr>
        <w:t>预算项目支出总计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18.085</w:t>
      </w:r>
      <w:r>
        <w:rPr>
          <w:rFonts w:hint="eastAsia" w:ascii="Times New Roman" w:hAnsi="Times New Roman" w:eastAsia="仿宋_GB2312"/>
          <w:sz w:val="32"/>
          <w:szCs w:val="32"/>
        </w:rPr>
        <w:t>万元，自评得分 90分以上的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个，得分60至90分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个，60分以下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其中，抽查项目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徐水工匠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基本情况是预算数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万元，到位数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万元，其中执行数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13.8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万元，执行进度为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92%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068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 w14:paraId="0BEFB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为强化我单位专项资金支出绩效管理，促进资金使用科学化、合理化和精细化，我单位遵循“科学规范、公正公开、分类管理、绩效相关”的原则，根据相关文件要求，制定各项目总体绩效目标，较好的完成了各项目标任务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项目所有开支均按照我单位内部管理制度及财政有关规定执行。各个项目资金使用与具体项目实施内容相符，绩效总目标和分项目标都已按照计划完成。</w:t>
      </w:r>
    </w:p>
    <w:p w14:paraId="1EDF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 w14:paraId="75AC1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我单位已完成了绩效目标设定工作，在绩效目标设定过程中，我们明确了以下几点原则：1、目标具有可衡量性，确定了指标和标准，以便能够量化和评估绩效的达成程度。2、目标具有可操作性，将目标细化为具体任务，确保知道如何去实现目标。3、目标具有全面完整性，为更好的完成专项资金绩效管理，全面完善的设定各分项绩效目标。</w:t>
      </w:r>
    </w:p>
    <w:p w14:paraId="2B8EFACC">
      <w:pPr>
        <w:rPr>
          <w:rFonts w:hint="eastAsia"/>
          <w:lang w:val="en-US" w:eastAsia="zh-CN"/>
        </w:rPr>
      </w:pPr>
    </w:p>
    <w:p w14:paraId="182C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4C9B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 w14:paraId="1D614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更好完善专项资金管理制度及绩效目标设定工作，我单位要建立明确的资金流程管理制度，确保每笔资金的使用透明和合法。定期进行资金审计和监管，对项目资金使用情况进行审查。建立有效的内部控制机制，减少资金的浪费和滥用的可能性。建立详细的资金预算管理制度，包括制定合理的预算计划和控制措施，提高资金管理水平。</w:t>
      </w:r>
    </w:p>
    <w:p w14:paraId="3CA6F569">
      <w:pPr>
        <w:pStyle w:val="2"/>
        <w:rPr>
          <w:rFonts w:hint="eastAsia" w:ascii="Times New Roman" w:hAnsi="Times New Roman" w:eastAsia="仿宋_GB2312"/>
          <w:sz w:val="32"/>
          <w:szCs w:val="32"/>
        </w:rPr>
      </w:pPr>
    </w:p>
    <w:p w14:paraId="1D78047F">
      <w:pPr>
        <w:rPr>
          <w:rFonts w:hint="eastAsia" w:ascii="Times New Roman" w:hAnsi="Times New Roman" w:eastAsia="仿宋_GB2312"/>
          <w:sz w:val="32"/>
          <w:szCs w:val="32"/>
        </w:rPr>
      </w:pPr>
    </w:p>
    <w:p w14:paraId="152CB5C8">
      <w:pPr>
        <w:pStyle w:val="2"/>
        <w:rPr>
          <w:rFonts w:hint="eastAsia" w:ascii="Times New Roman" w:hAnsi="Times New Roman" w:eastAsia="仿宋_GB2312"/>
          <w:sz w:val="32"/>
          <w:szCs w:val="32"/>
        </w:rPr>
      </w:pPr>
    </w:p>
    <w:p w14:paraId="6AF05D26">
      <w:pPr>
        <w:jc w:val="righ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保定市徐水区总工会</w:t>
      </w:r>
    </w:p>
    <w:p w14:paraId="42C585C7">
      <w:pPr>
        <w:pStyle w:val="2"/>
        <w:jc w:val="right"/>
        <w:rPr>
          <w:rFonts w:hint="default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日</w:t>
      </w:r>
    </w:p>
    <w:p w14:paraId="34054D07">
      <w:pPr>
        <w:jc w:val="righ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1B341533"/>
    <w:rsid w:val="2481222B"/>
    <w:rsid w:val="2AE440AE"/>
    <w:rsid w:val="2E317146"/>
    <w:rsid w:val="49F92A0D"/>
    <w:rsid w:val="4D8A4F4B"/>
    <w:rsid w:val="6BD1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717</Characters>
  <Lines>0</Lines>
  <Paragraphs>0</Paragraphs>
  <TotalTime>7</TotalTime>
  <ScaleCrop>false</ScaleCrop>
  <LinksUpToDate>false</LinksUpToDate>
  <CharactersWithSpaces>718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小胖粥</cp:lastModifiedBy>
  <dcterms:modified xsi:type="dcterms:W3CDTF">2025-05-12T08:38:51Z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EAB47D942DEF4C81898359E2710091CC_13</vt:lpwstr>
  </property>
</Properties>
</file>