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60" w:firstLineChars="100"/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河北徐水经济开发区管委会</w:t>
      </w:r>
    </w:p>
    <w:p>
      <w:pPr>
        <w:ind w:firstLine="360" w:firstLineChars="100"/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2022年度部门绩效自评工作报告</w:t>
      </w:r>
    </w:p>
    <w:p>
      <w:pPr>
        <w:ind w:firstLine="360" w:firstLineChars="100"/>
        <w:jc w:val="center"/>
        <w:rPr>
          <w:rFonts w:ascii="方正小标宋简体" w:hAnsi="仿宋" w:eastAsia="方正小标宋简体"/>
          <w:sz w:val="36"/>
          <w:szCs w:val="36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按照省委省政府、省财政厅、市财政局、区财政局关于</w:t>
      </w:r>
      <w:r>
        <w:rPr>
          <w:rFonts w:ascii="仿宋" w:hAnsi="仿宋" w:eastAsia="仿宋"/>
          <w:sz w:val="32"/>
          <w:szCs w:val="32"/>
        </w:rPr>
        <w:t>开展</w:t>
      </w:r>
      <w:r>
        <w:rPr>
          <w:rFonts w:hint="eastAsia" w:ascii="仿宋" w:hAnsi="仿宋" w:eastAsia="仿宋"/>
          <w:sz w:val="32"/>
          <w:szCs w:val="32"/>
        </w:rPr>
        <w:t>2022年度</w:t>
      </w:r>
      <w:r>
        <w:rPr>
          <w:rFonts w:ascii="仿宋" w:hAnsi="仿宋" w:eastAsia="仿宋"/>
          <w:sz w:val="32"/>
          <w:szCs w:val="32"/>
        </w:rPr>
        <w:t>财政专项资金部门绩效自评价工作的通知要求，我</w:t>
      </w:r>
      <w:r>
        <w:rPr>
          <w:rFonts w:hint="eastAsia" w:ascii="仿宋" w:hAnsi="仿宋" w:eastAsia="仿宋"/>
          <w:sz w:val="32"/>
          <w:szCs w:val="32"/>
        </w:rPr>
        <w:t>单位领导</w:t>
      </w:r>
      <w:r>
        <w:rPr>
          <w:rFonts w:ascii="仿宋" w:hAnsi="仿宋" w:eastAsia="仿宋"/>
          <w:sz w:val="32"/>
          <w:szCs w:val="32"/>
        </w:rPr>
        <w:t>高度重视，</w:t>
      </w:r>
      <w:r>
        <w:rPr>
          <w:rFonts w:hint="eastAsia" w:ascii="仿宋" w:hAnsi="仿宋" w:eastAsia="仿宋"/>
          <w:sz w:val="32"/>
          <w:szCs w:val="32"/>
        </w:rPr>
        <w:t>亲</w:t>
      </w:r>
      <w:r>
        <w:rPr>
          <w:rFonts w:ascii="仿宋" w:hAnsi="仿宋" w:eastAsia="仿宋"/>
          <w:sz w:val="32"/>
          <w:szCs w:val="32"/>
        </w:rPr>
        <w:t>自谋划部署，</w:t>
      </w:r>
      <w:r>
        <w:rPr>
          <w:rFonts w:hint="eastAsia" w:ascii="仿宋" w:hAnsi="仿宋" w:eastAsia="仿宋"/>
          <w:sz w:val="32"/>
          <w:szCs w:val="32"/>
        </w:rPr>
        <w:t>严格</w:t>
      </w:r>
      <w:r>
        <w:rPr>
          <w:rFonts w:ascii="仿宋" w:hAnsi="仿宋" w:eastAsia="仿宋"/>
          <w:sz w:val="32"/>
          <w:szCs w:val="32"/>
        </w:rPr>
        <w:t>按</w:t>
      </w:r>
      <w:r>
        <w:rPr>
          <w:rFonts w:hint="eastAsia" w:ascii="仿宋" w:hAnsi="仿宋" w:eastAsia="仿宋"/>
          <w:sz w:val="32"/>
          <w:szCs w:val="32"/>
        </w:rPr>
        <w:t>要求分</w:t>
      </w:r>
      <w:r>
        <w:rPr>
          <w:rFonts w:ascii="仿宋" w:hAnsi="仿宋" w:eastAsia="仿宋"/>
          <w:sz w:val="32"/>
          <w:szCs w:val="32"/>
        </w:rPr>
        <w:t>项目进行绩效自评。现</w:t>
      </w:r>
      <w:r>
        <w:rPr>
          <w:rFonts w:hint="eastAsia" w:ascii="仿宋" w:hAnsi="仿宋" w:eastAsia="仿宋"/>
          <w:sz w:val="32"/>
          <w:szCs w:val="32"/>
        </w:rPr>
        <w:t>将自评工作汇报</w:t>
      </w:r>
      <w:r>
        <w:rPr>
          <w:rFonts w:ascii="仿宋" w:hAnsi="仿宋" w:eastAsia="仿宋"/>
          <w:sz w:val="32"/>
          <w:szCs w:val="32"/>
        </w:rPr>
        <w:t>如下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spacing w:line="560" w:lineRule="exact"/>
        <w:ind w:firstLine="803" w:firstLineChars="25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32"/>
          <w:szCs w:val="32"/>
        </w:rPr>
        <w:t>一</w:t>
      </w:r>
      <w:r>
        <w:rPr>
          <w:rFonts w:ascii="仿宋" w:hAnsi="仿宋" w:eastAsia="仿宋"/>
          <w:b/>
          <w:sz w:val="32"/>
          <w:szCs w:val="32"/>
        </w:rPr>
        <w:t>、绩</w:t>
      </w:r>
      <w:r>
        <w:rPr>
          <w:rFonts w:hint="eastAsia" w:ascii="仿宋" w:hAnsi="仿宋" w:eastAsia="仿宋"/>
          <w:b/>
          <w:sz w:val="32"/>
          <w:szCs w:val="32"/>
        </w:rPr>
        <w:t>效</w:t>
      </w:r>
      <w:r>
        <w:rPr>
          <w:rFonts w:ascii="仿宋" w:hAnsi="仿宋" w:eastAsia="仿宋"/>
          <w:b/>
          <w:sz w:val="32"/>
          <w:szCs w:val="32"/>
        </w:rPr>
        <w:t>自评工作组织开展情况</w:t>
      </w:r>
    </w:p>
    <w:p>
      <w:pPr>
        <w:ind w:firstLine="640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根据省、市、区</w:t>
      </w:r>
      <w:r>
        <w:rPr>
          <w:rFonts w:ascii="仿宋" w:hAnsi="仿宋" w:eastAsia="仿宋"/>
          <w:sz w:val="32"/>
          <w:szCs w:val="32"/>
        </w:rPr>
        <w:t>文件精神，</w:t>
      </w:r>
      <w:r>
        <w:rPr>
          <w:rFonts w:hint="eastAsia" w:ascii="仿宋" w:hAnsi="仿宋" w:eastAsia="仿宋"/>
          <w:sz w:val="32"/>
          <w:szCs w:val="32"/>
        </w:rPr>
        <w:t>我单位成</w:t>
      </w:r>
      <w:r>
        <w:rPr>
          <w:rFonts w:ascii="仿宋" w:hAnsi="仿宋" w:eastAsia="仿宋"/>
          <w:sz w:val="32"/>
          <w:szCs w:val="32"/>
        </w:rPr>
        <w:t>立</w:t>
      </w:r>
      <w:r>
        <w:rPr>
          <w:rFonts w:hint="eastAsia" w:ascii="仿宋" w:hAnsi="仿宋" w:eastAsia="仿宋"/>
          <w:sz w:val="32"/>
          <w:szCs w:val="32"/>
        </w:rPr>
        <w:t>了</w:t>
      </w:r>
      <w:r>
        <w:rPr>
          <w:rFonts w:ascii="仿宋" w:hAnsi="仿宋" w:eastAsia="仿宋"/>
          <w:sz w:val="32"/>
          <w:szCs w:val="32"/>
        </w:rPr>
        <w:t>由</w:t>
      </w:r>
      <w:r>
        <w:rPr>
          <w:rFonts w:hint="eastAsia" w:ascii="仿宋" w:hAnsi="仿宋" w:eastAsia="仿宋"/>
          <w:sz w:val="32"/>
          <w:szCs w:val="32"/>
        </w:rPr>
        <w:t>开发区管委会</w:t>
      </w:r>
      <w:r>
        <w:rPr>
          <w:rFonts w:ascii="仿宋" w:hAnsi="仿宋" w:eastAsia="仿宋"/>
          <w:sz w:val="32"/>
          <w:szCs w:val="32"/>
        </w:rPr>
        <w:t>书记任组</w:t>
      </w:r>
      <w:r>
        <w:rPr>
          <w:rFonts w:hint="eastAsia" w:ascii="仿宋" w:hAnsi="仿宋" w:eastAsia="仿宋"/>
          <w:sz w:val="32"/>
          <w:szCs w:val="32"/>
        </w:rPr>
        <w:t>长</w:t>
      </w:r>
      <w:r>
        <w:rPr>
          <w:rFonts w:ascii="仿宋" w:hAnsi="仿宋" w:eastAsia="仿宋"/>
          <w:sz w:val="32"/>
          <w:szCs w:val="32"/>
        </w:rPr>
        <w:t>的绩效评价工作小组，制定绩效评价</w:t>
      </w:r>
      <w:r>
        <w:rPr>
          <w:rFonts w:hint="eastAsia" w:ascii="仿宋" w:hAnsi="仿宋" w:eastAsia="仿宋"/>
          <w:sz w:val="32"/>
          <w:szCs w:val="32"/>
        </w:rPr>
        <w:t>工</w:t>
      </w:r>
      <w:r>
        <w:rPr>
          <w:rFonts w:ascii="仿宋" w:hAnsi="仿宋" w:eastAsia="仿宋"/>
          <w:sz w:val="32"/>
          <w:szCs w:val="32"/>
        </w:rPr>
        <w:t>作方案</w:t>
      </w:r>
      <w:r>
        <w:rPr>
          <w:rFonts w:hint="eastAsia" w:ascii="仿宋" w:hAnsi="仿宋" w:eastAsia="仿宋"/>
          <w:sz w:val="32"/>
          <w:szCs w:val="32"/>
        </w:rPr>
        <w:t>，明确绩效评价指标、评价方法及步骤时限等，由</w:t>
      </w:r>
      <w:r>
        <w:rPr>
          <w:rFonts w:ascii="仿宋" w:hAnsi="仿宋" w:eastAsia="仿宋"/>
          <w:sz w:val="32"/>
          <w:szCs w:val="32"/>
        </w:rPr>
        <w:t>主管副职、财政</w:t>
      </w:r>
      <w:r>
        <w:rPr>
          <w:rFonts w:hint="eastAsia" w:ascii="仿宋" w:hAnsi="仿宋" w:eastAsia="仿宋"/>
          <w:sz w:val="32"/>
          <w:szCs w:val="32"/>
        </w:rPr>
        <w:t>局</w:t>
      </w:r>
      <w:r>
        <w:rPr>
          <w:rFonts w:ascii="仿宋" w:hAnsi="仿宋" w:eastAsia="仿宋"/>
          <w:sz w:val="32"/>
          <w:szCs w:val="32"/>
        </w:rPr>
        <w:t>专门负责</w:t>
      </w:r>
      <w:r>
        <w:rPr>
          <w:rFonts w:hint="eastAsia" w:ascii="仿宋" w:hAnsi="仿宋" w:eastAsia="仿宋"/>
          <w:sz w:val="32"/>
          <w:szCs w:val="32"/>
        </w:rPr>
        <w:t>项目</w:t>
      </w:r>
      <w:r>
        <w:rPr>
          <w:rFonts w:ascii="仿宋" w:hAnsi="仿宋" w:eastAsia="仿宋"/>
          <w:sz w:val="32"/>
          <w:szCs w:val="32"/>
        </w:rPr>
        <w:t>自评工作</w:t>
      </w:r>
      <w:r>
        <w:rPr>
          <w:rFonts w:hint="eastAsia" w:ascii="仿宋" w:hAnsi="仿宋" w:eastAsia="仿宋"/>
          <w:sz w:val="32"/>
          <w:szCs w:val="32"/>
        </w:rPr>
        <w:t>。2022年度开发区共</w:t>
      </w:r>
      <w:r>
        <w:rPr>
          <w:rFonts w:ascii="仿宋" w:hAnsi="仿宋" w:eastAsia="仿宋"/>
          <w:sz w:val="32"/>
          <w:szCs w:val="32"/>
        </w:rPr>
        <w:t>安排</w:t>
      </w:r>
      <w:r>
        <w:rPr>
          <w:rFonts w:hint="eastAsia" w:ascii="仿宋" w:hAnsi="仿宋" w:eastAsia="仿宋"/>
          <w:sz w:val="32"/>
          <w:szCs w:val="32"/>
        </w:rPr>
        <w:t>32个</w:t>
      </w:r>
      <w:r>
        <w:rPr>
          <w:rFonts w:ascii="仿宋" w:hAnsi="仿宋" w:eastAsia="仿宋"/>
          <w:sz w:val="32"/>
          <w:szCs w:val="32"/>
        </w:rPr>
        <w:t>预算项目</w:t>
      </w:r>
      <w:r>
        <w:rPr>
          <w:rFonts w:hint="eastAsia" w:ascii="仿宋" w:hAnsi="仿宋" w:eastAsia="仿宋"/>
          <w:sz w:val="32"/>
          <w:szCs w:val="32"/>
        </w:rPr>
        <w:t>，涉</w:t>
      </w:r>
      <w:r>
        <w:rPr>
          <w:rFonts w:ascii="仿宋" w:hAnsi="仿宋" w:eastAsia="仿宋"/>
          <w:sz w:val="32"/>
          <w:szCs w:val="32"/>
        </w:rPr>
        <w:t>及</w:t>
      </w:r>
      <w:r>
        <w:rPr>
          <w:rFonts w:hint="eastAsia" w:ascii="仿宋" w:hAnsi="仿宋" w:eastAsia="仿宋"/>
          <w:sz w:val="32"/>
          <w:szCs w:val="32"/>
        </w:rPr>
        <w:t>财政</w:t>
      </w:r>
      <w:r>
        <w:rPr>
          <w:rFonts w:ascii="仿宋" w:hAnsi="仿宋" w:eastAsia="仿宋"/>
          <w:sz w:val="32"/>
          <w:szCs w:val="32"/>
        </w:rPr>
        <w:t>资金94458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ascii="仿宋" w:hAnsi="仿宋" w:eastAsia="仿宋"/>
          <w:sz w:val="32"/>
          <w:szCs w:val="32"/>
        </w:rPr>
        <w:t>65</w:t>
      </w:r>
      <w:r>
        <w:rPr>
          <w:rFonts w:hint="eastAsia" w:ascii="仿宋" w:hAnsi="仿宋" w:eastAsia="仿宋"/>
          <w:sz w:val="32"/>
          <w:szCs w:val="32"/>
        </w:rPr>
        <w:t>万</w:t>
      </w:r>
      <w:r>
        <w:rPr>
          <w:rFonts w:ascii="仿宋" w:hAnsi="仿宋" w:eastAsia="仿宋"/>
          <w:sz w:val="32"/>
          <w:szCs w:val="32"/>
        </w:rPr>
        <w:t>元，</w:t>
      </w:r>
      <w:r>
        <w:rPr>
          <w:rFonts w:hint="eastAsia" w:ascii="仿宋" w:hAnsi="仿宋" w:eastAsia="仿宋"/>
          <w:sz w:val="32"/>
          <w:szCs w:val="32"/>
        </w:rPr>
        <w:t>按照</w:t>
      </w:r>
      <w:r>
        <w:rPr>
          <w:rFonts w:ascii="仿宋" w:hAnsi="仿宋" w:eastAsia="仿宋"/>
          <w:sz w:val="32"/>
          <w:szCs w:val="32"/>
        </w:rPr>
        <w:t>谁主管谁负责的原则，</w:t>
      </w:r>
      <w:r>
        <w:rPr>
          <w:rFonts w:hint="eastAsia" w:ascii="仿宋" w:hAnsi="仿宋" w:eastAsia="仿宋"/>
          <w:sz w:val="32"/>
          <w:szCs w:val="32"/>
        </w:rPr>
        <w:t>每</w:t>
      </w:r>
      <w:r>
        <w:rPr>
          <w:rFonts w:ascii="仿宋" w:hAnsi="仿宋" w:eastAsia="仿宋"/>
          <w:sz w:val="32"/>
          <w:szCs w:val="32"/>
        </w:rPr>
        <w:t>个预算项目都严格落实事前、事中、事后专项监督机制，严格</w:t>
      </w:r>
      <w:r>
        <w:rPr>
          <w:rFonts w:hint="eastAsia" w:ascii="仿宋" w:hAnsi="仿宋" w:eastAsia="仿宋"/>
          <w:sz w:val="32"/>
          <w:szCs w:val="32"/>
        </w:rPr>
        <w:t>按照</w:t>
      </w:r>
      <w:r>
        <w:rPr>
          <w:rFonts w:ascii="仿宋" w:hAnsi="仿宋" w:eastAsia="仿宋"/>
          <w:sz w:val="32"/>
          <w:szCs w:val="32"/>
        </w:rPr>
        <w:t>资金</w:t>
      </w:r>
      <w:r>
        <w:rPr>
          <w:rFonts w:hint="eastAsia" w:ascii="仿宋" w:hAnsi="仿宋" w:eastAsia="仿宋"/>
          <w:sz w:val="32"/>
          <w:szCs w:val="32"/>
        </w:rPr>
        <w:t>管理</w:t>
      </w:r>
      <w:r>
        <w:rPr>
          <w:rFonts w:ascii="仿宋" w:hAnsi="仿宋" w:eastAsia="仿宋"/>
          <w:sz w:val="32"/>
          <w:szCs w:val="32"/>
        </w:rPr>
        <w:t>办法使用</w:t>
      </w:r>
      <w:r>
        <w:rPr>
          <w:rFonts w:hint="eastAsia" w:ascii="仿宋" w:hAnsi="仿宋" w:eastAsia="仿宋"/>
          <w:sz w:val="32"/>
          <w:szCs w:val="32"/>
        </w:rPr>
        <w:t>和</w:t>
      </w:r>
      <w:r>
        <w:rPr>
          <w:rFonts w:ascii="仿宋" w:hAnsi="仿宋" w:eastAsia="仿宋"/>
          <w:sz w:val="32"/>
          <w:szCs w:val="32"/>
        </w:rPr>
        <w:t>拨付资金，</w:t>
      </w:r>
      <w:r>
        <w:rPr>
          <w:rFonts w:hint="eastAsia" w:ascii="仿宋" w:hAnsi="仿宋" w:eastAsia="仿宋"/>
          <w:sz w:val="32"/>
          <w:szCs w:val="32"/>
        </w:rPr>
        <w:t>并</w:t>
      </w:r>
      <w:r>
        <w:rPr>
          <w:rFonts w:ascii="仿宋" w:hAnsi="仿宋" w:eastAsia="仿宋"/>
          <w:sz w:val="32"/>
          <w:szCs w:val="32"/>
        </w:rPr>
        <w:t>落实到位。</w:t>
      </w:r>
      <w:r>
        <w:rPr>
          <w:rFonts w:hint="eastAsia" w:ascii="仿宋" w:hAnsi="仿宋" w:eastAsia="仿宋"/>
          <w:sz w:val="32"/>
          <w:szCs w:val="32"/>
        </w:rPr>
        <w:t>在项目实施的过程中，加强项目资金的监督和管理，按序时支出进度合理分配资金，并严格审查项目手续，手续齐全再进行项目资金的拨付。</w:t>
      </w:r>
    </w:p>
    <w:p>
      <w:pPr>
        <w:spacing w:line="560" w:lineRule="exact"/>
        <w:ind w:firstLine="803" w:firstLineChars="25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二</w:t>
      </w:r>
      <w:r>
        <w:rPr>
          <w:rFonts w:ascii="仿宋" w:hAnsi="仿宋" w:eastAsia="仿宋"/>
          <w:b/>
          <w:sz w:val="32"/>
          <w:szCs w:val="32"/>
        </w:rPr>
        <w:t>、</w:t>
      </w:r>
      <w:r>
        <w:rPr>
          <w:rFonts w:hint="eastAsia" w:ascii="仿宋" w:hAnsi="仿宋" w:eastAsia="仿宋"/>
          <w:b/>
          <w:sz w:val="32"/>
          <w:szCs w:val="32"/>
        </w:rPr>
        <w:t>绩效</w:t>
      </w:r>
      <w:r>
        <w:rPr>
          <w:rFonts w:ascii="仿宋" w:hAnsi="仿宋" w:eastAsia="仿宋"/>
          <w:b/>
          <w:sz w:val="32"/>
          <w:szCs w:val="32"/>
        </w:rPr>
        <w:t>目</w:t>
      </w:r>
      <w:r>
        <w:rPr>
          <w:rFonts w:hint="eastAsia" w:ascii="仿宋" w:hAnsi="仿宋" w:eastAsia="仿宋"/>
          <w:b/>
          <w:sz w:val="32"/>
          <w:szCs w:val="32"/>
        </w:rPr>
        <w:t>标</w:t>
      </w:r>
      <w:r>
        <w:rPr>
          <w:rFonts w:ascii="仿宋" w:hAnsi="仿宋" w:eastAsia="仿宋"/>
          <w:b/>
          <w:sz w:val="32"/>
          <w:szCs w:val="32"/>
        </w:rPr>
        <w:t>实</w:t>
      </w:r>
      <w:r>
        <w:rPr>
          <w:rFonts w:hint="eastAsia" w:ascii="仿宋" w:hAnsi="仿宋" w:eastAsia="仿宋"/>
          <w:b/>
          <w:sz w:val="32"/>
          <w:szCs w:val="32"/>
        </w:rPr>
        <w:t>现</w:t>
      </w:r>
      <w:r>
        <w:rPr>
          <w:rFonts w:ascii="仿宋" w:hAnsi="仿宋" w:eastAsia="仿宋"/>
          <w:b/>
          <w:sz w:val="32"/>
          <w:szCs w:val="32"/>
        </w:rPr>
        <w:t>情况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在此次绩效自评工作中，绩效自评小组认真组织、全面收集、系统整理各预算项目绩效完成信息，确认各项绩效指标实际完成值和实现程度。32个项目整体</w:t>
      </w:r>
      <w:r>
        <w:rPr>
          <w:rFonts w:ascii="仿宋" w:hAnsi="仿宋" w:eastAsia="仿宋"/>
          <w:sz w:val="32"/>
          <w:szCs w:val="32"/>
        </w:rPr>
        <w:t>支出情况较好，预算编制比较科学，财政财务制度健全且执行情况良好。</w:t>
      </w:r>
      <w:r>
        <w:rPr>
          <w:rFonts w:hint="eastAsia" w:ascii="仿宋" w:hAnsi="仿宋" w:eastAsia="仿宋"/>
          <w:sz w:val="32"/>
          <w:szCs w:val="32"/>
        </w:rPr>
        <w:t>所列32个项目涉及上解棚改贷款回购资金、招商引资、环境卫生、基础设施建设等各领域。针对项</w:t>
      </w:r>
      <w:r>
        <w:rPr>
          <w:rFonts w:ascii="仿宋" w:hAnsi="仿宋" w:eastAsia="仿宋"/>
          <w:sz w:val="32"/>
          <w:szCs w:val="32"/>
        </w:rPr>
        <w:t>目</w:t>
      </w:r>
      <w:r>
        <w:rPr>
          <w:rFonts w:hint="eastAsia" w:ascii="仿宋" w:hAnsi="仿宋" w:eastAsia="仿宋"/>
          <w:sz w:val="32"/>
          <w:szCs w:val="32"/>
        </w:rPr>
        <w:t>进行绩效评价时，以每个预算项目确定的项目绩效目标为依据，将每个预算项目各绩效指标实际完成值（实现程度）与年初设定的预期值相比较，逐项评定每项指标得分，汇总形成预算项目自评最终得分。通过对比分析，每个预算项目均按预期的绩效目标完成，除专项债券3个项目由于新冠肺炎疫情影响，工人都居家隔离，导致工期延误资金未执行完毕外，其他29个项目总体完成率及预算执行率均达到了100%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开发区管委会</w:t>
      </w:r>
      <w:r>
        <w:rPr>
          <w:rFonts w:ascii="仿宋" w:hAnsi="仿宋" w:eastAsia="仿宋"/>
          <w:sz w:val="32"/>
          <w:szCs w:val="32"/>
        </w:rPr>
        <w:t>强化内部管理，严格执行财经制度和规定，</w:t>
      </w:r>
      <w:r>
        <w:rPr>
          <w:rFonts w:hint="eastAsia" w:ascii="仿宋" w:hAnsi="仿宋" w:eastAsia="仿宋"/>
          <w:sz w:val="32"/>
          <w:szCs w:val="32"/>
        </w:rPr>
        <w:t>制定</w:t>
      </w:r>
      <w:r>
        <w:rPr>
          <w:rFonts w:ascii="仿宋" w:hAnsi="仿宋" w:eastAsia="仿宋"/>
          <w:sz w:val="32"/>
          <w:szCs w:val="32"/>
        </w:rPr>
        <w:t>财务管理办法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规范资金管理，加强内部控制制度，绩效评价及时，绩效目标和绩效评价报告</w:t>
      </w:r>
      <w:r>
        <w:rPr>
          <w:rFonts w:hint="eastAsia" w:ascii="仿宋" w:hAnsi="仿宋" w:eastAsia="仿宋"/>
          <w:sz w:val="32"/>
          <w:szCs w:val="32"/>
        </w:rPr>
        <w:t>内容完整。职责</w:t>
      </w:r>
      <w:r>
        <w:rPr>
          <w:rFonts w:ascii="仿宋" w:hAnsi="仿宋" w:eastAsia="仿宋"/>
          <w:sz w:val="32"/>
          <w:szCs w:val="32"/>
        </w:rPr>
        <w:t>履行上收效较为</w:t>
      </w:r>
      <w:r>
        <w:rPr>
          <w:rFonts w:hint="eastAsia" w:ascii="仿宋" w:hAnsi="仿宋" w:eastAsia="仿宋"/>
          <w:sz w:val="32"/>
          <w:szCs w:val="32"/>
        </w:rPr>
        <w:t>明显</w:t>
      </w:r>
      <w:r>
        <w:rPr>
          <w:rFonts w:ascii="仿宋" w:hAnsi="仿宋" w:eastAsia="仿宋"/>
          <w:sz w:val="32"/>
          <w:szCs w:val="32"/>
        </w:rPr>
        <w:t>，为</w:t>
      </w:r>
      <w:r>
        <w:rPr>
          <w:rFonts w:hint="eastAsia" w:ascii="仿宋" w:hAnsi="仿宋" w:eastAsia="仿宋"/>
          <w:sz w:val="32"/>
          <w:szCs w:val="32"/>
        </w:rPr>
        <w:t>开发区各项</w:t>
      </w:r>
      <w:r>
        <w:rPr>
          <w:rFonts w:ascii="仿宋" w:hAnsi="仿宋" w:eastAsia="仿宋"/>
          <w:sz w:val="32"/>
          <w:szCs w:val="32"/>
        </w:rPr>
        <w:t>工作</w:t>
      </w:r>
      <w:r>
        <w:rPr>
          <w:rFonts w:hint="eastAsia" w:ascii="仿宋" w:hAnsi="仿宋" w:eastAsia="仿宋"/>
          <w:sz w:val="32"/>
          <w:szCs w:val="32"/>
        </w:rPr>
        <w:t>的</w:t>
      </w:r>
      <w:r>
        <w:rPr>
          <w:rFonts w:ascii="仿宋" w:hAnsi="仿宋" w:eastAsia="仿宋"/>
          <w:sz w:val="32"/>
          <w:szCs w:val="32"/>
        </w:rPr>
        <w:t>顺利开展提供了有效的保障。</w:t>
      </w:r>
    </w:p>
    <w:p>
      <w:pPr>
        <w:spacing w:line="560" w:lineRule="exact"/>
        <w:ind w:firstLine="803" w:firstLineChars="25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三</w:t>
      </w:r>
      <w:r>
        <w:rPr>
          <w:rFonts w:ascii="仿宋" w:hAnsi="仿宋" w:eastAsia="仿宋"/>
          <w:b/>
          <w:sz w:val="32"/>
          <w:szCs w:val="32"/>
        </w:rPr>
        <w:t>、绩效目标设定质量情况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我单位通</w:t>
      </w:r>
      <w:r>
        <w:rPr>
          <w:rFonts w:ascii="仿宋" w:hAnsi="仿宋" w:eastAsia="仿宋"/>
          <w:sz w:val="32"/>
          <w:szCs w:val="32"/>
        </w:rPr>
        <w:t>过</w:t>
      </w:r>
      <w:r>
        <w:rPr>
          <w:rFonts w:hint="eastAsia" w:ascii="仿宋" w:hAnsi="仿宋" w:eastAsia="仿宋"/>
          <w:sz w:val="32"/>
          <w:szCs w:val="32"/>
        </w:rPr>
        <w:t>部门</w:t>
      </w:r>
      <w:r>
        <w:rPr>
          <w:rFonts w:ascii="仿宋" w:hAnsi="仿宋" w:eastAsia="仿宋"/>
          <w:sz w:val="32"/>
          <w:szCs w:val="32"/>
        </w:rPr>
        <w:t>绩效自评</w:t>
      </w:r>
      <w:r>
        <w:rPr>
          <w:rFonts w:hint="eastAsia" w:ascii="仿宋" w:hAnsi="仿宋" w:eastAsia="仿宋"/>
          <w:sz w:val="32"/>
          <w:szCs w:val="32"/>
        </w:rPr>
        <w:t>结果，对</w:t>
      </w:r>
      <w:r>
        <w:rPr>
          <w:rFonts w:ascii="仿宋" w:hAnsi="仿宋" w:eastAsia="仿宋"/>
          <w:sz w:val="32"/>
          <w:szCs w:val="32"/>
        </w:rPr>
        <w:t>比</w:t>
      </w:r>
      <w:r>
        <w:rPr>
          <w:rFonts w:hint="eastAsia" w:ascii="仿宋" w:hAnsi="仿宋" w:eastAsia="仿宋"/>
          <w:sz w:val="32"/>
          <w:szCs w:val="32"/>
        </w:rPr>
        <w:t>倒查</w:t>
      </w:r>
      <w:r>
        <w:rPr>
          <w:rFonts w:ascii="仿宋" w:hAnsi="仿宋" w:eastAsia="仿宋"/>
          <w:sz w:val="32"/>
          <w:szCs w:val="32"/>
        </w:rPr>
        <w:t>年初绩效目标设定的</w:t>
      </w:r>
      <w:r>
        <w:rPr>
          <w:rFonts w:hint="eastAsia" w:ascii="仿宋" w:hAnsi="仿宋" w:eastAsia="仿宋"/>
          <w:sz w:val="32"/>
          <w:szCs w:val="32"/>
        </w:rPr>
        <w:t>产出</w:t>
      </w:r>
      <w:r>
        <w:rPr>
          <w:rFonts w:ascii="仿宋" w:hAnsi="仿宋" w:eastAsia="仿宋"/>
          <w:sz w:val="32"/>
          <w:szCs w:val="32"/>
        </w:rPr>
        <w:t>指标</w:t>
      </w:r>
      <w:r>
        <w:rPr>
          <w:rFonts w:hint="eastAsia" w:ascii="仿宋" w:hAnsi="仿宋" w:eastAsia="仿宋"/>
          <w:sz w:val="32"/>
          <w:szCs w:val="32"/>
        </w:rPr>
        <w:t>、效益</w:t>
      </w:r>
      <w:r>
        <w:rPr>
          <w:rFonts w:ascii="仿宋" w:hAnsi="仿宋" w:eastAsia="仿宋"/>
          <w:sz w:val="32"/>
          <w:szCs w:val="32"/>
        </w:rPr>
        <w:t>指标</w:t>
      </w:r>
      <w:r>
        <w:rPr>
          <w:rFonts w:hint="eastAsia" w:ascii="仿宋" w:hAnsi="仿宋" w:eastAsia="仿宋"/>
          <w:sz w:val="32"/>
          <w:szCs w:val="32"/>
        </w:rPr>
        <w:t>及满</w:t>
      </w:r>
      <w:r>
        <w:rPr>
          <w:rFonts w:ascii="仿宋" w:hAnsi="仿宋" w:eastAsia="仿宋"/>
          <w:sz w:val="32"/>
          <w:szCs w:val="32"/>
        </w:rPr>
        <w:t>意度指标</w:t>
      </w:r>
      <w:r>
        <w:rPr>
          <w:rFonts w:hint="eastAsia" w:ascii="仿宋" w:hAnsi="仿宋" w:eastAsia="仿宋"/>
          <w:sz w:val="32"/>
          <w:szCs w:val="32"/>
        </w:rPr>
        <w:t>基本</w:t>
      </w:r>
      <w:r>
        <w:rPr>
          <w:rFonts w:ascii="仿宋" w:hAnsi="仿宋" w:eastAsia="仿宋"/>
          <w:sz w:val="32"/>
          <w:szCs w:val="32"/>
        </w:rPr>
        <w:t>能够实现，</w:t>
      </w:r>
      <w:r>
        <w:rPr>
          <w:rFonts w:hint="eastAsia" w:ascii="仿宋" w:hAnsi="仿宋" w:eastAsia="仿宋"/>
          <w:sz w:val="32"/>
          <w:szCs w:val="32"/>
        </w:rPr>
        <w:t>大部分项</w:t>
      </w:r>
      <w:r>
        <w:rPr>
          <w:rFonts w:ascii="仿宋" w:hAnsi="仿宋" w:eastAsia="仿宋"/>
          <w:sz w:val="32"/>
          <w:szCs w:val="32"/>
        </w:rPr>
        <w:t>目能够按照预期目标完成，</w:t>
      </w:r>
      <w:r>
        <w:rPr>
          <w:rFonts w:hint="eastAsia" w:ascii="仿宋" w:hAnsi="仿宋" w:eastAsia="仿宋"/>
          <w:sz w:val="32"/>
          <w:szCs w:val="32"/>
        </w:rPr>
        <w:t>产出</w:t>
      </w:r>
      <w:r>
        <w:rPr>
          <w:rFonts w:ascii="仿宋" w:hAnsi="仿宋" w:eastAsia="仿宋"/>
          <w:sz w:val="32"/>
          <w:szCs w:val="32"/>
        </w:rPr>
        <w:t>指标、效益指标完成较好，群众满意度较高。但个别项目</w:t>
      </w:r>
      <w:r>
        <w:rPr>
          <w:rFonts w:hint="eastAsia" w:ascii="仿宋" w:hAnsi="仿宋" w:eastAsia="仿宋"/>
          <w:sz w:val="32"/>
          <w:szCs w:val="32"/>
        </w:rPr>
        <w:t>存在预算执行率低、绩效</w:t>
      </w:r>
      <w:r>
        <w:rPr>
          <w:rFonts w:ascii="仿宋" w:hAnsi="仿宋" w:eastAsia="仿宋"/>
          <w:sz w:val="32"/>
          <w:szCs w:val="32"/>
        </w:rPr>
        <w:t>目标</w:t>
      </w:r>
      <w:r>
        <w:rPr>
          <w:rFonts w:hint="eastAsia" w:ascii="仿宋" w:hAnsi="仿宋" w:eastAsia="仿宋"/>
          <w:sz w:val="32"/>
          <w:szCs w:val="32"/>
        </w:rPr>
        <w:t>内</w:t>
      </w:r>
      <w:r>
        <w:rPr>
          <w:rFonts w:ascii="仿宋" w:hAnsi="仿宋" w:eastAsia="仿宋"/>
          <w:sz w:val="32"/>
          <w:szCs w:val="32"/>
        </w:rPr>
        <w:t>容不够</w:t>
      </w:r>
      <w:r>
        <w:rPr>
          <w:rFonts w:hint="eastAsia" w:ascii="仿宋" w:hAnsi="仿宋" w:eastAsia="仿宋"/>
          <w:sz w:val="32"/>
          <w:szCs w:val="32"/>
        </w:rPr>
        <w:t>恰</w:t>
      </w:r>
      <w:r>
        <w:rPr>
          <w:rFonts w:ascii="仿宋" w:hAnsi="仿宋" w:eastAsia="仿宋"/>
          <w:sz w:val="32"/>
          <w:szCs w:val="32"/>
        </w:rPr>
        <w:t>当适宜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分析原因主要是在项目</w:t>
      </w:r>
      <w:r>
        <w:rPr>
          <w:rFonts w:hint="eastAsia" w:ascii="仿宋" w:hAnsi="仿宋" w:eastAsia="仿宋"/>
          <w:sz w:val="32"/>
          <w:szCs w:val="32"/>
        </w:rPr>
        <w:t>执行中存在一定的不确定性以及遇到一些不可抗力，建议与相关部门加强沟通协调，最大限度做好预算项目的准确性与执行力。</w:t>
      </w:r>
    </w:p>
    <w:p>
      <w:pPr>
        <w:spacing w:line="560" w:lineRule="exact"/>
        <w:ind w:firstLine="803" w:firstLineChars="25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四</w:t>
      </w:r>
      <w:r>
        <w:rPr>
          <w:rFonts w:ascii="仿宋" w:hAnsi="仿宋" w:eastAsia="仿宋"/>
          <w:b/>
          <w:sz w:val="32"/>
          <w:szCs w:val="32"/>
        </w:rPr>
        <w:t>、</w:t>
      </w:r>
      <w:r>
        <w:rPr>
          <w:rFonts w:hint="eastAsia" w:ascii="仿宋" w:hAnsi="仿宋" w:eastAsia="仿宋"/>
          <w:b/>
          <w:sz w:val="32"/>
          <w:szCs w:val="32"/>
        </w:rPr>
        <w:t>整</w:t>
      </w:r>
      <w:r>
        <w:rPr>
          <w:rFonts w:ascii="仿宋" w:hAnsi="仿宋" w:eastAsia="仿宋"/>
          <w:b/>
          <w:sz w:val="32"/>
          <w:szCs w:val="32"/>
        </w:rPr>
        <w:t>改措施及结果应</w:t>
      </w:r>
      <w:r>
        <w:rPr>
          <w:rFonts w:hint="eastAsia" w:ascii="仿宋" w:hAnsi="仿宋" w:eastAsia="仿宋"/>
          <w:b/>
          <w:sz w:val="32"/>
          <w:szCs w:val="32"/>
        </w:rPr>
        <w:t>用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通过</w:t>
      </w:r>
      <w:r>
        <w:rPr>
          <w:rFonts w:ascii="仿宋" w:hAnsi="仿宋" w:eastAsia="仿宋"/>
          <w:sz w:val="32"/>
          <w:szCs w:val="32"/>
        </w:rPr>
        <w:t>对</w:t>
      </w:r>
      <w:r>
        <w:rPr>
          <w:rFonts w:hint="eastAsia" w:ascii="仿宋" w:hAnsi="仿宋" w:eastAsia="仿宋"/>
          <w:sz w:val="32"/>
          <w:szCs w:val="32"/>
        </w:rPr>
        <w:t>2022年</w:t>
      </w:r>
      <w:r>
        <w:rPr>
          <w:rFonts w:ascii="仿宋" w:hAnsi="仿宋" w:eastAsia="仿宋"/>
          <w:sz w:val="32"/>
          <w:szCs w:val="32"/>
        </w:rPr>
        <w:t>所有</w:t>
      </w:r>
      <w:r>
        <w:rPr>
          <w:rFonts w:hint="eastAsia" w:ascii="仿宋" w:hAnsi="仿宋" w:eastAsia="仿宋"/>
          <w:sz w:val="32"/>
          <w:szCs w:val="32"/>
        </w:rPr>
        <w:t>预算</w:t>
      </w:r>
      <w:r>
        <w:rPr>
          <w:rFonts w:ascii="仿宋" w:hAnsi="仿宋" w:eastAsia="仿宋"/>
          <w:sz w:val="32"/>
          <w:szCs w:val="32"/>
        </w:rPr>
        <w:t>项目进行绩效自评，认真</w:t>
      </w:r>
      <w:r>
        <w:rPr>
          <w:rFonts w:hint="eastAsia" w:ascii="仿宋" w:hAnsi="仿宋" w:eastAsia="仿宋"/>
          <w:sz w:val="32"/>
          <w:szCs w:val="32"/>
        </w:rPr>
        <w:t>总</w:t>
      </w:r>
      <w:r>
        <w:rPr>
          <w:rFonts w:ascii="仿宋" w:hAnsi="仿宋" w:eastAsia="仿宋"/>
          <w:sz w:val="32"/>
          <w:szCs w:val="32"/>
        </w:rPr>
        <w:t>结项目在实施</w:t>
      </w:r>
      <w:r>
        <w:rPr>
          <w:rFonts w:hint="eastAsia" w:ascii="仿宋" w:hAnsi="仿宋" w:eastAsia="仿宋"/>
          <w:sz w:val="32"/>
          <w:szCs w:val="32"/>
        </w:rPr>
        <w:t>过程</w:t>
      </w:r>
      <w:r>
        <w:rPr>
          <w:rFonts w:ascii="仿宋" w:hAnsi="仿宋" w:eastAsia="仿宋"/>
          <w:sz w:val="32"/>
          <w:szCs w:val="32"/>
        </w:rPr>
        <w:t>中存在的问题和差距，</w:t>
      </w:r>
      <w:r>
        <w:rPr>
          <w:rFonts w:hint="eastAsia" w:ascii="仿宋" w:hAnsi="仿宋" w:eastAsia="仿宋"/>
          <w:sz w:val="32"/>
          <w:szCs w:val="32"/>
        </w:rPr>
        <w:t>进一步完善</w:t>
      </w:r>
      <w:r>
        <w:rPr>
          <w:rFonts w:ascii="仿宋" w:hAnsi="仿宋" w:eastAsia="仿宋"/>
          <w:sz w:val="32"/>
          <w:szCs w:val="32"/>
        </w:rPr>
        <w:t>项目申报、实施、绩效评价工作流程，健全财政专项资金管理制度，</w:t>
      </w:r>
      <w:r>
        <w:rPr>
          <w:rFonts w:hint="eastAsia" w:ascii="仿宋" w:hAnsi="仿宋" w:eastAsia="仿宋"/>
          <w:sz w:val="32"/>
          <w:szCs w:val="32"/>
        </w:rPr>
        <w:t>明确</w:t>
      </w:r>
      <w:r>
        <w:rPr>
          <w:rFonts w:ascii="仿宋" w:hAnsi="仿宋" w:eastAsia="仿宋"/>
          <w:sz w:val="32"/>
          <w:szCs w:val="32"/>
        </w:rPr>
        <w:t>项目事前、事中、事后专项监督流程和</w:t>
      </w:r>
      <w:r>
        <w:rPr>
          <w:rFonts w:hint="eastAsia" w:ascii="仿宋" w:hAnsi="仿宋" w:eastAsia="仿宋"/>
          <w:sz w:val="32"/>
          <w:szCs w:val="32"/>
        </w:rPr>
        <w:t>监督</w:t>
      </w:r>
      <w:r>
        <w:rPr>
          <w:rFonts w:ascii="仿宋" w:hAnsi="仿宋" w:eastAsia="仿宋"/>
          <w:sz w:val="32"/>
          <w:szCs w:val="32"/>
        </w:rPr>
        <w:t>机制，确保新的项目</w:t>
      </w:r>
      <w:r>
        <w:rPr>
          <w:rFonts w:hint="eastAsia" w:ascii="仿宋" w:hAnsi="仿宋" w:eastAsia="仿宋"/>
          <w:sz w:val="32"/>
          <w:szCs w:val="32"/>
        </w:rPr>
        <w:t>实施</w:t>
      </w:r>
      <w:r>
        <w:rPr>
          <w:rFonts w:ascii="仿宋" w:hAnsi="仿宋" w:eastAsia="仿宋"/>
          <w:sz w:val="32"/>
          <w:szCs w:val="32"/>
        </w:rPr>
        <w:t>的</w:t>
      </w:r>
      <w:r>
        <w:rPr>
          <w:rFonts w:hint="eastAsia" w:ascii="仿宋" w:hAnsi="仿宋" w:eastAsia="仿宋"/>
          <w:sz w:val="32"/>
          <w:szCs w:val="32"/>
        </w:rPr>
        <w:t>科</w:t>
      </w:r>
      <w:r>
        <w:rPr>
          <w:rFonts w:ascii="仿宋" w:hAnsi="仿宋" w:eastAsia="仿宋"/>
          <w:sz w:val="32"/>
          <w:szCs w:val="32"/>
        </w:rPr>
        <w:t>学合理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清晰准</w:t>
      </w:r>
      <w:r>
        <w:rPr>
          <w:rFonts w:hint="eastAsia" w:ascii="仿宋" w:hAnsi="仿宋" w:eastAsia="仿宋"/>
          <w:sz w:val="32"/>
          <w:szCs w:val="32"/>
        </w:rPr>
        <w:t>确。对拨付上级财政的</w:t>
      </w:r>
      <w:r>
        <w:rPr>
          <w:rFonts w:ascii="仿宋" w:hAnsi="仿宋" w:eastAsia="仿宋"/>
          <w:sz w:val="32"/>
          <w:szCs w:val="32"/>
        </w:rPr>
        <w:t>专项资金</w:t>
      </w:r>
      <w:r>
        <w:rPr>
          <w:rFonts w:hint="eastAsia" w:ascii="仿宋" w:hAnsi="仿宋" w:eastAsia="仿宋"/>
          <w:sz w:val="32"/>
          <w:szCs w:val="32"/>
        </w:rPr>
        <w:t>（如上解棚改贷款回购资金）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建议</w:t>
      </w:r>
      <w:r>
        <w:rPr>
          <w:rFonts w:ascii="仿宋" w:hAnsi="仿宋" w:eastAsia="仿宋"/>
          <w:sz w:val="32"/>
          <w:szCs w:val="32"/>
        </w:rPr>
        <w:t>主管部门</w:t>
      </w:r>
      <w:r>
        <w:rPr>
          <w:rFonts w:hint="eastAsia" w:ascii="仿宋" w:hAnsi="仿宋" w:eastAsia="仿宋"/>
          <w:sz w:val="32"/>
          <w:szCs w:val="32"/>
        </w:rPr>
        <w:t>提前明确</w:t>
      </w:r>
      <w:r>
        <w:rPr>
          <w:rFonts w:ascii="仿宋" w:hAnsi="仿宋" w:eastAsia="仿宋"/>
          <w:sz w:val="32"/>
          <w:szCs w:val="32"/>
        </w:rPr>
        <w:t>资金</w:t>
      </w:r>
      <w:r>
        <w:rPr>
          <w:rFonts w:hint="eastAsia" w:ascii="仿宋" w:hAnsi="仿宋" w:eastAsia="仿宋"/>
          <w:sz w:val="32"/>
          <w:szCs w:val="32"/>
        </w:rPr>
        <w:t>文件下达时间</w:t>
      </w:r>
      <w:r>
        <w:rPr>
          <w:rFonts w:ascii="仿宋" w:hAnsi="仿宋" w:eastAsia="仿宋"/>
          <w:sz w:val="32"/>
          <w:szCs w:val="32"/>
        </w:rPr>
        <w:t>，便于</w:t>
      </w:r>
      <w:r>
        <w:rPr>
          <w:rFonts w:hint="eastAsia" w:ascii="仿宋" w:hAnsi="仿宋" w:eastAsia="仿宋"/>
          <w:sz w:val="32"/>
          <w:szCs w:val="32"/>
        </w:rPr>
        <w:t>预</w:t>
      </w:r>
      <w:r>
        <w:rPr>
          <w:rFonts w:ascii="仿宋" w:hAnsi="仿宋" w:eastAsia="仿宋"/>
          <w:sz w:val="32"/>
          <w:szCs w:val="32"/>
        </w:rPr>
        <w:t>算项目的执行</w:t>
      </w:r>
      <w:r>
        <w:rPr>
          <w:rFonts w:hint="eastAsia" w:ascii="仿宋" w:hAnsi="仿宋" w:eastAsia="仿宋"/>
          <w:sz w:val="32"/>
          <w:szCs w:val="32"/>
        </w:rPr>
        <w:t>、管理和</w:t>
      </w:r>
      <w:r>
        <w:rPr>
          <w:rFonts w:ascii="仿宋" w:hAnsi="仿宋" w:eastAsia="仿宋"/>
          <w:sz w:val="32"/>
          <w:szCs w:val="32"/>
        </w:rPr>
        <w:t>实施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</w:t>
      </w:r>
    </w:p>
    <w:sectPr>
      <w:pgSz w:w="11906" w:h="16838"/>
      <w:pgMar w:top="1474" w:right="1701" w:bottom="14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3NGYwYTFmZGE4ZTQ2YmU5NjljNDAyNzdhNjI4MzQifQ=="/>
  </w:docVars>
  <w:rsids>
    <w:rsidRoot w:val="00D11F9C"/>
    <w:rsid w:val="00037604"/>
    <w:rsid w:val="00096311"/>
    <w:rsid w:val="000A03E8"/>
    <w:rsid w:val="001076CA"/>
    <w:rsid w:val="001248CB"/>
    <w:rsid w:val="00160FB9"/>
    <w:rsid w:val="00215B6E"/>
    <w:rsid w:val="00234F4A"/>
    <w:rsid w:val="0024232B"/>
    <w:rsid w:val="00275816"/>
    <w:rsid w:val="002D0E31"/>
    <w:rsid w:val="002F7547"/>
    <w:rsid w:val="00337E93"/>
    <w:rsid w:val="00363CC8"/>
    <w:rsid w:val="00365D6C"/>
    <w:rsid w:val="003669BE"/>
    <w:rsid w:val="0039567D"/>
    <w:rsid w:val="003A5DFC"/>
    <w:rsid w:val="003D7E31"/>
    <w:rsid w:val="00416943"/>
    <w:rsid w:val="004904F3"/>
    <w:rsid w:val="004C73A6"/>
    <w:rsid w:val="00513381"/>
    <w:rsid w:val="00521B24"/>
    <w:rsid w:val="0052285A"/>
    <w:rsid w:val="00561E69"/>
    <w:rsid w:val="00596903"/>
    <w:rsid w:val="00597B10"/>
    <w:rsid w:val="005B48D0"/>
    <w:rsid w:val="00601BE1"/>
    <w:rsid w:val="006447F8"/>
    <w:rsid w:val="006668CB"/>
    <w:rsid w:val="00695D04"/>
    <w:rsid w:val="006B05C7"/>
    <w:rsid w:val="006C2ACF"/>
    <w:rsid w:val="006C3C98"/>
    <w:rsid w:val="006D7CA3"/>
    <w:rsid w:val="006E5443"/>
    <w:rsid w:val="006E695A"/>
    <w:rsid w:val="006F645E"/>
    <w:rsid w:val="0070538B"/>
    <w:rsid w:val="007132D6"/>
    <w:rsid w:val="00714D7A"/>
    <w:rsid w:val="00715307"/>
    <w:rsid w:val="00755364"/>
    <w:rsid w:val="00787B9E"/>
    <w:rsid w:val="007B365E"/>
    <w:rsid w:val="007F3BCF"/>
    <w:rsid w:val="0080496B"/>
    <w:rsid w:val="008123A4"/>
    <w:rsid w:val="00822B7A"/>
    <w:rsid w:val="00830E1E"/>
    <w:rsid w:val="00833172"/>
    <w:rsid w:val="00853406"/>
    <w:rsid w:val="00871E4F"/>
    <w:rsid w:val="008B10A9"/>
    <w:rsid w:val="008F5488"/>
    <w:rsid w:val="00902E43"/>
    <w:rsid w:val="00947A81"/>
    <w:rsid w:val="00981B2D"/>
    <w:rsid w:val="009A6408"/>
    <w:rsid w:val="00A12ECC"/>
    <w:rsid w:val="00A81FD2"/>
    <w:rsid w:val="00A82B85"/>
    <w:rsid w:val="00AA2ED9"/>
    <w:rsid w:val="00AD247C"/>
    <w:rsid w:val="00C168C3"/>
    <w:rsid w:val="00C7141E"/>
    <w:rsid w:val="00C81E00"/>
    <w:rsid w:val="00C86178"/>
    <w:rsid w:val="00C8773F"/>
    <w:rsid w:val="00CA70D4"/>
    <w:rsid w:val="00CB2257"/>
    <w:rsid w:val="00CB60A1"/>
    <w:rsid w:val="00CC2ECA"/>
    <w:rsid w:val="00CD3C45"/>
    <w:rsid w:val="00CD7232"/>
    <w:rsid w:val="00CD755E"/>
    <w:rsid w:val="00D05B94"/>
    <w:rsid w:val="00D11F9C"/>
    <w:rsid w:val="00D30773"/>
    <w:rsid w:val="00D36BD3"/>
    <w:rsid w:val="00D73F1E"/>
    <w:rsid w:val="00DB2E7E"/>
    <w:rsid w:val="00E13132"/>
    <w:rsid w:val="00E3484E"/>
    <w:rsid w:val="00E864D3"/>
    <w:rsid w:val="00E91A09"/>
    <w:rsid w:val="00EC141E"/>
    <w:rsid w:val="00EC1F61"/>
    <w:rsid w:val="00ED0EDA"/>
    <w:rsid w:val="00FB05DC"/>
    <w:rsid w:val="00FB445B"/>
    <w:rsid w:val="00FC57C6"/>
    <w:rsid w:val="00FC6E12"/>
    <w:rsid w:val="0A60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1198</Words>
  <Characters>1224</Characters>
  <Lines>9</Lines>
  <Paragraphs>2</Paragraphs>
  <TotalTime>775</TotalTime>
  <ScaleCrop>false</ScaleCrop>
  <LinksUpToDate>false</LinksUpToDate>
  <CharactersWithSpaces>1255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2020-04-23T02:04:00Z</dcterms:created>
  <dc:creator>Administrator</dc:creator>
  <cp:lastModifiedBy>Lenovo</cp:lastModifiedBy>
  <cp:lastPrinted>2021-05-27T05:43:00Z</cp:lastPrinted>
  <dcterms:modified xsi:type="dcterms:W3CDTF">2024-06-04T07:06:28Z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9E09FB097D514F30B9C4084BBBA8F110_12</vt:lpwstr>
  </property>
</Properties>
</file>