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1ACF3">
      <w:pPr>
        <w:rPr>
          <w:rFonts w:eastAsiaTheme="minorEastAsia"/>
          <w:sz w:val="32"/>
          <w:lang w:eastAsia="zh-CN"/>
        </w:rPr>
      </w:pPr>
      <w:r>
        <w:rPr>
          <w:rFonts w:hint="eastAsia" w:eastAsiaTheme="minorEastAsia"/>
          <w:lang w:eastAsia="zh-CN"/>
        </w:rPr>
        <w:t>附件4：</w:t>
      </w:r>
    </w:p>
    <w:p w14:paraId="0F715563">
      <w:pPr>
        <w:ind w:firstLine="2560" w:firstLineChars="800"/>
        <w:rPr>
          <w:rFonts w:eastAsiaTheme="minorEastAsia"/>
          <w:sz w:val="32"/>
          <w:lang w:eastAsia="zh-CN"/>
        </w:rPr>
      </w:pPr>
      <w:r>
        <w:rPr>
          <w:rFonts w:hint="eastAsia" w:eastAsiaTheme="minorEastAsia"/>
          <w:sz w:val="32"/>
          <w:lang w:eastAsia="zh-CN"/>
        </w:rPr>
        <w:t>部门职责</w:t>
      </w:r>
      <w:r>
        <w:rPr>
          <w:rFonts w:eastAsiaTheme="minorEastAsia"/>
          <w:sz w:val="32"/>
          <w:lang w:eastAsia="zh-CN"/>
        </w:rPr>
        <w:t>-</w:t>
      </w:r>
      <w:r>
        <w:rPr>
          <w:rFonts w:hint="eastAsia" w:eastAsiaTheme="minorEastAsia"/>
          <w:sz w:val="32"/>
          <w:lang w:eastAsia="zh-CN"/>
        </w:rPr>
        <w:t>工作活动绩效目标</w:t>
      </w:r>
      <w:r>
        <w:rPr>
          <w:rFonts w:eastAsiaTheme="minorEastAsia"/>
          <w:sz w:val="32"/>
          <w:lang w:eastAsia="zh-CN"/>
        </w:rPr>
        <w:t></w:t>
      </w:r>
    </w:p>
    <w:p w14:paraId="49AEC7FE">
      <w:pPr>
        <w:spacing w:before="10" w:after="10"/>
        <w:ind w:firstLine="560"/>
        <w:outlineLvl w:val="1"/>
      </w:pPr>
      <w:bookmarkStart w:id="0" w:name="_Toc_2_2_0000000001"/>
      <w:r>
        <w:rPr>
          <w:rFonts w:ascii="方正黑体_GBK" w:hAnsi="方正黑体_GBK" w:eastAsia="方正黑体_GBK" w:cs="方正黑体_GBK"/>
          <w:color w:val="000000"/>
          <w:sz w:val="28"/>
        </w:rPr>
        <w:t>一、总体绩效目标</w:t>
      </w:r>
      <w:bookmarkEnd w:id="0"/>
    </w:p>
    <w:p w14:paraId="4D616437">
      <w:pPr>
        <w:pStyle w:val="11"/>
      </w:pPr>
      <w:r>
        <w:t>立足“思想高站位、规划高起点、建设高标准、发展可持续”的原则，结合徐水经济开发区现状和发展要求，依托徐水独有的区位、交通等优势，主动承接京、津工业区的辐射，大力引进多元化投资，围绕汽车及零部件产业、新型储能设备产业、机电设备制造产业、新材料、新能源及高端制造业产业和现代都市产业五大产业，做大做强开发区产业集群，实现产业与城市相融合、共发展，把开发区建成“环境优美、功能完善、生活富足、安居乐业”的现代化新社区。</w:t>
      </w:r>
    </w:p>
    <w:p w14:paraId="3A374D6A">
      <w:pPr>
        <w:pStyle w:val="11"/>
      </w:pPr>
      <w:r>
        <w:t>2022年河北徐水经济开发区管委会将进一步围绕园区中心工作和区政府重要部署，进行园区项目建设和经济发展工作。进一步创新管理体制，壮大主导产业，提升服务功能，争创全国知名品牌示范区、新型工业化和战略</w:t>
      </w:r>
      <w:r>
        <w:rPr>
          <w:rFonts w:hint="eastAsia"/>
          <w:lang w:val="en-US" w:eastAsia="zh-CN"/>
        </w:rPr>
        <w:t>性</w:t>
      </w:r>
      <w:r>
        <w:t>新兴产业示范基地，努力将开发区建设成为国际合作之城、开放繁荣之城和低碳宜居之城。</w:t>
      </w:r>
    </w:p>
    <w:p w14:paraId="4F86F91A">
      <w:pPr>
        <w:spacing w:before="10" w:after="10"/>
        <w:ind w:firstLine="560"/>
        <w:outlineLvl w:val="1"/>
      </w:pPr>
      <w:bookmarkStart w:id="1" w:name="_Toc_2_2_0000000002"/>
      <w:r>
        <w:rPr>
          <w:rFonts w:ascii="方正黑体_GBK" w:hAnsi="方正黑体_GBK" w:eastAsia="方正黑体_GBK" w:cs="方正黑体_GBK"/>
          <w:color w:val="000000"/>
          <w:sz w:val="28"/>
        </w:rPr>
        <w:t>二、分项绩效目标</w:t>
      </w:r>
      <w:bookmarkEnd w:id="1"/>
    </w:p>
    <w:p w14:paraId="4B1D0CA1">
      <w:pPr>
        <w:pStyle w:val="12"/>
      </w:pPr>
      <w:r>
        <w:t>（一）维护园区治安和谐稳定</w:t>
      </w:r>
    </w:p>
    <w:p w14:paraId="0640C844">
      <w:pPr>
        <w:pStyle w:val="12"/>
      </w:pPr>
      <w:r>
        <w:t>绩效目标：严厉打击各类违法犯罪，及时处置各类突发事件，巡逻防控交通管理，给开发区创造一个安全稳定的环境。</w:t>
      </w:r>
    </w:p>
    <w:p w14:paraId="5F76686E">
      <w:pPr>
        <w:pStyle w:val="12"/>
      </w:pPr>
      <w:r>
        <w:t>绩效指标：控制案发，增强出勤率，每日不间断巡逻防控，确保园区所有范围的治安整治与交通整治平稳运行。</w:t>
      </w:r>
    </w:p>
    <w:p w14:paraId="2D2C0FC7">
      <w:pPr>
        <w:pStyle w:val="12"/>
      </w:pPr>
      <w:r>
        <w:t>（二）服务群众生活，促进社区发展</w:t>
      </w:r>
    </w:p>
    <w:p w14:paraId="7EA850FF">
      <w:pPr>
        <w:pStyle w:val="12"/>
      </w:pPr>
      <w:r>
        <w:t>绩效目标：着力加强园区失地农民社区居委会组织建设、队伍建设、制度建设、设施建设等，提高失地居民丧葬文明素质和社会文明程度，维护失地农民的根本利益，保障失地农民的基本生活，解除后顾之忧。</w:t>
      </w:r>
    </w:p>
    <w:p w14:paraId="15ED3D0F">
      <w:pPr>
        <w:pStyle w:val="12"/>
      </w:pPr>
      <w:r>
        <w:t>绩效指标：失地居民对釜阳花园小区的建设感到满意；文明祭祀得到宣传，土地利用更加规范整洁；确保符合政策的60岁以上的失地农民养老补助和完全失地农民口粮补贴100%发放到位。</w:t>
      </w:r>
    </w:p>
    <w:p w14:paraId="3F88DBB5">
      <w:pPr>
        <w:pStyle w:val="12"/>
      </w:pPr>
      <w:r>
        <w:t>（三）提高政府公信力及形象</w:t>
      </w:r>
    </w:p>
    <w:p w14:paraId="6216D6F0">
      <w:pPr>
        <w:pStyle w:val="12"/>
      </w:pPr>
      <w:r>
        <w:t>绩效目标：通过及时上解2022年园区棚改贷回购资本金和政府隐形债务的化解，提高政府信誉，树立政府的权威与良好形象，推进城市建设步伐，改善居民居住生活条件，破解城市建设资金不足的瓶颈。</w:t>
      </w:r>
    </w:p>
    <w:p w14:paraId="02F61E26">
      <w:pPr>
        <w:pStyle w:val="12"/>
      </w:pPr>
      <w:r>
        <w:t>绩效指标：按照相关协议政策要求，确保2022年棚改贷款回购资本金和政府隐性债务，按时足额偿还，提高政府公信力，加大资金使用效益最大化，促进地方经济增长情况。</w:t>
      </w:r>
    </w:p>
    <w:p w14:paraId="6DFEF1DF">
      <w:pPr>
        <w:pStyle w:val="12"/>
      </w:pPr>
      <w:r>
        <w:t>（四）推进城乡建设，优化园区环境</w:t>
      </w:r>
    </w:p>
    <w:p w14:paraId="55EC5D69">
      <w:pPr>
        <w:pStyle w:val="12"/>
      </w:pPr>
      <w:r>
        <w:t>绩效目标：通过路灯亮化和园区道路管网建设，打造园区整体形象，打造良好的投资环境，提高开发区品位，优化开发区建设环境。</w:t>
      </w:r>
    </w:p>
    <w:p w14:paraId="4001595C">
      <w:pPr>
        <w:pStyle w:val="12"/>
      </w:pPr>
      <w:r>
        <w:t>绩效指标：园区路灯日常巡查维修及时率达到90%以上，提升了园区的投资环境。道路管网建成后，既保证了货物运输的便利，又减小交通拥堵的几率；雨水、污水及时排走，供水及时达到，为园区企业提供一个良好的生产环境。</w:t>
      </w:r>
    </w:p>
    <w:p w14:paraId="0101B55F">
      <w:pPr>
        <w:pStyle w:val="12"/>
      </w:pPr>
      <w:r>
        <w:t>（五）加强纪检监察，强化队伍建设</w:t>
      </w:r>
    </w:p>
    <w:p w14:paraId="35C1656F">
      <w:pPr>
        <w:pStyle w:val="12"/>
      </w:pPr>
      <w:r>
        <w:t xml:space="preserve">绩效目标：确保徐水经济开发区纪检监察工作的顺利进行，提升开发区整体形象。 </w:t>
      </w:r>
    </w:p>
    <w:p w14:paraId="3EC17892">
      <w:pPr>
        <w:pStyle w:val="12"/>
      </w:pPr>
      <w:r>
        <w:t>绩效指标：按照上级纪检监察机关的要求，及时报告开发区管委会纪检监察工作情况，并有针对性地开展专项治理工作。</w:t>
      </w:r>
    </w:p>
    <w:p w14:paraId="44774171">
      <w:pPr>
        <w:pStyle w:val="12"/>
      </w:pPr>
      <w:r>
        <w:t>（六）防治环境污染，保持园区社会稳定</w:t>
      </w:r>
    </w:p>
    <w:p w14:paraId="192BB95D">
      <w:pPr>
        <w:pStyle w:val="12"/>
      </w:pPr>
      <w:r>
        <w:t>绩效目标：1.切实做好大气污染防治工作，加强生态环境保护，有效防治大气污染，切实保障空气环境质量。2.保持园区内社会稳定，积极协调处理各种矛盾信访隐患。</w:t>
      </w:r>
    </w:p>
    <w:p w14:paraId="3F9A58FB">
      <w:pPr>
        <w:pStyle w:val="12"/>
      </w:pPr>
      <w:r>
        <w:t>绩效指标：1.根据《中华人民共和国大气污染防治法》以及上级政府关于农作物秸秆以及垃圾禁烧工作的总体安排部署，按照“属地管理，源头控制”的原则，特别在夏收、秋收两季对园区内各地块划定区域，明确责任，对京昆高速、荣乌高速、园区内道路两侧等重点路段进行全天</w:t>
      </w:r>
      <w:r>
        <w:rPr>
          <w:rFonts w:hint="eastAsia"/>
          <w:lang w:eastAsia="zh-CN"/>
        </w:rPr>
        <w:t>候</w:t>
      </w:r>
      <w:r>
        <w:t>看护，对道路两侧堆放的秸秆以及垃圾进行及时清运。2.对园区内临时发生的上访尤其是农民工欠薪等特殊案件进行及时处置，以维护全区稳定大局。</w:t>
      </w:r>
    </w:p>
    <w:p w14:paraId="40BDD1B6">
      <w:pPr>
        <w:pStyle w:val="12"/>
      </w:pPr>
      <w:r>
        <w:t>（七）改善卫生环境，提升园区生活质量</w:t>
      </w:r>
    </w:p>
    <w:p w14:paraId="616CD44A">
      <w:pPr>
        <w:pStyle w:val="12"/>
      </w:pPr>
      <w:r>
        <w:t>绩效目标：确保徐水经济开发区内环境卫生整洁，提升开发区整体形象。为入园企业营造良好的投资环境，给园区职工一个干净卫生的居住环境。</w:t>
      </w:r>
    </w:p>
    <w:p w14:paraId="268FA7D9">
      <w:pPr>
        <w:pStyle w:val="12"/>
      </w:pPr>
      <w:r>
        <w:t>绩效指标：采用压缩式垃圾车密闭运输，将园区内垃圾做到日产日清，垃圾运到区政府指定的垃圾处理场，确保园区环境干净、整洁。</w:t>
      </w:r>
    </w:p>
    <w:p w14:paraId="07C24BEA">
      <w:pPr>
        <w:pStyle w:val="12"/>
      </w:pPr>
      <w:r>
        <w:t>（八）综合治理园区容貌，规范环境秩序</w:t>
      </w:r>
    </w:p>
    <w:p w14:paraId="6F9A33C4">
      <w:pPr>
        <w:pStyle w:val="12"/>
      </w:pPr>
      <w:r>
        <w:t>绩效目标：以严厉打击摊点占道、黑出租、违法占地、施工外部环境等为突破点，强化违法经营综合整治力度。取缔店外经营、拆除违法违章建筑，规范建筑工地环境整治。</w:t>
      </w:r>
    </w:p>
    <w:p w14:paraId="00A804BB">
      <w:pPr>
        <w:pStyle w:val="12"/>
      </w:pPr>
      <w:r>
        <w:t>绩效指标：开发区综合执法中队通过日夜不断巡逻，加大对园区综合整治力度，对园区占道经营、非法广告、渣土运输车辆等等严厉打击，建章立制，规范园区环境秩序，改善园区面貌，提升园区形象。</w:t>
      </w:r>
    </w:p>
    <w:p w14:paraId="56DDE3B0">
      <w:pPr>
        <w:pStyle w:val="12"/>
      </w:pPr>
      <w:r>
        <w:t>（九）促进区域经济发展，创造经济效益</w:t>
      </w:r>
    </w:p>
    <w:p w14:paraId="07711D7F">
      <w:pPr>
        <w:pStyle w:val="12"/>
      </w:pPr>
      <w:r>
        <w:t>绩效目标：优化建设环境，健全工作机制，加大园区招商力度，集中要素资源，调动各方面积极性，全力推进项目落地建设。</w:t>
      </w:r>
    </w:p>
    <w:p w14:paraId="0138F777">
      <w:pPr>
        <w:pStyle w:val="12"/>
      </w:pPr>
      <w:r>
        <w:t>绩效指标：全面贯彻落实科学发展观，坚持把项目建设作为推动又好又快发展的主要抓手，优化建设环境，设立招商中心，切实加强园区招商力度，争取更多新型战略</w:t>
      </w:r>
      <w:r>
        <w:rPr>
          <w:rFonts w:hint="eastAsia"/>
          <w:lang w:val="en-US" w:eastAsia="zh-CN"/>
        </w:rPr>
        <w:t>性</w:t>
      </w:r>
      <w:bookmarkStart w:id="20" w:name="_GoBack"/>
      <w:bookmarkEnd w:id="20"/>
      <w:r>
        <w:t>企业落户园区，为园区创造更多的经济效益。</w:t>
      </w:r>
    </w:p>
    <w:p w14:paraId="7139EE3D">
      <w:pPr>
        <w:spacing w:before="10" w:after="10"/>
        <w:ind w:firstLine="560"/>
        <w:outlineLvl w:val="1"/>
      </w:pPr>
      <w:bookmarkStart w:id="2" w:name="_Toc_2_2_0000000003"/>
      <w:r>
        <w:rPr>
          <w:rFonts w:ascii="方正黑体_GBK" w:hAnsi="方正黑体_GBK" w:eastAsia="方正黑体_GBK" w:cs="方正黑体_GBK"/>
          <w:color w:val="000000"/>
          <w:sz w:val="28"/>
        </w:rPr>
        <w:t>三、工作保障措施</w:t>
      </w:r>
      <w:bookmarkEnd w:id="2"/>
    </w:p>
    <w:p w14:paraId="048863D8">
      <w:pPr>
        <w:pStyle w:val="13"/>
      </w:pPr>
      <w:r>
        <w:t>1.完善制度建设。按照中央和我省有关意见精神，建立健全部门预算绩效管理体系，提高单位预算编制质量，科学设定整体绩效目标和分类目标，对预算绩效目标实现程度和执行进度双“监控”，年终对执行情况开展绩效评价，将评价结果纳入各部门和领导年度考核内容，通过建立全方位、全过程、全覆盖的预算绩效管理，努力实现预算和绩效管理一体化。通过制定完善预算绩效管理制度、资金管理办法、工作保障制度等，为全年预算绩效目标的实现奠定制度基础。</w:t>
      </w:r>
    </w:p>
    <w:p w14:paraId="45D47A2B">
      <w:pPr>
        <w:pStyle w:val="13"/>
      </w:pPr>
      <w:r>
        <w:t>2.加强支出管理。按照省财政厅预算管理相关规定和专项资金管理办法，一是编细编实部门年度经费预算。二是加大对预算经费支出进度的调控管理，对重点经费使用实行全程监控，按预算计划确定支出进度，确保6月底和10月底完成支出进度。</w:t>
      </w:r>
    </w:p>
    <w:p w14:paraId="72B5CC70">
      <w:pPr>
        <w:pStyle w:val="13"/>
      </w:pPr>
      <w:r>
        <w:t>3.加强绩效运行监控。按要求对纳入绩效评价的专项项目资金，开展预算绩效运行监控工作，同时要加强项目经费支出管理，严格落实中央八项规定实施细则和我省实施办法，严格执行财经纪律和经费管理办法，以绩效为导向，合理安排专项资金，对评价中发现的问题及时整改，调整优化支出结构，确保完成项目设定的产出指标和绩效指标，提高财政资金使用效益。</w:t>
      </w:r>
    </w:p>
    <w:p w14:paraId="4A8C5F6C">
      <w:pPr>
        <w:pStyle w:val="13"/>
      </w:pPr>
      <w:r>
        <w:t>4.做好绩效自评。一是加强绩效评价工作的组织领导。二是健全绩效管理各项制度。三是科学制定和设立绩效预算计划。四是加强预算项目经费的绩效监控和风险评估。五是充分运用绩效成果，为今后年度经费预算编制提供依据。通过对财政专项资金绩效自评，进一步树立了专项资金使用与绩效考核相结合的意识，特别是把绩效评价结果作为今后年度预算编制和安排项目的重要依据，对改进预算管理、提高预算运行质量和资金使用效益提供了依据。</w:t>
      </w:r>
    </w:p>
    <w:p w14:paraId="422F4194">
      <w:pPr>
        <w:pStyle w:val="13"/>
      </w:pPr>
      <w:r>
        <w:t>5.规范财务资产管理。一是完善规范机关经费的使用、审批与报销环节，实行经费先审后批制度。二是严把经费开支报销关，对无预算、超标准开支、审批手续不全、未使用公务卡以及不合法的单据，一律不予报销，保证经费开支的合理、合法。三是严格经费预算管理，突出经费保障重点，强化服务保障功能；加强经费支出管理，合理分配经费，提高经费绩效管理水平和经费保障能力。四是严格“三公”经费和会议、培训费支出管理。五是加强资产管理，完善资产管理信息系统，对机关所有资产数据进行核实、整理，编报资产报告。</w:t>
      </w:r>
    </w:p>
    <w:p w14:paraId="619F7931">
      <w:pPr>
        <w:pStyle w:val="13"/>
      </w:pPr>
      <w:r>
        <w:t>6.加强内部监督。建立健全内部控制制度，规范工作流程，梳理内部文件流转程序，做好归档保管工作；加强会计档案管理，落实保管查阅制度。加强内部监督制度建设，对绩效运行情况、重大支出决策、对外投资、资产处置及其他重要经济业务事项的决策和执行进行督导，对会计资料进行内部审计，并配合做好审计、财政监督等外部监督工作，确保财政资金安全有效。</w:t>
      </w:r>
    </w:p>
    <w:p w14:paraId="11EAAD87">
      <w:pPr>
        <w:pStyle w:val="13"/>
      </w:pPr>
      <w:r>
        <w:t>7.加强宣传培训调研等。抓好新《会计法》的贯彻落实。根据新《会计法》精神和省财政厅的具体要求，做好宣传贯彻、修订完善配套规章制度、后续衔接等有关工作。加强人员培训，提高本部门职工业务素质；加强调研，提出优化财政资金配置、提高资金使用效益的意见；加大宣传力度，强化预算绩效管理意识，促进预算绩效管理水平进一步提升。</w:t>
      </w:r>
    </w:p>
    <w:p w14:paraId="7936DB9F">
      <w:pPr>
        <w:jc w:val="center"/>
        <w:sectPr>
          <w:footerReference r:id="rId3" w:type="default"/>
          <w:pgSz w:w="11900" w:h="16840"/>
          <w:pgMar w:top="1984" w:right="1304" w:bottom="1134" w:left="1304" w:header="720" w:footer="720" w:gutter="0"/>
          <w:pgNumType w:start="1"/>
          <w:cols w:space="720" w:num="1"/>
        </w:sectPr>
      </w:pPr>
      <w:r>
        <w:rPr>
          <w:rFonts w:ascii="方正书宋_GBK" w:hAnsi="方正书宋_GBK" w:eastAsia="方正书宋_GBK" w:cs="方正书宋_GBK"/>
          <w:color w:val="000000"/>
          <w:sz w:val="21"/>
        </w:rPr>
        <w:t xml:space="preserve"> </w:t>
      </w:r>
    </w:p>
    <w:p w14:paraId="0A0641AD">
      <w:pPr>
        <w:jc w:val="center"/>
      </w:pPr>
    </w:p>
    <w:p w14:paraId="07403290">
      <w:pPr>
        <w:ind w:firstLine="560"/>
        <w:outlineLvl w:val="3"/>
      </w:pPr>
      <w:bookmarkStart w:id="3" w:name="_Toc_4_4_0000000004"/>
      <w:r>
        <w:rPr>
          <w:rFonts w:ascii="方正仿宋_GBK" w:hAnsi="方正仿宋_GBK" w:eastAsia="方正仿宋_GBK" w:cs="方正仿宋_GBK"/>
          <w:color w:val="000000"/>
          <w:sz w:val="28"/>
        </w:rPr>
        <w:t>1.开发区环境卫生整治维护费绩效目标表</w:t>
      </w:r>
      <w:bookmarkEnd w:id="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7EA4070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0F01052B">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61A2D2EE">
            <w:pPr>
              <w:pStyle w:val="14"/>
            </w:pPr>
            <w:r>
              <w:t>单位：万元</w:t>
            </w:r>
          </w:p>
        </w:tc>
      </w:tr>
      <w:tr w14:paraId="716CA32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9635F30">
            <w:pPr>
              <w:pStyle w:val="17"/>
            </w:pPr>
            <w:r>
              <w:t>项目编码</w:t>
            </w:r>
          </w:p>
        </w:tc>
        <w:tc>
          <w:tcPr>
            <w:tcW w:w="2608" w:type="dxa"/>
            <w:gridSpan w:val="2"/>
            <w:vAlign w:val="center"/>
          </w:tcPr>
          <w:p w14:paraId="58C2F5F0">
            <w:pPr>
              <w:pStyle w:val="16"/>
            </w:pPr>
            <w:r>
              <w:t>13062522P00456510148G</w:t>
            </w:r>
          </w:p>
        </w:tc>
        <w:tc>
          <w:tcPr>
            <w:tcW w:w="1587" w:type="dxa"/>
            <w:vAlign w:val="center"/>
          </w:tcPr>
          <w:p w14:paraId="08F6983E">
            <w:pPr>
              <w:pStyle w:val="17"/>
            </w:pPr>
            <w:r>
              <w:t>项目名称</w:t>
            </w:r>
          </w:p>
        </w:tc>
        <w:tc>
          <w:tcPr>
            <w:tcW w:w="4422" w:type="dxa"/>
            <w:gridSpan w:val="3"/>
            <w:vAlign w:val="center"/>
          </w:tcPr>
          <w:p w14:paraId="203185BB">
            <w:pPr>
              <w:pStyle w:val="16"/>
            </w:pPr>
            <w:r>
              <w:t>开发区环境卫生整治维护费</w:t>
            </w:r>
          </w:p>
        </w:tc>
      </w:tr>
      <w:tr w14:paraId="6501127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A0BC8C2">
            <w:pPr>
              <w:pStyle w:val="17"/>
            </w:pPr>
            <w:r>
              <w:t>预算规模及资金用途</w:t>
            </w:r>
          </w:p>
        </w:tc>
        <w:tc>
          <w:tcPr>
            <w:tcW w:w="1276" w:type="dxa"/>
            <w:vAlign w:val="center"/>
          </w:tcPr>
          <w:p w14:paraId="074E80F6">
            <w:pPr>
              <w:pStyle w:val="17"/>
            </w:pPr>
            <w:r>
              <w:t>预算数</w:t>
            </w:r>
          </w:p>
        </w:tc>
        <w:tc>
          <w:tcPr>
            <w:tcW w:w="1332" w:type="dxa"/>
            <w:vAlign w:val="center"/>
          </w:tcPr>
          <w:p w14:paraId="42F6482C">
            <w:pPr>
              <w:pStyle w:val="16"/>
            </w:pPr>
            <w:r>
              <w:t>80.00</w:t>
            </w:r>
          </w:p>
        </w:tc>
        <w:tc>
          <w:tcPr>
            <w:tcW w:w="1587" w:type="dxa"/>
            <w:vAlign w:val="center"/>
          </w:tcPr>
          <w:p w14:paraId="0D1AEFBA">
            <w:pPr>
              <w:pStyle w:val="17"/>
            </w:pPr>
            <w:r>
              <w:t>其中：财政    资金</w:t>
            </w:r>
          </w:p>
        </w:tc>
        <w:tc>
          <w:tcPr>
            <w:tcW w:w="1304" w:type="dxa"/>
            <w:vAlign w:val="center"/>
          </w:tcPr>
          <w:p w14:paraId="5876B3E9">
            <w:pPr>
              <w:pStyle w:val="16"/>
            </w:pPr>
            <w:r>
              <w:t>80.00</w:t>
            </w:r>
          </w:p>
        </w:tc>
        <w:tc>
          <w:tcPr>
            <w:tcW w:w="1276" w:type="dxa"/>
            <w:vAlign w:val="center"/>
          </w:tcPr>
          <w:p w14:paraId="155DAFD8">
            <w:pPr>
              <w:pStyle w:val="17"/>
            </w:pPr>
            <w:r>
              <w:t>其他资金</w:t>
            </w:r>
          </w:p>
        </w:tc>
        <w:tc>
          <w:tcPr>
            <w:tcW w:w="1843" w:type="dxa"/>
            <w:vAlign w:val="center"/>
          </w:tcPr>
          <w:p w14:paraId="05459D4C">
            <w:pPr>
              <w:pStyle w:val="16"/>
            </w:pPr>
            <w:r>
              <w:t xml:space="preserve"> </w:t>
            </w:r>
          </w:p>
        </w:tc>
      </w:tr>
      <w:tr w14:paraId="5707AFC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4FFDAE1"/>
        </w:tc>
        <w:tc>
          <w:tcPr>
            <w:tcW w:w="8617" w:type="dxa"/>
            <w:gridSpan w:val="6"/>
            <w:vAlign w:val="center"/>
          </w:tcPr>
          <w:p w14:paraId="7AFC5BD8">
            <w:pPr>
              <w:pStyle w:val="16"/>
            </w:pPr>
            <w:r>
              <w:t>该项目为开发区长期实施项目，主要用于徐水经济开发区内的环境卫生整理。</w:t>
            </w:r>
          </w:p>
        </w:tc>
      </w:tr>
      <w:tr w14:paraId="1A17467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9E539DC">
            <w:pPr>
              <w:pStyle w:val="17"/>
            </w:pPr>
            <w:r>
              <w:t>资金支出计划（%）</w:t>
            </w:r>
          </w:p>
        </w:tc>
        <w:tc>
          <w:tcPr>
            <w:tcW w:w="2608" w:type="dxa"/>
            <w:gridSpan w:val="2"/>
            <w:vAlign w:val="center"/>
          </w:tcPr>
          <w:p w14:paraId="7EAEE268">
            <w:pPr>
              <w:pStyle w:val="17"/>
            </w:pPr>
            <w:r>
              <w:t>3月底</w:t>
            </w:r>
          </w:p>
        </w:tc>
        <w:tc>
          <w:tcPr>
            <w:tcW w:w="1587" w:type="dxa"/>
            <w:vAlign w:val="center"/>
          </w:tcPr>
          <w:p w14:paraId="41554A42">
            <w:pPr>
              <w:pStyle w:val="17"/>
            </w:pPr>
            <w:r>
              <w:t>6月底</w:t>
            </w:r>
          </w:p>
        </w:tc>
        <w:tc>
          <w:tcPr>
            <w:tcW w:w="1304" w:type="dxa"/>
            <w:vAlign w:val="center"/>
          </w:tcPr>
          <w:p w14:paraId="78EE870B">
            <w:pPr>
              <w:pStyle w:val="17"/>
            </w:pPr>
            <w:r>
              <w:t>10月底</w:t>
            </w:r>
          </w:p>
        </w:tc>
        <w:tc>
          <w:tcPr>
            <w:tcW w:w="3118" w:type="dxa"/>
            <w:gridSpan w:val="2"/>
            <w:vAlign w:val="center"/>
          </w:tcPr>
          <w:p w14:paraId="38EF962D">
            <w:pPr>
              <w:pStyle w:val="17"/>
            </w:pPr>
            <w:r>
              <w:t>12月底</w:t>
            </w:r>
          </w:p>
        </w:tc>
      </w:tr>
      <w:tr w14:paraId="499064A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D382D7F"/>
        </w:tc>
        <w:tc>
          <w:tcPr>
            <w:tcW w:w="2608" w:type="dxa"/>
            <w:gridSpan w:val="2"/>
            <w:vAlign w:val="center"/>
          </w:tcPr>
          <w:p w14:paraId="66769F8D">
            <w:pPr>
              <w:pStyle w:val="18"/>
            </w:pPr>
            <w:r>
              <w:t>20%</w:t>
            </w:r>
          </w:p>
        </w:tc>
        <w:tc>
          <w:tcPr>
            <w:tcW w:w="1587" w:type="dxa"/>
            <w:vAlign w:val="center"/>
          </w:tcPr>
          <w:p w14:paraId="3C328F9A">
            <w:pPr>
              <w:pStyle w:val="18"/>
            </w:pPr>
            <w:r>
              <w:t>50%</w:t>
            </w:r>
          </w:p>
        </w:tc>
        <w:tc>
          <w:tcPr>
            <w:tcW w:w="1304" w:type="dxa"/>
            <w:vAlign w:val="center"/>
          </w:tcPr>
          <w:p w14:paraId="422EAA64">
            <w:pPr>
              <w:pStyle w:val="18"/>
            </w:pPr>
            <w:r>
              <w:t>80%</w:t>
            </w:r>
          </w:p>
        </w:tc>
        <w:tc>
          <w:tcPr>
            <w:tcW w:w="3118" w:type="dxa"/>
            <w:gridSpan w:val="2"/>
            <w:vAlign w:val="center"/>
          </w:tcPr>
          <w:p w14:paraId="33BA61D3">
            <w:pPr>
              <w:pStyle w:val="18"/>
            </w:pPr>
            <w:r>
              <w:t>100%</w:t>
            </w:r>
          </w:p>
        </w:tc>
      </w:tr>
      <w:tr w14:paraId="520D11F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F8F39E">
            <w:pPr>
              <w:pStyle w:val="17"/>
            </w:pPr>
            <w:r>
              <w:t>绩效目标</w:t>
            </w:r>
          </w:p>
        </w:tc>
        <w:tc>
          <w:tcPr>
            <w:tcW w:w="8617" w:type="dxa"/>
            <w:gridSpan w:val="6"/>
            <w:vAlign w:val="center"/>
          </w:tcPr>
          <w:p w14:paraId="4714BDD4">
            <w:pPr>
              <w:pStyle w:val="16"/>
            </w:pPr>
            <w:r>
              <w:t>1.确保徐水经济开发区内环境整洁，提升开发区整体形象，为园区经济建设提档升级保驾护航。</w:t>
            </w:r>
            <w:r>
              <w:tab/>
            </w:r>
            <w:r>
              <w:tab/>
            </w:r>
            <w:r>
              <w:tab/>
            </w:r>
          </w:p>
          <w:p w14:paraId="3BE0B5C9">
            <w:pPr>
              <w:pStyle w:val="16"/>
            </w:pPr>
            <w:r>
              <w:t>2.完成开发区环境卫生整治任务</w:t>
            </w:r>
          </w:p>
        </w:tc>
      </w:tr>
    </w:tbl>
    <w:p w14:paraId="4327180C">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011D11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D843BC0">
            <w:pPr>
              <w:pStyle w:val="17"/>
            </w:pPr>
            <w:r>
              <w:t>一级指标</w:t>
            </w:r>
          </w:p>
        </w:tc>
        <w:tc>
          <w:tcPr>
            <w:tcW w:w="1276" w:type="dxa"/>
            <w:vAlign w:val="center"/>
          </w:tcPr>
          <w:p w14:paraId="5BADAF50">
            <w:pPr>
              <w:pStyle w:val="17"/>
            </w:pPr>
            <w:r>
              <w:t>二级指标</w:t>
            </w:r>
          </w:p>
        </w:tc>
        <w:tc>
          <w:tcPr>
            <w:tcW w:w="1332" w:type="dxa"/>
            <w:vAlign w:val="center"/>
          </w:tcPr>
          <w:p w14:paraId="71CC3266">
            <w:pPr>
              <w:pStyle w:val="17"/>
            </w:pPr>
            <w:r>
              <w:t>三级指标</w:t>
            </w:r>
          </w:p>
        </w:tc>
        <w:tc>
          <w:tcPr>
            <w:tcW w:w="2891" w:type="dxa"/>
            <w:vAlign w:val="center"/>
          </w:tcPr>
          <w:p w14:paraId="0C748A6E">
            <w:pPr>
              <w:pStyle w:val="17"/>
            </w:pPr>
            <w:r>
              <w:t>绩效指标描述</w:t>
            </w:r>
          </w:p>
        </w:tc>
        <w:tc>
          <w:tcPr>
            <w:tcW w:w="1276" w:type="dxa"/>
            <w:vAlign w:val="center"/>
          </w:tcPr>
          <w:p w14:paraId="2EE2EF4C">
            <w:pPr>
              <w:pStyle w:val="17"/>
            </w:pPr>
            <w:r>
              <w:t>指标值</w:t>
            </w:r>
          </w:p>
        </w:tc>
        <w:tc>
          <w:tcPr>
            <w:tcW w:w="1843" w:type="dxa"/>
            <w:vAlign w:val="center"/>
          </w:tcPr>
          <w:p w14:paraId="155D6D5C">
            <w:pPr>
              <w:pStyle w:val="17"/>
            </w:pPr>
            <w:r>
              <w:t>指标值确定依据</w:t>
            </w:r>
          </w:p>
        </w:tc>
      </w:tr>
      <w:tr w14:paraId="29785B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AE7EEA6">
            <w:pPr>
              <w:pStyle w:val="18"/>
            </w:pPr>
            <w:r>
              <w:t>产出指标</w:t>
            </w:r>
          </w:p>
        </w:tc>
        <w:tc>
          <w:tcPr>
            <w:tcW w:w="1276" w:type="dxa"/>
            <w:vAlign w:val="center"/>
          </w:tcPr>
          <w:p w14:paraId="11686982">
            <w:pPr>
              <w:pStyle w:val="16"/>
            </w:pPr>
            <w:r>
              <w:t>数量指标</w:t>
            </w:r>
          </w:p>
        </w:tc>
        <w:tc>
          <w:tcPr>
            <w:tcW w:w="1332" w:type="dxa"/>
            <w:vAlign w:val="center"/>
          </w:tcPr>
          <w:p w14:paraId="431826DD">
            <w:pPr>
              <w:pStyle w:val="16"/>
            </w:pPr>
            <w:r>
              <w:t>卫生集中整治数</w:t>
            </w:r>
          </w:p>
        </w:tc>
        <w:tc>
          <w:tcPr>
            <w:tcW w:w="2891" w:type="dxa"/>
            <w:vAlign w:val="center"/>
          </w:tcPr>
          <w:p w14:paraId="55852BD1">
            <w:pPr>
              <w:pStyle w:val="16"/>
            </w:pPr>
            <w:r>
              <w:t>反映园区年内集中整治卫生环境次数情况</w:t>
            </w:r>
          </w:p>
        </w:tc>
        <w:tc>
          <w:tcPr>
            <w:tcW w:w="1276" w:type="dxa"/>
            <w:vAlign w:val="center"/>
          </w:tcPr>
          <w:p w14:paraId="632FE2F0">
            <w:pPr>
              <w:pStyle w:val="16"/>
            </w:pPr>
            <w:r>
              <w:t>≥4次</w:t>
            </w:r>
          </w:p>
        </w:tc>
        <w:tc>
          <w:tcPr>
            <w:tcW w:w="1843" w:type="dxa"/>
            <w:vAlign w:val="center"/>
          </w:tcPr>
          <w:p w14:paraId="11326EDB">
            <w:pPr>
              <w:pStyle w:val="16"/>
            </w:pPr>
            <w:r>
              <w:t>依据计划要求</w:t>
            </w:r>
          </w:p>
        </w:tc>
      </w:tr>
      <w:tr w14:paraId="00E176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8AE2FE"/>
        </w:tc>
        <w:tc>
          <w:tcPr>
            <w:tcW w:w="1276" w:type="dxa"/>
            <w:vAlign w:val="center"/>
          </w:tcPr>
          <w:p w14:paraId="196D1D2E">
            <w:pPr>
              <w:pStyle w:val="16"/>
            </w:pPr>
            <w:r>
              <w:t>质量指标</w:t>
            </w:r>
          </w:p>
        </w:tc>
        <w:tc>
          <w:tcPr>
            <w:tcW w:w="1332" w:type="dxa"/>
            <w:vAlign w:val="center"/>
          </w:tcPr>
          <w:p w14:paraId="79DDB0DB">
            <w:pPr>
              <w:pStyle w:val="16"/>
            </w:pPr>
            <w:r>
              <w:t>验收合格率</w:t>
            </w:r>
          </w:p>
        </w:tc>
        <w:tc>
          <w:tcPr>
            <w:tcW w:w="2891" w:type="dxa"/>
            <w:vAlign w:val="center"/>
          </w:tcPr>
          <w:p w14:paraId="2B5B4A62">
            <w:pPr>
              <w:pStyle w:val="16"/>
            </w:pPr>
            <w:r>
              <w:t>反映园区年内集中整治卫生环境验收合格情况</w:t>
            </w:r>
          </w:p>
        </w:tc>
        <w:tc>
          <w:tcPr>
            <w:tcW w:w="1276" w:type="dxa"/>
            <w:vAlign w:val="center"/>
          </w:tcPr>
          <w:p w14:paraId="01D59AC9">
            <w:pPr>
              <w:pStyle w:val="16"/>
            </w:pPr>
            <w:r>
              <w:t>100％</w:t>
            </w:r>
          </w:p>
        </w:tc>
        <w:tc>
          <w:tcPr>
            <w:tcW w:w="1843" w:type="dxa"/>
            <w:vAlign w:val="center"/>
          </w:tcPr>
          <w:p w14:paraId="6B61379E">
            <w:pPr>
              <w:pStyle w:val="16"/>
            </w:pPr>
            <w:r>
              <w:t>依据计划要求</w:t>
            </w:r>
          </w:p>
        </w:tc>
      </w:tr>
      <w:tr w14:paraId="3B0194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D9FDFA5"/>
        </w:tc>
        <w:tc>
          <w:tcPr>
            <w:tcW w:w="1276" w:type="dxa"/>
            <w:vAlign w:val="center"/>
          </w:tcPr>
          <w:p w14:paraId="0EFF168F">
            <w:pPr>
              <w:pStyle w:val="16"/>
            </w:pPr>
            <w:r>
              <w:t>时效指标</w:t>
            </w:r>
          </w:p>
        </w:tc>
        <w:tc>
          <w:tcPr>
            <w:tcW w:w="1332" w:type="dxa"/>
            <w:vAlign w:val="center"/>
          </w:tcPr>
          <w:p w14:paraId="096320E7">
            <w:pPr>
              <w:pStyle w:val="16"/>
            </w:pPr>
            <w:r>
              <w:t>卫生集中整治及时率</w:t>
            </w:r>
          </w:p>
        </w:tc>
        <w:tc>
          <w:tcPr>
            <w:tcW w:w="2891" w:type="dxa"/>
            <w:vAlign w:val="center"/>
          </w:tcPr>
          <w:p w14:paraId="7D40CCAF">
            <w:pPr>
              <w:pStyle w:val="16"/>
            </w:pPr>
            <w:r>
              <w:t>反映园区整治卫生环境的及时程度</w:t>
            </w:r>
          </w:p>
        </w:tc>
        <w:tc>
          <w:tcPr>
            <w:tcW w:w="1276" w:type="dxa"/>
            <w:vAlign w:val="center"/>
          </w:tcPr>
          <w:p w14:paraId="351C8008">
            <w:pPr>
              <w:pStyle w:val="16"/>
            </w:pPr>
            <w:r>
              <w:t>100%</w:t>
            </w:r>
          </w:p>
        </w:tc>
        <w:tc>
          <w:tcPr>
            <w:tcW w:w="1843" w:type="dxa"/>
            <w:vAlign w:val="center"/>
          </w:tcPr>
          <w:p w14:paraId="68A997D5">
            <w:pPr>
              <w:pStyle w:val="16"/>
            </w:pPr>
            <w:r>
              <w:t>依据计划要求</w:t>
            </w:r>
          </w:p>
        </w:tc>
      </w:tr>
      <w:tr w14:paraId="0726E7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0F77ABA"/>
        </w:tc>
        <w:tc>
          <w:tcPr>
            <w:tcW w:w="1276" w:type="dxa"/>
            <w:vAlign w:val="center"/>
          </w:tcPr>
          <w:p w14:paraId="6FF41A77">
            <w:pPr>
              <w:pStyle w:val="16"/>
            </w:pPr>
            <w:r>
              <w:t>成本指标</w:t>
            </w:r>
          </w:p>
        </w:tc>
        <w:tc>
          <w:tcPr>
            <w:tcW w:w="1332" w:type="dxa"/>
            <w:vAlign w:val="center"/>
          </w:tcPr>
          <w:p w14:paraId="2A67F27E">
            <w:pPr>
              <w:pStyle w:val="16"/>
            </w:pPr>
            <w:r>
              <w:t>开发区环境卫生整治成本</w:t>
            </w:r>
          </w:p>
        </w:tc>
        <w:tc>
          <w:tcPr>
            <w:tcW w:w="2891" w:type="dxa"/>
            <w:vAlign w:val="center"/>
          </w:tcPr>
          <w:p w14:paraId="7C876C14">
            <w:pPr>
              <w:pStyle w:val="16"/>
            </w:pPr>
            <w:r>
              <w:t>反映项目支出金额不高于预算金额</w:t>
            </w:r>
          </w:p>
        </w:tc>
        <w:tc>
          <w:tcPr>
            <w:tcW w:w="1276" w:type="dxa"/>
            <w:vAlign w:val="center"/>
          </w:tcPr>
          <w:p w14:paraId="70AB00AF">
            <w:pPr>
              <w:pStyle w:val="16"/>
            </w:pPr>
            <w:r>
              <w:t>≤80万元</w:t>
            </w:r>
          </w:p>
        </w:tc>
        <w:tc>
          <w:tcPr>
            <w:tcW w:w="1843" w:type="dxa"/>
            <w:vAlign w:val="center"/>
          </w:tcPr>
          <w:p w14:paraId="34A95F58">
            <w:pPr>
              <w:pStyle w:val="16"/>
            </w:pPr>
            <w:r>
              <w:t>依据计划要求</w:t>
            </w:r>
          </w:p>
        </w:tc>
      </w:tr>
      <w:tr w14:paraId="33DE41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DB89701">
            <w:pPr>
              <w:pStyle w:val="18"/>
            </w:pPr>
            <w:r>
              <w:t>效益指标</w:t>
            </w:r>
          </w:p>
        </w:tc>
        <w:tc>
          <w:tcPr>
            <w:tcW w:w="1276" w:type="dxa"/>
            <w:vAlign w:val="center"/>
          </w:tcPr>
          <w:p w14:paraId="1411086B">
            <w:pPr>
              <w:pStyle w:val="16"/>
            </w:pPr>
            <w:r>
              <w:t>社会效益指标</w:t>
            </w:r>
          </w:p>
        </w:tc>
        <w:tc>
          <w:tcPr>
            <w:tcW w:w="1332" w:type="dxa"/>
            <w:vAlign w:val="center"/>
          </w:tcPr>
          <w:p w14:paraId="20A4DA7B">
            <w:pPr>
              <w:pStyle w:val="16"/>
            </w:pPr>
            <w:r>
              <w:t>园区整体形象提升率</w:t>
            </w:r>
          </w:p>
        </w:tc>
        <w:tc>
          <w:tcPr>
            <w:tcW w:w="2891" w:type="dxa"/>
            <w:vAlign w:val="center"/>
          </w:tcPr>
          <w:p w14:paraId="05025337">
            <w:pPr>
              <w:pStyle w:val="16"/>
            </w:pPr>
            <w:r>
              <w:t>反映园区集中整治卫生环境对园区整体形象的提升程度</w:t>
            </w:r>
          </w:p>
        </w:tc>
        <w:tc>
          <w:tcPr>
            <w:tcW w:w="1276" w:type="dxa"/>
            <w:vAlign w:val="center"/>
          </w:tcPr>
          <w:p w14:paraId="4297DE6A">
            <w:pPr>
              <w:pStyle w:val="16"/>
            </w:pPr>
            <w:r>
              <w:t>≥80%</w:t>
            </w:r>
          </w:p>
        </w:tc>
        <w:tc>
          <w:tcPr>
            <w:tcW w:w="1843" w:type="dxa"/>
            <w:vAlign w:val="center"/>
          </w:tcPr>
          <w:p w14:paraId="104A7009">
            <w:pPr>
              <w:pStyle w:val="16"/>
            </w:pPr>
            <w:r>
              <w:t>依据计划要求</w:t>
            </w:r>
          </w:p>
        </w:tc>
      </w:tr>
      <w:tr w14:paraId="3B7042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C95925">
            <w:pPr>
              <w:pStyle w:val="18"/>
            </w:pPr>
            <w:r>
              <w:t>满意度指标</w:t>
            </w:r>
          </w:p>
        </w:tc>
        <w:tc>
          <w:tcPr>
            <w:tcW w:w="1276" w:type="dxa"/>
            <w:vAlign w:val="center"/>
          </w:tcPr>
          <w:p w14:paraId="6C71BCF0">
            <w:pPr>
              <w:pStyle w:val="16"/>
            </w:pPr>
            <w:r>
              <w:t>服务对象满意度指标</w:t>
            </w:r>
          </w:p>
        </w:tc>
        <w:tc>
          <w:tcPr>
            <w:tcW w:w="1332" w:type="dxa"/>
            <w:vAlign w:val="center"/>
          </w:tcPr>
          <w:p w14:paraId="1203987B">
            <w:pPr>
              <w:pStyle w:val="16"/>
            </w:pPr>
            <w:r>
              <w:t>入驻企业满意度</w:t>
            </w:r>
          </w:p>
        </w:tc>
        <w:tc>
          <w:tcPr>
            <w:tcW w:w="2891" w:type="dxa"/>
            <w:vAlign w:val="center"/>
          </w:tcPr>
          <w:p w14:paraId="32B6BED4">
            <w:pPr>
              <w:pStyle w:val="16"/>
            </w:pPr>
            <w:r>
              <w:t>反映入驻企业对园区形象的满意程度</w:t>
            </w:r>
          </w:p>
        </w:tc>
        <w:tc>
          <w:tcPr>
            <w:tcW w:w="1276" w:type="dxa"/>
            <w:vAlign w:val="center"/>
          </w:tcPr>
          <w:p w14:paraId="4BBBC596">
            <w:pPr>
              <w:pStyle w:val="16"/>
            </w:pPr>
            <w:r>
              <w:t>≥85%</w:t>
            </w:r>
          </w:p>
        </w:tc>
        <w:tc>
          <w:tcPr>
            <w:tcW w:w="1843" w:type="dxa"/>
            <w:vAlign w:val="center"/>
          </w:tcPr>
          <w:p w14:paraId="15B70E67">
            <w:pPr>
              <w:pStyle w:val="16"/>
            </w:pPr>
            <w:r>
              <w:t>依据计划要求</w:t>
            </w:r>
          </w:p>
        </w:tc>
      </w:tr>
    </w:tbl>
    <w:p w14:paraId="19C7C02A">
      <w:pPr>
        <w:sectPr>
          <w:pgSz w:w="11900" w:h="16840"/>
          <w:pgMar w:top="1984" w:right="1304" w:bottom="1134" w:left="1304" w:header="720" w:footer="720" w:gutter="0"/>
          <w:cols w:space="720" w:num="1"/>
        </w:sectPr>
      </w:pPr>
    </w:p>
    <w:p w14:paraId="13A9A4B4">
      <w:pPr>
        <w:jc w:val="center"/>
      </w:pPr>
      <w:r>
        <w:rPr>
          <w:rFonts w:ascii="方正仿宋_GBK" w:hAnsi="方正仿宋_GBK" w:eastAsia="方正仿宋_GBK" w:cs="方正仿宋_GBK"/>
          <w:color w:val="000000"/>
          <w:sz w:val="28"/>
        </w:rPr>
        <w:t xml:space="preserve"> </w:t>
      </w:r>
    </w:p>
    <w:p w14:paraId="7E4EC577">
      <w:pPr>
        <w:ind w:firstLine="560"/>
        <w:outlineLvl w:val="3"/>
      </w:pPr>
      <w:bookmarkStart w:id="4" w:name="_Toc_4_4_0000000005"/>
      <w:r>
        <w:rPr>
          <w:rFonts w:ascii="方正仿宋_GBK" w:hAnsi="方正仿宋_GBK" w:eastAsia="方正仿宋_GBK" w:cs="方正仿宋_GBK"/>
          <w:color w:val="000000"/>
          <w:sz w:val="28"/>
        </w:rPr>
        <w:t>2.开发区垃圾清运费用绩效目标表</w:t>
      </w:r>
      <w:bookmarkEnd w:id="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662CE7A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0435D0E3">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31993236">
            <w:pPr>
              <w:pStyle w:val="14"/>
            </w:pPr>
            <w:r>
              <w:t>单位：万元</w:t>
            </w:r>
          </w:p>
        </w:tc>
      </w:tr>
      <w:tr w14:paraId="081DB77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06858E8">
            <w:pPr>
              <w:pStyle w:val="17"/>
            </w:pPr>
            <w:r>
              <w:t>项目编码</w:t>
            </w:r>
          </w:p>
        </w:tc>
        <w:tc>
          <w:tcPr>
            <w:tcW w:w="2608" w:type="dxa"/>
            <w:gridSpan w:val="2"/>
            <w:vAlign w:val="center"/>
          </w:tcPr>
          <w:p w14:paraId="07C8CB2B">
            <w:pPr>
              <w:pStyle w:val="16"/>
            </w:pPr>
            <w:r>
              <w:t>13062522P00456510154X</w:t>
            </w:r>
          </w:p>
        </w:tc>
        <w:tc>
          <w:tcPr>
            <w:tcW w:w="1587" w:type="dxa"/>
            <w:vAlign w:val="center"/>
          </w:tcPr>
          <w:p w14:paraId="1BBF430D">
            <w:pPr>
              <w:pStyle w:val="17"/>
            </w:pPr>
            <w:r>
              <w:t>项目名称</w:t>
            </w:r>
          </w:p>
        </w:tc>
        <w:tc>
          <w:tcPr>
            <w:tcW w:w="4422" w:type="dxa"/>
            <w:gridSpan w:val="3"/>
            <w:vAlign w:val="center"/>
          </w:tcPr>
          <w:p w14:paraId="662D58B1">
            <w:pPr>
              <w:pStyle w:val="16"/>
            </w:pPr>
            <w:r>
              <w:t>开发区垃圾清运费用</w:t>
            </w:r>
          </w:p>
        </w:tc>
      </w:tr>
      <w:tr w14:paraId="2576A43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EFC92AF">
            <w:pPr>
              <w:pStyle w:val="17"/>
            </w:pPr>
            <w:r>
              <w:t>预算规模及资金用途</w:t>
            </w:r>
          </w:p>
        </w:tc>
        <w:tc>
          <w:tcPr>
            <w:tcW w:w="1276" w:type="dxa"/>
            <w:vAlign w:val="center"/>
          </w:tcPr>
          <w:p w14:paraId="6392C501">
            <w:pPr>
              <w:pStyle w:val="17"/>
            </w:pPr>
            <w:r>
              <w:t>预算数</w:t>
            </w:r>
          </w:p>
        </w:tc>
        <w:tc>
          <w:tcPr>
            <w:tcW w:w="1332" w:type="dxa"/>
            <w:vAlign w:val="center"/>
          </w:tcPr>
          <w:p w14:paraId="4EB6E3CC">
            <w:pPr>
              <w:pStyle w:val="16"/>
            </w:pPr>
            <w:r>
              <w:t>216.25</w:t>
            </w:r>
          </w:p>
        </w:tc>
        <w:tc>
          <w:tcPr>
            <w:tcW w:w="1587" w:type="dxa"/>
            <w:vAlign w:val="center"/>
          </w:tcPr>
          <w:p w14:paraId="5CD4BA1D">
            <w:pPr>
              <w:pStyle w:val="17"/>
            </w:pPr>
            <w:r>
              <w:t>其中：财政    资金</w:t>
            </w:r>
          </w:p>
        </w:tc>
        <w:tc>
          <w:tcPr>
            <w:tcW w:w="1304" w:type="dxa"/>
            <w:vAlign w:val="center"/>
          </w:tcPr>
          <w:p w14:paraId="6CE85B5D">
            <w:pPr>
              <w:pStyle w:val="16"/>
            </w:pPr>
            <w:r>
              <w:t>216.25</w:t>
            </w:r>
          </w:p>
        </w:tc>
        <w:tc>
          <w:tcPr>
            <w:tcW w:w="1276" w:type="dxa"/>
            <w:vAlign w:val="center"/>
          </w:tcPr>
          <w:p w14:paraId="5BACA2B2">
            <w:pPr>
              <w:pStyle w:val="17"/>
            </w:pPr>
            <w:r>
              <w:t>其他资金</w:t>
            </w:r>
          </w:p>
        </w:tc>
        <w:tc>
          <w:tcPr>
            <w:tcW w:w="1843" w:type="dxa"/>
            <w:vAlign w:val="center"/>
          </w:tcPr>
          <w:p w14:paraId="26C938D2">
            <w:pPr>
              <w:pStyle w:val="16"/>
            </w:pPr>
            <w:r>
              <w:t xml:space="preserve"> </w:t>
            </w:r>
          </w:p>
        </w:tc>
      </w:tr>
      <w:tr w14:paraId="0B7498B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62229A5"/>
        </w:tc>
        <w:tc>
          <w:tcPr>
            <w:tcW w:w="8617" w:type="dxa"/>
            <w:gridSpan w:val="6"/>
            <w:vAlign w:val="center"/>
          </w:tcPr>
          <w:p w14:paraId="3020E04E">
            <w:pPr>
              <w:pStyle w:val="16"/>
            </w:pPr>
            <w:r>
              <w:t>该项资金主要用于釜阳花园小区和哈弗城D1区居民生活垃圾的清运及处理。</w:t>
            </w:r>
          </w:p>
        </w:tc>
      </w:tr>
      <w:tr w14:paraId="70FA8A4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3C87A86">
            <w:pPr>
              <w:pStyle w:val="17"/>
            </w:pPr>
            <w:r>
              <w:t>资金支出计划（%）</w:t>
            </w:r>
          </w:p>
        </w:tc>
        <w:tc>
          <w:tcPr>
            <w:tcW w:w="2608" w:type="dxa"/>
            <w:gridSpan w:val="2"/>
            <w:vAlign w:val="center"/>
          </w:tcPr>
          <w:p w14:paraId="6884DE52">
            <w:pPr>
              <w:pStyle w:val="17"/>
            </w:pPr>
            <w:r>
              <w:t>3月底</w:t>
            </w:r>
          </w:p>
        </w:tc>
        <w:tc>
          <w:tcPr>
            <w:tcW w:w="1587" w:type="dxa"/>
            <w:vAlign w:val="center"/>
          </w:tcPr>
          <w:p w14:paraId="4C82BFC6">
            <w:pPr>
              <w:pStyle w:val="17"/>
            </w:pPr>
            <w:r>
              <w:t>6月底</w:t>
            </w:r>
          </w:p>
        </w:tc>
        <w:tc>
          <w:tcPr>
            <w:tcW w:w="1304" w:type="dxa"/>
            <w:vAlign w:val="center"/>
          </w:tcPr>
          <w:p w14:paraId="2A6CE521">
            <w:pPr>
              <w:pStyle w:val="17"/>
            </w:pPr>
            <w:r>
              <w:t>10月底</w:t>
            </w:r>
          </w:p>
        </w:tc>
        <w:tc>
          <w:tcPr>
            <w:tcW w:w="3118" w:type="dxa"/>
            <w:gridSpan w:val="2"/>
            <w:vAlign w:val="center"/>
          </w:tcPr>
          <w:p w14:paraId="279F046A">
            <w:pPr>
              <w:pStyle w:val="17"/>
            </w:pPr>
            <w:r>
              <w:t>12月底</w:t>
            </w:r>
          </w:p>
        </w:tc>
      </w:tr>
      <w:tr w14:paraId="6D29EED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042A5FA"/>
        </w:tc>
        <w:tc>
          <w:tcPr>
            <w:tcW w:w="2608" w:type="dxa"/>
            <w:gridSpan w:val="2"/>
            <w:vAlign w:val="center"/>
          </w:tcPr>
          <w:p w14:paraId="273A9ABA">
            <w:pPr>
              <w:pStyle w:val="18"/>
            </w:pPr>
            <w:r>
              <w:t>25%</w:t>
            </w:r>
          </w:p>
        </w:tc>
        <w:tc>
          <w:tcPr>
            <w:tcW w:w="1587" w:type="dxa"/>
            <w:vAlign w:val="center"/>
          </w:tcPr>
          <w:p w14:paraId="0F2EF3CF">
            <w:pPr>
              <w:pStyle w:val="18"/>
            </w:pPr>
            <w:r>
              <w:t>50%</w:t>
            </w:r>
          </w:p>
        </w:tc>
        <w:tc>
          <w:tcPr>
            <w:tcW w:w="1304" w:type="dxa"/>
            <w:vAlign w:val="center"/>
          </w:tcPr>
          <w:p w14:paraId="18440381">
            <w:pPr>
              <w:pStyle w:val="18"/>
            </w:pPr>
            <w:r>
              <w:t>75%</w:t>
            </w:r>
          </w:p>
        </w:tc>
        <w:tc>
          <w:tcPr>
            <w:tcW w:w="3118" w:type="dxa"/>
            <w:gridSpan w:val="2"/>
            <w:vAlign w:val="center"/>
          </w:tcPr>
          <w:p w14:paraId="0815A67E">
            <w:pPr>
              <w:pStyle w:val="18"/>
            </w:pPr>
            <w:r>
              <w:t>100%</w:t>
            </w:r>
          </w:p>
        </w:tc>
      </w:tr>
      <w:tr w14:paraId="3E97BA1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62E5F64">
            <w:pPr>
              <w:pStyle w:val="17"/>
            </w:pPr>
            <w:r>
              <w:t>绩效目标</w:t>
            </w:r>
          </w:p>
        </w:tc>
        <w:tc>
          <w:tcPr>
            <w:tcW w:w="8617" w:type="dxa"/>
            <w:gridSpan w:val="6"/>
            <w:vAlign w:val="center"/>
          </w:tcPr>
          <w:p w14:paraId="120882AD">
            <w:pPr>
              <w:pStyle w:val="16"/>
            </w:pPr>
            <w:r>
              <w:t>1.解决居民生活垃圾处理问题，保障园区干净整洁的生活环境。</w:t>
            </w:r>
          </w:p>
          <w:p w14:paraId="72D34C99">
            <w:pPr>
              <w:pStyle w:val="16"/>
            </w:pPr>
            <w:r>
              <w:t>2.完成釜阳花园A区、B区、C区和哈弗城D1区一期、二期居民生活垃圾清运及处理，确保园区环境干净整洁。</w:t>
            </w:r>
          </w:p>
          <w:p w14:paraId="6296BC09">
            <w:pPr>
              <w:pStyle w:val="16"/>
            </w:pPr>
            <w:r>
              <w:t>3.按合同约定每季度支付54.06万元。2022年11月底前支付完毕。</w:t>
            </w:r>
          </w:p>
        </w:tc>
      </w:tr>
    </w:tbl>
    <w:p w14:paraId="18DD9D71">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798C0B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8C57447">
            <w:pPr>
              <w:pStyle w:val="17"/>
            </w:pPr>
            <w:r>
              <w:t>一级指标</w:t>
            </w:r>
          </w:p>
        </w:tc>
        <w:tc>
          <w:tcPr>
            <w:tcW w:w="1276" w:type="dxa"/>
            <w:vAlign w:val="center"/>
          </w:tcPr>
          <w:p w14:paraId="5789FC46">
            <w:pPr>
              <w:pStyle w:val="17"/>
            </w:pPr>
            <w:r>
              <w:t>二级指标</w:t>
            </w:r>
          </w:p>
        </w:tc>
        <w:tc>
          <w:tcPr>
            <w:tcW w:w="1332" w:type="dxa"/>
            <w:vAlign w:val="center"/>
          </w:tcPr>
          <w:p w14:paraId="7EBEB8E1">
            <w:pPr>
              <w:pStyle w:val="17"/>
            </w:pPr>
            <w:r>
              <w:t>三级指标</w:t>
            </w:r>
          </w:p>
        </w:tc>
        <w:tc>
          <w:tcPr>
            <w:tcW w:w="2891" w:type="dxa"/>
            <w:vAlign w:val="center"/>
          </w:tcPr>
          <w:p w14:paraId="41B12B27">
            <w:pPr>
              <w:pStyle w:val="17"/>
            </w:pPr>
            <w:r>
              <w:t>绩效指标描述</w:t>
            </w:r>
          </w:p>
        </w:tc>
        <w:tc>
          <w:tcPr>
            <w:tcW w:w="1276" w:type="dxa"/>
            <w:vAlign w:val="center"/>
          </w:tcPr>
          <w:p w14:paraId="5637B87E">
            <w:pPr>
              <w:pStyle w:val="17"/>
            </w:pPr>
            <w:r>
              <w:t>指标值</w:t>
            </w:r>
          </w:p>
        </w:tc>
        <w:tc>
          <w:tcPr>
            <w:tcW w:w="1843" w:type="dxa"/>
            <w:vAlign w:val="center"/>
          </w:tcPr>
          <w:p w14:paraId="0ADE1E40">
            <w:pPr>
              <w:pStyle w:val="17"/>
            </w:pPr>
            <w:r>
              <w:t>指标值确定依据</w:t>
            </w:r>
          </w:p>
        </w:tc>
      </w:tr>
      <w:tr w14:paraId="459F272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3F60922">
            <w:pPr>
              <w:pStyle w:val="18"/>
            </w:pPr>
            <w:r>
              <w:t>产出指标</w:t>
            </w:r>
          </w:p>
        </w:tc>
        <w:tc>
          <w:tcPr>
            <w:tcW w:w="1276" w:type="dxa"/>
            <w:vAlign w:val="center"/>
          </w:tcPr>
          <w:p w14:paraId="286C7AAD">
            <w:pPr>
              <w:pStyle w:val="16"/>
            </w:pPr>
            <w:r>
              <w:t>数量指标</w:t>
            </w:r>
          </w:p>
        </w:tc>
        <w:tc>
          <w:tcPr>
            <w:tcW w:w="1332" w:type="dxa"/>
            <w:vAlign w:val="center"/>
          </w:tcPr>
          <w:p w14:paraId="21532418">
            <w:pPr>
              <w:pStyle w:val="16"/>
            </w:pPr>
            <w:r>
              <w:t>清运垃圾场地数量</w:t>
            </w:r>
          </w:p>
        </w:tc>
        <w:tc>
          <w:tcPr>
            <w:tcW w:w="2891" w:type="dxa"/>
            <w:vAlign w:val="center"/>
          </w:tcPr>
          <w:p w14:paraId="7F99838F">
            <w:pPr>
              <w:pStyle w:val="16"/>
            </w:pPr>
            <w:r>
              <w:t>反映清运垃圾场地数量情况</w:t>
            </w:r>
          </w:p>
        </w:tc>
        <w:tc>
          <w:tcPr>
            <w:tcW w:w="1276" w:type="dxa"/>
            <w:vAlign w:val="center"/>
          </w:tcPr>
          <w:p w14:paraId="3C8C3170">
            <w:pPr>
              <w:pStyle w:val="16"/>
            </w:pPr>
            <w:r>
              <w:t>2个</w:t>
            </w:r>
          </w:p>
        </w:tc>
        <w:tc>
          <w:tcPr>
            <w:tcW w:w="1843" w:type="dxa"/>
            <w:vAlign w:val="center"/>
          </w:tcPr>
          <w:p w14:paraId="57C49192">
            <w:pPr>
              <w:pStyle w:val="16"/>
            </w:pPr>
            <w:r>
              <w:t>计划要求</w:t>
            </w:r>
          </w:p>
        </w:tc>
      </w:tr>
      <w:tr w14:paraId="5BC3F2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4FCF811"/>
        </w:tc>
        <w:tc>
          <w:tcPr>
            <w:tcW w:w="1276" w:type="dxa"/>
            <w:vAlign w:val="center"/>
          </w:tcPr>
          <w:p w14:paraId="2FE2A700">
            <w:pPr>
              <w:pStyle w:val="16"/>
            </w:pPr>
            <w:r>
              <w:t>质量指标</w:t>
            </w:r>
          </w:p>
        </w:tc>
        <w:tc>
          <w:tcPr>
            <w:tcW w:w="1332" w:type="dxa"/>
            <w:vAlign w:val="center"/>
          </w:tcPr>
          <w:p w14:paraId="63347EE3">
            <w:pPr>
              <w:pStyle w:val="16"/>
            </w:pPr>
            <w:r>
              <w:t>清运垃圾质量达标率</w:t>
            </w:r>
          </w:p>
        </w:tc>
        <w:tc>
          <w:tcPr>
            <w:tcW w:w="2891" w:type="dxa"/>
            <w:vAlign w:val="center"/>
          </w:tcPr>
          <w:p w14:paraId="76819127">
            <w:pPr>
              <w:pStyle w:val="16"/>
            </w:pPr>
            <w:r>
              <w:t>反映清运垃圾质量达标情况</w:t>
            </w:r>
          </w:p>
        </w:tc>
        <w:tc>
          <w:tcPr>
            <w:tcW w:w="1276" w:type="dxa"/>
            <w:vAlign w:val="center"/>
          </w:tcPr>
          <w:p w14:paraId="132D0341">
            <w:pPr>
              <w:pStyle w:val="16"/>
            </w:pPr>
            <w:r>
              <w:t>≥90％</w:t>
            </w:r>
          </w:p>
        </w:tc>
        <w:tc>
          <w:tcPr>
            <w:tcW w:w="1843" w:type="dxa"/>
            <w:vAlign w:val="center"/>
          </w:tcPr>
          <w:p w14:paraId="1145A366">
            <w:pPr>
              <w:pStyle w:val="16"/>
            </w:pPr>
            <w:r>
              <w:t>计划要求</w:t>
            </w:r>
          </w:p>
        </w:tc>
      </w:tr>
      <w:tr w14:paraId="0C2259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5B4A0AA"/>
        </w:tc>
        <w:tc>
          <w:tcPr>
            <w:tcW w:w="1276" w:type="dxa"/>
            <w:vAlign w:val="center"/>
          </w:tcPr>
          <w:p w14:paraId="63EC738B">
            <w:pPr>
              <w:pStyle w:val="16"/>
            </w:pPr>
            <w:r>
              <w:t>时效指标</w:t>
            </w:r>
          </w:p>
        </w:tc>
        <w:tc>
          <w:tcPr>
            <w:tcW w:w="1332" w:type="dxa"/>
            <w:vAlign w:val="center"/>
          </w:tcPr>
          <w:p w14:paraId="7AE7D36D">
            <w:pPr>
              <w:pStyle w:val="16"/>
            </w:pPr>
            <w:r>
              <w:t>垃圾清运及时率</w:t>
            </w:r>
          </w:p>
        </w:tc>
        <w:tc>
          <w:tcPr>
            <w:tcW w:w="2891" w:type="dxa"/>
            <w:vAlign w:val="center"/>
          </w:tcPr>
          <w:p w14:paraId="6236D0E1">
            <w:pPr>
              <w:pStyle w:val="16"/>
            </w:pPr>
            <w:r>
              <w:t>反映清运垃圾的及时程度</w:t>
            </w:r>
          </w:p>
        </w:tc>
        <w:tc>
          <w:tcPr>
            <w:tcW w:w="1276" w:type="dxa"/>
            <w:vAlign w:val="center"/>
          </w:tcPr>
          <w:p w14:paraId="38F1C28B">
            <w:pPr>
              <w:pStyle w:val="16"/>
            </w:pPr>
            <w:r>
              <w:t>100%</w:t>
            </w:r>
          </w:p>
        </w:tc>
        <w:tc>
          <w:tcPr>
            <w:tcW w:w="1843" w:type="dxa"/>
            <w:vAlign w:val="center"/>
          </w:tcPr>
          <w:p w14:paraId="188FBD1E">
            <w:pPr>
              <w:pStyle w:val="16"/>
            </w:pPr>
            <w:r>
              <w:t>计划要求</w:t>
            </w:r>
          </w:p>
        </w:tc>
      </w:tr>
      <w:tr w14:paraId="6D10D6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BEA40F7"/>
        </w:tc>
        <w:tc>
          <w:tcPr>
            <w:tcW w:w="1276" w:type="dxa"/>
            <w:vAlign w:val="center"/>
          </w:tcPr>
          <w:p w14:paraId="3D3783D1">
            <w:pPr>
              <w:pStyle w:val="16"/>
            </w:pPr>
            <w:r>
              <w:t>成本指标</w:t>
            </w:r>
          </w:p>
        </w:tc>
        <w:tc>
          <w:tcPr>
            <w:tcW w:w="1332" w:type="dxa"/>
            <w:vAlign w:val="center"/>
          </w:tcPr>
          <w:p w14:paraId="09B3670B">
            <w:pPr>
              <w:pStyle w:val="16"/>
            </w:pPr>
            <w:r>
              <w:t>开发区垃圾清运成本</w:t>
            </w:r>
          </w:p>
        </w:tc>
        <w:tc>
          <w:tcPr>
            <w:tcW w:w="2891" w:type="dxa"/>
            <w:vAlign w:val="center"/>
          </w:tcPr>
          <w:p w14:paraId="68C3C294">
            <w:pPr>
              <w:pStyle w:val="16"/>
            </w:pPr>
            <w:r>
              <w:t>反映项目支出金额不高于预算金额</w:t>
            </w:r>
          </w:p>
        </w:tc>
        <w:tc>
          <w:tcPr>
            <w:tcW w:w="1276" w:type="dxa"/>
            <w:vAlign w:val="center"/>
          </w:tcPr>
          <w:p w14:paraId="76FF7A74">
            <w:pPr>
              <w:pStyle w:val="16"/>
            </w:pPr>
            <w:r>
              <w:t>≤216.25万元</w:t>
            </w:r>
          </w:p>
        </w:tc>
        <w:tc>
          <w:tcPr>
            <w:tcW w:w="1843" w:type="dxa"/>
            <w:vAlign w:val="center"/>
          </w:tcPr>
          <w:p w14:paraId="44289DFE">
            <w:pPr>
              <w:pStyle w:val="16"/>
            </w:pPr>
            <w:r>
              <w:t>计划要求</w:t>
            </w:r>
          </w:p>
        </w:tc>
      </w:tr>
      <w:tr w14:paraId="6B3D43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A033D1F">
            <w:pPr>
              <w:pStyle w:val="18"/>
            </w:pPr>
            <w:r>
              <w:t>效益指标</w:t>
            </w:r>
          </w:p>
        </w:tc>
        <w:tc>
          <w:tcPr>
            <w:tcW w:w="1276" w:type="dxa"/>
            <w:vAlign w:val="center"/>
          </w:tcPr>
          <w:p w14:paraId="6098808D">
            <w:pPr>
              <w:pStyle w:val="16"/>
            </w:pPr>
            <w:r>
              <w:t>社会效益指标</w:t>
            </w:r>
          </w:p>
        </w:tc>
        <w:tc>
          <w:tcPr>
            <w:tcW w:w="1332" w:type="dxa"/>
            <w:vAlign w:val="center"/>
          </w:tcPr>
          <w:p w14:paraId="19A98599">
            <w:pPr>
              <w:pStyle w:val="16"/>
            </w:pPr>
            <w:r>
              <w:t>垃圾堆积情况发生数</w:t>
            </w:r>
          </w:p>
        </w:tc>
        <w:tc>
          <w:tcPr>
            <w:tcW w:w="2891" w:type="dxa"/>
            <w:vAlign w:val="center"/>
          </w:tcPr>
          <w:p w14:paraId="03D105AB">
            <w:pPr>
              <w:pStyle w:val="16"/>
            </w:pPr>
            <w:r>
              <w:t>园区内明显垃圾堆积情况</w:t>
            </w:r>
          </w:p>
        </w:tc>
        <w:tc>
          <w:tcPr>
            <w:tcW w:w="1276" w:type="dxa"/>
            <w:vAlign w:val="center"/>
          </w:tcPr>
          <w:p w14:paraId="3D216621">
            <w:pPr>
              <w:pStyle w:val="16"/>
            </w:pPr>
            <w:r>
              <w:t>≤1次</w:t>
            </w:r>
          </w:p>
        </w:tc>
        <w:tc>
          <w:tcPr>
            <w:tcW w:w="1843" w:type="dxa"/>
            <w:vAlign w:val="center"/>
          </w:tcPr>
          <w:p w14:paraId="004F5F6E">
            <w:pPr>
              <w:pStyle w:val="16"/>
            </w:pPr>
            <w:r>
              <w:t>计划要求</w:t>
            </w:r>
          </w:p>
        </w:tc>
      </w:tr>
    </w:tbl>
    <w:p w14:paraId="596B1A10">
      <w:pPr>
        <w:sectPr>
          <w:pgSz w:w="11900" w:h="16840"/>
          <w:pgMar w:top="1984" w:right="1304" w:bottom="1134" w:left="1304" w:header="720" w:footer="720" w:gutter="0"/>
          <w:cols w:space="720" w:num="1"/>
        </w:sectPr>
      </w:pPr>
    </w:p>
    <w:p w14:paraId="2FF7D233">
      <w:pPr>
        <w:jc w:val="center"/>
      </w:pPr>
      <w:r>
        <w:rPr>
          <w:rFonts w:ascii="方正仿宋_GBK" w:hAnsi="方正仿宋_GBK" w:eastAsia="方正仿宋_GBK" w:cs="方正仿宋_GBK"/>
          <w:color w:val="000000"/>
          <w:sz w:val="28"/>
        </w:rPr>
        <w:t xml:space="preserve"> </w:t>
      </w:r>
    </w:p>
    <w:p w14:paraId="31E8B567">
      <w:pPr>
        <w:ind w:firstLine="560"/>
        <w:outlineLvl w:val="3"/>
      </w:pPr>
      <w:bookmarkStart w:id="5" w:name="_Toc_4_4_0000000006"/>
      <w:r>
        <w:rPr>
          <w:rFonts w:ascii="方正仿宋_GBK" w:hAnsi="方正仿宋_GBK" w:eastAsia="方正仿宋_GBK" w:cs="方正仿宋_GBK"/>
          <w:color w:val="000000"/>
          <w:sz w:val="28"/>
        </w:rPr>
        <w:t>3.开发区路灯电费及维修、养护费用绩效目标表</w:t>
      </w:r>
      <w:bookmarkEnd w:id="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4FCE424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7A221273">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537D32CC">
            <w:pPr>
              <w:pStyle w:val="14"/>
            </w:pPr>
            <w:r>
              <w:t>单位：万元</w:t>
            </w:r>
          </w:p>
        </w:tc>
      </w:tr>
      <w:tr w14:paraId="3DB15DF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C8AA0F">
            <w:pPr>
              <w:pStyle w:val="17"/>
            </w:pPr>
            <w:r>
              <w:t>项目编码</w:t>
            </w:r>
          </w:p>
        </w:tc>
        <w:tc>
          <w:tcPr>
            <w:tcW w:w="2608" w:type="dxa"/>
            <w:gridSpan w:val="2"/>
            <w:vAlign w:val="center"/>
          </w:tcPr>
          <w:p w14:paraId="5A61A23E">
            <w:pPr>
              <w:pStyle w:val="16"/>
            </w:pPr>
            <w:r>
              <w:t>13062522P00456510176W</w:t>
            </w:r>
          </w:p>
        </w:tc>
        <w:tc>
          <w:tcPr>
            <w:tcW w:w="1587" w:type="dxa"/>
            <w:vAlign w:val="center"/>
          </w:tcPr>
          <w:p w14:paraId="2AE36EE3">
            <w:pPr>
              <w:pStyle w:val="17"/>
            </w:pPr>
            <w:r>
              <w:t>项目名称</w:t>
            </w:r>
          </w:p>
        </w:tc>
        <w:tc>
          <w:tcPr>
            <w:tcW w:w="4422" w:type="dxa"/>
            <w:gridSpan w:val="3"/>
            <w:vAlign w:val="center"/>
          </w:tcPr>
          <w:p w14:paraId="38D954A1">
            <w:pPr>
              <w:pStyle w:val="16"/>
            </w:pPr>
            <w:r>
              <w:t>开发区路灯电费及维修、养护费用</w:t>
            </w:r>
          </w:p>
        </w:tc>
      </w:tr>
      <w:tr w14:paraId="030EF32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1C4D98E">
            <w:pPr>
              <w:pStyle w:val="17"/>
            </w:pPr>
            <w:r>
              <w:t>预算规模及资金用途</w:t>
            </w:r>
          </w:p>
        </w:tc>
        <w:tc>
          <w:tcPr>
            <w:tcW w:w="1276" w:type="dxa"/>
            <w:vAlign w:val="center"/>
          </w:tcPr>
          <w:p w14:paraId="18B24724">
            <w:pPr>
              <w:pStyle w:val="17"/>
            </w:pPr>
            <w:r>
              <w:t>预算数</w:t>
            </w:r>
          </w:p>
        </w:tc>
        <w:tc>
          <w:tcPr>
            <w:tcW w:w="1332" w:type="dxa"/>
            <w:vAlign w:val="center"/>
          </w:tcPr>
          <w:p w14:paraId="1072DCFE">
            <w:pPr>
              <w:pStyle w:val="16"/>
            </w:pPr>
            <w:r>
              <w:t>416.69</w:t>
            </w:r>
          </w:p>
        </w:tc>
        <w:tc>
          <w:tcPr>
            <w:tcW w:w="1587" w:type="dxa"/>
            <w:vAlign w:val="center"/>
          </w:tcPr>
          <w:p w14:paraId="4B5A08F8">
            <w:pPr>
              <w:pStyle w:val="17"/>
            </w:pPr>
            <w:r>
              <w:t>其中：财政    资金</w:t>
            </w:r>
          </w:p>
        </w:tc>
        <w:tc>
          <w:tcPr>
            <w:tcW w:w="1304" w:type="dxa"/>
            <w:vAlign w:val="center"/>
          </w:tcPr>
          <w:p w14:paraId="2561A24D">
            <w:pPr>
              <w:pStyle w:val="16"/>
            </w:pPr>
            <w:r>
              <w:t>416.69</w:t>
            </w:r>
          </w:p>
        </w:tc>
        <w:tc>
          <w:tcPr>
            <w:tcW w:w="1276" w:type="dxa"/>
            <w:vAlign w:val="center"/>
          </w:tcPr>
          <w:p w14:paraId="378577D6">
            <w:pPr>
              <w:pStyle w:val="17"/>
            </w:pPr>
            <w:r>
              <w:t>其他资金</w:t>
            </w:r>
          </w:p>
        </w:tc>
        <w:tc>
          <w:tcPr>
            <w:tcW w:w="1843" w:type="dxa"/>
            <w:vAlign w:val="center"/>
          </w:tcPr>
          <w:p w14:paraId="0D79DE8A">
            <w:pPr>
              <w:pStyle w:val="16"/>
            </w:pPr>
            <w:r>
              <w:t xml:space="preserve"> </w:t>
            </w:r>
          </w:p>
        </w:tc>
      </w:tr>
      <w:tr w14:paraId="7A73BEE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EE1A848"/>
        </w:tc>
        <w:tc>
          <w:tcPr>
            <w:tcW w:w="8617" w:type="dxa"/>
            <w:gridSpan w:val="6"/>
            <w:vAlign w:val="center"/>
          </w:tcPr>
          <w:p w14:paraId="35632AD7">
            <w:pPr>
              <w:pStyle w:val="16"/>
            </w:pPr>
            <w:r>
              <w:t>该项目主要用于园区路灯亮化、维护、维修相关费用。</w:t>
            </w:r>
          </w:p>
        </w:tc>
      </w:tr>
      <w:tr w14:paraId="18DEF9F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EBDFC30">
            <w:pPr>
              <w:pStyle w:val="17"/>
            </w:pPr>
            <w:r>
              <w:t>资金支出计划（%）</w:t>
            </w:r>
          </w:p>
        </w:tc>
        <w:tc>
          <w:tcPr>
            <w:tcW w:w="2608" w:type="dxa"/>
            <w:gridSpan w:val="2"/>
            <w:vAlign w:val="center"/>
          </w:tcPr>
          <w:p w14:paraId="38443CAD">
            <w:pPr>
              <w:pStyle w:val="17"/>
            </w:pPr>
            <w:r>
              <w:t>3月底</w:t>
            </w:r>
          </w:p>
        </w:tc>
        <w:tc>
          <w:tcPr>
            <w:tcW w:w="1587" w:type="dxa"/>
            <w:vAlign w:val="center"/>
          </w:tcPr>
          <w:p w14:paraId="61724DA5">
            <w:pPr>
              <w:pStyle w:val="17"/>
            </w:pPr>
            <w:r>
              <w:t>6月底</w:t>
            </w:r>
          </w:p>
        </w:tc>
        <w:tc>
          <w:tcPr>
            <w:tcW w:w="1304" w:type="dxa"/>
            <w:vAlign w:val="center"/>
          </w:tcPr>
          <w:p w14:paraId="1590D8FF">
            <w:pPr>
              <w:pStyle w:val="17"/>
            </w:pPr>
            <w:r>
              <w:t>10月底</w:t>
            </w:r>
          </w:p>
        </w:tc>
        <w:tc>
          <w:tcPr>
            <w:tcW w:w="3118" w:type="dxa"/>
            <w:gridSpan w:val="2"/>
            <w:vAlign w:val="center"/>
          </w:tcPr>
          <w:p w14:paraId="71CC0F62">
            <w:pPr>
              <w:pStyle w:val="17"/>
            </w:pPr>
            <w:r>
              <w:t>12月底</w:t>
            </w:r>
          </w:p>
        </w:tc>
      </w:tr>
      <w:tr w14:paraId="149277B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12823DA"/>
        </w:tc>
        <w:tc>
          <w:tcPr>
            <w:tcW w:w="2608" w:type="dxa"/>
            <w:gridSpan w:val="2"/>
            <w:vAlign w:val="center"/>
          </w:tcPr>
          <w:p w14:paraId="3F10D1B4">
            <w:pPr>
              <w:pStyle w:val="18"/>
            </w:pPr>
            <w:r>
              <w:t>20%</w:t>
            </w:r>
          </w:p>
        </w:tc>
        <w:tc>
          <w:tcPr>
            <w:tcW w:w="1587" w:type="dxa"/>
            <w:vAlign w:val="center"/>
          </w:tcPr>
          <w:p w14:paraId="2FB152FE">
            <w:pPr>
              <w:pStyle w:val="18"/>
            </w:pPr>
            <w:r>
              <w:t>50%</w:t>
            </w:r>
          </w:p>
        </w:tc>
        <w:tc>
          <w:tcPr>
            <w:tcW w:w="1304" w:type="dxa"/>
            <w:vAlign w:val="center"/>
          </w:tcPr>
          <w:p w14:paraId="5E3895CA">
            <w:pPr>
              <w:pStyle w:val="18"/>
            </w:pPr>
            <w:r>
              <w:t>85%</w:t>
            </w:r>
          </w:p>
        </w:tc>
        <w:tc>
          <w:tcPr>
            <w:tcW w:w="3118" w:type="dxa"/>
            <w:gridSpan w:val="2"/>
            <w:vAlign w:val="center"/>
          </w:tcPr>
          <w:p w14:paraId="2F059618">
            <w:pPr>
              <w:pStyle w:val="18"/>
            </w:pPr>
            <w:r>
              <w:t>100%</w:t>
            </w:r>
          </w:p>
        </w:tc>
      </w:tr>
      <w:tr w14:paraId="74A2167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670C273">
            <w:pPr>
              <w:pStyle w:val="17"/>
            </w:pPr>
            <w:r>
              <w:t>绩效目标</w:t>
            </w:r>
          </w:p>
        </w:tc>
        <w:tc>
          <w:tcPr>
            <w:tcW w:w="8617" w:type="dxa"/>
            <w:gridSpan w:val="6"/>
            <w:vAlign w:val="center"/>
          </w:tcPr>
          <w:p w14:paraId="44754DC5">
            <w:pPr>
              <w:pStyle w:val="16"/>
            </w:pPr>
            <w:r>
              <w:t>1.通过该项目实施，保障了出行安全，提升了园区整体形象。</w:t>
            </w:r>
            <w:r>
              <w:tab/>
            </w:r>
          </w:p>
          <w:p w14:paraId="124EC9BA">
            <w:pPr>
              <w:pStyle w:val="16"/>
            </w:pPr>
            <w:r>
              <w:t>2.完成园区内路灯维修、养护工作。</w:t>
            </w:r>
          </w:p>
        </w:tc>
      </w:tr>
    </w:tbl>
    <w:p w14:paraId="48B78A11">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2E3825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E132435">
            <w:pPr>
              <w:pStyle w:val="17"/>
            </w:pPr>
            <w:r>
              <w:t>一级指标</w:t>
            </w:r>
          </w:p>
        </w:tc>
        <w:tc>
          <w:tcPr>
            <w:tcW w:w="1276" w:type="dxa"/>
            <w:vAlign w:val="center"/>
          </w:tcPr>
          <w:p w14:paraId="39C68481">
            <w:pPr>
              <w:pStyle w:val="17"/>
            </w:pPr>
            <w:r>
              <w:t>二级指标</w:t>
            </w:r>
          </w:p>
        </w:tc>
        <w:tc>
          <w:tcPr>
            <w:tcW w:w="1332" w:type="dxa"/>
            <w:vAlign w:val="center"/>
          </w:tcPr>
          <w:p w14:paraId="7B7EE869">
            <w:pPr>
              <w:pStyle w:val="17"/>
            </w:pPr>
            <w:r>
              <w:t>三级指标</w:t>
            </w:r>
          </w:p>
        </w:tc>
        <w:tc>
          <w:tcPr>
            <w:tcW w:w="2891" w:type="dxa"/>
            <w:vAlign w:val="center"/>
          </w:tcPr>
          <w:p w14:paraId="67F9151A">
            <w:pPr>
              <w:pStyle w:val="17"/>
            </w:pPr>
            <w:r>
              <w:t>绩效指标描述</w:t>
            </w:r>
          </w:p>
        </w:tc>
        <w:tc>
          <w:tcPr>
            <w:tcW w:w="1276" w:type="dxa"/>
            <w:vAlign w:val="center"/>
          </w:tcPr>
          <w:p w14:paraId="7D1024B8">
            <w:pPr>
              <w:pStyle w:val="17"/>
            </w:pPr>
            <w:r>
              <w:t>指标值</w:t>
            </w:r>
          </w:p>
        </w:tc>
        <w:tc>
          <w:tcPr>
            <w:tcW w:w="1843" w:type="dxa"/>
            <w:vAlign w:val="center"/>
          </w:tcPr>
          <w:p w14:paraId="1A4998D6">
            <w:pPr>
              <w:pStyle w:val="17"/>
            </w:pPr>
            <w:r>
              <w:t>指标值确定依据</w:t>
            </w:r>
          </w:p>
        </w:tc>
      </w:tr>
      <w:tr w14:paraId="27F0A4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CCB9940">
            <w:pPr>
              <w:pStyle w:val="18"/>
            </w:pPr>
            <w:r>
              <w:t>产出指标</w:t>
            </w:r>
          </w:p>
        </w:tc>
        <w:tc>
          <w:tcPr>
            <w:tcW w:w="1276" w:type="dxa"/>
            <w:vAlign w:val="center"/>
          </w:tcPr>
          <w:p w14:paraId="6944CB97">
            <w:pPr>
              <w:pStyle w:val="16"/>
            </w:pPr>
            <w:r>
              <w:t>数量指标</w:t>
            </w:r>
          </w:p>
        </w:tc>
        <w:tc>
          <w:tcPr>
            <w:tcW w:w="1332" w:type="dxa"/>
            <w:vAlign w:val="center"/>
          </w:tcPr>
          <w:p w14:paraId="627A014B">
            <w:pPr>
              <w:pStyle w:val="16"/>
            </w:pPr>
            <w:r>
              <w:t>维修、养护路灯数量</w:t>
            </w:r>
          </w:p>
        </w:tc>
        <w:tc>
          <w:tcPr>
            <w:tcW w:w="2891" w:type="dxa"/>
            <w:vAlign w:val="center"/>
          </w:tcPr>
          <w:p w14:paraId="22D1B9A1">
            <w:pPr>
              <w:pStyle w:val="16"/>
            </w:pPr>
            <w:r>
              <w:t>反映维修、养护路灯数量情况</w:t>
            </w:r>
          </w:p>
        </w:tc>
        <w:tc>
          <w:tcPr>
            <w:tcW w:w="1276" w:type="dxa"/>
            <w:vAlign w:val="center"/>
          </w:tcPr>
          <w:p w14:paraId="63D63812">
            <w:pPr>
              <w:pStyle w:val="16"/>
            </w:pPr>
            <w:r>
              <w:t>≥50个</w:t>
            </w:r>
          </w:p>
        </w:tc>
        <w:tc>
          <w:tcPr>
            <w:tcW w:w="1843" w:type="dxa"/>
            <w:vAlign w:val="center"/>
          </w:tcPr>
          <w:p w14:paraId="5E8297A3">
            <w:pPr>
              <w:pStyle w:val="16"/>
            </w:pPr>
            <w:r>
              <w:t>计划要求</w:t>
            </w:r>
          </w:p>
        </w:tc>
      </w:tr>
      <w:tr w14:paraId="51BBD5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E53BBD4"/>
        </w:tc>
        <w:tc>
          <w:tcPr>
            <w:tcW w:w="1276" w:type="dxa"/>
            <w:vAlign w:val="center"/>
          </w:tcPr>
          <w:p w14:paraId="4888E648">
            <w:pPr>
              <w:pStyle w:val="16"/>
            </w:pPr>
            <w:r>
              <w:t>质量指标</w:t>
            </w:r>
          </w:p>
        </w:tc>
        <w:tc>
          <w:tcPr>
            <w:tcW w:w="1332" w:type="dxa"/>
            <w:vAlign w:val="center"/>
          </w:tcPr>
          <w:p w14:paraId="55EECAFB">
            <w:pPr>
              <w:pStyle w:val="16"/>
            </w:pPr>
            <w:r>
              <w:t>路灯亮灯率</w:t>
            </w:r>
          </w:p>
        </w:tc>
        <w:tc>
          <w:tcPr>
            <w:tcW w:w="2891" w:type="dxa"/>
            <w:vAlign w:val="center"/>
          </w:tcPr>
          <w:p w14:paraId="3FC212F7">
            <w:pPr>
              <w:pStyle w:val="16"/>
            </w:pPr>
            <w:r>
              <w:t>路灯亮灯率</w:t>
            </w:r>
          </w:p>
        </w:tc>
        <w:tc>
          <w:tcPr>
            <w:tcW w:w="1276" w:type="dxa"/>
            <w:vAlign w:val="center"/>
          </w:tcPr>
          <w:p w14:paraId="2D5C0A1E">
            <w:pPr>
              <w:pStyle w:val="16"/>
            </w:pPr>
            <w:r>
              <w:t>≥90％</w:t>
            </w:r>
          </w:p>
        </w:tc>
        <w:tc>
          <w:tcPr>
            <w:tcW w:w="1843" w:type="dxa"/>
            <w:vAlign w:val="center"/>
          </w:tcPr>
          <w:p w14:paraId="25DAEE5C">
            <w:pPr>
              <w:pStyle w:val="16"/>
            </w:pPr>
            <w:r>
              <w:t>计划要求</w:t>
            </w:r>
          </w:p>
        </w:tc>
      </w:tr>
      <w:tr w14:paraId="183B2F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E70737E"/>
        </w:tc>
        <w:tc>
          <w:tcPr>
            <w:tcW w:w="1276" w:type="dxa"/>
            <w:vAlign w:val="center"/>
          </w:tcPr>
          <w:p w14:paraId="4106B074">
            <w:pPr>
              <w:pStyle w:val="16"/>
            </w:pPr>
            <w:r>
              <w:t>时效指标</w:t>
            </w:r>
          </w:p>
        </w:tc>
        <w:tc>
          <w:tcPr>
            <w:tcW w:w="1332" w:type="dxa"/>
            <w:vAlign w:val="center"/>
          </w:tcPr>
          <w:p w14:paraId="4BB4F3A8">
            <w:pPr>
              <w:pStyle w:val="16"/>
            </w:pPr>
            <w:r>
              <w:t>维修、养护及时率</w:t>
            </w:r>
          </w:p>
        </w:tc>
        <w:tc>
          <w:tcPr>
            <w:tcW w:w="2891" w:type="dxa"/>
            <w:vAlign w:val="center"/>
          </w:tcPr>
          <w:p w14:paraId="6A694B36">
            <w:pPr>
              <w:pStyle w:val="16"/>
            </w:pPr>
            <w:r>
              <w:t>反映路灯箱变、路灯、灯基等维修、养护及时程度</w:t>
            </w:r>
          </w:p>
        </w:tc>
        <w:tc>
          <w:tcPr>
            <w:tcW w:w="1276" w:type="dxa"/>
            <w:vAlign w:val="center"/>
          </w:tcPr>
          <w:p w14:paraId="1EC64BAD">
            <w:pPr>
              <w:pStyle w:val="16"/>
            </w:pPr>
            <w:r>
              <w:t>100%</w:t>
            </w:r>
          </w:p>
        </w:tc>
        <w:tc>
          <w:tcPr>
            <w:tcW w:w="1843" w:type="dxa"/>
            <w:vAlign w:val="center"/>
          </w:tcPr>
          <w:p w14:paraId="4CE5AD6B">
            <w:pPr>
              <w:pStyle w:val="16"/>
            </w:pPr>
            <w:r>
              <w:t>计划要求</w:t>
            </w:r>
          </w:p>
        </w:tc>
      </w:tr>
      <w:tr w14:paraId="48BE87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51102BE"/>
        </w:tc>
        <w:tc>
          <w:tcPr>
            <w:tcW w:w="1276" w:type="dxa"/>
            <w:vAlign w:val="center"/>
          </w:tcPr>
          <w:p w14:paraId="020C3AD9">
            <w:pPr>
              <w:pStyle w:val="16"/>
            </w:pPr>
            <w:r>
              <w:t>成本指标</w:t>
            </w:r>
          </w:p>
        </w:tc>
        <w:tc>
          <w:tcPr>
            <w:tcW w:w="1332" w:type="dxa"/>
            <w:vAlign w:val="center"/>
          </w:tcPr>
          <w:p w14:paraId="6A9C1593">
            <w:pPr>
              <w:pStyle w:val="16"/>
            </w:pPr>
            <w:r>
              <w:t>项目预算控制数</w:t>
            </w:r>
          </w:p>
        </w:tc>
        <w:tc>
          <w:tcPr>
            <w:tcW w:w="2891" w:type="dxa"/>
            <w:vAlign w:val="center"/>
          </w:tcPr>
          <w:p w14:paraId="0C66F586">
            <w:pPr>
              <w:pStyle w:val="16"/>
            </w:pPr>
            <w:r>
              <w:t>反映项目支出金额不高于预算金额</w:t>
            </w:r>
          </w:p>
        </w:tc>
        <w:tc>
          <w:tcPr>
            <w:tcW w:w="1276" w:type="dxa"/>
            <w:vAlign w:val="center"/>
          </w:tcPr>
          <w:p w14:paraId="5D6E43AF">
            <w:pPr>
              <w:pStyle w:val="16"/>
            </w:pPr>
            <w:r>
              <w:t>≤416.7万元</w:t>
            </w:r>
          </w:p>
        </w:tc>
        <w:tc>
          <w:tcPr>
            <w:tcW w:w="1843" w:type="dxa"/>
            <w:vAlign w:val="center"/>
          </w:tcPr>
          <w:p w14:paraId="79AAFCB9">
            <w:pPr>
              <w:pStyle w:val="16"/>
            </w:pPr>
            <w:r>
              <w:t>计划要求</w:t>
            </w:r>
          </w:p>
        </w:tc>
      </w:tr>
      <w:tr w14:paraId="5E4C00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32DFE0F">
            <w:pPr>
              <w:pStyle w:val="18"/>
            </w:pPr>
            <w:r>
              <w:t>效益指标</w:t>
            </w:r>
          </w:p>
        </w:tc>
        <w:tc>
          <w:tcPr>
            <w:tcW w:w="1276" w:type="dxa"/>
            <w:vAlign w:val="center"/>
          </w:tcPr>
          <w:p w14:paraId="652A0023">
            <w:pPr>
              <w:pStyle w:val="16"/>
            </w:pPr>
            <w:r>
              <w:t>社会效益指标</w:t>
            </w:r>
          </w:p>
        </w:tc>
        <w:tc>
          <w:tcPr>
            <w:tcW w:w="1332" w:type="dxa"/>
            <w:vAlign w:val="center"/>
          </w:tcPr>
          <w:p w14:paraId="38EF9CE1">
            <w:pPr>
              <w:pStyle w:val="16"/>
            </w:pPr>
            <w:r>
              <w:t>园区出行安全保障率</w:t>
            </w:r>
          </w:p>
        </w:tc>
        <w:tc>
          <w:tcPr>
            <w:tcW w:w="2891" w:type="dxa"/>
            <w:vAlign w:val="center"/>
          </w:tcPr>
          <w:p w14:paraId="3FC833C7">
            <w:pPr>
              <w:pStyle w:val="16"/>
            </w:pPr>
            <w:r>
              <w:t>反映园区内出行安全的保障程度</w:t>
            </w:r>
          </w:p>
        </w:tc>
        <w:tc>
          <w:tcPr>
            <w:tcW w:w="1276" w:type="dxa"/>
            <w:vAlign w:val="center"/>
          </w:tcPr>
          <w:p w14:paraId="2D93A8CA">
            <w:pPr>
              <w:pStyle w:val="16"/>
            </w:pPr>
            <w:r>
              <w:t>≥80%</w:t>
            </w:r>
          </w:p>
        </w:tc>
        <w:tc>
          <w:tcPr>
            <w:tcW w:w="1843" w:type="dxa"/>
            <w:vAlign w:val="center"/>
          </w:tcPr>
          <w:p w14:paraId="72E0E1C2">
            <w:pPr>
              <w:pStyle w:val="16"/>
            </w:pPr>
            <w:r>
              <w:t>计划要求</w:t>
            </w:r>
          </w:p>
        </w:tc>
      </w:tr>
      <w:tr w14:paraId="4E9F6D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9453F7A">
            <w:pPr>
              <w:pStyle w:val="18"/>
            </w:pPr>
            <w:r>
              <w:t>满意度指标</w:t>
            </w:r>
          </w:p>
        </w:tc>
        <w:tc>
          <w:tcPr>
            <w:tcW w:w="1276" w:type="dxa"/>
            <w:vAlign w:val="center"/>
          </w:tcPr>
          <w:p w14:paraId="4C09E9CC">
            <w:pPr>
              <w:pStyle w:val="16"/>
            </w:pPr>
            <w:r>
              <w:t>服务对象满意度指标</w:t>
            </w:r>
          </w:p>
        </w:tc>
        <w:tc>
          <w:tcPr>
            <w:tcW w:w="1332" w:type="dxa"/>
            <w:vAlign w:val="center"/>
          </w:tcPr>
          <w:p w14:paraId="670FE7EB">
            <w:pPr>
              <w:pStyle w:val="16"/>
            </w:pPr>
            <w:r>
              <w:t>居民满意度</w:t>
            </w:r>
          </w:p>
        </w:tc>
        <w:tc>
          <w:tcPr>
            <w:tcW w:w="2891" w:type="dxa"/>
            <w:vAlign w:val="center"/>
          </w:tcPr>
          <w:p w14:paraId="5E53003D">
            <w:pPr>
              <w:pStyle w:val="16"/>
            </w:pPr>
            <w:r>
              <w:t>反映园区内居民对园区出行环境的满意程度</w:t>
            </w:r>
          </w:p>
        </w:tc>
        <w:tc>
          <w:tcPr>
            <w:tcW w:w="1276" w:type="dxa"/>
            <w:vAlign w:val="center"/>
          </w:tcPr>
          <w:p w14:paraId="6ACF274C">
            <w:pPr>
              <w:pStyle w:val="16"/>
            </w:pPr>
            <w:r>
              <w:t>≥85%</w:t>
            </w:r>
          </w:p>
        </w:tc>
        <w:tc>
          <w:tcPr>
            <w:tcW w:w="1843" w:type="dxa"/>
            <w:vAlign w:val="center"/>
          </w:tcPr>
          <w:p w14:paraId="69F10985">
            <w:pPr>
              <w:pStyle w:val="16"/>
            </w:pPr>
            <w:r>
              <w:t>计划要求</w:t>
            </w:r>
          </w:p>
        </w:tc>
      </w:tr>
    </w:tbl>
    <w:p w14:paraId="056D1AE8">
      <w:pPr>
        <w:sectPr>
          <w:pgSz w:w="11900" w:h="16840"/>
          <w:pgMar w:top="1984" w:right="1304" w:bottom="1134" w:left="1304" w:header="720" w:footer="720" w:gutter="0"/>
          <w:cols w:space="720" w:num="1"/>
        </w:sectPr>
      </w:pPr>
    </w:p>
    <w:p w14:paraId="3E02B41B">
      <w:pPr>
        <w:jc w:val="center"/>
      </w:pPr>
      <w:r>
        <w:rPr>
          <w:rFonts w:ascii="方正仿宋_GBK" w:hAnsi="方正仿宋_GBK" w:eastAsia="方正仿宋_GBK" w:cs="方正仿宋_GBK"/>
          <w:color w:val="000000"/>
          <w:sz w:val="28"/>
        </w:rPr>
        <w:t xml:space="preserve"> </w:t>
      </w:r>
    </w:p>
    <w:p w14:paraId="0B673F88">
      <w:pPr>
        <w:ind w:firstLine="560"/>
        <w:outlineLvl w:val="3"/>
      </w:pPr>
      <w:bookmarkStart w:id="6" w:name="_Toc_4_4_0000000007"/>
      <w:r>
        <w:rPr>
          <w:rFonts w:ascii="方正仿宋_GBK" w:hAnsi="方正仿宋_GBK" w:eastAsia="方正仿宋_GBK" w:cs="方正仿宋_GBK"/>
          <w:color w:val="000000"/>
          <w:sz w:val="28"/>
        </w:rPr>
        <w:t>4.开发区市政维修、环卫保洁、绿化养护项目绩效目标表</w:t>
      </w:r>
      <w:bookmarkEnd w:id="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7D6414C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2E9D36D8">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79A42376">
            <w:pPr>
              <w:pStyle w:val="14"/>
            </w:pPr>
            <w:r>
              <w:t>单位：万元</w:t>
            </w:r>
          </w:p>
        </w:tc>
      </w:tr>
      <w:tr w14:paraId="1A0DA55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52BA56D">
            <w:pPr>
              <w:pStyle w:val="17"/>
            </w:pPr>
            <w:r>
              <w:t>项目编码</w:t>
            </w:r>
          </w:p>
        </w:tc>
        <w:tc>
          <w:tcPr>
            <w:tcW w:w="2608" w:type="dxa"/>
            <w:gridSpan w:val="2"/>
            <w:vAlign w:val="center"/>
          </w:tcPr>
          <w:p w14:paraId="1C68A6E0">
            <w:pPr>
              <w:pStyle w:val="16"/>
            </w:pPr>
            <w:r>
              <w:t>13062522P00456510152N</w:t>
            </w:r>
          </w:p>
        </w:tc>
        <w:tc>
          <w:tcPr>
            <w:tcW w:w="1587" w:type="dxa"/>
            <w:vAlign w:val="center"/>
          </w:tcPr>
          <w:p w14:paraId="7F1A6AC2">
            <w:pPr>
              <w:pStyle w:val="17"/>
            </w:pPr>
            <w:r>
              <w:t>项目名称</w:t>
            </w:r>
          </w:p>
        </w:tc>
        <w:tc>
          <w:tcPr>
            <w:tcW w:w="4422" w:type="dxa"/>
            <w:gridSpan w:val="3"/>
            <w:vAlign w:val="center"/>
          </w:tcPr>
          <w:p w14:paraId="6C9B518C">
            <w:pPr>
              <w:pStyle w:val="16"/>
            </w:pPr>
            <w:r>
              <w:t>开发区市政维修、环卫保洁、绿化养护项目</w:t>
            </w:r>
          </w:p>
        </w:tc>
      </w:tr>
      <w:tr w14:paraId="56A0C55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095213E">
            <w:pPr>
              <w:pStyle w:val="17"/>
            </w:pPr>
            <w:r>
              <w:t>预算规模及资金用途</w:t>
            </w:r>
          </w:p>
        </w:tc>
        <w:tc>
          <w:tcPr>
            <w:tcW w:w="1276" w:type="dxa"/>
            <w:vAlign w:val="center"/>
          </w:tcPr>
          <w:p w14:paraId="58DF513C">
            <w:pPr>
              <w:pStyle w:val="17"/>
            </w:pPr>
            <w:r>
              <w:t>预算数</w:t>
            </w:r>
          </w:p>
        </w:tc>
        <w:tc>
          <w:tcPr>
            <w:tcW w:w="1332" w:type="dxa"/>
            <w:vAlign w:val="center"/>
          </w:tcPr>
          <w:p w14:paraId="59D9550B">
            <w:pPr>
              <w:pStyle w:val="16"/>
            </w:pPr>
            <w:r>
              <w:t>865.64</w:t>
            </w:r>
          </w:p>
        </w:tc>
        <w:tc>
          <w:tcPr>
            <w:tcW w:w="1587" w:type="dxa"/>
            <w:vAlign w:val="center"/>
          </w:tcPr>
          <w:p w14:paraId="04C82902">
            <w:pPr>
              <w:pStyle w:val="17"/>
            </w:pPr>
            <w:r>
              <w:t>其中：财政    资金</w:t>
            </w:r>
          </w:p>
        </w:tc>
        <w:tc>
          <w:tcPr>
            <w:tcW w:w="1304" w:type="dxa"/>
            <w:vAlign w:val="center"/>
          </w:tcPr>
          <w:p w14:paraId="46769211">
            <w:pPr>
              <w:pStyle w:val="16"/>
            </w:pPr>
            <w:r>
              <w:t>865.64</w:t>
            </w:r>
          </w:p>
        </w:tc>
        <w:tc>
          <w:tcPr>
            <w:tcW w:w="1276" w:type="dxa"/>
            <w:vAlign w:val="center"/>
          </w:tcPr>
          <w:p w14:paraId="4982A1B9">
            <w:pPr>
              <w:pStyle w:val="17"/>
            </w:pPr>
            <w:r>
              <w:t>其他资金</w:t>
            </w:r>
          </w:p>
        </w:tc>
        <w:tc>
          <w:tcPr>
            <w:tcW w:w="1843" w:type="dxa"/>
            <w:vAlign w:val="center"/>
          </w:tcPr>
          <w:p w14:paraId="575714C6">
            <w:pPr>
              <w:pStyle w:val="16"/>
            </w:pPr>
            <w:r>
              <w:t xml:space="preserve"> </w:t>
            </w:r>
          </w:p>
        </w:tc>
      </w:tr>
      <w:tr w14:paraId="6700A09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93EC075"/>
        </w:tc>
        <w:tc>
          <w:tcPr>
            <w:tcW w:w="8617" w:type="dxa"/>
            <w:gridSpan w:val="6"/>
            <w:vAlign w:val="center"/>
          </w:tcPr>
          <w:p w14:paraId="6964B8EE">
            <w:pPr>
              <w:pStyle w:val="16"/>
            </w:pPr>
            <w:r>
              <w:t>用于开发区范围内市政设施的维修、道路的环卫保洁和道路两侧绿化带的养护费用。</w:t>
            </w:r>
          </w:p>
        </w:tc>
      </w:tr>
      <w:tr w14:paraId="41C54E3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0D58CA5">
            <w:pPr>
              <w:pStyle w:val="17"/>
            </w:pPr>
            <w:r>
              <w:t>资金支出计划（%）</w:t>
            </w:r>
          </w:p>
        </w:tc>
        <w:tc>
          <w:tcPr>
            <w:tcW w:w="2608" w:type="dxa"/>
            <w:gridSpan w:val="2"/>
            <w:vAlign w:val="center"/>
          </w:tcPr>
          <w:p w14:paraId="00AEE5A6">
            <w:pPr>
              <w:pStyle w:val="17"/>
            </w:pPr>
            <w:r>
              <w:t>3月底</w:t>
            </w:r>
          </w:p>
        </w:tc>
        <w:tc>
          <w:tcPr>
            <w:tcW w:w="1587" w:type="dxa"/>
            <w:vAlign w:val="center"/>
          </w:tcPr>
          <w:p w14:paraId="185C9C8D">
            <w:pPr>
              <w:pStyle w:val="17"/>
            </w:pPr>
            <w:r>
              <w:t>6月底</w:t>
            </w:r>
          </w:p>
        </w:tc>
        <w:tc>
          <w:tcPr>
            <w:tcW w:w="1304" w:type="dxa"/>
            <w:vAlign w:val="center"/>
          </w:tcPr>
          <w:p w14:paraId="6419AFF0">
            <w:pPr>
              <w:pStyle w:val="17"/>
            </w:pPr>
            <w:r>
              <w:t>10月底</w:t>
            </w:r>
          </w:p>
        </w:tc>
        <w:tc>
          <w:tcPr>
            <w:tcW w:w="3118" w:type="dxa"/>
            <w:gridSpan w:val="2"/>
            <w:vAlign w:val="center"/>
          </w:tcPr>
          <w:p w14:paraId="1F900B86">
            <w:pPr>
              <w:pStyle w:val="17"/>
            </w:pPr>
            <w:r>
              <w:t>12月底</w:t>
            </w:r>
          </w:p>
        </w:tc>
      </w:tr>
      <w:tr w14:paraId="754FF0B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CA1BF7C"/>
        </w:tc>
        <w:tc>
          <w:tcPr>
            <w:tcW w:w="2608" w:type="dxa"/>
            <w:gridSpan w:val="2"/>
            <w:vAlign w:val="center"/>
          </w:tcPr>
          <w:p w14:paraId="54F4471B">
            <w:pPr>
              <w:pStyle w:val="18"/>
            </w:pPr>
            <w:r>
              <w:t>40%</w:t>
            </w:r>
          </w:p>
        </w:tc>
        <w:tc>
          <w:tcPr>
            <w:tcW w:w="1587" w:type="dxa"/>
            <w:vAlign w:val="center"/>
          </w:tcPr>
          <w:p w14:paraId="47487A88">
            <w:pPr>
              <w:pStyle w:val="18"/>
            </w:pPr>
            <w:r>
              <w:t>40%</w:t>
            </w:r>
          </w:p>
        </w:tc>
        <w:tc>
          <w:tcPr>
            <w:tcW w:w="1304" w:type="dxa"/>
            <w:vAlign w:val="center"/>
          </w:tcPr>
          <w:p w14:paraId="750E3CEF">
            <w:pPr>
              <w:pStyle w:val="18"/>
            </w:pPr>
            <w:r>
              <w:t>80%</w:t>
            </w:r>
          </w:p>
        </w:tc>
        <w:tc>
          <w:tcPr>
            <w:tcW w:w="3118" w:type="dxa"/>
            <w:gridSpan w:val="2"/>
            <w:vAlign w:val="center"/>
          </w:tcPr>
          <w:p w14:paraId="5E8F73D2">
            <w:pPr>
              <w:pStyle w:val="18"/>
            </w:pPr>
            <w:r>
              <w:t>100%</w:t>
            </w:r>
          </w:p>
        </w:tc>
      </w:tr>
      <w:tr w14:paraId="7899BC5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2CB0F51">
            <w:pPr>
              <w:pStyle w:val="17"/>
            </w:pPr>
            <w:r>
              <w:t>绩效目标</w:t>
            </w:r>
          </w:p>
        </w:tc>
        <w:tc>
          <w:tcPr>
            <w:tcW w:w="8617" w:type="dxa"/>
            <w:gridSpan w:val="6"/>
            <w:vAlign w:val="center"/>
          </w:tcPr>
          <w:p w14:paraId="5551DCB7">
            <w:pPr>
              <w:pStyle w:val="16"/>
            </w:pPr>
            <w:r>
              <w:t>1.维护园区干净整洁的整体形象，保障公共设施正常运转。</w:t>
            </w:r>
          </w:p>
        </w:tc>
      </w:tr>
    </w:tbl>
    <w:p w14:paraId="5960A82A">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474E968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F395853">
            <w:pPr>
              <w:pStyle w:val="17"/>
            </w:pPr>
            <w:r>
              <w:t>一级指标</w:t>
            </w:r>
          </w:p>
        </w:tc>
        <w:tc>
          <w:tcPr>
            <w:tcW w:w="1276" w:type="dxa"/>
            <w:vAlign w:val="center"/>
          </w:tcPr>
          <w:p w14:paraId="0280F8B0">
            <w:pPr>
              <w:pStyle w:val="17"/>
            </w:pPr>
            <w:r>
              <w:t>二级指标</w:t>
            </w:r>
          </w:p>
        </w:tc>
        <w:tc>
          <w:tcPr>
            <w:tcW w:w="1332" w:type="dxa"/>
            <w:vAlign w:val="center"/>
          </w:tcPr>
          <w:p w14:paraId="3C6571FD">
            <w:pPr>
              <w:pStyle w:val="17"/>
            </w:pPr>
            <w:r>
              <w:t>三级指标</w:t>
            </w:r>
          </w:p>
        </w:tc>
        <w:tc>
          <w:tcPr>
            <w:tcW w:w="2891" w:type="dxa"/>
            <w:vAlign w:val="center"/>
          </w:tcPr>
          <w:p w14:paraId="0782047E">
            <w:pPr>
              <w:pStyle w:val="17"/>
            </w:pPr>
            <w:r>
              <w:t>绩效指标描述</w:t>
            </w:r>
          </w:p>
        </w:tc>
        <w:tc>
          <w:tcPr>
            <w:tcW w:w="1276" w:type="dxa"/>
            <w:vAlign w:val="center"/>
          </w:tcPr>
          <w:p w14:paraId="0059C0CF">
            <w:pPr>
              <w:pStyle w:val="17"/>
            </w:pPr>
            <w:r>
              <w:t>指标值</w:t>
            </w:r>
          </w:p>
        </w:tc>
        <w:tc>
          <w:tcPr>
            <w:tcW w:w="1843" w:type="dxa"/>
            <w:vAlign w:val="center"/>
          </w:tcPr>
          <w:p w14:paraId="181B71C5">
            <w:pPr>
              <w:pStyle w:val="17"/>
            </w:pPr>
            <w:r>
              <w:t>指标值确定依据</w:t>
            </w:r>
          </w:p>
        </w:tc>
      </w:tr>
      <w:tr w14:paraId="7159EB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A6EF953">
            <w:pPr>
              <w:pStyle w:val="18"/>
            </w:pPr>
            <w:r>
              <w:t>产出指标</w:t>
            </w:r>
          </w:p>
        </w:tc>
        <w:tc>
          <w:tcPr>
            <w:tcW w:w="1276" w:type="dxa"/>
            <w:vAlign w:val="center"/>
          </w:tcPr>
          <w:p w14:paraId="2FC8A893">
            <w:pPr>
              <w:pStyle w:val="16"/>
            </w:pPr>
            <w:r>
              <w:t>数量指标</w:t>
            </w:r>
          </w:p>
        </w:tc>
        <w:tc>
          <w:tcPr>
            <w:tcW w:w="1332" w:type="dxa"/>
            <w:vAlign w:val="center"/>
          </w:tcPr>
          <w:p w14:paraId="76341E7C">
            <w:pPr>
              <w:pStyle w:val="16"/>
            </w:pPr>
            <w:r>
              <w:t>市政设施维修数</w:t>
            </w:r>
          </w:p>
        </w:tc>
        <w:tc>
          <w:tcPr>
            <w:tcW w:w="2891" w:type="dxa"/>
            <w:vAlign w:val="center"/>
          </w:tcPr>
          <w:p w14:paraId="3A800E3B">
            <w:pPr>
              <w:pStyle w:val="16"/>
            </w:pPr>
            <w:r>
              <w:t>市政设施维修数</w:t>
            </w:r>
          </w:p>
        </w:tc>
        <w:tc>
          <w:tcPr>
            <w:tcW w:w="1276" w:type="dxa"/>
            <w:vAlign w:val="center"/>
          </w:tcPr>
          <w:p w14:paraId="33BDEAAC">
            <w:pPr>
              <w:pStyle w:val="16"/>
            </w:pPr>
            <w:r>
              <w:t>≥30个</w:t>
            </w:r>
          </w:p>
        </w:tc>
        <w:tc>
          <w:tcPr>
            <w:tcW w:w="1843" w:type="dxa"/>
            <w:vAlign w:val="center"/>
          </w:tcPr>
          <w:p w14:paraId="23758C1A">
            <w:pPr>
              <w:pStyle w:val="16"/>
            </w:pPr>
            <w:r>
              <w:t>依据工作方案</w:t>
            </w:r>
          </w:p>
        </w:tc>
      </w:tr>
      <w:tr w14:paraId="0E5E8A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DA1927"/>
        </w:tc>
        <w:tc>
          <w:tcPr>
            <w:tcW w:w="1276" w:type="dxa"/>
            <w:vAlign w:val="center"/>
          </w:tcPr>
          <w:p w14:paraId="0190A896">
            <w:pPr>
              <w:pStyle w:val="16"/>
            </w:pPr>
            <w:r>
              <w:t>数量指标</w:t>
            </w:r>
          </w:p>
        </w:tc>
        <w:tc>
          <w:tcPr>
            <w:tcW w:w="1332" w:type="dxa"/>
            <w:vAlign w:val="center"/>
          </w:tcPr>
          <w:p w14:paraId="424BDE1E">
            <w:pPr>
              <w:pStyle w:val="16"/>
            </w:pPr>
            <w:r>
              <w:t>环卫保洁道路数</w:t>
            </w:r>
          </w:p>
        </w:tc>
        <w:tc>
          <w:tcPr>
            <w:tcW w:w="2891" w:type="dxa"/>
            <w:vAlign w:val="center"/>
          </w:tcPr>
          <w:p w14:paraId="612F48A3">
            <w:pPr>
              <w:pStyle w:val="16"/>
            </w:pPr>
            <w:r>
              <w:t>环卫保洁道路数</w:t>
            </w:r>
          </w:p>
        </w:tc>
        <w:tc>
          <w:tcPr>
            <w:tcW w:w="1276" w:type="dxa"/>
            <w:vAlign w:val="center"/>
          </w:tcPr>
          <w:p w14:paraId="75F463FA">
            <w:pPr>
              <w:pStyle w:val="16"/>
            </w:pPr>
            <w:r>
              <w:t>≥15条</w:t>
            </w:r>
          </w:p>
        </w:tc>
        <w:tc>
          <w:tcPr>
            <w:tcW w:w="1843" w:type="dxa"/>
            <w:vAlign w:val="center"/>
          </w:tcPr>
          <w:p w14:paraId="1B445230">
            <w:pPr>
              <w:pStyle w:val="16"/>
            </w:pPr>
            <w:r>
              <w:t>依据工作方案</w:t>
            </w:r>
          </w:p>
        </w:tc>
      </w:tr>
      <w:tr w14:paraId="554B58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02A71E8"/>
        </w:tc>
        <w:tc>
          <w:tcPr>
            <w:tcW w:w="1276" w:type="dxa"/>
            <w:vAlign w:val="center"/>
          </w:tcPr>
          <w:p w14:paraId="058F5589">
            <w:pPr>
              <w:pStyle w:val="16"/>
            </w:pPr>
            <w:r>
              <w:t>数量指标</w:t>
            </w:r>
          </w:p>
        </w:tc>
        <w:tc>
          <w:tcPr>
            <w:tcW w:w="1332" w:type="dxa"/>
            <w:vAlign w:val="center"/>
          </w:tcPr>
          <w:p w14:paraId="42418A91">
            <w:pPr>
              <w:pStyle w:val="16"/>
            </w:pPr>
            <w:r>
              <w:t>绿化养护面积</w:t>
            </w:r>
          </w:p>
        </w:tc>
        <w:tc>
          <w:tcPr>
            <w:tcW w:w="2891" w:type="dxa"/>
            <w:vAlign w:val="center"/>
          </w:tcPr>
          <w:p w14:paraId="4017FA2E">
            <w:pPr>
              <w:pStyle w:val="16"/>
            </w:pPr>
            <w:r>
              <w:t>绿化养护面积</w:t>
            </w:r>
          </w:p>
        </w:tc>
        <w:tc>
          <w:tcPr>
            <w:tcW w:w="1276" w:type="dxa"/>
            <w:vAlign w:val="center"/>
          </w:tcPr>
          <w:p w14:paraId="7162AD81">
            <w:pPr>
              <w:pStyle w:val="16"/>
            </w:pPr>
            <w:r>
              <w:t>≥41万㎡</w:t>
            </w:r>
          </w:p>
        </w:tc>
        <w:tc>
          <w:tcPr>
            <w:tcW w:w="1843" w:type="dxa"/>
            <w:vAlign w:val="center"/>
          </w:tcPr>
          <w:p w14:paraId="171E35CD">
            <w:pPr>
              <w:pStyle w:val="16"/>
            </w:pPr>
            <w:r>
              <w:t>依据工作方案</w:t>
            </w:r>
          </w:p>
        </w:tc>
      </w:tr>
      <w:tr w14:paraId="1F7880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5D3486D"/>
        </w:tc>
        <w:tc>
          <w:tcPr>
            <w:tcW w:w="1276" w:type="dxa"/>
            <w:vAlign w:val="center"/>
          </w:tcPr>
          <w:p w14:paraId="0886D919">
            <w:pPr>
              <w:pStyle w:val="16"/>
            </w:pPr>
            <w:r>
              <w:t>质量指标</w:t>
            </w:r>
          </w:p>
        </w:tc>
        <w:tc>
          <w:tcPr>
            <w:tcW w:w="1332" w:type="dxa"/>
            <w:vAlign w:val="center"/>
          </w:tcPr>
          <w:p w14:paraId="7E21C3D4">
            <w:pPr>
              <w:pStyle w:val="16"/>
            </w:pPr>
            <w:r>
              <w:t>市政设施维修验收合格率</w:t>
            </w:r>
          </w:p>
        </w:tc>
        <w:tc>
          <w:tcPr>
            <w:tcW w:w="2891" w:type="dxa"/>
            <w:vAlign w:val="center"/>
          </w:tcPr>
          <w:p w14:paraId="1F5874ED">
            <w:pPr>
              <w:pStyle w:val="16"/>
            </w:pPr>
            <w:r>
              <w:t>市政设施维修验收合格率</w:t>
            </w:r>
          </w:p>
        </w:tc>
        <w:tc>
          <w:tcPr>
            <w:tcW w:w="1276" w:type="dxa"/>
            <w:vAlign w:val="center"/>
          </w:tcPr>
          <w:p w14:paraId="4CA4108E">
            <w:pPr>
              <w:pStyle w:val="16"/>
            </w:pPr>
            <w:r>
              <w:t>≥90％</w:t>
            </w:r>
          </w:p>
        </w:tc>
        <w:tc>
          <w:tcPr>
            <w:tcW w:w="1843" w:type="dxa"/>
            <w:vAlign w:val="center"/>
          </w:tcPr>
          <w:p w14:paraId="28542D59">
            <w:pPr>
              <w:pStyle w:val="16"/>
            </w:pPr>
            <w:r>
              <w:t>依据工作方案</w:t>
            </w:r>
          </w:p>
        </w:tc>
      </w:tr>
      <w:tr w14:paraId="7884C1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19F8D0"/>
        </w:tc>
        <w:tc>
          <w:tcPr>
            <w:tcW w:w="1276" w:type="dxa"/>
            <w:vAlign w:val="center"/>
          </w:tcPr>
          <w:p w14:paraId="55FAA9B5">
            <w:pPr>
              <w:pStyle w:val="16"/>
            </w:pPr>
            <w:r>
              <w:t>质量指标</w:t>
            </w:r>
          </w:p>
        </w:tc>
        <w:tc>
          <w:tcPr>
            <w:tcW w:w="1332" w:type="dxa"/>
            <w:vAlign w:val="center"/>
          </w:tcPr>
          <w:p w14:paraId="7BF5B11A">
            <w:pPr>
              <w:pStyle w:val="16"/>
            </w:pPr>
            <w:r>
              <w:t>环卫保洁达标率</w:t>
            </w:r>
          </w:p>
        </w:tc>
        <w:tc>
          <w:tcPr>
            <w:tcW w:w="2891" w:type="dxa"/>
            <w:vAlign w:val="center"/>
          </w:tcPr>
          <w:p w14:paraId="53CA4067">
            <w:pPr>
              <w:pStyle w:val="16"/>
            </w:pPr>
            <w:r>
              <w:t>环卫保洁达标率</w:t>
            </w:r>
          </w:p>
        </w:tc>
        <w:tc>
          <w:tcPr>
            <w:tcW w:w="1276" w:type="dxa"/>
            <w:vAlign w:val="center"/>
          </w:tcPr>
          <w:p w14:paraId="5F3EB811">
            <w:pPr>
              <w:pStyle w:val="16"/>
            </w:pPr>
            <w:r>
              <w:t>≥90％</w:t>
            </w:r>
          </w:p>
        </w:tc>
        <w:tc>
          <w:tcPr>
            <w:tcW w:w="1843" w:type="dxa"/>
            <w:vAlign w:val="center"/>
          </w:tcPr>
          <w:p w14:paraId="38FC41C6">
            <w:pPr>
              <w:pStyle w:val="16"/>
            </w:pPr>
            <w:r>
              <w:t>依据工作方案</w:t>
            </w:r>
          </w:p>
        </w:tc>
      </w:tr>
      <w:tr w14:paraId="261D40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DB52828"/>
        </w:tc>
        <w:tc>
          <w:tcPr>
            <w:tcW w:w="1276" w:type="dxa"/>
            <w:vAlign w:val="center"/>
          </w:tcPr>
          <w:p w14:paraId="17332BDD">
            <w:pPr>
              <w:pStyle w:val="16"/>
            </w:pPr>
            <w:r>
              <w:t>质量指标</w:t>
            </w:r>
          </w:p>
        </w:tc>
        <w:tc>
          <w:tcPr>
            <w:tcW w:w="1332" w:type="dxa"/>
            <w:vAlign w:val="center"/>
          </w:tcPr>
          <w:p w14:paraId="0D0C750C">
            <w:pPr>
              <w:pStyle w:val="16"/>
            </w:pPr>
            <w:r>
              <w:t>绿化养护达标率</w:t>
            </w:r>
          </w:p>
        </w:tc>
        <w:tc>
          <w:tcPr>
            <w:tcW w:w="2891" w:type="dxa"/>
            <w:vAlign w:val="center"/>
          </w:tcPr>
          <w:p w14:paraId="6FC64234">
            <w:pPr>
              <w:pStyle w:val="16"/>
            </w:pPr>
            <w:r>
              <w:t>绿化养护达标率</w:t>
            </w:r>
          </w:p>
        </w:tc>
        <w:tc>
          <w:tcPr>
            <w:tcW w:w="1276" w:type="dxa"/>
            <w:vAlign w:val="center"/>
          </w:tcPr>
          <w:p w14:paraId="2D387472">
            <w:pPr>
              <w:pStyle w:val="16"/>
            </w:pPr>
            <w:r>
              <w:t>≥90％</w:t>
            </w:r>
          </w:p>
        </w:tc>
        <w:tc>
          <w:tcPr>
            <w:tcW w:w="1843" w:type="dxa"/>
            <w:vAlign w:val="center"/>
          </w:tcPr>
          <w:p w14:paraId="4B0A89EB">
            <w:pPr>
              <w:pStyle w:val="16"/>
            </w:pPr>
            <w:r>
              <w:t>依据工作方案</w:t>
            </w:r>
          </w:p>
        </w:tc>
      </w:tr>
      <w:tr w14:paraId="7CC44B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CE57C4F"/>
        </w:tc>
        <w:tc>
          <w:tcPr>
            <w:tcW w:w="1276" w:type="dxa"/>
            <w:vAlign w:val="center"/>
          </w:tcPr>
          <w:p w14:paraId="35B1DA94">
            <w:pPr>
              <w:pStyle w:val="16"/>
            </w:pPr>
            <w:r>
              <w:t>时效指标</w:t>
            </w:r>
          </w:p>
        </w:tc>
        <w:tc>
          <w:tcPr>
            <w:tcW w:w="1332" w:type="dxa"/>
            <w:vAlign w:val="center"/>
          </w:tcPr>
          <w:p w14:paraId="32A58D0C">
            <w:pPr>
              <w:pStyle w:val="16"/>
            </w:pPr>
            <w:r>
              <w:t>市政设施维修开展及时率</w:t>
            </w:r>
          </w:p>
        </w:tc>
        <w:tc>
          <w:tcPr>
            <w:tcW w:w="2891" w:type="dxa"/>
            <w:vAlign w:val="center"/>
          </w:tcPr>
          <w:p w14:paraId="580892E4">
            <w:pPr>
              <w:pStyle w:val="16"/>
            </w:pPr>
            <w:r>
              <w:t>市政设施维修开展及时率</w:t>
            </w:r>
          </w:p>
        </w:tc>
        <w:tc>
          <w:tcPr>
            <w:tcW w:w="1276" w:type="dxa"/>
            <w:vAlign w:val="center"/>
          </w:tcPr>
          <w:p w14:paraId="4A388F65">
            <w:pPr>
              <w:pStyle w:val="16"/>
            </w:pPr>
            <w:r>
              <w:t>≥90％</w:t>
            </w:r>
          </w:p>
        </w:tc>
        <w:tc>
          <w:tcPr>
            <w:tcW w:w="1843" w:type="dxa"/>
            <w:vAlign w:val="center"/>
          </w:tcPr>
          <w:p w14:paraId="5D4D0376">
            <w:pPr>
              <w:pStyle w:val="16"/>
            </w:pPr>
            <w:r>
              <w:t>依据工作方案</w:t>
            </w:r>
          </w:p>
        </w:tc>
      </w:tr>
      <w:tr w14:paraId="3B8B4A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805A8D"/>
        </w:tc>
        <w:tc>
          <w:tcPr>
            <w:tcW w:w="1276" w:type="dxa"/>
            <w:vAlign w:val="center"/>
          </w:tcPr>
          <w:p w14:paraId="091032A3">
            <w:pPr>
              <w:pStyle w:val="16"/>
            </w:pPr>
            <w:r>
              <w:t>时效指标</w:t>
            </w:r>
          </w:p>
        </w:tc>
        <w:tc>
          <w:tcPr>
            <w:tcW w:w="1332" w:type="dxa"/>
            <w:vAlign w:val="center"/>
          </w:tcPr>
          <w:p w14:paraId="11A891C6">
            <w:pPr>
              <w:pStyle w:val="16"/>
            </w:pPr>
            <w:r>
              <w:t>环卫保洁开展及时率</w:t>
            </w:r>
          </w:p>
        </w:tc>
        <w:tc>
          <w:tcPr>
            <w:tcW w:w="2891" w:type="dxa"/>
            <w:vAlign w:val="center"/>
          </w:tcPr>
          <w:p w14:paraId="1E53F78B">
            <w:pPr>
              <w:pStyle w:val="16"/>
            </w:pPr>
            <w:r>
              <w:t>环卫保洁开展及时率</w:t>
            </w:r>
          </w:p>
        </w:tc>
        <w:tc>
          <w:tcPr>
            <w:tcW w:w="1276" w:type="dxa"/>
            <w:vAlign w:val="center"/>
          </w:tcPr>
          <w:p w14:paraId="286861C2">
            <w:pPr>
              <w:pStyle w:val="16"/>
            </w:pPr>
            <w:r>
              <w:t>≥90％</w:t>
            </w:r>
          </w:p>
        </w:tc>
        <w:tc>
          <w:tcPr>
            <w:tcW w:w="1843" w:type="dxa"/>
            <w:vAlign w:val="center"/>
          </w:tcPr>
          <w:p w14:paraId="1046435A">
            <w:pPr>
              <w:pStyle w:val="16"/>
            </w:pPr>
            <w:r>
              <w:t>依据工作方案</w:t>
            </w:r>
          </w:p>
        </w:tc>
      </w:tr>
      <w:tr w14:paraId="647095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8F8A3E5"/>
        </w:tc>
        <w:tc>
          <w:tcPr>
            <w:tcW w:w="1276" w:type="dxa"/>
            <w:vAlign w:val="center"/>
          </w:tcPr>
          <w:p w14:paraId="3F68FA29">
            <w:pPr>
              <w:pStyle w:val="16"/>
            </w:pPr>
            <w:r>
              <w:t>时效指标</w:t>
            </w:r>
          </w:p>
        </w:tc>
        <w:tc>
          <w:tcPr>
            <w:tcW w:w="1332" w:type="dxa"/>
            <w:vAlign w:val="center"/>
          </w:tcPr>
          <w:p w14:paraId="009E1358">
            <w:pPr>
              <w:pStyle w:val="16"/>
            </w:pPr>
            <w:r>
              <w:t>绿化养护开展及时率</w:t>
            </w:r>
          </w:p>
        </w:tc>
        <w:tc>
          <w:tcPr>
            <w:tcW w:w="2891" w:type="dxa"/>
            <w:vAlign w:val="center"/>
          </w:tcPr>
          <w:p w14:paraId="03AEF512">
            <w:pPr>
              <w:pStyle w:val="16"/>
            </w:pPr>
            <w:r>
              <w:t>绿化养护开展及时率</w:t>
            </w:r>
          </w:p>
        </w:tc>
        <w:tc>
          <w:tcPr>
            <w:tcW w:w="1276" w:type="dxa"/>
            <w:vAlign w:val="center"/>
          </w:tcPr>
          <w:p w14:paraId="1900E57D">
            <w:pPr>
              <w:pStyle w:val="16"/>
            </w:pPr>
            <w:r>
              <w:t>≥90％</w:t>
            </w:r>
          </w:p>
        </w:tc>
        <w:tc>
          <w:tcPr>
            <w:tcW w:w="1843" w:type="dxa"/>
            <w:vAlign w:val="center"/>
          </w:tcPr>
          <w:p w14:paraId="118A6FA9">
            <w:pPr>
              <w:pStyle w:val="16"/>
            </w:pPr>
            <w:r>
              <w:t>依据工作方案</w:t>
            </w:r>
          </w:p>
        </w:tc>
      </w:tr>
      <w:tr w14:paraId="219C6E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22A6274"/>
        </w:tc>
        <w:tc>
          <w:tcPr>
            <w:tcW w:w="1276" w:type="dxa"/>
            <w:vAlign w:val="center"/>
          </w:tcPr>
          <w:p w14:paraId="7885EE59">
            <w:pPr>
              <w:pStyle w:val="16"/>
            </w:pPr>
            <w:r>
              <w:t>成本指标</w:t>
            </w:r>
          </w:p>
        </w:tc>
        <w:tc>
          <w:tcPr>
            <w:tcW w:w="1332" w:type="dxa"/>
            <w:vAlign w:val="center"/>
          </w:tcPr>
          <w:p w14:paraId="30687B6F">
            <w:pPr>
              <w:pStyle w:val="16"/>
            </w:pPr>
            <w:r>
              <w:t>项目预算控制数</w:t>
            </w:r>
          </w:p>
        </w:tc>
        <w:tc>
          <w:tcPr>
            <w:tcW w:w="2891" w:type="dxa"/>
            <w:vAlign w:val="center"/>
          </w:tcPr>
          <w:p w14:paraId="78161B2E">
            <w:pPr>
              <w:pStyle w:val="16"/>
            </w:pPr>
            <w:r>
              <w:t>总体控制在预算成本以内</w:t>
            </w:r>
          </w:p>
        </w:tc>
        <w:tc>
          <w:tcPr>
            <w:tcW w:w="1276" w:type="dxa"/>
            <w:vAlign w:val="center"/>
          </w:tcPr>
          <w:p w14:paraId="6B16DEF6">
            <w:pPr>
              <w:pStyle w:val="16"/>
            </w:pPr>
            <w:r>
              <w:t>≤865.64万元</w:t>
            </w:r>
          </w:p>
        </w:tc>
        <w:tc>
          <w:tcPr>
            <w:tcW w:w="1843" w:type="dxa"/>
            <w:vAlign w:val="center"/>
          </w:tcPr>
          <w:p w14:paraId="5947E998">
            <w:pPr>
              <w:pStyle w:val="16"/>
            </w:pPr>
            <w:r>
              <w:t>依据工作方案</w:t>
            </w:r>
          </w:p>
        </w:tc>
      </w:tr>
      <w:tr w14:paraId="271673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1E340E2">
            <w:pPr>
              <w:pStyle w:val="18"/>
            </w:pPr>
            <w:r>
              <w:t>效益指标</w:t>
            </w:r>
          </w:p>
        </w:tc>
        <w:tc>
          <w:tcPr>
            <w:tcW w:w="1276" w:type="dxa"/>
            <w:vAlign w:val="center"/>
          </w:tcPr>
          <w:p w14:paraId="778122DE">
            <w:pPr>
              <w:pStyle w:val="16"/>
            </w:pPr>
            <w:r>
              <w:t>社会效益指标</w:t>
            </w:r>
          </w:p>
        </w:tc>
        <w:tc>
          <w:tcPr>
            <w:tcW w:w="1332" w:type="dxa"/>
            <w:vAlign w:val="center"/>
          </w:tcPr>
          <w:p w14:paraId="0F70EFD9">
            <w:pPr>
              <w:pStyle w:val="16"/>
            </w:pPr>
            <w:r>
              <w:t>园区整体形象提升率</w:t>
            </w:r>
          </w:p>
        </w:tc>
        <w:tc>
          <w:tcPr>
            <w:tcW w:w="2891" w:type="dxa"/>
            <w:vAlign w:val="center"/>
          </w:tcPr>
          <w:p w14:paraId="4C627E14">
            <w:pPr>
              <w:pStyle w:val="16"/>
            </w:pPr>
            <w:r>
              <w:t>园区整体形象提升性</w:t>
            </w:r>
          </w:p>
        </w:tc>
        <w:tc>
          <w:tcPr>
            <w:tcW w:w="1276" w:type="dxa"/>
            <w:vAlign w:val="center"/>
          </w:tcPr>
          <w:p w14:paraId="4FA220E3">
            <w:pPr>
              <w:pStyle w:val="16"/>
            </w:pPr>
            <w:r>
              <w:t>≥50％</w:t>
            </w:r>
          </w:p>
        </w:tc>
        <w:tc>
          <w:tcPr>
            <w:tcW w:w="1843" w:type="dxa"/>
            <w:vAlign w:val="center"/>
          </w:tcPr>
          <w:p w14:paraId="13650924">
            <w:pPr>
              <w:pStyle w:val="16"/>
            </w:pPr>
            <w:r>
              <w:t>依据工作方案</w:t>
            </w:r>
          </w:p>
        </w:tc>
      </w:tr>
    </w:tbl>
    <w:p w14:paraId="0360F431">
      <w:pPr>
        <w:sectPr>
          <w:pgSz w:w="11900" w:h="16840"/>
          <w:pgMar w:top="1984" w:right="1304" w:bottom="1134" w:left="1304" w:header="720" w:footer="720" w:gutter="0"/>
          <w:cols w:space="720" w:num="1"/>
        </w:sectPr>
      </w:pPr>
    </w:p>
    <w:p w14:paraId="58EF96D0">
      <w:pPr>
        <w:jc w:val="center"/>
      </w:pPr>
      <w:r>
        <w:rPr>
          <w:rFonts w:ascii="方正仿宋_GBK" w:hAnsi="方正仿宋_GBK" w:eastAsia="方正仿宋_GBK" w:cs="方正仿宋_GBK"/>
          <w:color w:val="000000"/>
          <w:sz w:val="28"/>
        </w:rPr>
        <w:t xml:space="preserve"> </w:t>
      </w:r>
    </w:p>
    <w:p w14:paraId="07F388ED">
      <w:pPr>
        <w:ind w:firstLine="560"/>
        <w:outlineLvl w:val="3"/>
      </w:pPr>
      <w:bookmarkStart w:id="7" w:name="_Toc_4_4_0000000008"/>
      <w:r>
        <w:rPr>
          <w:rFonts w:ascii="方正仿宋_GBK" w:hAnsi="方正仿宋_GBK" w:eastAsia="方正仿宋_GBK" w:cs="方正仿宋_GBK"/>
          <w:color w:val="000000"/>
          <w:sz w:val="28"/>
        </w:rPr>
        <w:t>5.项目专项资金绩效目标表</w:t>
      </w:r>
      <w:bookmarkEnd w:id="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286E690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236F4879">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534A88B0">
            <w:pPr>
              <w:pStyle w:val="14"/>
            </w:pPr>
            <w:r>
              <w:t>单位：万元</w:t>
            </w:r>
          </w:p>
        </w:tc>
      </w:tr>
      <w:tr w14:paraId="23E1A46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CDBFE2B">
            <w:pPr>
              <w:pStyle w:val="17"/>
            </w:pPr>
            <w:r>
              <w:t>项目编码</w:t>
            </w:r>
          </w:p>
        </w:tc>
        <w:tc>
          <w:tcPr>
            <w:tcW w:w="2608" w:type="dxa"/>
            <w:gridSpan w:val="2"/>
            <w:vAlign w:val="center"/>
          </w:tcPr>
          <w:p w14:paraId="4E50F49A">
            <w:pPr>
              <w:pStyle w:val="16"/>
            </w:pPr>
            <w:r>
              <w:t>13062522P00456510147W</w:t>
            </w:r>
          </w:p>
        </w:tc>
        <w:tc>
          <w:tcPr>
            <w:tcW w:w="1587" w:type="dxa"/>
            <w:vAlign w:val="center"/>
          </w:tcPr>
          <w:p w14:paraId="7EF56B64">
            <w:pPr>
              <w:pStyle w:val="17"/>
            </w:pPr>
            <w:r>
              <w:t>项目名称</w:t>
            </w:r>
          </w:p>
        </w:tc>
        <w:tc>
          <w:tcPr>
            <w:tcW w:w="4422" w:type="dxa"/>
            <w:gridSpan w:val="3"/>
            <w:vAlign w:val="center"/>
          </w:tcPr>
          <w:p w14:paraId="6796FD29">
            <w:pPr>
              <w:pStyle w:val="16"/>
            </w:pPr>
            <w:r>
              <w:t>项目专项资金</w:t>
            </w:r>
          </w:p>
        </w:tc>
      </w:tr>
      <w:tr w14:paraId="45D247B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6C1E688">
            <w:pPr>
              <w:pStyle w:val="17"/>
            </w:pPr>
            <w:r>
              <w:t>预算规模及资金用途</w:t>
            </w:r>
          </w:p>
        </w:tc>
        <w:tc>
          <w:tcPr>
            <w:tcW w:w="1276" w:type="dxa"/>
            <w:vAlign w:val="center"/>
          </w:tcPr>
          <w:p w14:paraId="1DAD76CB">
            <w:pPr>
              <w:pStyle w:val="17"/>
            </w:pPr>
            <w:r>
              <w:t>预算数</w:t>
            </w:r>
          </w:p>
        </w:tc>
        <w:tc>
          <w:tcPr>
            <w:tcW w:w="1332" w:type="dxa"/>
            <w:vAlign w:val="center"/>
          </w:tcPr>
          <w:p w14:paraId="4938E02F">
            <w:pPr>
              <w:pStyle w:val="16"/>
            </w:pPr>
            <w:r>
              <w:t>126.00</w:t>
            </w:r>
          </w:p>
        </w:tc>
        <w:tc>
          <w:tcPr>
            <w:tcW w:w="1587" w:type="dxa"/>
            <w:vAlign w:val="center"/>
          </w:tcPr>
          <w:p w14:paraId="01640C21">
            <w:pPr>
              <w:pStyle w:val="17"/>
            </w:pPr>
            <w:r>
              <w:t>其中：财政    资金</w:t>
            </w:r>
          </w:p>
        </w:tc>
        <w:tc>
          <w:tcPr>
            <w:tcW w:w="1304" w:type="dxa"/>
            <w:vAlign w:val="center"/>
          </w:tcPr>
          <w:p w14:paraId="4D0DD1D1">
            <w:pPr>
              <w:pStyle w:val="16"/>
            </w:pPr>
            <w:r>
              <w:t>126.00</w:t>
            </w:r>
          </w:p>
        </w:tc>
        <w:tc>
          <w:tcPr>
            <w:tcW w:w="1276" w:type="dxa"/>
            <w:vAlign w:val="center"/>
          </w:tcPr>
          <w:p w14:paraId="288303CD">
            <w:pPr>
              <w:pStyle w:val="17"/>
            </w:pPr>
            <w:r>
              <w:t>其他资金</w:t>
            </w:r>
          </w:p>
        </w:tc>
        <w:tc>
          <w:tcPr>
            <w:tcW w:w="1843" w:type="dxa"/>
            <w:vAlign w:val="center"/>
          </w:tcPr>
          <w:p w14:paraId="1B9CDAD4">
            <w:pPr>
              <w:pStyle w:val="16"/>
            </w:pPr>
            <w:r>
              <w:t xml:space="preserve"> </w:t>
            </w:r>
          </w:p>
        </w:tc>
      </w:tr>
      <w:tr w14:paraId="201453D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EE8F9FF"/>
        </w:tc>
        <w:tc>
          <w:tcPr>
            <w:tcW w:w="8617" w:type="dxa"/>
            <w:gridSpan w:val="6"/>
            <w:vAlign w:val="center"/>
          </w:tcPr>
          <w:p w14:paraId="69828958">
            <w:pPr>
              <w:pStyle w:val="16"/>
            </w:pPr>
            <w:r>
              <w:t>该项资金主要用于全区重点项目工作争取和推进工作，主要侧重于徐水经济开发区内重点项目工作，用于维持开发区管委会的正常运转。</w:t>
            </w:r>
          </w:p>
        </w:tc>
      </w:tr>
      <w:tr w14:paraId="0A6230C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E1A1E7C">
            <w:pPr>
              <w:pStyle w:val="17"/>
            </w:pPr>
            <w:r>
              <w:t>资金支出计划（%）</w:t>
            </w:r>
          </w:p>
        </w:tc>
        <w:tc>
          <w:tcPr>
            <w:tcW w:w="2608" w:type="dxa"/>
            <w:gridSpan w:val="2"/>
            <w:vAlign w:val="center"/>
          </w:tcPr>
          <w:p w14:paraId="5E48085B">
            <w:pPr>
              <w:pStyle w:val="17"/>
            </w:pPr>
            <w:r>
              <w:t>3月底</w:t>
            </w:r>
          </w:p>
        </w:tc>
        <w:tc>
          <w:tcPr>
            <w:tcW w:w="1587" w:type="dxa"/>
            <w:vAlign w:val="center"/>
          </w:tcPr>
          <w:p w14:paraId="78A2DECC">
            <w:pPr>
              <w:pStyle w:val="17"/>
            </w:pPr>
            <w:r>
              <w:t>6月底</w:t>
            </w:r>
          </w:p>
        </w:tc>
        <w:tc>
          <w:tcPr>
            <w:tcW w:w="1304" w:type="dxa"/>
            <w:vAlign w:val="center"/>
          </w:tcPr>
          <w:p w14:paraId="1404B0D0">
            <w:pPr>
              <w:pStyle w:val="17"/>
            </w:pPr>
            <w:r>
              <w:t>10月底</w:t>
            </w:r>
          </w:p>
        </w:tc>
        <w:tc>
          <w:tcPr>
            <w:tcW w:w="3118" w:type="dxa"/>
            <w:gridSpan w:val="2"/>
            <w:vAlign w:val="center"/>
          </w:tcPr>
          <w:p w14:paraId="36622951">
            <w:pPr>
              <w:pStyle w:val="17"/>
            </w:pPr>
            <w:r>
              <w:t>12月底</w:t>
            </w:r>
          </w:p>
        </w:tc>
      </w:tr>
      <w:tr w14:paraId="514661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72AB9B3"/>
        </w:tc>
        <w:tc>
          <w:tcPr>
            <w:tcW w:w="2608" w:type="dxa"/>
            <w:gridSpan w:val="2"/>
            <w:vAlign w:val="center"/>
          </w:tcPr>
          <w:p w14:paraId="6ABD6CBE">
            <w:pPr>
              <w:pStyle w:val="18"/>
            </w:pPr>
            <w:r>
              <w:t>20%</w:t>
            </w:r>
          </w:p>
        </w:tc>
        <w:tc>
          <w:tcPr>
            <w:tcW w:w="1587" w:type="dxa"/>
            <w:vAlign w:val="center"/>
          </w:tcPr>
          <w:p w14:paraId="08B0B429">
            <w:pPr>
              <w:pStyle w:val="18"/>
            </w:pPr>
            <w:r>
              <w:t>60%</w:t>
            </w:r>
          </w:p>
        </w:tc>
        <w:tc>
          <w:tcPr>
            <w:tcW w:w="1304" w:type="dxa"/>
            <w:vAlign w:val="center"/>
          </w:tcPr>
          <w:p w14:paraId="3DC27626">
            <w:pPr>
              <w:pStyle w:val="18"/>
            </w:pPr>
            <w:r>
              <w:t>90%</w:t>
            </w:r>
          </w:p>
        </w:tc>
        <w:tc>
          <w:tcPr>
            <w:tcW w:w="3118" w:type="dxa"/>
            <w:gridSpan w:val="2"/>
            <w:vAlign w:val="center"/>
          </w:tcPr>
          <w:p w14:paraId="40B512B4">
            <w:pPr>
              <w:pStyle w:val="18"/>
            </w:pPr>
            <w:r>
              <w:t>100%</w:t>
            </w:r>
          </w:p>
        </w:tc>
      </w:tr>
      <w:tr w14:paraId="30B6EA7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E902A48">
            <w:pPr>
              <w:pStyle w:val="17"/>
            </w:pPr>
            <w:r>
              <w:t>绩效目标</w:t>
            </w:r>
          </w:p>
        </w:tc>
        <w:tc>
          <w:tcPr>
            <w:tcW w:w="8617" w:type="dxa"/>
            <w:gridSpan w:val="6"/>
            <w:vAlign w:val="center"/>
          </w:tcPr>
          <w:p w14:paraId="225A12CC">
            <w:pPr>
              <w:pStyle w:val="16"/>
            </w:pPr>
            <w:r>
              <w:t>1.全面贯彻落实科学发展观，坚持把项目建设作为推动又好又快发展的主要抓手，突出工作重点。优化建设环境，健全工作机制，集中要素资源，调动各方面积极性，全力推进项目建设。参照2021年支出时限，预计2022年第一季度支付20%，第二季度支付60%，第三季度支付90%，第四季度支付100%。</w:t>
            </w:r>
            <w:r>
              <w:tab/>
            </w:r>
            <w:r>
              <w:tab/>
            </w:r>
            <w:r>
              <w:tab/>
            </w:r>
            <w:r>
              <w:tab/>
            </w:r>
            <w:r>
              <w:tab/>
            </w:r>
            <w:r>
              <w:tab/>
            </w:r>
            <w:r>
              <w:tab/>
            </w:r>
            <w:r>
              <w:tab/>
            </w:r>
            <w:r>
              <w:tab/>
            </w:r>
            <w:r>
              <w:tab/>
            </w:r>
            <w:r>
              <w:tab/>
            </w:r>
            <w:r>
              <w:tab/>
            </w:r>
          </w:p>
          <w:p w14:paraId="0EBD9811">
            <w:pPr>
              <w:pStyle w:val="16"/>
            </w:pPr>
          </w:p>
        </w:tc>
      </w:tr>
    </w:tbl>
    <w:p w14:paraId="3AAC819C">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72B370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2B198D5">
            <w:pPr>
              <w:pStyle w:val="17"/>
            </w:pPr>
            <w:r>
              <w:t>一级指标</w:t>
            </w:r>
          </w:p>
        </w:tc>
        <w:tc>
          <w:tcPr>
            <w:tcW w:w="1276" w:type="dxa"/>
            <w:vAlign w:val="center"/>
          </w:tcPr>
          <w:p w14:paraId="373131C7">
            <w:pPr>
              <w:pStyle w:val="17"/>
            </w:pPr>
            <w:r>
              <w:t>二级指标</w:t>
            </w:r>
          </w:p>
        </w:tc>
        <w:tc>
          <w:tcPr>
            <w:tcW w:w="1332" w:type="dxa"/>
            <w:vAlign w:val="center"/>
          </w:tcPr>
          <w:p w14:paraId="62E9FF1C">
            <w:pPr>
              <w:pStyle w:val="17"/>
            </w:pPr>
            <w:r>
              <w:t>三级指标</w:t>
            </w:r>
          </w:p>
        </w:tc>
        <w:tc>
          <w:tcPr>
            <w:tcW w:w="2891" w:type="dxa"/>
            <w:vAlign w:val="center"/>
          </w:tcPr>
          <w:p w14:paraId="2B0C2FAF">
            <w:pPr>
              <w:pStyle w:val="17"/>
            </w:pPr>
            <w:r>
              <w:t>绩效指标描述</w:t>
            </w:r>
          </w:p>
        </w:tc>
        <w:tc>
          <w:tcPr>
            <w:tcW w:w="1276" w:type="dxa"/>
            <w:vAlign w:val="center"/>
          </w:tcPr>
          <w:p w14:paraId="3C50DE95">
            <w:pPr>
              <w:pStyle w:val="17"/>
            </w:pPr>
            <w:r>
              <w:t>指标值</w:t>
            </w:r>
          </w:p>
        </w:tc>
        <w:tc>
          <w:tcPr>
            <w:tcW w:w="1843" w:type="dxa"/>
            <w:vAlign w:val="center"/>
          </w:tcPr>
          <w:p w14:paraId="33232AAE">
            <w:pPr>
              <w:pStyle w:val="17"/>
            </w:pPr>
            <w:r>
              <w:t>指标值确定依据</w:t>
            </w:r>
          </w:p>
        </w:tc>
      </w:tr>
      <w:tr w14:paraId="492A6C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FEF0F13">
            <w:pPr>
              <w:pStyle w:val="18"/>
            </w:pPr>
            <w:r>
              <w:t>产出指标</w:t>
            </w:r>
          </w:p>
        </w:tc>
        <w:tc>
          <w:tcPr>
            <w:tcW w:w="1276" w:type="dxa"/>
            <w:vAlign w:val="center"/>
          </w:tcPr>
          <w:p w14:paraId="3DDBBFB9">
            <w:pPr>
              <w:pStyle w:val="16"/>
            </w:pPr>
            <w:r>
              <w:t>数量指标</w:t>
            </w:r>
          </w:p>
        </w:tc>
        <w:tc>
          <w:tcPr>
            <w:tcW w:w="1332" w:type="dxa"/>
            <w:vAlign w:val="center"/>
          </w:tcPr>
          <w:p w14:paraId="4BF57A78">
            <w:pPr>
              <w:pStyle w:val="16"/>
            </w:pPr>
            <w:r>
              <w:t>园区个数</w:t>
            </w:r>
          </w:p>
        </w:tc>
        <w:tc>
          <w:tcPr>
            <w:tcW w:w="2891" w:type="dxa"/>
            <w:vAlign w:val="center"/>
          </w:tcPr>
          <w:p w14:paraId="14C7FC71">
            <w:pPr>
              <w:pStyle w:val="16"/>
            </w:pPr>
            <w:r>
              <w:t>园区个数</w:t>
            </w:r>
          </w:p>
        </w:tc>
        <w:tc>
          <w:tcPr>
            <w:tcW w:w="1276" w:type="dxa"/>
            <w:vAlign w:val="center"/>
          </w:tcPr>
          <w:p w14:paraId="63A918EF">
            <w:pPr>
              <w:pStyle w:val="16"/>
            </w:pPr>
            <w:r>
              <w:t>≥1个</w:t>
            </w:r>
          </w:p>
        </w:tc>
        <w:tc>
          <w:tcPr>
            <w:tcW w:w="1843" w:type="dxa"/>
            <w:vAlign w:val="center"/>
          </w:tcPr>
          <w:p w14:paraId="6BC197E5">
            <w:pPr>
              <w:pStyle w:val="16"/>
            </w:pPr>
            <w:r>
              <w:t>依据工作方案</w:t>
            </w:r>
          </w:p>
        </w:tc>
      </w:tr>
      <w:tr w14:paraId="3101C6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CCE76A1"/>
        </w:tc>
        <w:tc>
          <w:tcPr>
            <w:tcW w:w="1276" w:type="dxa"/>
            <w:vAlign w:val="center"/>
          </w:tcPr>
          <w:p w14:paraId="3A4AD405">
            <w:pPr>
              <w:pStyle w:val="16"/>
            </w:pPr>
            <w:r>
              <w:t>质量指标</w:t>
            </w:r>
          </w:p>
        </w:tc>
        <w:tc>
          <w:tcPr>
            <w:tcW w:w="1332" w:type="dxa"/>
            <w:vAlign w:val="center"/>
          </w:tcPr>
          <w:p w14:paraId="20182699">
            <w:pPr>
              <w:pStyle w:val="16"/>
            </w:pPr>
            <w:r>
              <w:t>园区建设达标率</w:t>
            </w:r>
          </w:p>
        </w:tc>
        <w:tc>
          <w:tcPr>
            <w:tcW w:w="2891" w:type="dxa"/>
            <w:vAlign w:val="center"/>
          </w:tcPr>
          <w:p w14:paraId="2AEC24FB">
            <w:pPr>
              <w:pStyle w:val="16"/>
            </w:pPr>
            <w:r>
              <w:t>园区建设达标率</w:t>
            </w:r>
          </w:p>
        </w:tc>
        <w:tc>
          <w:tcPr>
            <w:tcW w:w="1276" w:type="dxa"/>
            <w:vAlign w:val="center"/>
          </w:tcPr>
          <w:p w14:paraId="1FA3DEDE">
            <w:pPr>
              <w:pStyle w:val="16"/>
            </w:pPr>
            <w:r>
              <w:t>≥90%</w:t>
            </w:r>
          </w:p>
        </w:tc>
        <w:tc>
          <w:tcPr>
            <w:tcW w:w="1843" w:type="dxa"/>
            <w:vAlign w:val="center"/>
          </w:tcPr>
          <w:p w14:paraId="727C36EB">
            <w:pPr>
              <w:pStyle w:val="16"/>
            </w:pPr>
            <w:r>
              <w:t>依据工作方案</w:t>
            </w:r>
          </w:p>
        </w:tc>
      </w:tr>
      <w:tr w14:paraId="0BEF1CB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ED50B83"/>
        </w:tc>
        <w:tc>
          <w:tcPr>
            <w:tcW w:w="1276" w:type="dxa"/>
            <w:vAlign w:val="center"/>
          </w:tcPr>
          <w:p w14:paraId="6279D255">
            <w:pPr>
              <w:pStyle w:val="16"/>
            </w:pPr>
            <w:r>
              <w:t>时效指标</w:t>
            </w:r>
          </w:p>
        </w:tc>
        <w:tc>
          <w:tcPr>
            <w:tcW w:w="1332" w:type="dxa"/>
            <w:vAlign w:val="center"/>
          </w:tcPr>
          <w:p w14:paraId="51E5AA47">
            <w:pPr>
              <w:pStyle w:val="16"/>
            </w:pPr>
            <w:r>
              <w:t>园区建设及时率</w:t>
            </w:r>
          </w:p>
        </w:tc>
        <w:tc>
          <w:tcPr>
            <w:tcW w:w="2891" w:type="dxa"/>
            <w:vAlign w:val="center"/>
          </w:tcPr>
          <w:p w14:paraId="3858AF9D">
            <w:pPr>
              <w:pStyle w:val="16"/>
            </w:pPr>
            <w:r>
              <w:t>园区建设及时率</w:t>
            </w:r>
          </w:p>
        </w:tc>
        <w:tc>
          <w:tcPr>
            <w:tcW w:w="1276" w:type="dxa"/>
            <w:vAlign w:val="center"/>
          </w:tcPr>
          <w:p w14:paraId="76B2E6DC">
            <w:pPr>
              <w:pStyle w:val="16"/>
            </w:pPr>
            <w:r>
              <w:t>≥90%</w:t>
            </w:r>
          </w:p>
        </w:tc>
        <w:tc>
          <w:tcPr>
            <w:tcW w:w="1843" w:type="dxa"/>
            <w:vAlign w:val="center"/>
          </w:tcPr>
          <w:p w14:paraId="4BE5A122">
            <w:pPr>
              <w:pStyle w:val="16"/>
            </w:pPr>
            <w:r>
              <w:t>依据工作方案</w:t>
            </w:r>
          </w:p>
        </w:tc>
      </w:tr>
      <w:tr w14:paraId="2F62353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26FFD12"/>
        </w:tc>
        <w:tc>
          <w:tcPr>
            <w:tcW w:w="1276" w:type="dxa"/>
            <w:vAlign w:val="center"/>
          </w:tcPr>
          <w:p w14:paraId="79DE3957">
            <w:pPr>
              <w:pStyle w:val="16"/>
            </w:pPr>
            <w:r>
              <w:t>成本指标</w:t>
            </w:r>
          </w:p>
        </w:tc>
        <w:tc>
          <w:tcPr>
            <w:tcW w:w="1332" w:type="dxa"/>
            <w:vAlign w:val="center"/>
          </w:tcPr>
          <w:p w14:paraId="5196C61F">
            <w:pPr>
              <w:pStyle w:val="16"/>
            </w:pPr>
            <w:r>
              <w:t>项目预算控制数</w:t>
            </w:r>
          </w:p>
        </w:tc>
        <w:tc>
          <w:tcPr>
            <w:tcW w:w="2891" w:type="dxa"/>
            <w:vAlign w:val="center"/>
          </w:tcPr>
          <w:p w14:paraId="0F571514">
            <w:pPr>
              <w:pStyle w:val="16"/>
            </w:pPr>
            <w:r>
              <w:t>此项目资金支付未超出预算成本</w:t>
            </w:r>
          </w:p>
        </w:tc>
        <w:tc>
          <w:tcPr>
            <w:tcW w:w="1276" w:type="dxa"/>
            <w:vAlign w:val="center"/>
          </w:tcPr>
          <w:p w14:paraId="0C06269A">
            <w:pPr>
              <w:pStyle w:val="16"/>
            </w:pPr>
            <w:r>
              <w:t>≤126万元</w:t>
            </w:r>
          </w:p>
        </w:tc>
        <w:tc>
          <w:tcPr>
            <w:tcW w:w="1843" w:type="dxa"/>
            <w:vAlign w:val="center"/>
          </w:tcPr>
          <w:p w14:paraId="2DD78F1E">
            <w:pPr>
              <w:pStyle w:val="16"/>
            </w:pPr>
            <w:r>
              <w:t>依据工作方案</w:t>
            </w:r>
          </w:p>
        </w:tc>
      </w:tr>
      <w:tr w14:paraId="3A1AB3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C698FF0">
            <w:pPr>
              <w:pStyle w:val="18"/>
            </w:pPr>
            <w:r>
              <w:t>效益指标</w:t>
            </w:r>
          </w:p>
        </w:tc>
        <w:tc>
          <w:tcPr>
            <w:tcW w:w="1276" w:type="dxa"/>
            <w:vAlign w:val="center"/>
          </w:tcPr>
          <w:p w14:paraId="5D959CF2">
            <w:pPr>
              <w:pStyle w:val="16"/>
            </w:pPr>
            <w:r>
              <w:t>社会效益指标</w:t>
            </w:r>
          </w:p>
        </w:tc>
        <w:tc>
          <w:tcPr>
            <w:tcW w:w="1332" w:type="dxa"/>
            <w:vAlign w:val="center"/>
          </w:tcPr>
          <w:p w14:paraId="5BBECCB0">
            <w:pPr>
              <w:pStyle w:val="16"/>
            </w:pPr>
            <w:r>
              <w:t>投资环境提升率</w:t>
            </w:r>
          </w:p>
        </w:tc>
        <w:tc>
          <w:tcPr>
            <w:tcW w:w="2891" w:type="dxa"/>
            <w:vAlign w:val="center"/>
          </w:tcPr>
          <w:p w14:paraId="2B6E05EA">
            <w:pPr>
              <w:pStyle w:val="16"/>
            </w:pPr>
            <w:r>
              <w:t>投资环境提升率</w:t>
            </w:r>
          </w:p>
        </w:tc>
        <w:tc>
          <w:tcPr>
            <w:tcW w:w="1276" w:type="dxa"/>
            <w:vAlign w:val="center"/>
          </w:tcPr>
          <w:p w14:paraId="6A709031">
            <w:pPr>
              <w:pStyle w:val="16"/>
            </w:pPr>
            <w:r>
              <w:t>≥50%</w:t>
            </w:r>
          </w:p>
        </w:tc>
        <w:tc>
          <w:tcPr>
            <w:tcW w:w="1843" w:type="dxa"/>
            <w:vAlign w:val="center"/>
          </w:tcPr>
          <w:p w14:paraId="72AF0C4D">
            <w:pPr>
              <w:pStyle w:val="16"/>
            </w:pPr>
            <w:r>
              <w:t>依据工作方案</w:t>
            </w:r>
          </w:p>
        </w:tc>
      </w:tr>
      <w:tr w14:paraId="369616F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57D3399">
            <w:pPr>
              <w:pStyle w:val="18"/>
            </w:pPr>
            <w:r>
              <w:t>满意度指标</w:t>
            </w:r>
          </w:p>
        </w:tc>
        <w:tc>
          <w:tcPr>
            <w:tcW w:w="1276" w:type="dxa"/>
            <w:vAlign w:val="center"/>
          </w:tcPr>
          <w:p w14:paraId="02272924">
            <w:pPr>
              <w:pStyle w:val="16"/>
            </w:pPr>
            <w:r>
              <w:t>服务对象满意度指标</w:t>
            </w:r>
          </w:p>
        </w:tc>
        <w:tc>
          <w:tcPr>
            <w:tcW w:w="1332" w:type="dxa"/>
            <w:vAlign w:val="center"/>
          </w:tcPr>
          <w:p w14:paraId="427B8F78">
            <w:pPr>
              <w:pStyle w:val="16"/>
            </w:pPr>
            <w:r>
              <w:t>园区企业满意度</w:t>
            </w:r>
          </w:p>
        </w:tc>
        <w:tc>
          <w:tcPr>
            <w:tcW w:w="2891" w:type="dxa"/>
            <w:vAlign w:val="center"/>
          </w:tcPr>
          <w:p w14:paraId="0A0D81B9">
            <w:pPr>
              <w:pStyle w:val="16"/>
            </w:pPr>
            <w:r>
              <w:t>园区企业满意度</w:t>
            </w:r>
          </w:p>
        </w:tc>
        <w:tc>
          <w:tcPr>
            <w:tcW w:w="1276" w:type="dxa"/>
            <w:vAlign w:val="center"/>
          </w:tcPr>
          <w:p w14:paraId="47B46897">
            <w:pPr>
              <w:pStyle w:val="16"/>
            </w:pPr>
            <w:r>
              <w:t>≥85%</w:t>
            </w:r>
          </w:p>
        </w:tc>
        <w:tc>
          <w:tcPr>
            <w:tcW w:w="1843" w:type="dxa"/>
            <w:vAlign w:val="center"/>
          </w:tcPr>
          <w:p w14:paraId="239387D0">
            <w:pPr>
              <w:pStyle w:val="16"/>
            </w:pPr>
            <w:r>
              <w:t>依据工作方案</w:t>
            </w:r>
          </w:p>
        </w:tc>
      </w:tr>
    </w:tbl>
    <w:p w14:paraId="3D58C77D">
      <w:pPr>
        <w:sectPr>
          <w:pgSz w:w="11900" w:h="16840"/>
          <w:pgMar w:top="1984" w:right="1304" w:bottom="1134" w:left="1304" w:header="720" w:footer="720" w:gutter="0"/>
          <w:cols w:space="720" w:num="1"/>
        </w:sectPr>
      </w:pPr>
    </w:p>
    <w:p w14:paraId="15F13593">
      <w:pPr>
        <w:jc w:val="center"/>
      </w:pPr>
      <w:r>
        <w:rPr>
          <w:rFonts w:ascii="方正仿宋_GBK" w:hAnsi="方正仿宋_GBK" w:eastAsia="方正仿宋_GBK" w:cs="方正仿宋_GBK"/>
          <w:color w:val="000000"/>
          <w:sz w:val="28"/>
        </w:rPr>
        <w:t xml:space="preserve"> </w:t>
      </w:r>
    </w:p>
    <w:p w14:paraId="455FD381">
      <w:pPr>
        <w:ind w:firstLine="560"/>
        <w:outlineLvl w:val="3"/>
      </w:pPr>
      <w:bookmarkStart w:id="8" w:name="_Toc_4_4_0000000009"/>
      <w:r>
        <w:rPr>
          <w:rFonts w:ascii="方正仿宋_GBK" w:hAnsi="方正仿宋_GBK" w:eastAsia="方正仿宋_GBK" w:cs="方正仿宋_GBK"/>
          <w:color w:val="000000"/>
          <w:sz w:val="28"/>
        </w:rPr>
        <w:t>6.园区福泽园及恩泽园托管费绩效目标表</w:t>
      </w:r>
      <w:bookmarkEnd w:id="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280E53F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3C5A268F">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4369D32B">
            <w:pPr>
              <w:pStyle w:val="14"/>
            </w:pPr>
            <w:r>
              <w:t>单位：万元</w:t>
            </w:r>
          </w:p>
        </w:tc>
      </w:tr>
      <w:tr w14:paraId="0A2C605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2777C00">
            <w:pPr>
              <w:pStyle w:val="17"/>
            </w:pPr>
            <w:r>
              <w:t>项目编码</w:t>
            </w:r>
          </w:p>
        </w:tc>
        <w:tc>
          <w:tcPr>
            <w:tcW w:w="2608" w:type="dxa"/>
            <w:gridSpan w:val="2"/>
            <w:vAlign w:val="center"/>
          </w:tcPr>
          <w:p w14:paraId="6CEE3BD1">
            <w:pPr>
              <w:pStyle w:val="16"/>
            </w:pPr>
            <w:r>
              <w:t>13062522P00456510150F</w:t>
            </w:r>
          </w:p>
        </w:tc>
        <w:tc>
          <w:tcPr>
            <w:tcW w:w="1587" w:type="dxa"/>
            <w:vAlign w:val="center"/>
          </w:tcPr>
          <w:p w14:paraId="2EAB6ED5">
            <w:pPr>
              <w:pStyle w:val="17"/>
            </w:pPr>
            <w:r>
              <w:t>项目名称</w:t>
            </w:r>
          </w:p>
        </w:tc>
        <w:tc>
          <w:tcPr>
            <w:tcW w:w="4422" w:type="dxa"/>
            <w:gridSpan w:val="3"/>
            <w:vAlign w:val="center"/>
          </w:tcPr>
          <w:p w14:paraId="732215CF">
            <w:pPr>
              <w:pStyle w:val="16"/>
            </w:pPr>
            <w:r>
              <w:t>园区福泽园及恩泽园托管费</w:t>
            </w:r>
          </w:p>
        </w:tc>
      </w:tr>
      <w:tr w14:paraId="2B1ACFD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27D170A">
            <w:pPr>
              <w:pStyle w:val="17"/>
            </w:pPr>
            <w:r>
              <w:t>预算规模及资金用途</w:t>
            </w:r>
          </w:p>
        </w:tc>
        <w:tc>
          <w:tcPr>
            <w:tcW w:w="1276" w:type="dxa"/>
            <w:vAlign w:val="center"/>
          </w:tcPr>
          <w:p w14:paraId="0F75AA09">
            <w:pPr>
              <w:pStyle w:val="17"/>
            </w:pPr>
            <w:r>
              <w:t>预算数</w:t>
            </w:r>
          </w:p>
        </w:tc>
        <w:tc>
          <w:tcPr>
            <w:tcW w:w="1332" w:type="dxa"/>
            <w:vAlign w:val="center"/>
          </w:tcPr>
          <w:p w14:paraId="18299218">
            <w:pPr>
              <w:pStyle w:val="16"/>
            </w:pPr>
            <w:r>
              <w:t>70.00</w:t>
            </w:r>
          </w:p>
        </w:tc>
        <w:tc>
          <w:tcPr>
            <w:tcW w:w="1587" w:type="dxa"/>
            <w:vAlign w:val="center"/>
          </w:tcPr>
          <w:p w14:paraId="6463CB95">
            <w:pPr>
              <w:pStyle w:val="17"/>
            </w:pPr>
            <w:r>
              <w:t>其中：财政    资金</w:t>
            </w:r>
          </w:p>
        </w:tc>
        <w:tc>
          <w:tcPr>
            <w:tcW w:w="1304" w:type="dxa"/>
            <w:vAlign w:val="center"/>
          </w:tcPr>
          <w:p w14:paraId="436D14EF">
            <w:pPr>
              <w:pStyle w:val="16"/>
            </w:pPr>
            <w:r>
              <w:t>70.00</w:t>
            </w:r>
          </w:p>
        </w:tc>
        <w:tc>
          <w:tcPr>
            <w:tcW w:w="1276" w:type="dxa"/>
            <w:vAlign w:val="center"/>
          </w:tcPr>
          <w:p w14:paraId="1579779A">
            <w:pPr>
              <w:pStyle w:val="17"/>
            </w:pPr>
            <w:r>
              <w:t>其他资金</w:t>
            </w:r>
          </w:p>
        </w:tc>
        <w:tc>
          <w:tcPr>
            <w:tcW w:w="1843" w:type="dxa"/>
            <w:vAlign w:val="center"/>
          </w:tcPr>
          <w:p w14:paraId="3BC412F5">
            <w:pPr>
              <w:pStyle w:val="16"/>
            </w:pPr>
            <w:r>
              <w:t xml:space="preserve"> </w:t>
            </w:r>
          </w:p>
        </w:tc>
      </w:tr>
      <w:tr w14:paraId="1E4687A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900F5B0"/>
        </w:tc>
        <w:tc>
          <w:tcPr>
            <w:tcW w:w="8617" w:type="dxa"/>
            <w:gridSpan w:val="6"/>
            <w:vAlign w:val="center"/>
          </w:tcPr>
          <w:p w14:paraId="72FB69AD">
            <w:pPr>
              <w:pStyle w:val="16"/>
            </w:pPr>
            <w:r>
              <w:t>该项资金主要用开发区拆迁村中去世居民墓地安葬。</w:t>
            </w:r>
          </w:p>
        </w:tc>
      </w:tr>
      <w:tr w14:paraId="2831175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53BCDF2">
            <w:pPr>
              <w:pStyle w:val="17"/>
            </w:pPr>
            <w:r>
              <w:t>资金支出计划（%）</w:t>
            </w:r>
          </w:p>
        </w:tc>
        <w:tc>
          <w:tcPr>
            <w:tcW w:w="2608" w:type="dxa"/>
            <w:gridSpan w:val="2"/>
            <w:vAlign w:val="center"/>
          </w:tcPr>
          <w:p w14:paraId="09C4BA02">
            <w:pPr>
              <w:pStyle w:val="17"/>
            </w:pPr>
            <w:r>
              <w:t>3月底</w:t>
            </w:r>
          </w:p>
        </w:tc>
        <w:tc>
          <w:tcPr>
            <w:tcW w:w="1587" w:type="dxa"/>
            <w:vAlign w:val="center"/>
          </w:tcPr>
          <w:p w14:paraId="53401EF4">
            <w:pPr>
              <w:pStyle w:val="17"/>
            </w:pPr>
            <w:r>
              <w:t>6月底</w:t>
            </w:r>
          </w:p>
        </w:tc>
        <w:tc>
          <w:tcPr>
            <w:tcW w:w="1304" w:type="dxa"/>
            <w:vAlign w:val="center"/>
          </w:tcPr>
          <w:p w14:paraId="07C11714">
            <w:pPr>
              <w:pStyle w:val="17"/>
            </w:pPr>
            <w:r>
              <w:t>10月底</w:t>
            </w:r>
          </w:p>
        </w:tc>
        <w:tc>
          <w:tcPr>
            <w:tcW w:w="3118" w:type="dxa"/>
            <w:gridSpan w:val="2"/>
            <w:vAlign w:val="center"/>
          </w:tcPr>
          <w:p w14:paraId="2387948A">
            <w:pPr>
              <w:pStyle w:val="17"/>
            </w:pPr>
            <w:r>
              <w:t>12月底</w:t>
            </w:r>
          </w:p>
        </w:tc>
      </w:tr>
      <w:tr w14:paraId="01BAFBB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13B3FD1"/>
        </w:tc>
        <w:tc>
          <w:tcPr>
            <w:tcW w:w="2608" w:type="dxa"/>
            <w:gridSpan w:val="2"/>
            <w:vAlign w:val="center"/>
          </w:tcPr>
          <w:p w14:paraId="4744123A">
            <w:pPr>
              <w:pStyle w:val="18"/>
            </w:pPr>
            <w:r>
              <w:t>15%</w:t>
            </w:r>
          </w:p>
        </w:tc>
        <w:tc>
          <w:tcPr>
            <w:tcW w:w="1587" w:type="dxa"/>
            <w:vAlign w:val="center"/>
          </w:tcPr>
          <w:p w14:paraId="464AA0B7">
            <w:pPr>
              <w:pStyle w:val="18"/>
            </w:pPr>
            <w:r>
              <w:t>55%</w:t>
            </w:r>
          </w:p>
        </w:tc>
        <w:tc>
          <w:tcPr>
            <w:tcW w:w="1304" w:type="dxa"/>
            <w:vAlign w:val="center"/>
          </w:tcPr>
          <w:p w14:paraId="1B54D0B9">
            <w:pPr>
              <w:pStyle w:val="18"/>
            </w:pPr>
            <w:r>
              <w:t>80%</w:t>
            </w:r>
          </w:p>
        </w:tc>
        <w:tc>
          <w:tcPr>
            <w:tcW w:w="3118" w:type="dxa"/>
            <w:gridSpan w:val="2"/>
            <w:vAlign w:val="center"/>
          </w:tcPr>
          <w:p w14:paraId="57FD51A1">
            <w:pPr>
              <w:pStyle w:val="18"/>
            </w:pPr>
            <w:r>
              <w:t>100%</w:t>
            </w:r>
          </w:p>
        </w:tc>
      </w:tr>
      <w:tr w14:paraId="1A30A54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0B550A5">
            <w:pPr>
              <w:pStyle w:val="17"/>
            </w:pPr>
            <w:r>
              <w:t>绩效目标</w:t>
            </w:r>
          </w:p>
        </w:tc>
        <w:tc>
          <w:tcPr>
            <w:tcW w:w="8617" w:type="dxa"/>
            <w:gridSpan w:val="6"/>
            <w:vAlign w:val="center"/>
          </w:tcPr>
          <w:p w14:paraId="214EF79D">
            <w:pPr>
              <w:pStyle w:val="16"/>
            </w:pPr>
            <w:r>
              <w:t>1.通过该项目实施，保障了园区可持续性发展。</w:t>
            </w:r>
            <w:r>
              <w:tab/>
            </w:r>
            <w:r>
              <w:tab/>
            </w:r>
            <w:r>
              <w:tab/>
            </w:r>
            <w:r>
              <w:tab/>
            </w:r>
            <w:r>
              <w:tab/>
            </w:r>
          </w:p>
          <w:p w14:paraId="2729587A">
            <w:pPr>
              <w:pStyle w:val="16"/>
            </w:pPr>
          </w:p>
          <w:p w14:paraId="7A5983A4">
            <w:pPr>
              <w:pStyle w:val="16"/>
            </w:pPr>
            <w:r>
              <w:t>2.完成六个整体拆除村和五个部分拆除村中去世村民的安葬任务。</w:t>
            </w:r>
          </w:p>
        </w:tc>
      </w:tr>
    </w:tbl>
    <w:p w14:paraId="1579797C">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339396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01A9942">
            <w:pPr>
              <w:pStyle w:val="17"/>
            </w:pPr>
            <w:r>
              <w:t>一级指标</w:t>
            </w:r>
          </w:p>
        </w:tc>
        <w:tc>
          <w:tcPr>
            <w:tcW w:w="1276" w:type="dxa"/>
            <w:vAlign w:val="center"/>
          </w:tcPr>
          <w:p w14:paraId="1DE449D4">
            <w:pPr>
              <w:pStyle w:val="17"/>
            </w:pPr>
            <w:r>
              <w:t>二级指标</w:t>
            </w:r>
          </w:p>
        </w:tc>
        <w:tc>
          <w:tcPr>
            <w:tcW w:w="1332" w:type="dxa"/>
            <w:vAlign w:val="center"/>
          </w:tcPr>
          <w:p w14:paraId="0679C71D">
            <w:pPr>
              <w:pStyle w:val="17"/>
            </w:pPr>
            <w:r>
              <w:t>三级指标</w:t>
            </w:r>
          </w:p>
        </w:tc>
        <w:tc>
          <w:tcPr>
            <w:tcW w:w="2891" w:type="dxa"/>
            <w:vAlign w:val="center"/>
          </w:tcPr>
          <w:p w14:paraId="67D83927">
            <w:pPr>
              <w:pStyle w:val="17"/>
            </w:pPr>
            <w:r>
              <w:t>绩效指标描述</w:t>
            </w:r>
          </w:p>
        </w:tc>
        <w:tc>
          <w:tcPr>
            <w:tcW w:w="1276" w:type="dxa"/>
            <w:vAlign w:val="center"/>
          </w:tcPr>
          <w:p w14:paraId="4B5334CF">
            <w:pPr>
              <w:pStyle w:val="17"/>
            </w:pPr>
            <w:r>
              <w:t>指标值</w:t>
            </w:r>
          </w:p>
        </w:tc>
        <w:tc>
          <w:tcPr>
            <w:tcW w:w="1843" w:type="dxa"/>
            <w:vAlign w:val="center"/>
          </w:tcPr>
          <w:p w14:paraId="1AD05485">
            <w:pPr>
              <w:pStyle w:val="17"/>
            </w:pPr>
            <w:r>
              <w:t>指标值确定依据</w:t>
            </w:r>
          </w:p>
        </w:tc>
      </w:tr>
      <w:tr w14:paraId="350F47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47E89EC">
            <w:pPr>
              <w:pStyle w:val="18"/>
            </w:pPr>
            <w:r>
              <w:t>产出指标</w:t>
            </w:r>
          </w:p>
        </w:tc>
        <w:tc>
          <w:tcPr>
            <w:tcW w:w="1276" w:type="dxa"/>
            <w:vAlign w:val="center"/>
          </w:tcPr>
          <w:p w14:paraId="329A388D">
            <w:pPr>
              <w:pStyle w:val="16"/>
            </w:pPr>
            <w:r>
              <w:t>数量指标</w:t>
            </w:r>
          </w:p>
        </w:tc>
        <w:tc>
          <w:tcPr>
            <w:tcW w:w="1332" w:type="dxa"/>
            <w:vAlign w:val="center"/>
          </w:tcPr>
          <w:p w14:paraId="5013F169">
            <w:pPr>
              <w:pStyle w:val="16"/>
            </w:pPr>
            <w:r>
              <w:t>托管公墓数量</w:t>
            </w:r>
          </w:p>
        </w:tc>
        <w:tc>
          <w:tcPr>
            <w:tcW w:w="2891" w:type="dxa"/>
            <w:vAlign w:val="center"/>
          </w:tcPr>
          <w:p w14:paraId="34749A02">
            <w:pPr>
              <w:pStyle w:val="16"/>
            </w:pPr>
            <w:r>
              <w:t>反映开发区托管公墓数量情况</w:t>
            </w:r>
          </w:p>
        </w:tc>
        <w:tc>
          <w:tcPr>
            <w:tcW w:w="1276" w:type="dxa"/>
            <w:vAlign w:val="center"/>
          </w:tcPr>
          <w:p w14:paraId="4A964CE6">
            <w:pPr>
              <w:pStyle w:val="16"/>
            </w:pPr>
            <w:r>
              <w:t>≥2个</w:t>
            </w:r>
          </w:p>
        </w:tc>
        <w:tc>
          <w:tcPr>
            <w:tcW w:w="1843" w:type="dxa"/>
            <w:vAlign w:val="center"/>
          </w:tcPr>
          <w:p w14:paraId="6A72A86F">
            <w:pPr>
              <w:pStyle w:val="16"/>
            </w:pPr>
            <w:r>
              <w:t>依据计划要求</w:t>
            </w:r>
          </w:p>
        </w:tc>
      </w:tr>
      <w:tr w14:paraId="3C2CCC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B349FC3"/>
        </w:tc>
        <w:tc>
          <w:tcPr>
            <w:tcW w:w="1276" w:type="dxa"/>
            <w:vAlign w:val="center"/>
          </w:tcPr>
          <w:p w14:paraId="5457DB50">
            <w:pPr>
              <w:pStyle w:val="16"/>
            </w:pPr>
            <w:r>
              <w:t>质量指标</w:t>
            </w:r>
          </w:p>
        </w:tc>
        <w:tc>
          <w:tcPr>
            <w:tcW w:w="1332" w:type="dxa"/>
            <w:vAlign w:val="center"/>
          </w:tcPr>
          <w:p w14:paraId="28E5BB69">
            <w:pPr>
              <w:pStyle w:val="16"/>
            </w:pPr>
            <w:r>
              <w:t>公墓正常使用率</w:t>
            </w:r>
          </w:p>
        </w:tc>
        <w:tc>
          <w:tcPr>
            <w:tcW w:w="2891" w:type="dxa"/>
            <w:vAlign w:val="center"/>
          </w:tcPr>
          <w:p w14:paraId="2393C8A2">
            <w:pPr>
              <w:pStyle w:val="16"/>
            </w:pPr>
            <w:r>
              <w:t>反映福泽园与恩泽园公墓正常使用情况</w:t>
            </w:r>
          </w:p>
        </w:tc>
        <w:tc>
          <w:tcPr>
            <w:tcW w:w="1276" w:type="dxa"/>
            <w:vAlign w:val="center"/>
          </w:tcPr>
          <w:p w14:paraId="79EE7919">
            <w:pPr>
              <w:pStyle w:val="16"/>
            </w:pPr>
            <w:r>
              <w:t>100％</w:t>
            </w:r>
          </w:p>
        </w:tc>
        <w:tc>
          <w:tcPr>
            <w:tcW w:w="1843" w:type="dxa"/>
            <w:vAlign w:val="center"/>
          </w:tcPr>
          <w:p w14:paraId="0446CF71">
            <w:pPr>
              <w:pStyle w:val="16"/>
            </w:pPr>
            <w:r>
              <w:t>依据计划要求</w:t>
            </w:r>
          </w:p>
        </w:tc>
      </w:tr>
      <w:tr w14:paraId="716DEB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2C1987"/>
        </w:tc>
        <w:tc>
          <w:tcPr>
            <w:tcW w:w="1276" w:type="dxa"/>
            <w:vAlign w:val="center"/>
          </w:tcPr>
          <w:p w14:paraId="6DA853F9">
            <w:pPr>
              <w:pStyle w:val="16"/>
            </w:pPr>
            <w:r>
              <w:t>时效指标</w:t>
            </w:r>
          </w:p>
        </w:tc>
        <w:tc>
          <w:tcPr>
            <w:tcW w:w="1332" w:type="dxa"/>
            <w:vAlign w:val="center"/>
          </w:tcPr>
          <w:p w14:paraId="3257E1FC">
            <w:pPr>
              <w:pStyle w:val="16"/>
            </w:pPr>
            <w:r>
              <w:t>巡视及时率</w:t>
            </w:r>
          </w:p>
        </w:tc>
        <w:tc>
          <w:tcPr>
            <w:tcW w:w="2891" w:type="dxa"/>
            <w:vAlign w:val="center"/>
          </w:tcPr>
          <w:p w14:paraId="47CD0F57">
            <w:pPr>
              <w:pStyle w:val="16"/>
            </w:pPr>
            <w:r>
              <w:t>反映公墓管理人员巡视的及时程度</w:t>
            </w:r>
          </w:p>
        </w:tc>
        <w:tc>
          <w:tcPr>
            <w:tcW w:w="1276" w:type="dxa"/>
            <w:vAlign w:val="center"/>
          </w:tcPr>
          <w:p w14:paraId="2532FDD3">
            <w:pPr>
              <w:pStyle w:val="16"/>
            </w:pPr>
            <w:r>
              <w:t>100%</w:t>
            </w:r>
          </w:p>
        </w:tc>
        <w:tc>
          <w:tcPr>
            <w:tcW w:w="1843" w:type="dxa"/>
            <w:vAlign w:val="center"/>
          </w:tcPr>
          <w:p w14:paraId="3BE830DA">
            <w:pPr>
              <w:pStyle w:val="16"/>
            </w:pPr>
            <w:r>
              <w:t>依据计划要求</w:t>
            </w:r>
          </w:p>
        </w:tc>
      </w:tr>
      <w:tr w14:paraId="1CFDDC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66D996F"/>
        </w:tc>
        <w:tc>
          <w:tcPr>
            <w:tcW w:w="1276" w:type="dxa"/>
            <w:vAlign w:val="center"/>
          </w:tcPr>
          <w:p w14:paraId="051E74BC">
            <w:pPr>
              <w:pStyle w:val="16"/>
            </w:pPr>
            <w:r>
              <w:t>成本指标</w:t>
            </w:r>
          </w:p>
        </w:tc>
        <w:tc>
          <w:tcPr>
            <w:tcW w:w="1332" w:type="dxa"/>
            <w:vAlign w:val="center"/>
          </w:tcPr>
          <w:p w14:paraId="31EE61E4">
            <w:pPr>
              <w:pStyle w:val="16"/>
            </w:pPr>
            <w:r>
              <w:t>项目预算控制数</w:t>
            </w:r>
          </w:p>
        </w:tc>
        <w:tc>
          <w:tcPr>
            <w:tcW w:w="2891" w:type="dxa"/>
            <w:vAlign w:val="center"/>
          </w:tcPr>
          <w:p w14:paraId="5B18F619">
            <w:pPr>
              <w:pStyle w:val="16"/>
            </w:pPr>
            <w:r>
              <w:t>反映项目支出金额不高于预算金额</w:t>
            </w:r>
          </w:p>
        </w:tc>
        <w:tc>
          <w:tcPr>
            <w:tcW w:w="1276" w:type="dxa"/>
            <w:vAlign w:val="center"/>
          </w:tcPr>
          <w:p w14:paraId="79C5065B">
            <w:pPr>
              <w:pStyle w:val="16"/>
            </w:pPr>
            <w:r>
              <w:t>≤70万元</w:t>
            </w:r>
          </w:p>
        </w:tc>
        <w:tc>
          <w:tcPr>
            <w:tcW w:w="1843" w:type="dxa"/>
            <w:vAlign w:val="center"/>
          </w:tcPr>
          <w:p w14:paraId="2DA50BF4">
            <w:pPr>
              <w:pStyle w:val="16"/>
            </w:pPr>
            <w:r>
              <w:t>依据计划要求</w:t>
            </w:r>
          </w:p>
        </w:tc>
      </w:tr>
      <w:tr w14:paraId="480629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8581F7">
            <w:pPr>
              <w:pStyle w:val="18"/>
            </w:pPr>
            <w:r>
              <w:t>效益指标</w:t>
            </w:r>
          </w:p>
        </w:tc>
        <w:tc>
          <w:tcPr>
            <w:tcW w:w="1276" w:type="dxa"/>
            <w:vAlign w:val="center"/>
          </w:tcPr>
          <w:p w14:paraId="52598A34">
            <w:pPr>
              <w:pStyle w:val="16"/>
            </w:pPr>
            <w:r>
              <w:t>可持续影响指标</w:t>
            </w:r>
          </w:p>
        </w:tc>
        <w:tc>
          <w:tcPr>
            <w:tcW w:w="1332" w:type="dxa"/>
            <w:vAlign w:val="center"/>
          </w:tcPr>
          <w:p w14:paraId="3B562C61">
            <w:pPr>
              <w:pStyle w:val="16"/>
            </w:pPr>
            <w:r>
              <w:t>园区可持续运行时间</w:t>
            </w:r>
          </w:p>
        </w:tc>
        <w:tc>
          <w:tcPr>
            <w:tcW w:w="2891" w:type="dxa"/>
            <w:vAlign w:val="center"/>
          </w:tcPr>
          <w:p w14:paraId="40B4643A">
            <w:pPr>
              <w:pStyle w:val="16"/>
            </w:pPr>
            <w:r>
              <w:t>反映园区福泽园与恩泽园可持续运行情况</w:t>
            </w:r>
          </w:p>
        </w:tc>
        <w:tc>
          <w:tcPr>
            <w:tcW w:w="1276" w:type="dxa"/>
            <w:vAlign w:val="center"/>
          </w:tcPr>
          <w:p w14:paraId="00250021">
            <w:pPr>
              <w:pStyle w:val="16"/>
            </w:pPr>
            <w:r>
              <w:t>≥1年</w:t>
            </w:r>
          </w:p>
        </w:tc>
        <w:tc>
          <w:tcPr>
            <w:tcW w:w="1843" w:type="dxa"/>
            <w:vAlign w:val="center"/>
          </w:tcPr>
          <w:p w14:paraId="605241B9">
            <w:pPr>
              <w:pStyle w:val="16"/>
            </w:pPr>
            <w:r>
              <w:t>依据计划要求</w:t>
            </w:r>
          </w:p>
        </w:tc>
      </w:tr>
      <w:tr w14:paraId="679E13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A0D095E">
            <w:pPr>
              <w:pStyle w:val="18"/>
            </w:pPr>
            <w:r>
              <w:t>满意度指标</w:t>
            </w:r>
          </w:p>
        </w:tc>
        <w:tc>
          <w:tcPr>
            <w:tcW w:w="1276" w:type="dxa"/>
            <w:vAlign w:val="center"/>
          </w:tcPr>
          <w:p w14:paraId="2BA07B67">
            <w:pPr>
              <w:pStyle w:val="16"/>
            </w:pPr>
            <w:r>
              <w:t>服务对象满意度指标</w:t>
            </w:r>
          </w:p>
        </w:tc>
        <w:tc>
          <w:tcPr>
            <w:tcW w:w="1332" w:type="dxa"/>
            <w:vAlign w:val="center"/>
          </w:tcPr>
          <w:p w14:paraId="462DCA19">
            <w:pPr>
              <w:pStyle w:val="16"/>
            </w:pPr>
            <w:r>
              <w:t>拆迁村居民满意度</w:t>
            </w:r>
          </w:p>
        </w:tc>
        <w:tc>
          <w:tcPr>
            <w:tcW w:w="2891" w:type="dxa"/>
            <w:vAlign w:val="center"/>
          </w:tcPr>
          <w:p w14:paraId="0E70F6EC">
            <w:pPr>
              <w:pStyle w:val="16"/>
            </w:pPr>
            <w:r>
              <w:t>反映6个拆迁村居民对公墓管理的满意程度</w:t>
            </w:r>
          </w:p>
        </w:tc>
        <w:tc>
          <w:tcPr>
            <w:tcW w:w="1276" w:type="dxa"/>
            <w:vAlign w:val="center"/>
          </w:tcPr>
          <w:p w14:paraId="228EBD42">
            <w:pPr>
              <w:pStyle w:val="16"/>
            </w:pPr>
            <w:r>
              <w:t>≥85%</w:t>
            </w:r>
          </w:p>
        </w:tc>
        <w:tc>
          <w:tcPr>
            <w:tcW w:w="1843" w:type="dxa"/>
            <w:vAlign w:val="center"/>
          </w:tcPr>
          <w:p w14:paraId="74E0F6EB">
            <w:pPr>
              <w:pStyle w:val="16"/>
            </w:pPr>
            <w:r>
              <w:t>依据计划要求</w:t>
            </w:r>
          </w:p>
        </w:tc>
      </w:tr>
    </w:tbl>
    <w:p w14:paraId="12261369">
      <w:pPr>
        <w:sectPr>
          <w:pgSz w:w="11900" w:h="16840"/>
          <w:pgMar w:top="1984" w:right="1304" w:bottom="1134" w:left="1304" w:header="720" w:footer="720" w:gutter="0"/>
          <w:cols w:space="720" w:num="1"/>
        </w:sectPr>
      </w:pPr>
    </w:p>
    <w:p w14:paraId="280A31A1">
      <w:pPr>
        <w:jc w:val="center"/>
      </w:pPr>
      <w:r>
        <w:rPr>
          <w:rFonts w:ascii="方正仿宋_GBK" w:hAnsi="方正仿宋_GBK" w:eastAsia="方正仿宋_GBK" w:cs="方正仿宋_GBK"/>
          <w:color w:val="000000"/>
          <w:sz w:val="28"/>
        </w:rPr>
        <w:t xml:space="preserve"> </w:t>
      </w:r>
    </w:p>
    <w:p w14:paraId="7B18A580">
      <w:pPr>
        <w:ind w:firstLine="560"/>
        <w:outlineLvl w:val="3"/>
      </w:pPr>
      <w:bookmarkStart w:id="9" w:name="_Toc_4_4_0000000010"/>
      <w:r>
        <w:rPr>
          <w:rFonts w:ascii="方正仿宋_GBK" w:hAnsi="方正仿宋_GBK" w:eastAsia="方正仿宋_GBK" w:cs="方正仿宋_GBK"/>
          <w:color w:val="000000"/>
          <w:sz w:val="28"/>
        </w:rPr>
        <w:t>7.2022年度账户利息绩效目标表</w:t>
      </w:r>
      <w:bookmarkEnd w:id="9"/>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7777CA4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1AD9E060">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5562336E">
            <w:pPr>
              <w:pStyle w:val="14"/>
            </w:pPr>
            <w:r>
              <w:t>单位：万元</w:t>
            </w:r>
          </w:p>
        </w:tc>
      </w:tr>
      <w:tr w14:paraId="3CD218F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89613C">
            <w:pPr>
              <w:pStyle w:val="17"/>
            </w:pPr>
            <w:r>
              <w:t>项目编码</w:t>
            </w:r>
          </w:p>
        </w:tc>
        <w:tc>
          <w:tcPr>
            <w:tcW w:w="2608" w:type="dxa"/>
            <w:gridSpan w:val="2"/>
            <w:vAlign w:val="center"/>
          </w:tcPr>
          <w:p w14:paraId="4D0D10E2">
            <w:pPr>
              <w:pStyle w:val="16"/>
            </w:pPr>
            <w:r>
              <w:t>13062522P00459810018A</w:t>
            </w:r>
          </w:p>
        </w:tc>
        <w:tc>
          <w:tcPr>
            <w:tcW w:w="1587" w:type="dxa"/>
            <w:vAlign w:val="center"/>
          </w:tcPr>
          <w:p w14:paraId="246093EC">
            <w:pPr>
              <w:pStyle w:val="17"/>
            </w:pPr>
            <w:r>
              <w:t>项目名称</w:t>
            </w:r>
          </w:p>
        </w:tc>
        <w:tc>
          <w:tcPr>
            <w:tcW w:w="4422" w:type="dxa"/>
            <w:gridSpan w:val="3"/>
            <w:vAlign w:val="center"/>
          </w:tcPr>
          <w:p w14:paraId="678A0ADA">
            <w:pPr>
              <w:pStyle w:val="16"/>
            </w:pPr>
            <w:r>
              <w:t>2022年度账户利息</w:t>
            </w:r>
          </w:p>
        </w:tc>
      </w:tr>
      <w:tr w14:paraId="1C6931A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D749386">
            <w:pPr>
              <w:pStyle w:val="17"/>
            </w:pPr>
            <w:r>
              <w:t>预算规模及资金用途</w:t>
            </w:r>
          </w:p>
        </w:tc>
        <w:tc>
          <w:tcPr>
            <w:tcW w:w="1276" w:type="dxa"/>
            <w:vAlign w:val="center"/>
          </w:tcPr>
          <w:p w14:paraId="6DB3B700">
            <w:pPr>
              <w:pStyle w:val="17"/>
            </w:pPr>
            <w:r>
              <w:t>预算数</w:t>
            </w:r>
          </w:p>
        </w:tc>
        <w:tc>
          <w:tcPr>
            <w:tcW w:w="1332" w:type="dxa"/>
            <w:vAlign w:val="center"/>
          </w:tcPr>
          <w:p w14:paraId="64713EAE">
            <w:pPr>
              <w:pStyle w:val="16"/>
            </w:pPr>
            <w:r>
              <w:t>0.04</w:t>
            </w:r>
          </w:p>
        </w:tc>
        <w:tc>
          <w:tcPr>
            <w:tcW w:w="1587" w:type="dxa"/>
            <w:vAlign w:val="center"/>
          </w:tcPr>
          <w:p w14:paraId="5944DCA3">
            <w:pPr>
              <w:pStyle w:val="17"/>
            </w:pPr>
            <w:r>
              <w:t>其中：财政    资金</w:t>
            </w:r>
          </w:p>
        </w:tc>
        <w:tc>
          <w:tcPr>
            <w:tcW w:w="1304" w:type="dxa"/>
            <w:vAlign w:val="center"/>
          </w:tcPr>
          <w:p w14:paraId="506BAC8D">
            <w:pPr>
              <w:pStyle w:val="16"/>
            </w:pPr>
            <w:r>
              <w:t xml:space="preserve"> </w:t>
            </w:r>
          </w:p>
        </w:tc>
        <w:tc>
          <w:tcPr>
            <w:tcW w:w="1276" w:type="dxa"/>
            <w:vAlign w:val="center"/>
          </w:tcPr>
          <w:p w14:paraId="687945FC">
            <w:pPr>
              <w:pStyle w:val="17"/>
            </w:pPr>
            <w:r>
              <w:t>其他资金</w:t>
            </w:r>
          </w:p>
        </w:tc>
        <w:tc>
          <w:tcPr>
            <w:tcW w:w="1843" w:type="dxa"/>
            <w:vAlign w:val="center"/>
          </w:tcPr>
          <w:p w14:paraId="3DF22277">
            <w:pPr>
              <w:pStyle w:val="16"/>
            </w:pPr>
            <w:r>
              <w:t>0.04</w:t>
            </w:r>
          </w:p>
        </w:tc>
      </w:tr>
      <w:tr w14:paraId="41AF3DD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BCD1880"/>
        </w:tc>
        <w:tc>
          <w:tcPr>
            <w:tcW w:w="8617" w:type="dxa"/>
            <w:gridSpan w:val="6"/>
            <w:vAlign w:val="center"/>
          </w:tcPr>
          <w:p w14:paraId="0B1312F4">
            <w:pPr>
              <w:pStyle w:val="16"/>
            </w:pPr>
            <w:r>
              <w:t>该项资金主要用于开发区办公方面的支出。</w:t>
            </w:r>
          </w:p>
        </w:tc>
      </w:tr>
      <w:tr w14:paraId="16B3E2C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F82B8F0">
            <w:pPr>
              <w:pStyle w:val="17"/>
            </w:pPr>
            <w:r>
              <w:t>资金支出计划（%）</w:t>
            </w:r>
          </w:p>
        </w:tc>
        <w:tc>
          <w:tcPr>
            <w:tcW w:w="2608" w:type="dxa"/>
            <w:gridSpan w:val="2"/>
            <w:vAlign w:val="center"/>
          </w:tcPr>
          <w:p w14:paraId="6ECFBD47">
            <w:pPr>
              <w:pStyle w:val="17"/>
            </w:pPr>
            <w:r>
              <w:t>3月底</w:t>
            </w:r>
          </w:p>
        </w:tc>
        <w:tc>
          <w:tcPr>
            <w:tcW w:w="1587" w:type="dxa"/>
            <w:vAlign w:val="center"/>
          </w:tcPr>
          <w:p w14:paraId="5F57152E">
            <w:pPr>
              <w:pStyle w:val="17"/>
            </w:pPr>
            <w:r>
              <w:t>6月底</w:t>
            </w:r>
          </w:p>
        </w:tc>
        <w:tc>
          <w:tcPr>
            <w:tcW w:w="1304" w:type="dxa"/>
            <w:vAlign w:val="center"/>
          </w:tcPr>
          <w:p w14:paraId="4C158476">
            <w:pPr>
              <w:pStyle w:val="17"/>
            </w:pPr>
            <w:r>
              <w:t>10月底</w:t>
            </w:r>
          </w:p>
        </w:tc>
        <w:tc>
          <w:tcPr>
            <w:tcW w:w="3118" w:type="dxa"/>
            <w:gridSpan w:val="2"/>
            <w:vAlign w:val="center"/>
          </w:tcPr>
          <w:p w14:paraId="0521BB88">
            <w:pPr>
              <w:pStyle w:val="17"/>
            </w:pPr>
            <w:r>
              <w:t>12月底</w:t>
            </w:r>
          </w:p>
        </w:tc>
      </w:tr>
      <w:tr w14:paraId="0560DCA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EB718A9"/>
        </w:tc>
        <w:tc>
          <w:tcPr>
            <w:tcW w:w="2608" w:type="dxa"/>
            <w:gridSpan w:val="2"/>
            <w:vAlign w:val="center"/>
          </w:tcPr>
          <w:p w14:paraId="5A1896CC">
            <w:pPr>
              <w:pStyle w:val="18"/>
            </w:pPr>
            <w:r>
              <w:t xml:space="preserve"> </w:t>
            </w:r>
          </w:p>
        </w:tc>
        <w:tc>
          <w:tcPr>
            <w:tcW w:w="1587" w:type="dxa"/>
            <w:vAlign w:val="center"/>
          </w:tcPr>
          <w:p w14:paraId="7F16353F">
            <w:pPr>
              <w:pStyle w:val="18"/>
            </w:pPr>
            <w:r>
              <w:t>25%</w:t>
            </w:r>
          </w:p>
        </w:tc>
        <w:tc>
          <w:tcPr>
            <w:tcW w:w="1304" w:type="dxa"/>
            <w:vAlign w:val="center"/>
          </w:tcPr>
          <w:p w14:paraId="21DEDC15">
            <w:pPr>
              <w:pStyle w:val="18"/>
            </w:pPr>
            <w:r>
              <w:t>50%</w:t>
            </w:r>
          </w:p>
        </w:tc>
        <w:tc>
          <w:tcPr>
            <w:tcW w:w="3118" w:type="dxa"/>
            <w:gridSpan w:val="2"/>
            <w:vAlign w:val="center"/>
          </w:tcPr>
          <w:p w14:paraId="2DA3B1DD">
            <w:pPr>
              <w:pStyle w:val="18"/>
            </w:pPr>
            <w:r>
              <w:t>100%</w:t>
            </w:r>
          </w:p>
        </w:tc>
      </w:tr>
      <w:tr w14:paraId="434DC45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1006607">
            <w:pPr>
              <w:pStyle w:val="17"/>
            </w:pPr>
            <w:r>
              <w:t>绩效目标</w:t>
            </w:r>
          </w:p>
        </w:tc>
        <w:tc>
          <w:tcPr>
            <w:tcW w:w="8617" w:type="dxa"/>
            <w:gridSpan w:val="6"/>
            <w:vAlign w:val="center"/>
          </w:tcPr>
          <w:p w14:paraId="79858895">
            <w:pPr>
              <w:pStyle w:val="16"/>
            </w:pPr>
            <w:r>
              <w:t>1.为完成本单位日常行政管理方面的费用开支，以及用于设备设施等维持性费用支出，和直接用于公务活动支出。</w:t>
            </w:r>
          </w:p>
        </w:tc>
      </w:tr>
    </w:tbl>
    <w:p w14:paraId="6C0259BA">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324A5C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C9ED9D3">
            <w:pPr>
              <w:pStyle w:val="17"/>
            </w:pPr>
            <w:r>
              <w:t>一级指标</w:t>
            </w:r>
          </w:p>
        </w:tc>
        <w:tc>
          <w:tcPr>
            <w:tcW w:w="1276" w:type="dxa"/>
            <w:vAlign w:val="center"/>
          </w:tcPr>
          <w:p w14:paraId="681CC8C7">
            <w:pPr>
              <w:pStyle w:val="17"/>
            </w:pPr>
            <w:r>
              <w:t>二级指标</w:t>
            </w:r>
          </w:p>
        </w:tc>
        <w:tc>
          <w:tcPr>
            <w:tcW w:w="1332" w:type="dxa"/>
            <w:vAlign w:val="center"/>
          </w:tcPr>
          <w:p w14:paraId="1A18723A">
            <w:pPr>
              <w:pStyle w:val="17"/>
            </w:pPr>
            <w:r>
              <w:t>三级指标</w:t>
            </w:r>
          </w:p>
        </w:tc>
        <w:tc>
          <w:tcPr>
            <w:tcW w:w="2891" w:type="dxa"/>
            <w:vAlign w:val="center"/>
          </w:tcPr>
          <w:p w14:paraId="752E8D09">
            <w:pPr>
              <w:pStyle w:val="17"/>
            </w:pPr>
            <w:r>
              <w:t>绩效指标描述</w:t>
            </w:r>
          </w:p>
        </w:tc>
        <w:tc>
          <w:tcPr>
            <w:tcW w:w="1276" w:type="dxa"/>
            <w:vAlign w:val="center"/>
          </w:tcPr>
          <w:p w14:paraId="0B193C61">
            <w:pPr>
              <w:pStyle w:val="17"/>
            </w:pPr>
            <w:r>
              <w:t>指标值</w:t>
            </w:r>
          </w:p>
        </w:tc>
        <w:tc>
          <w:tcPr>
            <w:tcW w:w="1843" w:type="dxa"/>
            <w:vAlign w:val="center"/>
          </w:tcPr>
          <w:p w14:paraId="0DC30013">
            <w:pPr>
              <w:pStyle w:val="17"/>
            </w:pPr>
            <w:r>
              <w:t>指标值确定依据</w:t>
            </w:r>
          </w:p>
        </w:tc>
      </w:tr>
      <w:tr w14:paraId="25C637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61C8DC2">
            <w:pPr>
              <w:pStyle w:val="18"/>
            </w:pPr>
            <w:r>
              <w:t>产出指标</w:t>
            </w:r>
          </w:p>
        </w:tc>
        <w:tc>
          <w:tcPr>
            <w:tcW w:w="1276" w:type="dxa"/>
            <w:vAlign w:val="center"/>
          </w:tcPr>
          <w:p w14:paraId="1C4C5449">
            <w:pPr>
              <w:pStyle w:val="16"/>
            </w:pPr>
            <w:r>
              <w:t>数量指标</w:t>
            </w:r>
          </w:p>
        </w:tc>
        <w:tc>
          <w:tcPr>
            <w:tcW w:w="1332" w:type="dxa"/>
            <w:vAlign w:val="center"/>
          </w:tcPr>
          <w:p w14:paraId="0F4FFAAF">
            <w:pPr>
              <w:pStyle w:val="16"/>
            </w:pPr>
            <w:r>
              <w:t>绩效评价次数</w:t>
            </w:r>
          </w:p>
        </w:tc>
        <w:tc>
          <w:tcPr>
            <w:tcW w:w="2891" w:type="dxa"/>
            <w:vAlign w:val="center"/>
          </w:tcPr>
          <w:p w14:paraId="40A9661B">
            <w:pPr>
              <w:pStyle w:val="16"/>
            </w:pPr>
            <w:r>
              <w:t>按季度评价资金使用程度</w:t>
            </w:r>
          </w:p>
        </w:tc>
        <w:tc>
          <w:tcPr>
            <w:tcW w:w="1276" w:type="dxa"/>
            <w:vAlign w:val="center"/>
          </w:tcPr>
          <w:p w14:paraId="37E36EB8">
            <w:pPr>
              <w:pStyle w:val="16"/>
            </w:pPr>
            <w:r>
              <w:t>4次</w:t>
            </w:r>
          </w:p>
        </w:tc>
        <w:tc>
          <w:tcPr>
            <w:tcW w:w="1843" w:type="dxa"/>
            <w:vAlign w:val="center"/>
          </w:tcPr>
          <w:p w14:paraId="590E7134">
            <w:pPr>
              <w:pStyle w:val="16"/>
            </w:pPr>
            <w:r>
              <w:t>依据工作要求</w:t>
            </w:r>
          </w:p>
        </w:tc>
      </w:tr>
      <w:tr w14:paraId="60FB39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8728D9"/>
        </w:tc>
        <w:tc>
          <w:tcPr>
            <w:tcW w:w="1276" w:type="dxa"/>
            <w:vAlign w:val="center"/>
          </w:tcPr>
          <w:p w14:paraId="282199B7">
            <w:pPr>
              <w:pStyle w:val="16"/>
            </w:pPr>
            <w:r>
              <w:t>质量指标</w:t>
            </w:r>
          </w:p>
        </w:tc>
        <w:tc>
          <w:tcPr>
            <w:tcW w:w="1332" w:type="dxa"/>
            <w:vAlign w:val="center"/>
          </w:tcPr>
          <w:p w14:paraId="2092B2B8">
            <w:pPr>
              <w:pStyle w:val="16"/>
            </w:pPr>
            <w:r>
              <w:t>正常运行率</w:t>
            </w:r>
          </w:p>
        </w:tc>
        <w:tc>
          <w:tcPr>
            <w:tcW w:w="2891" w:type="dxa"/>
            <w:vAlign w:val="center"/>
          </w:tcPr>
          <w:p w14:paraId="7367C6BE">
            <w:pPr>
              <w:pStyle w:val="16"/>
            </w:pPr>
            <w:r>
              <w:t>日常工作及设备设施的正常运转情况</w:t>
            </w:r>
          </w:p>
        </w:tc>
        <w:tc>
          <w:tcPr>
            <w:tcW w:w="1276" w:type="dxa"/>
            <w:vAlign w:val="center"/>
          </w:tcPr>
          <w:p w14:paraId="642FEF3B">
            <w:pPr>
              <w:pStyle w:val="16"/>
            </w:pPr>
            <w:r>
              <w:t>≥951</w:t>
            </w:r>
          </w:p>
        </w:tc>
        <w:tc>
          <w:tcPr>
            <w:tcW w:w="1843" w:type="dxa"/>
            <w:vAlign w:val="center"/>
          </w:tcPr>
          <w:p w14:paraId="2EF2049F">
            <w:pPr>
              <w:pStyle w:val="16"/>
            </w:pPr>
            <w:r>
              <w:t>依据工作要求</w:t>
            </w:r>
          </w:p>
        </w:tc>
      </w:tr>
      <w:tr w14:paraId="2B41CF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37724A"/>
        </w:tc>
        <w:tc>
          <w:tcPr>
            <w:tcW w:w="1276" w:type="dxa"/>
            <w:vAlign w:val="center"/>
          </w:tcPr>
          <w:p w14:paraId="5BBC3912">
            <w:pPr>
              <w:pStyle w:val="16"/>
            </w:pPr>
            <w:r>
              <w:t>时效指标</w:t>
            </w:r>
          </w:p>
        </w:tc>
        <w:tc>
          <w:tcPr>
            <w:tcW w:w="1332" w:type="dxa"/>
            <w:vAlign w:val="center"/>
          </w:tcPr>
          <w:p w14:paraId="4F0E79F6">
            <w:pPr>
              <w:pStyle w:val="16"/>
            </w:pPr>
            <w:r>
              <w:t>控制资金支出</w:t>
            </w:r>
          </w:p>
        </w:tc>
        <w:tc>
          <w:tcPr>
            <w:tcW w:w="2891" w:type="dxa"/>
            <w:vAlign w:val="center"/>
          </w:tcPr>
          <w:p w14:paraId="30F323B2">
            <w:pPr>
              <w:pStyle w:val="16"/>
            </w:pPr>
            <w:r>
              <w:t>资金支出进度占预算全额的比例</w:t>
            </w:r>
          </w:p>
        </w:tc>
        <w:tc>
          <w:tcPr>
            <w:tcW w:w="1276" w:type="dxa"/>
            <w:vAlign w:val="center"/>
          </w:tcPr>
          <w:p w14:paraId="24311B5C">
            <w:pPr>
              <w:pStyle w:val="16"/>
            </w:pPr>
            <w:r>
              <w:t>1001</w:t>
            </w:r>
          </w:p>
        </w:tc>
        <w:tc>
          <w:tcPr>
            <w:tcW w:w="1843" w:type="dxa"/>
            <w:vAlign w:val="center"/>
          </w:tcPr>
          <w:p w14:paraId="355F11A1">
            <w:pPr>
              <w:pStyle w:val="16"/>
            </w:pPr>
            <w:r>
              <w:t>依据工作要求</w:t>
            </w:r>
          </w:p>
        </w:tc>
      </w:tr>
      <w:tr w14:paraId="2A6EC6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C30053C"/>
        </w:tc>
        <w:tc>
          <w:tcPr>
            <w:tcW w:w="1276" w:type="dxa"/>
            <w:vAlign w:val="center"/>
          </w:tcPr>
          <w:p w14:paraId="10D91F30">
            <w:pPr>
              <w:pStyle w:val="16"/>
            </w:pPr>
            <w:r>
              <w:t>成本指标</w:t>
            </w:r>
          </w:p>
        </w:tc>
        <w:tc>
          <w:tcPr>
            <w:tcW w:w="1332" w:type="dxa"/>
            <w:vAlign w:val="center"/>
          </w:tcPr>
          <w:p w14:paraId="4F6CDA22">
            <w:pPr>
              <w:pStyle w:val="16"/>
            </w:pPr>
            <w:r>
              <w:t>预算执行率</w:t>
            </w:r>
          </w:p>
        </w:tc>
        <w:tc>
          <w:tcPr>
            <w:tcW w:w="2891" w:type="dxa"/>
            <w:vAlign w:val="center"/>
          </w:tcPr>
          <w:p w14:paraId="1C0C3C98">
            <w:pPr>
              <w:pStyle w:val="16"/>
            </w:pPr>
            <w:r>
              <w:t>按照支出进度要求和预算构成执行</w:t>
            </w:r>
          </w:p>
        </w:tc>
        <w:tc>
          <w:tcPr>
            <w:tcW w:w="1276" w:type="dxa"/>
            <w:vAlign w:val="center"/>
          </w:tcPr>
          <w:p w14:paraId="0B5C87BE">
            <w:pPr>
              <w:pStyle w:val="16"/>
            </w:pPr>
            <w:r>
              <w:t>1001</w:t>
            </w:r>
          </w:p>
        </w:tc>
        <w:tc>
          <w:tcPr>
            <w:tcW w:w="1843" w:type="dxa"/>
            <w:vAlign w:val="center"/>
          </w:tcPr>
          <w:p w14:paraId="5CD0EFA1">
            <w:pPr>
              <w:pStyle w:val="16"/>
            </w:pPr>
            <w:r>
              <w:t>依据工作要求</w:t>
            </w:r>
          </w:p>
        </w:tc>
      </w:tr>
      <w:tr w14:paraId="72D8E6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604F9CF">
            <w:pPr>
              <w:pStyle w:val="18"/>
            </w:pPr>
            <w:r>
              <w:t>效益指标</w:t>
            </w:r>
          </w:p>
        </w:tc>
        <w:tc>
          <w:tcPr>
            <w:tcW w:w="1276" w:type="dxa"/>
            <w:vAlign w:val="center"/>
          </w:tcPr>
          <w:p w14:paraId="525AB421">
            <w:pPr>
              <w:pStyle w:val="16"/>
            </w:pPr>
            <w:r>
              <w:t>社会效益指标</w:t>
            </w:r>
          </w:p>
        </w:tc>
        <w:tc>
          <w:tcPr>
            <w:tcW w:w="1332" w:type="dxa"/>
            <w:vAlign w:val="center"/>
          </w:tcPr>
          <w:p w14:paraId="3E6F4FAB">
            <w:pPr>
              <w:pStyle w:val="16"/>
            </w:pPr>
            <w:r>
              <w:t>社会影响力</w:t>
            </w:r>
          </w:p>
        </w:tc>
        <w:tc>
          <w:tcPr>
            <w:tcW w:w="2891" w:type="dxa"/>
            <w:vAlign w:val="center"/>
          </w:tcPr>
          <w:p w14:paraId="4E378063">
            <w:pPr>
              <w:pStyle w:val="16"/>
            </w:pPr>
            <w:r>
              <w:t>有效的改善职工作环境，有利于提高工作效率</w:t>
            </w:r>
          </w:p>
        </w:tc>
        <w:tc>
          <w:tcPr>
            <w:tcW w:w="1276" w:type="dxa"/>
            <w:vAlign w:val="center"/>
          </w:tcPr>
          <w:p w14:paraId="3DA5B71F">
            <w:pPr>
              <w:pStyle w:val="16"/>
            </w:pPr>
            <w:r>
              <w:t>≥951</w:t>
            </w:r>
          </w:p>
        </w:tc>
        <w:tc>
          <w:tcPr>
            <w:tcW w:w="1843" w:type="dxa"/>
            <w:vAlign w:val="center"/>
          </w:tcPr>
          <w:p w14:paraId="45E87395">
            <w:pPr>
              <w:pStyle w:val="16"/>
            </w:pPr>
            <w:r>
              <w:t>依据工作要求</w:t>
            </w:r>
          </w:p>
        </w:tc>
      </w:tr>
    </w:tbl>
    <w:p w14:paraId="65132F48">
      <w:pPr>
        <w:sectPr>
          <w:pgSz w:w="11900" w:h="16840"/>
          <w:pgMar w:top="1984" w:right="1304" w:bottom="1134" w:left="1304" w:header="720" w:footer="720" w:gutter="0"/>
          <w:cols w:space="720" w:num="1"/>
        </w:sectPr>
      </w:pPr>
    </w:p>
    <w:p w14:paraId="1AE58E55">
      <w:pPr>
        <w:jc w:val="center"/>
      </w:pPr>
      <w:r>
        <w:rPr>
          <w:rFonts w:ascii="方正仿宋_GBK" w:hAnsi="方正仿宋_GBK" w:eastAsia="方正仿宋_GBK" w:cs="方正仿宋_GBK"/>
          <w:color w:val="000000"/>
          <w:sz w:val="28"/>
        </w:rPr>
        <w:t xml:space="preserve"> </w:t>
      </w:r>
    </w:p>
    <w:p w14:paraId="745DA93A">
      <w:pPr>
        <w:ind w:firstLine="560"/>
        <w:outlineLvl w:val="3"/>
      </w:pPr>
      <w:bookmarkStart w:id="10" w:name="_Toc_4_4_0000000011"/>
      <w:r>
        <w:rPr>
          <w:rFonts w:ascii="方正仿宋_GBK" w:hAnsi="方正仿宋_GBK" w:eastAsia="方正仿宋_GBK" w:cs="方正仿宋_GBK"/>
          <w:color w:val="000000"/>
          <w:sz w:val="28"/>
        </w:rPr>
        <w:t>8.偿还2022年隐性债务资金绩效目标表</w:t>
      </w:r>
      <w:bookmarkEnd w:id="10"/>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39673CD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08B5D598">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31E2388B">
            <w:pPr>
              <w:pStyle w:val="14"/>
            </w:pPr>
            <w:r>
              <w:t>单位：万元</w:t>
            </w:r>
          </w:p>
        </w:tc>
      </w:tr>
      <w:tr w14:paraId="354F870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037CB41">
            <w:pPr>
              <w:pStyle w:val="17"/>
            </w:pPr>
            <w:r>
              <w:t>项目编码</w:t>
            </w:r>
          </w:p>
        </w:tc>
        <w:tc>
          <w:tcPr>
            <w:tcW w:w="2608" w:type="dxa"/>
            <w:gridSpan w:val="2"/>
            <w:vAlign w:val="center"/>
          </w:tcPr>
          <w:p w14:paraId="62259C11">
            <w:pPr>
              <w:pStyle w:val="16"/>
            </w:pPr>
            <w:r>
              <w:t>13062522P0028YH10007P</w:t>
            </w:r>
          </w:p>
        </w:tc>
        <w:tc>
          <w:tcPr>
            <w:tcW w:w="1587" w:type="dxa"/>
            <w:vAlign w:val="center"/>
          </w:tcPr>
          <w:p w14:paraId="6285F54F">
            <w:pPr>
              <w:pStyle w:val="17"/>
            </w:pPr>
            <w:r>
              <w:t>项目名称</w:t>
            </w:r>
          </w:p>
        </w:tc>
        <w:tc>
          <w:tcPr>
            <w:tcW w:w="4422" w:type="dxa"/>
            <w:gridSpan w:val="3"/>
            <w:vAlign w:val="center"/>
          </w:tcPr>
          <w:p w14:paraId="2DB69131">
            <w:pPr>
              <w:pStyle w:val="16"/>
            </w:pPr>
            <w:r>
              <w:t>偿还2022年隐性债务资金</w:t>
            </w:r>
          </w:p>
        </w:tc>
      </w:tr>
      <w:tr w14:paraId="1A33E9D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48A194E">
            <w:pPr>
              <w:pStyle w:val="17"/>
            </w:pPr>
            <w:r>
              <w:t>预算规模及资金用途</w:t>
            </w:r>
          </w:p>
        </w:tc>
        <w:tc>
          <w:tcPr>
            <w:tcW w:w="1276" w:type="dxa"/>
            <w:vAlign w:val="center"/>
          </w:tcPr>
          <w:p w14:paraId="205C4FF5">
            <w:pPr>
              <w:pStyle w:val="17"/>
            </w:pPr>
            <w:r>
              <w:t>预算数</w:t>
            </w:r>
          </w:p>
        </w:tc>
        <w:tc>
          <w:tcPr>
            <w:tcW w:w="1332" w:type="dxa"/>
            <w:vAlign w:val="center"/>
          </w:tcPr>
          <w:p w14:paraId="2FFD1685">
            <w:pPr>
              <w:pStyle w:val="16"/>
            </w:pPr>
            <w:r>
              <w:t>1462.31</w:t>
            </w:r>
          </w:p>
        </w:tc>
        <w:tc>
          <w:tcPr>
            <w:tcW w:w="1587" w:type="dxa"/>
            <w:vAlign w:val="center"/>
          </w:tcPr>
          <w:p w14:paraId="5D91B434">
            <w:pPr>
              <w:pStyle w:val="17"/>
            </w:pPr>
            <w:r>
              <w:t>其中：财政    资金</w:t>
            </w:r>
          </w:p>
        </w:tc>
        <w:tc>
          <w:tcPr>
            <w:tcW w:w="1304" w:type="dxa"/>
            <w:vAlign w:val="center"/>
          </w:tcPr>
          <w:p w14:paraId="6B86FB32">
            <w:pPr>
              <w:pStyle w:val="16"/>
            </w:pPr>
            <w:r>
              <w:t>1462.31</w:t>
            </w:r>
          </w:p>
        </w:tc>
        <w:tc>
          <w:tcPr>
            <w:tcW w:w="1276" w:type="dxa"/>
            <w:vAlign w:val="center"/>
          </w:tcPr>
          <w:p w14:paraId="19F4BF7C">
            <w:pPr>
              <w:pStyle w:val="17"/>
            </w:pPr>
            <w:r>
              <w:t>其他资金</w:t>
            </w:r>
          </w:p>
        </w:tc>
        <w:tc>
          <w:tcPr>
            <w:tcW w:w="1843" w:type="dxa"/>
            <w:vAlign w:val="center"/>
          </w:tcPr>
          <w:p w14:paraId="7760978F">
            <w:pPr>
              <w:pStyle w:val="16"/>
            </w:pPr>
            <w:r>
              <w:t xml:space="preserve"> </w:t>
            </w:r>
          </w:p>
        </w:tc>
      </w:tr>
      <w:tr w14:paraId="6C2F8AB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EDA1C73"/>
        </w:tc>
        <w:tc>
          <w:tcPr>
            <w:tcW w:w="8617" w:type="dxa"/>
            <w:gridSpan w:val="6"/>
            <w:vAlign w:val="center"/>
          </w:tcPr>
          <w:p w14:paraId="18C0BC7B">
            <w:pPr>
              <w:pStyle w:val="16"/>
            </w:pPr>
            <w:r>
              <w:t>主要用于偿还政府地债系统中剩余隐性债务2016年土地组卷（2311亩土地指标）项目。</w:t>
            </w:r>
          </w:p>
        </w:tc>
      </w:tr>
      <w:tr w14:paraId="6776409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0E49214">
            <w:pPr>
              <w:pStyle w:val="17"/>
            </w:pPr>
            <w:r>
              <w:t>资金支出计划（%）</w:t>
            </w:r>
          </w:p>
        </w:tc>
        <w:tc>
          <w:tcPr>
            <w:tcW w:w="2608" w:type="dxa"/>
            <w:gridSpan w:val="2"/>
            <w:vAlign w:val="center"/>
          </w:tcPr>
          <w:p w14:paraId="3CD0A71F">
            <w:pPr>
              <w:pStyle w:val="17"/>
            </w:pPr>
            <w:r>
              <w:t>3月底</w:t>
            </w:r>
          </w:p>
        </w:tc>
        <w:tc>
          <w:tcPr>
            <w:tcW w:w="1587" w:type="dxa"/>
            <w:vAlign w:val="center"/>
          </w:tcPr>
          <w:p w14:paraId="08A8ADC3">
            <w:pPr>
              <w:pStyle w:val="17"/>
            </w:pPr>
            <w:r>
              <w:t>6月底</w:t>
            </w:r>
          </w:p>
        </w:tc>
        <w:tc>
          <w:tcPr>
            <w:tcW w:w="1304" w:type="dxa"/>
            <w:vAlign w:val="center"/>
          </w:tcPr>
          <w:p w14:paraId="7C817EBC">
            <w:pPr>
              <w:pStyle w:val="17"/>
            </w:pPr>
            <w:r>
              <w:t>10月底</w:t>
            </w:r>
          </w:p>
        </w:tc>
        <w:tc>
          <w:tcPr>
            <w:tcW w:w="3118" w:type="dxa"/>
            <w:gridSpan w:val="2"/>
            <w:vAlign w:val="center"/>
          </w:tcPr>
          <w:p w14:paraId="6C23AE55">
            <w:pPr>
              <w:pStyle w:val="17"/>
            </w:pPr>
            <w:r>
              <w:t>12月底</w:t>
            </w:r>
          </w:p>
        </w:tc>
      </w:tr>
      <w:tr w14:paraId="4E1E96F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5CE47B7"/>
        </w:tc>
        <w:tc>
          <w:tcPr>
            <w:tcW w:w="2608" w:type="dxa"/>
            <w:gridSpan w:val="2"/>
            <w:vAlign w:val="center"/>
          </w:tcPr>
          <w:p w14:paraId="25828422">
            <w:pPr>
              <w:pStyle w:val="18"/>
            </w:pPr>
            <w:r>
              <w:t xml:space="preserve"> </w:t>
            </w:r>
          </w:p>
        </w:tc>
        <w:tc>
          <w:tcPr>
            <w:tcW w:w="1587" w:type="dxa"/>
            <w:vAlign w:val="center"/>
          </w:tcPr>
          <w:p w14:paraId="195BA0C6">
            <w:pPr>
              <w:pStyle w:val="18"/>
            </w:pPr>
            <w:r>
              <w:t xml:space="preserve"> </w:t>
            </w:r>
          </w:p>
        </w:tc>
        <w:tc>
          <w:tcPr>
            <w:tcW w:w="1304" w:type="dxa"/>
            <w:vAlign w:val="center"/>
          </w:tcPr>
          <w:p w14:paraId="5EEE0864">
            <w:pPr>
              <w:pStyle w:val="18"/>
            </w:pPr>
            <w:r>
              <w:t xml:space="preserve"> </w:t>
            </w:r>
          </w:p>
        </w:tc>
        <w:tc>
          <w:tcPr>
            <w:tcW w:w="3118" w:type="dxa"/>
            <w:gridSpan w:val="2"/>
            <w:vAlign w:val="center"/>
          </w:tcPr>
          <w:p w14:paraId="5AF58B80">
            <w:pPr>
              <w:pStyle w:val="18"/>
            </w:pPr>
            <w:r>
              <w:t xml:space="preserve"> </w:t>
            </w:r>
          </w:p>
        </w:tc>
      </w:tr>
      <w:tr w14:paraId="56DB90A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563DEF">
            <w:pPr>
              <w:pStyle w:val="17"/>
            </w:pPr>
            <w:r>
              <w:t>绩效目标</w:t>
            </w:r>
          </w:p>
        </w:tc>
        <w:tc>
          <w:tcPr>
            <w:tcW w:w="8617" w:type="dxa"/>
            <w:gridSpan w:val="6"/>
            <w:vAlign w:val="center"/>
          </w:tcPr>
          <w:p w14:paraId="6B97C42F">
            <w:pPr>
              <w:pStyle w:val="16"/>
            </w:pPr>
            <w:r>
              <w:t>1.该项目自执行以来，一直按照偿还计划实施，为园区招商引资打下了良好的基础，保障了园区的可持续运行。</w:t>
            </w:r>
          </w:p>
          <w:p w14:paraId="0F55007A">
            <w:pPr>
              <w:pStyle w:val="16"/>
            </w:pPr>
            <w:r>
              <w:t>2.完成偿还任务</w:t>
            </w:r>
          </w:p>
          <w:p w14:paraId="21AAEC68">
            <w:pPr>
              <w:pStyle w:val="16"/>
            </w:pPr>
            <w:r>
              <w:t>3.2022年11月底前完成偿还隐性债务1462.3082万元。</w:t>
            </w:r>
          </w:p>
        </w:tc>
      </w:tr>
    </w:tbl>
    <w:p w14:paraId="4A599061">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6CA146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650E47E">
            <w:pPr>
              <w:pStyle w:val="17"/>
            </w:pPr>
            <w:r>
              <w:t>一级指标</w:t>
            </w:r>
          </w:p>
        </w:tc>
        <w:tc>
          <w:tcPr>
            <w:tcW w:w="1276" w:type="dxa"/>
            <w:vAlign w:val="center"/>
          </w:tcPr>
          <w:p w14:paraId="47D8E056">
            <w:pPr>
              <w:pStyle w:val="17"/>
            </w:pPr>
            <w:r>
              <w:t>二级指标</w:t>
            </w:r>
          </w:p>
        </w:tc>
        <w:tc>
          <w:tcPr>
            <w:tcW w:w="1332" w:type="dxa"/>
            <w:vAlign w:val="center"/>
          </w:tcPr>
          <w:p w14:paraId="430501CD">
            <w:pPr>
              <w:pStyle w:val="17"/>
            </w:pPr>
            <w:r>
              <w:t>三级指标</w:t>
            </w:r>
          </w:p>
        </w:tc>
        <w:tc>
          <w:tcPr>
            <w:tcW w:w="2891" w:type="dxa"/>
            <w:vAlign w:val="center"/>
          </w:tcPr>
          <w:p w14:paraId="7A4EC540">
            <w:pPr>
              <w:pStyle w:val="17"/>
            </w:pPr>
            <w:r>
              <w:t>绩效指标描述</w:t>
            </w:r>
          </w:p>
        </w:tc>
        <w:tc>
          <w:tcPr>
            <w:tcW w:w="1276" w:type="dxa"/>
            <w:vAlign w:val="center"/>
          </w:tcPr>
          <w:p w14:paraId="57DA981F">
            <w:pPr>
              <w:pStyle w:val="17"/>
            </w:pPr>
            <w:r>
              <w:t>指标值</w:t>
            </w:r>
          </w:p>
        </w:tc>
        <w:tc>
          <w:tcPr>
            <w:tcW w:w="1843" w:type="dxa"/>
            <w:vAlign w:val="center"/>
          </w:tcPr>
          <w:p w14:paraId="06496C90">
            <w:pPr>
              <w:pStyle w:val="17"/>
            </w:pPr>
            <w:r>
              <w:t>指标值确定依据</w:t>
            </w:r>
          </w:p>
        </w:tc>
      </w:tr>
      <w:tr w14:paraId="551625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58AFA23">
            <w:pPr>
              <w:pStyle w:val="18"/>
            </w:pPr>
            <w:r>
              <w:t>产出指标</w:t>
            </w:r>
          </w:p>
        </w:tc>
        <w:tc>
          <w:tcPr>
            <w:tcW w:w="1276" w:type="dxa"/>
            <w:vAlign w:val="center"/>
          </w:tcPr>
          <w:p w14:paraId="5768B06D">
            <w:pPr>
              <w:pStyle w:val="16"/>
            </w:pPr>
            <w:r>
              <w:t>数量指标</w:t>
            </w:r>
          </w:p>
        </w:tc>
        <w:tc>
          <w:tcPr>
            <w:tcW w:w="1332" w:type="dxa"/>
            <w:vAlign w:val="center"/>
          </w:tcPr>
          <w:p w14:paraId="73146139">
            <w:pPr>
              <w:pStyle w:val="16"/>
            </w:pPr>
            <w:r>
              <w:t>偿还次数</w:t>
            </w:r>
          </w:p>
        </w:tc>
        <w:tc>
          <w:tcPr>
            <w:tcW w:w="2891" w:type="dxa"/>
            <w:vAlign w:val="center"/>
          </w:tcPr>
          <w:p w14:paraId="194CF744">
            <w:pPr>
              <w:pStyle w:val="16"/>
            </w:pPr>
            <w:r>
              <w:t>反映开发区偿还隐性债务次数情况</w:t>
            </w:r>
          </w:p>
        </w:tc>
        <w:tc>
          <w:tcPr>
            <w:tcW w:w="1276" w:type="dxa"/>
            <w:vAlign w:val="center"/>
          </w:tcPr>
          <w:p w14:paraId="4046654C">
            <w:pPr>
              <w:pStyle w:val="16"/>
            </w:pPr>
            <w:r>
              <w:t>＝1次</w:t>
            </w:r>
          </w:p>
        </w:tc>
        <w:tc>
          <w:tcPr>
            <w:tcW w:w="1843" w:type="dxa"/>
            <w:vAlign w:val="center"/>
          </w:tcPr>
          <w:p w14:paraId="19268BB3">
            <w:pPr>
              <w:pStyle w:val="16"/>
            </w:pPr>
            <w:r>
              <w:t>依据计划要求</w:t>
            </w:r>
          </w:p>
        </w:tc>
      </w:tr>
      <w:tr w14:paraId="69E279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5ECC3C"/>
        </w:tc>
        <w:tc>
          <w:tcPr>
            <w:tcW w:w="1276" w:type="dxa"/>
            <w:vAlign w:val="center"/>
          </w:tcPr>
          <w:p w14:paraId="7919588B">
            <w:pPr>
              <w:pStyle w:val="16"/>
            </w:pPr>
            <w:r>
              <w:t>质量指标</w:t>
            </w:r>
          </w:p>
        </w:tc>
        <w:tc>
          <w:tcPr>
            <w:tcW w:w="1332" w:type="dxa"/>
            <w:vAlign w:val="center"/>
          </w:tcPr>
          <w:p w14:paraId="0758FB64">
            <w:pPr>
              <w:pStyle w:val="16"/>
            </w:pPr>
            <w:r>
              <w:t>应偿尽偿率</w:t>
            </w:r>
          </w:p>
        </w:tc>
        <w:tc>
          <w:tcPr>
            <w:tcW w:w="2891" w:type="dxa"/>
            <w:vAlign w:val="center"/>
          </w:tcPr>
          <w:p w14:paraId="11DE3E32">
            <w:pPr>
              <w:pStyle w:val="16"/>
            </w:pPr>
            <w:r>
              <w:t>反映实际偿还金额占应偿还金额比例情况</w:t>
            </w:r>
          </w:p>
        </w:tc>
        <w:tc>
          <w:tcPr>
            <w:tcW w:w="1276" w:type="dxa"/>
            <w:vAlign w:val="center"/>
          </w:tcPr>
          <w:p w14:paraId="6560A2BF">
            <w:pPr>
              <w:pStyle w:val="16"/>
            </w:pPr>
            <w:r>
              <w:t>100%</w:t>
            </w:r>
          </w:p>
        </w:tc>
        <w:tc>
          <w:tcPr>
            <w:tcW w:w="1843" w:type="dxa"/>
            <w:vAlign w:val="center"/>
          </w:tcPr>
          <w:p w14:paraId="4207CE9B">
            <w:pPr>
              <w:pStyle w:val="16"/>
            </w:pPr>
            <w:r>
              <w:t>依据计划要求</w:t>
            </w:r>
          </w:p>
        </w:tc>
      </w:tr>
      <w:tr w14:paraId="1134F7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7E5308"/>
        </w:tc>
        <w:tc>
          <w:tcPr>
            <w:tcW w:w="1276" w:type="dxa"/>
            <w:vAlign w:val="center"/>
          </w:tcPr>
          <w:p w14:paraId="418C86A7">
            <w:pPr>
              <w:pStyle w:val="16"/>
            </w:pPr>
            <w:r>
              <w:t>时效指标</w:t>
            </w:r>
          </w:p>
        </w:tc>
        <w:tc>
          <w:tcPr>
            <w:tcW w:w="1332" w:type="dxa"/>
            <w:vAlign w:val="center"/>
          </w:tcPr>
          <w:p w14:paraId="13BE245F">
            <w:pPr>
              <w:pStyle w:val="16"/>
            </w:pPr>
            <w:r>
              <w:t>偿还及时率</w:t>
            </w:r>
          </w:p>
        </w:tc>
        <w:tc>
          <w:tcPr>
            <w:tcW w:w="2891" w:type="dxa"/>
            <w:vAlign w:val="center"/>
          </w:tcPr>
          <w:p w14:paraId="4A5374F5">
            <w:pPr>
              <w:pStyle w:val="16"/>
            </w:pPr>
            <w:r>
              <w:t>反映开发区偿还隐性债务的及时程度</w:t>
            </w:r>
          </w:p>
        </w:tc>
        <w:tc>
          <w:tcPr>
            <w:tcW w:w="1276" w:type="dxa"/>
            <w:vAlign w:val="center"/>
          </w:tcPr>
          <w:p w14:paraId="49A55484">
            <w:pPr>
              <w:pStyle w:val="16"/>
            </w:pPr>
            <w:r>
              <w:t>100%</w:t>
            </w:r>
          </w:p>
        </w:tc>
        <w:tc>
          <w:tcPr>
            <w:tcW w:w="1843" w:type="dxa"/>
            <w:vAlign w:val="center"/>
          </w:tcPr>
          <w:p w14:paraId="54302548">
            <w:pPr>
              <w:pStyle w:val="16"/>
            </w:pPr>
            <w:r>
              <w:t>依据计划要求</w:t>
            </w:r>
          </w:p>
        </w:tc>
      </w:tr>
      <w:tr w14:paraId="0E1FF7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3B772AD"/>
        </w:tc>
        <w:tc>
          <w:tcPr>
            <w:tcW w:w="1276" w:type="dxa"/>
            <w:vAlign w:val="center"/>
          </w:tcPr>
          <w:p w14:paraId="313807C8">
            <w:pPr>
              <w:pStyle w:val="16"/>
            </w:pPr>
            <w:r>
              <w:t>成本指标</w:t>
            </w:r>
          </w:p>
        </w:tc>
        <w:tc>
          <w:tcPr>
            <w:tcW w:w="1332" w:type="dxa"/>
            <w:vAlign w:val="center"/>
          </w:tcPr>
          <w:p w14:paraId="45941770">
            <w:pPr>
              <w:pStyle w:val="16"/>
            </w:pPr>
            <w:r>
              <w:t>项目预算控制数</w:t>
            </w:r>
          </w:p>
        </w:tc>
        <w:tc>
          <w:tcPr>
            <w:tcW w:w="2891" w:type="dxa"/>
            <w:vAlign w:val="center"/>
          </w:tcPr>
          <w:p w14:paraId="791D8A66">
            <w:pPr>
              <w:pStyle w:val="16"/>
            </w:pPr>
            <w:r>
              <w:t>反映项目支出金额不高于预算金额</w:t>
            </w:r>
          </w:p>
        </w:tc>
        <w:tc>
          <w:tcPr>
            <w:tcW w:w="1276" w:type="dxa"/>
            <w:vAlign w:val="center"/>
          </w:tcPr>
          <w:p w14:paraId="66D44C0A">
            <w:pPr>
              <w:pStyle w:val="16"/>
            </w:pPr>
            <w:r>
              <w:t>≤1462.31万元</w:t>
            </w:r>
          </w:p>
        </w:tc>
        <w:tc>
          <w:tcPr>
            <w:tcW w:w="1843" w:type="dxa"/>
            <w:vAlign w:val="center"/>
          </w:tcPr>
          <w:p w14:paraId="678E5668">
            <w:pPr>
              <w:pStyle w:val="16"/>
            </w:pPr>
            <w:r>
              <w:t>依据计划要求</w:t>
            </w:r>
          </w:p>
        </w:tc>
      </w:tr>
      <w:tr w14:paraId="19AB72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ABF75F1">
            <w:pPr>
              <w:pStyle w:val="18"/>
            </w:pPr>
            <w:r>
              <w:t>效益指标</w:t>
            </w:r>
          </w:p>
        </w:tc>
        <w:tc>
          <w:tcPr>
            <w:tcW w:w="1276" w:type="dxa"/>
            <w:vAlign w:val="center"/>
          </w:tcPr>
          <w:p w14:paraId="5C64C5A8">
            <w:pPr>
              <w:pStyle w:val="16"/>
            </w:pPr>
            <w:r>
              <w:t>可持续影响指标</w:t>
            </w:r>
          </w:p>
        </w:tc>
        <w:tc>
          <w:tcPr>
            <w:tcW w:w="1332" w:type="dxa"/>
            <w:vAlign w:val="center"/>
          </w:tcPr>
          <w:p w14:paraId="50FEA006">
            <w:pPr>
              <w:pStyle w:val="16"/>
            </w:pPr>
            <w:r>
              <w:t>园区可持续运行时间</w:t>
            </w:r>
          </w:p>
        </w:tc>
        <w:tc>
          <w:tcPr>
            <w:tcW w:w="2891" w:type="dxa"/>
            <w:vAlign w:val="center"/>
          </w:tcPr>
          <w:p w14:paraId="260FEA92">
            <w:pPr>
              <w:pStyle w:val="16"/>
            </w:pPr>
            <w:r>
              <w:t>反映偿还隐性债务后，园区可持续运行时间情况</w:t>
            </w:r>
          </w:p>
        </w:tc>
        <w:tc>
          <w:tcPr>
            <w:tcW w:w="1276" w:type="dxa"/>
            <w:vAlign w:val="center"/>
          </w:tcPr>
          <w:p w14:paraId="29F96164">
            <w:pPr>
              <w:pStyle w:val="16"/>
            </w:pPr>
            <w:r>
              <w:t>≥1年</w:t>
            </w:r>
          </w:p>
        </w:tc>
        <w:tc>
          <w:tcPr>
            <w:tcW w:w="1843" w:type="dxa"/>
            <w:vAlign w:val="center"/>
          </w:tcPr>
          <w:p w14:paraId="35C55AC6">
            <w:pPr>
              <w:pStyle w:val="16"/>
            </w:pPr>
            <w:r>
              <w:t>依据计划要求</w:t>
            </w:r>
          </w:p>
        </w:tc>
      </w:tr>
    </w:tbl>
    <w:p w14:paraId="2866E0A5">
      <w:pPr>
        <w:sectPr>
          <w:pgSz w:w="11900" w:h="16840"/>
          <w:pgMar w:top="1984" w:right="1304" w:bottom="1134" w:left="1304" w:header="720" w:footer="720" w:gutter="0"/>
          <w:cols w:space="720" w:num="1"/>
        </w:sectPr>
      </w:pPr>
    </w:p>
    <w:p w14:paraId="38CED2C2">
      <w:pPr>
        <w:jc w:val="center"/>
      </w:pPr>
      <w:r>
        <w:rPr>
          <w:rFonts w:ascii="方正仿宋_GBK" w:hAnsi="方正仿宋_GBK" w:eastAsia="方正仿宋_GBK" w:cs="方正仿宋_GBK"/>
          <w:color w:val="000000"/>
          <w:sz w:val="28"/>
        </w:rPr>
        <w:t xml:space="preserve"> </w:t>
      </w:r>
    </w:p>
    <w:p w14:paraId="48BB4FDA">
      <w:pPr>
        <w:ind w:firstLine="560"/>
        <w:outlineLvl w:val="3"/>
      </w:pPr>
      <w:bookmarkStart w:id="11" w:name="_Toc_4_4_0000000012"/>
      <w:r>
        <w:rPr>
          <w:rFonts w:ascii="方正仿宋_GBK" w:hAnsi="方正仿宋_GBK" w:eastAsia="方正仿宋_GBK" w:cs="方正仿宋_GBK"/>
          <w:color w:val="000000"/>
          <w:sz w:val="28"/>
        </w:rPr>
        <w:t>9.纪检保障经费（运转保障）绩效目标表</w:t>
      </w:r>
      <w:bookmarkEnd w:id="11"/>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6DB3EA0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75E4A79B">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3DF04FF1">
            <w:pPr>
              <w:pStyle w:val="14"/>
            </w:pPr>
            <w:r>
              <w:t>单位：万元</w:t>
            </w:r>
          </w:p>
        </w:tc>
      </w:tr>
      <w:tr w14:paraId="6B96DED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A620A22">
            <w:pPr>
              <w:pStyle w:val="17"/>
            </w:pPr>
            <w:r>
              <w:t>项目编码</w:t>
            </w:r>
          </w:p>
        </w:tc>
        <w:tc>
          <w:tcPr>
            <w:tcW w:w="2608" w:type="dxa"/>
            <w:gridSpan w:val="2"/>
            <w:vAlign w:val="center"/>
          </w:tcPr>
          <w:p w14:paraId="7183DD9A">
            <w:pPr>
              <w:pStyle w:val="16"/>
            </w:pPr>
            <w:r>
              <w:t>13062522P004567101161</w:t>
            </w:r>
          </w:p>
        </w:tc>
        <w:tc>
          <w:tcPr>
            <w:tcW w:w="1587" w:type="dxa"/>
            <w:vAlign w:val="center"/>
          </w:tcPr>
          <w:p w14:paraId="5C47845B">
            <w:pPr>
              <w:pStyle w:val="17"/>
            </w:pPr>
            <w:r>
              <w:t>项目名称</w:t>
            </w:r>
          </w:p>
        </w:tc>
        <w:tc>
          <w:tcPr>
            <w:tcW w:w="4422" w:type="dxa"/>
            <w:gridSpan w:val="3"/>
            <w:vAlign w:val="center"/>
          </w:tcPr>
          <w:p w14:paraId="615249CD">
            <w:pPr>
              <w:pStyle w:val="16"/>
            </w:pPr>
            <w:r>
              <w:t>纪检保障经费（运转保障）</w:t>
            </w:r>
          </w:p>
        </w:tc>
      </w:tr>
      <w:tr w14:paraId="198C75F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8AFDDCA">
            <w:pPr>
              <w:pStyle w:val="17"/>
            </w:pPr>
            <w:r>
              <w:t>预算规模及资金用途</w:t>
            </w:r>
          </w:p>
        </w:tc>
        <w:tc>
          <w:tcPr>
            <w:tcW w:w="1276" w:type="dxa"/>
            <w:vAlign w:val="center"/>
          </w:tcPr>
          <w:p w14:paraId="106E8905">
            <w:pPr>
              <w:pStyle w:val="17"/>
            </w:pPr>
            <w:r>
              <w:t>预算数</w:t>
            </w:r>
          </w:p>
        </w:tc>
        <w:tc>
          <w:tcPr>
            <w:tcW w:w="1332" w:type="dxa"/>
            <w:vAlign w:val="center"/>
          </w:tcPr>
          <w:p w14:paraId="5147EA9A">
            <w:pPr>
              <w:pStyle w:val="16"/>
            </w:pPr>
            <w:r>
              <w:t>2.20</w:t>
            </w:r>
          </w:p>
        </w:tc>
        <w:tc>
          <w:tcPr>
            <w:tcW w:w="1587" w:type="dxa"/>
            <w:vAlign w:val="center"/>
          </w:tcPr>
          <w:p w14:paraId="61765EDB">
            <w:pPr>
              <w:pStyle w:val="17"/>
            </w:pPr>
            <w:r>
              <w:t>其中：财政    资金</w:t>
            </w:r>
          </w:p>
        </w:tc>
        <w:tc>
          <w:tcPr>
            <w:tcW w:w="1304" w:type="dxa"/>
            <w:vAlign w:val="center"/>
          </w:tcPr>
          <w:p w14:paraId="158045BE">
            <w:pPr>
              <w:pStyle w:val="16"/>
            </w:pPr>
            <w:r>
              <w:t>2.20</w:t>
            </w:r>
          </w:p>
        </w:tc>
        <w:tc>
          <w:tcPr>
            <w:tcW w:w="1276" w:type="dxa"/>
            <w:vAlign w:val="center"/>
          </w:tcPr>
          <w:p w14:paraId="389C2083">
            <w:pPr>
              <w:pStyle w:val="17"/>
            </w:pPr>
            <w:r>
              <w:t>其他资金</w:t>
            </w:r>
          </w:p>
        </w:tc>
        <w:tc>
          <w:tcPr>
            <w:tcW w:w="1843" w:type="dxa"/>
            <w:vAlign w:val="center"/>
          </w:tcPr>
          <w:p w14:paraId="2EFFD577">
            <w:pPr>
              <w:pStyle w:val="16"/>
            </w:pPr>
            <w:r>
              <w:t xml:space="preserve"> </w:t>
            </w:r>
          </w:p>
        </w:tc>
      </w:tr>
      <w:tr w14:paraId="769D1CB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362DD3B"/>
        </w:tc>
        <w:tc>
          <w:tcPr>
            <w:tcW w:w="8617" w:type="dxa"/>
            <w:gridSpan w:val="6"/>
            <w:vAlign w:val="center"/>
          </w:tcPr>
          <w:p w14:paraId="4A413BF1">
            <w:pPr>
              <w:pStyle w:val="16"/>
            </w:pPr>
            <w:r>
              <w:t>该项资金主要用于开发区纪检办公运转。</w:t>
            </w:r>
          </w:p>
        </w:tc>
      </w:tr>
      <w:tr w14:paraId="6D4971E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DAA4481">
            <w:pPr>
              <w:pStyle w:val="17"/>
            </w:pPr>
            <w:r>
              <w:t>资金支出计划（%）</w:t>
            </w:r>
          </w:p>
        </w:tc>
        <w:tc>
          <w:tcPr>
            <w:tcW w:w="2608" w:type="dxa"/>
            <w:gridSpan w:val="2"/>
            <w:vAlign w:val="center"/>
          </w:tcPr>
          <w:p w14:paraId="02A2D583">
            <w:pPr>
              <w:pStyle w:val="17"/>
            </w:pPr>
            <w:r>
              <w:t>3月底</w:t>
            </w:r>
          </w:p>
        </w:tc>
        <w:tc>
          <w:tcPr>
            <w:tcW w:w="1587" w:type="dxa"/>
            <w:vAlign w:val="center"/>
          </w:tcPr>
          <w:p w14:paraId="2FF824FF">
            <w:pPr>
              <w:pStyle w:val="17"/>
            </w:pPr>
            <w:r>
              <w:t>6月底</w:t>
            </w:r>
          </w:p>
        </w:tc>
        <w:tc>
          <w:tcPr>
            <w:tcW w:w="1304" w:type="dxa"/>
            <w:vAlign w:val="center"/>
          </w:tcPr>
          <w:p w14:paraId="06EB613D">
            <w:pPr>
              <w:pStyle w:val="17"/>
            </w:pPr>
            <w:r>
              <w:t>10月底</w:t>
            </w:r>
          </w:p>
        </w:tc>
        <w:tc>
          <w:tcPr>
            <w:tcW w:w="3118" w:type="dxa"/>
            <w:gridSpan w:val="2"/>
            <w:vAlign w:val="center"/>
          </w:tcPr>
          <w:p w14:paraId="69B626DA">
            <w:pPr>
              <w:pStyle w:val="17"/>
            </w:pPr>
            <w:r>
              <w:t>12月底</w:t>
            </w:r>
          </w:p>
        </w:tc>
      </w:tr>
      <w:tr w14:paraId="21CDEAF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7F79608"/>
        </w:tc>
        <w:tc>
          <w:tcPr>
            <w:tcW w:w="2608" w:type="dxa"/>
            <w:gridSpan w:val="2"/>
            <w:vAlign w:val="center"/>
          </w:tcPr>
          <w:p w14:paraId="11E0FE52">
            <w:pPr>
              <w:pStyle w:val="18"/>
            </w:pPr>
            <w:r>
              <w:t>15%</w:t>
            </w:r>
          </w:p>
        </w:tc>
        <w:tc>
          <w:tcPr>
            <w:tcW w:w="1587" w:type="dxa"/>
            <w:vAlign w:val="center"/>
          </w:tcPr>
          <w:p w14:paraId="31365C1D">
            <w:pPr>
              <w:pStyle w:val="18"/>
            </w:pPr>
            <w:r>
              <w:t>60%</w:t>
            </w:r>
          </w:p>
        </w:tc>
        <w:tc>
          <w:tcPr>
            <w:tcW w:w="1304" w:type="dxa"/>
            <w:vAlign w:val="center"/>
          </w:tcPr>
          <w:p w14:paraId="472476D2">
            <w:pPr>
              <w:pStyle w:val="18"/>
            </w:pPr>
            <w:r>
              <w:t>75%</w:t>
            </w:r>
          </w:p>
        </w:tc>
        <w:tc>
          <w:tcPr>
            <w:tcW w:w="3118" w:type="dxa"/>
            <w:gridSpan w:val="2"/>
            <w:vAlign w:val="center"/>
          </w:tcPr>
          <w:p w14:paraId="1C8188DF">
            <w:pPr>
              <w:pStyle w:val="18"/>
            </w:pPr>
            <w:r>
              <w:t>100%</w:t>
            </w:r>
          </w:p>
        </w:tc>
      </w:tr>
      <w:tr w14:paraId="7059CDB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ED7014B">
            <w:pPr>
              <w:pStyle w:val="17"/>
            </w:pPr>
            <w:r>
              <w:t>绩效目标</w:t>
            </w:r>
          </w:p>
        </w:tc>
        <w:tc>
          <w:tcPr>
            <w:tcW w:w="8617" w:type="dxa"/>
            <w:gridSpan w:val="6"/>
            <w:vAlign w:val="center"/>
          </w:tcPr>
          <w:p w14:paraId="0E09B765">
            <w:pPr>
              <w:pStyle w:val="16"/>
              <w:rPr>
                <w:lang w:val="uk-UA"/>
              </w:rPr>
            </w:pPr>
            <w:r>
              <w:t>1.贯彻党的纪律检查职能。该项经费主要用于开发区纪检办公运转，通过纪检监督，改善了园区投资环境，投诉明显降低。第一季度完成</w:t>
            </w:r>
            <w:r>
              <w:rPr>
                <w:lang w:val="uk-UA"/>
              </w:rPr>
              <w:t>15％，</w:t>
            </w:r>
            <w:r>
              <w:t>第二季度完成</w:t>
            </w:r>
            <w:r>
              <w:rPr>
                <w:lang w:val="uk-UA"/>
              </w:rPr>
              <w:t>60％，</w:t>
            </w:r>
            <w:r>
              <w:t>第三季度完成</w:t>
            </w:r>
            <w:r>
              <w:rPr>
                <w:lang w:val="uk-UA"/>
              </w:rPr>
              <w:t>75％，</w:t>
            </w:r>
            <w:r>
              <w:t>第四季度完成</w:t>
            </w:r>
            <w:r>
              <w:rPr>
                <w:lang w:val="uk-UA"/>
              </w:rPr>
              <w:t>100％</w:t>
            </w:r>
            <w:r>
              <w:t>。</w:t>
            </w:r>
          </w:p>
        </w:tc>
      </w:tr>
    </w:tbl>
    <w:p w14:paraId="68E8A15D">
      <w:pPr>
        <w:spacing w:line="2" w:lineRule="exact"/>
        <w:jc w:val="center"/>
        <w:rPr>
          <w:lang w:val="uk-UA"/>
        </w:rPr>
      </w:pPr>
      <w:r>
        <w:rPr>
          <w:rFonts w:ascii="方正书宋_GBK" w:hAnsi="方正书宋_GBK" w:eastAsia="方正书宋_GBK" w:cs="方正书宋_GBK"/>
          <w:color w:val="000000"/>
          <w:sz w:val="21"/>
          <w:lang w:val="uk-UA"/>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7C4B0F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7EBC731">
            <w:pPr>
              <w:pStyle w:val="17"/>
            </w:pPr>
            <w:r>
              <w:t>一级指标</w:t>
            </w:r>
          </w:p>
        </w:tc>
        <w:tc>
          <w:tcPr>
            <w:tcW w:w="1276" w:type="dxa"/>
            <w:vAlign w:val="center"/>
          </w:tcPr>
          <w:p w14:paraId="52BABEBC">
            <w:pPr>
              <w:pStyle w:val="17"/>
            </w:pPr>
            <w:r>
              <w:t>二级指标</w:t>
            </w:r>
          </w:p>
        </w:tc>
        <w:tc>
          <w:tcPr>
            <w:tcW w:w="1332" w:type="dxa"/>
            <w:vAlign w:val="center"/>
          </w:tcPr>
          <w:p w14:paraId="313AF84A">
            <w:pPr>
              <w:pStyle w:val="17"/>
            </w:pPr>
            <w:r>
              <w:t>三级指标</w:t>
            </w:r>
          </w:p>
        </w:tc>
        <w:tc>
          <w:tcPr>
            <w:tcW w:w="2891" w:type="dxa"/>
            <w:vAlign w:val="center"/>
          </w:tcPr>
          <w:p w14:paraId="6B87C82F">
            <w:pPr>
              <w:pStyle w:val="17"/>
            </w:pPr>
            <w:r>
              <w:t>绩效指标描述</w:t>
            </w:r>
          </w:p>
        </w:tc>
        <w:tc>
          <w:tcPr>
            <w:tcW w:w="1276" w:type="dxa"/>
            <w:vAlign w:val="center"/>
          </w:tcPr>
          <w:p w14:paraId="6172F9EE">
            <w:pPr>
              <w:pStyle w:val="17"/>
            </w:pPr>
            <w:r>
              <w:t>指标值</w:t>
            </w:r>
          </w:p>
        </w:tc>
        <w:tc>
          <w:tcPr>
            <w:tcW w:w="1843" w:type="dxa"/>
            <w:vAlign w:val="center"/>
          </w:tcPr>
          <w:p w14:paraId="1BAADE5A">
            <w:pPr>
              <w:pStyle w:val="17"/>
            </w:pPr>
            <w:r>
              <w:t>指标值确定依据</w:t>
            </w:r>
          </w:p>
        </w:tc>
      </w:tr>
      <w:tr w14:paraId="64944C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2FEB799">
            <w:pPr>
              <w:pStyle w:val="18"/>
            </w:pPr>
            <w:r>
              <w:t>产出指标</w:t>
            </w:r>
          </w:p>
        </w:tc>
        <w:tc>
          <w:tcPr>
            <w:tcW w:w="1276" w:type="dxa"/>
            <w:vAlign w:val="center"/>
          </w:tcPr>
          <w:p w14:paraId="4206ABF3">
            <w:pPr>
              <w:pStyle w:val="16"/>
            </w:pPr>
            <w:r>
              <w:t>数量指标</w:t>
            </w:r>
          </w:p>
        </w:tc>
        <w:tc>
          <w:tcPr>
            <w:tcW w:w="1332" w:type="dxa"/>
            <w:vAlign w:val="center"/>
          </w:tcPr>
          <w:p w14:paraId="592516AB">
            <w:pPr>
              <w:pStyle w:val="16"/>
            </w:pPr>
            <w:r>
              <w:t>纪检巡视次数</w:t>
            </w:r>
          </w:p>
        </w:tc>
        <w:tc>
          <w:tcPr>
            <w:tcW w:w="2891" w:type="dxa"/>
            <w:vAlign w:val="center"/>
          </w:tcPr>
          <w:p w14:paraId="17304500">
            <w:pPr>
              <w:pStyle w:val="16"/>
            </w:pPr>
            <w:r>
              <w:t>纪检巡视次数</w:t>
            </w:r>
          </w:p>
        </w:tc>
        <w:tc>
          <w:tcPr>
            <w:tcW w:w="1276" w:type="dxa"/>
            <w:vAlign w:val="center"/>
          </w:tcPr>
          <w:p w14:paraId="65C1EBB8">
            <w:pPr>
              <w:pStyle w:val="16"/>
            </w:pPr>
            <w:r>
              <w:t>12次</w:t>
            </w:r>
          </w:p>
        </w:tc>
        <w:tc>
          <w:tcPr>
            <w:tcW w:w="1843" w:type="dxa"/>
            <w:vAlign w:val="center"/>
          </w:tcPr>
          <w:p w14:paraId="5940FC65">
            <w:pPr>
              <w:pStyle w:val="16"/>
            </w:pPr>
            <w:r>
              <w:t>依据工作方案</w:t>
            </w:r>
          </w:p>
        </w:tc>
      </w:tr>
      <w:tr w14:paraId="7ED4C1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5E5E515"/>
        </w:tc>
        <w:tc>
          <w:tcPr>
            <w:tcW w:w="1276" w:type="dxa"/>
            <w:vAlign w:val="center"/>
          </w:tcPr>
          <w:p w14:paraId="1BE901D8">
            <w:pPr>
              <w:pStyle w:val="16"/>
            </w:pPr>
            <w:r>
              <w:t>质量指标</w:t>
            </w:r>
          </w:p>
        </w:tc>
        <w:tc>
          <w:tcPr>
            <w:tcW w:w="1332" w:type="dxa"/>
            <w:vAlign w:val="center"/>
          </w:tcPr>
          <w:p w14:paraId="2B2AAD19">
            <w:pPr>
              <w:pStyle w:val="16"/>
            </w:pPr>
            <w:r>
              <w:t>巡视人员到位率</w:t>
            </w:r>
          </w:p>
        </w:tc>
        <w:tc>
          <w:tcPr>
            <w:tcW w:w="2891" w:type="dxa"/>
            <w:vAlign w:val="center"/>
          </w:tcPr>
          <w:p w14:paraId="5D49BFA7">
            <w:pPr>
              <w:pStyle w:val="16"/>
            </w:pPr>
            <w:r>
              <w:t>巡视人员到位情况</w:t>
            </w:r>
          </w:p>
        </w:tc>
        <w:tc>
          <w:tcPr>
            <w:tcW w:w="1276" w:type="dxa"/>
            <w:vAlign w:val="center"/>
          </w:tcPr>
          <w:p w14:paraId="1D832DD3">
            <w:pPr>
              <w:pStyle w:val="16"/>
            </w:pPr>
            <w:r>
              <w:t>≥90％</w:t>
            </w:r>
          </w:p>
        </w:tc>
        <w:tc>
          <w:tcPr>
            <w:tcW w:w="1843" w:type="dxa"/>
            <w:vAlign w:val="center"/>
          </w:tcPr>
          <w:p w14:paraId="22F2C4A8">
            <w:pPr>
              <w:pStyle w:val="16"/>
            </w:pPr>
            <w:r>
              <w:t>依据工作方案</w:t>
            </w:r>
          </w:p>
        </w:tc>
      </w:tr>
      <w:tr w14:paraId="4B7255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6C85A68"/>
        </w:tc>
        <w:tc>
          <w:tcPr>
            <w:tcW w:w="1276" w:type="dxa"/>
            <w:vAlign w:val="center"/>
          </w:tcPr>
          <w:p w14:paraId="33C012D3">
            <w:pPr>
              <w:pStyle w:val="16"/>
            </w:pPr>
            <w:r>
              <w:t>时效指标</w:t>
            </w:r>
          </w:p>
        </w:tc>
        <w:tc>
          <w:tcPr>
            <w:tcW w:w="1332" w:type="dxa"/>
            <w:vAlign w:val="center"/>
          </w:tcPr>
          <w:p w14:paraId="0E0CF878">
            <w:pPr>
              <w:pStyle w:val="16"/>
            </w:pPr>
            <w:r>
              <w:t>纪检巡视开展及时率</w:t>
            </w:r>
          </w:p>
        </w:tc>
        <w:tc>
          <w:tcPr>
            <w:tcW w:w="2891" w:type="dxa"/>
            <w:vAlign w:val="center"/>
          </w:tcPr>
          <w:p w14:paraId="3F833D5B">
            <w:pPr>
              <w:pStyle w:val="16"/>
            </w:pPr>
            <w:r>
              <w:t>纪检巡视开展及时情况</w:t>
            </w:r>
          </w:p>
        </w:tc>
        <w:tc>
          <w:tcPr>
            <w:tcW w:w="1276" w:type="dxa"/>
            <w:vAlign w:val="center"/>
          </w:tcPr>
          <w:p w14:paraId="0D26049D">
            <w:pPr>
              <w:pStyle w:val="16"/>
            </w:pPr>
            <w:r>
              <w:t>≥90％</w:t>
            </w:r>
          </w:p>
        </w:tc>
        <w:tc>
          <w:tcPr>
            <w:tcW w:w="1843" w:type="dxa"/>
            <w:vAlign w:val="center"/>
          </w:tcPr>
          <w:p w14:paraId="5C2145D5">
            <w:pPr>
              <w:pStyle w:val="16"/>
            </w:pPr>
            <w:r>
              <w:t>依据工作方案</w:t>
            </w:r>
          </w:p>
        </w:tc>
      </w:tr>
      <w:tr w14:paraId="705B3F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D02F0C2"/>
        </w:tc>
        <w:tc>
          <w:tcPr>
            <w:tcW w:w="1276" w:type="dxa"/>
            <w:vAlign w:val="center"/>
          </w:tcPr>
          <w:p w14:paraId="2A37FD13">
            <w:pPr>
              <w:pStyle w:val="16"/>
            </w:pPr>
            <w:r>
              <w:t>成本指标</w:t>
            </w:r>
          </w:p>
        </w:tc>
        <w:tc>
          <w:tcPr>
            <w:tcW w:w="1332" w:type="dxa"/>
            <w:vAlign w:val="center"/>
          </w:tcPr>
          <w:p w14:paraId="43C80105">
            <w:pPr>
              <w:pStyle w:val="16"/>
            </w:pPr>
            <w:r>
              <w:t>项目预算控制数</w:t>
            </w:r>
          </w:p>
        </w:tc>
        <w:tc>
          <w:tcPr>
            <w:tcW w:w="2891" w:type="dxa"/>
            <w:vAlign w:val="center"/>
          </w:tcPr>
          <w:p w14:paraId="179D5269">
            <w:pPr>
              <w:pStyle w:val="16"/>
            </w:pPr>
            <w:r>
              <w:t>项目支出控制在预算范围内</w:t>
            </w:r>
          </w:p>
        </w:tc>
        <w:tc>
          <w:tcPr>
            <w:tcW w:w="1276" w:type="dxa"/>
            <w:vAlign w:val="center"/>
          </w:tcPr>
          <w:p w14:paraId="4ED04833">
            <w:pPr>
              <w:pStyle w:val="16"/>
            </w:pPr>
            <w:r>
              <w:t>≤2.2万元</w:t>
            </w:r>
          </w:p>
        </w:tc>
        <w:tc>
          <w:tcPr>
            <w:tcW w:w="1843" w:type="dxa"/>
            <w:vAlign w:val="center"/>
          </w:tcPr>
          <w:p w14:paraId="2B0F558F">
            <w:pPr>
              <w:pStyle w:val="16"/>
            </w:pPr>
            <w:r>
              <w:t>依据工作方案</w:t>
            </w:r>
          </w:p>
        </w:tc>
      </w:tr>
      <w:tr w14:paraId="005B7B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5B8AD6F">
            <w:pPr>
              <w:pStyle w:val="18"/>
            </w:pPr>
            <w:r>
              <w:t>效益指标</w:t>
            </w:r>
          </w:p>
        </w:tc>
        <w:tc>
          <w:tcPr>
            <w:tcW w:w="1276" w:type="dxa"/>
            <w:vAlign w:val="center"/>
          </w:tcPr>
          <w:p w14:paraId="0CC710FA">
            <w:pPr>
              <w:pStyle w:val="16"/>
            </w:pPr>
            <w:r>
              <w:t>社会效益指标</w:t>
            </w:r>
          </w:p>
        </w:tc>
        <w:tc>
          <w:tcPr>
            <w:tcW w:w="1332" w:type="dxa"/>
            <w:vAlign w:val="center"/>
          </w:tcPr>
          <w:p w14:paraId="729D3FFE">
            <w:pPr>
              <w:pStyle w:val="16"/>
            </w:pPr>
            <w:r>
              <w:t>园区投资环境提升率</w:t>
            </w:r>
          </w:p>
        </w:tc>
        <w:tc>
          <w:tcPr>
            <w:tcW w:w="2891" w:type="dxa"/>
            <w:vAlign w:val="center"/>
          </w:tcPr>
          <w:p w14:paraId="655B70B1">
            <w:pPr>
              <w:pStyle w:val="16"/>
            </w:pPr>
            <w:r>
              <w:t>通过纪检监督，改善了园区投资环境，投诉降低</w:t>
            </w:r>
          </w:p>
        </w:tc>
        <w:tc>
          <w:tcPr>
            <w:tcW w:w="1276" w:type="dxa"/>
            <w:vAlign w:val="center"/>
          </w:tcPr>
          <w:p w14:paraId="3DBE8B2B">
            <w:pPr>
              <w:pStyle w:val="16"/>
            </w:pPr>
            <w:r>
              <w:t>≥50％</w:t>
            </w:r>
          </w:p>
        </w:tc>
        <w:tc>
          <w:tcPr>
            <w:tcW w:w="1843" w:type="dxa"/>
            <w:vAlign w:val="center"/>
          </w:tcPr>
          <w:p w14:paraId="39CC1991">
            <w:pPr>
              <w:pStyle w:val="16"/>
            </w:pPr>
            <w:r>
              <w:t>依据工作方案</w:t>
            </w:r>
          </w:p>
        </w:tc>
      </w:tr>
      <w:tr w14:paraId="398961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FC3D5A1">
            <w:pPr>
              <w:pStyle w:val="18"/>
            </w:pPr>
            <w:r>
              <w:t>满意度指标</w:t>
            </w:r>
          </w:p>
        </w:tc>
        <w:tc>
          <w:tcPr>
            <w:tcW w:w="1276" w:type="dxa"/>
            <w:vAlign w:val="center"/>
          </w:tcPr>
          <w:p w14:paraId="385C4A86">
            <w:pPr>
              <w:pStyle w:val="16"/>
            </w:pPr>
            <w:r>
              <w:t>服务对象满意度指标</w:t>
            </w:r>
          </w:p>
        </w:tc>
        <w:tc>
          <w:tcPr>
            <w:tcW w:w="1332" w:type="dxa"/>
            <w:vAlign w:val="center"/>
          </w:tcPr>
          <w:p w14:paraId="24DB2901">
            <w:pPr>
              <w:pStyle w:val="16"/>
            </w:pPr>
            <w:r>
              <w:t>巡视人员满意度</w:t>
            </w:r>
          </w:p>
        </w:tc>
        <w:tc>
          <w:tcPr>
            <w:tcW w:w="2891" w:type="dxa"/>
            <w:vAlign w:val="center"/>
          </w:tcPr>
          <w:p w14:paraId="17D883C6">
            <w:pPr>
              <w:pStyle w:val="16"/>
            </w:pPr>
            <w:r>
              <w:t>巡视人员满意度</w:t>
            </w:r>
          </w:p>
        </w:tc>
        <w:tc>
          <w:tcPr>
            <w:tcW w:w="1276" w:type="dxa"/>
            <w:vAlign w:val="center"/>
          </w:tcPr>
          <w:p w14:paraId="182CEA3B">
            <w:pPr>
              <w:pStyle w:val="16"/>
            </w:pPr>
            <w:r>
              <w:t>≥85％</w:t>
            </w:r>
          </w:p>
        </w:tc>
        <w:tc>
          <w:tcPr>
            <w:tcW w:w="1843" w:type="dxa"/>
            <w:vAlign w:val="center"/>
          </w:tcPr>
          <w:p w14:paraId="5565B93E">
            <w:pPr>
              <w:pStyle w:val="16"/>
            </w:pPr>
            <w:r>
              <w:t>依据工作方案</w:t>
            </w:r>
          </w:p>
        </w:tc>
      </w:tr>
    </w:tbl>
    <w:p w14:paraId="48A830EF">
      <w:pPr>
        <w:sectPr>
          <w:pgSz w:w="11900" w:h="16840"/>
          <w:pgMar w:top="1984" w:right="1304" w:bottom="1134" w:left="1304" w:header="720" w:footer="720" w:gutter="0"/>
          <w:cols w:space="720" w:num="1"/>
        </w:sectPr>
      </w:pPr>
    </w:p>
    <w:p w14:paraId="5CC5B03B">
      <w:pPr>
        <w:jc w:val="center"/>
      </w:pPr>
      <w:r>
        <w:rPr>
          <w:rFonts w:ascii="方正仿宋_GBK" w:hAnsi="方正仿宋_GBK" w:eastAsia="方正仿宋_GBK" w:cs="方正仿宋_GBK"/>
          <w:color w:val="000000"/>
          <w:sz w:val="28"/>
        </w:rPr>
        <w:t xml:space="preserve"> </w:t>
      </w:r>
    </w:p>
    <w:p w14:paraId="368EBF95">
      <w:pPr>
        <w:ind w:firstLine="560"/>
        <w:outlineLvl w:val="3"/>
      </w:pPr>
      <w:bookmarkStart w:id="12" w:name="_Toc_4_4_0000000013"/>
      <w:r>
        <w:rPr>
          <w:rFonts w:ascii="方正仿宋_GBK" w:hAnsi="方正仿宋_GBK" w:eastAsia="方正仿宋_GBK" w:cs="方正仿宋_GBK"/>
          <w:color w:val="000000"/>
          <w:sz w:val="28"/>
        </w:rPr>
        <w:t>10.开发区党建专项经费（运转保障）绩效目标表</w:t>
      </w:r>
      <w:bookmarkEnd w:id="12"/>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23C61B2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63463C81">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5467B707">
            <w:pPr>
              <w:pStyle w:val="14"/>
            </w:pPr>
            <w:r>
              <w:t>单位：万元</w:t>
            </w:r>
          </w:p>
        </w:tc>
      </w:tr>
      <w:tr w14:paraId="441E98C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9C5F3E">
            <w:pPr>
              <w:pStyle w:val="17"/>
            </w:pPr>
            <w:r>
              <w:t>项目编码</w:t>
            </w:r>
          </w:p>
        </w:tc>
        <w:tc>
          <w:tcPr>
            <w:tcW w:w="2608" w:type="dxa"/>
            <w:gridSpan w:val="2"/>
            <w:vAlign w:val="center"/>
          </w:tcPr>
          <w:p w14:paraId="170281A9">
            <w:pPr>
              <w:pStyle w:val="16"/>
            </w:pPr>
            <w:r>
              <w:t>13062522P004567101697</w:t>
            </w:r>
          </w:p>
        </w:tc>
        <w:tc>
          <w:tcPr>
            <w:tcW w:w="1587" w:type="dxa"/>
            <w:vAlign w:val="center"/>
          </w:tcPr>
          <w:p w14:paraId="20C381C9">
            <w:pPr>
              <w:pStyle w:val="17"/>
            </w:pPr>
            <w:r>
              <w:t>项目名称</w:t>
            </w:r>
          </w:p>
        </w:tc>
        <w:tc>
          <w:tcPr>
            <w:tcW w:w="4422" w:type="dxa"/>
            <w:gridSpan w:val="3"/>
            <w:vAlign w:val="center"/>
          </w:tcPr>
          <w:p w14:paraId="75E2FB79">
            <w:pPr>
              <w:pStyle w:val="16"/>
            </w:pPr>
            <w:r>
              <w:t>开发区党建专项经费（运转保障）</w:t>
            </w:r>
          </w:p>
        </w:tc>
      </w:tr>
      <w:tr w14:paraId="17A168B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C33A692">
            <w:pPr>
              <w:pStyle w:val="17"/>
            </w:pPr>
            <w:r>
              <w:t>预算规模及资金用途</w:t>
            </w:r>
          </w:p>
        </w:tc>
        <w:tc>
          <w:tcPr>
            <w:tcW w:w="1276" w:type="dxa"/>
            <w:vAlign w:val="center"/>
          </w:tcPr>
          <w:p w14:paraId="78F03CC1">
            <w:pPr>
              <w:pStyle w:val="17"/>
            </w:pPr>
            <w:r>
              <w:t>预算数</w:t>
            </w:r>
          </w:p>
        </w:tc>
        <w:tc>
          <w:tcPr>
            <w:tcW w:w="1332" w:type="dxa"/>
            <w:vAlign w:val="center"/>
          </w:tcPr>
          <w:p w14:paraId="4D6B11A9">
            <w:pPr>
              <w:pStyle w:val="16"/>
            </w:pPr>
            <w:r>
              <w:t>5.00</w:t>
            </w:r>
          </w:p>
        </w:tc>
        <w:tc>
          <w:tcPr>
            <w:tcW w:w="1587" w:type="dxa"/>
            <w:vAlign w:val="center"/>
          </w:tcPr>
          <w:p w14:paraId="7DEDE25B">
            <w:pPr>
              <w:pStyle w:val="17"/>
            </w:pPr>
            <w:r>
              <w:t>其中：财政    资金</w:t>
            </w:r>
          </w:p>
        </w:tc>
        <w:tc>
          <w:tcPr>
            <w:tcW w:w="1304" w:type="dxa"/>
            <w:vAlign w:val="center"/>
          </w:tcPr>
          <w:p w14:paraId="2A28DF48">
            <w:pPr>
              <w:pStyle w:val="16"/>
            </w:pPr>
            <w:r>
              <w:t>5.00</w:t>
            </w:r>
          </w:p>
        </w:tc>
        <w:tc>
          <w:tcPr>
            <w:tcW w:w="1276" w:type="dxa"/>
            <w:vAlign w:val="center"/>
          </w:tcPr>
          <w:p w14:paraId="309B59DB">
            <w:pPr>
              <w:pStyle w:val="17"/>
            </w:pPr>
            <w:r>
              <w:t>其他资金</w:t>
            </w:r>
          </w:p>
        </w:tc>
        <w:tc>
          <w:tcPr>
            <w:tcW w:w="1843" w:type="dxa"/>
            <w:vAlign w:val="center"/>
          </w:tcPr>
          <w:p w14:paraId="0A3F5BFB">
            <w:pPr>
              <w:pStyle w:val="16"/>
            </w:pPr>
            <w:r>
              <w:t xml:space="preserve"> </w:t>
            </w:r>
          </w:p>
        </w:tc>
      </w:tr>
      <w:tr w14:paraId="692CCB8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FA95677"/>
        </w:tc>
        <w:tc>
          <w:tcPr>
            <w:tcW w:w="8617" w:type="dxa"/>
            <w:gridSpan w:val="6"/>
            <w:vAlign w:val="center"/>
          </w:tcPr>
          <w:p w14:paraId="4DF58DCD">
            <w:pPr>
              <w:pStyle w:val="16"/>
            </w:pPr>
            <w:r>
              <w:t>该项资金主要用于开发区机关、企业和社区党建支出。</w:t>
            </w:r>
          </w:p>
        </w:tc>
      </w:tr>
      <w:tr w14:paraId="0B7A4A7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237DB48">
            <w:pPr>
              <w:pStyle w:val="17"/>
            </w:pPr>
            <w:r>
              <w:t>资金支出计划（%）</w:t>
            </w:r>
          </w:p>
        </w:tc>
        <w:tc>
          <w:tcPr>
            <w:tcW w:w="2608" w:type="dxa"/>
            <w:gridSpan w:val="2"/>
            <w:vAlign w:val="center"/>
          </w:tcPr>
          <w:p w14:paraId="62A8BF05">
            <w:pPr>
              <w:pStyle w:val="17"/>
            </w:pPr>
            <w:r>
              <w:t>3月底</w:t>
            </w:r>
          </w:p>
        </w:tc>
        <w:tc>
          <w:tcPr>
            <w:tcW w:w="1587" w:type="dxa"/>
            <w:vAlign w:val="center"/>
          </w:tcPr>
          <w:p w14:paraId="5B3F8627">
            <w:pPr>
              <w:pStyle w:val="17"/>
            </w:pPr>
            <w:r>
              <w:t>6月底</w:t>
            </w:r>
          </w:p>
        </w:tc>
        <w:tc>
          <w:tcPr>
            <w:tcW w:w="1304" w:type="dxa"/>
            <w:vAlign w:val="center"/>
          </w:tcPr>
          <w:p w14:paraId="00E98B58">
            <w:pPr>
              <w:pStyle w:val="17"/>
            </w:pPr>
            <w:r>
              <w:t>10月底</w:t>
            </w:r>
          </w:p>
        </w:tc>
        <w:tc>
          <w:tcPr>
            <w:tcW w:w="3118" w:type="dxa"/>
            <w:gridSpan w:val="2"/>
            <w:vAlign w:val="center"/>
          </w:tcPr>
          <w:p w14:paraId="49737D58">
            <w:pPr>
              <w:pStyle w:val="17"/>
            </w:pPr>
            <w:r>
              <w:t>12月底</w:t>
            </w:r>
          </w:p>
        </w:tc>
      </w:tr>
      <w:tr w14:paraId="5139E0E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0616CA7"/>
        </w:tc>
        <w:tc>
          <w:tcPr>
            <w:tcW w:w="2608" w:type="dxa"/>
            <w:gridSpan w:val="2"/>
            <w:vAlign w:val="center"/>
          </w:tcPr>
          <w:p w14:paraId="18696BF7">
            <w:pPr>
              <w:pStyle w:val="18"/>
            </w:pPr>
            <w:r>
              <w:t>20%</w:t>
            </w:r>
          </w:p>
        </w:tc>
        <w:tc>
          <w:tcPr>
            <w:tcW w:w="1587" w:type="dxa"/>
            <w:vAlign w:val="center"/>
          </w:tcPr>
          <w:p w14:paraId="20A45B65">
            <w:pPr>
              <w:pStyle w:val="18"/>
            </w:pPr>
            <w:r>
              <w:t>60%</w:t>
            </w:r>
          </w:p>
        </w:tc>
        <w:tc>
          <w:tcPr>
            <w:tcW w:w="1304" w:type="dxa"/>
            <w:vAlign w:val="center"/>
          </w:tcPr>
          <w:p w14:paraId="0CF36C37">
            <w:pPr>
              <w:pStyle w:val="18"/>
            </w:pPr>
            <w:r>
              <w:t>80%</w:t>
            </w:r>
          </w:p>
        </w:tc>
        <w:tc>
          <w:tcPr>
            <w:tcW w:w="3118" w:type="dxa"/>
            <w:gridSpan w:val="2"/>
            <w:vAlign w:val="center"/>
          </w:tcPr>
          <w:p w14:paraId="30E0ECE4">
            <w:pPr>
              <w:pStyle w:val="18"/>
            </w:pPr>
            <w:r>
              <w:t>100%</w:t>
            </w:r>
          </w:p>
        </w:tc>
      </w:tr>
      <w:tr w14:paraId="0B73174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2922190">
            <w:pPr>
              <w:pStyle w:val="17"/>
            </w:pPr>
            <w:r>
              <w:t>绩效目标</w:t>
            </w:r>
          </w:p>
        </w:tc>
        <w:tc>
          <w:tcPr>
            <w:tcW w:w="8617" w:type="dxa"/>
            <w:gridSpan w:val="6"/>
            <w:vAlign w:val="center"/>
          </w:tcPr>
          <w:p w14:paraId="07BDF610">
            <w:pPr>
              <w:pStyle w:val="16"/>
            </w:pPr>
            <w:r>
              <w:t>1.贯彻落实上级部门的部署要求，创建特色党建示范区，助力基层党建工作，推进党建工作科学化、规范化、制度化。</w:t>
            </w:r>
          </w:p>
        </w:tc>
      </w:tr>
    </w:tbl>
    <w:p w14:paraId="6E90B7BA">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1658CD1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5EFA1A5">
            <w:pPr>
              <w:pStyle w:val="17"/>
            </w:pPr>
            <w:r>
              <w:t>一级指标</w:t>
            </w:r>
          </w:p>
        </w:tc>
        <w:tc>
          <w:tcPr>
            <w:tcW w:w="1276" w:type="dxa"/>
            <w:vAlign w:val="center"/>
          </w:tcPr>
          <w:p w14:paraId="144DEFE4">
            <w:pPr>
              <w:pStyle w:val="17"/>
            </w:pPr>
            <w:r>
              <w:t>二级指标</w:t>
            </w:r>
          </w:p>
        </w:tc>
        <w:tc>
          <w:tcPr>
            <w:tcW w:w="1332" w:type="dxa"/>
            <w:vAlign w:val="center"/>
          </w:tcPr>
          <w:p w14:paraId="698FD064">
            <w:pPr>
              <w:pStyle w:val="17"/>
            </w:pPr>
            <w:r>
              <w:t>三级指标</w:t>
            </w:r>
          </w:p>
        </w:tc>
        <w:tc>
          <w:tcPr>
            <w:tcW w:w="2891" w:type="dxa"/>
            <w:vAlign w:val="center"/>
          </w:tcPr>
          <w:p w14:paraId="0D0BEEFD">
            <w:pPr>
              <w:pStyle w:val="17"/>
            </w:pPr>
            <w:r>
              <w:t>绩效指标描述</w:t>
            </w:r>
          </w:p>
        </w:tc>
        <w:tc>
          <w:tcPr>
            <w:tcW w:w="1276" w:type="dxa"/>
            <w:vAlign w:val="center"/>
          </w:tcPr>
          <w:p w14:paraId="378180C4">
            <w:pPr>
              <w:pStyle w:val="17"/>
            </w:pPr>
            <w:r>
              <w:t>指标值</w:t>
            </w:r>
          </w:p>
        </w:tc>
        <w:tc>
          <w:tcPr>
            <w:tcW w:w="1843" w:type="dxa"/>
            <w:vAlign w:val="center"/>
          </w:tcPr>
          <w:p w14:paraId="6EC0FA7D">
            <w:pPr>
              <w:pStyle w:val="17"/>
            </w:pPr>
            <w:r>
              <w:t>指标值确定依据</w:t>
            </w:r>
          </w:p>
        </w:tc>
      </w:tr>
      <w:tr w14:paraId="38FA09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0AFE42C">
            <w:pPr>
              <w:pStyle w:val="18"/>
            </w:pPr>
            <w:r>
              <w:t>产出指标</w:t>
            </w:r>
          </w:p>
        </w:tc>
        <w:tc>
          <w:tcPr>
            <w:tcW w:w="1276" w:type="dxa"/>
            <w:vAlign w:val="center"/>
          </w:tcPr>
          <w:p w14:paraId="3481A3D3">
            <w:pPr>
              <w:pStyle w:val="16"/>
            </w:pPr>
            <w:r>
              <w:t>数量指标</w:t>
            </w:r>
          </w:p>
        </w:tc>
        <w:tc>
          <w:tcPr>
            <w:tcW w:w="1332" w:type="dxa"/>
            <w:vAlign w:val="center"/>
          </w:tcPr>
          <w:p w14:paraId="2BB636B3">
            <w:pPr>
              <w:pStyle w:val="16"/>
            </w:pPr>
            <w:r>
              <w:t>“三会一课”开展次数</w:t>
            </w:r>
          </w:p>
        </w:tc>
        <w:tc>
          <w:tcPr>
            <w:tcW w:w="2891" w:type="dxa"/>
            <w:vAlign w:val="center"/>
          </w:tcPr>
          <w:p w14:paraId="43EDDC40">
            <w:pPr>
              <w:pStyle w:val="16"/>
            </w:pPr>
            <w:r>
              <w:t>指导各支部按“三会一课”标准开展活动</w:t>
            </w:r>
          </w:p>
        </w:tc>
        <w:tc>
          <w:tcPr>
            <w:tcW w:w="1276" w:type="dxa"/>
            <w:vAlign w:val="center"/>
          </w:tcPr>
          <w:p w14:paraId="4F454260">
            <w:pPr>
              <w:pStyle w:val="16"/>
            </w:pPr>
            <w:r>
              <w:t>≥32次</w:t>
            </w:r>
          </w:p>
        </w:tc>
        <w:tc>
          <w:tcPr>
            <w:tcW w:w="1843" w:type="dxa"/>
            <w:vAlign w:val="center"/>
          </w:tcPr>
          <w:p w14:paraId="72856B11">
            <w:pPr>
              <w:pStyle w:val="16"/>
            </w:pPr>
            <w:r>
              <w:t>工作方案</w:t>
            </w:r>
          </w:p>
        </w:tc>
      </w:tr>
      <w:tr w14:paraId="136C78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10BA9F"/>
        </w:tc>
        <w:tc>
          <w:tcPr>
            <w:tcW w:w="1276" w:type="dxa"/>
            <w:vAlign w:val="center"/>
          </w:tcPr>
          <w:p w14:paraId="226798AE">
            <w:pPr>
              <w:pStyle w:val="16"/>
            </w:pPr>
            <w:r>
              <w:t>质量指标</w:t>
            </w:r>
          </w:p>
        </w:tc>
        <w:tc>
          <w:tcPr>
            <w:tcW w:w="1332" w:type="dxa"/>
            <w:vAlign w:val="center"/>
          </w:tcPr>
          <w:p w14:paraId="4F268ED1">
            <w:pPr>
              <w:pStyle w:val="16"/>
            </w:pPr>
            <w:r>
              <w:t>提高党组织示范带头作用，创建市级示范点。</w:t>
            </w:r>
          </w:p>
        </w:tc>
        <w:tc>
          <w:tcPr>
            <w:tcW w:w="2891" w:type="dxa"/>
            <w:vAlign w:val="center"/>
          </w:tcPr>
          <w:p w14:paraId="4C4DE393">
            <w:pPr>
              <w:pStyle w:val="16"/>
            </w:pPr>
            <w:r>
              <w:t>“两室两栏一廊”</w:t>
            </w:r>
          </w:p>
        </w:tc>
        <w:tc>
          <w:tcPr>
            <w:tcW w:w="1276" w:type="dxa"/>
            <w:vAlign w:val="center"/>
          </w:tcPr>
          <w:p w14:paraId="1C279840">
            <w:pPr>
              <w:pStyle w:val="16"/>
            </w:pPr>
            <w:r>
              <w:t>≥90%</w:t>
            </w:r>
          </w:p>
        </w:tc>
        <w:tc>
          <w:tcPr>
            <w:tcW w:w="1843" w:type="dxa"/>
            <w:vAlign w:val="center"/>
          </w:tcPr>
          <w:p w14:paraId="26C4302A">
            <w:pPr>
              <w:pStyle w:val="16"/>
            </w:pPr>
            <w:r>
              <w:t>工作方案</w:t>
            </w:r>
          </w:p>
        </w:tc>
      </w:tr>
      <w:tr w14:paraId="0F63DC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317DC36"/>
        </w:tc>
        <w:tc>
          <w:tcPr>
            <w:tcW w:w="1276" w:type="dxa"/>
            <w:vAlign w:val="center"/>
          </w:tcPr>
          <w:p w14:paraId="4354ADE8">
            <w:pPr>
              <w:pStyle w:val="16"/>
            </w:pPr>
            <w:r>
              <w:t>时效指标</w:t>
            </w:r>
          </w:p>
        </w:tc>
        <w:tc>
          <w:tcPr>
            <w:tcW w:w="1332" w:type="dxa"/>
            <w:vAlign w:val="center"/>
          </w:tcPr>
          <w:p w14:paraId="6F61AC30">
            <w:pPr>
              <w:pStyle w:val="16"/>
            </w:pPr>
            <w:r>
              <w:t>经费拨付及时率</w:t>
            </w:r>
          </w:p>
        </w:tc>
        <w:tc>
          <w:tcPr>
            <w:tcW w:w="2891" w:type="dxa"/>
            <w:vAlign w:val="center"/>
          </w:tcPr>
          <w:p w14:paraId="1942E06B">
            <w:pPr>
              <w:pStyle w:val="16"/>
            </w:pPr>
            <w:r>
              <w:t>及时保障各基层支部的经费运转，拨付及时</w:t>
            </w:r>
          </w:p>
        </w:tc>
        <w:tc>
          <w:tcPr>
            <w:tcW w:w="1276" w:type="dxa"/>
            <w:vAlign w:val="center"/>
          </w:tcPr>
          <w:p w14:paraId="2F6D3437">
            <w:pPr>
              <w:pStyle w:val="16"/>
            </w:pPr>
            <w:r>
              <w:t>≥95%</w:t>
            </w:r>
          </w:p>
        </w:tc>
        <w:tc>
          <w:tcPr>
            <w:tcW w:w="1843" w:type="dxa"/>
            <w:vAlign w:val="center"/>
          </w:tcPr>
          <w:p w14:paraId="63A013D5">
            <w:pPr>
              <w:pStyle w:val="16"/>
            </w:pPr>
            <w:r>
              <w:t>工作方案</w:t>
            </w:r>
          </w:p>
        </w:tc>
      </w:tr>
      <w:tr w14:paraId="571026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6CF1C53"/>
        </w:tc>
        <w:tc>
          <w:tcPr>
            <w:tcW w:w="1276" w:type="dxa"/>
            <w:vAlign w:val="center"/>
          </w:tcPr>
          <w:p w14:paraId="2CD0978B">
            <w:pPr>
              <w:pStyle w:val="16"/>
            </w:pPr>
            <w:r>
              <w:t>成本指标</w:t>
            </w:r>
          </w:p>
        </w:tc>
        <w:tc>
          <w:tcPr>
            <w:tcW w:w="1332" w:type="dxa"/>
            <w:vAlign w:val="center"/>
          </w:tcPr>
          <w:p w14:paraId="0B6DE835">
            <w:pPr>
              <w:pStyle w:val="16"/>
            </w:pPr>
            <w:r>
              <w:t>项目预算成本</w:t>
            </w:r>
          </w:p>
        </w:tc>
        <w:tc>
          <w:tcPr>
            <w:tcW w:w="2891" w:type="dxa"/>
            <w:vAlign w:val="center"/>
          </w:tcPr>
          <w:p w14:paraId="45F3EC71">
            <w:pPr>
              <w:pStyle w:val="16"/>
            </w:pPr>
            <w:r>
              <w:t>党建展板、党员活动、阵地建设等方面的经费</w:t>
            </w:r>
          </w:p>
        </w:tc>
        <w:tc>
          <w:tcPr>
            <w:tcW w:w="1276" w:type="dxa"/>
            <w:vAlign w:val="center"/>
          </w:tcPr>
          <w:p w14:paraId="4615C73A">
            <w:pPr>
              <w:pStyle w:val="16"/>
            </w:pPr>
            <w:r>
              <w:t>≤5万元</w:t>
            </w:r>
          </w:p>
        </w:tc>
        <w:tc>
          <w:tcPr>
            <w:tcW w:w="1843" w:type="dxa"/>
            <w:vAlign w:val="center"/>
          </w:tcPr>
          <w:p w14:paraId="2B64A984">
            <w:pPr>
              <w:pStyle w:val="16"/>
            </w:pPr>
            <w:r>
              <w:t>工作方案</w:t>
            </w:r>
          </w:p>
        </w:tc>
      </w:tr>
      <w:tr w14:paraId="4B1372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4DE88FD">
            <w:pPr>
              <w:pStyle w:val="18"/>
            </w:pPr>
            <w:r>
              <w:t>效益指标</w:t>
            </w:r>
          </w:p>
        </w:tc>
        <w:tc>
          <w:tcPr>
            <w:tcW w:w="1276" w:type="dxa"/>
            <w:vAlign w:val="center"/>
          </w:tcPr>
          <w:p w14:paraId="679E1359">
            <w:pPr>
              <w:pStyle w:val="16"/>
            </w:pPr>
            <w:r>
              <w:t>社会效益指标</w:t>
            </w:r>
          </w:p>
        </w:tc>
        <w:tc>
          <w:tcPr>
            <w:tcW w:w="1332" w:type="dxa"/>
            <w:vAlign w:val="center"/>
          </w:tcPr>
          <w:p w14:paraId="7FD3B5A3">
            <w:pPr>
              <w:pStyle w:val="16"/>
            </w:pPr>
            <w:r>
              <w:t>党建引领强化</w:t>
            </w:r>
          </w:p>
        </w:tc>
        <w:tc>
          <w:tcPr>
            <w:tcW w:w="2891" w:type="dxa"/>
            <w:vAlign w:val="center"/>
          </w:tcPr>
          <w:p w14:paraId="34B1F9DA">
            <w:pPr>
              <w:pStyle w:val="16"/>
            </w:pPr>
            <w:r>
              <w:t>提高广大党员队伍的整体素质，强化学习型党组织建设，保障党的基层组织建设不断创新发展。</w:t>
            </w:r>
          </w:p>
        </w:tc>
        <w:tc>
          <w:tcPr>
            <w:tcW w:w="1276" w:type="dxa"/>
            <w:vAlign w:val="center"/>
          </w:tcPr>
          <w:p w14:paraId="27276BE3">
            <w:pPr>
              <w:pStyle w:val="16"/>
            </w:pPr>
            <w:r>
              <w:t>≥90%</w:t>
            </w:r>
          </w:p>
        </w:tc>
        <w:tc>
          <w:tcPr>
            <w:tcW w:w="1843" w:type="dxa"/>
            <w:vAlign w:val="center"/>
          </w:tcPr>
          <w:p w14:paraId="5A99285A">
            <w:pPr>
              <w:pStyle w:val="16"/>
            </w:pPr>
            <w:r>
              <w:t>工作方案</w:t>
            </w:r>
          </w:p>
        </w:tc>
      </w:tr>
    </w:tbl>
    <w:p w14:paraId="5AA20DE9">
      <w:pPr>
        <w:sectPr>
          <w:pgSz w:w="11900" w:h="16840"/>
          <w:pgMar w:top="1984" w:right="1304" w:bottom="1134" w:left="1304" w:header="720" w:footer="720" w:gutter="0"/>
          <w:cols w:space="720" w:num="1"/>
        </w:sectPr>
      </w:pPr>
    </w:p>
    <w:p w14:paraId="5912D2CF">
      <w:pPr>
        <w:jc w:val="center"/>
      </w:pPr>
      <w:r>
        <w:rPr>
          <w:rFonts w:ascii="方正仿宋_GBK" w:hAnsi="方正仿宋_GBK" w:eastAsia="方正仿宋_GBK" w:cs="方正仿宋_GBK"/>
          <w:color w:val="000000"/>
          <w:sz w:val="28"/>
        </w:rPr>
        <w:t xml:space="preserve"> </w:t>
      </w:r>
    </w:p>
    <w:p w14:paraId="5033B808">
      <w:pPr>
        <w:ind w:firstLine="560"/>
        <w:outlineLvl w:val="3"/>
      </w:pPr>
      <w:bookmarkStart w:id="13" w:name="_Toc_4_4_0000000014"/>
      <w:r>
        <w:rPr>
          <w:rFonts w:ascii="方正仿宋_GBK" w:hAnsi="方正仿宋_GBK" w:eastAsia="方正仿宋_GBK" w:cs="方正仿宋_GBK"/>
          <w:color w:val="000000"/>
          <w:sz w:val="28"/>
        </w:rPr>
        <w:t>11.开发区综合执法经费绩效目标表</w:t>
      </w:r>
      <w:bookmarkEnd w:id="13"/>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17A3AF3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421AF8BC">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2158D137">
            <w:pPr>
              <w:pStyle w:val="14"/>
            </w:pPr>
            <w:r>
              <w:t>单位：万元</w:t>
            </w:r>
          </w:p>
        </w:tc>
      </w:tr>
      <w:tr w14:paraId="2BEA1D3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B9BE125">
            <w:pPr>
              <w:pStyle w:val="17"/>
            </w:pPr>
            <w:r>
              <w:t>项目编码</w:t>
            </w:r>
          </w:p>
        </w:tc>
        <w:tc>
          <w:tcPr>
            <w:tcW w:w="2608" w:type="dxa"/>
            <w:gridSpan w:val="2"/>
            <w:vAlign w:val="center"/>
          </w:tcPr>
          <w:p w14:paraId="2B7AC1A2">
            <w:pPr>
              <w:pStyle w:val="16"/>
            </w:pPr>
            <w:r>
              <w:t>13062522P00456710159B</w:t>
            </w:r>
          </w:p>
        </w:tc>
        <w:tc>
          <w:tcPr>
            <w:tcW w:w="1587" w:type="dxa"/>
            <w:vAlign w:val="center"/>
          </w:tcPr>
          <w:p w14:paraId="4D20A205">
            <w:pPr>
              <w:pStyle w:val="17"/>
            </w:pPr>
            <w:r>
              <w:t>项目名称</w:t>
            </w:r>
          </w:p>
        </w:tc>
        <w:tc>
          <w:tcPr>
            <w:tcW w:w="4422" w:type="dxa"/>
            <w:gridSpan w:val="3"/>
            <w:vAlign w:val="center"/>
          </w:tcPr>
          <w:p w14:paraId="02AC979A">
            <w:pPr>
              <w:pStyle w:val="16"/>
            </w:pPr>
            <w:r>
              <w:t>开发区综合执法经费</w:t>
            </w:r>
          </w:p>
        </w:tc>
      </w:tr>
      <w:tr w14:paraId="6764C4E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DDC0238">
            <w:pPr>
              <w:pStyle w:val="17"/>
            </w:pPr>
            <w:r>
              <w:t>预算规模及资金用途</w:t>
            </w:r>
          </w:p>
        </w:tc>
        <w:tc>
          <w:tcPr>
            <w:tcW w:w="1276" w:type="dxa"/>
            <w:vAlign w:val="center"/>
          </w:tcPr>
          <w:p w14:paraId="1FC6A76A">
            <w:pPr>
              <w:pStyle w:val="17"/>
            </w:pPr>
            <w:r>
              <w:t>预算数</w:t>
            </w:r>
          </w:p>
        </w:tc>
        <w:tc>
          <w:tcPr>
            <w:tcW w:w="1332" w:type="dxa"/>
            <w:vAlign w:val="center"/>
          </w:tcPr>
          <w:p w14:paraId="5C8D3BC2">
            <w:pPr>
              <w:pStyle w:val="16"/>
            </w:pPr>
            <w:r>
              <w:t>12.74</w:t>
            </w:r>
          </w:p>
        </w:tc>
        <w:tc>
          <w:tcPr>
            <w:tcW w:w="1587" w:type="dxa"/>
            <w:vAlign w:val="center"/>
          </w:tcPr>
          <w:p w14:paraId="114D2903">
            <w:pPr>
              <w:pStyle w:val="17"/>
            </w:pPr>
            <w:r>
              <w:t>其中：财政    资金</w:t>
            </w:r>
          </w:p>
        </w:tc>
        <w:tc>
          <w:tcPr>
            <w:tcW w:w="1304" w:type="dxa"/>
            <w:vAlign w:val="center"/>
          </w:tcPr>
          <w:p w14:paraId="5A6F6964">
            <w:pPr>
              <w:pStyle w:val="16"/>
            </w:pPr>
            <w:r>
              <w:t>12.74</w:t>
            </w:r>
          </w:p>
        </w:tc>
        <w:tc>
          <w:tcPr>
            <w:tcW w:w="1276" w:type="dxa"/>
            <w:vAlign w:val="center"/>
          </w:tcPr>
          <w:p w14:paraId="02B0AEE2">
            <w:pPr>
              <w:pStyle w:val="17"/>
            </w:pPr>
            <w:r>
              <w:t>其他资金</w:t>
            </w:r>
          </w:p>
        </w:tc>
        <w:tc>
          <w:tcPr>
            <w:tcW w:w="1843" w:type="dxa"/>
            <w:vAlign w:val="center"/>
          </w:tcPr>
          <w:p w14:paraId="34531544">
            <w:pPr>
              <w:pStyle w:val="16"/>
            </w:pPr>
            <w:r>
              <w:t xml:space="preserve"> </w:t>
            </w:r>
          </w:p>
        </w:tc>
      </w:tr>
      <w:tr w14:paraId="1755314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6A67E92"/>
        </w:tc>
        <w:tc>
          <w:tcPr>
            <w:tcW w:w="8617" w:type="dxa"/>
            <w:gridSpan w:val="6"/>
            <w:vAlign w:val="center"/>
          </w:tcPr>
          <w:p w14:paraId="6FD77B7F">
            <w:pPr>
              <w:pStyle w:val="16"/>
            </w:pPr>
            <w:r>
              <w:t>此项资金主要用于开发区综合执法中队办公经费及车辆运行经费。</w:t>
            </w:r>
          </w:p>
        </w:tc>
      </w:tr>
      <w:tr w14:paraId="7A1B4C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D1B4219">
            <w:pPr>
              <w:pStyle w:val="17"/>
            </w:pPr>
            <w:r>
              <w:t>资金支出计划（%）</w:t>
            </w:r>
          </w:p>
        </w:tc>
        <w:tc>
          <w:tcPr>
            <w:tcW w:w="2608" w:type="dxa"/>
            <w:gridSpan w:val="2"/>
            <w:vAlign w:val="center"/>
          </w:tcPr>
          <w:p w14:paraId="30BBD976">
            <w:pPr>
              <w:pStyle w:val="17"/>
            </w:pPr>
            <w:r>
              <w:t>3月底</w:t>
            </w:r>
          </w:p>
        </w:tc>
        <w:tc>
          <w:tcPr>
            <w:tcW w:w="1587" w:type="dxa"/>
            <w:vAlign w:val="center"/>
          </w:tcPr>
          <w:p w14:paraId="71B6C7D1">
            <w:pPr>
              <w:pStyle w:val="17"/>
            </w:pPr>
            <w:r>
              <w:t>6月底</w:t>
            </w:r>
          </w:p>
        </w:tc>
        <w:tc>
          <w:tcPr>
            <w:tcW w:w="1304" w:type="dxa"/>
            <w:vAlign w:val="center"/>
          </w:tcPr>
          <w:p w14:paraId="15BC54CA">
            <w:pPr>
              <w:pStyle w:val="17"/>
            </w:pPr>
            <w:r>
              <w:t>10月底</w:t>
            </w:r>
          </w:p>
        </w:tc>
        <w:tc>
          <w:tcPr>
            <w:tcW w:w="3118" w:type="dxa"/>
            <w:gridSpan w:val="2"/>
            <w:vAlign w:val="center"/>
          </w:tcPr>
          <w:p w14:paraId="7623C38C">
            <w:pPr>
              <w:pStyle w:val="17"/>
            </w:pPr>
            <w:r>
              <w:t>12月底</w:t>
            </w:r>
          </w:p>
        </w:tc>
      </w:tr>
      <w:tr w14:paraId="65DFAEA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F7AE2A6"/>
        </w:tc>
        <w:tc>
          <w:tcPr>
            <w:tcW w:w="2608" w:type="dxa"/>
            <w:gridSpan w:val="2"/>
            <w:vAlign w:val="center"/>
          </w:tcPr>
          <w:p w14:paraId="7A206510">
            <w:pPr>
              <w:pStyle w:val="18"/>
            </w:pPr>
            <w:r>
              <w:t>20%</w:t>
            </w:r>
          </w:p>
        </w:tc>
        <w:tc>
          <w:tcPr>
            <w:tcW w:w="1587" w:type="dxa"/>
            <w:vAlign w:val="center"/>
          </w:tcPr>
          <w:p w14:paraId="2E635075">
            <w:pPr>
              <w:pStyle w:val="18"/>
            </w:pPr>
            <w:r>
              <w:t>60%</w:t>
            </w:r>
          </w:p>
        </w:tc>
        <w:tc>
          <w:tcPr>
            <w:tcW w:w="1304" w:type="dxa"/>
            <w:vAlign w:val="center"/>
          </w:tcPr>
          <w:p w14:paraId="23A06904">
            <w:pPr>
              <w:pStyle w:val="18"/>
            </w:pPr>
            <w:r>
              <w:t>80%</w:t>
            </w:r>
          </w:p>
        </w:tc>
        <w:tc>
          <w:tcPr>
            <w:tcW w:w="3118" w:type="dxa"/>
            <w:gridSpan w:val="2"/>
            <w:vAlign w:val="center"/>
          </w:tcPr>
          <w:p w14:paraId="68516DF1">
            <w:pPr>
              <w:pStyle w:val="18"/>
            </w:pPr>
            <w:r>
              <w:t>100%</w:t>
            </w:r>
          </w:p>
        </w:tc>
      </w:tr>
      <w:tr w14:paraId="71E1273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AD1E3C5">
            <w:pPr>
              <w:pStyle w:val="17"/>
            </w:pPr>
            <w:r>
              <w:t>绩效目标</w:t>
            </w:r>
          </w:p>
        </w:tc>
        <w:tc>
          <w:tcPr>
            <w:tcW w:w="8617" w:type="dxa"/>
            <w:gridSpan w:val="6"/>
            <w:vAlign w:val="center"/>
          </w:tcPr>
          <w:p w14:paraId="2000CC0C">
            <w:pPr>
              <w:pStyle w:val="16"/>
            </w:pPr>
            <w:r>
              <w:t>1.以开发区为中心，加大巡查力度，持续开展便道秩序和环境卫生综合整治工作，改善开发区城市面貌，提升整体形象。用于执法中队工作正常开展。</w:t>
            </w:r>
          </w:p>
        </w:tc>
      </w:tr>
    </w:tbl>
    <w:p w14:paraId="69F1BB46">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41CA0F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5441A5F">
            <w:pPr>
              <w:pStyle w:val="17"/>
            </w:pPr>
            <w:r>
              <w:t>一级指标</w:t>
            </w:r>
          </w:p>
        </w:tc>
        <w:tc>
          <w:tcPr>
            <w:tcW w:w="1276" w:type="dxa"/>
            <w:vAlign w:val="center"/>
          </w:tcPr>
          <w:p w14:paraId="10EDC972">
            <w:pPr>
              <w:pStyle w:val="17"/>
            </w:pPr>
            <w:r>
              <w:t>二级指标</w:t>
            </w:r>
          </w:p>
        </w:tc>
        <w:tc>
          <w:tcPr>
            <w:tcW w:w="1332" w:type="dxa"/>
            <w:vAlign w:val="center"/>
          </w:tcPr>
          <w:p w14:paraId="0EEDCEAA">
            <w:pPr>
              <w:pStyle w:val="17"/>
            </w:pPr>
            <w:r>
              <w:t>三级指标</w:t>
            </w:r>
          </w:p>
        </w:tc>
        <w:tc>
          <w:tcPr>
            <w:tcW w:w="2891" w:type="dxa"/>
            <w:vAlign w:val="center"/>
          </w:tcPr>
          <w:p w14:paraId="4CB39C2D">
            <w:pPr>
              <w:pStyle w:val="17"/>
            </w:pPr>
            <w:r>
              <w:t>绩效指标描述</w:t>
            </w:r>
          </w:p>
        </w:tc>
        <w:tc>
          <w:tcPr>
            <w:tcW w:w="1276" w:type="dxa"/>
            <w:vAlign w:val="center"/>
          </w:tcPr>
          <w:p w14:paraId="23F2C2AC">
            <w:pPr>
              <w:pStyle w:val="17"/>
            </w:pPr>
            <w:r>
              <w:t>指标值</w:t>
            </w:r>
          </w:p>
        </w:tc>
        <w:tc>
          <w:tcPr>
            <w:tcW w:w="1843" w:type="dxa"/>
            <w:vAlign w:val="center"/>
          </w:tcPr>
          <w:p w14:paraId="45C82291">
            <w:pPr>
              <w:pStyle w:val="17"/>
            </w:pPr>
            <w:r>
              <w:t>指标值确定依据</w:t>
            </w:r>
          </w:p>
        </w:tc>
      </w:tr>
      <w:tr w14:paraId="360D5B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6C85B0B">
            <w:pPr>
              <w:pStyle w:val="18"/>
            </w:pPr>
            <w:r>
              <w:t>产出指标</w:t>
            </w:r>
          </w:p>
        </w:tc>
        <w:tc>
          <w:tcPr>
            <w:tcW w:w="1276" w:type="dxa"/>
            <w:vAlign w:val="center"/>
          </w:tcPr>
          <w:p w14:paraId="2B165ACE">
            <w:pPr>
              <w:pStyle w:val="16"/>
            </w:pPr>
            <w:r>
              <w:t>数量指标</w:t>
            </w:r>
          </w:p>
        </w:tc>
        <w:tc>
          <w:tcPr>
            <w:tcW w:w="1332" w:type="dxa"/>
            <w:vAlign w:val="center"/>
          </w:tcPr>
          <w:p w14:paraId="0F39CDAB">
            <w:pPr>
              <w:pStyle w:val="16"/>
            </w:pPr>
            <w:r>
              <w:t>执法巡查次数</w:t>
            </w:r>
          </w:p>
        </w:tc>
        <w:tc>
          <w:tcPr>
            <w:tcW w:w="2891" w:type="dxa"/>
            <w:vAlign w:val="center"/>
          </w:tcPr>
          <w:p w14:paraId="7E4568FB">
            <w:pPr>
              <w:pStyle w:val="16"/>
            </w:pPr>
            <w:r>
              <w:t>巡查次数</w:t>
            </w:r>
          </w:p>
        </w:tc>
        <w:tc>
          <w:tcPr>
            <w:tcW w:w="1276" w:type="dxa"/>
            <w:vAlign w:val="center"/>
          </w:tcPr>
          <w:p w14:paraId="70D14BF2">
            <w:pPr>
              <w:pStyle w:val="16"/>
            </w:pPr>
            <w:r>
              <w:t>≥240次</w:t>
            </w:r>
          </w:p>
        </w:tc>
        <w:tc>
          <w:tcPr>
            <w:tcW w:w="1843" w:type="dxa"/>
            <w:vAlign w:val="center"/>
          </w:tcPr>
          <w:p w14:paraId="1F6FCA3F">
            <w:pPr>
              <w:pStyle w:val="16"/>
            </w:pPr>
            <w:r>
              <w:t>工作计划</w:t>
            </w:r>
          </w:p>
        </w:tc>
      </w:tr>
      <w:tr w14:paraId="14FA63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5E75F5F"/>
        </w:tc>
        <w:tc>
          <w:tcPr>
            <w:tcW w:w="1276" w:type="dxa"/>
            <w:vAlign w:val="center"/>
          </w:tcPr>
          <w:p w14:paraId="107705EA">
            <w:pPr>
              <w:pStyle w:val="16"/>
            </w:pPr>
            <w:r>
              <w:t>质量指标</w:t>
            </w:r>
          </w:p>
        </w:tc>
        <w:tc>
          <w:tcPr>
            <w:tcW w:w="1332" w:type="dxa"/>
            <w:vAlign w:val="center"/>
          </w:tcPr>
          <w:p w14:paraId="2A1E9F12">
            <w:pPr>
              <w:pStyle w:val="16"/>
            </w:pPr>
            <w:r>
              <w:t>执法巡查人员到位率</w:t>
            </w:r>
          </w:p>
        </w:tc>
        <w:tc>
          <w:tcPr>
            <w:tcW w:w="2891" w:type="dxa"/>
            <w:vAlign w:val="center"/>
          </w:tcPr>
          <w:p w14:paraId="55CFEAB1">
            <w:pPr>
              <w:pStyle w:val="16"/>
            </w:pPr>
            <w:r>
              <w:t>执法巡查人员到位情况</w:t>
            </w:r>
          </w:p>
        </w:tc>
        <w:tc>
          <w:tcPr>
            <w:tcW w:w="1276" w:type="dxa"/>
            <w:vAlign w:val="center"/>
          </w:tcPr>
          <w:p w14:paraId="3768B6B7">
            <w:pPr>
              <w:pStyle w:val="16"/>
            </w:pPr>
            <w:r>
              <w:t>≥85％</w:t>
            </w:r>
          </w:p>
        </w:tc>
        <w:tc>
          <w:tcPr>
            <w:tcW w:w="1843" w:type="dxa"/>
            <w:vAlign w:val="center"/>
          </w:tcPr>
          <w:p w14:paraId="58ED5C4D">
            <w:pPr>
              <w:pStyle w:val="16"/>
            </w:pPr>
            <w:r>
              <w:t>工作计划</w:t>
            </w:r>
          </w:p>
        </w:tc>
      </w:tr>
      <w:tr w14:paraId="24396D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E1015CC"/>
        </w:tc>
        <w:tc>
          <w:tcPr>
            <w:tcW w:w="1276" w:type="dxa"/>
            <w:vAlign w:val="center"/>
          </w:tcPr>
          <w:p w14:paraId="12CA1100">
            <w:pPr>
              <w:pStyle w:val="16"/>
            </w:pPr>
            <w:r>
              <w:t>时效指标</w:t>
            </w:r>
          </w:p>
        </w:tc>
        <w:tc>
          <w:tcPr>
            <w:tcW w:w="1332" w:type="dxa"/>
            <w:vAlign w:val="center"/>
          </w:tcPr>
          <w:p w14:paraId="540BB812">
            <w:pPr>
              <w:pStyle w:val="16"/>
            </w:pPr>
            <w:r>
              <w:t>执法巡查开展及时率</w:t>
            </w:r>
          </w:p>
        </w:tc>
        <w:tc>
          <w:tcPr>
            <w:tcW w:w="2891" w:type="dxa"/>
            <w:vAlign w:val="center"/>
          </w:tcPr>
          <w:p w14:paraId="3BE36A95">
            <w:pPr>
              <w:pStyle w:val="16"/>
            </w:pPr>
            <w:r>
              <w:t>执法巡查开展及时率</w:t>
            </w:r>
          </w:p>
        </w:tc>
        <w:tc>
          <w:tcPr>
            <w:tcW w:w="1276" w:type="dxa"/>
            <w:vAlign w:val="center"/>
          </w:tcPr>
          <w:p w14:paraId="0E6E4A30">
            <w:pPr>
              <w:pStyle w:val="16"/>
            </w:pPr>
            <w:r>
              <w:t>≥95％</w:t>
            </w:r>
          </w:p>
        </w:tc>
        <w:tc>
          <w:tcPr>
            <w:tcW w:w="1843" w:type="dxa"/>
            <w:vAlign w:val="center"/>
          </w:tcPr>
          <w:p w14:paraId="24314846">
            <w:pPr>
              <w:pStyle w:val="16"/>
            </w:pPr>
            <w:r>
              <w:t>工作计划</w:t>
            </w:r>
          </w:p>
        </w:tc>
      </w:tr>
      <w:tr w14:paraId="6CBB32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39B88AB"/>
        </w:tc>
        <w:tc>
          <w:tcPr>
            <w:tcW w:w="1276" w:type="dxa"/>
            <w:vAlign w:val="center"/>
          </w:tcPr>
          <w:p w14:paraId="22DD07C3">
            <w:pPr>
              <w:pStyle w:val="16"/>
            </w:pPr>
            <w:r>
              <w:t>成本指标</w:t>
            </w:r>
          </w:p>
        </w:tc>
        <w:tc>
          <w:tcPr>
            <w:tcW w:w="1332" w:type="dxa"/>
            <w:vAlign w:val="center"/>
          </w:tcPr>
          <w:p w14:paraId="559FCF1A">
            <w:pPr>
              <w:pStyle w:val="16"/>
            </w:pPr>
            <w:r>
              <w:t>项目预算控制数</w:t>
            </w:r>
          </w:p>
        </w:tc>
        <w:tc>
          <w:tcPr>
            <w:tcW w:w="2891" w:type="dxa"/>
            <w:vAlign w:val="center"/>
          </w:tcPr>
          <w:p w14:paraId="055D9983">
            <w:pPr>
              <w:pStyle w:val="16"/>
            </w:pPr>
            <w:r>
              <w:t>控制在预算成本以内</w:t>
            </w:r>
          </w:p>
        </w:tc>
        <w:tc>
          <w:tcPr>
            <w:tcW w:w="1276" w:type="dxa"/>
            <w:vAlign w:val="center"/>
          </w:tcPr>
          <w:p w14:paraId="064F08C9">
            <w:pPr>
              <w:pStyle w:val="16"/>
            </w:pPr>
            <w:r>
              <w:t>≤14.16万元</w:t>
            </w:r>
          </w:p>
        </w:tc>
        <w:tc>
          <w:tcPr>
            <w:tcW w:w="1843" w:type="dxa"/>
            <w:vAlign w:val="center"/>
          </w:tcPr>
          <w:p w14:paraId="371EDEBF">
            <w:pPr>
              <w:pStyle w:val="16"/>
            </w:pPr>
            <w:r>
              <w:t>工作计划</w:t>
            </w:r>
          </w:p>
        </w:tc>
      </w:tr>
      <w:tr w14:paraId="67BE7D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59BA4DF">
            <w:pPr>
              <w:pStyle w:val="18"/>
            </w:pPr>
            <w:r>
              <w:t>效益指标</w:t>
            </w:r>
          </w:p>
        </w:tc>
        <w:tc>
          <w:tcPr>
            <w:tcW w:w="1276" w:type="dxa"/>
            <w:vAlign w:val="center"/>
          </w:tcPr>
          <w:p w14:paraId="47441535">
            <w:pPr>
              <w:pStyle w:val="16"/>
            </w:pPr>
            <w:r>
              <w:t>社会效益指标</w:t>
            </w:r>
          </w:p>
        </w:tc>
        <w:tc>
          <w:tcPr>
            <w:tcW w:w="1332" w:type="dxa"/>
            <w:vAlign w:val="center"/>
          </w:tcPr>
          <w:p w14:paraId="2CB10B73">
            <w:pPr>
              <w:pStyle w:val="16"/>
            </w:pPr>
            <w:r>
              <w:t>开发区环境卫生整体提升率</w:t>
            </w:r>
          </w:p>
        </w:tc>
        <w:tc>
          <w:tcPr>
            <w:tcW w:w="2891" w:type="dxa"/>
            <w:vAlign w:val="center"/>
          </w:tcPr>
          <w:p w14:paraId="7FE49BEE">
            <w:pPr>
              <w:pStyle w:val="16"/>
            </w:pPr>
            <w:r>
              <w:t>开发区环境卫生整体提升率</w:t>
            </w:r>
          </w:p>
        </w:tc>
        <w:tc>
          <w:tcPr>
            <w:tcW w:w="1276" w:type="dxa"/>
            <w:vAlign w:val="center"/>
          </w:tcPr>
          <w:p w14:paraId="18A8ACDA">
            <w:pPr>
              <w:pStyle w:val="16"/>
            </w:pPr>
            <w:r>
              <w:t>≥50%</w:t>
            </w:r>
          </w:p>
        </w:tc>
        <w:tc>
          <w:tcPr>
            <w:tcW w:w="1843" w:type="dxa"/>
            <w:vAlign w:val="center"/>
          </w:tcPr>
          <w:p w14:paraId="6E49D443">
            <w:pPr>
              <w:pStyle w:val="16"/>
            </w:pPr>
            <w:r>
              <w:t>工作计划</w:t>
            </w:r>
          </w:p>
        </w:tc>
      </w:tr>
      <w:tr w14:paraId="52E6E1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66FC997">
            <w:pPr>
              <w:pStyle w:val="18"/>
            </w:pPr>
            <w:r>
              <w:t>满意度指标</w:t>
            </w:r>
          </w:p>
        </w:tc>
        <w:tc>
          <w:tcPr>
            <w:tcW w:w="1276" w:type="dxa"/>
            <w:vAlign w:val="center"/>
          </w:tcPr>
          <w:p w14:paraId="7A5CF82A">
            <w:pPr>
              <w:pStyle w:val="16"/>
            </w:pPr>
            <w:r>
              <w:t>服务对象满意度指标</w:t>
            </w:r>
          </w:p>
        </w:tc>
        <w:tc>
          <w:tcPr>
            <w:tcW w:w="1332" w:type="dxa"/>
            <w:vAlign w:val="center"/>
          </w:tcPr>
          <w:p w14:paraId="24197195">
            <w:pPr>
              <w:pStyle w:val="16"/>
            </w:pPr>
            <w:r>
              <w:t>执法队工作人员满意度</w:t>
            </w:r>
          </w:p>
        </w:tc>
        <w:tc>
          <w:tcPr>
            <w:tcW w:w="2891" w:type="dxa"/>
            <w:vAlign w:val="center"/>
          </w:tcPr>
          <w:p w14:paraId="10F4AB08">
            <w:pPr>
              <w:pStyle w:val="16"/>
            </w:pPr>
            <w:r>
              <w:t>执法队工作人员满意度</w:t>
            </w:r>
          </w:p>
        </w:tc>
        <w:tc>
          <w:tcPr>
            <w:tcW w:w="1276" w:type="dxa"/>
            <w:vAlign w:val="center"/>
          </w:tcPr>
          <w:p w14:paraId="07B94459">
            <w:pPr>
              <w:pStyle w:val="16"/>
            </w:pPr>
            <w:r>
              <w:t>≥85%</w:t>
            </w:r>
          </w:p>
        </w:tc>
        <w:tc>
          <w:tcPr>
            <w:tcW w:w="1843" w:type="dxa"/>
            <w:vAlign w:val="center"/>
          </w:tcPr>
          <w:p w14:paraId="49018268">
            <w:pPr>
              <w:pStyle w:val="16"/>
            </w:pPr>
            <w:r>
              <w:t>工作计划</w:t>
            </w:r>
          </w:p>
        </w:tc>
      </w:tr>
    </w:tbl>
    <w:p w14:paraId="3EBD83E1">
      <w:pPr>
        <w:sectPr>
          <w:pgSz w:w="11900" w:h="16840"/>
          <w:pgMar w:top="1984" w:right="1304" w:bottom="1134" w:left="1304" w:header="720" w:footer="720" w:gutter="0"/>
          <w:cols w:space="720" w:num="1"/>
        </w:sectPr>
      </w:pPr>
    </w:p>
    <w:p w14:paraId="2D4F675F">
      <w:pPr>
        <w:jc w:val="center"/>
      </w:pPr>
      <w:r>
        <w:rPr>
          <w:rFonts w:ascii="方正仿宋_GBK" w:hAnsi="方正仿宋_GBK" w:eastAsia="方正仿宋_GBK" w:cs="方正仿宋_GBK"/>
          <w:color w:val="000000"/>
          <w:sz w:val="28"/>
        </w:rPr>
        <w:t xml:space="preserve"> </w:t>
      </w:r>
    </w:p>
    <w:p w14:paraId="527349A6">
      <w:pPr>
        <w:ind w:firstLine="560"/>
        <w:outlineLvl w:val="3"/>
      </w:pPr>
      <w:bookmarkStart w:id="14" w:name="_Toc_4_4_0000000015"/>
      <w:r>
        <w:rPr>
          <w:rFonts w:ascii="方正仿宋_GBK" w:hAnsi="方正仿宋_GBK" w:eastAsia="方正仿宋_GBK" w:cs="方正仿宋_GBK"/>
          <w:color w:val="000000"/>
          <w:sz w:val="28"/>
        </w:rPr>
        <w:t>12.上解2022年棚改贷款回购资金绩效目标表</w:t>
      </w:r>
      <w:bookmarkEnd w:id="14"/>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10DA69E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136668BD">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0BC8216C">
            <w:pPr>
              <w:pStyle w:val="14"/>
            </w:pPr>
            <w:r>
              <w:t>单位：万元</w:t>
            </w:r>
          </w:p>
        </w:tc>
      </w:tr>
      <w:tr w14:paraId="384C6AB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3F3BA86">
            <w:pPr>
              <w:pStyle w:val="17"/>
            </w:pPr>
            <w:r>
              <w:t>项目编码</w:t>
            </w:r>
          </w:p>
        </w:tc>
        <w:tc>
          <w:tcPr>
            <w:tcW w:w="2608" w:type="dxa"/>
            <w:gridSpan w:val="2"/>
            <w:vAlign w:val="center"/>
          </w:tcPr>
          <w:p w14:paraId="46083BA0">
            <w:pPr>
              <w:pStyle w:val="16"/>
            </w:pPr>
            <w:r>
              <w:t>13062522P00457810002A</w:t>
            </w:r>
          </w:p>
        </w:tc>
        <w:tc>
          <w:tcPr>
            <w:tcW w:w="1587" w:type="dxa"/>
            <w:vAlign w:val="center"/>
          </w:tcPr>
          <w:p w14:paraId="567A3E51">
            <w:pPr>
              <w:pStyle w:val="17"/>
            </w:pPr>
            <w:r>
              <w:t>项目名称</w:t>
            </w:r>
          </w:p>
        </w:tc>
        <w:tc>
          <w:tcPr>
            <w:tcW w:w="4422" w:type="dxa"/>
            <w:gridSpan w:val="3"/>
            <w:vAlign w:val="center"/>
          </w:tcPr>
          <w:p w14:paraId="606C1B7C">
            <w:pPr>
              <w:pStyle w:val="16"/>
            </w:pPr>
            <w:r>
              <w:t>上解2022年棚改贷款回购资金</w:t>
            </w:r>
          </w:p>
        </w:tc>
      </w:tr>
      <w:tr w14:paraId="6DABE4F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9366CD1">
            <w:pPr>
              <w:pStyle w:val="17"/>
            </w:pPr>
            <w:r>
              <w:t>预算规模及资金用途</w:t>
            </w:r>
          </w:p>
        </w:tc>
        <w:tc>
          <w:tcPr>
            <w:tcW w:w="1276" w:type="dxa"/>
            <w:vAlign w:val="center"/>
          </w:tcPr>
          <w:p w14:paraId="5303F75C">
            <w:pPr>
              <w:pStyle w:val="17"/>
            </w:pPr>
            <w:r>
              <w:t>预算数</w:t>
            </w:r>
          </w:p>
        </w:tc>
        <w:tc>
          <w:tcPr>
            <w:tcW w:w="1332" w:type="dxa"/>
            <w:vAlign w:val="center"/>
          </w:tcPr>
          <w:p w14:paraId="3CDED3B6">
            <w:pPr>
              <w:pStyle w:val="16"/>
            </w:pPr>
            <w:r>
              <w:t>17815.72</w:t>
            </w:r>
          </w:p>
        </w:tc>
        <w:tc>
          <w:tcPr>
            <w:tcW w:w="1587" w:type="dxa"/>
            <w:vAlign w:val="center"/>
          </w:tcPr>
          <w:p w14:paraId="63190F07">
            <w:pPr>
              <w:pStyle w:val="17"/>
            </w:pPr>
            <w:r>
              <w:t>其中：财政    资金</w:t>
            </w:r>
          </w:p>
        </w:tc>
        <w:tc>
          <w:tcPr>
            <w:tcW w:w="1304" w:type="dxa"/>
            <w:vAlign w:val="center"/>
          </w:tcPr>
          <w:p w14:paraId="7D0869EB">
            <w:pPr>
              <w:pStyle w:val="16"/>
            </w:pPr>
            <w:r>
              <w:t>17815.72</w:t>
            </w:r>
          </w:p>
        </w:tc>
        <w:tc>
          <w:tcPr>
            <w:tcW w:w="1276" w:type="dxa"/>
            <w:vAlign w:val="center"/>
          </w:tcPr>
          <w:p w14:paraId="07DA735E">
            <w:pPr>
              <w:pStyle w:val="17"/>
            </w:pPr>
            <w:r>
              <w:t>其他资金</w:t>
            </w:r>
          </w:p>
        </w:tc>
        <w:tc>
          <w:tcPr>
            <w:tcW w:w="1843" w:type="dxa"/>
            <w:vAlign w:val="center"/>
          </w:tcPr>
          <w:p w14:paraId="1D5009C5">
            <w:pPr>
              <w:pStyle w:val="16"/>
            </w:pPr>
            <w:r>
              <w:t xml:space="preserve"> </w:t>
            </w:r>
          </w:p>
        </w:tc>
      </w:tr>
      <w:tr w14:paraId="66E09A7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2E417F5"/>
        </w:tc>
        <w:tc>
          <w:tcPr>
            <w:tcW w:w="8617" w:type="dxa"/>
            <w:gridSpan w:val="6"/>
            <w:vAlign w:val="center"/>
          </w:tcPr>
          <w:p w14:paraId="11D9474D">
            <w:pPr>
              <w:pStyle w:val="16"/>
            </w:pPr>
            <w:r>
              <w:t>该项资金主要用于上解棚改贷款回购资金。</w:t>
            </w:r>
          </w:p>
        </w:tc>
      </w:tr>
      <w:tr w14:paraId="344D3D9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D592777">
            <w:pPr>
              <w:pStyle w:val="17"/>
            </w:pPr>
            <w:r>
              <w:t>资金支出计划（%）</w:t>
            </w:r>
          </w:p>
        </w:tc>
        <w:tc>
          <w:tcPr>
            <w:tcW w:w="2608" w:type="dxa"/>
            <w:gridSpan w:val="2"/>
            <w:vAlign w:val="center"/>
          </w:tcPr>
          <w:p w14:paraId="49AE85C0">
            <w:pPr>
              <w:pStyle w:val="17"/>
            </w:pPr>
            <w:r>
              <w:t>3月底</w:t>
            </w:r>
          </w:p>
        </w:tc>
        <w:tc>
          <w:tcPr>
            <w:tcW w:w="1587" w:type="dxa"/>
            <w:vAlign w:val="center"/>
          </w:tcPr>
          <w:p w14:paraId="46317FAC">
            <w:pPr>
              <w:pStyle w:val="17"/>
            </w:pPr>
            <w:r>
              <w:t>6月底</w:t>
            </w:r>
          </w:p>
        </w:tc>
        <w:tc>
          <w:tcPr>
            <w:tcW w:w="1304" w:type="dxa"/>
            <w:vAlign w:val="center"/>
          </w:tcPr>
          <w:p w14:paraId="0A90F663">
            <w:pPr>
              <w:pStyle w:val="17"/>
            </w:pPr>
            <w:r>
              <w:t>10月底</w:t>
            </w:r>
          </w:p>
        </w:tc>
        <w:tc>
          <w:tcPr>
            <w:tcW w:w="3118" w:type="dxa"/>
            <w:gridSpan w:val="2"/>
            <w:vAlign w:val="center"/>
          </w:tcPr>
          <w:p w14:paraId="25FEFCF4">
            <w:pPr>
              <w:pStyle w:val="17"/>
            </w:pPr>
            <w:r>
              <w:t>12月底</w:t>
            </w:r>
          </w:p>
        </w:tc>
      </w:tr>
      <w:tr w14:paraId="1160414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F007E67"/>
        </w:tc>
        <w:tc>
          <w:tcPr>
            <w:tcW w:w="2608" w:type="dxa"/>
            <w:gridSpan w:val="2"/>
            <w:vAlign w:val="center"/>
          </w:tcPr>
          <w:p w14:paraId="51F3DD33">
            <w:pPr>
              <w:pStyle w:val="18"/>
            </w:pPr>
            <w:r>
              <w:t>36%</w:t>
            </w:r>
          </w:p>
        </w:tc>
        <w:tc>
          <w:tcPr>
            <w:tcW w:w="1587" w:type="dxa"/>
            <w:vAlign w:val="center"/>
          </w:tcPr>
          <w:p w14:paraId="49BCCD69">
            <w:pPr>
              <w:pStyle w:val="18"/>
            </w:pPr>
            <w:r>
              <w:t>50%</w:t>
            </w:r>
          </w:p>
        </w:tc>
        <w:tc>
          <w:tcPr>
            <w:tcW w:w="1304" w:type="dxa"/>
            <w:vAlign w:val="center"/>
          </w:tcPr>
          <w:p w14:paraId="31F903DC">
            <w:pPr>
              <w:pStyle w:val="18"/>
            </w:pPr>
            <w:r>
              <w:t>86%</w:t>
            </w:r>
          </w:p>
        </w:tc>
        <w:tc>
          <w:tcPr>
            <w:tcW w:w="3118" w:type="dxa"/>
            <w:gridSpan w:val="2"/>
            <w:vAlign w:val="center"/>
          </w:tcPr>
          <w:p w14:paraId="413051AD">
            <w:pPr>
              <w:pStyle w:val="18"/>
            </w:pPr>
            <w:r>
              <w:t xml:space="preserve"> </w:t>
            </w:r>
          </w:p>
        </w:tc>
      </w:tr>
      <w:tr w14:paraId="7AC67EA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9BAFBDF">
            <w:pPr>
              <w:pStyle w:val="17"/>
            </w:pPr>
            <w:r>
              <w:t>绩效目标</w:t>
            </w:r>
          </w:p>
        </w:tc>
        <w:tc>
          <w:tcPr>
            <w:tcW w:w="8617" w:type="dxa"/>
            <w:gridSpan w:val="6"/>
            <w:vAlign w:val="center"/>
          </w:tcPr>
          <w:p w14:paraId="63D925A9">
            <w:pPr>
              <w:pStyle w:val="16"/>
            </w:pPr>
            <w:r>
              <w:t>1.推进城市建设步伐，改善居民居住生活条件，破解城市建设资金不足的瓶颈，提升政府信誉度。此项资金支出时限依据市财政局下达回购资金的函。</w:t>
            </w:r>
          </w:p>
        </w:tc>
      </w:tr>
    </w:tbl>
    <w:p w14:paraId="6268E6DB">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24F9FB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45FDD6F">
            <w:pPr>
              <w:pStyle w:val="17"/>
            </w:pPr>
            <w:r>
              <w:t>一级指标</w:t>
            </w:r>
          </w:p>
        </w:tc>
        <w:tc>
          <w:tcPr>
            <w:tcW w:w="1276" w:type="dxa"/>
            <w:vAlign w:val="center"/>
          </w:tcPr>
          <w:p w14:paraId="38714634">
            <w:pPr>
              <w:pStyle w:val="17"/>
            </w:pPr>
            <w:r>
              <w:t>二级指标</w:t>
            </w:r>
          </w:p>
        </w:tc>
        <w:tc>
          <w:tcPr>
            <w:tcW w:w="1332" w:type="dxa"/>
            <w:vAlign w:val="center"/>
          </w:tcPr>
          <w:p w14:paraId="008AAE46">
            <w:pPr>
              <w:pStyle w:val="17"/>
            </w:pPr>
            <w:r>
              <w:t>三级指标</w:t>
            </w:r>
          </w:p>
        </w:tc>
        <w:tc>
          <w:tcPr>
            <w:tcW w:w="2891" w:type="dxa"/>
            <w:vAlign w:val="center"/>
          </w:tcPr>
          <w:p w14:paraId="7ED8B0A4">
            <w:pPr>
              <w:pStyle w:val="17"/>
            </w:pPr>
            <w:r>
              <w:t>绩效指标描述</w:t>
            </w:r>
          </w:p>
        </w:tc>
        <w:tc>
          <w:tcPr>
            <w:tcW w:w="1276" w:type="dxa"/>
            <w:vAlign w:val="center"/>
          </w:tcPr>
          <w:p w14:paraId="20A64E08">
            <w:pPr>
              <w:pStyle w:val="17"/>
            </w:pPr>
            <w:r>
              <w:t>指标值</w:t>
            </w:r>
          </w:p>
        </w:tc>
        <w:tc>
          <w:tcPr>
            <w:tcW w:w="1843" w:type="dxa"/>
            <w:vAlign w:val="center"/>
          </w:tcPr>
          <w:p w14:paraId="3F2A2342">
            <w:pPr>
              <w:pStyle w:val="17"/>
            </w:pPr>
            <w:r>
              <w:t>指标值确定依据</w:t>
            </w:r>
          </w:p>
        </w:tc>
      </w:tr>
      <w:tr w14:paraId="4B159DF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8CA840C">
            <w:pPr>
              <w:pStyle w:val="18"/>
            </w:pPr>
            <w:r>
              <w:t>产出指标</w:t>
            </w:r>
          </w:p>
        </w:tc>
        <w:tc>
          <w:tcPr>
            <w:tcW w:w="1276" w:type="dxa"/>
            <w:vAlign w:val="center"/>
          </w:tcPr>
          <w:p w14:paraId="44A3B919">
            <w:pPr>
              <w:pStyle w:val="16"/>
            </w:pPr>
            <w:r>
              <w:t>数量指标</w:t>
            </w:r>
          </w:p>
        </w:tc>
        <w:tc>
          <w:tcPr>
            <w:tcW w:w="1332" w:type="dxa"/>
            <w:vAlign w:val="center"/>
          </w:tcPr>
          <w:p w14:paraId="369CA6A5">
            <w:pPr>
              <w:pStyle w:val="16"/>
            </w:pPr>
            <w:r>
              <w:t>城中村数量</w:t>
            </w:r>
          </w:p>
        </w:tc>
        <w:tc>
          <w:tcPr>
            <w:tcW w:w="2891" w:type="dxa"/>
            <w:vAlign w:val="center"/>
          </w:tcPr>
          <w:p w14:paraId="7A88E1EB">
            <w:pPr>
              <w:pStyle w:val="16"/>
            </w:pPr>
            <w:r>
              <w:t>上解棚改贷款涉及城中改造数量</w:t>
            </w:r>
          </w:p>
        </w:tc>
        <w:tc>
          <w:tcPr>
            <w:tcW w:w="1276" w:type="dxa"/>
            <w:vAlign w:val="center"/>
          </w:tcPr>
          <w:p w14:paraId="65F8063D">
            <w:pPr>
              <w:pStyle w:val="16"/>
            </w:pPr>
            <w:r>
              <w:t>≥6个</w:t>
            </w:r>
          </w:p>
        </w:tc>
        <w:tc>
          <w:tcPr>
            <w:tcW w:w="1843" w:type="dxa"/>
            <w:vAlign w:val="center"/>
          </w:tcPr>
          <w:p w14:paraId="0F73E03D">
            <w:pPr>
              <w:pStyle w:val="16"/>
            </w:pPr>
            <w:r>
              <w:t>工作方案</w:t>
            </w:r>
          </w:p>
        </w:tc>
      </w:tr>
      <w:tr w14:paraId="01B4E9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715CCC7"/>
        </w:tc>
        <w:tc>
          <w:tcPr>
            <w:tcW w:w="1276" w:type="dxa"/>
            <w:vAlign w:val="center"/>
          </w:tcPr>
          <w:p w14:paraId="40C555F6">
            <w:pPr>
              <w:pStyle w:val="16"/>
            </w:pPr>
            <w:r>
              <w:t>质量指标</w:t>
            </w:r>
          </w:p>
        </w:tc>
        <w:tc>
          <w:tcPr>
            <w:tcW w:w="1332" w:type="dxa"/>
            <w:vAlign w:val="center"/>
          </w:tcPr>
          <w:p w14:paraId="3E160D18">
            <w:pPr>
              <w:pStyle w:val="16"/>
            </w:pPr>
            <w:r>
              <w:t>足额上解率</w:t>
            </w:r>
          </w:p>
        </w:tc>
        <w:tc>
          <w:tcPr>
            <w:tcW w:w="2891" w:type="dxa"/>
            <w:vAlign w:val="center"/>
          </w:tcPr>
          <w:p w14:paraId="75934927">
            <w:pPr>
              <w:pStyle w:val="16"/>
            </w:pPr>
            <w:r>
              <w:t>依据市财政局回购资金的函足额上解率</w:t>
            </w:r>
          </w:p>
        </w:tc>
        <w:tc>
          <w:tcPr>
            <w:tcW w:w="1276" w:type="dxa"/>
            <w:vAlign w:val="center"/>
          </w:tcPr>
          <w:p w14:paraId="435E76C4">
            <w:pPr>
              <w:pStyle w:val="16"/>
            </w:pPr>
            <w:r>
              <w:t>100%</w:t>
            </w:r>
          </w:p>
        </w:tc>
        <w:tc>
          <w:tcPr>
            <w:tcW w:w="1843" w:type="dxa"/>
            <w:vAlign w:val="center"/>
          </w:tcPr>
          <w:p w14:paraId="1B928232">
            <w:pPr>
              <w:pStyle w:val="16"/>
            </w:pPr>
            <w:r>
              <w:t>工作方案</w:t>
            </w:r>
          </w:p>
        </w:tc>
      </w:tr>
      <w:tr w14:paraId="6C25F7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8FF34EE"/>
        </w:tc>
        <w:tc>
          <w:tcPr>
            <w:tcW w:w="1276" w:type="dxa"/>
            <w:vAlign w:val="center"/>
          </w:tcPr>
          <w:p w14:paraId="6DDD9A41">
            <w:pPr>
              <w:pStyle w:val="16"/>
            </w:pPr>
            <w:r>
              <w:t>时效指标</w:t>
            </w:r>
          </w:p>
        </w:tc>
        <w:tc>
          <w:tcPr>
            <w:tcW w:w="1332" w:type="dxa"/>
            <w:vAlign w:val="center"/>
          </w:tcPr>
          <w:p w14:paraId="1D39ACC8">
            <w:pPr>
              <w:pStyle w:val="16"/>
            </w:pPr>
            <w:r>
              <w:t>上解棚改贷款资本金及时率</w:t>
            </w:r>
          </w:p>
        </w:tc>
        <w:tc>
          <w:tcPr>
            <w:tcW w:w="2891" w:type="dxa"/>
            <w:vAlign w:val="center"/>
          </w:tcPr>
          <w:p w14:paraId="69F95D64">
            <w:pPr>
              <w:pStyle w:val="16"/>
            </w:pPr>
            <w:r>
              <w:t>依据市财政局回购资金的函及时上解率</w:t>
            </w:r>
          </w:p>
        </w:tc>
        <w:tc>
          <w:tcPr>
            <w:tcW w:w="1276" w:type="dxa"/>
            <w:vAlign w:val="center"/>
          </w:tcPr>
          <w:p w14:paraId="0B3271D6">
            <w:pPr>
              <w:pStyle w:val="16"/>
            </w:pPr>
            <w:r>
              <w:t>100%</w:t>
            </w:r>
          </w:p>
        </w:tc>
        <w:tc>
          <w:tcPr>
            <w:tcW w:w="1843" w:type="dxa"/>
            <w:vAlign w:val="center"/>
          </w:tcPr>
          <w:p w14:paraId="2A2D11DE">
            <w:pPr>
              <w:pStyle w:val="16"/>
            </w:pPr>
            <w:r>
              <w:t>工作方案</w:t>
            </w:r>
          </w:p>
        </w:tc>
      </w:tr>
      <w:tr w14:paraId="1BD822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678AA0"/>
        </w:tc>
        <w:tc>
          <w:tcPr>
            <w:tcW w:w="1276" w:type="dxa"/>
            <w:vAlign w:val="center"/>
          </w:tcPr>
          <w:p w14:paraId="7366CE75">
            <w:pPr>
              <w:pStyle w:val="16"/>
            </w:pPr>
            <w:r>
              <w:t>成本指标</w:t>
            </w:r>
          </w:p>
        </w:tc>
        <w:tc>
          <w:tcPr>
            <w:tcW w:w="1332" w:type="dxa"/>
            <w:vAlign w:val="center"/>
          </w:tcPr>
          <w:p w14:paraId="349FC527">
            <w:pPr>
              <w:pStyle w:val="16"/>
            </w:pPr>
            <w:r>
              <w:t>预算执行率</w:t>
            </w:r>
          </w:p>
        </w:tc>
        <w:tc>
          <w:tcPr>
            <w:tcW w:w="2891" w:type="dxa"/>
            <w:vAlign w:val="center"/>
          </w:tcPr>
          <w:p w14:paraId="4546D053">
            <w:pPr>
              <w:pStyle w:val="16"/>
            </w:pPr>
            <w:r>
              <w:t>回购资金在预算范围内上解</w:t>
            </w:r>
          </w:p>
        </w:tc>
        <w:tc>
          <w:tcPr>
            <w:tcW w:w="1276" w:type="dxa"/>
            <w:vAlign w:val="center"/>
          </w:tcPr>
          <w:p w14:paraId="4F28DF79">
            <w:pPr>
              <w:pStyle w:val="16"/>
            </w:pPr>
            <w:r>
              <w:t>≥95%</w:t>
            </w:r>
          </w:p>
        </w:tc>
        <w:tc>
          <w:tcPr>
            <w:tcW w:w="1843" w:type="dxa"/>
            <w:vAlign w:val="center"/>
          </w:tcPr>
          <w:p w14:paraId="4E3C06BB">
            <w:pPr>
              <w:pStyle w:val="16"/>
            </w:pPr>
            <w:r>
              <w:t>工作方案</w:t>
            </w:r>
          </w:p>
        </w:tc>
      </w:tr>
      <w:tr w14:paraId="796BCD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1A1A7F4">
            <w:pPr>
              <w:pStyle w:val="18"/>
            </w:pPr>
            <w:r>
              <w:t>效益指标</w:t>
            </w:r>
          </w:p>
        </w:tc>
        <w:tc>
          <w:tcPr>
            <w:tcW w:w="1276" w:type="dxa"/>
            <w:vAlign w:val="center"/>
          </w:tcPr>
          <w:p w14:paraId="05BB7B75">
            <w:pPr>
              <w:pStyle w:val="16"/>
            </w:pPr>
            <w:r>
              <w:t>社会效益指标</w:t>
            </w:r>
          </w:p>
        </w:tc>
        <w:tc>
          <w:tcPr>
            <w:tcW w:w="1332" w:type="dxa"/>
            <w:vAlign w:val="center"/>
          </w:tcPr>
          <w:p w14:paraId="6466BD4F">
            <w:pPr>
              <w:pStyle w:val="16"/>
            </w:pPr>
            <w:r>
              <w:t>政府信用保障率</w:t>
            </w:r>
          </w:p>
        </w:tc>
        <w:tc>
          <w:tcPr>
            <w:tcW w:w="2891" w:type="dxa"/>
            <w:vAlign w:val="center"/>
          </w:tcPr>
          <w:p w14:paraId="4BA91DB9">
            <w:pPr>
              <w:pStyle w:val="16"/>
            </w:pPr>
            <w:r>
              <w:t>认为政府公信力及形象提升的群众比例</w:t>
            </w:r>
          </w:p>
        </w:tc>
        <w:tc>
          <w:tcPr>
            <w:tcW w:w="1276" w:type="dxa"/>
            <w:vAlign w:val="center"/>
          </w:tcPr>
          <w:p w14:paraId="57C50721">
            <w:pPr>
              <w:pStyle w:val="16"/>
            </w:pPr>
            <w:r>
              <w:t>≥70%</w:t>
            </w:r>
          </w:p>
        </w:tc>
        <w:tc>
          <w:tcPr>
            <w:tcW w:w="1843" w:type="dxa"/>
            <w:vAlign w:val="center"/>
          </w:tcPr>
          <w:p w14:paraId="51EAB7A4">
            <w:pPr>
              <w:pStyle w:val="16"/>
            </w:pPr>
            <w:r>
              <w:t>工作方案</w:t>
            </w:r>
          </w:p>
        </w:tc>
      </w:tr>
    </w:tbl>
    <w:p w14:paraId="3F862A62">
      <w:pPr>
        <w:sectPr>
          <w:pgSz w:w="11900" w:h="16840"/>
          <w:pgMar w:top="1984" w:right="1304" w:bottom="1134" w:left="1304" w:header="720" w:footer="720" w:gutter="0"/>
          <w:cols w:space="720" w:num="1"/>
        </w:sectPr>
      </w:pPr>
    </w:p>
    <w:p w14:paraId="7A3EB07A">
      <w:pPr>
        <w:jc w:val="center"/>
      </w:pPr>
      <w:r>
        <w:rPr>
          <w:rFonts w:ascii="方正仿宋_GBK" w:hAnsi="方正仿宋_GBK" w:eastAsia="方正仿宋_GBK" w:cs="方正仿宋_GBK"/>
          <w:color w:val="000000"/>
          <w:sz w:val="28"/>
        </w:rPr>
        <w:t xml:space="preserve"> </w:t>
      </w:r>
    </w:p>
    <w:p w14:paraId="13464EC0">
      <w:pPr>
        <w:ind w:firstLine="560"/>
        <w:outlineLvl w:val="3"/>
      </w:pPr>
      <w:bookmarkStart w:id="15" w:name="_Toc_4_4_0000000016"/>
      <w:r>
        <w:rPr>
          <w:rFonts w:ascii="方正仿宋_GBK" w:hAnsi="方正仿宋_GBK" w:eastAsia="方正仿宋_GBK" w:cs="方正仿宋_GBK"/>
          <w:color w:val="000000"/>
          <w:sz w:val="28"/>
        </w:rPr>
        <w:t>13.社区管理服务中心运转（运转保障）绩效目标表</w:t>
      </w:r>
      <w:bookmarkEnd w:id="15"/>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3E75570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7511495B">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6B5FDACE">
            <w:pPr>
              <w:pStyle w:val="14"/>
            </w:pPr>
            <w:r>
              <w:t>单位：万元</w:t>
            </w:r>
          </w:p>
        </w:tc>
      </w:tr>
      <w:tr w14:paraId="1FDF4CA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800B2E1">
            <w:pPr>
              <w:pStyle w:val="17"/>
            </w:pPr>
            <w:r>
              <w:t>项目编码</w:t>
            </w:r>
          </w:p>
        </w:tc>
        <w:tc>
          <w:tcPr>
            <w:tcW w:w="2608" w:type="dxa"/>
            <w:gridSpan w:val="2"/>
            <w:vAlign w:val="center"/>
          </w:tcPr>
          <w:p w14:paraId="70F91AF4">
            <w:pPr>
              <w:pStyle w:val="16"/>
            </w:pPr>
            <w:r>
              <w:t>13062522P004569100015</w:t>
            </w:r>
          </w:p>
        </w:tc>
        <w:tc>
          <w:tcPr>
            <w:tcW w:w="1587" w:type="dxa"/>
            <w:vAlign w:val="center"/>
          </w:tcPr>
          <w:p w14:paraId="0944BCEC">
            <w:pPr>
              <w:pStyle w:val="17"/>
            </w:pPr>
            <w:r>
              <w:t>项目名称</w:t>
            </w:r>
          </w:p>
        </w:tc>
        <w:tc>
          <w:tcPr>
            <w:tcW w:w="4422" w:type="dxa"/>
            <w:gridSpan w:val="3"/>
            <w:vAlign w:val="center"/>
          </w:tcPr>
          <w:p w14:paraId="041A7A95">
            <w:pPr>
              <w:pStyle w:val="16"/>
            </w:pPr>
            <w:r>
              <w:t>社区管理服务中心运转（运转保障）</w:t>
            </w:r>
          </w:p>
        </w:tc>
      </w:tr>
      <w:tr w14:paraId="7EFD503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5CD22B6">
            <w:pPr>
              <w:pStyle w:val="17"/>
            </w:pPr>
            <w:r>
              <w:t>预算规模及资金用途</w:t>
            </w:r>
          </w:p>
        </w:tc>
        <w:tc>
          <w:tcPr>
            <w:tcW w:w="1276" w:type="dxa"/>
            <w:vAlign w:val="center"/>
          </w:tcPr>
          <w:p w14:paraId="0B82EACC">
            <w:pPr>
              <w:pStyle w:val="17"/>
            </w:pPr>
            <w:r>
              <w:t>预算数</w:t>
            </w:r>
          </w:p>
        </w:tc>
        <w:tc>
          <w:tcPr>
            <w:tcW w:w="1332" w:type="dxa"/>
            <w:vAlign w:val="center"/>
          </w:tcPr>
          <w:p w14:paraId="5123C3E1">
            <w:pPr>
              <w:pStyle w:val="16"/>
            </w:pPr>
            <w:r>
              <w:t>78.75</w:t>
            </w:r>
          </w:p>
        </w:tc>
        <w:tc>
          <w:tcPr>
            <w:tcW w:w="1587" w:type="dxa"/>
            <w:vAlign w:val="center"/>
          </w:tcPr>
          <w:p w14:paraId="5E200BFF">
            <w:pPr>
              <w:pStyle w:val="17"/>
            </w:pPr>
            <w:r>
              <w:t>其中：财政    资金</w:t>
            </w:r>
          </w:p>
        </w:tc>
        <w:tc>
          <w:tcPr>
            <w:tcW w:w="1304" w:type="dxa"/>
            <w:vAlign w:val="center"/>
          </w:tcPr>
          <w:p w14:paraId="12ED1FBD">
            <w:pPr>
              <w:pStyle w:val="16"/>
            </w:pPr>
            <w:r>
              <w:t>78.75</w:t>
            </w:r>
          </w:p>
        </w:tc>
        <w:tc>
          <w:tcPr>
            <w:tcW w:w="1276" w:type="dxa"/>
            <w:vAlign w:val="center"/>
          </w:tcPr>
          <w:p w14:paraId="589869B9">
            <w:pPr>
              <w:pStyle w:val="17"/>
            </w:pPr>
            <w:r>
              <w:t>其他资金</w:t>
            </w:r>
          </w:p>
        </w:tc>
        <w:tc>
          <w:tcPr>
            <w:tcW w:w="1843" w:type="dxa"/>
            <w:vAlign w:val="center"/>
          </w:tcPr>
          <w:p w14:paraId="230D37C4">
            <w:pPr>
              <w:pStyle w:val="16"/>
            </w:pPr>
            <w:r>
              <w:t xml:space="preserve"> </w:t>
            </w:r>
          </w:p>
        </w:tc>
      </w:tr>
      <w:tr w14:paraId="2A30937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DC17EC7"/>
        </w:tc>
        <w:tc>
          <w:tcPr>
            <w:tcW w:w="8617" w:type="dxa"/>
            <w:gridSpan w:val="6"/>
            <w:vAlign w:val="center"/>
          </w:tcPr>
          <w:p w14:paraId="50CBDDAF">
            <w:pPr>
              <w:pStyle w:val="16"/>
            </w:pPr>
            <w:r>
              <w:t>用于维持社区管理服务中心的正常运转，用于维护返迁村和哈弗城社区稳定，文化活动、管理服务所需要的办公经费、电话费、物业费、水电费、取暖费等运转费用及哈弗城楼长补贴、圆点公园管理维护、空置房物业费、楼体亮化电费等。</w:t>
            </w:r>
          </w:p>
        </w:tc>
      </w:tr>
      <w:tr w14:paraId="239511A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5DF95B1">
            <w:pPr>
              <w:pStyle w:val="17"/>
            </w:pPr>
            <w:r>
              <w:t>资金支出计划（%）</w:t>
            </w:r>
          </w:p>
        </w:tc>
        <w:tc>
          <w:tcPr>
            <w:tcW w:w="2608" w:type="dxa"/>
            <w:gridSpan w:val="2"/>
            <w:vAlign w:val="center"/>
          </w:tcPr>
          <w:p w14:paraId="16514650">
            <w:pPr>
              <w:pStyle w:val="17"/>
            </w:pPr>
            <w:r>
              <w:t>3月底</w:t>
            </w:r>
          </w:p>
        </w:tc>
        <w:tc>
          <w:tcPr>
            <w:tcW w:w="1587" w:type="dxa"/>
            <w:vAlign w:val="center"/>
          </w:tcPr>
          <w:p w14:paraId="7F42EBBD">
            <w:pPr>
              <w:pStyle w:val="17"/>
            </w:pPr>
            <w:r>
              <w:t>6月底</w:t>
            </w:r>
          </w:p>
        </w:tc>
        <w:tc>
          <w:tcPr>
            <w:tcW w:w="1304" w:type="dxa"/>
            <w:vAlign w:val="center"/>
          </w:tcPr>
          <w:p w14:paraId="2B5FDB95">
            <w:pPr>
              <w:pStyle w:val="17"/>
            </w:pPr>
            <w:r>
              <w:t>10月底</w:t>
            </w:r>
          </w:p>
        </w:tc>
        <w:tc>
          <w:tcPr>
            <w:tcW w:w="3118" w:type="dxa"/>
            <w:gridSpan w:val="2"/>
            <w:vAlign w:val="center"/>
          </w:tcPr>
          <w:p w14:paraId="43745E68">
            <w:pPr>
              <w:pStyle w:val="17"/>
            </w:pPr>
            <w:r>
              <w:t>12月底</w:t>
            </w:r>
          </w:p>
        </w:tc>
      </w:tr>
      <w:tr w14:paraId="0F514D4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21F25DF"/>
        </w:tc>
        <w:tc>
          <w:tcPr>
            <w:tcW w:w="2608" w:type="dxa"/>
            <w:gridSpan w:val="2"/>
            <w:vAlign w:val="center"/>
          </w:tcPr>
          <w:p w14:paraId="0A0829E3">
            <w:pPr>
              <w:pStyle w:val="18"/>
            </w:pPr>
            <w:r>
              <w:t>10%</w:t>
            </w:r>
          </w:p>
        </w:tc>
        <w:tc>
          <w:tcPr>
            <w:tcW w:w="1587" w:type="dxa"/>
            <w:vAlign w:val="center"/>
          </w:tcPr>
          <w:p w14:paraId="0E883CCF">
            <w:pPr>
              <w:pStyle w:val="18"/>
            </w:pPr>
            <w:r>
              <w:t>35%</w:t>
            </w:r>
          </w:p>
        </w:tc>
        <w:tc>
          <w:tcPr>
            <w:tcW w:w="1304" w:type="dxa"/>
            <w:vAlign w:val="center"/>
          </w:tcPr>
          <w:p w14:paraId="484713B4">
            <w:pPr>
              <w:pStyle w:val="18"/>
            </w:pPr>
            <w:r>
              <w:t>70%</w:t>
            </w:r>
          </w:p>
        </w:tc>
        <w:tc>
          <w:tcPr>
            <w:tcW w:w="3118" w:type="dxa"/>
            <w:gridSpan w:val="2"/>
            <w:vAlign w:val="center"/>
          </w:tcPr>
          <w:p w14:paraId="47FC124C">
            <w:pPr>
              <w:pStyle w:val="18"/>
            </w:pPr>
            <w:r>
              <w:t>100%</w:t>
            </w:r>
          </w:p>
        </w:tc>
      </w:tr>
      <w:tr w14:paraId="3841929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2F13B74">
            <w:pPr>
              <w:pStyle w:val="17"/>
            </w:pPr>
            <w:r>
              <w:t>绩效目标</w:t>
            </w:r>
          </w:p>
        </w:tc>
        <w:tc>
          <w:tcPr>
            <w:tcW w:w="8617" w:type="dxa"/>
            <w:gridSpan w:val="6"/>
            <w:vAlign w:val="center"/>
          </w:tcPr>
          <w:p w14:paraId="44631DDC">
            <w:pPr>
              <w:pStyle w:val="16"/>
            </w:pPr>
            <w:r>
              <w:t>1.加强社区管理和服务。保证社区管理服务中心正常运转，丰富居民业余文化生活，维护小区稳定，美化周边环境，提高居民幸福感、获得感。</w:t>
            </w:r>
          </w:p>
        </w:tc>
      </w:tr>
    </w:tbl>
    <w:p w14:paraId="084EA402">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5CED48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7576014">
            <w:pPr>
              <w:pStyle w:val="17"/>
            </w:pPr>
            <w:r>
              <w:t>一级指标</w:t>
            </w:r>
          </w:p>
        </w:tc>
        <w:tc>
          <w:tcPr>
            <w:tcW w:w="1276" w:type="dxa"/>
            <w:vAlign w:val="center"/>
          </w:tcPr>
          <w:p w14:paraId="3F510F16">
            <w:pPr>
              <w:pStyle w:val="17"/>
            </w:pPr>
            <w:r>
              <w:t>二级指标</w:t>
            </w:r>
          </w:p>
        </w:tc>
        <w:tc>
          <w:tcPr>
            <w:tcW w:w="1332" w:type="dxa"/>
            <w:vAlign w:val="center"/>
          </w:tcPr>
          <w:p w14:paraId="391178EC">
            <w:pPr>
              <w:pStyle w:val="17"/>
            </w:pPr>
            <w:r>
              <w:t>三级指标</w:t>
            </w:r>
          </w:p>
        </w:tc>
        <w:tc>
          <w:tcPr>
            <w:tcW w:w="2891" w:type="dxa"/>
            <w:vAlign w:val="center"/>
          </w:tcPr>
          <w:p w14:paraId="3D52FB56">
            <w:pPr>
              <w:pStyle w:val="17"/>
            </w:pPr>
            <w:r>
              <w:t>绩效指标描述</w:t>
            </w:r>
          </w:p>
        </w:tc>
        <w:tc>
          <w:tcPr>
            <w:tcW w:w="1276" w:type="dxa"/>
            <w:vAlign w:val="center"/>
          </w:tcPr>
          <w:p w14:paraId="5DD85478">
            <w:pPr>
              <w:pStyle w:val="17"/>
            </w:pPr>
            <w:r>
              <w:t>指标值</w:t>
            </w:r>
          </w:p>
        </w:tc>
        <w:tc>
          <w:tcPr>
            <w:tcW w:w="1843" w:type="dxa"/>
            <w:vAlign w:val="center"/>
          </w:tcPr>
          <w:p w14:paraId="42D14C44">
            <w:pPr>
              <w:pStyle w:val="17"/>
            </w:pPr>
            <w:r>
              <w:t>指标值确定依据</w:t>
            </w:r>
          </w:p>
        </w:tc>
      </w:tr>
      <w:tr w14:paraId="0929CF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B4DC409">
            <w:pPr>
              <w:pStyle w:val="18"/>
            </w:pPr>
            <w:r>
              <w:t>产出指标</w:t>
            </w:r>
          </w:p>
        </w:tc>
        <w:tc>
          <w:tcPr>
            <w:tcW w:w="1276" w:type="dxa"/>
            <w:vAlign w:val="center"/>
          </w:tcPr>
          <w:p w14:paraId="68CA555A">
            <w:pPr>
              <w:pStyle w:val="16"/>
            </w:pPr>
            <w:r>
              <w:t>数量指标</w:t>
            </w:r>
          </w:p>
        </w:tc>
        <w:tc>
          <w:tcPr>
            <w:tcW w:w="1332" w:type="dxa"/>
            <w:vAlign w:val="center"/>
          </w:tcPr>
          <w:p w14:paraId="696D91F3">
            <w:pPr>
              <w:pStyle w:val="16"/>
            </w:pPr>
            <w:r>
              <w:t>保安保洁人数</w:t>
            </w:r>
          </w:p>
        </w:tc>
        <w:tc>
          <w:tcPr>
            <w:tcW w:w="2891" w:type="dxa"/>
            <w:vAlign w:val="center"/>
          </w:tcPr>
          <w:p w14:paraId="4F43EBE1">
            <w:pPr>
              <w:pStyle w:val="16"/>
            </w:pPr>
            <w:r>
              <w:t>保安保洁人数</w:t>
            </w:r>
          </w:p>
        </w:tc>
        <w:tc>
          <w:tcPr>
            <w:tcW w:w="1276" w:type="dxa"/>
            <w:vAlign w:val="center"/>
          </w:tcPr>
          <w:p w14:paraId="307ADE0C">
            <w:pPr>
              <w:pStyle w:val="16"/>
            </w:pPr>
            <w:r>
              <w:t>≥8名</w:t>
            </w:r>
          </w:p>
        </w:tc>
        <w:tc>
          <w:tcPr>
            <w:tcW w:w="1843" w:type="dxa"/>
            <w:vAlign w:val="center"/>
          </w:tcPr>
          <w:p w14:paraId="4F30E0F1">
            <w:pPr>
              <w:pStyle w:val="16"/>
            </w:pPr>
            <w:r>
              <w:t>工作计划</w:t>
            </w:r>
          </w:p>
        </w:tc>
      </w:tr>
      <w:tr w14:paraId="253BB4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F47C06B"/>
        </w:tc>
        <w:tc>
          <w:tcPr>
            <w:tcW w:w="1276" w:type="dxa"/>
            <w:vAlign w:val="center"/>
          </w:tcPr>
          <w:p w14:paraId="5BF1F2D6">
            <w:pPr>
              <w:pStyle w:val="16"/>
            </w:pPr>
            <w:r>
              <w:t>数量指标</w:t>
            </w:r>
          </w:p>
        </w:tc>
        <w:tc>
          <w:tcPr>
            <w:tcW w:w="1332" w:type="dxa"/>
            <w:vAlign w:val="center"/>
          </w:tcPr>
          <w:p w14:paraId="217ABA35">
            <w:pPr>
              <w:pStyle w:val="16"/>
            </w:pPr>
            <w:r>
              <w:t>购买电量</w:t>
            </w:r>
          </w:p>
        </w:tc>
        <w:tc>
          <w:tcPr>
            <w:tcW w:w="2891" w:type="dxa"/>
            <w:vAlign w:val="center"/>
          </w:tcPr>
          <w:p w14:paraId="7D3631C0">
            <w:pPr>
              <w:pStyle w:val="16"/>
            </w:pPr>
            <w:r>
              <w:t>购买电量</w:t>
            </w:r>
          </w:p>
        </w:tc>
        <w:tc>
          <w:tcPr>
            <w:tcW w:w="1276" w:type="dxa"/>
            <w:vAlign w:val="center"/>
          </w:tcPr>
          <w:p w14:paraId="44982A2A">
            <w:pPr>
              <w:pStyle w:val="16"/>
            </w:pPr>
            <w:r>
              <w:t>≥340000度</w:t>
            </w:r>
          </w:p>
        </w:tc>
        <w:tc>
          <w:tcPr>
            <w:tcW w:w="1843" w:type="dxa"/>
            <w:vAlign w:val="center"/>
          </w:tcPr>
          <w:p w14:paraId="183F6293">
            <w:pPr>
              <w:pStyle w:val="16"/>
            </w:pPr>
            <w:r>
              <w:t>工作计划</w:t>
            </w:r>
          </w:p>
        </w:tc>
      </w:tr>
      <w:tr w14:paraId="6B4AA6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CF9F0F"/>
        </w:tc>
        <w:tc>
          <w:tcPr>
            <w:tcW w:w="1276" w:type="dxa"/>
            <w:vAlign w:val="center"/>
          </w:tcPr>
          <w:p w14:paraId="778B0886">
            <w:pPr>
              <w:pStyle w:val="16"/>
            </w:pPr>
            <w:r>
              <w:t>数量指标</w:t>
            </w:r>
          </w:p>
        </w:tc>
        <w:tc>
          <w:tcPr>
            <w:tcW w:w="1332" w:type="dxa"/>
            <w:vAlign w:val="center"/>
          </w:tcPr>
          <w:p w14:paraId="4ADB6925">
            <w:pPr>
              <w:pStyle w:val="16"/>
            </w:pPr>
            <w:r>
              <w:t>社区数量</w:t>
            </w:r>
          </w:p>
        </w:tc>
        <w:tc>
          <w:tcPr>
            <w:tcW w:w="2891" w:type="dxa"/>
            <w:vAlign w:val="center"/>
          </w:tcPr>
          <w:p w14:paraId="5E4FC0B3">
            <w:pPr>
              <w:pStyle w:val="16"/>
            </w:pPr>
            <w:r>
              <w:t>社区数量</w:t>
            </w:r>
          </w:p>
        </w:tc>
        <w:tc>
          <w:tcPr>
            <w:tcW w:w="1276" w:type="dxa"/>
            <w:vAlign w:val="center"/>
          </w:tcPr>
          <w:p w14:paraId="1C9FC0AF">
            <w:pPr>
              <w:pStyle w:val="16"/>
            </w:pPr>
            <w:r>
              <w:t>≥1个</w:t>
            </w:r>
          </w:p>
        </w:tc>
        <w:tc>
          <w:tcPr>
            <w:tcW w:w="1843" w:type="dxa"/>
            <w:vAlign w:val="center"/>
          </w:tcPr>
          <w:p w14:paraId="781246DC">
            <w:pPr>
              <w:pStyle w:val="16"/>
            </w:pPr>
            <w:r>
              <w:t>工作计划</w:t>
            </w:r>
          </w:p>
        </w:tc>
      </w:tr>
      <w:tr w14:paraId="75EDED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E16A07"/>
        </w:tc>
        <w:tc>
          <w:tcPr>
            <w:tcW w:w="1276" w:type="dxa"/>
            <w:vAlign w:val="center"/>
          </w:tcPr>
          <w:p w14:paraId="019DD92A">
            <w:pPr>
              <w:pStyle w:val="16"/>
            </w:pPr>
            <w:r>
              <w:t>质量指标</w:t>
            </w:r>
          </w:p>
        </w:tc>
        <w:tc>
          <w:tcPr>
            <w:tcW w:w="1332" w:type="dxa"/>
            <w:vAlign w:val="center"/>
          </w:tcPr>
          <w:p w14:paraId="3A7BD362">
            <w:pPr>
              <w:pStyle w:val="16"/>
            </w:pPr>
            <w:r>
              <w:t>劳务费发放准确率</w:t>
            </w:r>
          </w:p>
        </w:tc>
        <w:tc>
          <w:tcPr>
            <w:tcW w:w="2891" w:type="dxa"/>
            <w:vAlign w:val="center"/>
          </w:tcPr>
          <w:p w14:paraId="7490C8F6">
            <w:pPr>
              <w:pStyle w:val="16"/>
            </w:pPr>
            <w:r>
              <w:t>劳务费发放准确率</w:t>
            </w:r>
          </w:p>
        </w:tc>
        <w:tc>
          <w:tcPr>
            <w:tcW w:w="1276" w:type="dxa"/>
            <w:vAlign w:val="center"/>
          </w:tcPr>
          <w:p w14:paraId="2D7F8CF0">
            <w:pPr>
              <w:pStyle w:val="16"/>
            </w:pPr>
            <w:r>
              <w:t>100%</w:t>
            </w:r>
          </w:p>
        </w:tc>
        <w:tc>
          <w:tcPr>
            <w:tcW w:w="1843" w:type="dxa"/>
            <w:vAlign w:val="center"/>
          </w:tcPr>
          <w:p w14:paraId="4584D215">
            <w:pPr>
              <w:pStyle w:val="16"/>
            </w:pPr>
            <w:r>
              <w:t>工作计划</w:t>
            </w:r>
          </w:p>
        </w:tc>
      </w:tr>
      <w:tr w14:paraId="465131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724F940"/>
        </w:tc>
        <w:tc>
          <w:tcPr>
            <w:tcW w:w="1276" w:type="dxa"/>
            <w:vAlign w:val="center"/>
          </w:tcPr>
          <w:p w14:paraId="0B828819">
            <w:pPr>
              <w:pStyle w:val="16"/>
            </w:pPr>
            <w:r>
              <w:t>质量指标</w:t>
            </w:r>
          </w:p>
        </w:tc>
        <w:tc>
          <w:tcPr>
            <w:tcW w:w="1332" w:type="dxa"/>
            <w:vAlign w:val="center"/>
          </w:tcPr>
          <w:p w14:paraId="149161B6">
            <w:pPr>
              <w:pStyle w:val="16"/>
            </w:pPr>
            <w:r>
              <w:t>因欠费造成的停电次数</w:t>
            </w:r>
          </w:p>
        </w:tc>
        <w:tc>
          <w:tcPr>
            <w:tcW w:w="2891" w:type="dxa"/>
            <w:vAlign w:val="center"/>
          </w:tcPr>
          <w:p w14:paraId="0A464B43">
            <w:pPr>
              <w:pStyle w:val="16"/>
            </w:pPr>
            <w:r>
              <w:t>因欠费造成的停电次数</w:t>
            </w:r>
          </w:p>
        </w:tc>
        <w:tc>
          <w:tcPr>
            <w:tcW w:w="1276" w:type="dxa"/>
            <w:vAlign w:val="center"/>
          </w:tcPr>
          <w:p w14:paraId="667507E2">
            <w:pPr>
              <w:pStyle w:val="16"/>
            </w:pPr>
            <w:r>
              <w:t>≤1次</w:t>
            </w:r>
          </w:p>
        </w:tc>
        <w:tc>
          <w:tcPr>
            <w:tcW w:w="1843" w:type="dxa"/>
            <w:vAlign w:val="center"/>
          </w:tcPr>
          <w:p w14:paraId="423214DC">
            <w:pPr>
              <w:pStyle w:val="16"/>
            </w:pPr>
            <w:r>
              <w:t>工作计划</w:t>
            </w:r>
          </w:p>
        </w:tc>
      </w:tr>
      <w:tr w14:paraId="11EE7F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66AC4BB"/>
        </w:tc>
        <w:tc>
          <w:tcPr>
            <w:tcW w:w="1276" w:type="dxa"/>
            <w:vAlign w:val="center"/>
          </w:tcPr>
          <w:p w14:paraId="1F544BA5">
            <w:pPr>
              <w:pStyle w:val="16"/>
            </w:pPr>
            <w:r>
              <w:t>质量指标</w:t>
            </w:r>
          </w:p>
        </w:tc>
        <w:tc>
          <w:tcPr>
            <w:tcW w:w="1332" w:type="dxa"/>
            <w:vAlign w:val="center"/>
          </w:tcPr>
          <w:p w14:paraId="35FA59A2">
            <w:pPr>
              <w:pStyle w:val="16"/>
            </w:pPr>
            <w:r>
              <w:t>物业费缴纳准确率</w:t>
            </w:r>
          </w:p>
        </w:tc>
        <w:tc>
          <w:tcPr>
            <w:tcW w:w="2891" w:type="dxa"/>
            <w:vAlign w:val="center"/>
          </w:tcPr>
          <w:p w14:paraId="4FACDE83">
            <w:pPr>
              <w:pStyle w:val="16"/>
            </w:pPr>
            <w:r>
              <w:t>物业费缴纳准确率</w:t>
            </w:r>
          </w:p>
        </w:tc>
        <w:tc>
          <w:tcPr>
            <w:tcW w:w="1276" w:type="dxa"/>
            <w:vAlign w:val="center"/>
          </w:tcPr>
          <w:p w14:paraId="0E2A0456">
            <w:pPr>
              <w:pStyle w:val="16"/>
            </w:pPr>
            <w:r>
              <w:t>100%</w:t>
            </w:r>
          </w:p>
        </w:tc>
        <w:tc>
          <w:tcPr>
            <w:tcW w:w="1843" w:type="dxa"/>
            <w:vAlign w:val="center"/>
          </w:tcPr>
          <w:p w14:paraId="5B9DBFC9">
            <w:pPr>
              <w:pStyle w:val="16"/>
            </w:pPr>
            <w:r>
              <w:t>工作计划</w:t>
            </w:r>
          </w:p>
        </w:tc>
      </w:tr>
      <w:tr w14:paraId="4862371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CB6687"/>
        </w:tc>
        <w:tc>
          <w:tcPr>
            <w:tcW w:w="1276" w:type="dxa"/>
            <w:vAlign w:val="center"/>
          </w:tcPr>
          <w:p w14:paraId="02064D45">
            <w:pPr>
              <w:pStyle w:val="16"/>
            </w:pPr>
            <w:r>
              <w:t>时效指标</w:t>
            </w:r>
          </w:p>
        </w:tc>
        <w:tc>
          <w:tcPr>
            <w:tcW w:w="1332" w:type="dxa"/>
            <w:vAlign w:val="center"/>
          </w:tcPr>
          <w:p w14:paraId="1F72BE92">
            <w:pPr>
              <w:pStyle w:val="16"/>
            </w:pPr>
            <w:r>
              <w:t>劳务费发放及时率</w:t>
            </w:r>
          </w:p>
        </w:tc>
        <w:tc>
          <w:tcPr>
            <w:tcW w:w="2891" w:type="dxa"/>
            <w:vAlign w:val="center"/>
          </w:tcPr>
          <w:p w14:paraId="256A5083">
            <w:pPr>
              <w:pStyle w:val="16"/>
            </w:pPr>
            <w:r>
              <w:t>劳务费发放及时率</w:t>
            </w:r>
          </w:p>
        </w:tc>
        <w:tc>
          <w:tcPr>
            <w:tcW w:w="1276" w:type="dxa"/>
            <w:vAlign w:val="center"/>
          </w:tcPr>
          <w:p w14:paraId="3EA00EF6">
            <w:pPr>
              <w:pStyle w:val="16"/>
            </w:pPr>
            <w:r>
              <w:t>100%</w:t>
            </w:r>
          </w:p>
        </w:tc>
        <w:tc>
          <w:tcPr>
            <w:tcW w:w="1843" w:type="dxa"/>
            <w:vAlign w:val="center"/>
          </w:tcPr>
          <w:p w14:paraId="25EB5F14">
            <w:pPr>
              <w:pStyle w:val="16"/>
            </w:pPr>
            <w:r>
              <w:t>工作计划</w:t>
            </w:r>
          </w:p>
        </w:tc>
      </w:tr>
      <w:tr w14:paraId="7650BB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6DB0F57"/>
        </w:tc>
        <w:tc>
          <w:tcPr>
            <w:tcW w:w="1276" w:type="dxa"/>
            <w:vAlign w:val="center"/>
          </w:tcPr>
          <w:p w14:paraId="3611E376">
            <w:pPr>
              <w:pStyle w:val="16"/>
            </w:pPr>
            <w:r>
              <w:t>时效指标</w:t>
            </w:r>
          </w:p>
        </w:tc>
        <w:tc>
          <w:tcPr>
            <w:tcW w:w="1332" w:type="dxa"/>
            <w:vAlign w:val="center"/>
          </w:tcPr>
          <w:p w14:paraId="221FF3BC">
            <w:pPr>
              <w:pStyle w:val="16"/>
            </w:pPr>
            <w:r>
              <w:t>电费缴纳及时率</w:t>
            </w:r>
          </w:p>
        </w:tc>
        <w:tc>
          <w:tcPr>
            <w:tcW w:w="2891" w:type="dxa"/>
            <w:vAlign w:val="center"/>
          </w:tcPr>
          <w:p w14:paraId="53A59196">
            <w:pPr>
              <w:pStyle w:val="16"/>
            </w:pPr>
            <w:r>
              <w:t>电费缴纳及时率</w:t>
            </w:r>
          </w:p>
        </w:tc>
        <w:tc>
          <w:tcPr>
            <w:tcW w:w="1276" w:type="dxa"/>
            <w:vAlign w:val="center"/>
          </w:tcPr>
          <w:p w14:paraId="0B2CF7CF">
            <w:pPr>
              <w:pStyle w:val="16"/>
            </w:pPr>
            <w:r>
              <w:t>100%</w:t>
            </w:r>
          </w:p>
        </w:tc>
        <w:tc>
          <w:tcPr>
            <w:tcW w:w="1843" w:type="dxa"/>
            <w:vAlign w:val="center"/>
          </w:tcPr>
          <w:p w14:paraId="04579C71">
            <w:pPr>
              <w:pStyle w:val="16"/>
            </w:pPr>
            <w:r>
              <w:t>工作计划</w:t>
            </w:r>
          </w:p>
        </w:tc>
      </w:tr>
      <w:tr w14:paraId="245DC0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772E537"/>
        </w:tc>
        <w:tc>
          <w:tcPr>
            <w:tcW w:w="1276" w:type="dxa"/>
            <w:vAlign w:val="center"/>
          </w:tcPr>
          <w:p w14:paraId="4BC09E7A">
            <w:pPr>
              <w:pStyle w:val="16"/>
            </w:pPr>
            <w:r>
              <w:t>时效指标</w:t>
            </w:r>
          </w:p>
        </w:tc>
        <w:tc>
          <w:tcPr>
            <w:tcW w:w="1332" w:type="dxa"/>
            <w:vAlign w:val="center"/>
          </w:tcPr>
          <w:p w14:paraId="609897D6">
            <w:pPr>
              <w:pStyle w:val="16"/>
            </w:pPr>
            <w:r>
              <w:t>物业费缴纳及时率</w:t>
            </w:r>
          </w:p>
        </w:tc>
        <w:tc>
          <w:tcPr>
            <w:tcW w:w="2891" w:type="dxa"/>
            <w:vAlign w:val="center"/>
          </w:tcPr>
          <w:p w14:paraId="5D140FE7">
            <w:pPr>
              <w:pStyle w:val="16"/>
            </w:pPr>
            <w:r>
              <w:t>物业费缴纳及时率</w:t>
            </w:r>
          </w:p>
        </w:tc>
        <w:tc>
          <w:tcPr>
            <w:tcW w:w="1276" w:type="dxa"/>
            <w:vAlign w:val="center"/>
          </w:tcPr>
          <w:p w14:paraId="30506391">
            <w:pPr>
              <w:pStyle w:val="16"/>
            </w:pPr>
            <w:r>
              <w:t>等于100%</w:t>
            </w:r>
          </w:p>
        </w:tc>
        <w:tc>
          <w:tcPr>
            <w:tcW w:w="1843" w:type="dxa"/>
            <w:vAlign w:val="center"/>
          </w:tcPr>
          <w:p w14:paraId="1E3246BA">
            <w:pPr>
              <w:pStyle w:val="16"/>
            </w:pPr>
            <w:r>
              <w:t>工作计划</w:t>
            </w:r>
          </w:p>
        </w:tc>
      </w:tr>
      <w:tr w14:paraId="6B991D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AEF0D23"/>
        </w:tc>
        <w:tc>
          <w:tcPr>
            <w:tcW w:w="1276" w:type="dxa"/>
            <w:vAlign w:val="center"/>
          </w:tcPr>
          <w:p w14:paraId="265E2259">
            <w:pPr>
              <w:pStyle w:val="16"/>
            </w:pPr>
            <w:r>
              <w:t>成本指标</w:t>
            </w:r>
          </w:p>
        </w:tc>
        <w:tc>
          <w:tcPr>
            <w:tcW w:w="1332" w:type="dxa"/>
            <w:vAlign w:val="center"/>
          </w:tcPr>
          <w:p w14:paraId="220A2385">
            <w:pPr>
              <w:pStyle w:val="16"/>
            </w:pPr>
            <w:r>
              <w:t>项目预算控制数</w:t>
            </w:r>
          </w:p>
        </w:tc>
        <w:tc>
          <w:tcPr>
            <w:tcW w:w="2891" w:type="dxa"/>
            <w:vAlign w:val="center"/>
          </w:tcPr>
          <w:p w14:paraId="4C3A5AB2">
            <w:pPr>
              <w:pStyle w:val="16"/>
            </w:pPr>
            <w:r>
              <w:t>项目支出控制在预算范围内</w:t>
            </w:r>
          </w:p>
        </w:tc>
        <w:tc>
          <w:tcPr>
            <w:tcW w:w="1276" w:type="dxa"/>
            <w:vAlign w:val="center"/>
          </w:tcPr>
          <w:p w14:paraId="62375893">
            <w:pPr>
              <w:pStyle w:val="16"/>
            </w:pPr>
            <w:r>
              <w:t>≤99.15万元</w:t>
            </w:r>
          </w:p>
        </w:tc>
        <w:tc>
          <w:tcPr>
            <w:tcW w:w="1843" w:type="dxa"/>
            <w:vAlign w:val="center"/>
          </w:tcPr>
          <w:p w14:paraId="7B56F5D0">
            <w:pPr>
              <w:pStyle w:val="16"/>
            </w:pPr>
            <w:r>
              <w:t>工作计划</w:t>
            </w:r>
          </w:p>
        </w:tc>
      </w:tr>
      <w:tr w14:paraId="07A405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CF43D1C">
            <w:pPr>
              <w:pStyle w:val="18"/>
            </w:pPr>
            <w:r>
              <w:t>效益指标</w:t>
            </w:r>
          </w:p>
        </w:tc>
        <w:tc>
          <w:tcPr>
            <w:tcW w:w="1276" w:type="dxa"/>
            <w:vAlign w:val="center"/>
          </w:tcPr>
          <w:p w14:paraId="17335F5B">
            <w:pPr>
              <w:pStyle w:val="16"/>
            </w:pPr>
            <w:r>
              <w:t>社会效益指标</w:t>
            </w:r>
          </w:p>
        </w:tc>
        <w:tc>
          <w:tcPr>
            <w:tcW w:w="1332" w:type="dxa"/>
            <w:vAlign w:val="center"/>
          </w:tcPr>
          <w:p w14:paraId="6930A57C">
            <w:pPr>
              <w:pStyle w:val="16"/>
            </w:pPr>
            <w:r>
              <w:t>社区文明建设提升率</w:t>
            </w:r>
          </w:p>
        </w:tc>
        <w:tc>
          <w:tcPr>
            <w:tcW w:w="2891" w:type="dxa"/>
            <w:vAlign w:val="center"/>
          </w:tcPr>
          <w:p w14:paraId="2F00B0F4">
            <w:pPr>
              <w:pStyle w:val="16"/>
            </w:pPr>
            <w:r>
              <w:t>社区文明建设提升率</w:t>
            </w:r>
          </w:p>
        </w:tc>
        <w:tc>
          <w:tcPr>
            <w:tcW w:w="1276" w:type="dxa"/>
            <w:vAlign w:val="center"/>
          </w:tcPr>
          <w:p w14:paraId="0AD07916">
            <w:pPr>
              <w:pStyle w:val="16"/>
            </w:pPr>
            <w:r>
              <w:t>≥50%</w:t>
            </w:r>
          </w:p>
        </w:tc>
        <w:tc>
          <w:tcPr>
            <w:tcW w:w="1843" w:type="dxa"/>
            <w:vAlign w:val="center"/>
          </w:tcPr>
          <w:p w14:paraId="367F7C96">
            <w:pPr>
              <w:pStyle w:val="16"/>
            </w:pPr>
            <w:r>
              <w:t>工作计划</w:t>
            </w:r>
          </w:p>
        </w:tc>
      </w:tr>
      <w:tr w14:paraId="30B29C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28C050E">
            <w:pPr>
              <w:pStyle w:val="18"/>
            </w:pPr>
            <w:r>
              <w:t>满意度指标</w:t>
            </w:r>
          </w:p>
        </w:tc>
        <w:tc>
          <w:tcPr>
            <w:tcW w:w="1276" w:type="dxa"/>
            <w:vAlign w:val="center"/>
          </w:tcPr>
          <w:p w14:paraId="4A08B1F3">
            <w:pPr>
              <w:pStyle w:val="16"/>
            </w:pPr>
            <w:r>
              <w:t>服务对象满意度指标</w:t>
            </w:r>
          </w:p>
        </w:tc>
        <w:tc>
          <w:tcPr>
            <w:tcW w:w="1332" w:type="dxa"/>
            <w:vAlign w:val="center"/>
          </w:tcPr>
          <w:p w14:paraId="239B0A34">
            <w:pPr>
              <w:pStyle w:val="16"/>
            </w:pPr>
            <w:r>
              <w:t>社区工作人员满意度</w:t>
            </w:r>
          </w:p>
        </w:tc>
        <w:tc>
          <w:tcPr>
            <w:tcW w:w="2891" w:type="dxa"/>
            <w:vAlign w:val="center"/>
          </w:tcPr>
          <w:p w14:paraId="0B9728D5">
            <w:pPr>
              <w:pStyle w:val="16"/>
            </w:pPr>
            <w:r>
              <w:t>社区工作人员满意度</w:t>
            </w:r>
          </w:p>
        </w:tc>
        <w:tc>
          <w:tcPr>
            <w:tcW w:w="1276" w:type="dxa"/>
            <w:vAlign w:val="center"/>
          </w:tcPr>
          <w:p w14:paraId="057A78F1">
            <w:pPr>
              <w:pStyle w:val="16"/>
            </w:pPr>
            <w:r>
              <w:t>≥85%</w:t>
            </w:r>
          </w:p>
        </w:tc>
        <w:tc>
          <w:tcPr>
            <w:tcW w:w="1843" w:type="dxa"/>
            <w:vAlign w:val="center"/>
          </w:tcPr>
          <w:p w14:paraId="38CD42D4">
            <w:pPr>
              <w:pStyle w:val="16"/>
            </w:pPr>
            <w:r>
              <w:t>工作计划</w:t>
            </w:r>
          </w:p>
        </w:tc>
      </w:tr>
    </w:tbl>
    <w:p w14:paraId="1265DE99">
      <w:pPr>
        <w:sectPr>
          <w:pgSz w:w="11900" w:h="16840"/>
          <w:pgMar w:top="1984" w:right="1304" w:bottom="1134" w:left="1304" w:header="720" w:footer="720" w:gutter="0"/>
          <w:cols w:space="720" w:num="1"/>
        </w:sectPr>
      </w:pPr>
    </w:p>
    <w:p w14:paraId="704A1076">
      <w:pPr>
        <w:jc w:val="center"/>
      </w:pPr>
      <w:r>
        <w:rPr>
          <w:rFonts w:ascii="方正仿宋_GBK" w:hAnsi="方正仿宋_GBK" w:eastAsia="方正仿宋_GBK" w:cs="方正仿宋_GBK"/>
          <w:color w:val="000000"/>
          <w:sz w:val="28"/>
        </w:rPr>
        <w:t xml:space="preserve"> </w:t>
      </w:r>
    </w:p>
    <w:p w14:paraId="74E4A13A">
      <w:pPr>
        <w:ind w:firstLine="560"/>
        <w:outlineLvl w:val="3"/>
      </w:pPr>
      <w:bookmarkStart w:id="16" w:name="_Toc_4_4_0000000017"/>
      <w:r>
        <w:rPr>
          <w:rFonts w:ascii="方正仿宋_GBK" w:hAnsi="方正仿宋_GBK" w:eastAsia="方正仿宋_GBK" w:cs="方正仿宋_GBK"/>
          <w:color w:val="000000"/>
          <w:sz w:val="28"/>
        </w:rPr>
        <w:t>14.失地农民养老补助和口粮补贴绩效目标表</w:t>
      </w:r>
      <w:bookmarkEnd w:id="16"/>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7832B7C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4FC7496F">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26E74320">
            <w:pPr>
              <w:pStyle w:val="14"/>
            </w:pPr>
            <w:r>
              <w:t>单位：万元</w:t>
            </w:r>
          </w:p>
        </w:tc>
      </w:tr>
      <w:tr w14:paraId="73F8231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804B16B">
            <w:pPr>
              <w:pStyle w:val="17"/>
            </w:pPr>
            <w:r>
              <w:t>项目编码</w:t>
            </w:r>
          </w:p>
        </w:tc>
        <w:tc>
          <w:tcPr>
            <w:tcW w:w="2608" w:type="dxa"/>
            <w:gridSpan w:val="2"/>
            <w:vAlign w:val="center"/>
          </w:tcPr>
          <w:p w14:paraId="08332B39">
            <w:pPr>
              <w:pStyle w:val="16"/>
            </w:pPr>
            <w:r>
              <w:t>13062522P00457310008K</w:t>
            </w:r>
          </w:p>
        </w:tc>
        <w:tc>
          <w:tcPr>
            <w:tcW w:w="1587" w:type="dxa"/>
            <w:vAlign w:val="center"/>
          </w:tcPr>
          <w:p w14:paraId="03006225">
            <w:pPr>
              <w:pStyle w:val="17"/>
            </w:pPr>
            <w:r>
              <w:t>项目名称</w:t>
            </w:r>
          </w:p>
        </w:tc>
        <w:tc>
          <w:tcPr>
            <w:tcW w:w="4422" w:type="dxa"/>
            <w:gridSpan w:val="3"/>
            <w:vAlign w:val="center"/>
          </w:tcPr>
          <w:p w14:paraId="17C918DE">
            <w:pPr>
              <w:pStyle w:val="16"/>
            </w:pPr>
            <w:r>
              <w:t>失地农民养老补助和口粮补贴</w:t>
            </w:r>
          </w:p>
        </w:tc>
      </w:tr>
      <w:tr w14:paraId="66C1ADE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F48A48F">
            <w:pPr>
              <w:pStyle w:val="17"/>
            </w:pPr>
            <w:r>
              <w:t>预算规模及资金用途</w:t>
            </w:r>
          </w:p>
        </w:tc>
        <w:tc>
          <w:tcPr>
            <w:tcW w:w="1276" w:type="dxa"/>
            <w:vAlign w:val="center"/>
          </w:tcPr>
          <w:p w14:paraId="69E780E6">
            <w:pPr>
              <w:pStyle w:val="17"/>
            </w:pPr>
            <w:r>
              <w:t>预算数</w:t>
            </w:r>
          </w:p>
        </w:tc>
        <w:tc>
          <w:tcPr>
            <w:tcW w:w="1332" w:type="dxa"/>
            <w:vAlign w:val="center"/>
          </w:tcPr>
          <w:p w14:paraId="7C952287">
            <w:pPr>
              <w:pStyle w:val="16"/>
            </w:pPr>
            <w:r>
              <w:t>3844.56</w:t>
            </w:r>
          </w:p>
        </w:tc>
        <w:tc>
          <w:tcPr>
            <w:tcW w:w="1587" w:type="dxa"/>
            <w:vAlign w:val="center"/>
          </w:tcPr>
          <w:p w14:paraId="647964A0">
            <w:pPr>
              <w:pStyle w:val="17"/>
            </w:pPr>
            <w:r>
              <w:t>其中：财政    资金</w:t>
            </w:r>
          </w:p>
        </w:tc>
        <w:tc>
          <w:tcPr>
            <w:tcW w:w="1304" w:type="dxa"/>
            <w:vAlign w:val="center"/>
          </w:tcPr>
          <w:p w14:paraId="68A2E46B">
            <w:pPr>
              <w:pStyle w:val="16"/>
            </w:pPr>
            <w:r>
              <w:t>3844.56</w:t>
            </w:r>
          </w:p>
        </w:tc>
        <w:tc>
          <w:tcPr>
            <w:tcW w:w="1276" w:type="dxa"/>
            <w:vAlign w:val="center"/>
          </w:tcPr>
          <w:p w14:paraId="0625F18A">
            <w:pPr>
              <w:pStyle w:val="17"/>
            </w:pPr>
            <w:r>
              <w:t>其他资金</w:t>
            </w:r>
          </w:p>
        </w:tc>
        <w:tc>
          <w:tcPr>
            <w:tcW w:w="1843" w:type="dxa"/>
            <w:vAlign w:val="center"/>
          </w:tcPr>
          <w:p w14:paraId="4F963698">
            <w:pPr>
              <w:pStyle w:val="16"/>
            </w:pPr>
            <w:r>
              <w:t xml:space="preserve"> </w:t>
            </w:r>
          </w:p>
        </w:tc>
      </w:tr>
      <w:tr w14:paraId="35B9716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3DA852B4"/>
        </w:tc>
        <w:tc>
          <w:tcPr>
            <w:tcW w:w="8617" w:type="dxa"/>
            <w:gridSpan w:val="6"/>
            <w:vAlign w:val="center"/>
          </w:tcPr>
          <w:p w14:paraId="6FFB2284">
            <w:pPr>
              <w:pStyle w:val="16"/>
            </w:pPr>
            <w:r>
              <w:t>用于开发区发展所占乡镇被征地农民的养老补助和口粮补贴。</w:t>
            </w:r>
          </w:p>
        </w:tc>
      </w:tr>
      <w:tr w14:paraId="5ED2F46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8E6DE9C">
            <w:pPr>
              <w:pStyle w:val="17"/>
            </w:pPr>
            <w:r>
              <w:t>资金支出计划（%）</w:t>
            </w:r>
          </w:p>
        </w:tc>
        <w:tc>
          <w:tcPr>
            <w:tcW w:w="2608" w:type="dxa"/>
            <w:gridSpan w:val="2"/>
            <w:vAlign w:val="center"/>
          </w:tcPr>
          <w:p w14:paraId="546AFF22">
            <w:pPr>
              <w:pStyle w:val="17"/>
            </w:pPr>
            <w:r>
              <w:t>3月底</w:t>
            </w:r>
          </w:p>
        </w:tc>
        <w:tc>
          <w:tcPr>
            <w:tcW w:w="1587" w:type="dxa"/>
            <w:vAlign w:val="center"/>
          </w:tcPr>
          <w:p w14:paraId="3A7A73CD">
            <w:pPr>
              <w:pStyle w:val="17"/>
            </w:pPr>
            <w:r>
              <w:t>6月底</w:t>
            </w:r>
          </w:p>
        </w:tc>
        <w:tc>
          <w:tcPr>
            <w:tcW w:w="1304" w:type="dxa"/>
            <w:vAlign w:val="center"/>
          </w:tcPr>
          <w:p w14:paraId="084D101C">
            <w:pPr>
              <w:pStyle w:val="17"/>
            </w:pPr>
            <w:r>
              <w:t>10月底</w:t>
            </w:r>
          </w:p>
        </w:tc>
        <w:tc>
          <w:tcPr>
            <w:tcW w:w="3118" w:type="dxa"/>
            <w:gridSpan w:val="2"/>
            <w:vAlign w:val="center"/>
          </w:tcPr>
          <w:p w14:paraId="360A11B0">
            <w:pPr>
              <w:pStyle w:val="17"/>
            </w:pPr>
            <w:r>
              <w:t>12月底</w:t>
            </w:r>
          </w:p>
        </w:tc>
      </w:tr>
      <w:tr w14:paraId="5498D07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BECD8F7"/>
        </w:tc>
        <w:tc>
          <w:tcPr>
            <w:tcW w:w="2608" w:type="dxa"/>
            <w:gridSpan w:val="2"/>
            <w:vAlign w:val="center"/>
          </w:tcPr>
          <w:p w14:paraId="6893865B">
            <w:pPr>
              <w:pStyle w:val="18"/>
            </w:pPr>
            <w:r>
              <w:t>25%</w:t>
            </w:r>
          </w:p>
        </w:tc>
        <w:tc>
          <w:tcPr>
            <w:tcW w:w="1587" w:type="dxa"/>
            <w:vAlign w:val="center"/>
          </w:tcPr>
          <w:p w14:paraId="176561B1">
            <w:pPr>
              <w:pStyle w:val="18"/>
            </w:pPr>
            <w:r>
              <w:t>50%</w:t>
            </w:r>
          </w:p>
        </w:tc>
        <w:tc>
          <w:tcPr>
            <w:tcW w:w="1304" w:type="dxa"/>
            <w:vAlign w:val="center"/>
          </w:tcPr>
          <w:p w14:paraId="7DC22AEA">
            <w:pPr>
              <w:pStyle w:val="18"/>
            </w:pPr>
            <w:r>
              <w:t>75%</w:t>
            </w:r>
          </w:p>
        </w:tc>
        <w:tc>
          <w:tcPr>
            <w:tcW w:w="3118" w:type="dxa"/>
            <w:gridSpan w:val="2"/>
            <w:vAlign w:val="center"/>
          </w:tcPr>
          <w:p w14:paraId="339ADFA9">
            <w:pPr>
              <w:pStyle w:val="18"/>
            </w:pPr>
            <w:r>
              <w:t xml:space="preserve"> </w:t>
            </w:r>
          </w:p>
        </w:tc>
      </w:tr>
      <w:tr w14:paraId="297738F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2F76A33">
            <w:pPr>
              <w:pStyle w:val="17"/>
            </w:pPr>
            <w:r>
              <w:t>绩效目标</w:t>
            </w:r>
          </w:p>
        </w:tc>
        <w:tc>
          <w:tcPr>
            <w:tcW w:w="8617" w:type="dxa"/>
            <w:gridSpan w:val="6"/>
            <w:vAlign w:val="center"/>
          </w:tcPr>
          <w:p w14:paraId="3A96BCB0">
            <w:pPr>
              <w:pStyle w:val="16"/>
            </w:pPr>
            <w:r>
              <w:t>1.解决大王店镇、正村镇和遂城镇被征地农民的基本生活和养老保障问题。</w:t>
            </w:r>
          </w:p>
        </w:tc>
      </w:tr>
    </w:tbl>
    <w:p w14:paraId="7C267203">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2A1521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FB814B0">
            <w:pPr>
              <w:pStyle w:val="17"/>
            </w:pPr>
            <w:r>
              <w:t>一级指标</w:t>
            </w:r>
          </w:p>
        </w:tc>
        <w:tc>
          <w:tcPr>
            <w:tcW w:w="1276" w:type="dxa"/>
            <w:vAlign w:val="center"/>
          </w:tcPr>
          <w:p w14:paraId="1753FF47">
            <w:pPr>
              <w:pStyle w:val="17"/>
            </w:pPr>
            <w:r>
              <w:t>二级指标</w:t>
            </w:r>
          </w:p>
        </w:tc>
        <w:tc>
          <w:tcPr>
            <w:tcW w:w="1332" w:type="dxa"/>
            <w:vAlign w:val="center"/>
          </w:tcPr>
          <w:p w14:paraId="197FDE41">
            <w:pPr>
              <w:pStyle w:val="17"/>
            </w:pPr>
            <w:r>
              <w:t>三级指标</w:t>
            </w:r>
          </w:p>
        </w:tc>
        <w:tc>
          <w:tcPr>
            <w:tcW w:w="2891" w:type="dxa"/>
            <w:vAlign w:val="center"/>
          </w:tcPr>
          <w:p w14:paraId="089CEA2E">
            <w:pPr>
              <w:pStyle w:val="17"/>
            </w:pPr>
            <w:r>
              <w:t>绩效指标描述</w:t>
            </w:r>
          </w:p>
        </w:tc>
        <w:tc>
          <w:tcPr>
            <w:tcW w:w="1276" w:type="dxa"/>
            <w:vAlign w:val="center"/>
          </w:tcPr>
          <w:p w14:paraId="261D3119">
            <w:pPr>
              <w:pStyle w:val="17"/>
            </w:pPr>
            <w:r>
              <w:t>指标值</w:t>
            </w:r>
          </w:p>
        </w:tc>
        <w:tc>
          <w:tcPr>
            <w:tcW w:w="1843" w:type="dxa"/>
            <w:vAlign w:val="center"/>
          </w:tcPr>
          <w:p w14:paraId="2A3BAA61">
            <w:pPr>
              <w:pStyle w:val="17"/>
            </w:pPr>
            <w:r>
              <w:t>指标值确定依据</w:t>
            </w:r>
          </w:p>
        </w:tc>
      </w:tr>
      <w:tr w14:paraId="0804D8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0B1FA68">
            <w:pPr>
              <w:pStyle w:val="18"/>
            </w:pPr>
            <w:r>
              <w:t>产出指标</w:t>
            </w:r>
          </w:p>
        </w:tc>
        <w:tc>
          <w:tcPr>
            <w:tcW w:w="1276" w:type="dxa"/>
            <w:vAlign w:val="center"/>
          </w:tcPr>
          <w:p w14:paraId="53D89DF3">
            <w:pPr>
              <w:pStyle w:val="16"/>
            </w:pPr>
            <w:r>
              <w:t>数量指标</w:t>
            </w:r>
          </w:p>
        </w:tc>
        <w:tc>
          <w:tcPr>
            <w:tcW w:w="1332" w:type="dxa"/>
            <w:vAlign w:val="center"/>
          </w:tcPr>
          <w:p w14:paraId="6A9EF0BD">
            <w:pPr>
              <w:pStyle w:val="16"/>
            </w:pPr>
            <w:r>
              <w:t>补助及补贴覆盖镇数</w:t>
            </w:r>
          </w:p>
        </w:tc>
        <w:tc>
          <w:tcPr>
            <w:tcW w:w="2891" w:type="dxa"/>
            <w:vAlign w:val="center"/>
          </w:tcPr>
          <w:p w14:paraId="53725750">
            <w:pPr>
              <w:pStyle w:val="16"/>
            </w:pPr>
            <w:r>
              <w:t>失地农民养老补助和口粮补贴覆盖的镇数</w:t>
            </w:r>
          </w:p>
        </w:tc>
        <w:tc>
          <w:tcPr>
            <w:tcW w:w="1276" w:type="dxa"/>
            <w:vAlign w:val="center"/>
          </w:tcPr>
          <w:p w14:paraId="3D82CC92">
            <w:pPr>
              <w:pStyle w:val="16"/>
            </w:pPr>
            <w:r>
              <w:t>3个</w:t>
            </w:r>
          </w:p>
        </w:tc>
        <w:tc>
          <w:tcPr>
            <w:tcW w:w="1843" w:type="dxa"/>
            <w:vAlign w:val="center"/>
          </w:tcPr>
          <w:p w14:paraId="05AE76E2">
            <w:pPr>
              <w:pStyle w:val="16"/>
            </w:pPr>
            <w:r>
              <w:t>依据工作方案</w:t>
            </w:r>
          </w:p>
        </w:tc>
      </w:tr>
      <w:tr w14:paraId="03105E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4DF529"/>
        </w:tc>
        <w:tc>
          <w:tcPr>
            <w:tcW w:w="1276" w:type="dxa"/>
            <w:vAlign w:val="center"/>
          </w:tcPr>
          <w:p w14:paraId="00C0DFE5">
            <w:pPr>
              <w:pStyle w:val="16"/>
            </w:pPr>
            <w:r>
              <w:t>质量指标</w:t>
            </w:r>
          </w:p>
        </w:tc>
        <w:tc>
          <w:tcPr>
            <w:tcW w:w="1332" w:type="dxa"/>
            <w:vAlign w:val="center"/>
          </w:tcPr>
          <w:p w14:paraId="7B3D359D">
            <w:pPr>
              <w:pStyle w:val="16"/>
            </w:pPr>
            <w:r>
              <w:t>发放到位率</w:t>
            </w:r>
          </w:p>
        </w:tc>
        <w:tc>
          <w:tcPr>
            <w:tcW w:w="2891" w:type="dxa"/>
            <w:vAlign w:val="center"/>
          </w:tcPr>
          <w:p w14:paraId="6B2B01F0">
            <w:pPr>
              <w:pStyle w:val="16"/>
            </w:pPr>
            <w:r>
              <w:t>检查资金落实到位情况</w:t>
            </w:r>
          </w:p>
        </w:tc>
        <w:tc>
          <w:tcPr>
            <w:tcW w:w="1276" w:type="dxa"/>
            <w:vAlign w:val="center"/>
          </w:tcPr>
          <w:p w14:paraId="037DBE81">
            <w:pPr>
              <w:pStyle w:val="16"/>
            </w:pPr>
            <w:r>
              <w:t>100%</w:t>
            </w:r>
          </w:p>
        </w:tc>
        <w:tc>
          <w:tcPr>
            <w:tcW w:w="1843" w:type="dxa"/>
            <w:vAlign w:val="center"/>
          </w:tcPr>
          <w:p w14:paraId="2424E293">
            <w:pPr>
              <w:pStyle w:val="16"/>
            </w:pPr>
            <w:r>
              <w:t>依据工作方案</w:t>
            </w:r>
          </w:p>
        </w:tc>
      </w:tr>
      <w:tr w14:paraId="2A62C7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6B63AB"/>
        </w:tc>
        <w:tc>
          <w:tcPr>
            <w:tcW w:w="1276" w:type="dxa"/>
            <w:vAlign w:val="center"/>
          </w:tcPr>
          <w:p w14:paraId="2C319027">
            <w:pPr>
              <w:pStyle w:val="16"/>
            </w:pPr>
            <w:r>
              <w:t>时效指标</w:t>
            </w:r>
          </w:p>
        </w:tc>
        <w:tc>
          <w:tcPr>
            <w:tcW w:w="1332" w:type="dxa"/>
            <w:vAlign w:val="center"/>
          </w:tcPr>
          <w:p w14:paraId="3FD3287A">
            <w:pPr>
              <w:pStyle w:val="16"/>
            </w:pPr>
            <w:r>
              <w:t>发放及时率</w:t>
            </w:r>
          </w:p>
        </w:tc>
        <w:tc>
          <w:tcPr>
            <w:tcW w:w="2891" w:type="dxa"/>
            <w:vAlign w:val="center"/>
          </w:tcPr>
          <w:p w14:paraId="35E8DFA8">
            <w:pPr>
              <w:pStyle w:val="16"/>
            </w:pPr>
            <w:r>
              <w:t>每季度落实资金1次</w:t>
            </w:r>
          </w:p>
        </w:tc>
        <w:tc>
          <w:tcPr>
            <w:tcW w:w="1276" w:type="dxa"/>
            <w:vAlign w:val="center"/>
          </w:tcPr>
          <w:p w14:paraId="446A0F47">
            <w:pPr>
              <w:pStyle w:val="16"/>
            </w:pPr>
            <w:r>
              <w:t>100%</w:t>
            </w:r>
          </w:p>
        </w:tc>
        <w:tc>
          <w:tcPr>
            <w:tcW w:w="1843" w:type="dxa"/>
            <w:vAlign w:val="center"/>
          </w:tcPr>
          <w:p w14:paraId="72E9A539">
            <w:pPr>
              <w:pStyle w:val="16"/>
            </w:pPr>
            <w:r>
              <w:t>依据工作方案</w:t>
            </w:r>
          </w:p>
        </w:tc>
      </w:tr>
      <w:tr w14:paraId="6E1E97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2DD77B9"/>
        </w:tc>
        <w:tc>
          <w:tcPr>
            <w:tcW w:w="1276" w:type="dxa"/>
            <w:vAlign w:val="center"/>
          </w:tcPr>
          <w:p w14:paraId="46AF44C3">
            <w:pPr>
              <w:pStyle w:val="16"/>
            </w:pPr>
            <w:r>
              <w:t>成本指标</w:t>
            </w:r>
          </w:p>
        </w:tc>
        <w:tc>
          <w:tcPr>
            <w:tcW w:w="1332" w:type="dxa"/>
            <w:vAlign w:val="center"/>
          </w:tcPr>
          <w:p w14:paraId="142EF871">
            <w:pPr>
              <w:pStyle w:val="16"/>
            </w:pPr>
            <w:r>
              <w:t>预算执行率</w:t>
            </w:r>
          </w:p>
        </w:tc>
        <w:tc>
          <w:tcPr>
            <w:tcW w:w="2891" w:type="dxa"/>
            <w:vAlign w:val="center"/>
          </w:tcPr>
          <w:p w14:paraId="2EE4478B">
            <w:pPr>
              <w:pStyle w:val="16"/>
            </w:pPr>
            <w:r>
              <w:t>尽量降低成本</w:t>
            </w:r>
          </w:p>
        </w:tc>
        <w:tc>
          <w:tcPr>
            <w:tcW w:w="1276" w:type="dxa"/>
            <w:vAlign w:val="center"/>
          </w:tcPr>
          <w:p w14:paraId="387ED092">
            <w:pPr>
              <w:pStyle w:val="16"/>
            </w:pPr>
            <w:r>
              <w:t>≥95%</w:t>
            </w:r>
          </w:p>
        </w:tc>
        <w:tc>
          <w:tcPr>
            <w:tcW w:w="1843" w:type="dxa"/>
            <w:vAlign w:val="center"/>
          </w:tcPr>
          <w:p w14:paraId="63262620">
            <w:pPr>
              <w:pStyle w:val="16"/>
            </w:pPr>
            <w:r>
              <w:t>2022年工作计划</w:t>
            </w:r>
          </w:p>
        </w:tc>
      </w:tr>
      <w:tr w14:paraId="1F1DC6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71A60B8">
            <w:pPr>
              <w:pStyle w:val="18"/>
            </w:pPr>
            <w:r>
              <w:t>效益指标</w:t>
            </w:r>
          </w:p>
        </w:tc>
        <w:tc>
          <w:tcPr>
            <w:tcW w:w="1276" w:type="dxa"/>
            <w:vAlign w:val="center"/>
          </w:tcPr>
          <w:p w14:paraId="5F26BD57">
            <w:pPr>
              <w:pStyle w:val="16"/>
            </w:pPr>
            <w:r>
              <w:t>社会效益指标</w:t>
            </w:r>
          </w:p>
        </w:tc>
        <w:tc>
          <w:tcPr>
            <w:tcW w:w="1332" w:type="dxa"/>
            <w:vAlign w:val="center"/>
          </w:tcPr>
          <w:p w14:paraId="0FCC72C1">
            <w:pPr>
              <w:pStyle w:val="16"/>
            </w:pPr>
            <w:r>
              <w:t>失地农民基本生活保障率</w:t>
            </w:r>
          </w:p>
        </w:tc>
        <w:tc>
          <w:tcPr>
            <w:tcW w:w="2891" w:type="dxa"/>
            <w:vAlign w:val="center"/>
          </w:tcPr>
          <w:p w14:paraId="76B299C6">
            <w:pPr>
              <w:pStyle w:val="16"/>
            </w:pPr>
            <w:r>
              <w:t>认为基本生活和养老得到有效保障的被征地农民比例</w:t>
            </w:r>
          </w:p>
        </w:tc>
        <w:tc>
          <w:tcPr>
            <w:tcW w:w="1276" w:type="dxa"/>
            <w:vAlign w:val="center"/>
          </w:tcPr>
          <w:p w14:paraId="4D3360DE">
            <w:pPr>
              <w:pStyle w:val="16"/>
            </w:pPr>
            <w:r>
              <w:t>≥70%</w:t>
            </w:r>
          </w:p>
        </w:tc>
        <w:tc>
          <w:tcPr>
            <w:tcW w:w="1843" w:type="dxa"/>
            <w:vAlign w:val="center"/>
          </w:tcPr>
          <w:p w14:paraId="21D8E3CB">
            <w:pPr>
              <w:pStyle w:val="16"/>
            </w:pPr>
            <w:r>
              <w:t>依据工作方案</w:t>
            </w:r>
          </w:p>
        </w:tc>
      </w:tr>
    </w:tbl>
    <w:p w14:paraId="0BBC9D5F">
      <w:pPr>
        <w:sectPr>
          <w:pgSz w:w="11900" w:h="16840"/>
          <w:pgMar w:top="1984" w:right="1304" w:bottom="1134" w:left="1304" w:header="720" w:footer="720" w:gutter="0"/>
          <w:cols w:space="720" w:num="1"/>
        </w:sectPr>
      </w:pPr>
    </w:p>
    <w:p w14:paraId="3EE61EDE">
      <w:pPr>
        <w:jc w:val="center"/>
      </w:pPr>
      <w:r>
        <w:rPr>
          <w:rFonts w:ascii="方正仿宋_GBK" w:hAnsi="方正仿宋_GBK" w:eastAsia="方正仿宋_GBK" w:cs="方正仿宋_GBK"/>
          <w:color w:val="000000"/>
          <w:sz w:val="28"/>
        </w:rPr>
        <w:t xml:space="preserve"> </w:t>
      </w:r>
    </w:p>
    <w:p w14:paraId="680242AF">
      <w:pPr>
        <w:ind w:firstLine="560"/>
        <w:outlineLvl w:val="3"/>
      </w:pPr>
      <w:bookmarkStart w:id="17" w:name="_Toc_4_4_0000000018"/>
      <w:r>
        <w:rPr>
          <w:rFonts w:ascii="方正仿宋_GBK" w:hAnsi="方正仿宋_GBK" w:eastAsia="方正仿宋_GBK" w:cs="方正仿宋_GBK"/>
          <w:color w:val="000000"/>
          <w:sz w:val="28"/>
        </w:rPr>
        <w:t>15.特警装备及勤务车辆运行费用绩效目标表</w:t>
      </w:r>
      <w:bookmarkEnd w:id="17"/>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2B123B2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7CFF5CAF">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219CBA80">
            <w:pPr>
              <w:pStyle w:val="14"/>
            </w:pPr>
            <w:r>
              <w:t>单位：万元</w:t>
            </w:r>
          </w:p>
        </w:tc>
      </w:tr>
      <w:tr w14:paraId="7039775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86486B3">
            <w:pPr>
              <w:pStyle w:val="17"/>
            </w:pPr>
            <w:r>
              <w:t>项目编码</w:t>
            </w:r>
          </w:p>
        </w:tc>
        <w:tc>
          <w:tcPr>
            <w:tcW w:w="2608" w:type="dxa"/>
            <w:gridSpan w:val="2"/>
            <w:vAlign w:val="center"/>
          </w:tcPr>
          <w:p w14:paraId="1DD141F8">
            <w:pPr>
              <w:pStyle w:val="16"/>
            </w:pPr>
            <w:r>
              <w:t>13062522P00456710161A</w:t>
            </w:r>
          </w:p>
        </w:tc>
        <w:tc>
          <w:tcPr>
            <w:tcW w:w="1587" w:type="dxa"/>
            <w:vAlign w:val="center"/>
          </w:tcPr>
          <w:p w14:paraId="4B44469B">
            <w:pPr>
              <w:pStyle w:val="17"/>
            </w:pPr>
            <w:r>
              <w:t>项目名称</w:t>
            </w:r>
          </w:p>
        </w:tc>
        <w:tc>
          <w:tcPr>
            <w:tcW w:w="4422" w:type="dxa"/>
            <w:gridSpan w:val="3"/>
            <w:vAlign w:val="center"/>
          </w:tcPr>
          <w:p w14:paraId="7D9040DA">
            <w:pPr>
              <w:pStyle w:val="16"/>
            </w:pPr>
            <w:r>
              <w:t>特警装备及勤务车辆运行费用</w:t>
            </w:r>
          </w:p>
        </w:tc>
      </w:tr>
      <w:tr w14:paraId="3085BB9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639BB76">
            <w:pPr>
              <w:pStyle w:val="17"/>
            </w:pPr>
            <w:r>
              <w:t>预算规模及资金用途</w:t>
            </w:r>
          </w:p>
        </w:tc>
        <w:tc>
          <w:tcPr>
            <w:tcW w:w="1276" w:type="dxa"/>
            <w:vAlign w:val="center"/>
          </w:tcPr>
          <w:p w14:paraId="4096B225">
            <w:pPr>
              <w:pStyle w:val="17"/>
            </w:pPr>
            <w:r>
              <w:t>预算数</w:t>
            </w:r>
          </w:p>
        </w:tc>
        <w:tc>
          <w:tcPr>
            <w:tcW w:w="1332" w:type="dxa"/>
            <w:vAlign w:val="center"/>
          </w:tcPr>
          <w:p w14:paraId="6BB9EFDB">
            <w:pPr>
              <w:pStyle w:val="16"/>
            </w:pPr>
            <w:r>
              <w:t>70.00</w:t>
            </w:r>
          </w:p>
        </w:tc>
        <w:tc>
          <w:tcPr>
            <w:tcW w:w="1587" w:type="dxa"/>
            <w:vAlign w:val="center"/>
          </w:tcPr>
          <w:p w14:paraId="5BE1E358">
            <w:pPr>
              <w:pStyle w:val="17"/>
            </w:pPr>
            <w:r>
              <w:t>其中：财政    资金</w:t>
            </w:r>
          </w:p>
        </w:tc>
        <w:tc>
          <w:tcPr>
            <w:tcW w:w="1304" w:type="dxa"/>
            <w:vAlign w:val="center"/>
          </w:tcPr>
          <w:p w14:paraId="765C70C7">
            <w:pPr>
              <w:pStyle w:val="16"/>
            </w:pPr>
            <w:r>
              <w:t>70.00</w:t>
            </w:r>
          </w:p>
        </w:tc>
        <w:tc>
          <w:tcPr>
            <w:tcW w:w="1276" w:type="dxa"/>
            <w:vAlign w:val="center"/>
          </w:tcPr>
          <w:p w14:paraId="2ED7A15D">
            <w:pPr>
              <w:pStyle w:val="17"/>
            </w:pPr>
            <w:r>
              <w:t>其他资金</w:t>
            </w:r>
          </w:p>
        </w:tc>
        <w:tc>
          <w:tcPr>
            <w:tcW w:w="1843" w:type="dxa"/>
            <w:vAlign w:val="center"/>
          </w:tcPr>
          <w:p w14:paraId="2273F582">
            <w:pPr>
              <w:pStyle w:val="16"/>
            </w:pPr>
            <w:r>
              <w:t xml:space="preserve"> </w:t>
            </w:r>
          </w:p>
        </w:tc>
      </w:tr>
      <w:tr w14:paraId="2221D96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A6A1B17"/>
        </w:tc>
        <w:tc>
          <w:tcPr>
            <w:tcW w:w="8617" w:type="dxa"/>
            <w:gridSpan w:val="6"/>
            <w:vAlign w:val="center"/>
          </w:tcPr>
          <w:p w14:paraId="7EA50156">
            <w:pPr>
              <w:pStyle w:val="16"/>
            </w:pPr>
            <w:r>
              <w:t>该项资金主要用于驻园区巡特警大队购置更换装备、车辆运行费用。</w:t>
            </w:r>
          </w:p>
        </w:tc>
      </w:tr>
      <w:tr w14:paraId="5A2189F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738163D">
            <w:pPr>
              <w:pStyle w:val="17"/>
            </w:pPr>
            <w:r>
              <w:t>资金支出计划（%）</w:t>
            </w:r>
          </w:p>
        </w:tc>
        <w:tc>
          <w:tcPr>
            <w:tcW w:w="2608" w:type="dxa"/>
            <w:gridSpan w:val="2"/>
            <w:vAlign w:val="center"/>
          </w:tcPr>
          <w:p w14:paraId="299FA7E8">
            <w:pPr>
              <w:pStyle w:val="17"/>
            </w:pPr>
            <w:r>
              <w:t>3月底</w:t>
            </w:r>
          </w:p>
        </w:tc>
        <w:tc>
          <w:tcPr>
            <w:tcW w:w="1587" w:type="dxa"/>
            <w:vAlign w:val="center"/>
          </w:tcPr>
          <w:p w14:paraId="0B88A047">
            <w:pPr>
              <w:pStyle w:val="17"/>
            </w:pPr>
            <w:r>
              <w:t>6月底</w:t>
            </w:r>
          </w:p>
        </w:tc>
        <w:tc>
          <w:tcPr>
            <w:tcW w:w="1304" w:type="dxa"/>
            <w:vAlign w:val="center"/>
          </w:tcPr>
          <w:p w14:paraId="726485F3">
            <w:pPr>
              <w:pStyle w:val="17"/>
            </w:pPr>
            <w:r>
              <w:t>10月底</w:t>
            </w:r>
          </w:p>
        </w:tc>
        <w:tc>
          <w:tcPr>
            <w:tcW w:w="3118" w:type="dxa"/>
            <w:gridSpan w:val="2"/>
            <w:vAlign w:val="center"/>
          </w:tcPr>
          <w:p w14:paraId="4C66DAFF">
            <w:pPr>
              <w:pStyle w:val="17"/>
            </w:pPr>
            <w:r>
              <w:t>12月底</w:t>
            </w:r>
          </w:p>
        </w:tc>
      </w:tr>
      <w:tr w14:paraId="5F28B25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994F0FA"/>
        </w:tc>
        <w:tc>
          <w:tcPr>
            <w:tcW w:w="2608" w:type="dxa"/>
            <w:gridSpan w:val="2"/>
            <w:vAlign w:val="center"/>
          </w:tcPr>
          <w:p w14:paraId="42A917B5">
            <w:pPr>
              <w:pStyle w:val="18"/>
            </w:pPr>
            <w:r>
              <w:t>20%</w:t>
            </w:r>
          </w:p>
        </w:tc>
        <w:tc>
          <w:tcPr>
            <w:tcW w:w="1587" w:type="dxa"/>
            <w:vAlign w:val="center"/>
          </w:tcPr>
          <w:p w14:paraId="52A006FD">
            <w:pPr>
              <w:pStyle w:val="18"/>
            </w:pPr>
            <w:r>
              <w:t>60%</w:t>
            </w:r>
          </w:p>
        </w:tc>
        <w:tc>
          <w:tcPr>
            <w:tcW w:w="1304" w:type="dxa"/>
            <w:vAlign w:val="center"/>
          </w:tcPr>
          <w:p w14:paraId="7E74E575">
            <w:pPr>
              <w:pStyle w:val="18"/>
            </w:pPr>
            <w:r>
              <w:t>80%</w:t>
            </w:r>
          </w:p>
        </w:tc>
        <w:tc>
          <w:tcPr>
            <w:tcW w:w="3118" w:type="dxa"/>
            <w:gridSpan w:val="2"/>
            <w:vAlign w:val="center"/>
          </w:tcPr>
          <w:p w14:paraId="41E4C6D6">
            <w:pPr>
              <w:pStyle w:val="18"/>
            </w:pPr>
            <w:r>
              <w:t>100%</w:t>
            </w:r>
          </w:p>
        </w:tc>
      </w:tr>
      <w:tr w14:paraId="3A42DA7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FDD041">
            <w:pPr>
              <w:pStyle w:val="17"/>
            </w:pPr>
            <w:r>
              <w:t>绩效目标</w:t>
            </w:r>
          </w:p>
        </w:tc>
        <w:tc>
          <w:tcPr>
            <w:tcW w:w="8617" w:type="dxa"/>
            <w:gridSpan w:val="6"/>
            <w:vAlign w:val="center"/>
          </w:tcPr>
          <w:p w14:paraId="7BB0E1A2">
            <w:pPr>
              <w:pStyle w:val="16"/>
            </w:pPr>
            <w:r>
              <w:t>1.用于维护园区社会治安。特警装备及勤务车运行，确保能完成园区应急处突、巡逻防控、治安管理、交通管理的执法任务。</w:t>
            </w:r>
          </w:p>
        </w:tc>
      </w:tr>
    </w:tbl>
    <w:p w14:paraId="56FE3229">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1E333B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DD3844A">
            <w:pPr>
              <w:pStyle w:val="17"/>
            </w:pPr>
            <w:r>
              <w:t>一级指标</w:t>
            </w:r>
          </w:p>
        </w:tc>
        <w:tc>
          <w:tcPr>
            <w:tcW w:w="1276" w:type="dxa"/>
            <w:vAlign w:val="center"/>
          </w:tcPr>
          <w:p w14:paraId="5DB91F9C">
            <w:pPr>
              <w:pStyle w:val="17"/>
            </w:pPr>
            <w:r>
              <w:t>二级指标</w:t>
            </w:r>
          </w:p>
        </w:tc>
        <w:tc>
          <w:tcPr>
            <w:tcW w:w="1332" w:type="dxa"/>
            <w:vAlign w:val="center"/>
          </w:tcPr>
          <w:p w14:paraId="1C652C88">
            <w:pPr>
              <w:pStyle w:val="17"/>
            </w:pPr>
            <w:r>
              <w:t>三级指标</w:t>
            </w:r>
          </w:p>
        </w:tc>
        <w:tc>
          <w:tcPr>
            <w:tcW w:w="2891" w:type="dxa"/>
            <w:vAlign w:val="center"/>
          </w:tcPr>
          <w:p w14:paraId="4BA0F01C">
            <w:pPr>
              <w:pStyle w:val="17"/>
            </w:pPr>
            <w:r>
              <w:t>绩效指标描述</w:t>
            </w:r>
          </w:p>
        </w:tc>
        <w:tc>
          <w:tcPr>
            <w:tcW w:w="1276" w:type="dxa"/>
            <w:vAlign w:val="center"/>
          </w:tcPr>
          <w:p w14:paraId="1F6C5F29">
            <w:pPr>
              <w:pStyle w:val="17"/>
            </w:pPr>
            <w:r>
              <w:t>指标值</w:t>
            </w:r>
          </w:p>
        </w:tc>
        <w:tc>
          <w:tcPr>
            <w:tcW w:w="1843" w:type="dxa"/>
            <w:vAlign w:val="center"/>
          </w:tcPr>
          <w:p w14:paraId="4666ED18">
            <w:pPr>
              <w:pStyle w:val="17"/>
            </w:pPr>
            <w:r>
              <w:t>指标值确定依据</w:t>
            </w:r>
          </w:p>
        </w:tc>
      </w:tr>
      <w:tr w14:paraId="489B2D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07DBD81">
            <w:pPr>
              <w:pStyle w:val="18"/>
            </w:pPr>
            <w:r>
              <w:t>产出指标</w:t>
            </w:r>
          </w:p>
        </w:tc>
        <w:tc>
          <w:tcPr>
            <w:tcW w:w="1276" w:type="dxa"/>
            <w:vAlign w:val="center"/>
          </w:tcPr>
          <w:p w14:paraId="550F2E35">
            <w:pPr>
              <w:pStyle w:val="16"/>
            </w:pPr>
            <w:r>
              <w:t>数量指标</w:t>
            </w:r>
          </w:p>
        </w:tc>
        <w:tc>
          <w:tcPr>
            <w:tcW w:w="1332" w:type="dxa"/>
            <w:vAlign w:val="center"/>
          </w:tcPr>
          <w:p w14:paraId="1D579A45">
            <w:pPr>
              <w:pStyle w:val="16"/>
            </w:pPr>
            <w:r>
              <w:t>装备购置数</w:t>
            </w:r>
          </w:p>
        </w:tc>
        <w:tc>
          <w:tcPr>
            <w:tcW w:w="2891" w:type="dxa"/>
            <w:vAlign w:val="center"/>
          </w:tcPr>
          <w:p w14:paraId="3CB43B16">
            <w:pPr>
              <w:pStyle w:val="16"/>
            </w:pPr>
            <w:r>
              <w:t>装备购置数</w:t>
            </w:r>
          </w:p>
        </w:tc>
        <w:tc>
          <w:tcPr>
            <w:tcW w:w="1276" w:type="dxa"/>
            <w:vAlign w:val="center"/>
          </w:tcPr>
          <w:p w14:paraId="15EC4F0F">
            <w:pPr>
              <w:pStyle w:val="16"/>
            </w:pPr>
            <w:r>
              <w:t>≥10件</w:t>
            </w:r>
          </w:p>
        </w:tc>
        <w:tc>
          <w:tcPr>
            <w:tcW w:w="1843" w:type="dxa"/>
            <w:vAlign w:val="center"/>
          </w:tcPr>
          <w:p w14:paraId="16CA738F">
            <w:pPr>
              <w:pStyle w:val="16"/>
            </w:pPr>
            <w:r>
              <w:t>工作计划</w:t>
            </w:r>
          </w:p>
        </w:tc>
      </w:tr>
      <w:tr w14:paraId="6FC431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76C6F74"/>
        </w:tc>
        <w:tc>
          <w:tcPr>
            <w:tcW w:w="1276" w:type="dxa"/>
            <w:vAlign w:val="center"/>
          </w:tcPr>
          <w:p w14:paraId="2EEA1884">
            <w:pPr>
              <w:pStyle w:val="16"/>
            </w:pPr>
            <w:r>
              <w:t>数量指标</w:t>
            </w:r>
          </w:p>
        </w:tc>
        <w:tc>
          <w:tcPr>
            <w:tcW w:w="1332" w:type="dxa"/>
            <w:vAlign w:val="center"/>
          </w:tcPr>
          <w:p w14:paraId="20ABE36E">
            <w:pPr>
              <w:pStyle w:val="16"/>
            </w:pPr>
            <w:r>
              <w:t>车辆使用数</w:t>
            </w:r>
          </w:p>
        </w:tc>
        <w:tc>
          <w:tcPr>
            <w:tcW w:w="2891" w:type="dxa"/>
            <w:vAlign w:val="center"/>
          </w:tcPr>
          <w:p w14:paraId="64881710">
            <w:pPr>
              <w:pStyle w:val="16"/>
            </w:pPr>
            <w:r>
              <w:t>车辆使用数</w:t>
            </w:r>
          </w:p>
        </w:tc>
        <w:tc>
          <w:tcPr>
            <w:tcW w:w="1276" w:type="dxa"/>
            <w:vAlign w:val="center"/>
          </w:tcPr>
          <w:p w14:paraId="045C3620">
            <w:pPr>
              <w:pStyle w:val="16"/>
            </w:pPr>
            <w:r>
              <w:t>≥12辆</w:t>
            </w:r>
          </w:p>
        </w:tc>
        <w:tc>
          <w:tcPr>
            <w:tcW w:w="1843" w:type="dxa"/>
            <w:vAlign w:val="center"/>
          </w:tcPr>
          <w:p w14:paraId="48D5811D">
            <w:pPr>
              <w:pStyle w:val="16"/>
            </w:pPr>
            <w:r>
              <w:t>工作计划</w:t>
            </w:r>
          </w:p>
        </w:tc>
      </w:tr>
      <w:tr w14:paraId="660F75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85EA2A2"/>
        </w:tc>
        <w:tc>
          <w:tcPr>
            <w:tcW w:w="1276" w:type="dxa"/>
            <w:vAlign w:val="center"/>
          </w:tcPr>
          <w:p w14:paraId="367E9109">
            <w:pPr>
              <w:pStyle w:val="16"/>
            </w:pPr>
            <w:r>
              <w:t>质量指标</w:t>
            </w:r>
          </w:p>
        </w:tc>
        <w:tc>
          <w:tcPr>
            <w:tcW w:w="1332" w:type="dxa"/>
            <w:vAlign w:val="center"/>
          </w:tcPr>
          <w:p w14:paraId="1D4C7C42">
            <w:pPr>
              <w:pStyle w:val="16"/>
            </w:pPr>
            <w:r>
              <w:t>装备购置验收合格率</w:t>
            </w:r>
          </w:p>
        </w:tc>
        <w:tc>
          <w:tcPr>
            <w:tcW w:w="2891" w:type="dxa"/>
            <w:vAlign w:val="center"/>
          </w:tcPr>
          <w:p w14:paraId="2AE11469">
            <w:pPr>
              <w:pStyle w:val="16"/>
            </w:pPr>
            <w:r>
              <w:t>装备购置验收合格率</w:t>
            </w:r>
          </w:p>
        </w:tc>
        <w:tc>
          <w:tcPr>
            <w:tcW w:w="1276" w:type="dxa"/>
            <w:vAlign w:val="center"/>
          </w:tcPr>
          <w:p w14:paraId="566A30BC">
            <w:pPr>
              <w:pStyle w:val="16"/>
            </w:pPr>
            <w:r>
              <w:t>100%</w:t>
            </w:r>
          </w:p>
        </w:tc>
        <w:tc>
          <w:tcPr>
            <w:tcW w:w="1843" w:type="dxa"/>
            <w:vAlign w:val="center"/>
          </w:tcPr>
          <w:p w14:paraId="0933317B">
            <w:pPr>
              <w:pStyle w:val="16"/>
            </w:pPr>
            <w:r>
              <w:t>工作计划</w:t>
            </w:r>
          </w:p>
        </w:tc>
      </w:tr>
      <w:tr w14:paraId="4474AB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ACD09C"/>
        </w:tc>
        <w:tc>
          <w:tcPr>
            <w:tcW w:w="1276" w:type="dxa"/>
            <w:vAlign w:val="center"/>
          </w:tcPr>
          <w:p w14:paraId="6866DF1F">
            <w:pPr>
              <w:pStyle w:val="16"/>
            </w:pPr>
            <w:r>
              <w:t>质量指标</w:t>
            </w:r>
          </w:p>
        </w:tc>
        <w:tc>
          <w:tcPr>
            <w:tcW w:w="1332" w:type="dxa"/>
            <w:vAlign w:val="center"/>
          </w:tcPr>
          <w:p w14:paraId="78494105">
            <w:pPr>
              <w:pStyle w:val="16"/>
            </w:pPr>
            <w:r>
              <w:t>车辆合格率</w:t>
            </w:r>
          </w:p>
        </w:tc>
        <w:tc>
          <w:tcPr>
            <w:tcW w:w="2891" w:type="dxa"/>
            <w:vAlign w:val="center"/>
          </w:tcPr>
          <w:p w14:paraId="570EE522">
            <w:pPr>
              <w:pStyle w:val="16"/>
            </w:pPr>
            <w:r>
              <w:t>车辆使用合格情况</w:t>
            </w:r>
          </w:p>
        </w:tc>
        <w:tc>
          <w:tcPr>
            <w:tcW w:w="1276" w:type="dxa"/>
            <w:vAlign w:val="center"/>
          </w:tcPr>
          <w:p w14:paraId="2C3AD7D4">
            <w:pPr>
              <w:pStyle w:val="16"/>
            </w:pPr>
            <w:r>
              <w:t>100%</w:t>
            </w:r>
          </w:p>
        </w:tc>
        <w:tc>
          <w:tcPr>
            <w:tcW w:w="1843" w:type="dxa"/>
            <w:vAlign w:val="center"/>
          </w:tcPr>
          <w:p w14:paraId="72FA5EDB">
            <w:pPr>
              <w:pStyle w:val="16"/>
            </w:pPr>
            <w:r>
              <w:t>工作计划</w:t>
            </w:r>
          </w:p>
        </w:tc>
      </w:tr>
      <w:tr w14:paraId="2592AE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8557333"/>
        </w:tc>
        <w:tc>
          <w:tcPr>
            <w:tcW w:w="1276" w:type="dxa"/>
            <w:vAlign w:val="center"/>
          </w:tcPr>
          <w:p w14:paraId="11BFDD86">
            <w:pPr>
              <w:pStyle w:val="16"/>
            </w:pPr>
            <w:r>
              <w:t>时效指标</w:t>
            </w:r>
          </w:p>
        </w:tc>
        <w:tc>
          <w:tcPr>
            <w:tcW w:w="1332" w:type="dxa"/>
            <w:vAlign w:val="center"/>
          </w:tcPr>
          <w:p w14:paraId="56A63258">
            <w:pPr>
              <w:pStyle w:val="16"/>
            </w:pPr>
            <w:r>
              <w:t>装备购置及时率</w:t>
            </w:r>
          </w:p>
        </w:tc>
        <w:tc>
          <w:tcPr>
            <w:tcW w:w="2891" w:type="dxa"/>
            <w:vAlign w:val="center"/>
          </w:tcPr>
          <w:p w14:paraId="1F6115D6">
            <w:pPr>
              <w:pStyle w:val="16"/>
            </w:pPr>
            <w:r>
              <w:t>装备购置及时情况</w:t>
            </w:r>
          </w:p>
        </w:tc>
        <w:tc>
          <w:tcPr>
            <w:tcW w:w="1276" w:type="dxa"/>
            <w:vAlign w:val="center"/>
          </w:tcPr>
          <w:p w14:paraId="516F82A4">
            <w:pPr>
              <w:pStyle w:val="16"/>
            </w:pPr>
            <w:r>
              <w:t>≥95%</w:t>
            </w:r>
          </w:p>
        </w:tc>
        <w:tc>
          <w:tcPr>
            <w:tcW w:w="1843" w:type="dxa"/>
            <w:vAlign w:val="center"/>
          </w:tcPr>
          <w:p w14:paraId="77D46569">
            <w:pPr>
              <w:pStyle w:val="16"/>
            </w:pPr>
            <w:r>
              <w:t>工作计划</w:t>
            </w:r>
          </w:p>
        </w:tc>
      </w:tr>
      <w:tr w14:paraId="6DA88A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ACD0D57"/>
        </w:tc>
        <w:tc>
          <w:tcPr>
            <w:tcW w:w="1276" w:type="dxa"/>
            <w:vAlign w:val="center"/>
          </w:tcPr>
          <w:p w14:paraId="1F278099">
            <w:pPr>
              <w:pStyle w:val="16"/>
            </w:pPr>
            <w:r>
              <w:t>时效指标</w:t>
            </w:r>
          </w:p>
        </w:tc>
        <w:tc>
          <w:tcPr>
            <w:tcW w:w="1332" w:type="dxa"/>
            <w:vAlign w:val="center"/>
          </w:tcPr>
          <w:p w14:paraId="0A6182D2">
            <w:pPr>
              <w:pStyle w:val="16"/>
            </w:pPr>
            <w:r>
              <w:t>车辆费用支付及时率</w:t>
            </w:r>
          </w:p>
        </w:tc>
        <w:tc>
          <w:tcPr>
            <w:tcW w:w="2891" w:type="dxa"/>
            <w:vAlign w:val="center"/>
          </w:tcPr>
          <w:p w14:paraId="165D542C">
            <w:pPr>
              <w:pStyle w:val="16"/>
            </w:pPr>
            <w:r>
              <w:t>车辆费用支付及时情况</w:t>
            </w:r>
          </w:p>
        </w:tc>
        <w:tc>
          <w:tcPr>
            <w:tcW w:w="1276" w:type="dxa"/>
            <w:vAlign w:val="center"/>
          </w:tcPr>
          <w:p w14:paraId="0082C1D5">
            <w:pPr>
              <w:pStyle w:val="16"/>
            </w:pPr>
            <w:r>
              <w:t>≥95%</w:t>
            </w:r>
          </w:p>
        </w:tc>
        <w:tc>
          <w:tcPr>
            <w:tcW w:w="1843" w:type="dxa"/>
            <w:vAlign w:val="center"/>
          </w:tcPr>
          <w:p w14:paraId="34D3AD51">
            <w:pPr>
              <w:pStyle w:val="16"/>
            </w:pPr>
            <w:r>
              <w:t>工作计划</w:t>
            </w:r>
          </w:p>
        </w:tc>
      </w:tr>
      <w:tr w14:paraId="04156E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29D5897"/>
        </w:tc>
        <w:tc>
          <w:tcPr>
            <w:tcW w:w="1276" w:type="dxa"/>
            <w:vAlign w:val="center"/>
          </w:tcPr>
          <w:p w14:paraId="67638A2A">
            <w:pPr>
              <w:pStyle w:val="16"/>
            </w:pPr>
            <w:r>
              <w:t>成本指标</w:t>
            </w:r>
          </w:p>
        </w:tc>
        <w:tc>
          <w:tcPr>
            <w:tcW w:w="1332" w:type="dxa"/>
            <w:vAlign w:val="center"/>
          </w:tcPr>
          <w:p w14:paraId="4FA34871">
            <w:pPr>
              <w:pStyle w:val="16"/>
            </w:pPr>
            <w:r>
              <w:t>项目预算控制数</w:t>
            </w:r>
          </w:p>
        </w:tc>
        <w:tc>
          <w:tcPr>
            <w:tcW w:w="2891" w:type="dxa"/>
            <w:vAlign w:val="center"/>
          </w:tcPr>
          <w:p w14:paraId="1B568607">
            <w:pPr>
              <w:pStyle w:val="16"/>
            </w:pPr>
            <w:r>
              <w:t>项目支出控制在预算范围内</w:t>
            </w:r>
          </w:p>
        </w:tc>
        <w:tc>
          <w:tcPr>
            <w:tcW w:w="1276" w:type="dxa"/>
            <w:vAlign w:val="center"/>
          </w:tcPr>
          <w:p w14:paraId="131863D0">
            <w:pPr>
              <w:pStyle w:val="16"/>
            </w:pPr>
            <w:r>
              <w:t>≦70万元</w:t>
            </w:r>
          </w:p>
        </w:tc>
        <w:tc>
          <w:tcPr>
            <w:tcW w:w="1843" w:type="dxa"/>
            <w:vAlign w:val="center"/>
          </w:tcPr>
          <w:p w14:paraId="5246CEC4">
            <w:pPr>
              <w:pStyle w:val="16"/>
            </w:pPr>
            <w:r>
              <w:t>工作计划</w:t>
            </w:r>
          </w:p>
        </w:tc>
      </w:tr>
      <w:tr w14:paraId="6F060C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EE6228">
            <w:pPr>
              <w:pStyle w:val="18"/>
            </w:pPr>
            <w:r>
              <w:t>效益指标</w:t>
            </w:r>
          </w:p>
        </w:tc>
        <w:tc>
          <w:tcPr>
            <w:tcW w:w="1276" w:type="dxa"/>
            <w:vAlign w:val="center"/>
          </w:tcPr>
          <w:p w14:paraId="3CA9712D">
            <w:pPr>
              <w:pStyle w:val="16"/>
            </w:pPr>
            <w:r>
              <w:t>社会效益指标</w:t>
            </w:r>
          </w:p>
        </w:tc>
        <w:tc>
          <w:tcPr>
            <w:tcW w:w="1332" w:type="dxa"/>
            <w:vAlign w:val="center"/>
          </w:tcPr>
          <w:p w14:paraId="6B927171">
            <w:pPr>
              <w:pStyle w:val="16"/>
            </w:pPr>
            <w:r>
              <w:t>园区治安稳定提升率</w:t>
            </w:r>
          </w:p>
        </w:tc>
        <w:tc>
          <w:tcPr>
            <w:tcW w:w="2891" w:type="dxa"/>
            <w:vAlign w:val="center"/>
          </w:tcPr>
          <w:p w14:paraId="2D883881">
            <w:pPr>
              <w:pStyle w:val="16"/>
            </w:pPr>
            <w:r>
              <w:t>园区治安稳定提升情况</w:t>
            </w:r>
          </w:p>
        </w:tc>
        <w:tc>
          <w:tcPr>
            <w:tcW w:w="1276" w:type="dxa"/>
            <w:vAlign w:val="center"/>
          </w:tcPr>
          <w:p w14:paraId="605B4A5B">
            <w:pPr>
              <w:pStyle w:val="16"/>
            </w:pPr>
            <w:r>
              <w:t>≥50%</w:t>
            </w:r>
          </w:p>
        </w:tc>
        <w:tc>
          <w:tcPr>
            <w:tcW w:w="1843" w:type="dxa"/>
            <w:vAlign w:val="center"/>
          </w:tcPr>
          <w:p w14:paraId="67FDFB52">
            <w:pPr>
              <w:pStyle w:val="16"/>
            </w:pPr>
            <w:r>
              <w:t>工作计划</w:t>
            </w:r>
          </w:p>
        </w:tc>
      </w:tr>
      <w:tr w14:paraId="36712C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C84BB28">
            <w:pPr>
              <w:pStyle w:val="18"/>
            </w:pPr>
            <w:r>
              <w:t>满意度指标</w:t>
            </w:r>
          </w:p>
        </w:tc>
        <w:tc>
          <w:tcPr>
            <w:tcW w:w="1276" w:type="dxa"/>
            <w:vAlign w:val="center"/>
          </w:tcPr>
          <w:p w14:paraId="13BC447E">
            <w:pPr>
              <w:pStyle w:val="16"/>
            </w:pPr>
            <w:r>
              <w:t>服务对象满意度指标</w:t>
            </w:r>
          </w:p>
        </w:tc>
        <w:tc>
          <w:tcPr>
            <w:tcW w:w="1332" w:type="dxa"/>
            <w:vAlign w:val="center"/>
          </w:tcPr>
          <w:p w14:paraId="340F7D9D">
            <w:pPr>
              <w:pStyle w:val="16"/>
            </w:pPr>
            <w:r>
              <w:t>特警满意度</w:t>
            </w:r>
          </w:p>
        </w:tc>
        <w:tc>
          <w:tcPr>
            <w:tcW w:w="2891" w:type="dxa"/>
            <w:vAlign w:val="center"/>
          </w:tcPr>
          <w:p w14:paraId="037C2690">
            <w:pPr>
              <w:pStyle w:val="16"/>
            </w:pPr>
            <w:r>
              <w:t>特警满意度</w:t>
            </w:r>
          </w:p>
        </w:tc>
        <w:tc>
          <w:tcPr>
            <w:tcW w:w="1276" w:type="dxa"/>
            <w:vAlign w:val="center"/>
          </w:tcPr>
          <w:p w14:paraId="49437D6C">
            <w:pPr>
              <w:pStyle w:val="16"/>
            </w:pPr>
            <w:r>
              <w:t>≥85%</w:t>
            </w:r>
          </w:p>
        </w:tc>
        <w:tc>
          <w:tcPr>
            <w:tcW w:w="1843" w:type="dxa"/>
            <w:vAlign w:val="center"/>
          </w:tcPr>
          <w:p w14:paraId="389D31F4">
            <w:pPr>
              <w:pStyle w:val="16"/>
            </w:pPr>
            <w:r>
              <w:t>工作计划</w:t>
            </w:r>
          </w:p>
        </w:tc>
      </w:tr>
    </w:tbl>
    <w:p w14:paraId="78A8BC57">
      <w:pPr>
        <w:sectPr>
          <w:pgSz w:w="11900" w:h="16840"/>
          <w:pgMar w:top="1984" w:right="1304" w:bottom="1134" w:left="1304" w:header="720" w:footer="720" w:gutter="0"/>
          <w:cols w:space="720" w:num="1"/>
        </w:sectPr>
      </w:pPr>
    </w:p>
    <w:p w14:paraId="6003A9CC">
      <w:pPr>
        <w:jc w:val="center"/>
      </w:pPr>
      <w:r>
        <w:rPr>
          <w:rFonts w:ascii="方正仿宋_GBK" w:hAnsi="方正仿宋_GBK" w:eastAsia="方正仿宋_GBK" w:cs="方正仿宋_GBK"/>
          <w:color w:val="000000"/>
          <w:sz w:val="28"/>
        </w:rPr>
        <w:t xml:space="preserve"> </w:t>
      </w:r>
    </w:p>
    <w:p w14:paraId="7A838A16">
      <w:pPr>
        <w:ind w:firstLine="560"/>
        <w:outlineLvl w:val="3"/>
      </w:pPr>
      <w:bookmarkStart w:id="18" w:name="_Toc_4_4_0000000019"/>
      <w:r>
        <w:rPr>
          <w:rFonts w:ascii="方正仿宋_GBK" w:hAnsi="方正仿宋_GBK" w:eastAsia="方正仿宋_GBK" w:cs="方正仿宋_GBK"/>
          <w:color w:val="000000"/>
          <w:sz w:val="28"/>
        </w:rPr>
        <w:t>16.维稳、安全生产、环境保护、防汛经费（运转保障）绩效目标表</w:t>
      </w:r>
      <w:bookmarkEnd w:id="18"/>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2699C96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15556C98">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1B56ECD3">
            <w:pPr>
              <w:pStyle w:val="14"/>
            </w:pPr>
            <w:r>
              <w:t>单位：万元</w:t>
            </w:r>
          </w:p>
        </w:tc>
      </w:tr>
      <w:tr w14:paraId="452371D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ADD8160">
            <w:pPr>
              <w:pStyle w:val="17"/>
            </w:pPr>
            <w:r>
              <w:t>项目编码</w:t>
            </w:r>
          </w:p>
        </w:tc>
        <w:tc>
          <w:tcPr>
            <w:tcW w:w="2608" w:type="dxa"/>
            <w:gridSpan w:val="2"/>
            <w:vAlign w:val="center"/>
          </w:tcPr>
          <w:p w14:paraId="076E17D4">
            <w:pPr>
              <w:pStyle w:val="16"/>
            </w:pPr>
            <w:r>
              <w:t>13062522P00456710160N</w:t>
            </w:r>
          </w:p>
        </w:tc>
        <w:tc>
          <w:tcPr>
            <w:tcW w:w="1587" w:type="dxa"/>
            <w:vAlign w:val="center"/>
          </w:tcPr>
          <w:p w14:paraId="799A5A00">
            <w:pPr>
              <w:pStyle w:val="17"/>
            </w:pPr>
            <w:r>
              <w:t>项目名称</w:t>
            </w:r>
          </w:p>
        </w:tc>
        <w:tc>
          <w:tcPr>
            <w:tcW w:w="4422" w:type="dxa"/>
            <w:gridSpan w:val="3"/>
            <w:vAlign w:val="center"/>
          </w:tcPr>
          <w:p w14:paraId="4BF675F0">
            <w:pPr>
              <w:pStyle w:val="16"/>
            </w:pPr>
            <w:r>
              <w:t>维稳、安全生产、环境保护、防汛经费（运转保障）</w:t>
            </w:r>
          </w:p>
        </w:tc>
      </w:tr>
      <w:tr w14:paraId="4DA609B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4954E31">
            <w:pPr>
              <w:pStyle w:val="17"/>
            </w:pPr>
            <w:r>
              <w:t>预算规模及资金用途</w:t>
            </w:r>
          </w:p>
        </w:tc>
        <w:tc>
          <w:tcPr>
            <w:tcW w:w="1276" w:type="dxa"/>
            <w:vAlign w:val="center"/>
          </w:tcPr>
          <w:p w14:paraId="71A6EF5E">
            <w:pPr>
              <w:pStyle w:val="17"/>
            </w:pPr>
            <w:r>
              <w:t>预算数</w:t>
            </w:r>
          </w:p>
        </w:tc>
        <w:tc>
          <w:tcPr>
            <w:tcW w:w="1332" w:type="dxa"/>
            <w:vAlign w:val="center"/>
          </w:tcPr>
          <w:p w14:paraId="4AB266B9">
            <w:pPr>
              <w:pStyle w:val="16"/>
            </w:pPr>
            <w:r>
              <w:t>39.00</w:t>
            </w:r>
          </w:p>
        </w:tc>
        <w:tc>
          <w:tcPr>
            <w:tcW w:w="1587" w:type="dxa"/>
            <w:vAlign w:val="center"/>
          </w:tcPr>
          <w:p w14:paraId="1D977E7A">
            <w:pPr>
              <w:pStyle w:val="17"/>
            </w:pPr>
            <w:r>
              <w:t>其中：财政    资金</w:t>
            </w:r>
          </w:p>
        </w:tc>
        <w:tc>
          <w:tcPr>
            <w:tcW w:w="1304" w:type="dxa"/>
            <w:vAlign w:val="center"/>
          </w:tcPr>
          <w:p w14:paraId="1394DADA">
            <w:pPr>
              <w:pStyle w:val="16"/>
            </w:pPr>
            <w:r>
              <w:t>39.00</w:t>
            </w:r>
          </w:p>
        </w:tc>
        <w:tc>
          <w:tcPr>
            <w:tcW w:w="1276" w:type="dxa"/>
            <w:vAlign w:val="center"/>
          </w:tcPr>
          <w:p w14:paraId="791B6FEC">
            <w:pPr>
              <w:pStyle w:val="17"/>
            </w:pPr>
            <w:r>
              <w:t>其他资金</w:t>
            </w:r>
          </w:p>
        </w:tc>
        <w:tc>
          <w:tcPr>
            <w:tcW w:w="1843" w:type="dxa"/>
            <w:vAlign w:val="center"/>
          </w:tcPr>
          <w:p w14:paraId="1F5DD1A9">
            <w:pPr>
              <w:pStyle w:val="16"/>
            </w:pPr>
            <w:r>
              <w:t xml:space="preserve"> </w:t>
            </w:r>
          </w:p>
        </w:tc>
      </w:tr>
      <w:tr w14:paraId="5E696D9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6F51E21"/>
        </w:tc>
        <w:tc>
          <w:tcPr>
            <w:tcW w:w="8617" w:type="dxa"/>
            <w:gridSpan w:val="6"/>
            <w:vAlign w:val="center"/>
          </w:tcPr>
          <w:p w14:paraId="36803F78">
            <w:pPr>
              <w:pStyle w:val="16"/>
            </w:pPr>
            <w:r>
              <w:t>该项资金主要用于园区维稳、环保、防汛、安全生产等多个领域重点路段、重点区域看护人员劳务费、物资采购费、杂草粉碎清理费用等。</w:t>
            </w:r>
          </w:p>
        </w:tc>
      </w:tr>
      <w:tr w14:paraId="78E693D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5001CBC">
            <w:pPr>
              <w:pStyle w:val="17"/>
            </w:pPr>
            <w:r>
              <w:t>资金支出计划（%）</w:t>
            </w:r>
          </w:p>
        </w:tc>
        <w:tc>
          <w:tcPr>
            <w:tcW w:w="2608" w:type="dxa"/>
            <w:gridSpan w:val="2"/>
            <w:vAlign w:val="center"/>
          </w:tcPr>
          <w:p w14:paraId="5A0ABB6A">
            <w:pPr>
              <w:pStyle w:val="17"/>
            </w:pPr>
            <w:r>
              <w:t>3月底</w:t>
            </w:r>
          </w:p>
        </w:tc>
        <w:tc>
          <w:tcPr>
            <w:tcW w:w="1587" w:type="dxa"/>
            <w:vAlign w:val="center"/>
          </w:tcPr>
          <w:p w14:paraId="161925E2">
            <w:pPr>
              <w:pStyle w:val="17"/>
            </w:pPr>
            <w:r>
              <w:t>6月底</w:t>
            </w:r>
          </w:p>
        </w:tc>
        <w:tc>
          <w:tcPr>
            <w:tcW w:w="1304" w:type="dxa"/>
            <w:vAlign w:val="center"/>
          </w:tcPr>
          <w:p w14:paraId="36310EF3">
            <w:pPr>
              <w:pStyle w:val="17"/>
            </w:pPr>
            <w:r>
              <w:t>10月底</w:t>
            </w:r>
          </w:p>
        </w:tc>
        <w:tc>
          <w:tcPr>
            <w:tcW w:w="3118" w:type="dxa"/>
            <w:gridSpan w:val="2"/>
            <w:vAlign w:val="center"/>
          </w:tcPr>
          <w:p w14:paraId="04106F65">
            <w:pPr>
              <w:pStyle w:val="17"/>
            </w:pPr>
            <w:r>
              <w:t>12月底</w:t>
            </w:r>
          </w:p>
        </w:tc>
      </w:tr>
      <w:tr w14:paraId="4556594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7622D7D"/>
        </w:tc>
        <w:tc>
          <w:tcPr>
            <w:tcW w:w="2608" w:type="dxa"/>
            <w:gridSpan w:val="2"/>
            <w:vAlign w:val="center"/>
          </w:tcPr>
          <w:p w14:paraId="2B93305E">
            <w:pPr>
              <w:pStyle w:val="18"/>
            </w:pPr>
            <w:r>
              <w:t>10%</w:t>
            </w:r>
          </w:p>
        </w:tc>
        <w:tc>
          <w:tcPr>
            <w:tcW w:w="1587" w:type="dxa"/>
            <w:vAlign w:val="center"/>
          </w:tcPr>
          <w:p w14:paraId="487081D2">
            <w:pPr>
              <w:pStyle w:val="18"/>
            </w:pPr>
            <w:r>
              <w:t>40%</w:t>
            </w:r>
          </w:p>
        </w:tc>
        <w:tc>
          <w:tcPr>
            <w:tcW w:w="1304" w:type="dxa"/>
            <w:vAlign w:val="center"/>
          </w:tcPr>
          <w:p w14:paraId="25BD35AF">
            <w:pPr>
              <w:pStyle w:val="18"/>
            </w:pPr>
            <w:r>
              <w:t>70%</w:t>
            </w:r>
          </w:p>
        </w:tc>
        <w:tc>
          <w:tcPr>
            <w:tcW w:w="3118" w:type="dxa"/>
            <w:gridSpan w:val="2"/>
            <w:vAlign w:val="center"/>
          </w:tcPr>
          <w:p w14:paraId="2108E7E3">
            <w:pPr>
              <w:pStyle w:val="18"/>
            </w:pPr>
            <w:r>
              <w:t>100%</w:t>
            </w:r>
          </w:p>
        </w:tc>
      </w:tr>
      <w:tr w14:paraId="3E399A2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6621D9B">
            <w:pPr>
              <w:pStyle w:val="17"/>
            </w:pPr>
            <w:r>
              <w:t>绩效目标</w:t>
            </w:r>
          </w:p>
        </w:tc>
        <w:tc>
          <w:tcPr>
            <w:tcW w:w="8617" w:type="dxa"/>
            <w:gridSpan w:val="6"/>
            <w:vAlign w:val="center"/>
          </w:tcPr>
          <w:p w14:paraId="4DFACE60">
            <w:pPr>
              <w:pStyle w:val="16"/>
            </w:pPr>
            <w:r>
              <w:t xml:space="preserve">1.充分发挥法律顾问在依法决策、依法行政中的重要作用，为建设法治园区提供优质高效的法律服务和法治保障。开展环保禁烧、安全生产工作、汛前河道清理、防汛物资补充等工作。充分利用环境保护日、安全生产月、水环境保护日等专题活动向园区企业居民做好政策宣传。                                                                                                                                                                                                                            </w:t>
            </w:r>
          </w:p>
        </w:tc>
      </w:tr>
    </w:tbl>
    <w:p w14:paraId="0DAC710A">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7C3F66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FB485BF">
            <w:pPr>
              <w:pStyle w:val="17"/>
            </w:pPr>
            <w:r>
              <w:t>一级指标</w:t>
            </w:r>
          </w:p>
        </w:tc>
        <w:tc>
          <w:tcPr>
            <w:tcW w:w="1276" w:type="dxa"/>
            <w:vAlign w:val="center"/>
          </w:tcPr>
          <w:p w14:paraId="3374CF13">
            <w:pPr>
              <w:pStyle w:val="17"/>
            </w:pPr>
            <w:r>
              <w:t>二级指标</w:t>
            </w:r>
          </w:p>
        </w:tc>
        <w:tc>
          <w:tcPr>
            <w:tcW w:w="1332" w:type="dxa"/>
            <w:vAlign w:val="center"/>
          </w:tcPr>
          <w:p w14:paraId="69AED42D">
            <w:pPr>
              <w:pStyle w:val="17"/>
            </w:pPr>
            <w:r>
              <w:t>三级指标</w:t>
            </w:r>
          </w:p>
        </w:tc>
        <w:tc>
          <w:tcPr>
            <w:tcW w:w="2891" w:type="dxa"/>
            <w:vAlign w:val="center"/>
          </w:tcPr>
          <w:p w14:paraId="00F853AC">
            <w:pPr>
              <w:pStyle w:val="17"/>
            </w:pPr>
            <w:r>
              <w:t>绩效指标描述</w:t>
            </w:r>
          </w:p>
        </w:tc>
        <w:tc>
          <w:tcPr>
            <w:tcW w:w="1276" w:type="dxa"/>
            <w:vAlign w:val="center"/>
          </w:tcPr>
          <w:p w14:paraId="551DFCA3">
            <w:pPr>
              <w:pStyle w:val="17"/>
            </w:pPr>
            <w:r>
              <w:t>指标值</w:t>
            </w:r>
          </w:p>
        </w:tc>
        <w:tc>
          <w:tcPr>
            <w:tcW w:w="1843" w:type="dxa"/>
            <w:vAlign w:val="center"/>
          </w:tcPr>
          <w:p w14:paraId="28204577">
            <w:pPr>
              <w:pStyle w:val="17"/>
            </w:pPr>
            <w:r>
              <w:t>指标值确定依据</w:t>
            </w:r>
          </w:p>
        </w:tc>
      </w:tr>
      <w:tr w14:paraId="746552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981FA8A">
            <w:pPr>
              <w:pStyle w:val="18"/>
            </w:pPr>
            <w:r>
              <w:t>产出指标</w:t>
            </w:r>
          </w:p>
        </w:tc>
        <w:tc>
          <w:tcPr>
            <w:tcW w:w="1276" w:type="dxa"/>
            <w:vAlign w:val="center"/>
          </w:tcPr>
          <w:p w14:paraId="20733D27">
            <w:pPr>
              <w:pStyle w:val="16"/>
            </w:pPr>
            <w:r>
              <w:t>数量指标</w:t>
            </w:r>
          </w:p>
        </w:tc>
        <w:tc>
          <w:tcPr>
            <w:tcW w:w="1332" w:type="dxa"/>
            <w:vAlign w:val="center"/>
          </w:tcPr>
          <w:p w14:paraId="3112507C">
            <w:pPr>
              <w:pStyle w:val="16"/>
            </w:pPr>
            <w:r>
              <w:t>安全生产、环保等培训次数</w:t>
            </w:r>
          </w:p>
        </w:tc>
        <w:tc>
          <w:tcPr>
            <w:tcW w:w="2891" w:type="dxa"/>
            <w:vAlign w:val="center"/>
          </w:tcPr>
          <w:p w14:paraId="582432D3">
            <w:pPr>
              <w:pStyle w:val="16"/>
            </w:pPr>
            <w:r>
              <w:t>本年度开展的安全生产、环境保护培训会议等</w:t>
            </w:r>
          </w:p>
        </w:tc>
        <w:tc>
          <w:tcPr>
            <w:tcW w:w="1276" w:type="dxa"/>
            <w:vAlign w:val="center"/>
          </w:tcPr>
          <w:p w14:paraId="63A7E9B7">
            <w:pPr>
              <w:pStyle w:val="16"/>
            </w:pPr>
            <w:r>
              <w:t>≥2次</w:t>
            </w:r>
          </w:p>
        </w:tc>
        <w:tc>
          <w:tcPr>
            <w:tcW w:w="1843" w:type="dxa"/>
            <w:vAlign w:val="center"/>
          </w:tcPr>
          <w:p w14:paraId="5D2704D2">
            <w:pPr>
              <w:pStyle w:val="16"/>
            </w:pPr>
            <w:r>
              <w:t>上级文件要求和工作方案</w:t>
            </w:r>
          </w:p>
        </w:tc>
      </w:tr>
      <w:tr w14:paraId="6FBC74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D4D16C4"/>
        </w:tc>
        <w:tc>
          <w:tcPr>
            <w:tcW w:w="1276" w:type="dxa"/>
            <w:vAlign w:val="center"/>
          </w:tcPr>
          <w:p w14:paraId="7051DFA8">
            <w:pPr>
              <w:pStyle w:val="16"/>
            </w:pPr>
            <w:r>
              <w:t>数量指标</w:t>
            </w:r>
          </w:p>
        </w:tc>
        <w:tc>
          <w:tcPr>
            <w:tcW w:w="1332" w:type="dxa"/>
            <w:vAlign w:val="center"/>
          </w:tcPr>
          <w:p w14:paraId="5B0AD1EB">
            <w:pPr>
              <w:pStyle w:val="16"/>
            </w:pPr>
            <w:r>
              <w:t>河道清理长度</w:t>
            </w:r>
          </w:p>
        </w:tc>
        <w:tc>
          <w:tcPr>
            <w:tcW w:w="2891" w:type="dxa"/>
            <w:vAlign w:val="center"/>
          </w:tcPr>
          <w:p w14:paraId="7F0948F4">
            <w:pPr>
              <w:pStyle w:val="16"/>
            </w:pPr>
            <w:r>
              <w:t>河道清理长度</w:t>
            </w:r>
          </w:p>
        </w:tc>
        <w:tc>
          <w:tcPr>
            <w:tcW w:w="1276" w:type="dxa"/>
            <w:vAlign w:val="center"/>
          </w:tcPr>
          <w:p w14:paraId="4D69E32D">
            <w:pPr>
              <w:pStyle w:val="16"/>
            </w:pPr>
            <w:r>
              <w:t>≥8.9公里</w:t>
            </w:r>
          </w:p>
        </w:tc>
        <w:tc>
          <w:tcPr>
            <w:tcW w:w="1843" w:type="dxa"/>
            <w:vAlign w:val="center"/>
          </w:tcPr>
          <w:p w14:paraId="5C19563F">
            <w:pPr>
              <w:pStyle w:val="16"/>
            </w:pPr>
            <w:r>
              <w:t>上级文件要求和工作方案</w:t>
            </w:r>
          </w:p>
        </w:tc>
      </w:tr>
      <w:tr w14:paraId="4B228F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C39B261"/>
        </w:tc>
        <w:tc>
          <w:tcPr>
            <w:tcW w:w="1276" w:type="dxa"/>
            <w:vAlign w:val="center"/>
          </w:tcPr>
          <w:p w14:paraId="4C615F4E">
            <w:pPr>
              <w:pStyle w:val="16"/>
            </w:pPr>
            <w:r>
              <w:t>数量指标</w:t>
            </w:r>
          </w:p>
        </w:tc>
        <w:tc>
          <w:tcPr>
            <w:tcW w:w="1332" w:type="dxa"/>
            <w:vAlign w:val="center"/>
          </w:tcPr>
          <w:p w14:paraId="1BB9FA1B">
            <w:pPr>
              <w:pStyle w:val="16"/>
            </w:pPr>
            <w:r>
              <w:t>防汛物资购买数</w:t>
            </w:r>
          </w:p>
        </w:tc>
        <w:tc>
          <w:tcPr>
            <w:tcW w:w="2891" w:type="dxa"/>
            <w:vAlign w:val="center"/>
          </w:tcPr>
          <w:p w14:paraId="2E94EC58">
            <w:pPr>
              <w:pStyle w:val="16"/>
            </w:pPr>
            <w:r>
              <w:t>防汛物资购买数</w:t>
            </w:r>
          </w:p>
        </w:tc>
        <w:tc>
          <w:tcPr>
            <w:tcW w:w="1276" w:type="dxa"/>
            <w:vAlign w:val="center"/>
          </w:tcPr>
          <w:p w14:paraId="0B118214">
            <w:pPr>
              <w:pStyle w:val="16"/>
            </w:pPr>
            <w:r>
              <w:t>≥50套</w:t>
            </w:r>
          </w:p>
        </w:tc>
        <w:tc>
          <w:tcPr>
            <w:tcW w:w="1843" w:type="dxa"/>
            <w:vAlign w:val="center"/>
          </w:tcPr>
          <w:p w14:paraId="6C1B5989">
            <w:pPr>
              <w:pStyle w:val="16"/>
            </w:pPr>
            <w:r>
              <w:t>上级文件要求和工作方案</w:t>
            </w:r>
          </w:p>
        </w:tc>
      </w:tr>
      <w:tr w14:paraId="73279D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567EC1E"/>
        </w:tc>
        <w:tc>
          <w:tcPr>
            <w:tcW w:w="1276" w:type="dxa"/>
            <w:vAlign w:val="center"/>
          </w:tcPr>
          <w:p w14:paraId="6CB770DD">
            <w:pPr>
              <w:pStyle w:val="16"/>
            </w:pPr>
            <w:r>
              <w:t>质量指标</w:t>
            </w:r>
          </w:p>
        </w:tc>
        <w:tc>
          <w:tcPr>
            <w:tcW w:w="1332" w:type="dxa"/>
            <w:vAlign w:val="center"/>
          </w:tcPr>
          <w:p w14:paraId="5E00F5A9">
            <w:pPr>
              <w:pStyle w:val="16"/>
            </w:pPr>
            <w:r>
              <w:t>培训人员到位率</w:t>
            </w:r>
          </w:p>
        </w:tc>
        <w:tc>
          <w:tcPr>
            <w:tcW w:w="2891" w:type="dxa"/>
            <w:vAlign w:val="center"/>
          </w:tcPr>
          <w:p w14:paraId="35B806A7">
            <w:pPr>
              <w:pStyle w:val="16"/>
            </w:pPr>
            <w:r>
              <w:t>培训人员到位率</w:t>
            </w:r>
          </w:p>
        </w:tc>
        <w:tc>
          <w:tcPr>
            <w:tcW w:w="1276" w:type="dxa"/>
            <w:vAlign w:val="center"/>
          </w:tcPr>
          <w:p w14:paraId="78DED5CE">
            <w:pPr>
              <w:pStyle w:val="16"/>
            </w:pPr>
            <w:r>
              <w:t>100%</w:t>
            </w:r>
          </w:p>
        </w:tc>
        <w:tc>
          <w:tcPr>
            <w:tcW w:w="1843" w:type="dxa"/>
            <w:vAlign w:val="center"/>
          </w:tcPr>
          <w:p w14:paraId="6D5B9A19">
            <w:pPr>
              <w:pStyle w:val="16"/>
            </w:pPr>
            <w:r>
              <w:t>上级文件要求和工作方案</w:t>
            </w:r>
          </w:p>
        </w:tc>
      </w:tr>
      <w:tr w14:paraId="69BE5C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6BB0D48"/>
        </w:tc>
        <w:tc>
          <w:tcPr>
            <w:tcW w:w="1276" w:type="dxa"/>
            <w:vAlign w:val="center"/>
          </w:tcPr>
          <w:p w14:paraId="6E77DD74">
            <w:pPr>
              <w:pStyle w:val="16"/>
            </w:pPr>
            <w:r>
              <w:t>质量指标</w:t>
            </w:r>
          </w:p>
        </w:tc>
        <w:tc>
          <w:tcPr>
            <w:tcW w:w="1332" w:type="dxa"/>
            <w:vAlign w:val="center"/>
          </w:tcPr>
          <w:p w14:paraId="7BFB64C6">
            <w:pPr>
              <w:pStyle w:val="16"/>
            </w:pPr>
            <w:r>
              <w:t>河道堵塞次数</w:t>
            </w:r>
          </w:p>
        </w:tc>
        <w:tc>
          <w:tcPr>
            <w:tcW w:w="2891" w:type="dxa"/>
            <w:vAlign w:val="center"/>
          </w:tcPr>
          <w:p w14:paraId="305B0EC7">
            <w:pPr>
              <w:pStyle w:val="16"/>
            </w:pPr>
            <w:r>
              <w:t>河道清理、安全隐患排查等的合格率</w:t>
            </w:r>
          </w:p>
        </w:tc>
        <w:tc>
          <w:tcPr>
            <w:tcW w:w="1276" w:type="dxa"/>
            <w:vAlign w:val="center"/>
          </w:tcPr>
          <w:p w14:paraId="17592D53">
            <w:pPr>
              <w:pStyle w:val="16"/>
            </w:pPr>
            <w:r>
              <w:t>≤1次</w:t>
            </w:r>
          </w:p>
        </w:tc>
        <w:tc>
          <w:tcPr>
            <w:tcW w:w="1843" w:type="dxa"/>
            <w:vAlign w:val="center"/>
          </w:tcPr>
          <w:p w14:paraId="3287D368">
            <w:pPr>
              <w:pStyle w:val="16"/>
            </w:pPr>
            <w:r>
              <w:t>上级文件要求和工作方案</w:t>
            </w:r>
          </w:p>
        </w:tc>
      </w:tr>
      <w:tr w14:paraId="4D694E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C35501"/>
        </w:tc>
        <w:tc>
          <w:tcPr>
            <w:tcW w:w="1276" w:type="dxa"/>
            <w:vAlign w:val="center"/>
          </w:tcPr>
          <w:p w14:paraId="779BC7FA">
            <w:pPr>
              <w:pStyle w:val="16"/>
            </w:pPr>
            <w:r>
              <w:t>质量指标</w:t>
            </w:r>
          </w:p>
        </w:tc>
        <w:tc>
          <w:tcPr>
            <w:tcW w:w="1332" w:type="dxa"/>
            <w:vAlign w:val="center"/>
          </w:tcPr>
          <w:p w14:paraId="3448CF34">
            <w:pPr>
              <w:pStyle w:val="16"/>
            </w:pPr>
            <w:r>
              <w:t>物资购买验收合格率</w:t>
            </w:r>
          </w:p>
        </w:tc>
        <w:tc>
          <w:tcPr>
            <w:tcW w:w="2891" w:type="dxa"/>
            <w:vAlign w:val="center"/>
          </w:tcPr>
          <w:p w14:paraId="58030A8B">
            <w:pPr>
              <w:pStyle w:val="16"/>
            </w:pPr>
            <w:r>
              <w:t>物资购买验收合格率</w:t>
            </w:r>
          </w:p>
        </w:tc>
        <w:tc>
          <w:tcPr>
            <w:tcW w:w="1276" w:type="dxa"/>
            <w:vAlign w:val="center"/>
          </w:tcPr>
          <w:p w14:paraId="58132FC8">
            <w:pPr>
              <w:pStyle w:val="16"/>
            </w:pPr>
            <w:r>
              <w:t>100%</w:t>
            </w:r>
          </w:p>
        </w:tc>
        <w:tc>
          <w:tcPr>
            <w:tcW w:w="1843" w:type="dxa"/>
            <w:vAlign w:val="center"/>
          </w:tcPr>
          <w:p w14:paraId="43EEFC53">
            <w:pPr>
              <w:pStyle w:val="16"/>
            </w:pPr>
            <w:r>
              <w:t>上级文件要求和工作方案</w:t>
            </w:r>
          </w:p>
        </w:tc>
      </w:tr>
      <w:tr w14:paraId="02C452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1FCB6F8"/>
        </w:tc>
        <w:tc>
          <w:tcPr>
            <w:tcW w:w="1276" w:type="dxa"/>
            <w:vAlign w:val="center"/>
          </w:tcPr>
          <w:p w14:paraId="45ECE947">
            <w:pPr>
              <w:pStyle w:val="16"/>
            </w:pPr>
            <w:r>
              <w:t>时效指标</w:t>
            </w:r>
          </w:p>
        </w:tc>
        <w:tc>
          <w:tcPr>
            <w:tcW w:w="1332" w:type="dxa"/>
            <w:vAlign w:val="center"/>
          </w:tcPr>
          <w:p w14:paraId="5573F7E0">
            <w:pPr>
              <w:pStyle w:val="16"/>
            </w:pPr>
            <w:r>
              <w:t>培训开展及时率</w:t>
            </w:r>
          </w:p>
        </w:tc>
        <w:tc>
          <w:tcPr>
            <w:tcW w:w="2891" w:type="dxa"/>
            <w:vAlign w:val="center"/>
          </w:tcPr>
          <w:p w14:paraId="499668FC">
            <w:pPr>
              <w:pStyle w:val="16"/>
            </w:pPr>
            <w:r>
              <w:t>培训开展及时率</w:t>
            </w:r>
          </w:p>
        </w:tc>
        <w:tc>
          <w:tcPr>
            <w:tcW w:w="1276" w:type="dxa"/>
            <w:vAlign w:val="center"/>
          </w:tcPr>
          <w:p w14:paraId="35D1AF78">
            <w:pPr>
              <w:pStyle w:val="16"/>
            </w:pPr>
            <w:r>
              <w:t>≥95%</w:t>
            </w:r>
          </w:p>
        </w:tc>
        <w:tc>
          <w:tcPr>
            <w:tcW w:w="1843" w:type="dxa"/>
            <w:vAlign w:val="center"/>
          </w:tcPr>
          <w:p w14:paraId="62ECA774">
            <w:pPr>
              <w:pStyle w:val="16"/>
            </w:pPr>
            <w:r>
              <w:t>上级文件要求和工作方案</w:t>
            </w:r>
          </w:p>
        </w:tc>
      </w:tr>
      <w:tr w14:paraId="73E5C8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054DD7A"/>
        </w:tc>
        <w:tc>
          <w:tcPr>
            <w:tcW w:w="1276" w:type="dxa"/>
            <w:vAlign w:val="center"/>
          </w:tcPr>
          <w:p w14:paraId="7F565750">
            <w:pPr>
              <w:pStyle w:val="16"/>
            </w:pPr>
            <w:r>
              <w:t>时效指标</w:t>
            </w:r>
          </w:p>
        </w:tc>
        <w:tc>
          <w:tcPr>
            <w:tcW w:w="1332" w:type="dxa"/>
            <w:vAlign w:val="center"/>
          </w:tcPr>
          <w:p w14:paraId="688E4A4E">
            <w:pPr>
              <w:pStyle w:val="16"/>
            </w:pPr>
            <w:r>
              <w:t>河道清理开展及时率</w:t>
            </w:r>
          </w:p>
        </w:tc>
        <w:tc>
          <w:tcPr>
            <w:tcW w:w="2891" w:type="dxa"/>
            <w:vAlign w:val="center"/>
          </w:tcPr>
          <w:p w14:paraId="63112354">
            <w:pPr>
              <w:pStyle w:val="16"/>
            </w:pPr>
            <w:r>
              <w:t>河道清理开展及时率</w:t>
            </w:r>
          </w:p>
        </w:tc>
        <w:tc>
          <w:tcPr>
            <w:tcW w:w="1276" w:type="dxa"/>
            <w:vAlign w:val="center"/>
          </w:tcPr>
          <w:p w14:paraId="3CEE37E5">
            <w:pPr>
              <w:pStyle w:val="16"/>
            </w:pPr>
            <w:r>
              <w:t>≥95%</w:t>
            </w:r>
          </w:p>
        </w:tc>
        <w:tc>
          <w:tcPr>
            <w:tcW w:w="1843" w:type="dxa"/>
            <w:vAlign w:val="center"/>
          </w:tcPr>
          <w:p w14:paraId="4FEE014E">
            <w:pPr>
              <w:pStyle w:val="16"/>
            </w:pPr>
            <w:r>
              <w:t>上级文件要求和工作方案</w:t>
            </w:r>
          </w:p>
        </w:tc>
      </w:tr>
      <w:tr w14:paraId="53FF39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E35B45C"/>
        </w:tc>
        <w:tc>
          <w:tcPr>
            <w:tcW w:w="1276" w:type="dxa"/>
            <w:vAlign w:val="center"/>
          </w:tcPr>
          <w:p w14:paraId="68640847">
            <w:pPr>
              <w:pStyle w:val="16"/>
            </w:pPr>
            <w:r>
              <w:t>时效指标</w:t>
            </w:r>
          </w:p>
        </w:tc>
        <w:tc>
          <w:tcPr>
            <w:tcW w:w="1332" w:type="dxa"/>
            <w:vAlign w:val="center"/>
          </w:tcPr>
          <w:p w14:paraId="19CC4451">
            <w:pPr>
              <w:pStyle w:val="16"/>
            </w:pPr>
            <w:r>
              <w:t>物资购买及时率</w:t>
            </w:r>
          </w:p>
        </w:tc>
        <w:tc>
          <w:tcPr>
            <w:tcW w:w="2891" w:type="dxa"/>
            <w:vAlign w:val="center"/>
          </w:tcPr>
          <w:p w14:paraId="3BD5A95A">
            <w:pPr>
              <w:pStyle w:val="16"/>
            </w:pPr>
            <w:r>
              <w:t>物资购买及时率</w:t>
            </w:r>
          </w:p>
        </w:tc>
        <w:tc>
          <w:tcPr>
            <w:tcW w:w="1276" w:type="dxa"/>
            <w:vAlign w:val="center"/>
          </w:tcPr>
          <w:p w14:paraId="2BB926E6">
            <w:pPr>
              <w:pStyle w:val="16"/>
            </w:pPr>
            <w:r>
              <w:t>≥95%</w:t>
            </w:r>
          </w:p>
        </w:tc>
        <w:tc>
          <w:tcPr>
            <w:tcW w:w="1843" w:type="dxa"/>
            <w:vAlign w:val="center"/>
          </w:tcPr>
          <w:p w14:paraId="38207370">
            <w:pPr>
              <w:pStyle w:val="16"/>
            </w:pPr>
            <w:r>
              <w:t>上级文件要求和工作方案</w:t>
            </w:r>
          </w:p>
        </w:tc>
      </w:tr>
      <w:tr w14:paraId="0D904F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275294"/>
        </w:tc>
        <w:tc>
          <w:tcPr>
            <w:tcW w:w="1276" w:type="dxa"/>
            <w:vAlign w:val="center"/>
          </w:tcPr>
          <w:p w14:paraId="5938C8CE">
            <w:pPr>
              <w:pStyle w:val="16"/>
            </w:pPr>
            <w:r>
              <w:t>成本指标</w:t>
            </w:r>
          </w:p>
        </w:tc>
        <w:tc>
          <w:tcPr>
            <w:tcW w:w="1332" w:type="dxa"/>
            <w:vAlign w:val="center"/>
          </w:tcPr>
          <w:p w14:paraId="2951F5D3">
            <w:pPr>
              <w:pStyle w:val="16"/>
            </w:pPr>
            <w:r>
              <w:t>项目预算控制数</w:t>
            </w:r>
          </w:p>
        </w:tc>
        <w:tc>
          <w:tcPr>
            <w:tcW w:w="2891" w:type="dxa"/>
            <w:vAlign w:val="center"/>
          </w:tcPr>
          <w:p w14:paraId="331773EF">
            <w:pPr>
              <w:pStyle w:val="16"/>
            </w:pPr>
            <w:r>
              <w:t>实际支出控制在预算内</w:t>
            </w:r>
          </w:p>
        </w:tc>
        <w:tc>
          <w:tcPr>
            <w:tcW w:w="1276" w:type="dxa"/>
            <w:vAlign w:val="center"/>
          </w:tcPr>
          <w:p w14:paraId="75569244">
            <w:pPr>
              <w:pStyle w:val="16"/>
            </w:pPr>
            <w:r>
              <w:t>≤39万元</w:t>
            </w:r>
          </w:p>
        </w:tc>
        <w:tc>
          <w:tcPr>
            <w:tcW w:w="1843" w:type="dxa"/>
            <w:vAlign w:val="center"/>
          </w:tcPr>
          <w:p w14:paraId="5DF60003">
            <w:pPr>
              <w:pStyle w:val="16"/>
            </w:pPr>
            <w:r>
              <w:t>上级文件要求和工作方案</w:t>
            </w:r>
          </w:p>
        </w:tc>
      </w:tr>
      <w:tr w14:paraId="14B61A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9D0B4FE">
            <w:pPr>
              <w:pStyle w:val="18"/>
            </w:pPr>
            <w:r>
              <w:t>效益指标</w:t>
            </w:r>
          </w:p>
        </w:tc>
        <w:tc>
          <w:tcPr>
            <w:tcW w:w="1276" w:type="dxa"/>
            <w:vAlign w:val="center"/>
          </w:tcPr>
          <w:p w14:paraId="02150E64">
            <w:pPr>
              <w:pStyle w:val="16"/>
            </w:pPr>
            <w:r>
              <w:t>社会效益指标</w:t>
            </w:r>
          </w:p>
        </w:tc>
        <w:tc>
          <w:tcPr>
            <w:tcW w:w="1332" w:type="dxa"/>
            <w:vAlign w:val="center"/>
          </w:tcPr>
          <w:p w14:paraId="1210A0BE">
            <w:pPr>
              <w:pStyle w:val="16"/>
            </w:pPr>
            <w:r>
              <w:t>环保政策群众知晓率</w:t>
            </w:r>
          </w:p>
        </w:tc>
        <w:tc>
          <w:tcPr>
            <w:tcW w:w="2891" w:type="dxa"/>
            <w:vAlign w:val="center"/>
          </w:tcPr>
          <w:p w14:paraId="3BD14001">
            <w:pPr>
              <w:pStyle w:val="16"/>
            </w:pPr>
            <w:r>
              <w:t>环保政策群众知晓提升性</w:t>
            </w:r>
          </w:p>
        </w:tc>
        <w:tc>
          <w:tcPr>
            <w:tcW w:w="1276" w:type="dxa"/>
            <w:vAlign w:val="center"/>
          </w:tcPr>
          <w:p w14:paraId="5CF3C210">
            <w:pPr>
              <w:pStyle w:val="16"/>
            </w:pPr>
            <w:r>
              <w:t>≥95%</w:t>
            </w:r>
          </w:p>
        </w:tc>
        <w:tc>
          <w:tcPr>
            <w:tcW w:w="1843" w:type="dxa"/>
            <w:vAlign w:val="center"/>
          </w:tcPr>
          <w:p w14:paraId="128F8778">
            <w:pPr>
              <w:pStyle w:val="16"/>
            </w:pPr>
            <w:r>
              <w:t>上级文件要求和工作方案</w:t>
            </w:r>
          </w:p>
        </w:tc>
      </w:tr>
      <w:tr w14:paraId="34D899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6C0D498"/>
        </w:tc>
        <w:tc>
          <w:tcPr>
            <w:tcW w:w="1276" w:type="dxa"/>
            <w:vAlign w:val="center"/>
          </w:tcPr>
          <w:p w14:paraId="041399CB">
            <w:pPr>
              <w:pStyle w:val="16"/>
            </w:pPr>
            <w:r>
              <w:t>社会效益指标</w:t>
            </w:r>
          </w:p>
        </w:tc>
        <w:tc>
          <w:tcPr>
            <w:tcW w:w="1332" w:type="dxa"/>
            <w:vAlign w:val="center"/>
          </w:tcPr>
          <w:p w14:paraId="7AB92436">
            <w:pPr>
              <w:pStyle w:val="16"/>
            </w:pPr>
            <w:r>
              <w:t>园区汛期平稳度过保障率</w:t>
            </w:r>
          </w:p>
        </w:tc>
        <w:tc>
          <w:tcPr>
            <w:tcW w:w="2891" w:type="dxa"/>
            <w:vAlign w:val="center"/>
          </w:tcPr>
          <w:p w14:paraId="69728A57">
            <w:pPr>
              <w:pStyle w:val="16"/>
            </w:pPr>
            <w:r>
              <w:t>园区汛期平稳度过保障性</w:t>
            </w:r>
          </w:p>
        </w:tc>
        <w:tc>
          <w:tcPr>
            <w:tcW w:w="1276" w:type="dxa"/>
            <w:vAlign w:val="center"/>
          </w:tcPr>
          <w:p w14:paraId="73B46D30">
            <w:pPr>
              <w:pStyle w:val="16"/>
            </w:pPr>
            <w:r>
              <w:t>≥95%</w:t>
            </w:r>
          </w:p>
        </w:tc>
        <w:tc>
          <w:tcPr>
            <w:tcW w:w="1843" w:type="dxa"/>
            <w:vAlign w:val="center"/>
          </w:tcPr>
          <w:p w14:paraId="33CD5B4C">
            <w:pPr>
              <w:pStyle w:val="16"/>
            </w:pPr>
            <w:r>
              <w:t>上级文件要求和工作方案</w:t>
            </w:r>
          </w:p>
        </w:tc>
      </w:tr>
    </w:tbl>
    <w:p w14:paraId="696421D0">
      <w:pPr>
        <w:sectPr>
          <w:pgSz w:w="11900" w:h="16840"/>
          <w:pgMar w:top="1984" w:right="1304" w:bottom="1134" w:left="1304" w:header="720" w:footer="720" w:gutter="0"/>
          <w:cols w:space="720" w:num="1"/>
        </w:sectPr>
      </w:pPr>
    </w:p>
    <w:p w14:paraId="5C37D6DD">
      <w:pPr>
        <w:jc w:val="center"/>
      </w:pPr>
      <w:r>
        <w:rPr>
          <w:rFonts w:ascii="方正仿宋_GBK" w:hAnsi="方正仿宋_GBK" w:eastAsia="方正仿宋_GBK" w:cs="方正仿宋_GBK"/>
          <w:color w:val="000000"/>
          <w:sz w:val="28"/>
        </w:rPr>
        <w:t xml:space="preserve"> </w:t>
      </w:r>
    </w:p>
    <w:p w14:paraId="67316D06">
      <w:pPr>
        <w:ind w:firstLine="560"/>
        <w:outlineLvl w:val="3"/>
      </w:pPr>
      <w:bookmarkStart w:id="19" w:name="_Toc_4_4_0000000020"/>
      <w:r>
        <w:rPr>
          <w:rFonts w:ascii="方正仿宋_GBK" w:hAnsi="方正仿宋_GBK" w:eastAsia="方正仿宋_GBK" w:cs="方正仿宋_GBK"/>
          <w:color w:val="000000"/>
          <w:sz w:val="28"/>
        </w:rPr>
        <w:t>17.园区招商经费绩效目标表</w:t>
      </w:r>
      <w:bookmarkEnd w:id="19"/>
    </w:p>
    <w:tbl>
      <w:tblPr>
        <w:tblStyle w:val="8"/>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304"/>
        <w:gridCol w:w="1276"/>
        <w:gridCol w:w="1843"/>
      </w:tblGrid>
      <w:tr w14:paraId="5A22A18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050" w:type="dxa"/>
            <w:gridSpan w:val="6"/>
            <w:tcBorders>
              <w:top w:val="single" w:color="FFFFFF" w:sz="6" w:space="0"/>
              <w:left w:val="single" w:color="FFFFFF" w:sz="6" w:space="0"/>
              <w:right w:val="single" w:color="FFFFFF" w:sz="6" w:space="0"/>
            </w:tcBorders>
            <w:vAlign w:val="center"/>
          </w:tcPr>
          <w:p w14:paraId="5184D3AB">
            <w:pPr>
              <w:pStyle w:val="15"/>
            </w:pPr>
            <w:r>
              <w:t>915001河北徐水经济开发区管理委员会本级</w:t>
            </w:r>
          </w:p>
        </w:tc>
        <w:tc>
          <w:tcPr>
            <w:tcW w:w="1843" w:type="dxa"/>
            <w:tcBorders>
              <w:top w:val="single" w:color="FFFFFF" w:sz="6" w:space="0"/>
              <w:left w:val="single" w:color="FFFFFF" w:sz="6" w:space="0"/>
              <w:right w:val="single" w:color="FFFFFF" w:sz="6" w:space="0"/>
            </w:tcBorders>
            <w:vAlign w:val="center"/>
          </w:tcPr>
          <w:p w14:paraId="3D050917">
            <w:pPr>
              <w:pStyle w:val="14"/>
            </w:pPr>
            <w:r>
              <w:t>单位：万元</w:t>
            </w:r>
          </w:p>
        </w:tc>
      </w:tr>
      <w:tr w14:paraId="624E139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42EF57">
            <w:pPr>
              <w:pStyle w:val="17"/>
            </w:pPr>
            <w:r>
              <w:t>项目编码</w:t>
            </w:r>
          </w:p>
        </w:tc>
        <w:tc>
          <w:tcPr>
            <w:tcW w:w="2608" w:type="dxa"/>
            <w:gridSpan w:val="2"/>
            <w:vAlign w:val="center"/>
          </w:tcPr>
          <w:p w14:paraId="73493782">
            <w:pPr>
              <w:pStyle w:val="16"/>
            </w:pPr>
            <w:r>
              <w:t>13062522P00456710158P</w:t>
            </w:r>
          </w:p>
        </w:tc>
        <w:tc>
          <w:tcPr>
            <w:tcW w:w="1587" w:type="dxa"/>
            <w:vAlign w:val="center"/>
          </w:tcPr>
          <w:p w14:paraId="43D18481">
            <w:pPr>
              <w:pStyle w:val="17"/>
            </w:pPr>
            <w:r>
              <w:t>项目名称</w:t>
            </w:r>
          </w:p>
        </w:tc>
        <w:tc>
          <w:tcPr>
            <w:tcW w:w="4422" w:type="dxa"/>
            <w:gridSpan w:val="3"/>
            <w:vAlign w:val="center"/>
          </w:tcPr>
          <w:p w14:paraId="16B1E70A">
            <w:pPr>
              <w:pStyle w:val="16"/>
            </w:pPr>
            <w:r>
              <w:t>园区招商经费</w:t>
            </w:r>
          </w:p>
        </w:tc>
      </w:tr>
      <w:tr w14:paraId="0510695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75FFE39">
            <w:pPr>
              <w:pStyle w:val="17"/>
            </w:pPr>
            <w:r>
              <w:t>预算规模及资金用途</w:t>
            </w:r>
          </w:p>
        </w:tc>
        <w:tc>
          <w:tcPr>
            <w:tcW w:w="1276" w:type="dxa"/>
            <w:vAlign w:val="center"/>
          </w:tcPr>
          <w:p w14:paraId="074D41B5">
            <w:pPr>
              <w:pStyle w:val="17"/>
            </w:pPr>
            <w:r>
              <w:t>预算数</w:t>
            </w:r>
          </w:p>
        </w:tc>
        <w:tc>
          <w:tcPr>
            <w:tcW w:w="1332" w:type="dxa"/>
            <w:vAlign w:val="center"/>
          </w:tcPr>
          <w:p w14:paraId="764ED7B6">
            <w:pPr>
              <w:pStyle w:val="16"/>
            </w:pPr>
            <w:r>
              <w:t>104.27</w:t>
            </w:r>
          </w:p>
        </w:tc>
        <w:tc>
          <w:tcPr>
            <w:tcW w:w="1587" w:type="dxa"/>
            <w:vAlign w:val="center"/>
          </w:tcPr>
          <w:p w14:paraId="21AABF5B">
            <w:pPr>
              <w:pStyle w:val="17"/>
            </w:pPr>
            <w:r>
              <w:t>其中：财政    资金</w:t>
            </w:r>
          </w:p>
        </w:tc>
        <w:tc>
          <w:tcPr>
            <w:tcW w:w="1304" w:type="dxa"/>
            <w:vAlign w:val="center"/>
          </w:tcPr>
          <w:p w14:paraId="2535E48F">
            <w:pPr>
              <w:pStyle w:val="16"/>
            </w:pPr>
            <w:r>
              <w:t>104.27</w:t>
            </w:r>
          </w:p>
        </w:tc>
        <w:tc>
          <w:tcPr>
            <w:tcW w:w="1276" w:type="dxa"/>
            <w:vAlign w:val="center"/>
          </w:tcPr>
          <w:p w14:paraId="4A16570B">
            <w:pPr>
              <w:pStyle w:val="17"/>
            </w:pPr>
            <w:r>
              <w:t>其他资金</w:t>
            </w:r>
          </w:p>
        </w:tc>
        <w:tc>
          <w:tcPr>
            <w:tcW w:w="1843" w:type="dxa"/>
            <w:vAlign w:val="center"/>
          </w:tcPr>
          <w:p w14:paraId="4AA4A5E3">
            <w:pPr>
              <w:pStyle w:val="16"/>
            </w:pPr>
            <w:r>
              <w:t xml:space="preserve"> </w:t>
            </w:r>
          </w:p>
        </w:tc>
      </w:tr>
      <w:tr w14:paraId="6F7D333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2FDF17D"/>
        </w:tc>
        <w:tc>
          <w:tcPr>
            <w:tcW w:w="8617" w:type="dxa"/>
            <w:gridSpan w:val="6"/>
            <w:vAlign w:val="center"/>
          </w:tcPr>
          <w:p w14:paraId="7BBE3088">
            <w:pPr>
              <w:pStyle w:val="16"/>
            </w:pPr>
            <w:r>
              <w:t>该项资金主要用于园区招商车辆租赁、宣传片制作、企业房屋租赁等。</w:t>
            </w:r>
          </w:p>
        </w:tc>
      </w:tr>
      <w:tr w14:paraId="0D5038A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74618AD">
            <w:pPr>
              <w:pStyle w:val="17"/>
            </w:pPr>
            <w:r>
              <w:t>资金支出计划（%）</w:t>
            </w:r>
          </w:p>
        </w:tc>
        <w:tc>
          <w:tcPr>
            <w:tcW w:w="2608" w:type="dxa"/>
            <w:gridSpan w:val="2"/>
            <w:vAlign w:val="center"/>
          </w:tcPr>
          <w:p w14:paraId="42B475E0">
            <w:pPr>
              <w:pStyle w:val="17"/>
            </w:pPr>
            <w:r>
              <w:t>3月底</w:t>
            </w:r>
          </w:p>
        </w:tc>
        <w:tc>
          <w:tcPr>
            <w:tcW w:w="1587" w:type="dxa"/>
            <w:vAlign w:val="center"/>
          </w:tcPr>
          <w:p w14:paraId="5FCCA9FD">
            <w:pPr>
              <w:pStyle w:val="17"/>
            </w:pPr>
            <w:r>
              <w:t>6月底</w:t>
            </w:r>
          </w:p>
        </w:tc>
        <w:tc>
          <w:tcPr>
            <w:tcW w:w="1304" w:type="dxa"/>
            <w:vAlign w:val="center"/>
          </w:tcPr>
          <w:p w14:paraId="2FFB1F7E">
            <w:pPr>
              <w:pStyle w:val="17"/>
            </w:pPr>
            <w:r>
              <w:t>10月底</w:t>
            </w:r>
          </w:p>
        </w:tc>
        <w:tc>
          <w:tcPr>
            <w:tcW w:w="3118" w:type="dxa"/>
            <w:gridSpan w:val="2"/>
            <w:vAlign w:val="center"/>
          </w:tcPr>
          <w:p w14:paraId="433805C9">
            <w:pPr>
              <w:pStyle w:val="17"/>
            </w:pPr>
            <w:r>
              <w:t>12月底</w:t>
            </w:r>
          </w:p>
        </w:tc>
      </w:tr>
      <w:tr w14:paraId="2A32E7E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7A0E702"/>
        </w:tc>
        <w:tc>
          <w:tcPr>
            <w:tcW w:w="2608" w:type="dxa"/>
            <w:gridSpan w:val="2"/>
            <w:vAlign w:val="center"/>
          </w:tcPr>
          <w:p w14:paraId="670D99A3">
            <w:pPr>
              <w:pStyle w:val="18"/>
            </w:pPr>
            <w:r>
              <w:t>20%</w:t>
            </w:r>
          </w:p>
        </w:tc>
        <w:tc>
          <w:tcPr>
            <w:tcW w:w="1587" w:type="dxa"/>
            <w:vAlign w:val="center"/>
          </w:tcPr>
          <w:p w14:paraId="6308904E">
            <w:pPr>
              <w:pStyle w:val="18"/>
            </w:pPr>
            <w:r>
              <w:t>60%</w:t>
            </w:r>
          </w:p>
        </w:tc>
        <w:tc>
          <w:tcPr>
            <w:tcW w:w="1304" w:type="dxa"/>
            <w:vAlign w:val="center"/>
          </w:tcPr>
          <w:p w14:paraId="333400F0">
            <w:pPr>
              <w:pStyle w:val="18"/>
            </w:pPr>
            <w:r>
              <w:t>80%</w:t>
            </w:r>
          </w:p>
        </w:tc>
        <w:tc>
          <w:tcPr>
            <w:tcW w:w="3118" w:type="dxa"/>
            <w:gridSpan w:val="2"/>
            <w:vAlign w:val="center"/>
          </w:tcPr>
          <w:p w14:paraId="71547B83">
            <w:pPr>
              <w:pStyle w:val="18"/>
            </w:pPr>
            <w:r>
              <w:t>100%</w:t>
            </w:r>
          </w:p>
        </w:tc>
      </w:tr>
      <w:tr w14:paraId="28D2D36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58451FA">
            <w:pPr>
              <w:pStyle w:val="17"/>
            </w:pPr>
            <w:r>
              <w:t>绩效目标</w:t>
            </w:r>
          </w:p>
        </w:tc>
        <w:tc>
          <w:tcPr>
            <w:tcW w:w="8617" w:type="dxa"/>
            <w:gridSpan w:val="6"/>
            <w:vAlign w:val="center"/>
          </w:tcPr>
          <w:p w14:paraId="0A8FC737">
            <w:pPr>
              <w:pStyle w:val="16"/>
            </w:pPr>
            <w:r>
              <w:t>1.加大招商引资力度，围绕新一代信息技术、装备制造、新材料、整车及零部件等重点产业，注重与北京主导产业链对接、与雄安新区联动发展。努力引入一批旗舰型企业、重大高端项目.</w:t>
            </w:r>
          </w:p>
        </w:tc>
      </w:tr>
    </w:tbl>
    <w:p w14:paraId="76F4816D">
      <w:pPr>
        <w:spacing w:line="2" w:lineRule="exact"/>
        <w:jc w:val="center"/>
      </w:pPr>
      <w:r>
        <w:rPr>
          <w:rFonts w:ascii="方正书宋_GBK" w:hAnsi="方正书宋_GBK" w:eastAsia="方正书宋_GBK" w:cs="方正书宋_GBK"/>
          <w:color w:val="000000"/>
          <w:sz w:val="21"/>
        </w:rPr>
        <w:t xml:space="preserve"> </w:t>
      </w:r>
    </w:p>
    <w:tbl>
      <w:tblPr>
        <w:tblStyle w:val="8"/>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2891"/>
        <w:gridCol w:w="1276"/>
        <w:gridCol w:w="1843"/>
      </w:tblGrid>
      <w:tr w14:paraId="6731C5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9FF5B20">
            <w:pPr>
              <w:pStyle w:val="17"/>
            </w:pPr>
            <w:r>
              <w:t>一级指标</w:t>
            </w:r>
          </w:p>
        </w:tc>
        <w:tc>
          <w:tcPr>
            <w:tcW w:w="1276" w:type="dxa"/>
            <w:vAlign w:val="center"/>
          </w:tcPr>
          <w:p w14:paraId="7AA46E11">
            <w:pPr>
              <w:pStyle w:val="17"/>
            </w:pPr>
            <w:r>
              <w:t>二级指标</w:t>
            </w:r>
          </w:p>
        </w:tc>
        <w:tc>
          <w:tcPr>
            <w:tcW w:w="1332" w:type="dxa"/>
            <w:vAlign w:val="center"/>
          </w:tcPr>
          <w:p w14:paraId="6CC93273">
            <w:pPr>
              <w:pStyle w:val="17"/>
            </w:pPr>
            <w:r>
              <w:t>三级指标</w:t>
            </w:r>
          </w:p>
        </w:tc>
        <w:tc>
          <w:tcPr>
            <w:tcW w:w="2891" w:type="dxa"/>
            <w:vAlign w:val="center"/>
          </w:tcPr>
          <w:p w14:paraId="0462A840">
            <w:pPr>
              <w:pStyle w:val="17"/>
            </w:pPr>
            <w:r>
              <w:t>绩效指标描述</w:t>
            </w:r>
          </w:p>
        </w:tc>
        <w:tc>
          <w:tcPr>
            <w:tcW w:w="1276" w:type="dxa"/>
            <w:vAlign w:val="center"/>
          </w:tcPr>
          <w:p w14:paraId="4C9EAD6B">
            <w:pPr>
              <w:pStyle w:val="17"/>
            </w:pPr>
            <w:r>
              <w:t>指标值</w:t>
            </w:r>
          </w:p>
        </w:tc>
        <w:tc>
          <w:tcPr>
            <w:tcW w:w="1843" w:type="dxa"/>
            <w:vAlign w:val="center"/>
          </w:tcPr>
          <w:p w14:paraId="1F8D800C">
            <w:pPr>
              <w:pStyle w:val="17"/>
            </w:pPr>
            <w:r>
              <w:t>指标值确定依据</w:t>
            </w:r>
          </w:p>
        </w:tc>
      </w:tr>
      <w:tr w14:paraId="1BED3B9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E789389">
            <w:pPr>
              <w:pStyle w:val="18"/>
            </w:pPr>
            <w:r>
              <w:t>产出指标</w:t>
            </w:r>
          </w:p>
        </w:tc>
        <w:tc>
          <w:tcPr>
            <w:tcW w:w="1276" w:type="dxa"/>
            <w:vAlign w:val="center"/>
          </w:tcPr>
          <w:p w14:paraId="68475467">
            <w:pPr>
              <w:pStyle w:val="16"/>
            </w:pPr>
            <w:r>
              <w:t>数量指标</w:t>
            </w:r>
          </w:p>
        </w:tc>
        <w:tc>
          <w:tcPr>
            <w:tcW w:w="1332" w:type="dxa"/>
            <w:vAlign w:val="center"/>
          </w:tcPr>
          <w:p w14:paraId="3D8CA334">
            <w:pPr>
              <w:pStyle w:val="16"/>
            </w:pPr>
            <w:r>
              <w:t>外出对接考察项目次数</w:t>
            </w:r>
          </w:p>
        </w:tc>
        <w:tc>
          <w:tcPr>
            <w:tcW w:w="2891" w:type="dxa"/>
            <w:vAlign w:val="center"/>
          </w:tcPr>
          <w:p w14:paraId="294DB507">
            <w:pPr>
              <w:pStyle w:val="16"/>
            </w:pPr>
            <w:r>
              <w:t>外出对接考察项目次数</w:t>
            </w:r>
          </w:p>
        </w:tc>
        <w:tc>
          <w:tcPr>
            <w:tcW w:w="1276" w:type="dxa"/>
            <w:vAlign w:val="center"/>
          </w:tcPr>
          <w:p w14:paraId="61DE1BF5">
            <w:pPr>
              <w:pStyle w:val="16"/>
            </w:pPr>
            <w:r>
              <w:t>≥10次</w:t>
            </w:r>
          </w:p>
        </w:tc>
        <w:tc>
          <w:tcPr>
            <w:tcW w:w="1843" w:type="dxa"/>
            <w:vAlign w:val="center"/>
          </w:tcPr>
          <w:p w14:paraId="7B8967E8">
            <w:pPr>
              <w:pStyle w:val="16"/>
            </w:pPr>
            <w:r>
              <w:t>工作计划</w:t>
            </w:r>
          </w:p>
        </w:tc>
      </w:tr>
      <w:tr w14:paraId="202D7E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CA9CB87"/>
        </w:tc>
        <w:tc>
          <w:tcPr>
            <w:tcW w:w="1276" w:type="dxa"/>
            <w:vAlign w:val="center"/>
          </w:tcPr>
          <w:p w14:paraId="52F794E9">
            <w:pPr>
              <w:pStyle w:val="16"/>
            </w:pPr>
            <w:r>
              <w:t>质量指标</w:t>
            </w:r>
          </w:p>
        </w:tc>
        <w:tc>
          <w:tcPr>
            <w:tcW w:w="1332" w:type="dxa"/>
            <w:vAlign w:val="center"/>
          </w:tcPr>
          <w:p w14:paraId="6C45F230">
            <w:pPr>
              <w:pStyle w:val="16"/>
            </w:pPr>
            <w:r>
              <w:t>参与外出对接考察人员到位率</w:t>
            </w:r>
          </w:p>
        </w:tc>
        <w:tc>
          <w:tcPr>
            <w:tcW w:w="2891" w:type="dxa"/>
            <w:vAlign w:val="center"/>
          </w:tcPr>
          <w:p w14:paraId="5B219952">
            <w:pPr>
              <w:pStyle w:val="16"/>
            </w:pPr>
            <w:r>
              <w:t>参与外出对接考察人员到位率</w:t>
            </w:r>
          </w:p>
        </w:tc>
        <w:tc>
          <w:tcPr>
            <w:tcW w:w="1276" w:type="dxa"/>
            <w:vAlign w:val="center"/>
          </w:tcPr>
          <w:p w14:paraId="2077A541">
            <w:pPr>
              <w:pStyle w:val="16"/>
            </w:pPr>
            <w:r>
              <w:t>100%</w:t>
            </w:r>
          </w:p>
        </w:tc>
        <w:tc>
          <w:tcPr>
            <w:tcW w:w="1843" w:type="dxa"/>
            <w:vAlign w:val="center"/>
          </w:tcPr>
          <w:p w14:paraId="7A94F752">
            <w:pPr>
              <w:pStyle w:val="16"/>
            </w:pPr>
            <w:r>
              <w:t>工作计划</w:t>
            </w:r>
          </w:p>
        </w:tc>
      </w:tr>
      <w:tr w14:paraId="7D02BE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68971D4"/>
        </w:tc>
        <w:tc>
          <w:tcPr>
            <w:tcW w:w="1276" w:type="dxa"/>
            <w:vAlign w:val="center"/>
          </w:tcPr>
          <w:p w14:paraId="57738428">
            <w:pPr>
              <w:pStyle w:val="16"/>
            </w:pPr>
            <w:r>
              <w:t>时效指标</w:t>
            </w:r>
          </w:p>
        </w:tc>
        <w:tc>
          <w:tcPr>
            <w:tcW w:w="1332" w:type="dxa"/>
            <w:vAlign w:val="center"/>
          </w:tcPr>
          <w:p w14:paraId="360BE50F">
            <w:pPr>
              <w:pStyle w:val="16"/>
            </w:pPr>
            <w:r>
              <w:t>外出对接考察项目开展及时率</w:t>
            </w:r>
          </w:p>
        </w:tc>
        <w:tc>
          <w:tcPr>
            <w:tcW w:w="2891" w:type="dxa"/>
            <w:vAlign w:val="center"/>
          </w:tcPr>
          <w:p w14:paraId="76D4B3A0">
            <w:pPr>
              <w:pStyle w:val="16"/>
            </w:pPr>
            <w:r>
              <w:t>外出对接考察项目开展及时情况</w:t>
            </w:r>
          </w:p>
        </w:tc>
        <w:tc>
          <w:tcPr>
            <w:tcW w:w="1276" w:type="dxa"/>
            <w:vAlign w:val="center"/>
          </w:tcPr>
          <w:p w14:paraId="2EF828BD">
            <w:pPr>
              <w:pStyle w:val="16"/>
            </w:pPr>
            <w:r>
              <w:t>≥95%</w:t>
            </w:r>
          </w:p>
        </w:tc>
        <w:tc>
          <w:tcPr>
            <w:tcW w:w="1843" w:type="dxa"/>
            <w:vAlign w:val="center"/>
          </w:tcPr>
          <w:p w14:paraId="0FF7EB00">
            <w:pPr>
              <w:pStyle w:val="16"/>
            </w:pPr>
            <w:r>
              <w:t>工作计划</w:t>
            </w:r>
          </w:p>
        </w:tc>
      </w:tr>
      <w:tr w14:paraId="0A9AEE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50A202C"/>
        </w:tc>
        <w:tc>
          <w:tcPr>
            <w:tcW w:w="1276" w:type="dxa"/>
            <w:vAlign w:val="center"/>
          </w:tcPr>
          <w:p w14:paraId="48B13EA2">
            <w:pPr>
              <w:pStyle w:val="16"/>
            </w:pPr>
            <w:r>
              <w:t>成本指标</w:t>
            </w:r>
          </w:p>
        </w:tc>
        <w:tc>
          <w:tcPr>
            <w:tcW w:w="1332" w:type="dxa"/>
            <w:vAlign w:val="center"/>
          </w:tcPr>
          <w:p w14:paraId="5B5C607B">
            <w:pPr>
              <w:pStyle w:val="16"/>
            </w:pPr>
            <w:r>
              <w:t>项目预算控制数</w:t>
            </w:r>
          </w:p>
        </w:tc>
        <w:tc>
          <w:tcPr>
            <w:tcW w:w="2891" w:type="dxa"/>
            <w:vAlign w:val="center"/>
          </w:tcPr>
          <w:p w14:paraId="3F551C9F">
            <w:pPr>
              <w:pStyle w:val="16"/>
            </w:pPr>
            <w:r>
              <w:t>控制在预算成本以内</w:t>
            </w:r>
          </w:p>
        </w:tc>
        <w:tc>
          <w:tcPr>
            <w:tcW w:w="1276" w:type="dxa"/>
            <w:vAlign w:val="center"/>
          </w:tcPr>
          <w:p w14:paraId="355E0747">
            <w:pPr>
              <w:pStyle w:val="16"/>
            </w:pPr>
            <w:r>
              <w:t>≤104.27万元</w:t>
            </w:r>
          </w:p>
        </w:tc>
        <w:tc>
          <w:tcPr>
            <w:tcW w:w="1843" w:type="dxa"/>
            <w:vAlign w:val="center"/>
          </w:tcPr>
          <w:p w14:paraId="6243E59D">
            <w:pPr>
              <w:pStyle w:val="16"/>
            </w:pPr>
            <w:r>
              <w:t>工作计划</w:t>
            </w:r>
          </w:p>
        </w:tc>
      </w:tr>
      <w:tr w14:paraId="690259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741CCDB">
            <w:pPr>
              <w:pStyle w:val="18"/>
            </w:pPr>
            <w:r>
              <w:t>效益指标</w:t>
            </w:r>
          </w:p>
        </w:tc>
        <w:tc>
          <w:tcPr>
            <w:tcW w:w="1276" w:type="dxa"/>
            <w:vAlign w:val="center"/>
          </w:tcPr>
          <w:p w14:paraId="37A8EDDB">
            <w:pPr>
              <w:pStyle w:val="16"/>
            </w:pPr>
            <w:r>
              <w:t>社会效益指标</w:t>
            </w:r>
          </w:p>
        </w:tc>
        <w:tc>
          <w:tcPr>
            <w:tcW w:w="1332" w:type="dxa"/>
            <w:vAlign w:val="center"/>
          </w:tcPr>
          <w:p w14:paraId="53BEF072">
            <w:pPr>
              <w:pStyle w:val="16"/>
            </w:pPr>
            <w:r>
              <w:t>项目落地增加率</w:t>
            </w:r>
          </w:p>
        </w:tc>
        <w:tc>
          <w:tcPr>
            <w:tcW w:w="2891" w:type="dxa"/>
            <w:vAlign w:val="center"/>
          </w:tcPr>
          <w:p w14:paraId="13CE8799">
            <w:pPr>
              <w:pStyle w:val="16"/>
            </w:pPr>
            <w:r>
              <w:t>项目落地增加率</w:t>
            </w:r>
          </w:p>
        </w:tc>
        <w:tc>
          <w:tcPr>
            <w:tcW w:w="1276" w:type="dxa"/>
            <w:vAlign w:val="center"/>
          </w:tcPr>
          <w:p w14:paraId="54DC34E8">
            <w:pPr>
              <w:pStyle w:val="16"/>
            </w:pPr>
            <w:r>
              <w:t>≥20%</w:t>
            </w:r>
          </w:p>
        </w:tc>
        <w:tc>
          <w:tcPr>
            <w:tcW w:w="1843" w:type="dxa"/>
            <w:vAlign w:val="center"/>
          </w:tcPr>
          <w:p w14:paraId="4DF39D1D">
            <w:pPr>
              <w:pStyle w:val="16"/>
            </w:pPr>
            <w:r>
              <w:t>工作计划</w:t>
            </w:r>
          </w:p>
        </w:tc>
      </w:tr>
      <w:tr w14:paraId="2340F5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ADF56F6">
            <w:pPr>
              <w:pStyle w:val="18"/>
            </w:pPr>
            <w:r>
              <w:t>满意度指标</w:t>
            </w:r>
          </w:p>
        </w:tc>
        <w:tc>
          <w:tcPr>
            <w:tcW w:w="1276" w:type="dxa"/>
            <w:vAlign w:val="center"/>
          </w:tcPr>
          <w:p w14:paraId="6E92C93C">
            <w:pPr>
              <w:pStyle w:val="16"/>
            </w:pPr>
            <w:r>
              <w:t>服务对象满意度指标</w:t>
            </w:r>
          </w:p>
        </w:tc>
        <w:tc>
          <w:tcPr>
            <w:tcW w:w="1332" w:type="dxa"/>
            <w:vAlign w:val="center"/>
          </w:tcPr>
          <w:p w14:paraId="4F11B423">
            <w:pPr>
              <w:pStyle w:val="16"/>
            </w:pPr>
            <w:r>
              <w:t>企业满意度</w:t>
            </w:r>
          </w:p>
        </w:tc>
        <w:tc>
          <w:tcPr>
            <w:tcW w:w="2891" w:type="dxa"/>
            <w:vAlign w:val="center"/>
          </w:tcPr>
          <w:p w14:paraId="743C0CD9">
            <w:pPr>
              <w:pStyle w:val="16"/>
            </w:pPr>
            <w:r>
              <w:t>企业满意度</w:t>
            </w:r>
          </w:p>
        </w:tc>
        <w:tc>
          <w:tcPr>
            <w:tcW w:w="1276" w:type="dxa"/>
            <w:vAlign w:val="center"/>
          </w:tcPr>
          <w:p w14:paraId="10D40979">
            <w:pPr>
              <w:pStyle w:val="16"/>
            </w:pPr>
            <w:r>
              <w:t>≥85%</w:t>
            </w:r>
          </w:p>
        </w:tc>
        <w:tc>
          <w:tcPr>
            <w:tcW w:w="1843" w:type="dxa"/>
            <w:vAlign w:val="center"/>
          </w:tcPr>
          <w:p w14:paraId="4A52B7E8">
            <w:pPr>
              <w:pStyle w:val="16"/>
            </w:pPr>
            <w:r>
              <w:t>工作计划</w:t>
            </w:r>
          </w:p>
        </w:tc>
      </w:tr>
    </w:tbl>
    <w:p w14:paraId="5538678A"/>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宋体"/>
    <w:panose1 w:val="00000000000000000000"/>
    <w:charset w:val="86"/>
    <w:family w:val="roman"/>
    <w:pitch w:val="default"/>
    <w:sig w:usb0="00000000" w:usb1="00000000" w:usb2="00000000" w:usb3="00000000" w:csb0="00000000" w:csb1="00000000"/>
  </w:font>
  <w:font w:name="方正书宋_GBK">
    <w:altName w:val="宋体"/>
    <w:panose1 w:val="00000000000000000000"/>
    <w:charset w:val="86"/>
    <w:family w:val="roman"/>
    <w:pitch w:val="default"/>
    <w:sig w:usb0="00000000" w:usb1="00000000" w:usb2="00000000" w:usb3="00000000" w:csb0="00000000" w:csb1="00000000"/>
  </w:font>
  <w:font w:name="方正黑体_GBK">
    <w:altName w:val="宋体"/>
    <w:panose1 w:val="00000000000000000000"/>
    <w:charset w:val="86"/>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504F0">
    <w:pPr>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2"/>
  </w:compat>
  <w:rsids>
    <w:rsidRoot w:val="0087511C"/>
    <w:rsid w:val="0030712E"/>
    <w:rsid w:val="007B4CC9"/>
    <w:rsid w:val="0087511C"/>
    <w:rsid w:val="00977674"/>
    <w:rsid w:val="00AB3993"/>
    <w:rsid w:val="00B710FF"/>
    <w:rsid w:val="00C678CA"/>
    <w:rsid w:val="00F63FD8"/>
    <w:rsid w:val="47552404"/>
    <w:rsid w:val="4B8F7333"/>
    <w:rsid w:val="596D5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alloon Text"/>
    <w:basedOn w:val="1"/>
    <w:link w:val="21"/>
    <w:semiHidden/>
    <w:unhideWhenUsed/>
    <w:uiPriority w:val="99"/>
    <w:rPr>
      <w:sz w:val="18"/>
      <w:szCs w:val="18"/>
    </w:rPr>
  </w:style>
  <w:style w:type="paragraph" w:styleId="3">
    <w:name w:val="footer"/>
    <w:basedOn w:val="1"/>
    <w:link w:val="20"/>
    <w:unhideWhenUsed/>
    <w:uiPriority w:val="99"/>
    <w:pPr>
      <w:tabs>
        <w:tab w:val="center" w:pos="4153"/>
        <w:tab w:val="right" w:pos="8306"/>
      </w:tabs>
      <w:snapToGrid w:val="0"/>
    </w:pPr>
    <w:rPr>
      <w:sz w:val="18"/>
      <w:szCs w:val="18"/>
    </w:rPr>
  </w:style>
  <w:style w:type="paragraph" w:styleId="4">
    <w:name w:val="header"/>
    <w:basedOn w:val="1"/>
    <w:link w:val="19"/>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qFormat/>
    <w:uiPriority w:val="0"/>
    <w:pPr>
      <w:spacing w:before="120"/>
    </w:pPr>
    <w:rPr>
      <w:rFonts w:eastAsia="方正仿宋_GBK"/>
      <w:color w:val="000000"/>
      <w:sz w:val="28"/>
    </w:rPr>
  </w:style>
  <w:style w:type="paragraph" w:styleId="6">
    <w:name w:val="toc 4"/>
    <w:basedOn w:val="1"/>
    <w:qFormat/>
    <w:uiPriority w:val="0"/>
    <w:pPr>
      <w:ind w:left="720"/>
    </w:pPr>
  </w:style>
  <w:style w:type="paragraph" w:styleId="7">
    <w:name w:val="toc 2"/>
    <w:basedOn w:val="1"/>
    <w:qFormat/>
    <w:uiPriority w:val="0"/>
    <w:pPr>
      <w:ind w:left="240"/>
    </w:pPr>
  </w:style>
  <w:style w:type="table" w:styleId="9">
    <w:name w:val="Table Grid"/>
    <w:basedOn w:val="8"/>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1">
    <w:name w:val="插入文本样式-插入总体目标文件"/>
    <w:basedOn w:val="1"/>
    <w:qFormat/>
    <w:uiPriority w:val="0"/>
    <w:pPr>
      <w:spacing w:line="500" w:lineRule="exact"/>
      <w:ind w:firstLine="560"/>
    </w:pPr>
    <w:rPr>
      <w:rFonts w:eastAsia="方正仿宋_GBK"/>
      <w:sz w:val="28"/>
    </w:rPr>
  </w:style>
  <w:style w:type="paragraph" w:customStyle="1" w:styleId="12">
    <w:name w:val="插入文本样式-插入职责分类绩效目标文件"/>
    <w:basedOn w:val="1"/>
    <w:qFormat/>
    <w:uiPriority w:val="0"/>
    <w:pPr>
      <w:spacing w:line="500" w:lineRule="exact"/>
      <w:ind w:firstLine="560"/>
    </w:pPr>
    <w:rPr>
      <w:rFonts w:eastAsia="方正仿宋_GBK"/>
      <w:sz w:val="28"/>
    </w:rPr>
  </w:style>
  <w:style w:type="paragraph" w:customStyle="1" w:styleId="13">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4">
    <w:name w:val="单元格样式4"/>
    <w:basedOn w:val="1"/>
    <w:qFormat/>
    <w:uiPriority w:val="0"/>
    <w:pPr>
      <w:jc w:val="right"/>
    </w:pPr>
    <w:rPr>
      <w:rFonts w:ascii="方正书宋_GBK" w:hAnsi="方正书宋_GBK" w:eastAsia="方正书宋_GBK" w:cs="方正书宋_GBK"/>
      <w:sz w:val="21"/>
    </w:rPr>
  </w:style>
  <w:style w:type="paragraph" w:customStyle="1" w:styleId="15">
    <w:name w:val="单元格样式5"/>
    <w:basedOn w:val="1"/>
    <w:qFormat/>
    <w:uiPriority w:val="0"/>
    <w:rPr>
      <w:rFonts w:ascii="方正书宋_GBK" w:hAnsi="方正书宋_GBK" w:eastAsia="方正书宋_GBK" w:cs="方正书宋_GBK"/>
      <w:b/>
      <w:sz w:val="21"/>
    </w:rPr>
  </w:style>
  <w:style w:type="paragraph" w:customStyle="1" w:styleId="16">
    <w:name w:val="单元格样式2"/>
    <w:basedOn w:val="1"/>
    <w:qFormat/>
    <w:uiPriority w:val="0"/>
    <w:rPr>
      <w:rFonts w:ascii="方正书宋_GBK" w:hAnsi="方正书宋_GBK" w:eastAsia="方正书宋_GBK" w:cs="方正书宋_GBK"/>
      <w:sz w:val="21"/>
    </w:rPr>
  </w:style>
  <w:style w:type="paragraph" w:customStyle="1" w:styleId="17">
    <w:name w:val="单元格样式1"/>
    <w:basedOn w:val="1"/>
    <w:qFormat/>
    <w:uiPriority w:val="0"/>
    <w:pPr>
      <w:jc w:val="center"/>
    </w:pPr>
    <w:rPr>
      <w:rFonts w:ascii="方正书宋_GBK" w:hAnsi="方正书宋_GBK" w:eastAsia="方正书宋_GBK" w:cs="方正书宋_GBK"/>
      <w:b/>
      <w:sz w:val="21"/>
    </w:rPr>
  </w:style>
  <w:style w:type="paragraph" w:customStyle="1" w:styleId="18">
    <w:name w:val="单元格样式3"/>
    <w:basedOn w:val="1"/>
    <w:qFormat/>
    <w:uiPriority w:val="0"/>
    <w:pPr>
      <w:jc w:val="center"/>
    </w:pPr>
    <w:rPr>
      <w:rFonts w:ascii="方正书宋_GBK" w:hAnsi="方正书宋_GBK" w:eastAsia="方正书宋_GBK" w:cs="方正书宋_GBK"/>
      <w:sz w:val="21"/>
    </w:rPr>
  </w:style>
  <w:style w:type="character" w:customStyle="1" w:styleId="19">
    <w:name w:val="页眉 Char"/>
    <w:basedOn w:val="10"/>
    <w:link w:val="4"/>
    <w:uiPriority w:val="99"/>
    <w:rPr>
      <w:rFonts w:eastAsia="Times New Roman"/>
      <w:sz w:val="18"/>
      <w:szCs w:val="18"/>
      <w:lang w:eastAsia="uk-UA"/>
    </w:rPr>
  </w:style>
  <w:style w:type="character" w:customStyle="1" w:styleId="20">
    <w:name w:val="页脚 Char"/>
    <w:basedOn w:val="10"/>
    <w:link w:val="3"/>
    <w:uiPriority w:val="99"/>
    <w:rPr>
      <w:rFonts w:eastAsia="Times New Roman"/>
      <w:sz w:val="18"/>
      <w:szCs w:val="18"/>
      <w:lang w:eastAsia="uk-UA"/>
    </w:rPr>
  </w:style>
  <w:style w:type="character" w:customStyle="1" w:styleId="21">
    <w:name w:val="批注框文本 Char"/>
    <w:basedOn w:val="10"/>
    <w:link w:val="2"/>
    <w:semiHidden/>
    <w:uiPriority w:val="99"/>
    <w:rPr>
      <w:rFonts w:eastAsia="Times New Roman"/>
      <w:sz w:val="18"/>
      <w:szCs w:val="18"/>
      <w:lang w:eastAsia="uk-U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5.xml"/><Relationship Id="rId8" Type="http://schemas.openxmlformats.org/officeDocument/2006/relationships/customXml" Target="../customXml/item4.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3" Type="http://schemas.openxmlformats.org/officeDocument/2006/relationships/fontTable" Target="fontTable.xml"/><Relationship Id="rId42" Type="http://schemas.openxmlformats.org/officeDocument/2006/relationships/customXml" Target="../customXml/item38.xml"/><Relationship Id="rId41" Type="http://schemas.openxmlformats.org/officeDocument/2006/relationships/customXml" Target="../customXml/item37.xml"/><Relationship Id="rId40" Type="http://schemas.openxmlformats.org/officeDocument/2006/relationships/customXml" Target="../customXml/item36.xml"/><Relationship Id="rId4" Type="http://schemas.openxmlformats.org/officeDocument/2006/relationships/theme" Target="theme/theme1.xml"/><Relationship Id="rId39" Type="http://schemas.openxmlformats.org/officeDocument/2006/relationships/customXml" Target="../customXml/item35.xml"/><Relationship Id="rId38" Type="http://schemas.openxmlformats.org/officeDocument/2006/relationships/customXml" Target="../customXml/item34.xml"/><Relationship Id="rId37" Type="http://schemas.openxmlformats.org/officeDocument/2006/relationships/customXml" Target="../customXml/item33.xml"/><Relationship Id="rId36" Type="http://schemas.openxmlformats.org/officeDocument/2006/relationships/customXml" Target="../customXml/item32.xml"/><Relationship Id="rId35" Type="http://schemas.openxmlformats.org/officeDocument/2006/relationships/customXml" Target="../customXml/item31.xml"/><Relationship Id="rId34" Type="http://schemas.openxmlformats.org/officeDocument/2006/relationships/customXml" Target="../customXml/item30.xml"/><Relationship Id="rId33" Type="http://schemas.openxmlformats.org/officeDocument/2006/relationships/customXml" Target="../customXml/item29.xml"/><Relationship Id="rId32" Type="http://schemas.openxmlformats.org/officeDocument/2006/relationships/customXml" Target="../customXml/item28.xml"/><Relationship Id="rId31" Type="http://schemas.openxmlformats.org/officeDocument/2006/relationships/customXml" Target="../customXml/item27.xml"/><Relationship Id="rId30" Type="http://schemas.openxmlformats.org/officeDocument/2006/relationships/customXml" Target="../customXml/item26.xml"/><Relationship Id="rId3" Type="http://schemas.openxmlformats.org/officeDocument/2006/relationships/footer" Target="footer1.xml"/><Relationship Id="rId29" Type="http://schemas.openxmlformats.org/officeDocument/2006/relationships/customXml" Target="../customXml/item25.xml"/><Relationship Id="rId28" Type="http://schemas.openxmlformats.org/officeDocument/2006/relationships/customXml" Target="../customXml/item24.xml"/><Relationship Id="rId27" Type="http://schemas.openxmlformats.org/officeDocument/2006/relationships/customXml" Target="../customXml/item23.xml"/><Relationship Id="rId26" Type="http://schemas.openxmlformats.org/officeDocument/2006/relationships/customXml" Target="../customXml/item22.xml"/><Relationship Id="rId25" Type="http://schemas.openxmlformats.org/officeDocument/2006/relationships/customXml" Target="../customXml/item21.xml"/><Relationship Id="rId24" Type="http://schemas.openxmlformats.org/officeDocument/2006/relationships/customXml" Target="../customXml/item20.xml"/><Relationship Id="rId23" Type="http://schemas.openxmlformats.org/officeDocument/2006/relationships/customXml" Target="../customXml/item19.xml"/><Relationship Id="rId22" Type="http://schemas.openxmlformats.org/officeDocument/2006/relationships/customXml" Target="../customXml/item18.xml"/><Relationship Id="rId21" Type="http://schemas.openxmlformats.org/officeDocument/2006/relationships/customXml" Target="../customXml/item17.xml"/><Relationship Id="rId20" Type="http://schemas.openxmlformats.org/officeDocument/2006/relationships/customXml" Target="../customXml/item16.xml"/><Relationship Id="rId2" Type="http://schemas.openxmlformats.org/officeDocument/2006/relationships/settings" Target="settings.xml"/><Relationship Id="rId19" Type="http://schemas.openxmlformats.org/officeDocument/2006/relationships/customXml" Target="../customXml/item15.xml"/><Relationship Id="rId18" Type="http://schemas.openxmlformats.org/officeDocument/2006/relationships/customXml" Target="../customXml/item14.xml"/><Relationship Id="rId17" Type="http://schemas.openxmlformats.org/officeDocument/2006/relationships/customXml" Target="../customXml/item13.xml"/><Relationship Id="rId16" Type="http://schemas.openxmlformats.org/officeDocument/2006/relationships/customXml" Target="../customXml/item12.xml"/><Relationship Id="rId15" Type="http://schemas.openxmlformats.org/officeDocument/2006/relationships/customXml" Target="../customXml/item11.xml"/><Relationship Id="rId14" Type="http://schemas.openxmlformats.org/officeDocument/2006/relationships/customXml" Target="../customXml/item10.xml"/><Relationship Id="rId13" Type="http://schemas.openxmlformats.org/officeDocument/2006/relationships/customXml" Target="../customXml/item9.xml"/><Relationship Id="rId12" Type="http://schemas.openxmlformats.org/officeDocument/2006/relationships/customXml" Target="../customXml/item8.xml"/><Relationship Id="rId11" Type="http://schemas.openxmlformats.org/officeDocument/2006/relationships/customXml" Target="../customXml/item7.xml"/><Relationship Id="rId10" Type="http://schemas.openxmlformats.org/officeDocument/2006/relationships/customXml" Target="../customXml/item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2022-04-13T13:53:33Z</dcterms:created>
  <dcterms:modified xsi:type="dcterms:W3CDTF">2022-04-13T05:53:33Z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2022-04-13T13:53:31Z</dcterms:created>
  <dcterms:modified xsi:type="dcterms:W3CDTF">2022-04-13T05:53:31Z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2022-04-13T13:53:33Z</dcterms:created>
  <dcterms:modified xsi:type="dcterms:W3CDTF">2022-04-13T05:53:33Z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2022-04-13T13:53:31Z</dcterms:created>
  <dcterms:modified xsi:type="dcterms:W3CDTF">2022-04-13T05:53:31Z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2022-04-13T13:53:30Z</dcterms:created>
  <dcterms:modified xsi:type="dcterms:W3CDTF">2022-04-13T05:53:30Z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2022-04-13T13:53:32Z</dcterms:created>
  <dcterms:modified xsi:type="dcterms:W3CDTF">2022-04-13T05:53:32Z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2022-04-13T13:53:33Z</dcterms:created>
  <dcterms:modified xsi:type="dcterms:W3CDTF">2022-04-13T05:53:33Z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2022-04-13T13:53:30Z</dcterms:created>
  <dcterms:modified xsi:type="dcterms:W3CDTF">2022-04-13T05:53:30Z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2022-04-13T13:53:32Z</dcterms:created>
  <dcterms:modified xsi:type="dcterms:W3CDTF">2022-04-13T05:53:32Z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2022-04-13T13:53:31Z</dcterms:created>
  <dcterms:modified xsi:type="dcterms:W3CDTF">2022-04-13T05:53:31Z</dcterms:modified>
</cp:core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2022-04-13T13:53:33Z</dcterms:created>
  <dcterms:modified xsi:type="dcterms:W3CDTF">2022-04-13T05:53:33Z</dcterms:modified>
</cp:core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2022-04-13T13:53:30Z</dcterms:created>
  <dcterms:modified xsi:type="dcterms:W3CDTF">2022-04-13T05:53:30Z</dcterms:modified>
</cp:core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2022-04-13T13:53:30Z</dcterms:created>
  <dcterms:modified xsi:type="dcterms:W3CDTF">2022-04-13T05:53:30Z</dcterms:modified>
</cp:core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2022-04-13T13:53:31Z</dcterms:created>
  <dcterms:modified xsi:type="dcterms:W3CDTF">2022-04-13T05:53:31Z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2022-04-13T13:53:32Z</dcterms:created>
  <dcterms:modified xsi:type="dcterms:W3CDTF">2022-04-13T05:53:32Z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2022-04-13T13:53:31Z</dcterms:created>
  <dcterms:modified xsi:type="dcterms:W3CDTF">2022-04-13T05:53:31Z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2022-04-13T13:53:32Z</dcterms:created>
  <dcterms:modified xsi:type="dcterms:W3CDTF">2022-04-13T05:53:32Z</dcterms:modified>
</cp:core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2022-04-13T13:53:32Z</dcterms:created>
  <dcterms:modified xsi:type="dcterms:W3CDTF">2022-04-13T05:53:32Z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2022-04-13T13:53:32Z</dcterms:created>
  <dcterms:modified xsi:type="dcterms:W3CDTF">2022-04-13T05:53:32Z</dcterms:modified>
</cp:core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4A6126AA-DDD9-4932-88F4-77DD9C35277C}">
  <ds:schemaRefs/>
</ds:datastoreItem>
</file>

<file path=customXml/itemProps10.xml><?xml version="1.0" encoding="utf-8"?>
<ds:datastoreItem xmlns:ds="http://schemas.openxmlformats.org/officeDocument/2006/customXml" ds:itemID="{7D9C4318-524C-4A6D-8262-DD9CDFD16624}">
  <ds:schemaRefs/>
</ds:datastoreItem>
</file>

<file path=customXml/itemProps11.xml><?xml version="1.0" encoding="utf-8"?>
<ds:datastoreItem xmlns:ds="http://schemas.openxmlformats.org/officeDocument/2006/customXml" ds:itemID="{97019CED-F1D6-475D-96DB-815F6663496B}">
  <ds:schemaRefs/>
</ds:datastoreItem>
</file>

<file path=customXml/itemProps12.xml><?xml version="1.0" encoding="utf-8"?>
<ds:datastoreItem xmlns:ds="http://schemas.openxmlformats.org/officeDocument/2006/customXml" ds:itemID="{68360E14-89D8-4AB6-A833-E519A716B12B}">
  <ds:schemaRefs/>
</ds:datastoreItem>
</file>

<file path=customXml/itemProps13.xml><?xml version="1.0" encoding="utf-8"?>
<ds:datastoreItem xmlns:ds="http://schemas.openxmlformats.org/officeDocument/2006/customXml" ds:itemID="{C447B1CC-B79A-4C1F-8570-0259B5A4103C}">
  <ds:schemaRefs/>
</ds:datastoreItem>
</file>

<file path=customXml/itemProps14.xml><?xml version="1.0" encoding="utf-8"?>
<ds:datastoreItem xmlns:ds="http://schemas.openxmlformats.org/officeDocument/2006/customXml" ds:itemID="{36E9DBDD-4DE0-4B0E-BF59-A3D2DA736667}">
  <ds:schemaRefs/>
</ds:datastoreItem>
</file>

<file path=customXml/itemProps15.xml><?xml version="1.0" encoding="utf-8"?>
<ds:datastoreItem xmlns:ds="http://schemas.openxmlformats.org/officeDocument/2006/customXml" ds:itemID="{F5B7404C-FBF1-4DA5-BA5E-7F9CCA448383}">
  <ds:schemaRefs/>
</ds:datastoreItem>
</file>

<file path=customXml/itemProps16.xml><?xml version="1.0" encoding="utf-8"?>
<ds:datastoreItem xmlns:ds="http://schemas.openxmlformats.org/officeDocument/2006/customXml" ds:itemID="{3DA8D1AE-9E12-4CE7-ABE9-5A3C9E80DB3C}">
  <ds:schemaRefs/>
</ds:datastoreItem>
</file>

<file path=customXml/itemProps17.xml><?xml version="1.0" encoding="utf-8"?>
<ds:datastoreItem xmlns:ds="http://schemas.openxmlformats.org/officeDocument/2006/customXml" ds:itemID="{72A0B861-0F31-4FD3-BF43-064A4BAFCF1F}">
  <ds:schemaRefs/>
</ds:datastoreItem>
</file>

<file path=customXml/itemProps18.xml><?xml version="1.0" encoding="utf-8"?>
<ds:datastoreItem xmlns:ds="http://schemas.openxmlformats.org/officeDocument/2006/customXml" ds:itemID="{637C9471-8D38-4D44-B186-C6CD66EBA13E}">
  <ds:schemaRefs/>
</ds:datastoreItem>
</file>

<file path=customXml/itemProps19.xml><?xml version="1.0" encoding="utf-8"?>
<ds:datastoreItem xmlns:ds="http://schemas.openxmlformats.org/officeDocument/2006/customXml" ds:itemID="{AD28C46A-3014-42C1-B248-F088CDE1581B}">
  <ds:schemaRefs/>
</ds:datastoreItem>
</file>

<file path=customXml/itemProps2.xml><?xml version="1.0" encoding="utf-8"?>
<ds:datastoreItem xmlns:ds="http://schemas.openxmlformats.org/officeDocument/2006/customXml" ds:itemID="{55427C19-CD72-4D66-B6A9-D0265DBFDBD3}">
  <ds:schemaRefs/>
</ds:datastoreItem>
</file>

<file path=customXml/itemProps20.xml><?xml version="1.0" encoding="utf-8"?>
<ds:datastoreItem xmlns:ds="http://schemas.openxmlformats.org/officeDocument/2006/customXml" ds:itemID="{8B6BB0FE-6DEE-4E9F-9BB2-A2B5799AB8F1}">
  <ds:schemaRefs/>
</ds:datastoreItem>
</file>

<file path=customXml/itemProps21.xml><?xml version="1.0" encoding="utf-8"?>
<ds:datastoreItem xmlns:ds="http://schemas.openxmlformats.org/officeDocument/2006/customXml" ds:itemID="{E8284DBC-0147-449C-A7BB-DE9BCE7CC905}">
  <ds:schemaRefs/>
</ds:datastoreItem>
</file>

<file path=customXml/itemProps22.xml><?xml version="1.0" encoding="utf-8"?>
<ds:datastoreItem xmlns:ds="http://schemas.openxmlformats.org/officeDocument/2006/customXml" ds:itemID="{34858168-E54F-4858-AE5A-A7F1003FF149}">
  <ds:schemaRefs/>
</ds:datastoreItem>
</file>

<file path=customXml/itemProps23.xml><?xml version="1.0" encoding="utf-8"?>
<ds:datastoreItem xmlns:ds="http://schemas.openxmlformats.org/officeDocument/2006/customXml" ds:itemID="{8637F9BB-3676-46C0-9E2E-8DB3F1A87E96}">
  <ds:schemaRefs/>
</ds:datastoreItem>
</file>

<file path=customXml/itemProps24.xml><?xml version="1.0" encoding="utf-8"?>
<ds:datastoreItem xmlns:ds="http://schemas.openxmlformats.org/officeDocument/2006/customXml" ds:itemID="{EC1E8AFD-F045-417A-A7E0-9EBB4A96F642}">
  <ds:schemaRefs/>
</ds:datastoreItem>
</file>

<file path=customXml/itemProps25.xml><?xml version="1.0" encoding="utf-8"?>
<ds:datastoreItem xmlns:ds="http://schemas.openxmlformats.org/officeDocument/2006/customXml" ds:itemID="{DB95E621-FAB3-4EB2-B0FD-681202783258}">
  <ds:schemaRefs/>
</ds:datastoreItem>
</file>

<file path=customXml/itemProps26.xml><?xml version="1.0" encoding="utf-8"?>
<ds:datastoreItem xmlns:ds="http://schemas.openxmlformats.org/officeDocument/2006/customXml" ds:itemID="{B85E5E16-CBDA-47B6-B27E-BA6DB701545E}">
  <ds:schemaRefs/>
</ds:datastoreItem>
</file>

<file path=customXml/itemProps27.xml><?xml version="1.0" encoding="utf-8"?>
<ds:datastoreItem xmlns:ds="http://schemas.openxmlformats.org/officeDocument/2006/customXml" ds:itemID="{44FE3FE7-FAA5-4029-A02A-C46EFC7C58C1}">
  <ds:schemaRefs/>
</ds:datastoreItem>
</file>

<file path=customXml/itemProps28.xml><?xml version="1.0" encoding="utf-8"?>
<ds:datastoreItem xmlns:ds="http://schemas.openxmlformats.org/officeDocument/2006/customXml" ds:itemID="{43DDAA1C-BEF2-4611-BFE4-E439B47FD4D6}">
  <ds:schemaRefs/>
</ds:datastoreItem>
</file>

<file path=customXml/itemProps29.xml><?xml version="1.0" encoding="utf-8"?>
<ds:datastoreItem xmlns:ds="http://schemas.openxmlformats.org/officeDocument/2006/customXml" ds:itemID="{9C642A0E-B62E-46A8-A027-10DC66A49911}">
  <ds:schemaRefs/>
</ds:datastoreItem>
</file>

<file path=customXml/itemProps3.xml><?xml version="1.0" encoding="utf-8"?>
<ds:datastoreItem xmlns:ds="http://schemas.openxmlformats.org/officeDocument/2006/customXml" ds:itemID="{9ADDCC78-5775-41F8-A2EA-CF72E2AE6D31}">
  <ds:schemaRefs/>
</ds:datastoreItem>
</file>

<file path=customXml/itemProps30.xml><?xml version="1.0" encoding="utf-8"?>
<ds:datastoreItem xmlns:ds="http://schemas.openxmlformats.org/officeDocument/2006/customXml" ds:itemID="{7CB8A02A-65E7-4CC2-81E1-C720E3DF81D7}">
  <ds:schemaRefs/>
</ds:datastoreItem>
</file>

<file path=customXml/itemProps31.xml><?xml version="1.0" encoding="utf-8"?>
<ds:datastoreItem xmlns:ds="http://schemas.openxmlformats.org/officeDocument/2006/customXml" ds:itemID="{07424B0D-EAFF-4C30-A08F-F8427C1A5F26}">
  <ds:schemaRefs/>
</ds:datastoreItem>
</file>

<file path=customXml/itemProps32.xml><?xml version="1.0" encoding="utf-8"?>
<ds:datastoreItem xmlns:ds="http://schemas.openxmlformats.org/officeDocument/2006/customXml" ds:itemID="{2293DC48-670C-41A1-B68E-62D6A1EC6A38}">
  <ds:schemaRefs/>
</ds:datastoreItem>
</file>

<file path=customXml/itemProps33.xml><?xml version="1.0" encoding="utf-8"?>
<ds:datastoreItem xmlns:ds="http://schemas.openxmlformats.org/officeDocument/2006/customXml" ds:itemID="{0FA88A24-3CFB-4BB4-8D22-50E7430FC12B}">
  <ds:schemaRefs/>
</ds:datastoreItem>
</file>

<file path=customXml/itemProps34.xml><?xml version="1.0" encoding="utf-8"?>
<ds:datastoreItem xmlns:ds="http://schemas.openxmlformats.org/officeDocument/2006/customXml" ds:itemID="{CA8E4CFA-DED6-46ED-90E2-0ED2EA583DBA}">
  <ds:schemaRefs/>
</ds:datastoreItem>
</file>

<file path=customXml/itemProps35.xml><?xml version="1.0" encoding="utf-8"?>
<ds:datastoreItem xmlns:ds="http://schemas.openxmlformats.org/officeDocument/2006/customXml" ds:itemID="{614FFD98-241D-4AB7-96B8-7F199F0C9D3D}">
  <ds:schemaRefs/>
</ds:datastoreItem>
</file>

<file path=customXml/itemProps36.xml><?xml version="1.0" encoding="utf-8"?>
<ds:datastoreItem xmlns:ds="http://schemas.openxmlformats.org/officeDocument/2006/customXml" ds:itemID="{FF165C43-AD15-45CC-8FFB-3730652510A1}">
  <ds:schemaRefs/>
</ds:datastoreItem>
</file>

<file path=customXml/itemProps37.xml><?xml version="1.0" encoding="utf-8"?>
<ds:datastoreItem xmlns:ds="http://schemas.openxmlformats.org/officeDocument/2006/customXml" ds:itemID="{F19DD79E-C10A-44E4-841B-4F2236D13B83}">
  <ds:schemaRefs/>
</ds:datastoreItem>
</file>

<file path=customXml/itemProps38.xml><?xml version="1.0" encoding="utf-8"?>
<ds:datastoreItem xmlns:ds="http://schemas.openxmlformats.org/officeDocument/2006/customXml" ds:itemID="{3E802265-3E08-49B7-93CD-D9A7D29F775F}">
  <ds:schemaRefs/>
</ds:datastoreItem>
</file>

<file path=customXml/itemProps4.xml><?xml version="1.0" encoding="utf-8"?>
<ds:datastoreItem xmlns:ds="http://schemas.openxmlformats.org/officeDocument/2006/customXml" ds:itemID="{261EA8CF-95EA-4877-BE04-F9258470BC8F}">
  <ds:schemaRefs/>
</ds:datastoreItem>
</file>

<file path=customXml/itemProps5.xml><?xml version="1.0" encoding="utf-8"?>
<ds:datastoreItem xmlns:ds="http://schemas.openxmlformats.org/officeDocument/2006/customXml" ds:itemID="{1B9FF4B0-AA91-47D6-B6BF-5B5BB458F4AB}">
  <ds:schemaRefs/>
</ds:datastoreItem>
</file>

<file path=customXml/itemProps6.xml><?xml version="1.0" encoding="utf-8"?>
<ds:datastoreItem xmlns:ds="http://schemas.openxmlformats.org/officeDocument/2006/customXml" ds:itemID="{0E5E0129-2B07-4CF3-BF18-854E85C4F81A}">
  <ds:schemaRefs/>
</ds:datastoreItem>
</file>

<file path=customXml/itemProps7.xml><?xml version="1.0" encoding="utf-8"?>
<ds:datastoreItem xmlns:ds="http://schemas.openxmlformats.org/officeDocument/2006/customXml" ds:itemID="{5629FF68-B6EB-4E54-A367-A1843A39D954}">
  <ds:schemaRefs/>
</ds:datastoreItem>
</file>

<file path=customXml/itemProps8.xml><?xml version="1.0" encoding="utf-8"?>
<ds:datastoreItem xmlns:ds="http://schemas.openxmlformats.org/officeDocument/2006/customXml" ds:itemID="{6C63BB8B-703E-4D2D-9C48-A6247EB6B867}">
  <ds:schemaRefs/>
</ds:datastoreItem>
</file>

<file path=customXml/itemProps9.xml><?xml version="1.0" encoding="utf-8"?>
<ds:datastoreItem xmlns:ds="http://schemas.openxmlformats.org/officeDocument/2006/customXml" ds:itemID="{6C694615-1644-4079-ABD7-4CB93737BAC2}">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11251</Words>
  <Characters>12360</Characters>
  <Lines>101</Lines>
  <Paragraphs>28</Paragraphs>
  <TotalTime>3</TotalTime>
  <ScaleCrop>false</ScaleCrop>
  <LinksUpToDate>false</LinksUpToDate>
  <CharactersWithSpaces>12728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2022-04-13T13:53:00Z</dcterms:created>
  <dc:creator>Administrator</dc:creator>
  <cp:lastModifiedBy>Administrator</cp:lastModifiedBy>
  <dcterms:modified xsi:type="dcterms:W3CDTF">2025-05-12T07:24:13Z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eyJoZGlkIjoiNWE3NGYwYTFmZGE4ZTQ2YmU5NjljNDAyNzdhNjI4MzQifQ==</vt:lpwstr>
  </property>
  <property fmtid="{D5CDD505-2E9C-101B-9397-08002B2CF9AE}" pid="3" name="KSOProductBuildVer">
    <vt:lpwstr>2052-12.1.0.20784</vt:lpwstr>
  </property>
  <property fmtid="{D5CDD505-2E9C-101B-9397-08002B2CF9AE}" pid="4" name="ICV">
    <vt:lpwstr>4EB0B3F6609647E18E78782B8DA414AC_12</vt:lpwstr>
  </property>
</Properties>
</file>