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20" w:name="_GoBack"/>
      <w:bookmarkEnd w:id="20"/>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rPr>
          <w:rFonts w:hint="default"/>
          <w:lang w:val="en-US"/>
        </w:rPr>
        <w:t>5</w:t>
      </w:r>
      <w:r>
        <w:fldChar w:fldCharType="end"/>
      </w:r>
    </w:p>
    <w:p>
      <w:pPr>
        <w:pStyle w:val="3"/>
        <w:tabs>
          <w:tab w:val="right" w:leader="dot" w:pos="14562"/>
        </w:tabs>
        <w:rPr>
          <w:rFonts w:hint="default"/>
          <w:lang w:val="en-US"/>
        </w:rPr>
      </w:pPr>
      <w:r>
        <w:fldChar w:fldCharType="begin"/>
      </w:r>
      <w:r>
        <w:instrText xml:space="preserve"> HYPERLINK \l "_Toc_2_2_0000000003" </w:instrText>
      </w:r>
      <w:r>
        <w:fldChar w:fldCharType="separate"/>
      </w:r>
      <w:r>
        <w:t>部门预算支出总表</w:t>
      </w:r>
      <w:r>
        <w:tab/>
      </w:r>
      <w:r>
        <w:rPr>
          <w:rFonts w:hint="default"/>
          <w:lang w:val="en-US"/>
        </w:rPr>
        <w:t>1</w:t>
      </w:r>
      <w:r>
        <w:fldChar w:fldCharType="end"/>
      </w:r>
      <w:r>
        <w:rPr>
          <w:rFonts w:hint="default"/>
          <w:lang w:val="en-US"/>
        </w:rPr>
        <w:t>8</w:t>
      </w:r>
    </w:p>
    <w:p>
      <w:pPr>
        <w:pStyle w:val="3"/>
        <w:tabs>
          <w:tab w:val="right" w:leader="dot" w:pos="14562"/>
        </w:tabs>
        <w:rPr>
          <w:rFonts w:hint="default"/>
          <w:lang w:val="en-US"/>
        </w:rPr>
      </w:pPr>
      <w:r>
        <w:fldChar w:fldCharType="begin"/>
      </w:r>
      <w:r>
        <w:instrText xml:space="preserve"> HYPERLINK \l "_Toc_2_2_0000000004" </w:instrText>
      </w:r>
      <w:r>
        <w:fldChar w:fldCharType="separate"/>
      </w:r>
      <w:r>
        <w:t>部门预算财政拨款收支总表</w:t>
      </w:r>
      <w:r>
        <w:tab/>
      </w:r>
      <w:r>
        <w:rPr>
          <w:rFonts w:hint="default"/>
          <w:lang w:val="en-US"/>
        </w:rPr>
        <w:t>2</w:t>
      </w:r>
      <w:r>
        <w:fldChar w:fldCharType="end"/>
      </w:r>
      <w:r>
        <w:rPr>
          <w:rFonts w:hint="default"/>
          <w:lang w:val="en-US"/>
        </w:rPr>
        <w:t>5</w:t>
      </w:r>
    </w:p>
    <w:p>
      <w:pPr>
        <w:pStyle w:val="3"/>
        <w:tabs>
          <w:tab w:val="right" w:leader="dot" w:pos="14562"/>
        </w:tabs>
        <w:rPr>
          <w:rFonts w:hint="default"/>
          <w:lang w:val="en-US"/>
        </w:rPr>
      </w:pPr>
      <w:r>
        <w:fldChar w:fldCharType="begin"/>
      </w:r>
      <w:r>
        <w:instrText xml:space="preserve"> HYPERLINK \l "_Toc_2_2_0000000005" </w:instrText>
      </w:r>
      <w:r>
        <w:fldChar w:fldCharType="separate"/>
      </w:r>
      <w:r>
        <w:t>部门预算一般公共预算财政拨款支出表</w:t>
      </w:r>
      <w:r>
        <w:tab/>
      </w:r>
      <w:r>
        <w:rPr>
          <w:rFonts w:hint="default"/>
          <w:lang w:val="en-US"/>
        </w:rPr>
        <w:t>3</w:t>
      </w:r>
      <w:r>
        <w:fldChar w:fldCharType="end"/>
      </w:r>
      <w:r>
        <w:rPr>
          <w:rFonts w:hint="default"/>
          <w:lang w:val="en-US"/>
        </w:rPr>
        <w:t>2</w:t>
      </w:r>
    </w:p>
    <w:p>
      <w:pPr>
        <w:pStyle w:val="3"/>
        <w:tabs>
          <w:tab w:val="right" w:leader="dot" w:pos="14562"/>
        </w:tabs>
        <w:rPr>
          <w:rFonts w:hint="default"/>
          <w:lang w:val="en-US"/>
        </w:rPr>
      </w:pPr>
      <w:r>
        <w:fldChar w:fldCharType="begin"/>
      </w:r>
      <w:r>
        <w:instrText xml:space="preserve"> HYPERLINK \l "_Toc_2_2_0000000006" </w:instrText>
      </w:r>
      <w:r>
        <w:fldChar w:fldCharType="separate"/>
      </w:r>
      <w:r>
        <w:t>部门预算一般公共预算财政拨款基本支出表</w:t>
      </w:r>
      <w:r>
        <w:tab/>
      </w:r>
      <w:r>
        <w:rPr>
          <w:rFonts w:hint="default"/>
          <w:lang w:val="en-US"/>
        </w:rPr>
        <w:t>3</w:t>
      </w:r>
      <w:r>
        <w:fldChar w:fldCharType="end"/>
      </w:r>
      <w:r>
        <w:rPr>
          <w:rFonts w:hint="default"/>
          <w:lang w:val="en-US"/>
        </w:rPr>
        <w:t>7</w:t>
      </w:r>
    </w:p>
    <w:p>
      <w:pPr>
        <w:pStyle w:val="3"/>
        <w:tabs>
          <w:tab w:val="right" w:leader="dot" w:pos="14562"/>
        </w:tabs>
        <w:rPr>
          <w:rFonts w:hint="default"/>
          <w:lang w:val="en-US"/>
        </w:rPr>
      </w:pPr>
      <w:r>
        <w:fldChar w:fldCharType="begin"/>
      </w:r>
      <w:r>
        <w:instrText xml:space="preserve"> HYPERLINK \l "_Toc_2_2_0000000007" </w:instrText>
      </w:r>
      <w:r>
        <w:fldChar w:fldCharType="separate"/>
      </w:r>
      <w:r>
        <w:t>部门预算政府性基金预算财政拨款支出表</w:t>
      </w:r>
      <w:r>
        <w:tab/>
      </w:r>
      <w:r>
        <w:rPr>
          <w:rFonts w:hint="default"/>
          <w:lang w:val="en-US"/>
        </w:rPr>
        <w:t>4</w:t>
      </w:r>
      <w:r>
        <w:fldChar w:fldCharType="end"/>
      </w:r>
      <w:r>
        <w:rPr>
          <w:rFonts w:hint="default"/>
          <w:lang w:val="en-US"/>
        </w:rPr>
        <w:t>0</w:t>
      </w:r>
    </w:p>
    <w:p>
      <w:pPr>
        <w:pStyle w:val="3"/>
        <w:tabs>
          <w:tab w:val="right" w:leader="dot" w:pos="14562"/>
        </w:tabs>
        <w:rPr>
          <w:rFonts w:hint="default"/>
          <w:lang w:val="en-US"/>
        </w:rPr>
      </w:pPr>
      <w:r>
        <w:fldChar w:fldCharType="begin"/>
      </w:r>
      <w:r>
        <w:instrText xml:space="preserve"> HYPERLINK \l "_Toc_2_2_0000000008" </w:instrText>
      </w:r>
      <w:r>
        <w:fldChar w:fldCharType="separate"/>
      </w:r>
      <w:r>
        <w:t>部门预算国有资本经营预算财政拨款支出表</w:t>
      </w:r>
      <w:r>
        <w:tab/>
      </w:r>
      <w:r>
        <w:rPr>
          <w:rFonts w:hint="default"/>
          <w:lang w:val="en-US"/>
        </w:rPr>
        <w:t>4</w:t>
      </w:r>
      <w:r>
        <w:fldChar w:fldCharType="end"/>
      </w:r>
      <w:r>
        <w:rPr>
          <w:rFonts w:hint="default"/>
          <w:lang w:val="en-US"/>
        </w:rPr>
        <w:t>1</w:t>
      </w:r>
    </w:p>
    <w:p>
      <w:pPr>
        <w:pStyle w:val="3"/>
        <w:tabs>
          <w:tab w:val="right" w:leader="dot" w:pos="14562"/>
        </w:tabs>
        <w:rPr>
          <w:rFonts w:hint="default"/>
          <w:lang w:val="en-US"/>
        </w:rPr>
      </w:pPr>
      <w:r>
        <w:fldChar w:fldCharType="begin"/>
      </w:r>
      <w:r>
        <w:instrText xml:space="preserve"> HYPERLINK \l "_Toc_2_2_0000000009" </w:instrText>
      </w:r>
      <w:r>
        <w:fldChar w:fldCharType="separate"/>
      </w:r>
      <w:r>
        <w:t>部门预算财政拨款“三公”经费支出表</w:t>
      </w:r>
      <w:r>
        <w:tab/>
      </w:r>
      <w:r>
        <w:rPr>
          <w:rFonts w:hint="default"/>
          <w:lang w:val="en-US"/>
        </w:rPr>
        <w:t>4</w:t>
      </w:r>
      <w:r>
        <w:fldChar w:fldCharType="end"/>
      </w:r>
      <w:r>
        <w:rPr>
          <w:rFonts w:hint="default"/>
          <w:lang w:val="en-US"/>
        </w:rPr>
        <w:t>2</w:t>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default"/>
          <w:lang w:val="en-US"/>
        </w:rPr>
        <w:t>4</w:t>
      </w:r>
      <w:r>
        <w:fldChar w:fldCharType="end"/>
      </w:r>
      <w:r>
        <w:rPr>
          <w:rFonts w:hint="eastAsia"/>
          <w:lang w:val="en-US" w:eastAsia="zh-CN"/>
        </w:rPr>
        <w:t>4</w:t>
      </w:r>
    </w:p>
    <w:p>
      <w:pPr>
        <w:pStyle w:val="3"/>
        <w:tabs>
          <w:tab w:val="right" w:leader="dot" w:pos="14562"/>
        </w:tabs>
        <w:rPr>
          <w:rFonts w:hint="default"/>
          <w:lang w:val="en-US"/>
        </w:rPr>
      </w:pPr>
      <w:r>
        <w:fldChar w:fldCharType="begin"/>
      </w:r>
      <w:r>
        <w:instrText xml:space="preserve"> HYPERLINK \l "_Toc_3_3_0000000011" </w:instrText>
      </w:r>
      <w:r>
        <w:fldChar w:fldCharType="separate"/>
      </w:r>
      <w:r>
        <w:t>二、部门预算安排的总体情况</w:t>
      </w:r>
      <w:r>
        <w:tab/>
      </w:r>
      <w:r>
        <w:rPr>
          <w:rFonts w:hint="default"/>
          <w:lang w:val="en-US"/>
        </w:rPr>
        <w:t>4</w:t>
      </w:r>
      <w:r>
        <w:fldChar w:fldCharType="end"/>
      </w:r>
      <w:r>
        <w:rPr>
          <w:rFonts w:hint="default"/>
          <w:lang w:val="en-US"/>
        </w:rPr>
        <w:t>6</w:t>
      </w:r>
    </w:p>
    <w:p>
      <w:pPr>
        <w:pStyle w:val="3"/>
        <w:tabs>
          <w:tab w:val="right" w:leader="dot" w:pos="14562"/>
        </w:tabs>
        <w:rPr>
          <w:rFonts w:hint="default"/>
          <w:lang w:val="en-US"/>
        </w:rPr>
      </w:pPr>
      <w:r>
        <w:fldChar w:fldCharType="begin"/>
      </w:r>
      <w:r>
        <w:instrText xml:space="preserve"> HYPERLINK \l "_Toc_3_3_0000000012" </w:instrText>
      </w:r>
      <w:r>
        <w:fldChar w:fldCharType="separate"/>
      </w:r>
      <w:r>
        <w:t>三、机关运行经费安排情况</w:t>
      </w:r>
      <w:r>
        <w:tab/>
      </w:r>
      <w:r>
        <w:rPr>
          <w:rFonts w:hint="default"/>
          <w:lang w:val="en-US"/>
        </w:rPr>
        <w:t>4</w:t>
      </w:r>
      <w:r>
        <w:fldChar w:fldCharType="end"/>
      </w:r>
      <w:r>
        <w:rPr>
          <w:rFonts w:hint="default"/>
          <w:lang w:val="en-US"/>
        </w:rPr>
        <w:t>7</w:t>
      </w:r>
    </w:p>
    <w:p>
      <w:pPr>
        <w:pStyle w:val="3"/>
        <w:tabs>
          <w:tab w:val="right" w:leader="dot" w:pos="14562"/>
        </w:tabs>
        <w:rPr>
          <w:rFonts w:hint="default"/>
          <w:lang w:val="en-US"/>
        </w:rPr>
      </w:pPr>
      <w:r>
        <w:fldChar w:fldCharType="begin"/>
      </w:r>
      <w:r>
        <w:instrText xml:space="preserve"> HYPERLINK \l "_Toc_3_3_0000000013" </w:instrText>
      </w:r>
      <w:r>
        <w:fldChar w:fldCharType="separate"/>
      </w:r>
      <w:r>
        <w:t>四、财政拨款“三公”经费预算情况及增减变化原因</w:t>
      </w:r>
      <w:r>
        <w:tab/>
      </w:r>
      <w:r>
        <w:rPr>
          <w:rFonts w:hint="default"/>
          <w:lang w:val="en-US"/>
        </w:rPr>
        <w:t>4</w:t>
      </w:r>
      <w:r>
        <w:fldChar w:fldCharType="end"/>
      </w:r>
      <w:r>
        <w:rPr>
          <w:rFonts w:hint="default"/>
          <w:lang w:val="en-US"/>
        </w:rPr>
        <w:t>7</w:t>
      </w:r>
    </w:p>
    <w:p>
      <w:pPr>
        <w:pStyle w:val="3"/>
        <w:tabs>
          <w:tab w:val="right" w:leader="dot" w:pos="14562"/>
        </w:tabs>
        <w:rPr>
          <w:rFonts w:hint="default"/>
          <w:lang w:val="en-US"/>
        </w:rPr>
      </w:pPr>
      <w:r>
        <w:fldChar w:fldCharType="begin"/>
      </w:r>
      <w:r>
        <w:instrText xml:space="preserve"> HYPERLINK \l "_Toc_3_3_0000000014" </w:instrText>
      </w:r>
      <w:r>
        <w:fldChar w:fldCharType="separate"/>
      </w:r>
      <w:r>
        <w:t>五、部门整体绩效目标</w:t>
      </w:r>
      <w:r>
        <w:tab/>
      </w:r>
      <w:r>
        <w:rPr>
          <w:rFonts w:hint="default"/>
          <w:lang w:val="en-US"/>
        </w:rPr>
        <w:t>4</w:t>
      </w:r>
      <w:r>
        <w:fldChar w:fldCharType="end"/>
      </w:r>
      <w:r>
        <w:rPr>
          <w:rFonts w:hint="default"/>
          <w:lang w:val="en-US"/>
        </w:rPr>
        <w:t>7</w:t>
      </w:r>
    </w:p>
    <w:p>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rPr>
          <w:rFonts w:hint="default"/>
          <w:lang w:val="en-US"/>
        </w:rPr>
        <w:t>5</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七、部门项目预算安排情况及绩效目标</w:t>
      </w:r>
      <w:r>
        <w:tab/>
      </w:r>
      <w:r>
        <w:rPr>
          <w:rFonts w:hint="default"/>
          <w:lang w:val="en-US"/>
        </w:rPr>
        <w:t>5</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八、政府采购预算情况</w:t>
      </w:r>
      <w:r>
        <w:tab/>
      </w:r>
      <w:r>
        <w:rPr>
          <w:rFonts w:hint="eastAsia"/>
          <w:lang w:val="en-US" w:eastAsia="zh-CN"/>
        </w:rPr>
        <w:t>8</w:t>
      </w:r>
      <w:r>
        <w:fldChar w:fldCharType="end"/>
      </w:r>
      <w:r>
        <w:rPr>
          <w:rFonts w:hint="eastAsia"/>
          <w:lang w:val="en-US" w:eastAsia="zh-CN"/>
        </w:rPr>
        <w:t>9</w:t>
      </w:r>
    </w:p>
    <w:p>
      <w:pPr>
        <w:pStyle w:val="3"/>
        <w:tabs>
          <w:tab w:val="right" w:leader="dot" w:pos="14562"/>
        </w:tabs>
        <w:rPr>
          <w:rFonts w:hint="default"/>
          <w:lang w:val="en-US"/>
        </w:rPr>
      </w:pPr>
      <w:r>
        <w:fldChar w:fldCharType="begin"/>
      </w:r>
      <w:r>
        <w:instrText xml:space="preserve"> HYPERLINK \l "_Toc_3_3_0000000018" </w:instrText>
      </w:r>
      <w:r>
        <w:fldChar w:fldCharType="separate"/>
      </w:r>
      <w:r>
        <w:t>九、国有资产信息</w:t>
      </w:r>
      <w:r>
        <w:tab/>
      </w:r>
      <w:r>
        <w:rPr>
          <w:rFonts w:hint="eastAsia"/>
          <w:lang w:val="en-US" w:eastAsia="zh-CN"/>
        </w:rPr>
        <w:t>8</w:t>
      </w:r>
      <w:r>
        <w:rPr>
          <w:rFonts w:hint="default"/>
          <w:lang w:val="en-US"/>
        </w:rPr>
        <w:t>9</w:t>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t>十、名词解释</w:t>
      </w:r>
      <w:r>
        <w:tab/>
      </w:r>
      <w:r>
        <w:rPr>
          <w:rFonts w:hint="default"/>
          <w:lang w:val="en-US"/>
        </w:rPr>
        <w:t>9</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default"/>
          <w:lang w:val="en-US"/>
        </w:rPr>
        <w:t>9</w:t>
      </w:r>
      <w:r>
        <w:fldChar w:fldCharType="end"/>
      </w:r>
      <w:r>
        <w:rPr>
          <w:rFonts w:hint="eastAsia"/>
          <w:lang w:val="en-US" w:eastAsia="zh-CN"/>
        </w:rPr>
        <w:t>1</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1127.47</w:t>
            </w:r>
          </w:p>
        </w:tc>
        <w:tc>
          <w:tcPr>
            <w:tcW w:w="4535" w:type="dxa"/>
            <w:vAlign w:val="center"/>
          </w:tcPr>
          <w:p>
            <w:pPr>
              <w:pStyle w:val="13"/>
            </w:pPr>
            <w:r>
              <w:t>一、一般公共服务支出</w:t>
            </w:r>
          </w:p>
        </w:tc>
        <w:tc>
          <w:tcPr>
            <w:tcW w:w="2126" w:type="dxa"/>
            <w:vAlign w:val="center"/>
          </w:tcPr>
          <w:p>
            <w:pPr>
              <w:pStyle w:val="12"/>
            </w:pPr>
            <w:r>
              <w:t>751.60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148.39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24.68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130.14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61.07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7.33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1127.47</w:t>
            </w:r>
          </w:p>
        </w:tc>
        <w:tc>
          <w:tcPr>
            <w:tcW w:w="4535" w:type="dxa"/>
            <w:vAlign w:val="center"/>
          </w:tcPr>
          <w:p>
            <w:pPr>
              <w:pStyle w:val="15"/>
            </w:pPr>
            <w:r>
              <w:t>本年支出合计</w:t>
            </w:r>
          </w:p>
        </w:tc>
        <w:tc>
          <w:tcPr>
            <w:tcW w:w="2126" w:type="dxa"/>
            <w:vAlign w:val="center"/>
          </w:tcPr>
          <w:p>
            <w:pPr>
              <w:pStyle w:val="16"/>
            </w:pPr>
            <w:r>
              <w:t>1133.87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6.40</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1133.87</w:t>
            </w:r>
          </w:p>
        </w:tc>
        <w:tc>
          <w:tcPr>
            <w:tcW w:w="4535" w:type="dxa"/>
            <w:vAlign w:val="center"/>
          </w:tcPr>
          <w:p>
            <w:pPr>
              <w:pStyle w:val="15"/>
            </w:pPr>
            <w:r>
              <w:t>支出总计</w:t>
            </w:r>
          </w:p>
        </w:tc>
        <w:tc>
          <w:tcPr>
            <w:tcW w:w="2126" w:type="dxa"/>
            <w:vAlign w:val="center"/>
          </w:tcPr>
          <w:p>
            <w:pPr>
              <w:pStyle w:val="16"/>
            </w:pPr>
            <w:r>
              <w:t>1133.87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1133.87</w:t>
            </w:r>
          </w:p>
        </w:tc>
        <w:tc>
          <w:tcPr>
            <w:tcW w:w="1134" w:type="dxa"/>
            <w:vAlign w:val="center"/>
          </w:tcPr>
          <w:p>
            <w:pPr>
              <w:pStyle w:val="16"/>
            </w:pPr>
            <w:r>
              <w:t>1127.47</w:t>
            </w:r>
          </w:p>
        </w:tc>
        <w:tc>
          <w:tcPr>
            <w:tcW w:w="1134" w:type="dxa"/>
            <w:vAlign w:val="center"/>
          </w:tcPr>
          <w:p>
            <w:pPr>
              <w:pStyle w:val="16"/>
            </w:pPr>
            <w:r>
              <w:t>1127.47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751.60</w:t>
            </w:r>
          </w:p>
        </w:tc>
        <w:tc>
          <w:tcPr>
            <w:tcW w:w="1134" w:type="dxa"/>
            <w:vAlign w:val="center"/>
          </w:tcPr>
          <w:p>
            <w:pPr>
              <w:pStyle w:val="12"/>
            </w:pPr>
            <w:r>
              <w:t>751.60</w:t>
            </w:r>
          </w:p>
        </w:tc>
        <w:tc>
          <w:tcPr>
            <w:tcW w:w="1134" w:type="dxa"/>
            <w:vAlign w:val="center"/>
          </w:tcPr>
          <w:p>
            <w:pPr>
              <w:pStyle w:val="12"/>
            </w:pPr>
            <w:r>
              <w:t>751.60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2010102</w:t>
            </w:r>
          </w:p>
        </w:tc>
        <w:tc>
          <w:tcPr>
            <w:tcW w:w="1559" w:type="dxa"/>
            <w:vAlign w:val="center"/>
          </w:tcPr>
          <w:p>
            <w:pPr>
              <w:pStyle w:val="13"/>
            </w:pPr>
            <w:r>
              <w:t>一般行政管理事务</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740.70</w:t>
            </w:r>
          </w:p>
        </w:tc>
        <w:tc>
          <w:tcPr>
            <w:tcW w:w="1134" w:type="dxa"/>
            <w:vAlign w:val="center"/>
          </w:tcPr>
          <w:p>
            <w:pPr>
              <w:pStyle w:val="12"/>
            </w:pPr>
            <w:r>
              <w:t>740.70</w:t>
            </w:r>
          </w:p>
        </w:tc>
        <w:tc>
          <w:tcPr>
            <w:tcW w:w="1134" w:type="dxa"/>
            <w:vAlign w:val="center"/>
          </w:tcPr>
          <w:p>
            <w:pPr>
              <w:pStyle w:val="12"/>
            </w:pPr>
            <w:r>
              <w:t>740.70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297.62</w:t>
            </w:r>
          </w:p>
        </w:tc>
        <w:tc>
          <w:tcPr>
            <w:tcW w:w="1134" w:type="dxa"/>
            <w:vAlign w:val="center"/>
          </w:tcPr>
          <w:p>
            <w:pPr>
              <w:pStyle w:val="12"/>
            </w:pPr>
            <w:r>
              <w:t>297.62</w:t>
            </w:r>
          </w:p>
        </w:tc>
        <w:tc>
          <w:tcPr>
            <w:tcW w:w="1134" w:type="dxa"/>
            <w:vAlign w:val="center"/>
          </w:tcPr>
          <w:p>
            <w:pPr>
              <w:pStyle w:val="12"/>
            </w:pPr>
            <w:r>
              <w:t>297.62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31.00</w:t>
            </w:r>
          </w:p>
        </w:tc>
        <w:tc>
          <w:tcPr>
            <w:tcW w:w="1134" w:type="dxa"/>
            <w:vAlign w:val="center"/>
          </w:tcPr>
          <w:p>
            <w:pPr>
              <w:pStyle w:val="12"/>
            </w:pPr>
            <w:r>
              <w:t>31.00</w:t>
            </w:r>
          </w:p>
        </w:tc>
        <w:tc>
          <w:tcPr>
            <w:tcW w:w="1134" w:type="dxa"/>
            <w:vAlign w:val="center"/>
          </w:tcPr>
          <w:p>
            <w:pPr>
              <w:pStyle w:val="12"/>
            </w:pPr>
            <w:r>
              <w:t>31.00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412.07</w:t>
            </w:r>
          </w:p>
        </w:tc>
        <w:tc>
          <w:tcPr>
            <w:tcW w:w="1134" w:type="dxa"/>
            <w:vAlign w:val="center"/>
          </w:tcPr>
          <w:p>
            <w:pPr>
              <w:pStyle w:val="12"/>
            </w:pPr>
            <w:r>
              <w:t>412.07</w:t>
            </w:r>
          </w:p>
        </w:tc>
        <w:tc>
          <w:tcPr>
            <w:tcW w:w="1134" w:type="dxa"/>
            <w:vAlign w:val="center"/>
          </w:tcPr>
          <w:p>
            <w:pPr>
              <w:pStyle w:val="12"/>
            </w:pPr>
            <w:r>
              <w:t>412.07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20111</w:t>
            </w:r>
          </w:p>
        </w:tc>
        <w:tc>
          <w:tcPr>
            <w:tcW w:w="1559" w:type="dxa"/>
            <w:vAlign w:val="center"/>
          </w:tcPr>
          <w:p>
            <w:pPr>
              <w:pStyle w:val="13"/>
            </w:pPr>
            <w:r>
              <w:t>纪检监察事务</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2011102</w:t>
            </w:r>
          </w:p>
        </w:tc>
        <w:tc>
          <w:tcPr>
            <w:tcW w:w="1559" w:type="dxa"/>
            <w:vAlign w:val="center"/>
          </w:tcPr>
          <w:p>
            <w:pPr>
              <w:pStyle w:val="13"/>
            </w:pPr>
            <w:r>
              <w:t>一般行政管理事务</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20129</w:t>
            </w:r>
          </w:p>
        </w:tc>
        <w:tc>
          <w:tcPr>
            <w:tcW w:w="1559" w:type="dxa"/>
            <w:vAlign w:val="center"/>
          </w:tcPr>
          <w:p>
            <w:pPr>
              <w:pStyle w:val="13"/>
            </w:pPr>
            <w:r>
              <w:t>群众团体事务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2012902</w:t>
            </w:r>
          </w:p>
        </w:tc>
        <w:tc>
          <w:tcPr>
            <w:tcW w:w="1559" w:type="dxa"/>
            <w:vAlign w:val="center"/>
          </w:tcPr>
          <w:p>
            <w:pPr>
              <w:pStyle w:val="13"/>
            </w:pPr>
            <w:r>
              <w:t>一般行政管理事务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20131</w:t>
            </w:r>
          </w:p>
        </w:tc>
        <w:tc>
          <w:tcPr>
            <w:tcW w:w="1559" w:type="dxa"/>
            <w:vAlign w:val="center"/>
          </w:tcPr>
          <w:p>
            <w:pPr>
              <w:pStyle w:val="13"/>
            </w:pPr>
            <w:r>
              <w:t>党委办公厅（室）及相关机构事务</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2013102</w:t>
            </w:r>
          </w:p>
        </w:tc>
        <w:tc>
          <w:tcPr>
            <w:tcW w:w="1559" w:type="dxa"/>
            <w:vAlign w:val="center"/>
          </w:tcPr>
          <w:p>
            <w:pPr>
              <w:pStyle w:val="13"/>
            </w:pPr>
            <w:r>
              <w:t>一般行政管理事务</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204</w:t>
            </w:r>
          </w:p>
        </w:tc>
        <w:tc>
          <w:tcPr>
            <w:tcW w:w="1559" w:type="dxa"/>
            <w:vAlign w:val="center"/>
          </w:tcPr>
          <w:p>
            <w:pPr>
              <w:pStyle w:val="13"/>
            </w:pPr>
            <w:r>
              <w:t>公共安全支出</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20406</w:t>
            </w:r>
          </w:p>
        </w:tc>
        <w:tc>
          <w:tcPr>
            <w:tcW w:w="1559" w:type="dxa"/>
            <w:vAlign w:val="center"/>
          </w:tcPr>
          <w:p>
            <w:pPr>
              <w:pStyle w:val="13"/>
            </w:pPr>
            <w:r>
              <w:t>司法</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2040602</w:t>
            </w:r>
          </w:p>
        </w:tc>
        <w:tc>
          <w:tcPr>
            <w:tcW w:w="1559" w:type="dxa"/>
            <w:vAlign w:val="center"/>
          </w:tcPr>
          <w:p>
            <w:pPr>
              <w:pStyle w:val="13"/>
            </w:pPr>
            <w:r>
              <w:t>一般行政管理事务</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20799</w:t>
            </w:r>
          </w:p>
        </w:tc>
        <w:tc>
          <w:tcPr>
            <w:tcW w:w="1559" w:type="dxa"/>
            <w:vAlign w:val="center"/>
          </w:tcPr>
          <w:p>
            <w:pPr>
              <w:pStyle w:val="13"/>
            </w:pPr>
            <w:r>
              <w:t>其他文化旅游体育与传媒支出</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2079999</w:t>
            </w:r>
          </w:p>
        </w:tc>
        <w:tc>
          <w:tcPr>
            <w:tcW w:w="1559" w:type="dxa"/>
            <w:vAlign w:val="center"/>
          </w:tcPr>
          <w:p>
            <w:pPr>
              <w:pStyle w:val="13"/>
            </w:pPr>
            <w:r>
              <w:t>其他文化旅游体育与传媒支出</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148.39</w:t>
            </w:r>
          </w:p>
        </w:tc>
        <w:tc>
          <w:tcPr>
            <w:tcW w:w="1134" w:type="dxa"/>
            <w:vAlign w:val="center"/>
          </w:tcPr>
          <w:p>
            <w:pPr>
              <w:pStyle w:val="12"/>
            </w:pPr>
            <w:r>
              <w:t>148.39</w:t>
            </w:r>
          </w:p>
        </w:tc>
        <w:tc>
          <w:tcPr>
            <w:tcW w:w="1134" w:type="dxa"/>
            <w:vAlign w:val="center"/>
          </w:tcPr>
          <w:p>
            <w:pPr>
              <w:pStyle w:val="12"/>
            </w:pPr>
            <w:r>
              <w:t>148.39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139.51</w:t>
            </w:r>
          </w:p>
        </w:tc>
        <w:tc>
          <w:tcPr>
            <w:tcW w:w="1134" w:type="dxa"/>
            <w:vAlign w:val="center"/>
          </w:tcPr>
          <w:p>
            <w:pPr>
              <w:pStyle w:val="12"/>
            </w:pPr>
            <w:r>
              <w:t>139.51</w:t>
            </w:r>
          </w:p>
        </w:tc>
        <w:tc>
          <w:tcPr>
            <w:tcW w:w="1134" w:type="dxa"/>
            <w:vAlign w:val="center"/>
          </w:tcPr>
          <w:p>
            <w:pPr>
              <w:pStyle w:val="12"/>
            </w:pPr>
            <w:r>
              <w:t>139.51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19.63</w:t>
            </w:r>
          </w:p>
        </w:tc>
        <w:tc>
          <w:tcPr>
            <w:tcW w:w="1134" w:type="dxa"/>
            <w:vAlign w:val="center"/>
          </w:tcPr>
          <w:p>
            <w:pPr>
              <w:pStyle w:val="12"/>
            </w:pPr>
            <w:r>
              <w:t>19.63</w:t>
            </w:r>
          </w:p>
        </w:tc>
        <w:tc>
          <w:tcPr>
            <w:tcW w:w="1134" w:type="dxa"/>
            <w:vAlign w:val="center"/>
          </w:tcPr>
          <w:p>
            <w:pPr>
              <w:pStyle w:val="12"/>
            </w:pPr>
            <w:r>
              <w:t>19.63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25.62</w:t>
            </w:r>
          </w:p>
        </w:tc>
        <w:tc>
          <w:tcPr>
            <w:tcW w:w="1134" w:type="dxa"/>
            <w:vAlign w:val="center"/>
          </w:tcPr>
          <w:p>
            <w:pPr>
              <w:pStyle w:val="12"/>
            </w:pPr>
            <w:r>
              <w:t>25.62</w:t>
            </w:r>
          </w:p>
        </w:tc>
        <w:tc>
          <w:tcPr>
            <w:tcW w:w="1134" w:type="dxa"/>
            <w:vAlign w:val="center"/>
          </w:tcPr>
          <w:p>
            <w:pPr>
              <w:pStyle w:val="12"/>
            </w:pPr>
            <w:r>
              <w:t>25.62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73.78</w:t>
            </w:r>
          </w:p>
        </w:tc>
        <w:tc>
          <w:tcPr>
            <w:tcW w:w="1134" w:type="dxa"/>
            <w:vAlign w:val="center"/>
          </w:tcPr>
          <w:p>
            <w:pPr>
              <w:pStyle w:val="12"/>
            </w:pPr>
            <w:r>
              <w:t>73.78</w:t>
            </w:r>
          </w:p>
        </w:tc>
        <w:tc>
          <w:tcPr>
            <w:tcW w:w="1134" w:type="dxa"/>
            <w:vAlign w:val="center"/>
          </w:tcPr>
          <w:p>
            <w:pPr>
              <w:pStyle w:val="12"/>
            </w:pPr>
            <w:r>
              <w:t>73.78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20.47</w:t>
            </w:r>
          </w:p>
        </w:tc>
        <w:tc>
          <w:tcPr>
            <w:tcW w:w="1134" w:type="dxa"/>
            <w:vAlign w:val="center"/>
          </w:tcPr>
          <w:p>
            <w:pPr>
              <w:pStyle w:val="12"/>
            </w:pPr>
            <w:r>
              <w:t>20.47</w:t>
            </w:r>
          </w:p>
        </w:tc>
        <w:tc>
          <w:tcPr>
            <w:tcW w:w="1134" w:type="dxa"/>
            <w:vAlign w:val="center"/>
          </w:tcPr>
          <w:p>
            <w:pPr>
              <w:pStyle w:val="12"/>
            </w:pPr>
            <w:r>
              <w:t>20.47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20809</w:t>
            </w:r>
          </w:p>
        </w:tc>
        <w:tc>
          <w:tcPr>
            <w:tcW w:w="1559" w:type="dxa"/>
            <w:vAlign w:val="center"/>
          </w:tcPr>
          <w:p>
            <w:pPr>
              <w:pStyle w:val="13"/>
            </w:pPr>
            <w:r>
              <w:t>退役安置</w:t>
            </w:r>
          </w:p>
        </w:tc>
        <w:tc>
          <w:tcPr>
            <w:tcW w:w="1134" w:type="dxa"/>
            <w:vAlign w:val="center"/>
          </w:tcPr>
          <w:p>
            <w:pPr>
              <w:pStyle w:val="12"/>
            </w:pPr>
            <w:r>
              <w:t>8.88</w:t>
            </w:r>
          </w:p>
        </w:tc>
        <w:tc>
          <w:tcPr>
            <w:tcW w:w="1134" w:type="dxa"/>
            <w:vAlign w:val="center"/>
          </w:tcPr>
          <w:p>
            <w:pPr>
              <w:pStyle w:val="12"/>
            </w:pPr>
            <w:r>
              <w:t>8.88</w:t>
            </w:r>
          </w:p>
        </w:tc>
        <w:tc>
          <w:tcPr>
            <w:tcW w:w="1134" w:type="dxa"/>
            <w:vAlign w:val="center"/>
          </w:tcPr>
          <w:p>
            <w:pPr>
              <w:pStyle w:val="12"/>
            </w:pPr>
            <w:r>
              <w:t>8.88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2080901</w:t>
            </w:r>
          </w:p>
        </w:tc>
        <w:tc>
          <w:tcPr>
            <w:tcW w:w="1559" w:type="dxa"/>
            <w:vAlign w:val="center"/>
          </w:tcPr>
          <w:p>
            <w:pPr>
              <w:pStyle w:val="13"/>
            </w:pPr>
            <w:r>
              <w:t>退役士兵安置</w:t>
            </w:r>
          </w:p>
        </w:tc>
        <w:tc>
          <w:tcPr>
            <w:tcW w:w="1134" w:type="dxa"/>
            <w:vAlign w:val="center"/>
          </w:tcPr>
          <w:p>
            <w:pPr>
              <w:pStyle w:val="12"/>
            </w:pPr>
            <w:r>
              <w:t>8.88</w:t>
            </w:r>
          </w:p>
        </w:tc>
        <w:tc>
          <w:tcPr>
            <w:tcW w:w="1134" w:type="dxa"/>
            <w:vAlign w:val="center"/>
          </w:tcPr>
          <w:p>
            <w:pPr>
              <w:pStyle w:val="12"/>
            </w:pPr>
            <w:r>
              <w:t>8.88</w:t>
            </w:r>
          </w:p>
        </w:tc>
        <w:tc>
          <w:tcPr>
            <w:tcW w:w="1134" w:type="dxa"/>
            <w:vAlign w:val="center"/>
          </w:tcPr>
          <w:p>
            <w:pPr>
              <w:pStyle w:val="12"/>
            </w:pPr>
            <w:r>
              <w:t>8.88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24.68</w:t>
            </w:r>
          </w:p>
        </w:tc>
        <w:tc>
          <w:tcPr>
            <w:tcW w:w="1134" w:type="dxa"/>
            <w:vAlign w:val="center"/>
          </w:tcPr>
          <w:p>
            <w:pPr>
              <w:pStyle w:val="12"/>
            </w:pPr>
            <w:r>
              <w:t>24.68</w:t>
            </w:r>
          </w:p>
        </w:tc>
        <w:tc>
          <w:tcPr>
            <w:tcW w:w="1134" w:type="dxa"/>
            <w:vAlign w:val="center"/>
          </w:tcPr>
          <w:p>
            <w:pPr>
              <w:pStyle w:val="12"/>
            </w:pPr>
            <w:r>
              <w:t>24.68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24.68</w:t>
            </w:r>
          </w:p>
        </w:tc>
        <w:tc>
          <w:tcPr>
            <w:tcW w:w="1134" w:type="dxa"/>
            <w:vAlign w:val="center"/>
          </w:tcPr>
          <w:p>
            <w:pPr>
              <w:pStyle w:val="12"/>
            </w:pPr>
            <w:r>
              <w:t>24.68</w:t>
            </w:r>
          </w:p>
        </w:tc>
        <w:tc>
          <w:tcPr>
            <w:tcW w:w="1134" w:type="dxa"/>
            <w:vAlign w:val="center"/>
          </w:tcPr>
          <w:p>
            <w:pPr>
              <w:pStyle w:val="12"/>
            </w:pPr>
            <w:r>
              <w:t>24.68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24.68</w:t>
            </w:r>
          </w:p>
        </w:tc>
        <w:tc>
          <w:tcPr>
            <w:tcW w:w="1134" w:type="dxa"/>
            <w:vAlign w:val="center"/>
          </w:tcPr>
          <w:p>
            <w:pPr>
              <w:pStyle w:val="12"/>
            </w:pPr>
            <w:r>
              <w:t>24.68</w:t>
            </w:r>
          </w:p>
        </w:tc>
        <w:tc>
          <w:tcPr>
            <w:tcW w:w="1134" w:type="dxa"/>
            <w:vAlign w:val="center"/>
          </w:tcPr>
          <w:p>
            <w:pPr>
              <w:pStyle w:val="12"/>
            </w:pPr>
            <w:r>
              <w:t>24.68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130.14</w:t>
            </w:r>
          </w:p>
        </w:tc>
        <w:tc>
          <w:tcPr>
            <w:tcW w:w="1134" w:type="dxa"/>
            <w:vAlign w:val="center"/>
          </w:tcPr>
          <w:p>
            <w:pPr>
              <w:pStyle w:val="12"/>
            </w:pPr>
            <w:r>
              <w:t>130.14</w:t>
            </w:r>
          </w:p>
        </w:tc>
        <w:tc>
          <w:tcPr>
            <w:tcW w:w="1134" w:type="dxa"/>
            <w:vAlign w:val="center"/>
          </w:tcPr>
          <w:p>
            <w:pPr>
              <w:pStyle w:val="12"/>
            </w:pPr>
            <w:r>
              <w:t>130.14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21305</w:t>
            </w:r>
          </w:p>
        </w:tc>
        <w:tc>
          <w:tcPr>
            <w:tcW w:w="1559" w:type="dxa"/>
            <w:vAlign w:val="center"/>
          </w:tcPr>
          <w:p>
            <w:pPr>
              <w:pStyle w:val="13"/>
            </w:pPr>
            <w:r>
              <w:t>巩固脱贫攻坚成果衔接乡村振兴</w:t>
            </w:r>
          </w:p>
        </w:tc>
        <w:tc>
          <w:tcPr>
            <w:tcW w:w="1134" w:type="dxa"/>
            <w:vAlign w:val="center"/>
          </w:tcPr>
          <w:p>
            <w:pPr>
              <w:pStyle w:val="12"/>
            </w:pPr>
            <w:r>
              <w:t>19.17</w:t>
            </w:r>
          </w:p>
        </w:tc>
        <w:tc>
          <w:tcPr>
            <w:tcW w:w="1134" w:type="dxa"/>
            <w:vAlign w:val="center"/>
          </w:tcPr>
          <w:p>
            <w:pPr>
              <w:pStyle w:val="12"/>
            </w:pPr>
            <w:r>
              <w:t>19.17</w:t>
            </w:r>
          </w:p>
        </w:tc>
        <w:tc>
          <w:tcPr>
            <w:tcW w:w="1134" w:type="dxa"/>
            <w:vAlign w:val="center"/>
          </w:tcPr>
          <w:p>
            <w:pPr>
              <w:pStyle w:val="12"/>
            </w:pPr>
            <w:r>
              <w:t>19.17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2130599</w:t>
            </w:r>
          </w:p>
        </w:tc>
        <w:tc>
          <w:tcPr>
            <w:tcW w:w="1559" w:type="dxa"/>
            <w:vAlign w:val="center"/>
          </w:tcPr>
          <w:p>
            <w:pPr>
              <w:pStyle w:val="13"/>
            </w:pPr>
            <w:r>
              <w:t>其他巩固脱贫攻坚成果衔接乡村振兴支出</w:t>
            </w:r>
          </w:p>
        </w:tc>
        <w:tc>
          <w:tcPr>
            <w:tcW w:w="1134" w:type="dxa"/>
            <w:vAlign w:val="center"/>
          </w:tcPr>
          <w:p>
            <w:pPr>
              <w:pStyle w:val="12"/>
            </w:pPr>
            <w:r>
              <w:t>19.17</w:t>
            </w:r>
          </w:p>
        </w:tc>
        <w:tc>
          <w:tcPr>
            <w:tcW w:w="1134" w:type="dxa"/>
            <w:vAlign w:val="center"/>
          </w:tcPr>
          <w:p>
            <w:pPr>
              <w:pStyle w:val="12"/>
            </w:pPr>
            <w:r>
              <w:t>19.17</w:t>
            </w:r>
          </w:p>
        </w:tc>
        <w:tc>
          <w:tcPr>
            <w:tcW w:w="1134" w:type="dxa"/>
            <w:vAlign w:val="center"/>
          </w:tcPr>
          <w:p>
            <w:pPr>
              <w:pStyle w:val="12"/>
            </w:pPr>
            <w:r>
              <w:t>19.17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110.97</w:t>
            </w:r>
          </w:p>
        </w:tc>
        <w:tc>
          <w:tcPr>
            <w:tcW w:w="1134" w:type="dxa"/>
            <w:vAlign w:val="center"/>
          </w:tcPr>
          <w:p>
            <w:pPr>
              <w:pStyle w:val="12"/>
            </w:pPr>
            <w:r>
              <w:t>110.97</w:t>
            </w:r>
          </w:p>
        </w:tc>
        <w:tc>
          <w:tcPr>
            <w:tcW w:w="1134" w:type="dxa"/>
            <w:vAlign w:val="center"/>
          </w:tcPr>
          <w:p>
            <w:pPr>
              <w:pStyle w:val="12"/>
            </w:pPr>
            <w:r>
              <w:t>110.97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110.97</w:t>
            </w:r>
          </w:p>
        </w:tc>
        <w:tc>
          <w:tcPr>
            <w:tcW w:w="1134" w:type="dxa"/>
            <w:vAlign w:val="center"/>
          </w:tcPr>
          <w:p>
            <w:pPr>
              <w:pStyle w:val="12"/>
            </w:pPr>
            <w:r>
              <w:t>110.97</w:t>
            </w:r>
          </w:p>
        </w:tc>
        <w:tc>
          <w:tcPr>
            <w:tcW w:w="1134" w:type="dxa"/>
            <w:vAlign w:val="center"/>
          </w:tcPr>
          <w:p>
            <w:pPr>
              <w:pStyle w:val="12"/>
            </w:pPr>
            <w:r>
              <w:t>110.97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220</w:t>
            </w:r>
          </w:p>
        </w:tc>
        <w:tc>
          <w:tcPr>
            <w:tcW w:w="1559" w:type="dxa"/>
            <w:vAlign w:val="center"/>
          </w:tcPr>
          <w:p>
            <w:pPr>
              <w:pStyle w:val="13"/>
            </w:pPr>
            <w:r>
              <w:t>自然资源海洋气象等支出</w:t>
            </w:r>
          </w:p>
        </w:tc>
        <w:tc>
          <w:tcPr>
            <w:tcW w:w="1134" w:type="dxa"/>
            <w:vAlign w:val="center"/>
          </w:tcPr>
          <w:p>
            <w:pPr>
              <w:pStyle w:val="12"/>
            </w:pPr>
            <w:r>
              <w:t>2.80</w:t>
            </w:r>
          </w:p>
        </w:tc>
        <w:tc>
          <w:tcPr>
            <w:tcW w:w="1134" w:type="dxa"/>
            <w:vAlign w:val="center"/>
          </w:tcPr>
          <w:p>
            <w:pPr>
              <w:pStyle w:val="12"/>
            </w:pPr>
            <w:r>
              <w:t>2.80</w:t>
            </w:r>
          </w:p>
        </w:tc>
        <w:tc>
          <w:tcPr>
            <w:tcW w:w="1134" w:type="dxa"/>
            <w:vAlign w:val="center"/>
          </w:tcPr>
          <w:p>
            <w:pPr>
              <w:pStyle w:val="12"/>
            </w:pPr>
            <w:r>
              <w:t>2.80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22001</w:t>
            </w:r>
          </w:p>
        </w:tc>
        <w:tc>
          <w:tcPr>
            <w:tcW w:w="1559" w:type="dxa"/>
            <w:vAlign w:val="center"/>
          </w:tcPr>
          <w:p>
            <w:pPr>
              <w:pStyle w:val="13"/>
            </w:pPr>
            <w:r>
              <w:t>自然资源事务</w:t>
            </w:r>
          </w:p>
        </w:tc>
        <w:tc>
          <w:tcPr>
            <w:tcW w:w="1134" w:type="dxa"/>
            <w:vAlign w:val="center"/>
          </w:tcPr>
          <w:p>
            <w:pPr>
              <w:pStyle w:val="12"/>
            </w:pPr>
            <w:r>
              <w:t>2.80</w:t>
            </w:r>
          </w:p>
        </w:tc>
        <w:tc>
          <w:tcPr>
            <w:tcW w:w="1134" w:type="dxa"/>
            <w:vAlign w:val="center"/>
          </w:tcPr>
          <w:p>
            <w:pPr>
              <w:pStyle w:val="12"/>
            </w:pPr>
            <w:r>
              <w:t>2.80</w:t>
            </w:r>
          </w:p>
        </w:tc>
        <w:tc>
          <w:tcPr>
            <w:tcW w:w="1134" w:type="dxa"/>
            <w:vAlign w:val="center"/>
          </w:tcPr>
          <w:p>
            <w:pPr>
              <w:pStyle w:val="12"/>
            </w:pPr>
            <w:r>
              <w:t>2.80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2200102</w:t>
            </w:r>
          </w:p>
        </w:tc>
        <w:tc>
          <w:tcPr>
            <w:tcW w:w="1559" w:type="dxa"/>
            <w:vAlign w:val="center"/>
          </w:tcPr>
          <w:p>
            <w:pPr>
              <w:pStyle w:val="13"/>
            </w:pPr>
            <w:r>
              <w:t>一般行政管理事务</w:t>
            </w:r>
          </w:p>
        </w:tc>
        <w:tc>
          <w:tcPr>
            <w:tcW w:w="1134" w:type="dxa"/>
            <w:vAlign w:val="center"/>
          </w:tcPr>
          <w:p>
            <w:pPr>
              <w:pStyle w:val="12"/>
            </w:pPr>
            <w:r>
              <w:t>2.80</w:t>
            </w:r>
          </w:p>
        </w:tc>
        <w:tc>
          <w:tcPr>
            <w:tcW w:w="1134" w:type="dxa"/>
            <w:vAlign w:val="center"/>
          </w:tcPr>
          <w:p>
            <w:pPr>
              <w:pStyle w:val="12"/>
            </w:pPr>
            <w:r>
              <w:t>2.80</w:t>
            </w:r>
          </w:p>
        </w:tc>
        <w:tc>
          <w:tcPr>
            <w:tcW w:w="1134" w:type="dxa"/>
            <w:vAlign w:val="center"/>
          </w:tcPr>
          <w:p>
            <w:pPr>
              <w:pStyle w:val="12"/>
            </w:pPr>
            <w:r>
              <w:t>2.80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43</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61.07</w:t>
            </w:r>
          </w:p>
        </w:tc>
        <w:tc>
          <w:tcPr>
            <w:tcW w:w="1134" w:type="dxa"/>
            <w:vAlign w:val="center"/>
          </w:tcPr>
          <w:p>
            <w:pPr>
              <w:pStyle w:val="12"/>
            </w:pPr>
            <w:r>
              <w:t>61.07</w:t>
            </w:r>
          </w:p>
        </w:tc>
        <w:tc>
          <w:tcPr>
            <w:tcW w:w="1134" w:type="dxa"/>
            <w:vAlign w:val="center"/>
          </w:tcPr>
          <w:p>
            <w:pPr>
              <w:pStyle w:val="12"/>
            </w:pPr>
            <w:r>
              <w:t>61.07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44</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61.07</w:t>
            </w:r>
          </w:p>
        </w:tc>
        <w:tc>
          <w:tcPr>
            <w:tcW w:w="1134" w:type="dxa"/>
            <w:vAlign w:val="center"/>
          </w:tcPr>
          <w:p>
            <w:pPr>
              <w:pStyle w:val="12"/>
            </w:pPr>
            <w:r>
              <w:t>61.07</w:t>
            </w:r>
          </w:p>
        </w:tc>
        <w:tc>
          <w:tcPr>
            <w:tcW w:w="1134" w:type="dxa"/>
            <w:vAlign w:val="center"/>
          </w:tcPr>
          <w:p>
            <w:pPr>
              <w:pStyle w:val="12"/>
            </w:pPr>
            <w:r>
              <w:t>61.07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45</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61.07</w:t>
            </w:r>
          </w:p>
        </w:tc>
        <w:tc>
          <w:tcPr>
            <w:tcW w:w="1134" w:type="dxa"/>
            <w:vAlign w:val="center"/>
          </w:tcPr>
          <w:p>
            <w:pPr>
              <w:pStyle w:val="12"/>
            </w:pPr>
            <w:r>
              <w:t>61.07</w:t>
            </w:r>
          </w:p>
        </w:tc>
        <w:tc>
          <w:tcPr>
            <w:tcW w:w="1134" w:type="dxa"/>
            <w:vAlign w:val="center"/>
          </w:tcPr>
          <w:p>
            <w:pPr>
              <w:pStyle w:val="12"/>
            </w:pPr>
            <w:r>
              <w:t>61.07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46</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7.33</w:t>
            </w:r>
          </w:p>
        </w:tc>
        <w:tc>
          <w:tcPr>
            <w:tcW w:w="1134" w:type="dxa"/>
            <w:vAlign w:val="center"/>
          </w:tcPr>
          <w:p>
            <w:pPr>
              <w:pStyle w:val="12"/>
            </w:pPr>
            <w:r>
              <w:t>0.93</w:t>
            </w:r>
          </w:p>
        </w:tc>
        <w:tc>
          <w:tcPr>
            <w:tcW w:w="1134" w:type="dxa"/>
            <w:vAlign w:val="center"/>
          </w:tcPr>
          <w:p>
            <w:pPr>
              <w:pStyle w:val="12"/>
            </w:pPr>
            <w:r>
              <w:t>0.93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47</w:t>
            </w:r>
          </w:p>
        </w:tc>
        <w:tc>
          <w:tcPr>
            <w:tcW w:w="992" w:type="dxa"/>
            <w:vAlign w:val="center"/>
          </w:tcPr>
          <w:p>
            <w:pPr>
              <w:pStyle w:val="13"/>
            </w:pPr>
            <w:r>
              <w:t>22401</w:t>
            </w:r>
          </w:p>
        </w:tc>
        <w:tc>
          <w:tcPr>
            <w:tcW w:w="1559" w:type="dxa"/>
            <w:vAlign w:val="center"/>
          </w:tcPr>
          <w:p>
            <w:pPr>
              <w:pStyle w:val="13"/>
            </w:pPr>
            <w:r>
              <w:t>应急管理事务</w:t>
            </w:r>
          </w:p>
        </w:tc>
        <w:tc>
          <w:tcPr>
            <w:tcW w:w="1134" w:type="dxa"/>
            <w:vAlign w:val="center"/>
          </w:tcPr>
          <w:p>
            <w:pPr>
              <w:pStyle w:val="12"/>
            </w:pPr>
            <w:r>
              <w:t>0.93</w:t>
            </w:r>
          </w:p>
        </w:tc>
        <w:tc>
          <w:tcPr>
            <w:tcW w:w="1134" w:type="dxa"/>
            <w:vAlign w:val="center"/>
          </w:tcPr>
          <w:p>
            <w:pPr>
              <w:pStyle w:val="12"/>
            </w:pPr>
            <w:r>
              <w:t>0.93</w:t>
            </w:r>
          </w:p>
        </w:tc>
        <w:tc>
          <w:tcPr>
            <w:tcW w:w="1134" w:type="dxa"/>
            <w:vAlign w:val="center"/>
          </w:tcPr>
          <w:p>
            <w:pPr>
              <w:pStyle w:val="12"/>
            </w:pPr>
            <w:r>
              <w:t>0.93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48</w:t>
            </w:r>
          </w:p>
        </w:tc>
        <w:tc>
          <w:tcPr>
            <w:tcW w:w="992" w:type="dxa"/>
            <w:vAlign w:val="center"/>
          </w:tcPr>
          <w:p>
            <w:pPr>
              <w:pStyle w:val="13"/>
            </w:pPr>
            <w:r>
              <w:t>2240102</w:t>
            </w:r>
          </w:p>
        </w:tc>
        <w:tc>
          <w:tcPr>
            <w:tcW w:w="1559" w:type="dxa"/>
            <w:vAlign w:val="center"/>
          </w:tcPr>
          <w:p>
            <w:pPr>
              <w:pStyle w:val="13"/>
            </w:pPr>
            <w:r>
              <w:t>一般行政管理事务</w:t>
            </w:r>
          </w:p>
        </w:tc>
        <w:tc>
          <w:tcPr>
            <w:tcW w:w="1134" w:type="dxa"/>
            <w:vAlign w:val="center"/>
          </w:tcPr>
          <w:p>
            <w:pPr>
              <w:pStyle w:val="12"/>
            </w:pPr>
            <w:r>
              <w:t>0.93</w:t>
            </w:r>
          </w:p>
        </w:tc>
        <w:tc>
          <w:tcPr>
            <w:tcW w:w="1134" w:type="dxa"/>
            <w:vAlign w:val="center"/>
          </w:tcPr>
          <w:p>
            <w:pPr>
              <w:pStyle w:val="12"/>
            </w:pPr>
            <w:r>
              <w:t>0.93</w:t>
            </w:r>
          </w:p>
        </w:tc>
        <w:tc>
          <w:tcPr>
            <w:tcW w:w="1134" w:type="dxa"/>
            <w:vAlign w:val="center"/>
          </w:tcPr>
          <w:p>
            <w:pPr>
              <w:pStyle w:val="12"/>
            </w:pPr>
            <w:r>
              <w:t>0.93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49</w:t>
            </w:r>
          </w:p>
        </w:tc>
        <w:tc>
          <w:tcPr>
            <w:tcW w:w="992" w:type="dxa"/>
            <w:vAlign w:val="center"/>
          </w:tcPr>
          <w:p>
            <w:pPr>
              <w:pStyle w:val="13"/>
            </w:pPr>
            <w:r>
              <w:t>22407</w:t>
            </w:r>
          </w:p>
        </w:tc>
        <w:tc>
          <w:tcPr>
            <w:tcW w:w="1559" w:type="dxa"/>
            <w:vAlign w:val="center"/>
          </w:tcPr>
          <w:p>
            <w:pPr>
              <w:pStyle w:val="13"/>
            </w:pPr>
            <w:r>
              <w:t>自然灾害救灾及恢复重建支出</w:t>
            </w:r>
          </w:p>
        </w:tc>
        <w:tc>
          <w:tcPr>
            <w:tcW w:w="1134" w:type="dxa"/>
            <w:vAlign w:val="center"/>
          </w:tcPr>
          <w:p>
            <w:pPr>
              <w:pStyle w:val="12"/>
            </w:pPr>
            <w:r>
              <w:t>6.40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50</w:t>
            </w:r>
          </w:p>
        </w:tc>
        <w:tc>
          <w:tcPr>
            <w:tcW w:w="992" w:type="dxa"/>
            <w:vAlign w:val="center"/>
          </w:tcPr>
          <w:p>
            <w:pPr>
              <w:pStyle w:val="13"/>
            </w:pPr>
            <w:r>
              <w:t>2240703</w:t>
            </w:r>
          </w:p>
        </w:tc>
        <w:tc>
          <w:tcPr>
            <w:tcW w:w="1559" w:type="dxa"/>
            <w:vAlign w:val="center"/>
          </w:tcPr>
          <w:p>
            <w:pPr>
              <w:pStyle w:val="13"/>
            </w:pPr>
            <w:r>
              <w:t>自然灾害救灾补助</w:t>
            </w:r>
          </w:p>
        </w:tc>
        <w:tc>
          <w:tcPr>
            <w:tcW w:w="1134" w:type="dxa"/>
            <w:vAlign w:val="center"/>
          </w:tcPr>
          <w:p>
            <w:pPr>
              <w:pStyle w:val="12"/>
            </w:pPr>
            <w:r>
              <w:t>6.40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6.40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1133.87</w:t>
            </w:r>
          </w:p>
        </w:tc>
        <w:tc>
          <w:tcPr>
            <w:tcW w:w="1361" w:type="dxa"/>
            <w:vAlign w:val="center"/>
          </w:tcPr>
          <w:p>
            <w:pPr>
              <w:pStyle w:val="16"/>
            </w:pPr>
            <w:r>
              <w:t>934.96</w:t>
            </w:r>
          </w:p>
        </w:tc>
        <w:tc>
          <w:tcPr>
            <w:tcW w:w="1361" w:type="dxa"/>
            <w:vAlign w:val="center"/>
          </w:tcPr>
          <w:p>
            <w:pPr>
              <w:pStyle w:val="16"/>
            </w:pPr>
            <w:r>
              <w:t>198.91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751.60</w:t>
            </w:r>
          </w:p>
        </w:tc>
        <w:tc>
          <w:tcPr>
            <w:tcW w:w="1361" w:type="dxa"/>
            <w:vAlign w:val="center"/>
          </w:tcPr>
          <w:p>
            <w:pPr>
              <w:pStyle w:val="12"/>
            </w:pPr>
            <w:r>
              <w:t>709.70</w:t>
            </w:r>
          </w:p>
        </w:tc>
        <w:tc>
          <w:tcPr>
            <w:tcW w:w="1361" w:type="dxa"/>
            <w:vAlign w:val="center"/>
          </w:tcPr>
          <w:p>
            <w:pPr>
              <w:pStyle w:val="12"/>
            </w:pPr>
            <w:r>
              <w:t>41.90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2010102</w:t>
            </w:r>
          </w:p>
        </w:tc>
        <w:tc>
          <w:tcPr>
            <w:tcW w:w="4535" w:type="dxa"/>
            <w:vAlign w:val="center"/>
          </w:tcPr>
          <w:p>
            <w:pPr>
              <w:pStyle w:val="13"/>
            </w:pPr>
            <w:r>
              <w:t>一般行政管理事务</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740.70</w:t>
            </w:r>
          </w:p>
        </w:tc>
        <w:tc>
          <w:tcPr>
            <w:tcW w:w="1361" w:type="dxa"/>
            <w:vAlign w:val="center"/>
          </w:tcPr>
          <w:p>
            <w:pPr>
              <w:pStyle w:val="12"/>
            </w:pPr>
            <w:r>
              <w:t>709.70</w:t>
            </w:r>
          </w:p>
        </w:tc>
        <w:tc>
          <w:tcPr>
            <w:tcW w:w="1361" w:type="dxa"/>
            <w:vAlign w:val="center"/>
          </w:tcPr>
          <w:p>
            <w:pPr>
              <w:pStyle w:val="12"/>
            </w:pPr>
            <w:r>
              <w:t>31.00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297.62</w:t>
            </w:r>
          </w:p>
        </w:tc>
        <w:tc>
          <w:tcPr>
            <w:tcW w:w="1361" w:type="dxa"/>
            <w:vAlign w:val="center"/>
          </w:tcPr>
          <w:p>
            <w:pPr>
              <w:pStyle w:val="12"/>
            </w:pPr>
            <w:r>
              <w:t>297.62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31.00</w:t>
            </w:r>
          </w:p>
        </w:tc>
        <w:tc>
          <w:tcPr>
            <w:tcW w:w="1361" w:type="dxa"/>
            <w:vAlign w:val="center"/>
          </w:tcPr>
          <w:p>
            <w:pPr>
              <w:pStyle w:val="12"/>
            </w:pPr>
          </w:p>
        </w:tc>
        <w:tc>
          <w:tcPr>
            <w:tcW w:w="1361" w:type="dxa"/>
            <w:vAlign w:val="center"/>
          </w:tcPr>
          <w:p>
            <w:pPr>
              <w:pStyle w:val="12"/>
            </w:pPr>
            <w:r>
              <w:t>31.00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412.07</w:t>
            </w:r>
          </w:p>
        </w:tc>
        <w:tc>
          <w:tcPr>
            <w:tcW w:w="1361" w:type="dxa"/>
            <w:vAlign w:val="center"/>
          </w:tcPr>
          <w:p>
            <w:pPr>
              <w:pStyle w:val="12"/>
            </w:pPr>
            <w:r>
              <w:t>412.07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20111</w:t>
            </w:r>
          </w:p>
        </w:tc>
        <w:tc>
          <w:tcPr>
            <w:tcW w:w="4535" w:type="dxa"/>
            <w:vAlign w:val="center"/>
          </w:tcPr>
          <w:p>
            <w:pPr>
              <w:pStyle w:val="13"/>
            </w:pPr>
            <w:r>
              <w:t>纪检监察事务</w:t>
            </w: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2011102</w:t>
            </w:r>
          </w:p>
        </w:tc>
        <w:tc>
          <w:tcPr>
            <w:tcW w:w="4535" w:type="dxa"/>
            <w:vAlign w:val="center"/>
          </w:tcPr>
          <w:p>
            <w:pPr>
              <w:pStyle w:val="13"/>
            </w:pPr>
            <w:r>
              <w:t>一般行政管理事务</w:t>
            </w: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20129</w:t>
            </w:r>
          </w:p>
        </w:tc>
        <w:tc>
          <w:tcPr>
            <w:tcW w:w="4535" w:type="dxa"/>
            <w:vAlign w:val="center"/>
          </w:tcPr>
          <w:p>
            <w:pPr>
              <w:pStyle w:val="13"/>
            </w:pPr>
            <w:r>
              <w:t>群众团体事务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2012902</w:t>
            </w:r>
          </w:p>
        </w:tc>
        <w:tc>
          <w:tcPr>
            <w:tcW w:w="4535" w:type="dxa"/>
            <w:vAlign w:val="center"/>
          </w:tcPr>
          <w:p>
            <w:pPr>
              <w:pStyle w:val="13"/>
            </w:pPr>
            <w:r>
              <w:t>一般行政管理事务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20131</w:t>
            </w:r>
          </w:p>
        </w:tc>
        <w:tc>
          <w:tcPr>
            <w:tcW w:w="4535" w:type="dxa"/>
            <w:vAlign w:val="center"/>
          </w:tcPr>
          <w:p>
            <w:pPr>
              <w:pStyle w:val="13"/>
            </w:pPr>
            <w:r>
              <w:t>党委办公厅（室）及相关机构事务</w:t>
            </w: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2013102</w:t>
            </w:r>
          </w:p>
        </w:tc>
        <w:tc>
          <w:tcPr>
            <w:tcW w:w="4535" w:type="dxa"/>
            <w:vAlign w:val="center"/>
          </w:tcPr>
          <w:p>
            <w:pPr>
              <w:pStyle w:val="13"/>
            </w:pPr>
            <w:r>
              <w:t>一般行政管理事务</w:t>
            </w: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204</w:t>
            </w:r>
          </w:p>
        </w:tc>
        <w:tc>
          <w:tcPr>
            <w:tcW w:w="4535" w:type="dxa"/>
            <w:vAlign w:val="center"/>
          </w:tcPr>
          <w:p>
            <w:pPr>
              <w:pStyle w:val="13"/>
            </w:pPr>
            <w:r>
              <w:t>公共安全支出</w:t>
            </w: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20406</w:t>
            </w:r>
          </w:p>
        </w:tc>
        <w:tc>
          <w:tcPr>
            <w:tcW w:w="4535" w:type="dxa"/>
            <w:vAlign w:val="center"/>
          </w:tcPr>
          <w:p>
            <w:pPr>
              <w:pStyle w:val="13"/>
            </w:pPr>
            <w:r>
              <w:t>司法</w:t>
            </w: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2040602</w:t>
            </w:r>
          </w:p>
        </w:tc>
        <w:tc>
          <w:tcPr>
            <w:tcW w:w="4535" w:type="dxa"/>
            <w:vAlign w:val="center"/>
          </w:tcPr>
          <w:p>
            <w:pPr>
              <w:pStyle w:val="13"/>
            </w:pPr>
            <w:r>
              <w:t>一般行政管理事务</w:t>
            </w: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20799</w:t>
            </w:r>
          </w:p>
        </w:tc>
        <w:tc>
          <w:tcPr>
            <w:tcW w:w="4535" w:type="dxa"/>
            <w:vAlign w:val="center"/>
          </w:tcPr>
          <w:p>
            <w:pPr>
              <w:pStyle w:val="13"/>
            </w:pPr>
            <w:r>
              <w:t>其他文化旅游体育与传媒支出</w:t>
            </w: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2079999</w:t>
            </w:r>
          </w:p>
        </w:tc>
        <w:tc>
          <w:tcPr>
            <w:tcW w:w="4535" w:type="dxa"/>
            <w:vAlign w:val="center"/>
          </w:tcPr>
          <w:p>
            <w:pPr>
              <w:pStyle w:val="13"/>
            </w:pPr>
            <w:r>
              <w:t>其他文化旅游体育与传媒支出</w:t>
            </w: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148.39</w:t>
            </w:r>
          </w:p>
        </w:tc>
        <w:tc>
          <w:tcPr>
            <w:tcW w:w="1361" w:type="dxa"/>
            <w:vAlign w:val="center"/>
          </w:tcPr>
          <w:p>
            <w:pPr>
              <w:pStyle w:val="12"/>
            </w:pPr>
            <w:r>
              <w:t>139.51</w:t>
            </w:r>
          </w:p>
        </w:tc>
        <w:tc>
          <w:tcPr>
            <w:tcW w:w="1361" w:type="dxa"/>
            <w:vAlign w:val="center"/>
          </w:tcPr>
          <w:p>
            <w:pPr>
              <w:pStyle w:val="12"/>
            </w:pPr>
            <w:r>
              <w:t>8.88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139.51</w:t>
            </w:r>
          </w:p>
        </w:tc>
        <w:tc>
          <w:tcPr>
            <w:tcW w:w="1361" w:type="dxa"/>
            <w:vAlign w:val="center"/>
          </w:tcPr>
          <w:p>
            <w:pPr>
              <w:pStyle w:val="12"/>
            </w:pPr>
            <w:r>
              <w:t>139.51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19.63</w:t>
            </w:r>
          </w:p>
        </w:tc>
        <w:tc>
          <w:tcPr>
            <w:tcW w:w="1361" w:type="dxa"/>
            <w:vAlign w:val="center"/>
          </w:tcPr>
          <w:p>
            <w:pPr>
              <w:pStyle w:val="12"/>
            </w:pPr>
            <w:r>
              <w:t>19.63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25.62</w:t>
            </w:r>
          </w:p>
        </w:tc>
        <w:tc>
          <w:tcPr>
            <w:tcW w:w="1361" w:type="dxa"/>
            <w:vAlign w:val="center"/>
          </w:tcPr>
          <w:p>
            <w:pPr>
              <w:pStyle w:val="12"/>
            </w:pPr>
            <w:r>
              <w:t>25.62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73.78</w:t>
            </w:r>
          </w:p>
        </w:tc>
        <w:tc>
          <w:tcPr>
            <w:tcW w:w="1361" w:type="dxa"/>
            <w:vAlign w:val="center"/>
          </w:tcPr>
          <w:p>
            <w:pPr>
              <w:pStyle w:val="12"/>
            </w:pPr>
            <w:r>
              <w:t>73.78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20.47</w:t>
            </w:r>
          </w:p>
        </w:tc>
        <w:tc>
          <w:tcPr>
            <w:tcW w:w="1361" w:type="dxa"/>
            <w:vAlign w:val="center"/>
          </w:tcPr>
          <w:p>
            <w:pPr>
              <w:pStyle w:val="12"/>
            </w:pPr>
            <w:r>
              <w:t>20.47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20809</w:t>
            </w:r>
          </w:p>
        </w:tc>
        <w:tc>
          <w:tcPr>
            <w:tcW w:w="4535" w:type="dxa"/>
            <w:vAlign w:val="center"/>
          </w:tcPr>
          <w:p>
            <w:pPr>
              <w:pStyle w:val="13"/>
            </w:pPr>
            <w:r>
              <w:t>退役安置</w:t>
            </w:r>
          </w:p>
        </w:tc>
        <w:tc>
          <w:tcPr>
            <w:tcW w:w="1361" w:type="dxa"/>
            <w:vAlign w:val="center"/>
          </w:tcPr>
          <w:p>
            <w:pPr>
              <w:pStyle w:val="12"/>
            </w:pPr>
            <w:r>
              <w:t>8.88</w:t>
            </w:r>
          </w:p>
        </w:tc>
        <w:tc>
          <w:tcPr>
            <w:tcW w:w="1361" w:type="dxa"/>
            <w:vAlign w:val="center"/>
          </w:tcPr>
          <w:p>
            <w:pPr>
              <w:pStyle w:val="12"/>
            </w:pPr>
          </w:p>
        </w:tc>
        <w:tc>
          <w:tcPr>
            <w:tcW w:w="1361" w:type="dxa"/>
            <w:vAlign w:val="center"/>
          </w:tcPr>
          <w:p>
            <w:pPr>
              <w:pStyle w:val="12"/>
            </w:pPr>
            <w:r>
              <w:t>8.88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2080901</w:t>
            </w:r>
          </w:p>
        </w:tc>
        <w:tc>
          <w:tcPr>
            <w:tcW w:w="4535" w:type="dxa"/>
            <w:vAlign w:val="center"/>
          </w:tcPr>
          <w:p>
            <w:pPr>
              <w:pStyle w:val="13"/>
            </w:pPr>
            <w:r>
              <w:t>退役士兵安置</w:t>
            </w:r>
          </w:p>
        </w:tc>
        <w:tc>
          <w:tcPr>
            <w:tcW w:w="1361" w:type="dxa"/>
            <w:vAlign w:val="center"/>
          </w:tcPr>
          <w:p>
            <w:pPr>
              <w:pStyle w:val="12"/>
            </w:pPr>
            <w:r>
              <w:t>8.88</w:t>
            </w:r>
          </w:p>
        </w:tc>
        <w:tc>
          <w:tcPr>
            <w:tcW w:w="1361" w:type="dxa"/>
            <w:vAlign w:val="center"/>
          </w:tcPr>
          <w:p>
            <w:pPr>
              <w:pStyle w:val="12"/>
            </w:pPr>
          </w:p>
        </w:tc>
        <w:tc>
          <w:tcPr>
            <w:tcW w:w="1361" w:type="dxa"/>
            <w:vAlign w:val="center"/>
          </w:tcPr>
          <w:p>
            <w:pPr>
              <w:pStyle w:val="12"/>
            </w:pPr>
            <w:r>
              <w:t>8.88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24.68</w:t>
            </w:r>
          </w:p>
        </w:tc>
        <w:tc>
          <w:tcPr>
            <w:tcW w:w="1361" w:type="dxa"/>
            <w:vAlign w:val="center"/>
          </w:tcPr>
          <w:p>
            <w:pPr>
              <w:pStyle w:val="12"/>
            </w:pPr>
            <w:r>
              <w:t>24.68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24.68</w:t>
            </w:r>
          </w:p>
        </w:tc>
        <w:tc>
          <w:tcPr>
            <w:tcW w:w="1361" w:type="dxa"/>
            <w:vAlign w:val="center"/>
          </w:tcPr>
          <w:p>
            <w:pPr>
              <w:pStyle w:val="12"/>
            </w:pPr>
            <w:r>
              <w:t>24.68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24.68</w:t>
            </w:r>
          </w:p>
        </w:tc>
        <w:tc>
          <w:tcPr>
            <w:tcW w:w="1361" w:type="dxa"/>
            <w:vAlign w:val="center"/>
          </w:tcPr>
          <w:p>
            <w:pPr>
              <w:pStyle w:val="12"/>
            </w:pPr>
            <w:r>
              <w:t>24.68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130.14</w:t>
            </w:r>
          </w:p>
        </w:tc>
        <w:tc>
          <w:tcPr>
            <w:tcW w:w="1361" w:type="dxa"/>
            <w:vAlign w:val="center"/>
          </w:tcPr>
          <w:p>
            <w:pPr>
              <w:pStyle w:val="12"/>
            </w:pPr>
          </w:p>
        </w:tc>
        <w:tc>
          <w:tcPr>
            <w:tcW w:w="1361" w:type="dxa"/>
            <w:vAlign w:val="center"/>
          </w:tcPr>
          <w:p>
            <w:pPr>
              <w:pStyle w:val="12"/>
            </w:pPr>
            <w:r>
              <w:t>130.14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21305</w:t>
            </w:r>
          </w:p>
        </w:tc>
        <w:tc>
          <w:tcPr>
            <w:tcW w:w="4535" w:type="dxa"/>
            <w:vAlign w:val="center"/>
          </w:tcPr>
          <w:p>
            <w:pPr>
              <w:pStyle w:val="13"/>
            </w:pPr>
            <w:r>
              <w:t>巩固脱贫攻坚成果衔接乡村振兴</w:t>
            </w:r>
          </w:p>
        </w:tc>
        <w:tc>
          <w:tcPr>
            <w:tcW w:w="1361" w:type="dxa"/>
            <w:vAlign w:val="center"/>
          </w:tcPr>
          <w:p>
            <w:pPr>
              <w:pStyle w:val="12"/>
            </w:pPr>
            <w:r>
              <w:t>19.17</w:t>
            </w:r>
          </w:p>
        </w:tc>
        <w:tc>
          <w:tcPr>
            <w:tcW w:w="1361" w:type="dxa"/>
            <w:vAlign w:val="center"/>
          </w:tcPr>
          <w:p>
            <w:pPr>
              <w:pStyle w:val="12"/>
            </w:pPr>
          </w:p>
        </w:tc>
        <w:tc>
          <w:tcPr>
            <w:tcW w:w="1361" w:type="dxa"/>
            <w:vAlign w:val="center"/>
          </w:tcPr>
          <w:p>
            <w:pPr>
              <w:pStyle w:val="12"/>
            </w:pPr>
            <w:r>
              <w:t>19.17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2130599</w:t>
            </w:r>
          </w:p>
        </w:tc>
        <w:tc>
          <w:tcPr>
            <w:tcW w:w="4535" w:type="dxa"/>
            <w:vAlign w:val="center"/>
          </w:tcPr>
          <w:p>
            <w:pPr>
              <w:pStyle w:val="13"/>
            </w:pPr>
            <w:r>
              <w:t>其他巩固脱贫攻坚成果衔接乡村振兴支出</w:t>
            </w:r>
          </w:p>
        </w:tc>
        <w:tc>
          <w:tcPr>
            <w:tcW w:w="1361" w:type="dxa"/>
            <w:vAlign w:val="center"/>
          </w:tcPr>
          <w:p>
            <w:pPr>
              <w:pStyle w:val="12"/>
            </w:pPr>
            <w:r>
              <w:t>19.17</w:t>
            </w:r>
          </w:p>
        </w:tc>
        <w:tc>
          <w:tcPr>
            <w:tcW w:w="1361" w:type="dxa"/>
            <w:vAlign w:val="center"/>
          </w:tcPr>
          <w:p>
            <w:pPr>
              <w:pStyle w:val="12"/>
            </w:pPr>
          </w:p>
        </w:tc>
        <w:tc>
          <w:tcPr>
            <w:tcW w:w="1361" w:type="dxa"/>
            <w:vAlign w:val="center"/>
          </w:tcPr>
          <w:p>
            <w:pPr>
              <w:pStyle w:val="12"/>
            </w:pPr>
            <w:r>
              <w:t>19.17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110.97</w:t>
            </w:r>
          </w:p>
        </w:tc>
        <w:tc>
          <w:tcPr>
            <w:tcW w:w="1361" w:type="dxa"/>
            <w:vAlign w:val="center"/>
          </w:tcPr>
          <w:p>
            <w:pPr>
              <w:pStyle w:val="12"/>
            </w:pPr>
          </w:p>
        </w:tc>
        <w:tc>
          <w:tcPr>
            <w:tcW w:w="1361" w:type="dxa"/>
            <w:vAlign w:val="center"/>
          </w:tcPr>
          <w:p>
            <w:pPr>
              <w:pStyle w:val="12"/>
            </w:pPr>
            <w:r>
              <w:t>110.97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110.97</w:t>
            </w:r>
          </w:p>
        </w:tc>
        <w:tc>
          <w:tcPr>
            <w:tcW w:w="1361" w:type="dxa"/>
            <w:vAlign w:val="center"/>
          </w:tcPr>
          <w:p>
            <w:pPr>
              <w:pStyle w:val="12"/>
            </w:pPr>
          </w:p>
        </w:tc>
        <w:tc>
          <w:tcPr>
            <w:tcW w:w="1361" w:type="dxa"/>
            <w:vAlign w:val="center"/>
          </w:tcPr>
          <w:p>
            <w:pPr>
              <w:pStyle w:val="12"/>
            </w:pPr>
            <w:r>
              <w:t>110.97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220</w:t>
            </w:r>
          </w:p>
        </w:tc>
        <w:tc>
          <w:tcPr>
            <w:tcW w:w="4535" w:type="dxa"/>
            <w:vAlign w:val="center"/>
          </w:tcPr>
          <w:p>
            <w:pPr>
              <w:pStyle w:val="13"/>
            </w:pPr>
            <w:r>
              <w:t>自然资源海洋气象等支出</w:t>
            </w:r>
          </w:p>
        </w:tc>
        <w:tc>
          <w:tcPr>
            <w:tcW w:w="1361" w:type="dxa"/>
            <w:vAlign w:val="center"/>
          </w:tcPr>
          <w:p>
            <w:pPr>
              <w:pStyle w:val="12"/>
            </w:pPr>
            <w:r>
              <w:t>2.80</w:t>
            </w:r>
          </w:p>
        </w:tc>
        <w:tc>
          <w:tcPr>
            <w:tcW w:w="1361" w:type="dxa"/>
            <w:vAlign w:val="center"/>
          </w:tcPr>
          <w:p>
            <w:pPr>
              <w:pStyle w:val="12"/>
            </w:pPr>
          </w:p>
        </w:tc>
        <w:tc>
          <w:tcPr>
            <w:tcW w:w="1361" w:type="dxa"/>
            <w:vAlign w:val="center"/>
          </w:tcPr>
          <w:p>
            <w:pPr>
              <w:pStyle w:val="12"/>
            </w:pPr>
            <w:r>
              <w:t>2.80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22001</w:t>
            </w:r>
          </w:p>
        </w:tc>
        <w:tc>
          <w:tcPr>
            <w:tcW w:w="4535" w:type="dxa"/>
            <w:vAlign w:val="center"/>
          </w:tcPr>
          <w:p>
            <w:pPr>
              <w:pStyle w:val="13"/>
            </w:pPr>
            <w:r>
              <w:t>自然资源事务</w:t>
            </w:r>
          </w:p>
        </w:tc>
        <w:tc>
          <w:tcPr>
            <w:tcW w:w="1361" w:type="dxa"/>
            <w:vAlign w:val="center"/>
          </w:tcPr>
          <w:p>
            <w:pPr>
              <w:pStyle w:val="12"/>
            </w:pPr>
            <w:r>
              <w:t>2.80</w:t>
            </w:r>
          </w:p>
        </w:tc>
        <w:tc>
          <w:tcPr>
            <w:tcW w:w="1361" w:type="dxa"/>
            <w:vAlign w:val="center"/>
          </w:tcPr>
          <w:p>
            <w:pPr>
              <w:pStyle w:val="12"/>
            </w:pPr>
          </w:p>
        </w:tc>
        <w:tc>
          <w:tcPr>
            <w:tcW w:w="1361" w:type="dxa"/>
            <w:vAlign w:val="center"/>
          </w:tcPr>
          <w:p>
            <w:pPr>
              <w:pStyle w:val="12"/>
            </w:pPr>
            <w:r>
              <w:t>2.80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2200102</w:t>
            </w:r>
          </w:p>
        </w:tc>
        <w:tc>
          <w:tcPr>
            <w:tcW w:w="4535" w:type="dxa"/>
            <w:vAlign w:val="center"/>
          </w:tcPr>
          <w:p>
            <w:pPr>
              <w:pStyle w:val="13"/>
            </w:pPr>
            <w:r>
              <w:t>一般行政管理事务</w:t>
            </w:r>
          </w:p>
        </w:tc>
        <w:tc>
          <w:tcPr>
            <w:tcW w:w="1361" w:type="dxa"/>
            <w:vAlign w:val="center"/>
          </w:tcPr>
          <w:p>
            <w:pPr>
              <w:pStyle w:val="12"/>
            </w:pPr>
            <w:r>
              <w:t>2.80</w:t>
            </w:r>
          </w:p>
        </w:tc>
        <w:tc>
          <w:tcPr>
            <w:tcW w:w="1361" w:type="dxa"/>
            <w:vAlign w:val="center"/>
          </w:tcPr>
          <w:p>
            <w:pPr>
              <w:pStyle w:val="12"/>
            </w:pPr>
          </w:p>
        </w:tc>
        <w:tc>
          <w:tcPr>
            <w:tcW w:w="1361" w:type="dxa"/>
            <w:vAlign w:val="center"/>
          </w:tcPr>
          <w:p>
            <w:pPr>
              <w:pStyle w:val="12"/>
            </w:pPr>
            <w:r>
              <w:t>2.80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61.07</w:t>
            </w:r>
          </w:p>
        </w:tc>
        <w:tc>
          <w:tcPr>
            <w:tcW w:w="1361" w:type="dxa"/>
            <w:vAlign w:val="center"/>
          </w:tcPr>
          <w:p>
            <w:pPr>
              <w:pStyle w:val="12"/>
            </w:pPr>
            <w:r>
              <w:t>61.07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61.07</w:t>
            </w:r>
          </w:p>
        </w:tc>
        <w:tc>
          <w:tcPr>
            <w:tcW w:w="1361" w:type="dxa"/>
            <w:vAlign w:val="center"/>
          </w:tcPr>
          <w:p>
            <w:pPr>
              <w:pStyle w:val="12"/>
            </w:pPr>
            <w:r>
              <w:t>61.07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61.07</w:t>
            </w:r>
          </w:p>
        </w:tc>
        <w:tc>
          <w:tcPr>
            <w:tcW w:w="1361" w:type="dxa"/>
            <w:vAlign w:val="center"/>
          </w:tcPr>
          <w:p>
            <w:pPr>
              <w:pStyle w:val="12"/>
            </w:pPr>
            <w:r>
              <w:t>61.07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7.33</w:t>
            </w:r>
          </w:p>
        </w:tc>
        <w:tc>
          <w:tcPr>
            <w:tcW w:w="1361" w:type="dxa"/>
            <w:vAlign w:val="center"/>
          </w:tcPr>
          <w:p>
            <w:pPr>
              <w:pStyle w:val="12"/>
            </w:pPr>
          </w:p>
        </w:tc>
        <w:tc>
          <w:tcPr>
            <w:tcW w:w="1361" w:type="dxa"/>
            <w:vAlign w:val="center"/>
          </w:tcPr>
          <w:p>
            <w:pPr>
              <w:pStyle w:val="12"/>
            </w:pPr>
            <w:r>
              <w:t>7.33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992" w:type="dxa"/>
            <w:vAlign w:val="center"/>
          </w:tcPr>
          <w:p>
            <w:pPr>
              <w:pStyle w:val="13"/>
            </w:pPr>
            <w:r>
              <w:t>22401</w:t>
            </w:r>
          </w:p>
        </w:tc>
        <w:tc>
          <w:tcPr>
            <w:tcW w:w="4535" w:type="dxa"/>
            <w:vAlign w:val="center"/>
          </w:tcPr>
          <w:p>
            <w:pPr>
              <w:pStyle w:val="13"/>
            </w:pPr>
            <w:r>
              <w:t>应急管理事务</w:t>
            </w:r>
          </w:p>
        </w:tc>
        <w:tc>
          <w:tcPr>
            <w:tcW w:w="1361" w:type="dxa"/>
            <w:vAlign w:val="center"/>
          </w:tcPr>
          <w:p>
            <w:pPr>
              <w:pStyle w:val="12"/>
            </w:pPr>
            <w:r>
              <w:t>0.93</w:t>
            </w:r>
          </w:p>
        </w:tc>
        <w:tc>
          <w:tcPr>
            <w:tcW w:w="1361" w:type="dxa"/>
            <w:vAlign w:val="center"/>
          </w:tcPr>
          <w:p>
            <w:pPr>
              <w:pStyle w:val="12"/>
            </w:pPr>
          </w:p>
        </w:tc>
        <w:tc>
          <w:tcPr>
            <w:tcW w:w="1361" w:type="dxa"/>
            <w:vAlign w:val="center"/>
          </w:tcPr>
          <w:p>
            <w:pPr>
              <w:pStyle w:val="12"/>
            </w:pPr>
            <w:r>
              <w:t>0.93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992" w:type="dxa"/>
            <w:vAlign w:val="center"/>
          </w:tcPr>
          <w:p>
            <w:pPr>
              <w:pStyle w:val="13"/>
            </w:pPr>
            <w:r>
              <w:t>2240102</w:t>
            </w:r>
          </w:p>
        </w:tc>
        <w:tc>
          <w:tcPr>
            <w:tcW w:w="4535" w:type="dxa"/>
            <w:vAlign w:val="center"/>
          </w:tcPr>
          <w:p>
            <w:pPr>
              <w:pStyle w:val="13"/>
            </w:pPr>
            <w:r>
              <w:t>一般行政管理事务</w:t>
            </w:r>
          </w:p>
        </w:tc>
        <w:tc>
          <w:tcPr>
            <w:tcW w:w="1361" w:type="dxa"/>
            <w:vAlign w:val="center"/>
          </w:tcPr>
          <w:p>
            <w:pPr>
              <w:pStyle w:val="12"/>
            </w:pPr>
            <w:r>
              <w:t>0.93</w:t>
            </w:r>
          </w:p>
        </w:tc>
        <w:tc>
          <w:tcPr>
            <w:tcW w:w="1361" w:type="dxa"/>
            <w:vAlign w:val="center"/>
          </w:tcPr>
          <w:p>
            <w:pPr>
              <w:pStyle w:val="12"/>
            </w:pPr>
          </w:p>
        </w:tc>
        <w:tc>
          <w:tcPr>
            <w:tcW w:w="1361" w:type="dxa"/>
            <w:vAlign w:val="center"/>
          </w:tcPr>
          <w:p>
            <w:pPr>
              <w:pStyle w:val="12"/>
            </w:pPr>
            <w:r>
              <w:t>0.93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49</w:t>
            </w:r>
          </w:p>
        </w:tc>
        <w:tc>
          <w:tcPr>
            <w:tcW w:w="992" w:type="dxa"/>
            <w:vAlign w:val="center"/>
          </w:tcPr>
          <w:p>
            <w:pPr>
              <w:pStyle w:val="13"/>
            </w:pPr>
            <w:r>
              <w:t>22407</w:t>
            </w:r>
          </w:p>
        </w:tc>
        <w:tc>
          <w:tcPr>
            <w:tcW w:w="4535" w:type="dxa"/>
            <w:vAlign w:val="center"/>
          </w:tcPr>
          <w:p>
            <w:pPr>
              <w:pStyle w:val="13"/>
            </w:pPr>
            <w:r>
              <w:t>自然灾害救灾及恢复重建支出</w:t>
            </w:r>
          </w:p>
        </w:tc>
        <w:tc>
          <w:tcPr>
            <w:tcW w:w="1361" w:type="dxa"/>
            <w:vAlign w:val="center"/>
          </w:tcPr>
          <w:p>
            <w:pPr>
              <w:pStyle w:val="12"/>
            </w:pPr>
            <w:r>
              <w:t>6.40</w:t>
            </w:r>
          </w:p>
        </w:tc>
        <w:tc>
          <w:tcPr>
            <w:tcW w:w="1361" w:type="dxa"/>
            <w:vAlign w:val="center"/>
          </w:tcPr>
          <w:p>
            <w:pPr>
              <w:pStyle w:val="12"/>
            </w:pPr>
          </w:p>
        </w:tc>
        <w:tc>
          <w:tcPr>
            <w:tcW w:w="1361" w:type="dxa"/>
            <w:vAlign w:val="center"/>
          </w:tcPr>
          <w:p>
            <w:pPr>
              <w:pStyle w:val="12"/>
            </w:pPr>
            <w:r>
              <w:t>6.40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50</w:t>
            </w:r>
          </w:p>
        </w:tc>
        <w:tc>
          <w:tcPr>
            <w:tcW w:w="992" w:type="dxa"/>
            <w:vAlign w:val="center"/>
          </w:tcPr>
          <w:p>
            <w:pPr>
              <w:pStyle w:val="13"/>
            </w:pPr>
            <w:r>
              <w:t>2240703</w:t>
            </w:r>
          </w:p>
        </w:tc>
        <w:tc>
          <w:tcPr>
            <w:tcW w:w="4535" w:type="dxa"/>
            <w:vAlign w:val="center"/>
          </w:tcPr>
          <w:p>
            <w:pPr>
              <w:pStyle w:val="13"/>
            </w:pPr>
            <w:r>
              <w:t>自然灾害救灾补助</w:t>
            </w:r>
          </w:p>
        </w:tc>
        <w:tc>
          <w:tcPr>
            <w:tcW w:w="1361" w:type="dxa"/>
            <w:vAlign w:val="center"/>
          </w:tcPr>
          <w:p>
            <w:pPr>
              <w:pStyle w:val="12"/>
            </w:pPr>
            <w:r>
              <w:t>6.40</w:t>
            </w:r>
          </w:p>
        </w:tc>
        <w:tc>
          <w:tcPr>
            <w:tcW w:w="1361" w:type="dxa"/>
            <w:vAlign w:val="center"/>
          </w:tcPr>
          <w:p>
            <w:pPr>
              <w:pStyle w:val="12"/>
            </w:pPr>
          </w:p>
        </w:tc>
        <w:tc>
          <w:tcPr>
            <w:tcW w:w="1361" w:type="dxa"/>
            <w:vAlign w:val="center"/>
          </w:tcPr>
          <w:p>
            <w:pPr>
              <w:pStyle w:val="12"/>
            </w:pPr>
            <w:r>
              <w:t>6.40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1127.47</w:t>
            </w:r>
          </w:p>
        </w:tc>
        <w:tc>
          <w:tcPr>
            <w:tcW w:w="3402" w:type="dxa"/>
            <w:vAlign w:val="center"/>
          </w:tcPr>
          <w:p>
            <w:pPr>
              <w:pStyle w:val="13"/>
            </w:pPr>
            <w:r>
              <w:t>一、一般公共服务支出</w:t>
            </w:r>
          </w:p>
        </w:tc>
        <w:tc>
          <w:tcPr>
            <w:tcW w:w="1474" w:type="dxa"/>
            <w:vAlign w:val="center"/>
          </w:tcPr>
          <w:p>
            <w:pPr>
              <w:pStyle w:val="12"/>
            </w:pPr>
            <w:r>
              <w:t>751.60</w:t>
            </w:r>
          </w:p>
        </w:tc>
        <w:tc>
          <w:tcPr>
            <w:tcW w:w="1474" w:type="dxa"/>
            <w:vAlign w:val="center"/>
          </w:tcPr>
          <w:p>
            <w:pPr>
              <w:pStyle w:val="12"/>
            </w:pPr>
            <w:r>
              <w:t>751.60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r>
              <w:t>4.86</w:t>
            </w:r>
          </w:p>
        </w:tc>
        <w:tc>
          <w:tcPr>
            <w:tcW w:w="1474" w:type="dxa"/>
            <w:vAlign w:val="center"/>
          </w:tcPr>
          <w:p>
            <w:pPr>
              <w:pStyle w:val="12"/>
            </w:pPr>
            <w:r>
              <w:t>4.86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1.50</w:t>
            </w:r>
          </w:p>
        </w:tc>
        <w:tc>
          <w:tcPr>
            <w:tcW w:w="1474" w:type="dxa"/>
            <w:vAlign w:val="center"/>
          </w:tcPr>
          <w:p>
            <w:pPr>
              <w:pStyle w:val="12"/>
            </w:pPr>
            <w:r>
              <w:t>1.50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148.39</w:t>
            </w:r>
          </w:p>
        </w:tc>
        <w:tc>
          <w:tcPr>
            <w:tcW w:w="1474" w:type="dxa"/>
            <w:vAlign w:val="center"/>
          </w:tcPr>
          <w:p>
            <w:pPr>
              <w:pStyle w:val="12"/>
            </w:pPr>
            <w:r>
              <w:t>148.39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24.68</w:t>
            </w:r>
          </w:p>
        </w:tc>
        <w:tc>
          <w:tcPr>
            <w:tcW w:w="1474" w:type="dxa"/>
            <w:vAlign w:val="center"/>
          </w:tcPr>
          <w:p>
            <w:pPr>
              <w:pStyle w:val="12"/>
            </w:pPr>
            <w:r>
              <w:t>24.68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1.50</w:t>
            </w:r>
          </w:p>
        </w:tc>
        <w:tc>
          <w:tcPr>
            <w:tcW w:w="1474" w:type="dxa"/>
            <w:vAlign w:val="center"/>
          </w:tcPr>
          <w:p>
            <w:pPr>
              <w:pStyle w:val="12"/>
            </w:pPr>
            <w:r>
              <w:t>1.50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130.14</w:t>
            </w:r>
          </w:p>
        </w:tc>
        <w:tc>
          <w:tcPr>
            <w:tcW w:w="1474" w:type="dxa"/>
            <w:vAlign w:val="center"/>
          </w:tcPr>
          <w:p>
            <w:pPr>
              <w:pStyle w:val="12"/>
            </w:pPr>
            <w:r>
              <w:t>130.14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r>
              <w:t>2.80</w:t>
            </w:r>
          </w:p>
        </w:tc>
        <w:tc>
          <w:tcPr>
            <w:tcW w:w="1474" w:type="dxa"/>
            <w:vAlign w:val="center"/>
          </w:tcPr>
          <w:p>
            <w:pPr>
              <w:pStyle w:val="12"/>
            </w:pPr>
            <w:r>
              <w:t>2.80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61.07</w:t>
            </w:r>
          </w:p>
        </w:tc>
        <w:tc>
          <w:tcPr>
            <w:tcW w:w="1474" w:type="dxa"/>
            <w:vAlign w:val="center"/>
          </w:tcPr>
          <w:p>
            <w:pPr>
              <w:pStyle w:val="12"/>
            </w:pPr>
            <w:r>
              <w:t>61.07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7.33</w:t>
            </w:r>
          </w:p>
        </w:tc>
        <w:tc>
          <w:tcPr>
            <w:tcW w:w="1474" w:type="dxa"/>
            <w:vAlign w:val="center"/>
          </w:tcPr>
          <w:p>
            <w:pPr>
              <w:pStyle w:val="12"/>
            </w:pPr>
            <w:r>
              <w:t>7.33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1127.47</w:t>
            </w:r>
          </w:p>
        </w:tc>
        <w:tc>
          <w:tcPr>
            <w:tcW w:w="3402" w:type="dxa"/>
            <w:vAlign w:val="center"/>
          </w:tcPr>
          <w:p>
            <w:pPr>
              <w:pStyle w:val="15"/>
            </w:pPr>
            <w:r>
              <w:t>本年支出合计</w:t>
            </w:r>
          </w:p>
        </w:tc>
        <w:tc>
          <w:tcPr>
            <w:tcW w:w="1474" w:type="dxa"/>
            <w:vAlign w:val="center"/>
          </w:tcPr>
          <w:p>
            <w:pPr>
              <w:pStyle w:val="16"/>
            </w:pPr>
            <w:r>
              <w:t>1133.87</w:t>
            </w:r>
          </w:p>
        </w:tc>
        <w:tc>
          <w:tcPr>
            <w:tcW w:w="1474" w:type="dxa"/>
            <w:vAlign w:val="center"/>
          </w:tcPr>
          <w:p>
            <w:pPr>
              <w:pStyle w:val="16"/>
            </w:pPr>
            <w:r>
              <w:t>1133.87</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6.40</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6.40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1133.87</w:t>
            </w:r>
          </w:p>
        </w:tc>
        <w:tc>
          <w:tcPr>
            <w:tcW w:w="3402" w:type="dxa"/>
            <w:vAlign w:val="center"/>
          </w:tcPr>
          <w:p>
            <w:pPr>
              <w:pStyle w:val="15"/>
            </w:pPr>
            <w:r>
              <w:t>支出总计</w:t>
            </w:r>
          </w:p>
        </w:tc>
        <w:tc>
          <w:tcPr>
            <w:tcW w:w="1474" w:type="dxa"/>
            <w:vAlign w:val="center"/>
          </w:tcPr>
          <w:p>
            <w:pPr>
              <w:pStyle w:val="16"/>
            </w:pPr>
            <w:r>
              <w:t>1133.87</w:t>
            </w:r>
          </w:p>
        </w:tc>
        <w:tc>
          <w:tcPr>
            <w:tcW w:w="1474" w:type="dxa"/>
            <w:vAlign w:val="center"/>
          </w:tcPr>
          <w:p>
            <w:pPr>
              <w:pStyle w:val="16"/>
            </w:pPr>
            <w:r>
              <w:t>1133.87</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1133.87</w:t>
            </w:r>
          </w:p>
        </w:tc>
        <w:tc>
          <w:tcPr>
            <w:tcW w:w="2551" w:type="dxa"/>
            <w:vAlign w:val="center"/>
          </w:tcPr>
          <w:p>
            <w:pPr>
              <w:pStyle w:val="16"/>
            </w:pPr>
            <w:r>
              <w:t>934.96</w:t>
            </w:r>
          </w:p>
        </w:tc>
        <w:tc>
          <w:tcPr>
            <w:tcW w:w="2551" w:type="dxa"/>
            <w:vAlign w:val="center"/>
          </w:tcPr>
          <w:p>
            <w:pPr>
              <w:pStyle w:val="16"/>
            </w:pPr>
            <w:r>
              <w:t>198.91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751.60</w:t>
            </w:r>
          </w:p>
        </w:tc>
        <w:tc>
          <w:tcPr>
            <w:tcW w:w="2551" w:type="dxa"/>
            <w:vAlign w:val="center"/>
          </w:tcPr>
          <w:p>
            <w:pPr>
              <w:pStyle w:val="12"/>
            </w:pPr>
            <w:r>
              <w:t>709.70</w:t>
            </w:r>
          </w:p>
        </w:tc>
        <w:tc>
          <w:tcPr>
            <w:tcW w:w="2551" w:type="dxa"/>
            <w:vAlign w:val="center"/>
          </w:tcPr>
          <w:p>
            <w:pPr>
              <w:pStyle w:val="12"/>
            </w:pPr>
            <w:r>
              <w:t>41.90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2010102</w:t>
            </w:r>
          </w:p>
        </w:tc>
        <w:tc>
          <w:tcPr>
            <w:tcW w:w="4535" w:type="dxa"/>
            <w:vAlign w:val="center"/>
          </w:tcPr>
          <w:p>
            <w:pPr>
              <w:pStyle w:val="13"/>
            </w:pPr>
            <w:r>
              <w:t>一般行政管理事务</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740.70</w:t>
            </w:r>
          </w:p>
        </w:tc>
        <w:tc>
          <w:tcPr>
            <w:tcW w:w="2551" w:type="dxa"/>
            <w:vAlign w:val="center"/>
          </w:tcPr>
          <w:p>
            <w:pPr>
              <w:pStyle w:val="12"/>
            </w:pPr>
            <w:r>
              <w:t>709.70</w:t>
            </w:r>
          </w:p>
        </w:tc>
        <w:tc>
          <w:tcPr>
            <w:tcW w:w="2551" w:type="dxa"/>
            <w:vAlign w:val="center"/>
          </w:tcPr>
          <w:p>
            <w:pPr>
              <w:pStyle w:val="12"/>
            </w:pPr>
            <w:r>
              <w:t>31.00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297.62</w:t>
            </w:r>
          </w:p>
        </w:tc>
        <w:tc>
          <w:tcPr>
            <w:tcW w:w="2551" w:type="dxa"/>
            <w:vAlign w:val="center"/>
          </w:tcPr>
          <w:p>
            <w:pPr>
              <w:pStyle w:val="12"/>
            </w:pPr>
            <w:r>
              <w:t>297.62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31.00</w:t>
            </w:r>
          </w:p>
        </w:tc>
        <w:tc>
          <w:tcPr>
            <w:tcW w:w="2551" w:type="dxa"/>
            <w:vAlign w:val="center"/>
          </w:tcPr>
          <w:p>
            <w:pPr>
              <w:pStyle w:val="12"/>
            </w:pPr>
          </w:p>
        </w:tc>
        <w:tc>
          <w:tcPr>
            <w:tcW w:w="2551" w:type="dxa"/>
            <w:vAlign w:val="center"/>
          </w:tcPr>
          <w:p>
            <w:pPr>
              <w:pStyle w:val="12"/>
            </w:pPr>
            <w:r>
              <w:t>31.00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412.07</w:t>
            </w:r>
          </w:p>
        </w:tc>
        <w:tc>
          <w:tcPr>
            <w:tcW w:w="2551" w:type="dxa"/>
            <w:vAlign w:val="center"/>
          </w:tcPr>
          <w:p>
            <w:pPr>
              <w:pStyle w:val="12"/>
            </w:pPr>
            <w:r>
              <w:t>412.07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20111</w:t>
            </w:r>
          </w:p>
        </w:tc>
        <w:tc>
          <w:tcPr>
            <w:tcW w:w="4535" w:type="dxa"/>
            <w:vAlign w:val="center"/>
          </w:tcPr>
          <w:p>
            <w:pPr>
              <w:pStyle w:val="13"/>
            </w:pPr>
            <w:r>
              <w:t>纪检监察事务</w:t>
            </w:r>
          </w:p>
        </w:tc>
        <w:tc>
          <w:tcPr>
            <w:tcW w:w="2551" w:type="dxa"/>
            <w:vAlign w:val="center"/>
          </w:tcPr>
          <w:p>
            <w:pPr>
              <w:pStyle w:val="12"/>
            </w:pPr>
            <w:r>
              <w:t>4.40</w:t>
            </w:r>
          </w:p>
        </w:tc>
        <w:tc>
          <w:tcPr>
            <w:tcW w:w="2551" w:type="dxa"/>
            <w:vAlign w:val="center"/>
          </w:tcPr>
          <w:p>
            <w:pPr>
              <w:pStyle w:val="12"/>
            </w:pPr>
          </w:p>
        </w:tc>
        <w:tc>
          <w:tcPr>
            <w:tcW w:w="2551" w:type="dxa"/>
            <w:vAlign w:val="center"/>
          </w:tcPr>
          <w:p>
            <w:pPr>
              <w:pStyle w:val="12"/>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2011102</w:t>
            </w:r>
          </w:p>
        </w:tc>
        <w:tc>
          <w:tcPr>
            <w:tcW w:w="4535" w:type="dxa"/>
            <w:vAlign w:val="center"/>
          </w:tcPr>
          <w:p>
            <w:pPr>
              <w:pStyle w:val="13"/>
            </w:pPr>
            <w:r>
              <w:t>一般行政管理事务</w:t>
            </w:r>
          </w:p>
        </w:tc>
        <w:tc>
          <w:tcPr>
            <w:tcW w:w="2551" w:type="dxa"/>
            <w:vAlign w:val="center"/>
          </w:tcPr>
          <w:p>
            <w:pPr>
              <w:pStyle w:val="12"/>
            </w:pPr>
            <w:r>
              <w:t>4.40</w:t>
            </w:r>
          </w:p>
        </w:tc>
        <w:tc>
          <w:tcPr>
            <w:tcW w:w="2551" w:type="dxa"/>
            <w:vAlign w:val="center"/>
          </w:tcPr>
          <w:p>
            <w:pPr>
              <w:pStyle w:val="12"/>
            </w:pPr>
          </w:p>
        </w:tc>
        <w:tc>
          <w:tcPr>
            <w:tcW w:w="2551" w:type="dxa"/>
            <w:vAlign w:val="center"/>
          </w:tcPr>
          <w:p>
            <w:pPr>
              <w:pStyle w:val="12"/>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20129</w:t>
            </w:r>
          </w:p>
        </w:tc>
        <w:tc>
          <w:tcPr>
            <w:tcW w:w="4535" w:type="dxa"/>
            <w:vAlign w:val="center"/>
          </w:tcPr>
          <w:p>
            <w:pPr>
              <w:pStyle w:val="13"/>
            </w:pPr>
            <w:r>
              <w:t>群众团体事务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2012902</w:t>
            </w:r>
          </w:p>
        </w:tc>
        <w:tc>
          <w:tcPr>
            <w:tcW w:w="4535" w:type="dxa"/>
            <w:vAlign w:val="center"/>
          </w:tcPr>
          <w:p>
            <w:pPr>
              <w:pStyle w:val="13"/>
            </w:pPr>
            <w:r>
              <w:t>一般行政管理事务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20131</w:t>
            </w:r>
          </w:p>
        </w:tc>
        <w:tc>
          <w:tcPr>
            <w:tcW w:w="4535" w:type="dxa"/>
            <w:vAlign w:val="center"/>
          </w:tcPr>
          <w:p>
            <w:pPr>
              <w:pStyle w:val="13"/>
            </w:pPr>
            <w:r>
              <w:t>党委办公厅（室）及相关机构事务</w:t>
            </w:r>
          </w:p>
        </w:tc>
        <w:tc>
          <w:tcPr>
            <w:tcW w:w="2551" w:type="dxa"/>
            <w:vAlign w:val="center"/>
          </w:tcPr>
          <w:p>
            <w:pPr>
              <w:pStyle w:val="12"/>
            </w:pPr>
            <w:r>
              <w:t>1.50</w:t>
            </w:r>
          </w:p>
        </w:tc>
        <w:tc>
          <w:tcPr>
            <w:tcW w:w="2551" w:type="dxa"/>
            <w:vAlign w:val="center"/>
          </w:tcPr>
          <w:p>
            <w:pPr>
              <w:pStyle w:val="12"/>
            </w:pPr>
          </w:p>
        </w:tc>
        <w:tc>
          <w:tcPr>
            <w:tcW w:w="2551"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2013102</w:t>
            </w:r>
          </w:p>
        </w:tc>
        <w:tc>
          <w:tcPr>
            <w:tcW w:w="4535" w:type="dxa"/>
            <w:vAlign w:val="center"/>
          </w:tcPr>
          <w:p>
            <w:pPr>
              <w:pStyle w:val="13"/>
            </w:pPr>
            <w:r>
              <w:t>一般行政管理事务</w:t>
            </w:r>
          </w:p>
        </w:tc>
        <w:tc>
          <w:tcPr>
            <w:tcW w:w="2551" w:type="dxa"/>
            <w:vAlign w:val="center"/>
          </w:tcPr>
          <w:p>
            <w:pPr>
              <w:pStyle w:val="12"/>
            </w:pPr>
            <w:r>
              <w:t>1.50</w:t>
            </w:r>
          </w:p>
        </w:tc>
        <w:tc>
          <w:tcPr>
            <w:tcW w:w="2551" w:type="dxa"/>
            <w:vAlign w:val="center"/>
          </w:tcPr>
          <w:p>
            <w:pPr>
              <w:pStyle w:val="12"/>
            </w:pPr>
          </w:p>
        </w:tc>
        <w:tc>
          <w:tcPr>
            <w:tcW w:w="2551"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204</w:t>
            </w:r>
          </w:p>
        </w:tc>
        <w:tc>
          <w:tcPr>
            <w:tcW w:w="4535" w:type="dxa"/>
            <w:vAlign w:val="center"/>
          </w:tcPr>
          <w:p>
            <w:pPr>
              <w:pStyle w:val="13"/>
            </w:pPr>
            <w:r>
              <w:t>公共安全支出</w:t>
            </w:r>
          </w:p>
        </w:tc>
        <w:tc>
          <w:tcPr>
            <w:tcW w:w="2551" w:type="dxa"/>
            <w:vAlign w:val="center"/>
          </w:tcPr>
          <w:p>
            <w:pPr>
              <w:pStyle w:val="12"/>
            </w:pPr>
            <w:r>
              <w:t>4.86</w:t>
            </w:r>
          </w:p>
        </w:tc>
        <w:tc>
          <w:tcPr>
            <w:tcW w:w="2551" w:type="dxa"/>
            <w:vAlign w:val="center"/>
          </w:tcPr>
          <w:p>
            <w:pPr>
              <w:pStyle w:val="12"/>
            </w:pPr>
          </w:p>
        </w:tc>
        <w:tc>
          <w:tcPr>
            <w:tcW w:w="2551" w:type="dxa"/>
            <w:vAlign w:val="center"/>
          </w:tcPr>
          <w:p>
            <w:pPr>
              <w:pStyle w:val="12"/>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20406</w:t>
            </w:r>
          </w:p>
        </w:tc>
        <w:tc>
          <w:tcPr>
            <w:tcW w:w="4535" w:type="dxa"/>
            <w:vAlign w:val="center"/>
          </w:tcPr>
          <w:p>
            <w:pPr>
              <w:pStyle w:val="13"/>
            </w:pPr>
            <w:r>
              <w:t>司法</w:t>
            </w:r>
          </w:p>
        </w:tc>
        <w:tc>
          <w:tcPr>
            <w:tcW w:w="2551" w:type="dxa"/>
            <w:vAlign w:val="center"/>
          </w:tcPr>
          <w:p>
            <w:pPr>
              <w:pStyle w:val="12"/>
            </w:pPr>
            <w:r>
              <w:t>4.86</w:t>
            </w:r>
          </w:p>
        </w:tc>
        <w:tc>
          <w:tcPr>
            <w:tcW w:w="2551" w:type="dxa"/>
            <w:vAlign w:val="center"/>
          </w:tcPr>
          <w:p>
            <w:pPr>
              <w:pStyle w:val="12"/>
            </w:pPr>
          </w:p>
        </w:tc>
        <w:tc>
          <w:tcPr>
            <w:tcW w:w="2551" w:type="dxa"/>
            <w:vAlign w:val="center"/>
          </w:tcPr>
          <w:p>
            <w:pPr>
              <w:pStyle w:val="12"/>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2040602</w:t>
            </w:r>
          </w:p>
        </w:tc>
        <w:tc>
          <w:tcPr>
            <w:tcW w:w="4535" w:type="dxa"/>
            <w:vAlign w:val="center"/>
          </w:tcPr>
          <w:p>
            <w:pPr>
              <w:pStyle w:val="13"/>
            </w:pPr>
            <w:r>
              <w:t>一般行政管理事务</w:t>
            </w:r>
          </w:p>
        </w:tc>
        <w:tc>
          <w:tcPr>
            <w:tcW w:w="2551" w:type="dxa"/>
            <w:vAlign w:val="center"/>
          </w:tcPr>
          <w:p>
            <w:pPr>
              <w:pStyle w:val="12"/>
            </w:pPr>
            <w:r>
              <w:t>4.86</w:t>
            </w:r>
          </w:p>
        </w:tc>
        <w:tc>
          <w:tcPr>
            <w:tcW w:w="2551" w:type="dxa"/>
            <w:vAlign w:val="center"/>
          </w:tcPr>
          <w:p>
            <w:pPr>
              <w:pStyle w:val="12"/>
            </w:pPr>
          </w:p>
        </w:tc>
        <w:tc>
          <w:tcPr>
            <w:tcW w:w="2551" w:type="dxa"/>
            <w:vAlign w:val="center"/>
          </w:tcPr>
          <w:p>
            <w:pPr>
              <w:pStyle w:val="12"/>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1.50</w:t>
            </w:r>
          </w:p>
        </w:tc>
        <w:tc>
          <w:tcPr>
            <w:tcW w:w="2551" w:type="dxa"/>
            <w:vAlign w:val="center"/>
          </w:tcPr>
          <w:p>
            <w:pPr>
              <w:pStyle w:val="12"/>
            </w:pPr>
          </w:p>
        </w:tc>
        <w:tc>
          <w:tcPr>
            <w:tcW w:w="2551"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20799</w:t>
            </w:r>
          </w:p>
        </w:tc>
        <w:tc>
          <w:tcPr>
            <w:tcW w:w="4535" w:type="dxa"/>
            <w:vAlign w:val="center"/>
          </w:tcPr>
          <w:p>
            <w:pPr>
              <w:pStyle w:val="13"/>
            </w:pPr>
            <w:r>
              <w:t>其他文化旅游体育与传媒支出</w:t>
            </w:r>
          </w:p>
        </w:tc>
        <w:tc>
          <w:tcPr>
            <w:tcW w:w="2551" w:type="dxa"/>
            <w:vAlign w:val="center"/>
          </w:tcPr>
          <w:p>
            <w:pPr>
              <w:pStyle w:val="12"/>
            </w:pPr>
            <w:r>
              <w:t>1.50</w:t>
            </w:r>
          </w:p>
        </w:tc>
        <w:tc>
          <w:tcPr>
            <w:tcW w:w="2551" w:type="dxa"/>
            <w:vAlign w:val="center"/>
          </w:tcPr>
          <w:p>
            <w:pPr>
              <w:pStyle w:val="12"/>
            </w:pPr>
          </w:p>
        </w:tc>
        <w:tc>
          <w:tcPr>
            <w:tcW w:w="2551"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2079999</w:t>
            </w:r>
          </w:p>
        </w:tc>
        <w:tc>
          <w:tcPr>
            <w:tcW w:w="4535" w:type="dxa"/>
            <w:vAlign w:val="center"/>
          </w:tcPr>
          <w:p>
            <w:pPr>
              <w:pStyle w:val="13"/>
            </w:pPr>
            <w:r>
              <w:t>其他文化旅游体育与传媒支出</w:t>
            </w:r>
          </w:p>
        </w:tc>
        <w:tc>
          <w:tcPr>
            <w:tcW w:w="2551" w:type="dxa"/>
            <w:vAlign w:val="center"/>
          </w:tcPr>
          <w:p>
            <w:pPr>
              <w:pStyle w:val="12"/>
            </w:pPr>
            <w:r>
              <w:t>1.50</w:t>
            </w:r>
          </w:p>
        </w:tc>
        <w:tc>
          <w:tcPr>
            <w:tcW w:w="2551" w:type="dxa"/>
            <w:vAlign w:val="center"/>
          </w:tcPr>
          <w:p>
            <w:pPr>
              <w:pStyle w:val="12"/>
            </w:pPr>
          </w:p>
        </w:tc>
        <w:tc>
          <w:tcPr>
            <w:tcW w:w="2551"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148.39</w:t>
            </w:r>
          </w:p>
        </w:tc>
        <w:tc>
          <w:tcPr>
            <w:tcW w:w="2551" w:type="dxa"/>
            <w:vAlign w:val="center"/>
          </w:tcPr>
          <w:p>
            <w:pPr>
              <w:pStyle w:val="12"/>
            </w:pPr>
            <w:r>
              <w:t>139.51</w:t>
            </w:r>
          </w:p>
        </w:tc>
        <w:tc>
          <w:tcPr>
            <w:tcW w:w="2551" w:type="dxa"/>
            <w:vAlign w:val="center"/>
          </w:tcPr>
          <w:p>
            <w:pPr>
              <w:pStyle w:val="12"/>
            </w:pPr>
            <w:r>
              <w:t>8.88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139.51</w:t>
            </w:r>
          </w:p>
        </w:tc>
        <w:tc>
          <w:tcPr>
            <w:tcW w:w="2551" w:type="dxa"/>
            <w:vAlign w:val="center"/>
          </w:tcPr>
          <w:p>
            <w:pPr>
              <w:pStyle w:val="12"/>
            </w:pPr>
            <w:r>
              <w:t>139.51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19.63</w:t>
            </w:r>
          </w:p>
        </w:tc>
        <w:tc>
          <w:tcPr>
            <w:tcW w:w="2551" w:type="dxa"/>
            <w:vAlign w:val="center"/>
          </w:tcPr>
          <w:p>
            <w:pPr>
              <w:pStyle w:val="12"/>
            </w:pPr>
            <w:r>
              <w:t>19.63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25.62</w:t>
            </w:r>
          </w:p>
        </w:tc>
        <w:tc>
          <w:tcPr>
            <w:tcW w:w="2551" w:type="dxa"/>
            <w:vAlign w:val="center"/>
          </w:tcPr>
          <w:p>
            <w:pPr>
              <w:pStyle w:val="12"/>
            </w:pPr>
            <w:r>
              <w:t>25.62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73.78</w:t>
            </w:r>
          </w:p>
        </w:tc>
        <w:tc>
          <w:tcPr>
            <w:tcW w:w="2551" w:type="dxa"/>
            <w:vAlign w:val="center"/>
          </w:tcPr>
          <w:p>
            <w:pPr>
              <w:pStyle w:val="12"/>
            </w:pPr>
            <w:r>
              <w:t>73.78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20.47</w:t>
            </w:r>
          </w:p>
        </w:tc>
        <w:tc>
          <w:tcPr>
            <w:tcW w:w="2551" w:type="dxa"/>
            <w:vAlign w:val="center"/>
          </w:tcPr>
          <w:p>
            <w:pPr>
              <w:pStyle w:val="12"/>
            </w:pPr>
            <w:r>
              <w:t>20.47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20809</w:t>
            </w:r>
          </w:p>
        </w:tc>
        <w:tc>
          <w:tcPr>
            <w:tcW w:w="4535" w:type="dxa"/>
            <w:vAlign w:val="center"/>
          </w:tcPr>
          <w:p>
            <w:pPr>
              <w:pStyle w:val="13"/>
            </w:pPr>
            <w:r>
              <w:t>退役安置</w:t>
            </w:r>
          </w:p>
        </w:tc>
        <w:tc>
          <w:tcPr>
            <w:tcW w:w="2551" w:type="dxa"/>
            <w:vAlign w:val="center"/>
          </w:tcPr>
          <w:p>
            <w:pPr>
              <w:pStyle w:val="12"/>
            </w:pPr>
            <w:r>
              <w:t>8.88</w:t>
            </w:r>
          </w:p>
        </w:tc>
        <w:tc>
          <w:tcPr>
            <w:tcW w:w="2551" w:type="dxa"/>
            <w:vAlign w:val="center"/>
          </w:tcPr>
          <w:p>
            <w:pPr>
              <w:pStyle w:val="12"/>
            </w:pPr>
          </w:p>
        </w:tc>
        <w:tc>
          <w:tcPr>
            <w:tcW w:w="2551" w:type="dxa"/>
            <w:vAlign w:val="center"/>
          </w:tcPr>
          <w:p>
            <w:pPr>
              <w:pStyle w:val="12"/>
            </w:pPr>
            <w:r>
              <w:t>8.88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2080901</w:t>
            </w:r>
          </w:p>
        </w:tc>
        <w:tc>
          <w:tcPr>
            <w:tcW w:w="4535" w:type="dxa"/>
            <w:vAlign w:val="center"/>
          </w:tcPr>
          <w:p>
            <w:pPr>
              <w:pStyle w:val="13"/>
            </w:pPr>
            <w:r>
              <w:t>退役士兵安置</w:t>
            </w:r>
          </w:p>
        </w:tc>
        <w:tc>
          <w:tcPr>
            <w:tcW w:w="2551" w:type="dxa"/>
            <w:vAlign w:val="center"/>
          </w:tcPr>
          <w:p>
            <w:pPr>
              <w:pStyle w:val="12"/>
            </w:pPr>
            <w:r>
              <w:t>8.88</w:t>
            </w:r>
          </w:p>
        </w:tc>
        <w:tc>
          <w:tcPr>
            <w:tcW w:w="2551" w:type="dxa"/>
            <w:vAlign w:val="center"/>
          </w:tcPr>
          <w:p>
            <w:pPr>
              <w:pStyle w:val="12"/>
            </w:pPr>
          </w:p>
        </w:tc>
        <w:tc>
          <w:tcPr>
            <w:tcW w:w="2551" w:type="dxa"/>
            <w:vAlign w:val="center"/>
          </w:tcPr>
          <w:p>
            <w:pPr>
              <w:pStyle w:val="12"/>
            </w:pPr>
            <w:r>
              <w:t>8.88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24.68</w:t>
            </w:r>
          </w:p>
        </w:tc>
        <w:tc>
          <w:tcPr>
            <w:tcW w:w="2551" w:type="dxa"/>
            <w:vAlign w:val="center"/>
          </w:tcPr>
          <w:p>
            <w:pPr>
              <w:pStyle w:val="12"/>
            </w:pPr>
            <w:r>
              <w:t>24.68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24.68</w:t>
            </w:r>
          </w:p>
        </w:tc>
        <w:tc>
          <w:tcPr>
            <w:tcW w:w="2551" w:type="dxa"/>
            <w:vAlign w:val="center"/>
          </w:tcPr>
          <w:p>
            <w:pPr>
              <w:pStyle w:val="12"/>
            </w:pPr>
            <w:r>
              <w:t>24.68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24.68</w:t>
            </w:r>
          </w:p>
        </w:tc>
        <w:tc>
          <w:tcPr>
            <w:tcW w:w="2551" w:type="dxa"/>
            <w:vAlign w:val="center"/>
          </w:tcPr>
          <w:p>
            <w:pPr>
              <w:pStyle w:val="12"/>
            </w:pPr>
            <w:r>
              <w:t>24.68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1.50</w:t>
            </w:r>
          </w:p>
        </w:tc>
        <w:tc>
          <w:tcPr>
            <w:tcW w:w="2551" w:type="dxa"/>
            <w:vAlign w:val="center"/>
          </w:tcPr>
          <w:p>
            <w:pPr>
              <w:pStyle w:val="12"/>
            </w:pPr>
          </w:p>
        </w:tc>
        <w:tc>
          <w:tcPr>
            <w:tcW w:w="2551"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1.50</w:t>
            </w:r>
          </w:p>
        </w:tc>
        <w:tc>
          <w:tcPr>
            <w:tcW w:w="2551" w:type="dxa"/>
            <w:vAlign w:val="center"/>
          </w:tcPr>
          <w:p>
            <w:pPr>
              <w:pStyle w:val="12"/>
            </w:pPr>
          </w:p>
        </w:tc>
        <w:tc>
          <w:tcPr>
            <w:tcW w:w="2551"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1.50</w:t>
            </w:r>
          </w:p>
        </w:tc>
        <w:tc>
          <w:tcPr>
            <w:tcW w:w="2551" w:type="dxa"/>
            <w:vAlign w:val="center"/>
          </w:tcPr>
          <w:p>
            <w:pPr>
              <w:pStyle w:val="12"/>
            </w:pPr>
          </w:p>
        </w:tc>
        <w:tc>
          <w:tcPr>
            <w:tcW w:w="2551"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130.14</w:t>
            </w:r>
          </w:p>
        </w:tc>
        <w:tc>
          <w:tcPr>
            <w:tcW w:w="2551" w:type="dxa"/>
            <w:vAlign w:val="center"/>
          </w:tcPr>
          <w:p>
            <w:pPr>
              <w:pStyle w:val="12"/>
            </w:pPr>
          </w:p>
        </w:tc>
        <w:tc>
          <w:tcPr>
            <w:tcW w:w="2551" w:type="dxa"/>
            <w:vAlign w:val="center"/>
          </w:tcPr>
          <w:p>
            <w:pPr>
              <w:pStyle w:val="12"/>
            </w:pPr>
            <w:r>
              <w:t>130.14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21305</w:t>
            </w:r>
          </w:p>
        </w:tc>
        <w:tc>
          <w:tcPr>
            <w:tcW w:w="4535" w:type="dxa"/>
            <w:vAlign w:val="center"/>
          </w:tcPr>
          <w:p>
            <w:pPr>
              <w:pStyle w:val="13"/>
            </w:pPr>
            <w:r>
              <w:t>巩固脱贫攻坚成果衔接乡村振兴</w:t>
            </w:r>
          </w:p>
        </w:tc>
        <w:tc>
          <w:tcPr>
            <w:tcW w:w="2551" w:type="dxa"/>
            <w:vAlign w:val="center"/>
          </w:tcPr>
          <w:p>
            <w:pPr>
              <w:pStyle w:val="12"/>
            </w:pPr>
            <w:r>
              <w:t>19.17</w:t>
            </w:r>
          </w:p>
        </w:tc>
        <w:tc>
          <w:tcPr>
            <w:tcW w:w="2551" w:type="dxa"/>
            <w:vAlign w:val="center"/>
          </w:tcPr>
          <w:p>
            <w:pPr>
              <w:pStyle w:val="12"/>
            </w:pPr>
          </w:p>
        </w:tc>
        <w:tc>
          <w:tcPr>
            <w:tcW w:w="2551" w:type="dxa"/>
            <w:vAlign w:val="center"/>
          </w:tcPr>
          <w:p>
            <w:pPr>
              <w:pStyle w:val="12"/>
            </w:pPr>
            <w:r>
              <w:t>19.17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2130599</w:t>
            </w:r>
          </w:p>
        </w:tc>
        <w:tc>
          <w:tcPr>
            <w:tcW w:w="4535" w:type="dxa"/>
            <w:vAlign w:val="center"/>
          </w:tcPr>
          <w:p>
            <w:pPr>
              <w:pStyle w:val="13"/>
            </w:pPr>
            <w:r>
              <w:t>其他巩固脱贫攻坚成果衔接乡村振兴支出</w:t>
            </w:r>
          </w:p>
        </w:tc>
        <w:tc>
          <w:tcPr>
            <w:tcW w:w="2551" w:type="dxa"/>
            <w:vAlign w:val="center"/>
          </w:tcPr>
          <w:p>
            <w:pPr>
              <w:pStyle w:val="12"/>
            </w:pPr>
            <w:r>
              <w:t>19.17</w:t>
            </w:r>
          </w:p>
        </w:tc>
        <w:tc>
          <w:tcPr>
            <w:tcW w:w="2551" w:type="dxa"/>
            <w:vAlign w:val="center"/>
          </w:tcPr>
          <w:p>
            <w:pPr>
              <w:pStyle w:val="12"/>
            </w:pPr>
          </w:p>
        </w:tc>
        <w:tc>
          <w:tcPr>
            <w:tcW w:w="2551" w:type="dxa"/>
            <w:vAlign w:val="center"/>
          </w:tcPr>
          <w:p>
            <w:pPr>
              <w:pStyle w:val="12"/>
            </w:pPr>
            <w:r>
              <w:t>19.17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110.97</w:t>
            </w:r>
          </w:p>
        </w:tc>
        <w:tc>
          <w:tcPr>
            <w:tcW w:w="2551" w:type="dxa"/>
            <w:vAlign w:val="center"/>
          </w:tcPr>
          <w:p>
            <w:pPr>
              <w:pStyle w:val="12"/>
            </w:pPr>
          </w:p>
        </w:tc>
        <w:tc>
          <w:tcPr>
            <w:tcW w:w="2551" w:type="dxa"/>
            <w:vAlign w:val="center"/>
          </w:tcPr>
          <w:p>
            <w:pPr>
              <w:pStyle w:val="12"/>
            </w:pPr>
            <w:r>
              <w:t>110.97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110.97</w:t>
            </w:r>
          </w:p>
        </w:tc>
        <w:tc>
          <w:tcPr>
            <w:tcW w:w="2551" w:type="dxa"/>
            <w:vAlign w:val="center"/>
          </w:tcPr>
          <w:p>
            <w:pPr>
              <w:pStyle w:val="12"/>
            </w:pPr>
          </w:p>
        </w:tc>
        <w:tc>
          <w:tcPr>
            <w:tcW w:w="2551" w:type="dxa"/>
            <w:vAlign w:val="center"/>
          </w:tcPr>
          <w:p>
            <w:pPr>
              <w:pStyle w:val="12"/>
            </w:pPr>
            <w:r>
              <w:t>110.97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220</w:t>
            </w:r>
          </w:p>
        </w:tc>
        <w:tc>
          <w:tcPr>
            <w:tcW w:w="4535" w:type="dxa"/>
            <w:vAlign w:val="center"/>
          </w:tcPr>
          <w:p>
            <w:pPr>
              <w:pStyle w:val="13"/>
            </w:pPr>
            <w:r>
              <w:t>自然资源海洋气象等支出</w:t>
            </w:r>
          </w:p>
        </w:tc>
        <w:tc>
          <w:tcPr>
            <w:tcW w:w="2551" w:type="dxa"/>
            <w:vAlign w:val="center"/>
          </w:tcPr>
          <w:p>
            <w:pPr>
              <w:pStyle w:val="12"/>
            </w:pPr>
            <w:r>
              <w:t>2.80</w:t>
            </w:r>
          </w:p>
        </w:tc>
        <w:tc>
          <w:tcPr>
            <w:tcW w:w="2551" w:type="dxa"/>
            <w:vAlign w:val="center"/>
          </w:tcPr>
          <w:p>
            <w:pPr>
              <w:pStyle w:val="12"/>
            </w:pPr>
          </w:p>
        </w:tc>
        <w:tc>
          <w:tcPr>
            <w:tcW w:w="2551" w:type="dxa"/>
            <w:vAlign w:val="center"/>
          </w:tcPr>
          <w:p>
            <w:pPr>
              <w:pStyle w:val="12"/>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1191" w:type="dxa"/>
            <w:vAlign w:val="center"/>
          </w:tcPr>
          <w:p>
            <w:pPr>
              <w:pStyle w:val="13"/>
            </w:pPr>
            <w:r>
              <w:t>22001</w:t>
            </w:r>
          </w:p>
        </w:tc>
        <w:tc>
          <w:tcPr>
            <w:tcW w:w="4535" w:type="dxa"/>
            <w:vAlign w:val="center"/>
          </w:tcPr>
          <w:p>
            <w:pPr>
              <w:pStyle w:val="13"/>
            </w:pPr>
            <w:r>
              <w:t>自然资源事务</w:t>
            </w:r>
          </w:p>
        </w:tc>
        <w:tc>
          <w:tcPr>
            <w:tcW w:w="2551" w:type="dxa"/>
            <w:vAlign w:val="center"/>
          </w:tcPr>
          <w:p>
            <w:pPr>
              <w:pStyle w:val="12"/>
            </w:pPr>
            <w:r>
              <w:t>2.80</w:t>
            </w:r>
          </w:p>
        </w:tc>
        <w:tc>
          <w:tcPr>
            <w:tcW w:w="2551" w:type="dxa"/>
            <w:vAlign w:val="center"/>
          </w:tcPr>
          <w:p>
            <w:pPr>
              <w:pStyle w:val="12"/>
            </w:pPr>
          </w:p>
        </w:tc>
        <w:tc>
          <w:tcPr>
            <w:tcW w:w="2551" w:type="dxa"/>
            <w:vAlign w:val="center"/>
          </w:tcPr>
          <w:p>
            <w:pPr>
              <w:pStyle w:val="12"/>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1191" w:type="dxa"/>
            <w:vAlign w:val="center"/>
          </w:tcPr>
          <w:p>
            <w:pPr>
              <w:pStyle w:val="13"/>
            </w:pPr>
            <w:r>
              <w:t>2200102</w:t>
            </w:r>
          </w:p>
        </w:tc>
        <w:tc>
          <w:tcPr>
            <w:tcW w:w="4535" w:type="dxa"/>
            <w:vAlign w:val="center"/>
          </w:tcPr>
          <w:p>
            <w:pPr>
              <w:pStyle w:val="13"/>
            </w:pPr>
            <w:r>
              <w:t>一般行政管理事务</w:t>
            </w:r>
          </w:p>
        </w:tc>
        <w:tc>
          <w:tcPr>
            <w:tcW w:w="2551" w:type="dxa"/>
            <w:vAlign w:val="center"/>
          </w:tcPr>
          <w:p>
            <w:pPr>
              <w:pStyle w:val="12"/>
            </w:pPr>
            <w:r>
              <w:t>2.80</w:t>
            </w:r>
          </w:p>
        </w:tc>
        <w:tc>
          <w:tcPr>
            <w:tcW w:w="2551" w:type="dxa"/>
            <w:vAlign w:val="center"/>
          </w:tcPr>
          <w:p>
            <w:pPr>
              <w:pStyle w:val="12"/>
            </w:pPr>
          </w:p>
        </w:tc>
        <w:tc>
          <w:tcPr>
            <w:tcW w:w="2551" w:type="dxa"/>
            <w:vAlign w:val="center"/>
          </w:tcPr>
          <w:p>
            <w:pPr>
              <w:pStyle w:val="12"/>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61.07</w:t>
            </w:r>
          </w:p>
        </w:tc>
        <w:tc>
          <w:tcPr>
            <w:tcW w:w="2551" w:type="dxa"/>
            <w:vAlign w:val="center"/>
          </w:tcPr>
          <w:p>
            <w:pPr>
              <w:pStyle w:val="12"/>
            </w:pPr>
            <w:r>
              <w:t>61.07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61.07</w:t>
            </w:r>
          </w:p>
        </w:tc>
        <w:tc>
          <w:tcPr>
            <w:tcW w:w="2551" w:type="dxa"/>
            <w:vAlign w:val="center"/>
          </w:tcPr>
          <w:p>
            <w:pPr>
              <w:pStyle w:val="12"/>
            </w:pPr>
            <w:r>
              <w:t>61.07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61.07</w:t>
            </w:r>
          </w:p>
        </w:tc>
        <w:tc>
          <w:tcPr>
            <w:tcW w:w="2551" w:type="dxa"/>
            <w:vAlign w:val="center"/>
          </w:tcPr>
          <w:p>
            <w:pPr>
              <w:pStyle w:val="12"/>
            </w:pPr>
            <w:r>
              <w:t>61.07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7.33</w:t>
            </w:r>
          </w:p>
        </w:tc>
        <w:tc>
          <w:tcPr>
            <w:tcW w:w="2551" w:type="dxa"/>
            <w:vAlign w:val="center"/>
          </w:tcPr>
          <w:p>
            <w:pPr>
              <w:pStyle w:val="12"/>
            </w:pPr>
          </w:p>
        </w:tc>
        <w:tc>
          <w:tcPr>
            <w:tcW w:w="2551" w:type="dxa"/>
            <w:vAlign w:val="center"/>
          </w:tcPr>
          <w:p>
            <w:pPr>
              <w:pStyle w:val="12"/>
            </w:pPr>
            <w:r>
              <w:t>7.33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1191" w:type="dxa"/>
            <w:vAlign w:val="center"/>
          </w:tcPr>
          <w:p>
            <w:pPr>
              <w:pStyle w:val="13"/>
            </w:pPr>
            <w:r>
              <w:t>22401</w:t>
            </w:r>
          </w:p>
        </w:tc>
        <w:tc>
          <w:tcPr>
            <w:tcW w:w="4535" w:type="dxa"/>
            <w:vAlign w:val="center"/>
          </w:tcPr>
          <w:p>
            <w:pPr>
              <w:pStyle w:val="13"/>
            </w:pPr>
            <w:r>
              <w:t>应急管理事务</w:t>
            </w:r>
          </w:p>
        </w:tc>
        <w:tc>
          <w:tcPr>
            <w:tcW w:w="2551" w:type="dxa"/>
            <w:vAlign w:val="center"/>
          </w:tcPr>
          <w:p>
            <w:pPr>
              <w:pStyle w:val="12"/>
            </w:pPr>
            <w:r>
              <w:t>0.93</w:t>
            </w:r>
          </w:p>
        </w:tc>
        <w:tc>
          <w:tcPr>
            <w:tcW w:w="2551" w:type="dxa"/>
            <w:vAlign w:val="center"/>
          </w:tcPr>
          <w:p>
            <w:pPr>
              <w:pStyle w:val="12"/>
            </w:pPr>
          </w:p>
        </w:tc>
        <w:tc>
          <w:tcPr>
            <w:tcW w:w="2551" w:type="dxa"/>
            <w:vAlign w:val="center"/>
          </w:tcPr>
          <w:p>
            <w:pPr>
              <w:pStyle w:val="12"/>
            </w:pPr>
            <w:r>
              <w:t>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1191" w:type="dxa"/>
            <w:vAlign w:val="center"/>
          </w:tcPr>
          <w:p>
            <w:pPr>
              <w:pStyle w:val="13"/>
            </w:pPr>
            <w:r>
              <w:t>2240102</w:t>
            </w:r>
          </w:p>
        </w:tc>
        <w:tc>
          <w:tcPr>
            <w:tcW w:w="4535" w:type="dxa"/>
            <w:vAlign w:val="center"/>
          </w:tcPr>
          <w:p>
            <w:pPr>
              <w:pStyle w:val="13"/>
            </w:pPr>
            <w:r>
              <w:t>一般行政管理事务</w:t>
            </w:r>
          </w:p>
        </w:tc>
        <w:tc>
          <w:tcPr>
            <w:tcW w:w="2551" w:type="dxa"/>
            <w:vAlign w:val="center"/>
          </w:tcPr>
          <w:p>
            <w:pPr>
              <w:pStyle w:val="12"/>
            </w:pPr>
            <w:r>
              <w:t>0.93</w:t>
            </w:r>
          </w:p>
        </w:tc>
        <w:tc>
          <w:tcPr>
            <w:tcW w:w="2551" w:type="dxa"/>
            <w:vAlign w:val="center"/>
          </w:tcPr>
          <w:p>
            <w:pPr>
              <w:pStyle w:val="12"/>
            </w:pPr>
          </w:p>
        </w:tc>
        <w:tc>
          <w:tcPr>
            <w:tcW w:w="2551" w:type="dxa"/>
            <w:vAlign w:val="center"/>
          </w:tcPr>
          <w:p>
            <w:pPr>
              <w:pStyle w:val="12"/>
            </w:pPr>
            <w:r>
              <w:t>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49</w:t>
            </w:r>
          </w:p>
        </w:tc>
        <w:tc>
          <w:tcPr>
            <w:tcW w:w="1191" w:type="dxa"/>
            <w:vAlign w:val="center"/>
          </w:tcPr>
          <w:p>
            <w:pPr>
              <w:pStyle w:val="13"/>
            </w:pPr>
            <w:r>
              <w:t>22407</w:t>
            </w:r>
          </w:p>
        </w:tc>
        <w:tc>
          <w:tcPr>
            <w:tcW w:w="4535" w:type="dxa"/>
            <w:vAlign w:val="center"/>
          </w:tcPr>
          <w:p>
            <w:pPr>
              <w:pStyle w:val="13"/>
            </w:pPr>
            <w:r>
              <w:t>自然灾害救灾及恢复重建支出</w:t>
            </w:r>
          </w:p>
        </w:tc>
        <w:tc>
          <w:tcPr>
            <w:tcW w:w="2551" w:type="dxa"/>
            <w:vAlign w:val="center"/>
          </w:tcPr>
          <w:p>
            <w:pPr>
              <w:pStyle w:val="12"/>
            </w:pPr>
            <w:r>
              <w:t>6.40</w:t>
            </w:r>
          </w:p>
        </w:tc>
        <w:tc>
          <w:tcPr>
            <w:tcW w:w="2551" w:type="dxa"/>
            <w:vAlign w:val="center"/>
          </w:tcPr>
          <w:p>
            <w:pPr>
              <w:pStyle w:val="12"/>
            </w:pPr>
          </w:p>
        </w:tc>
        <w:tc>
          <w:tcPr>
            <w:tcW w:w="2551" w:type="dxa"/>
            <w:vAlign w:val="center"/>
          </w:tcPr>
          <w:p>
            <w:pPr>
              <w:pStyle w:val="12"/>
            </w:pPr>
            <w:r>
              <w:t>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50</w:t>
            </w:r>
          </w:p>
        </w:tc>
        <w:tc>
          <w:tcPr>
            <w:tcW w:w="1191" w:type="dxa"/>
            <w:vAlign w:val="center"/>
          </w:tcPr>
          <w:p>
            <w:pPr>
              <w:pStyle w:val="13"/>
            </w:pPr>
            <w:r>
              <w:t>2240703</w:t>
            </w:r>
          </w:p>
        </w:tc>
        <w:tc>
          <w:tcPr>
            <w:tcW w:w="4535" w:type="dxa"/>
            <w:vAlign w:val="center"/>
          </w:tcPr>
          <w:p>
            <w:pPr>
              <w:pStyle w:val="13"/>
            </w:pPr>
            <w:r>
              <w:t>自然灾害救灾补助</w:t>
            </w:r>
          </w:p>
        </w:tc>
        <w:tc>
          <w:tcPr>
            <w:tcW w:w="2551" w:type="dxa"/>
            <w:vAlign w:val="center"/>
          </w:tcPr>
          <w:p>
            <w:pPr>
              <w:pStyle w:val="12"/>
            </w:pPr>
            <w:r>
              <w:t>6.40</w:t>
            </w:r>
          </w:p>
        </w:tc>
        <w:tc>
          <w:tcPr>
            <w:tcW w:w="2551" w:type="dxa"/>
            <w:vAlign w:val="center"/>
          </w:tcPr>
          <w:p>
            <w:pPr>
              <w:pStyle w:val="12"/>
            </w:pPr>
          </w:p>
        </w:tc>
        <w:tc>
          <w:tcPr>
            <w:tcW w:w="2551" w:type="dxa"/>
            <w:vAlign w:val="center"/>
          </w:tcPr>
          <w:p>
            <w:pPr>
              <w:pStyle w:val="12"/>
            </w:pPr>
            <w:r>
              <w:t>6.40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934.96</w:t>
            </w:r>
          </w:p>
        </w:tc>
        <w:tc>
          <w:tcPr>
            <w:tcW w:w="2551" w:type="dxa"/>
            <w:vAlign w:val="center"/>
          </w:tcPr>
          <w:p>
            <w:pPr>
              <w:pStyle w:val="16"/>
            </w:pPr>
            <w:r>
              <w:t>862.56</w:t>
            </w:r>
          </w:p>
        </w:tc>
        <w:tc>
          <w:tcPr>
            <w:tcW w:w="2551" w:type="dxa"/>
            <w:vAlign w:val="center"/>
          </w:tcPr>
          <w:p>
            <w:pPr>
              <w:pStyle w:val="16"/>
            </w:pPr>
            <w:r>
              <w:t>72.40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785.22</w:t>
            </w:r>
          </w:p>
        </w:tc>
        <w:tc>
          <w:tcPr>
            <w:tcW w:w="2551" w:type="dxa"/>
            <w:vAlign w:val="center"/>
          </w:tcPr>
          <w:p>
            <w:pPr>
              <w:pStyle w:val="12"/>
            </w:pPr>
            <w:r>
              <w:t>785.22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201.66</w:t>
            </w:r>
          </w:p>
        </w:tc>
        <w:tc>
          <w:tcPr>
            <w:tcW w:w="2551" w:type="dxa"/>
            <w:vAlign w:val="center"/>
          </w:tcPr>
          <w:p>
            <w:pPr>
              <w:pStyle w:val="12"/>
            </w:pPr>
            <w:r>
              <w:t>201.66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117.81</w:t>
            </w:r>
          </w:p>
        </w:tc>
        <w:tc>
          <w:tcPr>
            <w:tcW w:w="2551" w:type="dxa"/>
            <w:vAlign w:val="center"/>
          </w:tcPr>
          <w:p>
            <w:pPr>
              <w:pStyle w:val="12"/>
            </w:pPr>
            <w:r>
              <w:t>117.81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58.69</w:t>
            </w:r>
          </w:p>
        </w:tc>
        <w:tc>
          <w:tcPr>
            <w:tcW w:w="2551" w:type="dxa"/>
            <w:vAlign w:val="center"/>
          </w:tcPr>
          <w:p>
            <w:pPr>
              <w:pStyle w:val="12"/>
            </w:pPr>
            <w:r>
              <w:t>58.69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164.10</w:t>
            </w:r>
          </w:p>
        </w:tc>
        <w:tc>
          <w:tcPr>
            <w:tcW w:w="2551" w:type="dxa"/>
            <w:vAlign w:val="center"/>
          </w:tcPr>
          <w:p>
            <w:pPr>
              <w:pStyle w:val="12"/>
            </w:pPr>
            <w:r>
              <w:t>164.10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73.78</w:t>
            </w:r>
          </w:p>
        </w:tc>
        <w:tc>
          <w:tcPr>
            <w:tcW w:w="2551" w:type="dxa"/>
            <w:vAlign w:val="center"/>
          </w:tcPr>
          <w:p>
            <w:pPr>
              <w:pStyle w:val="12"/>
            </w:pPr>
            <w:r>
              <w:t>73.78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20.47</w:t>
            </w:r>
          </w:p>
        </w:tc>
        <w:tc>
          <w:tcPr>
            <w:tcW w:w="2551" w:type="dxa"/>
            <w:vAlign w:val="center"/>
          </w:tcPr>
          <w:p>
            <w:pPr>
              <w:pStyle w:val="12"/>
            </w:pPr>
            <w:r>
              <w:t>20.47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24.68</w:t>
            </w:r>
          </w:p>
        </w:tc>
        <w:tc>
          <w:tcPr>
            <w:tcW w:w="2551" w:type="dxa"/>
            <w:vAlign w:val="center"/>
          </w:tcPr>
          <w:p>
            <w:pPr>
              <w:pStyle w:val="12"/>
            </w:pPr>
            <w:r>
              <w:t>24.68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3.49</w:t>
            </w:r>
          </w:p>
        </w:tc>
        <w:tc>
          <w:tcPr>
            <w:tcW w:w="2551" w:type="dxa"/>
            <w:vAlign w:val="center"/>
          </w:tcPr>
          <w:p>
            <w:pPr>
              <w:pStyle w:val="12"/>
            </w:pPr>
            <w:r>
              <w:t>3.49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61.07</w:t>
            </w:r>
          </w:p>
        </w:tc>
        <w:tc>
          <w:tcPr>
            <w:tcW w:w="2551" w:type="dxa"/>
            <w:vAlign w:val="center"/>
          </w:tcPr>
          <w:p>
            <w:pPr>
              <w:pStyle w:val="12"/>
            </w:pPr>
            <w:r>
              <w:t>61.07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59.45</w:t>
            </w:r>
          </w:p>
        </w:tc>
        <w:tc>
          <w:tcPr>
            <w:tcW w:w="2551" w:type="dxa"/>
            <w:vAlign w:val="center"/>
          </w:tcPr>
          <w:p>
            <w:pPr>
              <w:pStyle w:val="12"/>
            </w:pPr>
            <w:r>
              <w:t>59.45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71.60</w:t>
            </w:r>
          </w:p>
        </w:tc>
        <w:tc>
          <w:tcPr>
            <w:tcW w:w="2551" w:type="dxa"/>
            <w:vAlign w:val="center"/>
          </w:tcPr>
          <w:p>
            <w:pPr>
              <w:pStyle w:val="12"/>
            </w:pPr>
          </w:p>
        </w:tc>
        <w:tc>
          <w:tcPr>
            <w:tcW w:w="2551" w:type="dxa"/>
            <w:vAlign w:val="center"/>
          </w:tcPr>
          <w:p>
            <w:pPr>
              <w:pStyle w:val="12"/>
            </w:pPr>
            <w:r>
              <w:t>71.60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16.37</w:t>
            </w:r>
          </w:p>
        </w:tc>
        <w:tc>
          <w:tcPr>
            <w:tcW w:w="2551" w:type="dxa"/>
            <w:vAlign w:val="center"/>
          </w:tcPr>
          <w:p>
            <w:pPr>
              <w:pStyle w:val="12"/>
            </w:pPr>
          </w:p>
        </w:tc>
        <w:tc>
          <w:tcPr>
            <w:tcW w:w="2551" w:type="dxa"/>
            <w:vAlign w:val="center"/>
          </w:tcPr>
          <w:p>
            <w:pPr>
              <w:pStyle w:val="12"/>
            </w:pPr>
            <w:r>
              <w:t>16.37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11.62</w:t>
            </w:r>
          </w:p>
        </w:tc>
        <w:tc>
          <w:tcPr>
            <w:tcW w:w="2551" w:type="dxa"/>
            <w:vAlign w:val="center"/>
          </w:tcPr>
          <w:p>
            <w:pPr>
              <w:pStyle w:val="12"/>
            </w:pPr>
          </w:p>
        </w:tc>
        <w:tc>
          <w:tcPr>
            <w:tcW w:w="2551" w:type="dxa"/>
            <w:vAlign w:val="center"/>
          </w:tcPr>
          <w:p>
            <w:pPr>
              <w:pStyle w:val="12"/>
            </w:pPr>
            <w:r>
              <w:t>11.62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4.57</w:t>
            </w:r>
          </w:p>
        </w:tc>
        <w:tc>
          <w:tcPr>
            <w:tcW w:w="2551" w:type="dxa"/>
            <w:vAlign w:val="center"/>
          </w:tcPr>
          <w:p>
            <w:pPr>
              <w:pStyle w:val="12"/>
            </w:pPr>
          </w:p>
        </w:tc>
        <w:tc>
          <w:tcPr>
            <w:tcW w:w="2551" w:type="dxa"/>
            <w:vAlign w:val="center"/>
          </w:tcPr>
          <w:p>
            <w:pPr>
              <w:pStyle w:val="12"/>
            </w:pPr>
            <w:r>
              <w:t>4.57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7.40</w:t>
            </w:r>
          </w:p>
        </w:tc>
        <w:tc>
          <w:tcPr>
            <w:tcW w:w="2551" w:type="dxa"/>
            <w:vAlign w:val="center"/>
          </w:tcPr>
          <w:p>
            <w:pPr>
              <w:pStyle w:val="12"/>
            </w:pPr>
          </w:p>
        </w:tc>
        <w:tc>
          <w:tcPr>
            <w:tcW w:w="2551" w:type="dxa"/>
            <w:vAlign w:val="center"/>
          </w:tcPr>
          <w:p>
            <w:pPr>
              <w:pStyle w:val="12"/>
            </w:pPr>
            <w:r>
              <w:t>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5.63</w:t>
            </w:r>
          </w:p>
        </w:tc>
        <w:tc>
          <w:tcPr>
            <w:tcW w:w="2551" w:type="dxa"/>
            <w:vAlign w:val="center"/>
          </w:tcPr>
          <w:p>
            <w:pPr>
              <w:pStyle w:val="12"/>
            </w:pPr>
          </w:p>
        </w:tc>
        <w:tc>
          <w:tcPr>
            <w:tcW w:w="2551" w:type="dxa"/>
            <w:vAlign w:val="center"/>
          </w:tcPr>
          <w:p>
            <w:pPr>
              <w:pStyle w:val="12"/>
            </w:pPr>
            <w:r>
              <w:t>5.63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12.15</w:t>
            </w:r>
          </w:p>
        </w:tc>
        <w:tc>
          <w:tcPr>
            <w:tcW w:w="2551" w:type="dxa"/>
            <w:vAlign w:val="center"/>
          </w:tcPr>
          <w:p>
            <w:pPr>
              <w:pStyle w:val="12"/>
            </w:pPr>
          </w:p>
        </w:tc>
        <w:tc>
          <w:tcPr>
            <w:tcW w:w="2551" w:type="dxa"/>
            <w:vAlign w:val="center"/>
          </w:tcPr>
          <w:p>
            <w:pPr>
              <w:pStyle w:val="12"/>
            </w:pPr>
            <w:r>
              <w:t>12.15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13.32</w:t>
            </w:r>
          </w:p>
        </w:tc>
        <w:tc>
          <w:tcPr>
            <w:tcW w:w="2551" w:type="dxa"/>
            <w:vAlign w:val="center"/>
          </w:tcPr>
          <w:p>
            <w:pPr>
              <w:pStyle w:val="12"/>
            </w:pPr>
          </w:p>
        </w:tc>
        <w:tc>
          <w:tcPr>
            <w:tcW w:w="2551" w:type="dxa"/>
            <w:vAlign w:val="center"/>
          </w:tcPr>
          <w:p>
            <w:pPr>
              <w:pStyle w:val="12"/>
            </w:pPr>
            <w:r>
              <w:t>13.32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0.54</w:t>
            </w:r>
          </w:p>
        </w:tc>
        <w:tc>
          <w:tcPr>
            <w:tcW w:w="2551" w:type="dxa"/>
            <w:vAlign w:val="center"/>
          </w:tcPr>
          <w:p>
            <w:pPr>
              <w:pStyle w:val="12"/>
            </w:pPr>
          </w:p>
        </w:tc>
        <w:tc>
          <w:tcPr>
            <w:tcW w:w="2551" w:type="dxa"/>
            <w:vAlign w:val="center"/>
          </w:tcPr>
          <w:p>
            <w:pPr>
              <w:pStyle w:val="12"/>
            </w:pPr>
            <w:r>
              <w:t>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77.34</w:t>
            </w:r>
          </w:p>
        </w:tc>
        <w:tc>
          <w:tcPr>
            <w:tcW w:w="2551" w:type="dxa"/>
            <w:vAlign w:val="center"/>
          </w:tcPr>
          <w:p>
            <w:pPr>
              <w:pStyle w:val="12"/>
            </w:pPr>
            <w:r>
              <w:t>77.34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44.71</w:t>
            </w:r>
          </w:p>
        </w:tc>
        <w:tc>
          <w:tcPr>
            <w:tcW w:w="2551" w:type="dxa"/>
            <w:vAlign w:val="center"/>
          </w:tcPr>
          <w:p>
            <w:pPr>
              <w:pStyle w:val="12"/>
            </w:pPr>
            <w:r>
              <w:t>44.71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6.53</w:t>
            </w:r>
          </w:p>
        </w:tc>
        <w:tc>
          <w:tcPr>
            <w:tcW w:w="2551" w:type="dxa"/>
            <w:vAlign w:val="center"/>
          </w:tcPr>
          <w:p>
            <w:pPr>
              <w:pStyle w:val="12"/>
            </w:pPr>
            <w:r>
              <w:t>6.53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30309</w:t>
            </w:r>
          </w:p>
        </w:tc>
        <w:tc>
          <w:tcPr>
            <w:tcW w:w="4535" w:type="dxa"/>
            <w:vAlign w:val="center"/>
          </w:tcPr>
          <w:p>
            <w:pPr>
              <w:pStyle w:val="13"/>
            </w:pPr>
            <w:r>
              <w:t>奖励金</w:t>
            </w:r>
          </w:p>
        </w:tc>
        <w:tc>
          <w:tcPr>
            <w:tcW w:w="2551" w:type="dxa"/>
            <w:vAlign w:val="center"/>
          </w:tcPr>
          <w:p>
            <w:pPr>
              <w:pStyle w:val="12"/>
            </w:pPr>
            <w:r>
              <w:t>0.05</w:t>
            </w:r>
          </w:p>
        </w:tc>
        <w:tc>
          <w:tcPr>
            <w:tcW w:w="2551" w:type="dxa"/>
            <w:vAlign w:val="center"/>
          </w:tcPr>
          <w:p>
            <w:pPr>
              <w:pStyle w:val="12"/>
            </w:pPr>
            <w:r>
              <w:t>0.05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30399</w:t>
            </w:r>
          </w:p>
        </w:tc>
        <w:tc>
          <w:tcPr>
            <w:tcW w:w="4535" w:type="dxa"/>
            <w:vAlign w:val="center"/>
          </w:tcPr>
          <w:p>
            <w:pPr>
              <w:pStyle w:val="13"/>
            </w:pPr>
            <w:r>
              <w:t>其他对个人和家庭的补助</w:t>
            </w:r>
          </w:p>
        </w:tc>
        <w:tc>
          <w:tcPr>
            <w:tcW w:w="2551" w:type="dxa"/>
            <w:vAlign w:val="center"/>
          </w:tcPr>
          <w:p>
            <w:pPr>
              <w:pStyle w:val="12"/>
            </w:pPr>
            <w:r>
              <w:t>26.05</w:t>
            </w:r>
          </w:p>
        </w:tc>
        <w:tc>
          <w:tcPr>
            <w:tcW w:w="2551" w:type="dxa"/>
            <w:vAlign w:val="center"/>
          </w:tcPr>
          <w:p>
            <w:pPr>
              <w:pStyle w:val="12"/>
            </w:pPr>
            <w:r>
              <w:t>26.05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0.80</w:t>
            </w:r>
          </w:p>
        </w:tc>
        <w:tc>
          <w:tcPr>
            <w:tcW w:w="2551" w:type="dxa"/>
            <w:vAlign w:val="center"/>
          </w:tcPr>
          <w:p>
            <w:pPr>
              <w:pStyle w:val="12"/>
            </w:pPr>
          </w:p>
        </w:tc>
        <w:tc>
          <w:tcPr>
            <w:tcW w:w="2551" w:type="dxa"/>
            <w:vAlign w:val="center"/>
          </w:tcPr>
          <w:p>
            <w:pPr>
              <w:pStyle w:val="12"/>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0.80</w:t>
            </w:r>
          </w:p>
        </w:tc>
        <w:tc>
          <w:tcPr>
            <w:tcW w:w="2551" w:type="dxa"/>
            <w:vAlign w:val="center"/>
          </w:tcPr>
          <w:p>
            <w:pPr>
              <w:pStyle w:val="12"/>
            </w:pPr>
          </w:p>
        </w:tc>
        <w:tc>
          <w:tcPr>
            <w:tcW w:w="2551" w:type="dxa"/>
            <w:vAlign w:val="center"/>
          </w:tcPr>
          <w:p>
            <w:pPr>
              <w:pStyle w:val="12"/>
            </w:pPr>
            <w:r>
              <w:t>0.80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12.15</w:t>
            </w:r>
          </w:p>
        </w:tc>
        <w:tc>
          <w:tcPr>
            <w:tcW w:w="2381" w:type="dxa"/>
            <w:vAlign w:val="center"/>
          </w:tcPr>
          <w:p>
            <w:pPr>
              <w:pStyle w:val="16"/>
            </w:pPr>
            <w:r>
              <w:t>12.15</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12.15</w:t>
            </w:r>
          </w:p>
        </w:tc>
        <w:tc>
          <w:tcPr>
            <w:tcW w:w="2381" w:type="dxa"/>
            <w:vAlign w:val="center"/>
          </w:tcPr>
          <w:p>
            <w:pPr>
              <w:pStyle w:val="12"/>
            </w:pPr>
            <w:r>
              <w:t>12.15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12.15</w:t>
            </w:r>
          </w:p>
        </w:tc>
        <w:tc>
          <w:tcPr>
            <w:tcW w:w="2381" w:type="dxa"/>
            <w:vAlign w:val="center"/>
          </w:tcPr>
          <w:p>
            <w:pPr>
              <w:pStyle w:val="12"/>
            </w:pPr>
            <w:r>
              <w:t>12.15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12.15</w:t>
            </w:r>
          </w:p>
        </w:tc>
        <w:tc>
          <w:tcPr>
            <w:tcW w:w="2381" w:type="dxa"/>
            <w:vAlign w:val="center"/>
          </w:tcPr>
          <w:p>
            <w:pPr>
              <w:pStyle w:val="12"/>
            </w:pPr>
            <w:r>
              <w:t>12.15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保定市徐水区东釜山乡人民政府2024年部门预算信息公开情况说明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保定市徐水区东釜山乡人民政府2024年部门预算信息公开情况说明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按照《中华人民共和国预算法》、《地方预决算公开操作规程》和《关于进一步推进预算公开工作的实施意见》规定，现将保定市徐水区东釜山乡人民政府2024年部门预算公开如下：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根据《保定市徐水区东釜山乡人民政府职能配置、内设机构和人员编制规定》， 保定市徐水区东釜山乡人民政府的主要职责是：</w:t>
      </w:r>
    </w:p>
    <w:p>
      <w:pPr>
        <w:pStyle w:val="18"/>
      </w:pPr>
      <w:r>
        <w:t>根据中共保定市徐水区委办公室、保定市徐水区人民政府办公室印发《保定市徐水区东釜山乡乡主要责任、机构设置和人员编制规定》的通知（徐办字[2020]41号），现将我乡部门概况说明如下：</w:t>
      </w:r>
    </w:p>
    <w:p>
      <w:pPr>
        <w:pStyle w:val="18"/>
      </w:pPr>
      <w:r>
        <w:t>(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pPr>
        <w:pStyle w:val="18"/>
      </w:pPr>
      <w:r>
        <w:t>(二)、加强党对基层治理的全面领导，统筹抓好基层党建工作和基层党组织各项制度建设。推进全面从严治党，强化“两个责任”，确保党的路线方针政策在基层得到全面贯彻落实。</w:t>
      </w:r>
    </w:p>
    <w:p>
      <w:pPr>
        <w:pStyle w:val="18"/>
      </w:pPr>
      <w:r>
        <w:t>(三)、讨论和决定本乡镇经济建设、政治建设、文化建设社会建设、生态文明建设和党的建设以及乡村振兴中的重大问题。</w:t>
      </w:r>
    </w:p>
    <w:p>
      <w:pPr>
        <w:pStyle w:val="18"/>
      </w:pPr>
      <w:r>
        <w:t>(四)、组织召开本级人民代表大会，充分行使重大事项决定权、监督权和任免权，做好人大代表工作，联系选民、反映群众意见和要求。</w:t>
      </w:r>
    </w:p>
    <w:p>
      <w:pPr>
        <w:pStyle w:val="18"/>
      </w:pPr>
      <w: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pPr>
        <w:pStyle w:val="18"/>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pPr>
        <w:pStyle w:val="18"/>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pPr>
        <w:pStyle w:val="18"/>
      </w:pPr>
      <w:r>
        <w:t>(八)、加强乡镇党委自身建设和村党组织建设，以及其他隶属乡镇党委的党组织建设，抓好发展党员工作，加强党员队伍建设。维护和执行党的纪律，监督党员干部和其他任何工作人员严格遵守国家法律法规。</w:t>
      </w:r>
    </w:p>
    <w:p>
      <w:pPr>
        <w:pStyle w:val="18"/>
      </w:pPr>
      <w:r>
        <w:t>(九)、按照干部管理权限，负责对干部的教育、培训、选拔考核和监督工作。协助管理上级有关部门驻乡镇单位的干部。做好人才服务工作。</w:t>
      </w:r>
    </w:p>
    <w:p>
      <w:pPr>
        <w:pStyle w:val="18"/>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pPr>
        <w:pStyle w:val="18"/>
      </w:pPr>
      <w: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pStyle w:val="18"/>
      </w:pPr>
      <w:r>
        <w:t>(十二)、承办上级党委、人大、政府交办的其他事项。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保定市徐水区东釜山乡人民政府本级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rPr>
          <w:color w:val="auto"/>
        </w:rPr>
      </w:pPr>
      <w:bookmarkStart w:id="10" w:name="_Toc_3_3_0000000011"/>
      <w:r>
        <w:rPr>
          <w:rFonts w:ascii="黑体" w:hAnsi="黑体" w:eastAsia="黑体" w:cs="黑体"/>
          <w:color w:val="000000"/>
          <w:sz w:val="32"/>
        </w:rPr>
        <w:t>二、</w:t>
      </w:r>
      <w:r>
        <w:rPr>
          <w:rFonts w:ascii="黑体" w:hAnsi="黑体" w:eastAsia="黑体" w:cs="黑体"/>
          <w:color w:val="auto"/>
          <w:sz w:val="32"/>
        </w:rPr>
        <w:t>部门预算安排的总体情况</w:t>
      </w:r>
      <w:bookmarkEnd w:id="10"/>
    </w:p>
    <w:p>
      <w:pPr>
        <w:pStyle w:val="19"/>
      </w:pPr>
      <w:r>
        <w:rPr>
          <w:rFonts w:hint="eastAsia"/>
          <w:lang w:eastAsia="zh-CN"/>
        </w:rPr>
        <w:t>（</w:t>
      </w:r>
      <w:r>
        <w:t>一</w:t>
      </w:r>
      <w:r>
        <w:rPr>
          <w:rFonts w:hint="eastAsia"/>
          <w:lang w:eastAsia="zh-CN"/>
        </w:rPr>
        <w:t>）</w:t>
      </w:r>
      <w:r>
        <w:t>收入说明</w:t>
      </w:r>
    </w:p>
    <w:p>
      <w:pPr>
        <w:pStyle w:val="19"/>
      </w:pPr>
      <w:r>
        <w:t>反映本部门当年全部收入。2024年预算收入1133.87万元,其中：一般公共预算收入1127.47万元，</w:t>
      </w:r>
      <w:r>
        <w:rPr>
          <w:rFonts w:hint="eastAsia"/>
          <w:lang w:val="en-US" w:eastAsia="zh-CN"/>
        </w:rPr>
        <w:t>基金预算收入</w:t>
      </w:r>
      <w:r>
        <w:rPr>
          <w:rFonts w:hint="default"/>
          <w:lang w:val="en-US" w:eastAsia="zh-CN"/>
        </w:rPr>
        <w:t>0</w:t>
      </w:r>
      <w:r>
        <w:rPr>
          <w:rFonts w:hint="eastAsia"/>
          <w:lang w:val="en-US" w:eastAsia="zh-CN"/>
        </w:rPr>
        <w:t>万元，</w:t>
      </w:r>
      <w:r>
        <w:t>国有资本经营预算收入0万元，财政专户核拨收入0万元，单位资金收入0万元，上年结转结余6.4万元。</w:t>
      </w:r>
    </w:p>
    <w:p>
      <w:pPr>
        <w:pStyle w:val="19"/>
      </w:pPr>
      <w:r>
        <w:rPr>
          <w:rFonts w:hint="eastAsia"/>
          <w:lang w:eastAsia="zh-CN"/>
        </w:rPr>
        <w:t>（二）</w:t>
      </w:r>
      <w:r>
        <w:t>支出说明 收支预算总表支出栏、基本支出表、项目支出表按经济分类和支出功能分类科目编制，反映东釜山乡人民政府年度部门预算中支出预算的总体情况。2024年支出预算1133.87万元，其中基本支出934.96万元，包括人员经费862.56万元和日常公用经费72.40万元；项目支出198.91万元，主要为选任专职人民调解员经费、村级组织办公经费、村党组织活动经费等</w:t>
      </w:r>
    </w:p>
    <w:p>
      <w:pPr>
        <w:pStyle w:val="19"/>
      </w:pPr>
      <w:r>
        <w:rPr>
          <w:rFonts w:hint="eastAsia"/>
          <w:lang w:eastAsia="zh-CN"/>
        </w:rPr>
        <w:t>（</w:t>
      </w:r>
      <w:r>
        <w:t>三</w:t>
      </w:r>
      <w:r>
        <w:rPr>
          <w:rFonts w:hint="eastAsia"/>
          <w:lang w:eastAsia="zh-CN"/>
        </w:rPr>
        <w:t>）</w:t>
      </w:r>
      <w:r>
        <w:t>比上年增减情况</w:t>
      </w:r>
    </w:p>
    <w:p>
      <w:pPr>
        <w:pStyle w:val="19"/>
      </w:pPr>
      <w:r>
        <w:t>本年度预算收支安排1133.87万元，较上年增加45.79万元。其中:基本支出增加48.25万元，主要原因是2024年人员列支较2023年增幅较大；项目支出减少2.46万元，主要原因是烈士陵园日常维护项目调整，减少有关项目支出列支。</w:t>
      </w:r>
    </w:p>
    <w:p>
      <w:pPr>
        <w:spacing w:before="10" w:after="10" w:line="360" w:lineRule="auto"/>
        <w:ind w:firstLine="640"/>
        <w:jc w:val="left"/>
        <w:outlineLvl w:val="2"/>
      </w:pPr>
      <w:bookmarkStart w:id="11" w:name="_Toc_3_3_0000000012"/>
      <w:r>
        <w:rPr>
          <w:rFonts w:ascii="黑体" w:hAnsi="黑体" w:eastAsia="黑体" w:cs="黑体"/>
          <w:color w:val="000000"/>
          <w:sz w:val="32"/>
        </w:rPr>
        <w:t>三、</w:t>
      </w:r>
      <w:r>
        <w:rPr>
          <w:rFonts w:ascii="黑体" w:hAnsi="黑体" w:eastAsia="黑体" w:cs="黑体"/>
          <w:color w:val="auto"/>
          <w:sz w:val="32"/>
        </w:rPr>
        <w:t>机关运行经费安排情况</w:t>
      </w:r>
      <w:bookmarkEnd w:id="11"/>
    </w:p>
    <w:p>
      <w:pPr>
        <w:pStyle w:val="20"/>
      </w:pPr>
      <w:r>
        <w:t>2024年我部门机关运行经费安排72.40万元，其中办公费</w:t>
      </w:r>
      <w:r>
        <w:rPr>
          <w:rFonts w:hint="default"/>
          <w:lang w:val="en-US"/>
        </w:rPr>
        <w:t>16.37</w:t>
      </w:r>
      <w:r>
        <w:t>万元，邮电费</w:t>
      </w:r>
      <w:r>
        <w:rPr>
          <w:rFonts w:hint="default"/>
          <w:lang w:val="en-US"/>
        </w:rPr>
        <w:t>11.62</w:t>
      </w:r>
      <w:r>
        <w:t>万元，工会经费、福利费13.0</w:t>
      </w:r>
      <w:r>
        <w:rPr>
          <w:rFonts w:hint="default"/>
          <w:lang w:val="en-US"/>
        </w:rPr>
        <w:t>3</w:t>
      </w:r>
      <w:r>
        <w:t>万元，公务用车运行维护费12.15万元，其他支出1</w:t>
      </w:r>
      <w:r>
        <w:rPr>
          <w:rFonts w:hint="default"/>
          <w:lang w:val="en-US"/>
        </w:rPr>
        <w:t>9.23</w:t>
      </w:r>
      <w:r>
        <w:t>万元。</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12.15万元，其中因公出国（境）费0万元；公务用车购置及运维费12.15万元（其中：公务用车购置费0万元，公务用车运维费12.15万元）；公务接待费0万元。与2023年相比金额相同。</w:t>
      </w:r>
    </w:p>
    <w:p>
      <w:pPr>
        <w:spacing w:before="10" w:after="10" w:line="360" w:lineRule="auto"/>
        <w:ind w:firstLine="640"/>
        <w:jc w:val="left"/>
        <w:outlineLvl w:val="2"/>
        <w:rPr>
          <w:color w:val="auto"/>
        </w:rPr>
      </w:pPr>
      <w:bookmarkStart w:id="13" w:name="_Toc_3_3_0000000014"/>
      <w:r>
        <w:rPr>
          <w:rFonts w:ascii="黑体" w:hAnsi="黑体" w:eastAsia="黑体" w:cs="黑体"/>
          <w:color w:val="000000"/>
          <w:sz w:val="32"/>
        </w:rPr>
        <w:t>五、</w:t>
      </w:r>
      <w:r>
        <w:rPr>
          <w:rFonts w:ascii="黑体" w:hAnsi="黑体" w:eastAsia="黑体" w:cs="黑体"/>
          <w:color w:val="auto"/>
          <w:sz w:val="32"/>
        </w:rPr>
        <w:t>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紧紧围绕区委、区政府的重要部署，深入贯彻落实党的二十届二中全会精神和习近平新时代中国特色社会主义思想，全面提升党建工作，加强党风廉政建设；推进规模化农业生产,着力改善农业生产条件，加快结构调整，因地制宜，科学规划，不断壮大产业规模；推动执法大队行使乡村管理综合执法事项；健全信访综治网络平台，全面推进“四个覆盖”，充分发挥综治平台作用，强化矛盾纠纷排查化解工作，打造和谐稳定的社会环境；积极服务保障雄安新区建设；扎实推进大气污染防治工作，统筹安排扬尘治理、</w:t>
      </w:r>
      <w:r>
        <w:rPr>
          <w:rFonts w:hint="eastAsia"/>
          <w:lang w:eastAsia="zh-CN"/>
        </w:rPr>
        <w:t>秸秆</w:t>
      </w:r>
      <w:r>
        <w:t>焚烧，排查污染企业，加强管控与治理，改善人居环境。加强对企业和社会安全的管理，确保辖区内生产安全、社会和谐统筹安排;扎实推动建档立卡扶贫工作，保证建档立卡户脱贫不脱政策，防止返贫。扎实做好人大、政协、工会、共青团、武装、环保、土地、教育、卫生等各项工作，努力实现全乡各项事业持续发展。</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rPr>
          <w:rFonts w:hint="default"/>
          <w:lang w:val="en-US" w:eastAsia="zh-CN"/>
        </w:rPr>
        <w:t>1.</w:t>
      </w:r>
      <w:r>
        <w:t>社会管理强规范、为民服务高效率</w:t>
      </w:r>
    </w:p>
    <w:p>
      <w:pPr>
        <w:pStyle w:val="23"/>
      </w:pPr>
      <w:r>
        <w:t>绩效目标：保障村级组织正常运转，其他两委干部绩效补贴发放及时，充分调动两委干部积极性。保障党组织日常活动，提高党员综合素质，保障村综合服务站运转。</w:t>
      </w:r>
    </w:p>
    <w:p>
      <w:pPr>
        <w:pStyle w:val="23"/>
      </w:pPr>
      <w:r>
        <w:t>绩效指标：服务群众工作任务完成率在90%以上，通过服务群众工作，使社会稳定水平切实得到提高；党员受教育学习50人次以上，党员先锋模范作用发挥充分；村级组织办公经费拨付率90以上；</w:t>
      </w:r>
    </w:p>
    <w:p>
      <w:pPr>
        <w:pStyle w:val="23"/>
      </w:pPr>
      <w:r>
        <w:rPr>
          <w:rFonts w:hint="default"/>
          <w:lang w:val="en-US" w:eastAsia="zh-CN"/>
        </w:rPr>
        <w:t>2.</w:t>
      </w:r>
      <w:r>
        <w:t>乡镇综合事务管理，保障正常运转</w:t>
      </w:r>
    </w:p>
    <w:p>
      <w:pPr>
        <w:pStyle w:val="23"/>
      </w:pPr>
      <w:r>
        <w:t>绩效目标：协调维护社会稳定和国家安全，以创建和谐稳定的社会环境为目标。扎实做好人大、党建、纪检、团委等各项工作，保障机关工作正常运转，财政资金使用效益。</w:t>
      </w:r>
    </w:p>
    <w:p>
      <w:pPr>
        <w:pStyle w:val="23"/>
      </w:pPr>
      <w:r>
        <w:t>绩效指标：调解案件成功率达到95%以上；协调督导事项化解率85%以上；稳定水平提高。保障工作明显提升；综合事务管理工作完成率达到90%以上；受益对象满意度达到85%以上。</w:t>
      </w:r>
    </w:p>
    <w:p>
      <w:pPr>
        <w:pStyle w:val="23"/>
      </w:pPr>
      <w:r>
        <w:rPr>
          <w:rFonts w:hint="default"/>
          <w:lang w:val="en-US"/>
        </w:rPr>
        <w:t>3.</w:t>
      </w:r>
      <w:r>
        <w:t>落实安全生产诚信管理</w:t>
      </w:r>
    </w:p>
    <w:p>
      <w:pPr>
        <w:pStyle w:val="23"/>
      </w:pPr>
      <w:r>
        <w:t>绩效目标：对重点行业和作业场所职业卫生安全生产加强行政执法监察；开展重大危险源执法检查工作；开展安全事故检查及安全生产宣传教育活动；促进企业全面落实安全生产诚信管理。</w:t>
      </w:r>
    </w:p>
    <w:p>
      <w:pPr>
        <w:pStyle w:val="23"/>
      </w:pPr>
      <w:r>
        <w:t>绩效指标：安全生产信息员设置覆盖镇所有村；安全生产信息员补助发放完成率达到95%以上；享受安全生产信息员补助人员对补助发放情况的满意程度达到90%以上。</w:t>
      </w:r>
    </w:p>
    <w:p>
      <w:pPr>
        <w:pStyle w:val="23"/>
      </w:pPr>
      <w:r>
        <w:rPr>
          <w:rFonts w:hint="default"/>
          <w:lang w:val="en-US"/>
        </w:rPr>
        <w:t>4.</w:t>
      </w:r>
      <w:r>
        <w:t>实现乡村地震安全建设常态化</w:t>
      </w:r>
    </w:p>
    <w:p>
      <w:pPr>
        <w:pStyle w:val="23"/>
      </w:pPr>
      <w:r>
        <w:t>绩效目标：实现乡村地震安全建设常态化，提高防震减灾宣传效果，提升社会公众防震避险意识和技能。</w:t>
      </w:r>
    </w:p>
    <w:p>
      <w:pPr>
        <w:pStyle w:val="23"/>
      </w:pPr>
      <w:r>
        <w:t>绩效指标：地震群测群防队伍覆盖全乡各村；地震群测群防岗位津贴发放完成率达到95%以上享受地震群测群防岗位津贴人员对津贴发放情况的满意程度达到90%以上。</w:t>
      </w:r>
    </w:p>
    <w:p>
      <w:pPr>
        <w:pStyle w:val="23"/>
      </w:pPr>
      <w:r>
        <w:rPr>
          <w:rFonts w:hint="default"/>
          <w:lang w:val="en-US"/>
        </w:rPr>
        <w:t>5.</w:t>
      </w:r>
      <w:r>
        <w:t>加强地方武装力量</w:t>
      </w:r>
    </w:p>
    <w:p>
      <w:pPr>
        <w:pStyle w:val="23"/>
      </w:pPr>
      <w:r>
        <w:t>绩效目标：规范本镇武装部基础设施建设，不断提升遂行任务能力；保障本单位的民兵训练，征兵等工作的正常开展，圆满完成上级交给的各项工作任务。</w:t>
      </w:r>
    </w:p>
    <w:p>
      <w:pPr>
        <w:pStyle w:val="23"/>
      </w:pPr>
      <w:r>
        <w:t>绩效指标：组织民兵训练次数大于等于1次，民兵训练出勤率达到90%；民兵训练工作完成及时率到90%。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rPr>
          <w:rFonts w:hint="default"/>
          <w:lang w:val="en-US"/>
        </w:rPr>
        <w:t>1.</w:t>
      </w:r>
      <w:r>
        <w:t>强化政治理论武装，健全完善制度机制</w:t>
      </w:r>
    </w:p>
    <w:p>
      <w:pPr>
        <w:pStyle w:val="24"/>
      </w:pPr>
      <w:r>
        <w:t>坚持把学习贯彻习近平新时代中国特色社会主义思想和党的二十届二中全会精神作为首要政治任务，全面落实省委十届四次全会、十届五次全会决策部署，根据中央和省委省政府全面实施预算绩效管理的意见，以及我省预算绩效管理相关要求，明确所内人员管理层级、岗位职责权限、权力运行规章制度，切实做到分事行权、分岗设权、分级授权、并定期轮岗，对补贴资金、公用经费使用的资料审核明确专人负责，多人复核的审批程序，确保资金使用多个监督换环节。</w:t>
      </w:r>
    </w:p>
    <w:p>
      <w:pPr>
        <w:pStyle w:val="24"/>
      </w:pPr>
      <w:r>
        <w:rPr>
          <w:rFonts w:hint="default"/>
          <w:lang w:val="en-US"/>
        </w:rPr>
        <w:t>2.</w:t>
      </w:r>
      <w:r>
        <w:t>加强预算支出管理，确保支出进度达标</w:t>
      </w:r>
    </w:p>
    <w:p>
      <w:pPr>
        <w:pStyle w:val="24"/>
      </w:pPr>
      <w:r>
        <w:t>规范财务报销手续，加强预算管理，严格遵守《预算法》，牢固树立过紧日子的思想，压缩一般性支出，严格控制“三公”经费支出，切实把有限的财政资金用在刃上。</w:t>
      </w:r>
    </w:p>
    <w:p>
      <w:pPr>
        <w:pStyle w:val="24"/>
      </w:pPr>
      <w:r>
        <w:rPr>
          <w:rFonts w:hint="default"/>
          <w:lang w:val="en-US"/>
        </w:rPr>
        <w:t>3.</w:t>
      </w:r>
      <w:r>
        <w:t>加强绩效运行监控，确保绩效目标实现</w:t>
      </w:r>
    </w:p>
    <w:p>
      <w:pPr>
        <w:pStyle w:val="24"/>
      </w:pPr>
      <w:r>
        <w:t>按照“谁支出、谁负责”的原则，完善用款计划管理，适时采取相应措施警示督促、纠偏纠错，促进预算绩效目标和绩效监控各项工作。</w:t>
      </w:r>
    </w:p>
    <w:p>
      <w:pPr>
        <w:pStyle w:val="24"/>
      </w:pPr>
      <w:r>
        <w:rPr>
          <w:rFonts w:hint="default"/>
          <w:lang w:val="en-US"/>
        </w:rPr>
        <w:t>4.</w:t>
      </w:r>
      <w:r>
        <w:t>做好绩效自评，确保自评工作取得实效</w:t>
      </w:r>
    </w:p>
    <w:p>
      <w:pPr>
        <w:pStyle w:val="24"/>
      </w:pPr>
      <w:r>
        <w:t>细化自评内容，确保自评工作取得实效。评价内容包括预算执行情况、年度总体绩效目标完成清洁、绩效指标完成情况等，并对未完成绩效目标的或者完成情况较差的逐条分析原因并提出改进措施，有效提升绩效自评约束力。</w:t>
      </w:r>
    </w:p>
    <w:p>
      <w:pPr>
        <w:pStyle w:val="24"/>
      </w:pPr>
      <w:r>
        <w:rPr>
          <w:rFonts w:hint="default"/>
          <w:lang w:val="en-US"/>
        </w:rPr>
        <w:t>5.</w:t>
      </w:r>
      <w:r>
        <w:t>规范财务资产管理，确保资金安全高效</w:t>
      </w:r>
    </w:p>
    <w:p>
      <w:pPr>
        <w:pStyle w:val="24"/>
      </w:pPr>
      <w:r>
        <w:t>把乡资金监管与预算管理相结合，通过进一步细化预算编制，加强预算执行管理。把补助性资金监管与政策落实相结合，确保各项补贴政策的贯彻落实。把财政监督与发挥资金效益相结合，对乡镇财政资金使用实行事前、事中、事后全过程监管，确保资金安全高效。</w:t>
      </w:r>
    </w:p>
    <w:p>
      <w:pPr>
        <w:pStyle w:val="24"/>
      </w:pPr>
      <w:r>
        <w:rPr>
          <w:rFonts w:hint="default"/>
          <w:lang w:val="en-US"/>
        </w:rPr>
        <w:t>6.</w:t>
      </w:r>
      <w:r>
        <w:t>加强内部监督管理，确保资金安全有效</w:t>
      </w:r>
    </w:p>
    <w:p>
      <w:pPr>
        <w:pStyle w:val="24"/>
      </w:pPr>
      <w:r>
        <w:t>配合区财政局做好财政监督工作，并注重建立健全内部控制的监督检查制度，通过日常监督和专项监督，检查内部控制实施过程中存在的突出问题、管理漏洞和薄弱环节，进一步改进和加强内部控制，强化自我监督、自我约束的自觉性，促进内控机制的不断完善。</w:t>
      </w:r>
    </w:p>
    <w:p>
      <w:pPr>
        <w:pStyle w:val="24"/>
      </w:pPr>
      <w:r>
        <w:rPr>
          <w:rFonts w:hint="default"/>
          <w:lang w:val="en-US"/>
        </w:rPr>
        <w:t>7.</w:t>
      </w:r>
      <w:r>
        <w:t>加强宣传培训调研，确保绩效目标实现</w:t>
      </w:r>
    </w:p>
    <w:p>
      <w:pPr>
        <w:pStyle w:val="24"/>
        <w:sectPr>
          <w:pgSz w:w="16840" w:h="11900" w:orient="landscape"/>
          <w:pgMar w:top="1361" w:right="1020" w:bottom="1361" w:left="1020" w:header="720" w:footer="720" w:gutter="0"/>
          <w:cols w:space="720" w:num="1"/>
        </w:sectPr>
      </w:pPr>
      <w:r>
        <w:t>一是加强业务知识培训，使广大财政干部及时了解新知识、掌握新政策，不断提高履职能力；二是加强政策法规培训。认真开展财政普法教育宣传工作，提高财政干部依法行政、文明服务的自觉性；三是加强思想政治培训。开展理想信念教育，着力加强财政干部思想理论素养，提高政治认识。</w:t>
      </w:r>
    </w:p>
    <w:p>
      <w:pPr>
        <w:spacing w:before="10" w:after="10" w:line="360" w:lineRule="auto"/>
        <w:ind w:firstLine="640"/>
        <w:jc w:val="left"/>
        <w:outlineLvl w:val="2"/>
        <w:rPr>
          <w:rFonts w:ascii="Times New Roman" w:hAnsi="Times New Roman" w:eastAsia="Times New Roman"/>
          <w:sz w:val="24"/>
          <w:szCs w:val="24"/>
          <w:lang w:val="en-US" w:eastAsia="uk-UA" w:bidi="ar-SA"/>
        </w:rPr>
      </w:pPr>
      <w:bookmarkStart w:id="14" w:name="_Toc_3_3_0000000015"/>
      <w:r>
        <w:rPr>
          <w:rFonts w:ascii="黑体" w:hAnsi="黑体" w:eastAsia="黑体" w:cs="黑体"/>
          <w:color w:val="000000"/>
          <w:sz w:val="32"/>
        </w:rPr>
        <w:t>六、部门主管专项资金预算安排情况及绩效目标</w:t>
      </w:r>
      <w:bookmarkEnd w:id="14"/>
    </w:p>
    <w:p>
      <w:pPr>
        <w:bidi w:val="0"/>
        <w:rPr>
          <w:rFonts w:hint="eastAsia" w:ascii="Times New Roman" w:hAnsi="Times New Roman" w:eastAsia="方正仿宋_GBK" w:cs="Times New Roman"/>
          <w:sz w:val="28"/>
          <w:szCs w:val="24"/>
          <w:lang w:val="en-US" w:eastAsia="zh-CN" w:bidi="ar-SA"/>
        </w:rPr>
      </w:pPr>
      <w:r>
        <w:rPr>
          <w:rFonts w:hint="default"/>
          <w:lang w:val="en-US" w:eastAsia="uk-UA"/>
        </w:rPr>
        <w:t xml:space="preserve">   </w:t>
      </w:r>
      <w:r>
        <w:rPr>
          <w:rFonts w:hint="default" w:ascii="Times New Roman" w:hAnsi="Times New Roman" w:eastAsia="方正仿宋_GBK" w:cs="Times New Roman"/>
          <w:sz w:val="28"/>
          <w:szCs w:val="24"/>
          <w:lang w:val="en-US" w:eastAsia="uk-UA" w:bidi="ar-SA"/>
        </w:rPr>
        <w:t xml:space="preserve">      </w:t>
      </w:r>
      <w:r>
        <w:rPr>
          <w:rFonts w:hint="eastAsia" w:ascii="Times New Roman" w:hAnsi="Times New Roman" w:eastAsia="方正仿宋_GBK" w:cs="Times New Roman"/>
          <w:sz w:val="28"/>
          <w:szCs w:val="24"/>
          <w:lang w:val="en-US" w:eastAsia="zh-CN" w:bidi="ar-SA"/>
        </w:rPr>
        <w:t>我部门无主管专项资金预算安排。</w:t>
      </w:r>
    </w:p>
    <w:p>
      <w:pPr>
        <w:bidi w:val="0"/>
        <w:rPr>
          <w:rFonts w:hint="eastAsia" w:ascii="Times New Roman" w:hAnsi="Times New Roman" w:eastAsia="方正仿宋_GBK" w:cs="Times New Roman"/>
          <w:sz w:val="28"/>
          <w:szCs w:val="24"/>
          <w:lang w:val="en-US" w:eastAsia="uk-UA" w:bidi="ar-SA"/>
        </w:rPr>
      </w:pPr>
    </w:p>
    <w:p>
      <w:pPr>
        <w:spacing w:before="10" w:after="10" w:line="360" w:lineRule="auto"/>
        <w:ind w:firstLine="640"/>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1、"三馆一站"免费开放资金绩效目标表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13062524P000015100892</w:t>
            </w:r>
          </w:p>
        </w:tc>
        <w:tc>
          <w:tcPr>
            <w:tcW w:w="2835" w:type="dxa"/>
            <w:vAlign w:val="center"/>
          </w:tcPr>
          <w:p>
            <w:pPr>
              <w:pStyle w:val="11"/>
            </w:pPr>
            <w:r>
              <w:t>项目名称</w:t>
            </w:r>
          </w:p>
        </w:tc>
        <w:tc>
          <w:tcPr>
            <w:tcW w:w="6094" w:type="dxa"/>
            <w:gridSpan w:val="3"/>
            <w:vAlign w:val="center"/>
          </w:tcPr>
          <w:p>
            <w:pPr>
              <w:pStyle w:val="13"/>
            </w:pPr>
            <w:r>
              <w:t>"三馆一站"免费开放资金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w:t>
            </w:r>
          </w:p>
        </w:tc>
        <w:tc>
          <w:tcPr>
            <w:tcW w:w="2835" w:type="dxa"/>
            <w:vAlign w:val="center"/>
          </w:tcPr>
          <w:p>
            <w:pPr>
              <w:pStyle w:val="11"/>
            </w:pPr>
            <w:r>
              <w:t>其中：财政    资金</w:t>
            </w:r>
          </w:p>
        </w:tc>
        <w:tc>
          <w:tcPr>
            <w:tcW w:w="2551" w:type="dxa"/>
            <w:vAlign w:val="center"/>
          </w:tcPr>
          <w:p>
            <w:pPr>
              <w:pStyle w:val="13"/>
            </w:pPr>
            <w:r>
              <w:t>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组织公益性群众文化活动，举办公益性讲座和展览宣传，村级文化骨干辅导，文化信息资源共享工程、公共电子阅览室服务及设备运行维护，业务活动用房小型修及零星业务设备更新等。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1.两馆免费开放服务水平提升</w:t>
            </w:r>
          </w:p>
          <w:p>
            <w:pPr>
              <w:pStyle w:val="13"/>
            </w:pPr>
            <w:r>
              <w:t>2.保障两馆活动按计划进行</w:t>
            </w:r>
          </w:p>
          <w:p>
            <w:pPr>
              <w:pStyle w:val="13"/>
            </w:pPr>
            <w:r>
              <w:t>3.12月支出100%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开展文化活动次数</w:t>
            </w:r>
          </w:p>
        </w:tc>
        <w:tc>
          <w:tcPr>
            <w:tcW w:w="5386" w:type="dxa"/>
            <w:vAlign w:val="center"/>
          </w:tcPr>
          <w:p>
            <w:pPr>
              <w:pStyle w:val="13"/>
            </w:pPr>
            <w:r>
              <w:t>开展文化活动次数情况</w:t>
            </w:r>
          </w:p>
        </w:tc>
        <w:tc>
          <w:tcPr>
            <w:tcW w:w="2268" w:type="dxa"/>
            <w:vAlign w:val="center"/>
          </w:tcPr>
          <w:p>
            <w:pPr>
              <w:pStyle w:val="13"/>
            </w:pPr>
            <w:r>
              <w:t>≥2次</w:t>
            </w:r>
          </w:p>
        </w:tc>
        <w:tc>
          <w:tcPr>
            <w:tcW w:w="1276" w:type="dxa"/>
            <w:vAlign w:val="center"/>
          </w:tcPr>
          <w:p>
            <w:pPr>
              <w:pStyle w:val="13"/>
            </w:pPr>
            <w:r>
              <w:t>《中央对地方公共图书馆、美术馆、文化馆（站）免费开放补助资金管理办法》和冀政办发【2020】3号《关于印发公共文化领悟省与市、县财政事权和支出责任划分改革实施方案的通知》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参加活动人员到位率</w:t>
            </w:r>
          </w:p>
        </w:tc>
        <w:tc>
          <w:tcPr>
            <w:tcW w:w="5386" w:type="dxa"/>
            <w:vAlign w:val="center"/>
          </w:tcPr>
          <w:p>
            <w:pPr>
              <w:pStyle w:val="13"/>
            </w:pPr>
            <w:r>
              <w:t>参加活动人员到位率</w:t>
            </w:r>
          </w:p>
        </w:tc>
        <w:tc>
          <w:tcPr>
            <w:tcW w:w="2268" w:type="dxa"/>
            <w:vAlign w:val="center"/>
          </w:tcPr>
          <w:p>
            <w:pPr>
              <w:pStyle w:val="13"/>
            </w:pPr>
            <w:r>
              <w:t>≥80%</w:t>
            </w:r>
          </w:p>
        </w:tc>
        <w:tc>
          <w:tcPr>
            <w:tcW w:w="1276" w:type="dxa"/>
            <w:vAlign w:val="center"/>
          </w:tcPr>
          <w:p>
            <w:pPr>
              <w:pStyle w:val="13"/>
            </w:pPr>
            <w:r>
              <w:t>《中央对地方公共图书馆、美术馆、文化馆（站）免费开放补助资金管理办法》和冀政办发【2020】3号《关于印发公共文化领悟省与市、县财政事权和支出责任划分改革实施方案的通知》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活动开展及时率</w:t>
            </w:r>
          </w:p>
        </w:tc>
        <w:tc>
          <w:tcPr>
            <w:tcW w:w="5386" w:type="dxa"/>
            <w:vAlign w:val="center"/>
          </w:tcPr>
          <w:p>
            <w:pPr>
              <w:pStyle w:val="13"/>
            </w:pPr>
            <w:r>
              <w:t>活动开展及时情况</w:t>
            </w:r>
          </w:p>
        </w:tc>
        <w:tc>
          <w:tcPr>
            <w:tcW w:w="2268" w:type="dxa"/>
            <w:vAlign w:val="center"/>
          </w:tcPr>
          <w:p>
            <w:pPr>
              <w:pStyle w:val="13"/>
            </w:pPr>
            <w:r>
              <w:t>≥80%</w:t>
            </w:r>
          </w:p>
        </w:tc>
        <w:tc>
          <w:tcPr>
            <w:tcW w:w="1276" w:type="dxa"/>
            <w:vAlign w:val="center"/>
          </w:tcPr>
          <w:p>
            <w:pPr>
              <w:pStyle w:val="13"/>
            </w:pPr>
            <w:r>
              <w:t>《中央对地方公共图书馆、美术馆、文化馆（站）免费开放补助资金管理办法》和冀政办发【2020】3号《关于印发公共文化领悟省与市、县财政事权和支出责任划分改革实施方案的通知》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项目控制在预算范围内</w:t>
            </w:r>
          </w:p>
        </w:tc>
        <w:tc>
          <w:tcPr>
            <w:tcW w:w="2268" w:type="dxa"/>
            <w:vAlign w:val="center"/>
          </w:tcPr>
          <w:p>
            <w:pPr>
              <w:pStyle w:val="13"/>
            </w:pPr>
            <w:r>
              <w:t>≤1.5万元</w:t>
            </w:r>
          </w:p>
        </w:tc>
        <w:tc>
          <w:tcPr>
            <w:tcW w:w="1276" w:type="dxa"/>
            <w:vAlign w:val="center"/>
          </w:tcPr>
          <w:p>
            <w:pPr>
              <w:pStyle w:val="13"/>
            </w:pPr>
            <w:r>
              <w:t>《中央对地方公共图书馆、美术馆、文化馆（站）免费开放补助资金管理办法》和冀政办发【2020】3号《关于印发公共文化领悟省与市、县财政事权和支出责任划分改革实施方案的通知》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公共文化水平提升率</w:t>
            </w:r>
          </w:p>
        </w:tc>
        <w:tc>
          <w:tcPr>
            <w:tcW w:w="5386" w:type="dxa"/>
            <w:vAlign w:val="center"/>
          </w:tcPr>
          <w:p>
            <w:pPr>
              <w:pStyle w:val="13"/>
            </w:pPr>
            <w:r>
              <w:t>公共文化水平提升情况</w:t>
            </w:r>
          </w:p>
        </w:tc>
        <w:tc>
          <w:tcPr>
            <w:tcW w:w="2268" w:type="dxa"/>
            <w:vAlign w:val="center"/>
          </w:tcPr>
          <w:p>
            <w:pPr>
              <w:pStyle w:val="13"/>
            </w:pPr>
            <w:r>
              <w:t>≥20%</w:t>
            </w:r>
          </w:p>
        </w:tc>
        <w:tc>
          <w:tcPr>
            <w:tcW w:w="1276" w:type="dxa"/>
            <w:vAlign w:val="center"/>
          </w:tcPr>
          <w:p>
            <w:pPr>
              <w:pStyle w:val="13"/>
            </w:pPr>
            <w:r>
              <w:t>《中央对地方公共图书馆、美术馆、文化馆（站）免费开放补助资金管理办法》和冀政办发【2020】3号《关于印发公共文化领悟省与市、县财政事权和支出责任划分改革实施方案的通知》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群众满意情况</w:t>
            </w:r>
          </w:p>
        </w:tc>
        <w:tc>
          <w:tcPr>
            <w:tcW w:w="2268" w:type="dxa"/>
            <w:vAlign w:val="center"/>
          </w:tcPr>
          <w:p>
            <w:pPr>
              <w:pStyle w:val="13"/>
            </w:pPr>
            <w:r>
              <w:t>≥90%</w:t>
            </w:r>
          </w:p>
        </w:tc>
        <w:tc>
          <w:tcPr>
            <w:tcW w:w="1276" w:type="dxa"/>
            <w:vAlign w:val="center"/>
          </w:tcPr>
          <w:p>
            <w:pPr>
              <w:pStyle w:val="13"/>
            </w:pPr>
            <w:r>
              <w:t>《中央对地方公共图书馆、美术馆、文化馆（站）免费开放补助资金管理办法》和冀政办发【2020】3号《关于印发公共文化领悟省与市、县财政事权和支出责任划分改革实施方案的通知》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2、安全生产信息员经费绩效目标表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13062524P00001510760T</w:t>
            </w:r>
          </w:p>
        </w:tc>
        <w:tc>
          <w:tcPr>
            <w:tcW w:w="2835" w:type="dxa"/>
            <w:vAlign w:val="center"/>
          </w:tcPr>
          <w:p>
            <w:pPr>
              <w:pStyle w:val="11"/>
            </w:pPr>
            <w:r>
              <w:t>项目名称</w:t>
            </w:r>
          </w:p>
        </w:tc>
        <w:tc>
          <w:tcPr>
            <w:tcW w:w="6094" w:type="dxa"/>
            <w:gridSpan w:val="3"/>
            <w:vAlign w:val="center"/>
          </w:tcPr>
          <w:p>
            <w:pPr>
              <w:pStyle w:val="13"/>
            </w:pPr>
            <w:r>
              <w:t>安全生产信息员经费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0.65</w:t>
            </w:r>
          </w:p>
        </w:tc>
        <w:tc>
          <w:tcPr>
            <w:tcW w:w="2835" w:type="dxa"/>
            <w:vAlign w:val="center"/>
          </w:tcPr>
          <w:p>
            <w:pPr>
              <w:pStyle w:val="11"/>
            </w:pPr>
            <w:r>
              <w:t>其中：财政    资金</w:t>
            </w:r>
          </w:p>
        </w:tc>
        <w:tc>
          <w:tcPr>
            <w:tcW w:w="2551" w:type="dxa"/>
            <w:vAlign w:val="center"/>
          </w:tcPr>
          <w:p>
            <w:pPr>
              <w:pStyle w:val="13"/>
            </w:pPr>
            <w:r>
              <w:t>0.65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2014年根据其他市区的工作要领，徐水区人民政府办公室制定了关于《徐水县关于设立村级（社区）安全生产信息员的实施意见》的通知，加强基层安全生产保障能力的建设，确保满足安全生产工作的实际需要，进一步加大安全生产延生到基层，掌握全区的安全生产动态，因而需要一定的资金保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1.加强基层安全生产保障能力的建设，确保满足安全生产工作的实际需要，进一步加大安全生产延生到基层，掌握全区的安全生产动态。该项目主要用于给安全生产信息员发放补贴。</w:t>
            </w:r>
          </w:p>
          <w:p>
            <w:pPr>
              <w:pStyle w:val="13"/>
            </w:pPr>
            <w:r>
              <w:t>2.2024年此项经费0.65万元，用于发放13名安全生产信息员津贴，由我乡按季度支付。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安全生产信息员人数</w:t>
            </w:r>
          </w:p>
        </w:tc>
        <w:tc>
          <w:tcPr>
            <w:tcW w:w="5386" w:type="dxa"/>
            <w:vAlign w:val="center"/>
          </w:tcPr>
          <w:p>
            <w:pPr>
              <w:pStyle w:val="13"/>
            </w:pPr>
            <w:r>
              <w:t>设立安全生产信息员总人数</w:t>
            </w:r>
          </w:p>
        </w:tc>
        <w:tc>
          <w:tcPr>
            <w:tcW w:w="2268" w:type="dxa"/>
            <w:vAlign w:val="center"/>
          </w:tcPr>
          <w:p>
            <w:pPr>
              <w:pStyle w:val="13"/>
            </w:pPr>
            <w:r>
              <w:t>13人</w:t>
            </w:r>
          </w:p>
        </w:tc>
        <w:tc>
          <w:tcPr>
            <w:tcW w:w="1276" w:type="dxa"/>
            <w:vAlign w:val="center"/>
          </w:tcPr>
          <w:p>
            <w:pPr>
              <w:pStyle w:val="13"/>
            </w:pPr>
            <w:r>
              <w:t>依据（徐政办【2014】14号）信息员设立规定、安全生产信息员经费项目实施计划规定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补贴发放到位准确率情况</w:t>
            </w:r>
          </w:p>
        </w:tc>
        <w:tc>
          <w:tcPr>
            <w:tcW w:w="2268" w:type="dxa"/>
            <w:vAlign w:val="center"/>
          </w:tcPr>
          <w:p>
            <w:pPr>
              <w:pStyle w:val="13"/>
            </w:pPr>
            <w:r>
              <w:t>≥95%</w:t>
            </w:r>
          </w:p>
        </w:tc>
        <w:tc>
          <w:tcPr>
            <w:tcW w:w="1276" w:type="dxa"/>
            <w:vAlign w:val="center"/>
          </w:tcPr>
          <w:p>
            <w:pPr>
              <w:pStyle w:val="13"/>
            </w:pPr>
            <w:r>
              <w:t>依据（徐政办【2014】15号）信息员设立规定、安全生产信息员经费项目实施计划规定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补贴发放及时率</w:t>
            </w:r>
          </w:p>
        </w:tc>
        <w:tc>
          <w:tcPr>
            <w:tcW w:w="5386" w:type="dxa"/>
            <w:vAlign w:val="center"/>
          </w:tcPr>
          <w:p>
            <w:pPr>
              <w:pStyle w:val="13"/>
            </w:pPr>
            <w:r>
              <w:t>补贴发放到位时间及时率情况</w:t>
            </w:r>
          </w:p>
        </w:tc>
        <w:tc>
          <w:tcPr>
            <w:tcW w:w="2268" w:type="dxa"/>
            <w:vAlign w:val="center"/>
          </w:tcPr>
          <w:p>
            <w:pPr>
              <w:pStyle w:val="13"/>
            </w:pPr>
            <w:r>
              <w:t>≥95%</w:t>
            </w:r>
          </w:p>
        </w:tc>
        <w:tc>
          <w:tcPr>
            <w:tcW w:w="1276" w:type="dxa"/>
            <w:vAlign w:val="center"/>
          </w:tcPr>
          <w:p>
            <w:pPr>
              <w:pStyle w:val="13"/>
            </w:pPr>
            <w:r>
              <w:t>依据（徐政办【2014】16号）信息员设立规定、安全生产信息员经费项目实施计划规定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岗位补贴人均标准</w:t>
            </w:r>
          </w:p>
        </w:tc>
        <w:tc>
          <w:tcPr>
            <w:tcW w:w="5386" w:type="dxa"/>
            <w:vAlign w:val="center"/>
          </w:tcPr>
          <w:p>
            <w:pPr>
              <w:pStyle w:val="13"/>
            </w:pPr>
            <w:r>
              <w:t>岗位补贴人平均标准情况</w:t>
            </w:r>
          </w:p>
        </w:tc>
        <w:tc>
          <w:tcPr>
            <w:tcW w:w="2268" w:type="dxa"/>
            <w:vAlign w:val="center"/>
          </w:tcPr>
          <w:p>
            <w:pPr>
              <w:pStyle w:val="13"/>
            </w:pPr>
            <w:r>
              <w:t>500元</w:t>
            </w:r>
          </w:p>
        </w:tc>
        <w:tc>
          <w:tcPr>
            <w:tcW w:w="1276" w:type="dxa"/>
            <w:vAlign w:val="center"/>
          </w:tcPr>
          <w:p>
            <w:pPr>
              <w:pStyle w:val="13"/>
            </w:pPr>
            <w:r>
              <w:t>依据（徐政办【2014】17号）信息员设立规定、安全生产信息员经费项目实施计划规定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较大以上安全生产事故发生数</w:t>
            </w:r>
          </w:p>
        </w:tc>
        <w:tc>
          <w:tcPr>
            <w:tcW w:w="5386" w:type="dxa"/>
            <w:vAlign w:val="center"/>
          </w:tcPr>
          <w:p>
            <w:pPr>
              <w:pStyle w:val="13"/>
            </w:pPr>
            <w:r>
              <w:t>全年较大以上安全生产事故发生数量情况</w:t>
            </w:r>
          </w:p>
        </w:tc>
        <w:tc>
          <w:tcPr>
            <w:tcW w:w="2268" w:type="dxa"/>
            <w:vAlign w:val="center"/>
          </w:tcPr>
          <w:p>
            <w:pPr>
              <w:pStyle w:val="13"/>
            </w:pPr>
            <w:r>
              <w:t>0次</w:t>
            </w:r>
          </w:p>
        </w:tc>
        <w:tc>
          <w:tcPr>
            <w:tcW w:w="1276" w:type="dxa"/>
            <w:vAlign w:val="center"/>
          </w:tcPr>
          <w:p>
            <w:pPr>
              <w:pStyle w:val="13"/>
            </w:pPr>
            <w:r>
              <w:t>依据（徐政办【2014】18号）信息员设立规定、安全生产信息员经费项目实施计划规定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安全生产信息员满意度</w:t>
            </w:r>
          </w:p>
        </w:tc>
        <w:tc>
          <w:tcPr>
            <w:tcW w:w="5386" w:type="dxa"/>
            <w:vAlign w:val="center"/>
          </w:tcPr>
          <w:p>
            <w:pPr>
              <w:pStyle w:val="13"/>
            </w:pPr>
            <w:r>
              <w:t>安全生产信息员对补贴发放情况的满意度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13062524P000015101023</w:t>
            </w:r>
          </w:p>
        </w:tc>
        <w:tc>
          <w:tcPr>
            <w:tcW w:w="2835" w:type="dxa"/>
            <w:vAlign w:val="center"/>
          </w:tcPr>
          <w:p>
            <w:pPr>
              <w:pStyle w:val="11"/>
            </w:pPr>
            <w:r>
              <w:t>项目名称</w:t>
            </w:r>
          </w:p>
        </w:tc>
        <w:tc>
          <w:tcPr>
            <w:tcW w:w="6094" w:type="dxa"/>
            <w:gridSpan w:val="3"/>
            <w:vAlign w:val="center"/>
          </w:tcPr>
          <w:p>
            <w:pPr>
              <w:pStyle w:val="13"/>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13.22</w:t>
            </w:r>
          </w:p>
        </w:tc>
        <w:tc>
          <w:tcPr>
            <w:tcW w:w="2835" w:type="dxa"/>
            <w:vAlign w:val="center"/>
          </w:tcPr>
          <w:p>
            <w:pPr>
              <w:pStyle w:val="11"/>
            </w:pPr>
            <w:r>
              <w:t>其中：财政    资金</w:t>
            </w:r>
          </w:p>
        </w:tc>
        <w:tc>
          <w:tcPr>
            <w:tcW w:w="2551" w:type="dxa"/>
            <w:vAlign w:val="center"/>
          </w:tcPr>
          <w:p>
            <w:pPr>
              <w:pStyle w:val="13"/>
            </w:pPr>
            <w:r>
              <w:t>13.22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据中共河北省委组织部、河北省财政厅《关于提高村级组织运转保障水平的意见》（冀组发[2018]14号）要求，此项目资金用于村党组织开展“三会一课”主题党日、党员教育培训、救助困难党员、慰问老党员等活动所必需的开支。综合考虑党员数量、日常活动、集中教育等因素，按照每名党员每年200元标准确定，现我乡共有农村党员661人，按照200元标准，共需资金13.22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50%</w:t>
            </w:r>
          </w:p>
        </w:tc>
        <w:tc>
          <w:tcPr>
            <w:tcW w:w="2835" w:type="dxa"/>
            <w:vAlign w:val="center"/>
          </w:tcPr>
          <w:p>
            <w:pPr>
              <w:pStyle w:val="14"/>
            </w:pPr>
            <w:r>
              <w:t>100%</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1.通过拨付村党组织活动经费，保障村党组织日常活动</w:t>
            </w:r>
          </w:p>
          <w:p>
            <w:pPr>
              <w:pStyle w:val="13"/>
            </w:pPr>
            <w:r>
              <w:t>2.由村党组织活动经费定期集中培训，提高农村党员的综合素质</w:t>
            </w:r>
          </w:p>
          <w:p>
            <w:pPr>
              <w:pStyle w:val="13"/>
            </w:pPr>
            <w:r>
              <w:t>3.用于村内党员活动经费支出按季度支出，一季度支出50%，二季度支出50%。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组织参观学习人次</w:t>
            </w:r>
          </w:p>
        </w:tc>
        <w:tc>
          <w:tcPr>
            <w:tcW w:w="5386" w:type="dxa"/>
            <w:vAlign w:val="center"/>
          </w:tcPr>
          <w:p>
            <w:pPr>
              <w:pStyle w:val="13"/>
            </w:pPr>
            <w:r>
              <w:t>组织前往宣传教育基地参观的人次</w:t>
            </w:r>
          </w:p>
        </w:tc>
        <w:tc>
          <w:tcPr>
            <w:tcW w:w="2268" w:type="dxa"/>
            <w:vAlign w:val="center"/>
          </w:tcPr>
          <w:p>
            <w:pPr>
              <w:pStyle w:val="13"/>
            </w:pPr>
            <w:r>
              <w:t>≥50人</w:t>
            </w:r>
          </w:p>
        </w:tc>
        <w:tc>
          <w:tcPr>
            <w:tcW w:w="1276" w:type="dxa"/>
            <w:vAlign w:val="center"/>
          </w:tcPr>
          <w:p>
            <w:pPr>
              <w:pStyle w:val="13"/>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学习活动成果验收合格率</w:t>
            </w:r>
          </w:p>
        </w:tc>
        <w:tc>
          <w:tcPr>
            <w:tcW w:w="5386" w:type="dxa"/>
            <w:vAlign w:val="center"/>
          </w:tcPr>
          <w:p>
            <w:pPr>
              <w:pStyle w:val="13"/>
            </w:pPr>
            <w:r>
              <w:t>学习活动成果合格率</w:t>
            </w:r>
          </w:p>
        </w:tc>
        <w:tc>
          <w:tcPr>
            <w:tcW w:w="2268" w:type="dxa"/>
            <w:vAlign w:val="center"/>
          </w:tcPr>
          <w:p>
            <w:pPr>
              <w:pStyle w:val="13"/>
            </w:pPr>
            <w:r>
              <w:t>≥90%</w:t>
            </w:r>
          </w:p>
        </w:tc>
        <w:tc>
          <w:tcPr>
            <w:tcW w:w="1276" w:type="dxa"/>
            <w:vAlign w:val="center"/>
          </w:tcPr>
          <w:p>
            <w:pPr>
              <w:pStyle w:val="13"/>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参观学习及时率</w:t>
            </w:r>
          </w:p>
        </w:tc>
        <w:tc>
          <w:tcPr>
            <w:tcW w:w="5386" w:type="dxa"/>
            <w:vAlign w:val="center"/>
          </w:tcPr>
          <w:p>
            <w:pPr>
              <w:pStyle w:val="13"/>
            </w:pPr>
            <w:r>
              <w:t>组织参观学习的及时率</w:t>
            </w:r>
          </w:p>
        </w:tc>
        <w:tc>
          <w:tcPr>
            <w:tcW w:w="2268" w:type="dxa"/>
            <w:vAlign w:val="center"/>
          </w:tcPr>
          <w:p>
            <w:pPr>
              <w:pStyle w:val="13"/>
            </w:pPr>
            <w:r>
              <w:t>≥90%</w:t>
            </w:r>
          </w:p>
        </w:tc>
        <w:tc>
          <w:tcPr>
            <w:tcW w:w="1276" w:type="dxa"/>
            <w:vAlign w:val="center"/>
          </w:tcPr>
          <w:p>
            <w:pPr>
              <w:pStyle w:val="13"/>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资金使用率</w:t>
            </w:r>
          </w:p>
        </w:tc>
        <w:tc>
          <w:tcPr>
            <w:tcW w:w="5386" w:type="dxa"/>
            <w:vAlign w:val="center"/>
          </w:tcPr>
          <w:p>
            <w:pPr>
              <w:pStyle w:val="13"/>
            </w:pPr>
            <w:r>
              <w:t>资金使用率=（实际支出资金总数/计划完成项目资金总数）×100%。</w:t>
            </w:r>
          </w:p>
        </w:tc>
        <w:tc>
          <w:tcPr>
            <w:tcW w:w="2268" w:type="dxa"/>
            <w:vAlign w:val="center"/>
          </w:tcPr>
          <w:p>
            <w:pPr>
              <w:pStyle w:val="13"/>
            </w:pPr>
            <w:r>
              <w:t>≥95%</w:t>
            </w:r>
          </w:p>
        </w:tc>
        <w:tc>
          <w:tcPr>
            <w:tcW w:w="1276" w:type="dxa"/>
            <w:vAlign w:val="center"/>
          </w:tcPr>
          <w:p>
            <w:pPr>
              <w:pStyle w:val="13"/>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农村党员综合素质提升率</w:t>
            </w:r>
          </w:p>
        </w:tc>
        <w:tc>
          <w:tcPr>
            <w:tcW w:w="5386" w:type="dxa"/>
            <w:vAlign w:val="center"/>
          </w:tcPr>
          <w:p>
            <w:pPr>
              <w:pStyle w:val="13"/>
            </w:pPr>
            <w:r>
              <w:t>农村党员综合素质提升率</w:t>
            </w:r>
          </w:p>
        </w:tc>
        <w:tc>
          <w:tcPr>
            <w:tcW w:w="2268" w:type="dxa"/>
            <w:vAlign w:val="center"/>
          </w:tcPr>
          <w:p>
            <w:pPr>
              <w:pStyle w:val="13"/>
            </w:pPr>
            <w:r>
              <w:t>≥95%</w:t>
            </w:r>
          </w:p>
        </w:tc>
        <w:tc>
          <w:tcPr>
            <w:tcW w:w="1276" w:type="dxa"/>
            <w:vAlign w:val="center"/>
          </w:tcPr>
          <w:p>
            <w:pPr>
              <w:pStyle w:val="13"/>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农村党员满意度</w:t>
            </w:r>
          </w:p>
        </w:tc>
        <w:tc>
          <w:tcPr>
            <w:tcW w:w="5386" w:type="dxa"/>
            <w:vAlign w:val="center"/>
          </w:tcPr>
          <w:p>
            <w:pPr>
              <w:pStyle w:val="13"/>
            </w:pPr>
            <w:r>
              <w:t>农村党员的满意度</w:t>
            </w:r>
          </w:p>
          <w:p>
            <w:pPr>
              <w:pStyle w:val="13"/>
            </w:pPr>
          </w:p>
        </w:tc>
        <w:tc>
          <w:tcPr>
            <w:tcW w:w="2268" w:type="dxa"/>
            <w:vAlign w:val="center"/>
          </w:tcPr>
          <w:p>
            <w:pPr>
              <w:pStyle w:val="13"/>
            </w:pPr>
            <w:r>
              <w:t>≥90%</w:t>
            </w:r>
          </w:p>
        </w:tc>
        <w:tc>
          <w:tcPr>
            <w:tcW w:w="1276" w:type="dxa"/>
            <w:vAlign w:val="center"/>
          </w:tcPr>
          <w:p>
            <w:pPr>
              <w:pStyle w:val="13"/>
            </w:pPr>
            <w:r>
              <w:t>历史标准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13062524P00001510100U</w:t>
            </w:r>
          </w:p>
        </w:tc>
        <w:tc>
          <w:tcPr>
            <w:tcW w:w="2835" w:type="dxa"/>
            <w:vAlign w:val="center"/>
          </w:tcPr>
          <w:p>
            <w:pPr>
              <w:pStyle w:val="11"/>
            </w:pPr>
            <w:r>
              <w:t>项目名称</w:t>
            </w:r>
          </w:p>
        </w:tc>
        <w:tc>
          <w:tcPr>
            <w:tcW w:w="6094" w:type="dxa"/>
            <w:gridSpan w:val="3"/>
            <w:vAlign w:val="center"/>
          </w:tcPr>
          <w:p>
            <w:pPr>
              <w:pStyle w:val="13"/>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32.75</w:t>
            </w:r>
          </w:p>
        </w:tc>
        <w:tc>
          <w:tcPr>
            <w:tcW w:w="2835" w:type="dxa"/>
            <w:vAlign w:val="center"/>
          </w:tcPr>
          <w:p>
            <w:pPr>
              <w:pStyle w:val="11"/>
            </w:pPr>
            <w:r>
              <w:t>其中：财政    资金</w:t>
            </w:r>
          </w:p>
        </w:tc>
        <w:tc>
          <w:tcPr>
            <w:tcW w:w="2551" w:type="dxa"/>
            <w:vAlign w:val="center"/>
          </w:tcPr>
          <w:p>
            <w:pPr>
              <w:pStyle w:val="13"/>
            </w:pPr>
            <w:r>
              <w:t>32.75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为保障村级组织的正常运转，更好的推动村级公益事业的开展，更好的推动村集体经济的健康发展，提高村民生产生活条件，提高为民服务水平，将村级组织办公经费列入2024年预算。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1.及时足额拨付资金，保障村级组织的正常运转，保障必要的办公用品费、办公设施维护费、水电暖费等维持村级组织正常运转所必需的开支，以推进村级组织健康发展，搞好服务保障。</w:t>
            </w:r>
          </w:p>
          <w:p>
            <w:pPr>
              <w:pStyle w:val="13"/>
            </w:pPr>
            <w:r>
              <w:t>2.此项目预计6月底完成。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经费保障村数</w:t>
            </w:r>
          </w:p>
        </w:tc>
        <w:tc>
          <w:tcPr>
            <w:tcW w:w="5386" w:type="dxa"/>
            <w:vAlign w:val="center"/>
          </w:tcPr>
          <w:p>
            <w:pPr>
              <w:pStyle w:val="13"/>
            </w:pPr>
            <w:r>
              <w:t>村级组织办公经费实际保障的村庄数量数</w:t>
            </w:r>
          </w:p>
        </w:tc>
        <w:tc>
          <w:tcPr>
            <w:tcW w:w="2268" w:type="dxa"/>
            <w:vAlign w:val="center"/>
          </w:tcPr>
          <w:p>
            <w:pPr>
              <w:pStyle w:val="13"/>
            </w:pPr>
            <w:r>
              <w:t>13个</w:t>
            </w:r>
          </w:p>
        </w:tc>
        <w:tc>
          <w:tcPr>
            <w:tcW w:w="1276" w:type="dxa"/>
            <w:vAlign w:val="center"/>
          </w:tcPr>
          <w:p>
            <w:pPr>
              <w:pStyle w:val="13"/>
            </w:pPr>
            <w:r>
              <w:t>依据冀组发2018 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保障覆盖率</w:t>
            </w:r>
          </w:p>
        </w:tc>
        <w:tc>
          <w:tcPr>
            <w:tcW w:w="5386" w:type="dxa"/>
            <w:vAlign w:val="center"/>
          </w:tcPr>
          <w:p>
            <w:pPr>
              <w:pStyle w:val="13"/>
            </w:pPr>
            <w:r>
              <w:t>保障村级组织数量占总村数比重</w:t>
            </w:r>
          </w:p>
        </w:tc>
        <w:tc>
          <w:tcPr>
            <w:tcW w:w="2268" w:type="dxa"/>
            <w:vAlign w:val="center"/>
          </w:tcPr>
          <w:p>
            <w:pPr>
              <w:pStyle w:val="13"/>
            </w:pPr>
            <w:r>
              <w:t>≥100%</w:t>
            </w:r>
          </w:p>
        </w:tc>
        <w:tc>
          <w:tcPr>
            <w:tcW w:w="1276" w:type="dxa"/>
            <w:vAlign w:val="center"/>
          </w:tcPr>
          <w:p>
            <w:pPr>
              <w:pStyle w:val="13"/>
            </w:pPr>
            <w:r>
              <w:t>依据冀组发2018 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拨付此项资金及时率</w:t>
            </w:r>
          </w:p>
        </w:tc>
        <w:tc>
          <w:tcPr>
            <w:tcW w:w="2268" w:type="dxa"/>
            <w:vAlign w:val="center"/>
          </w:tcPr>
          <w:p>
            <w:pPr>
              <w:pStyle w:val="13"/>
            </w:pPr>
            <w:r>
              <w:t>≥90%</w:t>
            </w:r>
          </w:p>
        </w:tc>
        <w:tc>
          <w:tcPr>
            <w:tcW w:w="1276" w:type="dxa"/>
            <w:vAlign w:val="center"/>
          </w:tcPr>
          <w:p>
            <w:pPr>
              <w:pStyle w:val="13"/>
            </w:pPr>
            <w:r>
              <w:t>依据冀组发2018 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项目支出控制在预算范围内</w:t>
            </w:r>
          </w:p>
        </w:tc>
        <w:tc>
          <w:tcPr>
            <w:tcW w:w="2268" w:type="dxa"/>
            <w:vAlign w:val="center"/>
          </w:tcPr>
          <w:p>
            <w:pPr>
              <w:pStyle w:val="13"/>
            </w:pPr>
            <w:r>
              <w:t>≤32.75万元</w:t>
            </w:r>
          </w:p>
        </w:tc>
        <w:tc>
          <w:tcPr>
            <w:tcW w:w="1276" w:type="dxa"/>
            <w:vAlign w:val="center"/>
          </w:tcPr>
          <w:p>
            <w:pPr>
              <w:pStyle w:val="13"/>
            </w:pPr>
            <w:r>
              <w:t>依据冀组发2018 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村级组织运转保障水平提升率</w:t>
            </w:r>
          </w:p>
        </w:tc>
        <w:tc>
          <w:tcPr>
            <w:tcW w:w="5386" w:type="dxa"/>
            <w:vAlign w:val="center"/>
          </w:tcPr>
          <w:p>
            <w:pPr>
              <w:pStyle w:val="13"/>
            </w:pPr>
            <w:r>
              <w:t>村级组织在办公用品费、办公设施维护费、水电暖费等方面保障水平的提升比率</w:t>
            </w:r>
          </w:p>
        </w:tc>
        <w:tc>
          <w:tcPr>
            <w:tcW w:w="2268" w:type="dxa"/>
            <w:vAlign w:val="center"/>
          </w:tcPr>
          <w:p>
            <w:pPr>
              <w:pStyle w:val="13"/>
            </w:pPr>
            <w:r>
              <w:t>≥85%</w:t>
            </w:r>
          </w:p>
        </w:tc>
        <w:tc>
          <w:tcPr>
            <w:tcW w:w="1276" w:type="dxa"/>
            <w:vAlign w:val="center"/>
          </w:tcPr>
          <w:p>
            <w:pPr>
              <w:pStyle w:val="13"/>
            </w:pPr>
            <w:r>
              <w:t>依据冀组发2018 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村级组织满意度</w:t>
            </w:r>
          </w:p>
        </w:tc>
        <w:tc>
          <w:tcPr>
            <w:tcW w:w="5386" w:type="dxa"/>
            <w:vAlign w:val="center"/>
          </w:tcPr>
          <w:p>
            <w:pPr>
              <w:pStyle w:val="13"/>
            </w:pPr>
            <w:r>
              <w:t>受办公经费保障的村级组织满意情况</w:t>
            </w:r>
          </w:p>
        </w:tc>
        <w:tc>
          <w:tcPr>
            <w:tcW w:w="2268" w:type="dxa"/>
            <w:vAlign w:val="center"/>
          </w:tcPr>
          <w:p>
            <w:pPr>
              <w:pStyle w:val="13"/>
            </w:pPr>
            <w:r>
              <w:t>≥90%</w:t>
            </w:r>
          </w:p>
        </w:tc>
        <w:tc>
          <w:tcPr>
            <w:tcW w:w="1276" w:type="dxa"/>
            <w:vAlign w:val="center"/>
          </w:tcPr>
          <w:p>
            <w:pPr>
              <w:pStyle w:val="13"/>
            </w:pPr>
            <w:r>
              <w:t>依据冀组发2018 14号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5、大气污染防治经费（运转保障）绩效目标表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13062524P000015107526</w:t>
            </w:r>
          </w:p>
        </w:tc>
        <w:tc>
          <w:tcPr>
            <w:tcW w:w="2835" w:type="dxa"/>
            <w:vAlign w:val="center"/>
          </w:tcPr>
          <w:p>
            <w:pPr>
              <w:pStyle w:val="11"/>
            </w:pPr>
            <w:r>
              <w:t>项目名称</w:t>
            </w:r>
          </w:p>
        </w:tc>
        <w:tc>
          <w:tcPr>
            <w:tcW w:w="6094" w:type="dxa"/>
            <w:gridSpan w:val="3"/>
            <w:vAlign w:val="center"/>
          </w:tcPr>
          <w:p>
            <w:pPr>
              <w:pStyle w:val="13"/>
            </w:pPr>
            <w:r>
              <w:t>大气污染防治经费（运转保障）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w:t>
            </w:r>
          </w:p>
        </w:tc>
        <w:tc>
          <w:tcPr>
            <w:tcW w:w="2835" w:type="dxa"/>
            <w:vAlign w:val="center"/>
          </w:tcPr>
          <w:p>
            <w:pPr>
              <w:pStyle w:val="11"/>
            </w:pPr>
            <w:r>
              <w:t>其中：财政    资金</w:t>
            </w:r>
          </w:p>
        </w:tc>
        <w:tc>
          <w:tcPr>
            <w:tcW w:w="2551" w:type="dxa"/>
            <w:vAlign w:val="center"/>
          </w:tcPr>
          <w:p>
            <w:pPr>
              <w:pStyle w:val="13"/>
            </w:pPr>
            <w:r>
              <w:t>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我东釜山乡为山区乡，大气污染防治工作任务较重，每年都组织大量的人力和物力进行山林防火及</w:t>
            </w:r>
            <w:r>
              <w:rPr>
                <w:rFonts w:hint="eastAsia"/>
                <w:lang w:eastAsia="zh-CN"/>
              </w:rPr>
              <w:t>秸秆</w:t>
            </w:r>
            <w:r>
              <w:t>垃圾清运工作，依据我乡的三定方案，按照我乡承担的部门职责和工作活动内容，将大气污染防治经费列入预算。预算安排资金1.5万元，预计实施时间2024年1月至12月。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1.保护和改善环境，防治大气污染，保障公众健康，推进生态文明建设。</w:t>
            </w:r>
          </w:p>
          <w:p>
            <w:pPr>
              <w:pStyle w:val="13"/>
            </w:pPr>
            <w:r>
              <w:t>2.组织开展大气污染防治宣传活动不少于5次，宣传覆盖率达到100%.</w:t>
            </w:r>
          </w:p>
          <w:p>
            <w:pPr>
              <w:pStyle w:val="13"/>
            </w:pPr>
            <w:r>
              <w:t>3.项目资金1.5万元，用于保障本乡镇2024年大气污染防治工作，降低辖区内大气污染指数。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发动宣传的次数</w:t>
            </w:r>
          </w:p>
        </w:tc>
        <w:tc>
          <w:tcPr>
            <w:tcW w:w="5386" w:type="dxa"/>
            <w:vAlign w:val="center"/>
          </w:tcPr>
          <w:p>
            <w:pPr>
              <w:pStyle w:val="13"/>
            </w:pPr>
            <w:r>
              <w:t>反映针对大气污染防治的宣传次数情况</w:t>
            </w:r>
          </w:p>
        </w:tc>
        <w:tc>
          <w:tcPr>
            <w:tcW w:w="2268" w:type="dxa"/>
            <w:vAlign w:val="center"/>
          </w:tcPr>
          <w:p>
            <w:pPr>
              <w:pStyle w:val="13"/>
            </w:pPr>
            <w:r>
              <w:t>≥5次</w:t>
            </w:r>
          </w:p>
        </w:tc>
        <w:tc>
          <w:tcPr>
            <w:tcW w:w="1276" w:type="dxa"/>
            <w:vAlign w:val="center"/>
          </w:tcPr>
          <w:p>
            <w:pPr>
              <w:pStyle w:val="13"/>
            </w:pPr>
            <w:r>
              <w:t>依据徐大气办[2022]34号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参与防治大气污染工作人数</w:t>
            </w:r>
          </w:p>
        </w:tc>
        <w:tc>
          <w:tcPr>
            <w:tcW w:w="5386" w:type="dxa"/>
            <w:vAlign w:val="center"/>
          </w:tcPr>
          <w:p>
            <w:pPr>
              <w:pStyle w:val="13"/>
            </w:pPr>
            <w:r>
              <w:t>反映参与防治大气污染工作人数情况</w:t>
            </w:r>
          </w:p>
        </w:tc>
        <w:tc>
          <w:tcPr>
            <w:tcW w:w="2268" w:type="dxa"/>
            <w:vAlign w:val="center"/>
          </w:tcPr>
          <w:p>
            <w:pPr>
              <w:pStyle w:val="13"/>
            </w:pPr>
            <w:r>
              <w:t>≥20人</w:t>
            </w:r>
          </w:p>
        </w:tc>
        <w:tc>
          <w:tcPr>
            <w:tcW w:w="1276" w:type="dxa"/>
            <w:vAlign w:val="center"/>
          </w:tcPr>
          <w:p>
            <w:pPr>
              <w:pStyle w:val="13"/>
            </w:pPr>
            <w:r>
              <w:t>依据徐大气办[2022]34号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宣传覆盖率</w:t>
            </w:r>
          </w:p>
        </w:tc>
        <w:tc>
          <w:tcPr>
            <w:tcW w:w="5386" w:type="dxa"/>
            <w:vAlign w:val="center"/>
          </w:tcPr>
          <w:p>
            <w:pPr>
              <w:pStyle w:val="13"/>
            </w:pPr>
            <w:r>
              <w:t>大反映气污染防治宣传覆盖村数占总村数比重情况</w:t>
            </w:r>
          </w:p>
        </w:tc>
        <w:tc>
          <w:tcPr>
            <w:tcW w:w="2268" w:type="dxa"/>
            <w:vAlign w:val="center"/>
          </w:tcPr>
          <w:p>
            <w:pPr>
              <w:pStyle w:val="13"/>
            </w:pPr>
            <w:r>
              <w:t>≥100%</w:t>
            </w:r>
          </w:p>
        </w:tc>
        <w:tc>
          <w:tcPr>
            <w:tcW w:w="1276" w:type="dxa"/>
            <w:vAlign w:val="center"/>
          </w:tcPr>
          <w:p>
            <w:pPr>
              <w:pStyle w:val="13"/>
            </w:pPr>
            <w:r>
              <w:t>依据徐大气办[2022]34号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宣传及时率</w:t>
            </w:r>
          </w:p>
        </w:tc>
        <w:tc>
          <w:tcPr>
            <w:tcW w:w="5386" w:type="dxa"/>
            <w:vAlign w:val="center"/>
          </w:tcPr>
          <w:p>
            <w:pPr>
              <w:pStyle w:val="13"/>
            </w:pPr>
            <w:r>
              <w:t>反映大气污染防治宣传工作按计划时间完成的比例情况</w:t>
            </w:r>
          </w:p>
        </w:tc>
        <w:tc>
          <w:tcPr>
            <w:tcW w:w="2268" w:type="dxa"/>
            <w:vAlign w:val="center"/>
          </w:tcPr>
          <w:p>
            <w:pPr>
              <w:pStyle w:val="13"/>
            </w:pPr>
            <w:r>
              <w:t>≥100%</w:t>
            </w:r>
          </w:p>
        </w:tc>
        <w:tc>
          <w:tcPr>
            <w:tcW w:w="1276" w:type="dxa"/>
            <w:vAlign w:val="center"/>
          </w:tcPr>
          <w:p>
            <w:pPr>
              <w:pStyle w:val="13"/>
            </w:pPr>
            <w:r>
              <w:t>依据徐大气办[2022]34号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反映项目支出控制在预算范围内情况</w:t>
            </w:r>
          </w:p>
        </w:tc>
        <w:tc>
          <w:tcPr>
            <w:tcW w:w="2268" w:type="dxa"/>
            <w:vAlign w:val="center"/>
          </w:tcPr>
          <w:p>
            <w:pPr>
              <w:pStyle w:val="13"/>
            </w:pPr>
            <w:r>
              <w:t>≤1.5万元</w:t>
            </w:r>
          </w:p>
        </w:tc>
        <w:tc>
          <w:tcPr>
            <w:tcW w:w="1276" w:type="dxa"/>
            <w:vAlign w:val="center"/>
          </w:tcPr>
          <w:p>
            <w:pPr>
              <w:pStyle w:val="13"/>
            </w:pPr>
            <w:r>
              <w:t>预算绩效目标申报数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环境保护意识提高率</w:t>
            </w:r>
          </w:p>
        </w:tc>
        <w:tc>
          <w:tcPr>
            <w:tcW w:w="5386" w:type="dxa"/>
            <w:vAlign w:val="center"/>
          </w:tcPr>
          <w:p>
            <w:pPr>
              <w:pStyle w:val="13"/>
            </w:pPr>
            <w:r>
              <w:t>反映环境保护意识提高情况</w:t>
            </w:r>
          </w:p>
        </w:tc>
        <w:tc>
          <w:tcPr>
            <w:tcW w:w="2268" w:type="dxa"/>
            <w:vAlign w:val="center"/>
          </w:tcPr>
          <w:p>
            <w:pPr>
              <w:pStyle w:val="13"/>
            </w:pPr>
            <w:r>
              <w:t>≥85%</w:t>
            </w:r>
          </w:p>
        </w:tc>
        <w:tc>
          <w:tcPr>
            <w:tcW w:w="1276" w:type="dxa"/>
            <w:vAlign w:val="center"/>
          </w:tcPr>
          <w:p>
            <w:pPr>
              <w:pStyle w:val="13"/>
            </w:pPr>
            <w:r>
              <w:t>依据满意度问卷调查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村民满意度</w:t>
            </w:r>
          </w:p>
        </w:tc>
        <w:tc>
          <w:tcPr>
            <w:tcW w:w="5386" w:type="dxa"/>
            <w:vAlign w:val="center"/>
          </w:tcPr>
          <w:p>
            <w:pPr>
              <w:pStyle w:val="13"/>
            </w:pPr>
            <w:r>
              <w:t>反映辖区村民满意程度</w:t>
            </w:r>
          </w:p>
        </w:tc>
        <w:tc>
          <w:tcPr>
            <w:tcW w:w="2268" w:type="dxa"/>
            <w:vAlign w:val="center"/>
          </w:tcPr>
          <w:p>
            <w:pPr>
              <w:pStyle w:val="13"/>
            </w:pPr>
            <w:r>
              <w:t>≥90%</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6、党建经费（运转经费）绩效目标表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13062524P00001510751J</w:t>
            </w:r>
          </w:p>
        </w:tc>
        <w:tc>
          <w:tcPr>
            <w:tcW w:w="2835" w:type="dxa"/>
            <w:vAlign w:val="center"/>
          </w:tcPr>
          <w:p>
            <w:pPr>
              <w:pStyle w:val="11"/>
            </w:pPr>
            <w:r>
              <w:t>项目名称</w:t>
            </w:r>
          </w:p>
        </w:tc>
        <w:tc>
          <w:tcPr>
            <w:tcW w:w="6094" w:type="dxa"/>
            <w:gridSpan w:val="3"/>
            <w:vAlign w:val="center"/>
          </w:tcPr>
          <w:p>
            <w:pPr>
              <w:pStyle w:val="13"/>
            </w:pPr>
            <w:r>
              <w:t>党建经费（运转经费）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w:t>
            </w:r>
          </w:p>
        </w:tc>
        <w:tc>
          <w:tcPr>
            <w:tcW w:w="2835" w:type="dxa"/>
            <w:vAlign w:val="center"/>
          </w:tcPr>
          <w:p>
            <w:pPr>
              <w:pStyle w:val="11"/>
            </w:pPr>
            <w:r>
              <w:t>其中：财政    资金</w:t>
            </w:r>
          </w:p>
        </w:tc>
        <w:tc>
          <w:tcPr>
            <w:tcW w:w="2551" w:type="dxa"/>
            <w:vAlign w:val="center"/>
          </w:tcPr>
          <w:p>
            <w:pPr>
              <w:pStyle w:val="13"/>
            </w:pPr>
            <w:r>
              <w:t>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为了提升我乡的党建创建水平，更好的发挥党的引领示范作用，搞好各项党组织活动，按照我乡承担的部门职责和工作活动内容，将党建经费列入预算。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1.提升党建创建水平，组织开展基层党组织活动，党组织覆盖和工作覆盖明显提升，增强基层政治功能和组织能力。</w:t>
            </w:r>
          </w:p>
          <w:p>
            <w:pPr>
              <w:pStyle w:val="13"/>
            </w:pPr>
            <w:r>
              <w:t>2.组织开展日常党员活动不少于5次，定期集中培训，提升党员综合素质，发挥党的引领示范作用，做好2024年党建工作。</w:t>
            </w:r>
          </w:p>
          <w:p>
            <w:pPr>
              <w:pStyle w:val="13"/>
            </w:pPr>
            <w:r>
              <w:t>3.推动本乡各项党建工作通过考核，各项党建工作及时完成，提高党建工作在我乡范围内所覆盖比率。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开展党员活动次数</w:t>
            </w:r>
          </w:p>
        </w:tc>
        <w:tc>
          <w:tcPr>
            <w:tcW w:w="5386" w:type="dxa"/>
            <w:vAlign w:val="center"/>
          </w:tcPr>
          <w:p>
            <w:pPr>
              <w:pStyle w:val="13"/>
            </w:pPr>
            <w:r>
              <w:t>全年组织开展党员活动次数</w:t>
            </w:r>
          </w:p>
        </w:tc>
        <w:tc>
          <w:tcPr>
            <w:tcW w:w="2268" w:type="dxa"/>
            <w:vAlign w:val="center"/>
          </w:tcPr>
          <w:p>
            <w:pPr>
              <w:pStyle w:val="13"/>
            </w:pPr>
            <w:r>
              <w:t>≥5次</w:t>
            </w:r>
          </w:p>
        </w:tc>
        <w:tc>
          <w:tcPr>
            <w:tcW w:w="1276" w:type="dxa"/>
            <w:vAlign w:val="center"/>
          </w:tcPr>
          <w:p>
            <w:pPr>
              <w:pStyle w:val="13"/>
            </w:pPr>
            <w:r>
              <w:t>依据东釜山乡人民政府</w:t>
            </w:r>
          </w:p>
          <w:p>
            <w:pPr>
              <w:pStyle w:val="13"/>
            </w:pPr>
            <w:r>
              <w:t>党建工作经费（运转保障）项目实施计划、徐字[2021]29号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参与党员活动人数</w:t>
            </w:r>
          </w:p>
        </w:tc>
        <w:tc>
          <w:tcPr>
            <w:tcW w:w="5386" w:type="dxa"/>
            <w:vAlign w:val="center"/>
          </w:tcPr>
          <w:p>
            <w:pPr>
              <w:pStyle w:val="13"/>
            </w:pPr>
            <w:r>
              <w:t>反映参与党员活动人数情况</w:t>
            </w:r>
          </w:p>
        </w:tc>
        <w:tc>
          <w:tcPr>
            <w:tcW w:w="2268" w:type="dxa"/>
            <w:vAlign w:val="center"/>
          </w:tcPr>
          <w:p>
            <w:pPr>
              <w:pStyle w:val="13"/>
            </w:pPr>
            <w:r>
              <w:t>≥100人</w:t>
            </w:r>
          </w:p>
        </w:tc>
        <w:tc>
          <w:tcPr>
            <w:tcW w:w="1276" w:type="dxa"/>
            <w:vAlign w:val="center"/>
          </w:tcPr>
          <w:p>
            <w:pPr>
              <w:pStyle w:val="13"/>
            </w:pPr>
            <w:r>
              <w:t>依据东釜山乡人民政府</w:t>
            </w:r>
          </w:p>
          <w:p>
            <w:pPr>
              <w:pStyle w:val="13"/>
            </w:pPr>
            <w:r>
              <w:t>党建工作经费（运转保障）项目实施计划、徐字[2021]29号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党建工作考核通过率</w:t>
            </w:r>
          </w:p>
        </w:tc>
        <w:tc>
          <w:tcPr>
            <w:tcW w:w="5386" w:type="dxa"/>
            <w:vAlign w:val="center"/>
          </w:tcPr>
          <w:p>
            <w:pPr>
              <w:pStyle w:val="13"/>
            </w:pPr>
            <w:r>
              <w:t>各项党建工作是否通过考核</w:t>
            </w:r>
          </w:p>
        </w:tc>
        <w:tc>
          <w:tcPr>
            <w:tcW w:w="2268" w:type="dxa"/>
            <w:vAlign w:val="center"/>
          </w:tcPr>
          <w:p>
            <w:pPr>
              <w:pStyle w:val="13"/>
            </w:pPr>
            <w:r>
              <w:t>≥90%</w:t>
            </w:r>
          </w:p>
        </w:tc>
        <w:tc>
          <w:tcPr>
            <w:tcW w:w="1276" w:type="dxa"/>
            <w:vAlign w:val="center"/>
          </w:tcPr>
          <w:p>
            <w:pPr>
              <w:pStyle w:val="13"/>
            </w:pPr>
            <w:r>
              <w:t>依据东釜山乡人民政府</w:t>
            </w:r>
          </w:p>
          <w:p>
            <w:pPr>
              <w:pStyle w:val="13"/>
            </w:pPr>
            <w:r>
              <w:t>党建工作经费（运转保障）项目实施计划、徐字[2021]29号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党建工作完成及时率</w:t>
            </w:r>
          </w:p>
        </w:tc>
        <w:tc>
          <w:tcPr>
            <w:tcW w:w="5386" w:type="dxa"/>
            <w:vAlign w:val="center"/>
          </w:tcPr>
          <w:p>
            <w:pPr>
              <w:pStyle w:val="13"/>
            </w:pPr>
            <w:r>
              <w:t>各项党建工作及时完成情况</w:t>
            </w:r>
          </w:p>
        </w:tc>
        <w:tc>
          <w:tcPr>
            <w:tcW w:w="2268" w:type="dxa"/>
            <w:vAlign w:val="center"/>
          </w:tcPr>
          <w:p>
            <w:pPr>
              <w:pStyle w:val="13"/>
            </w:pPr>
            <w:r>
              <w:t>≥90%</w:t>
            </w:r>
          </w:p>
        </w:tc>
        <w:tc>
          <w:tcPr>
            <w:tcW w:w="1276" w:type="dxa"/>
            <w:vAlign w:val="center"/>
          </w:tcPr>
          <w:p>
            <w:pPr>
              <w:pStyle w:val="13"/>
            </w:pPr>
            <w:r>
              <w:t>依据东釜山乡人民政府</w:t>
            </w:r>
          </w:p>
          <w:p>
            <w:pPr>
              <w:pStyle w:val="13"/>
            </w:pPr>
            <w:r>
              <w:t>党建工作经费（运转保障）项目实施计划、徐字[2021]29号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项目支出控制在预算范围内</w:t>
            </w:r>
          </w:p>
        </w:tc>
        <w:tc>
          <w:tcPr>
            <w:tcW w:w="2268" w:type="dxa"/>
            <w:vAlign w:val="center"/>
          </w:tcPr>
          <w:p>
            <w:pPr>
              <w:pStyle w:val="13"/>
            </w:pPr>
            <w:r>
              <w:t>≤1.5万元</w:t>
            </w:r>
          </w:p>
        </w:tc>
        <w:tc>
          <w:tcPr>
            <w:tcW w:w="1276" w:type="dxa"/>
            <w:vAlign w:val="center"/>
          </w:tcPr>
          <w:p>
            <w:pPr>
              <w:pStyle w:val="13"/>
            </w:pPr>
            <w:r>
              <w:t>依据东釜山乡人民政府</w:t>
            </w:r>
          </w:p>
          <w:p>
            <w:pPr>
              <w:pStyle w:val="13"/>
            </w:pPr>
            <w:r>
              <w:t>党建工作经费（运转保障）项目实施计划、徐字[2021]29号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党员违纪通报次数</w:t>
            </w:r>
          </w:p>
        </w:tc>
        <w:tc>
          <w:tcPr>
            <w:tcW w:w="5386" w:type="dxa"/>
            <w:vAlign w:val="center"/>
          </w:tcPr>
          <w:p>
            <w:pPr>
              <w:pStyle w:val="13"/>
            </w:pPr>
            <w:r>
              <w:t>反映党员违纪通报情况</w:t>
            </w:r>
          </w:p>
        </w:tc>
        <w:tc>
          <w:tcPr>
            <w:tcW w:w="2268" w:type="dxa"/>
            <w:vAlign w:val="center"/>
          </w:tcPr>
          <w:p>
            <w:pPr>
              <w:pStyle w:val="13"/>
            </w:pPr>
            <w:r>
              <w:t>≤2次</w:t>
            </w:r>
          </w:p>
        </w:tc>
        <w:tc>
          <w:tcPr>
            <w:tcW w:w="1276" w:type="dxa"/>
            <w:vAlign w:val="center"/>
          </w:tcPr>
          <w:p>
            <w:pPr>
              <w:pStyle w:val="13"/>
            </w:pPr>
            <w:r>
              <w:t>依据东釜山乡人民政府</w:t>
            </w:r>
          </w:p>
          <w:p>
            <w:pPr>
              <w:pStyle w:val="13"/>
            </w:pPr>
            <w:r>
              <w:t>党建工作经费（运转保障）项目实施计划、徐字[2021]29号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党员满意度</w:t>
            </w:r>
          </w:p>
        </w:tc>
        <w:tc>
          <w:tcPr>
            <w:tcW w:w="5386" w:type="dxa"/>
            <w:vAlign w:val="center"/>
          </w:tcPr>
          <w:p>
            <w:pPr>
              <w:pStyle w:val="13"/>
            </w:pPr>
            <w:r>
              <w:t>反映参加党建活动党员满意度情况</w:t>
            </w:r>
          </w:p>
        </w:tc>
        <w:tc>
          <w:tcPr>
            <w:tcW w:w="2268" w:type="dxa"/>
            <w:vAlign w:val="center"/>
          </w:tcPr>
          <w:p>
            <w:pPr>
              <w:pStyle w:val="13"/>
            </w:pPr>
            <w:r>
              <w:t>≥85%</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7、地震群测群防岗位津贴绩效目标表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13062524P00001510761E</w:t>
            </w:r>
          </w:p>
        </w:tc>
        <w:tc>
          <w:tcPr>
            <w:tcW w:w="2835" w:type="dxa"/>
            <w:vAlign w:val="center"/>
          </w:tcPr>
          <w:p>
            <w:pPr>
              <w:pStyle w:val="11"/>
            </w:pPr>
            <w:r>
              <w:t>项目名称</w:t>
            </w:r>
          </w:p>
        </w:tc>
        <w:tc>
          <w:tcPr>
            <w:tcW w:w="6094" w:type="dxa"/>
            <w:gridSpan w:val="3"/>
            <w:vAlign w:val="center"/>
          </w:tcPr>
          <w:p>
            <w:pPr>
              <w:pStyle w:val="13"/>
            </w:pPr>
            <w:r>
              <w:t>地震群测群防岗位津贴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0.28</w:t>
            </w:r>
          </w:p>
        </w:tc>
        <w:tc>
          <w:tcPr>
            <w:tcW w:w="2835" w:type="dxa"/>
            <w:vAlign w:val="center"/>
          </w:tcPr>
          <w:p>
            <w:pPr>
              <w:pStyle w:val="11"/>
            </w:pPr>
            <w:r>
              <w:t>其中：财政    资金</w:t>
            </w:r>
          </w:p>
        </w:tc>
        <w:tc>
          <w:tcPr>
            <w:tcW w:w="2551" w:type="dxa"/>
            <w:vAlign w:val="center"/>
          </w:tcPr>
          <w:p>
            <w:pPr>
              <w:pStyle w:val="13"/>
            </w:pPr>
            <w:r>
              <w:t>0.28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依据保定市人民政府办公厅【2008】保市府办227号《保定市人民政府办公厅关于落实地震群测群防经费的通知》精神，各乡（镇、办事处）的防震减灾助理员每月补助20元；各村（居委会）的地震群测群防站站长每月补助15元；各乡（镇、办事处）的骨干地震宏观点每月补贴15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1.通过项目实施，维持地震群测群防队伍的稳定。有效降低地震灾害造成的人身及财产损失。该项目主要用于补助地震群测群防队伍。</w:t>
            </w:r>
          </w:p>
          <w:p>
            <w:pPr>
              <w:pStyle w:val="13"/>
            </w:pPr>
            <w:r>
              <w:t>2.此项经费共计0.276万元，由乡镇（城区办）按季度支付。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享受津贴人数</w:t>
            </w:r>
          </w:p>
        </w:tc>
        <w:tc>
          <w:tcPr>
            <w:tcW w:w="5386" w:type="dxa"/>
            <w:vAlign w:val="center"/>
          </w:tcPr>
          <w:p>
            <w:pPr>
              <w:pStyle w:val="13"/>
            </w:pPr>
            <w:r>
              <w:t>享受地震群测群防津贴人数</w:t>
            </w:r>
          </w:p>
        </w:tc>
        <w:tc>
          <w:tcPr>
            <w:tcW w:w="2268" w:type="dxa"/>
            <w:vAlign w:val="center"/>
          </w:tcPr>
          <w:p>
            <w:pPr>
              <w:pStyle w:val="13"/>
            </w:pPr>
            <w:r>
              <w:t>15人</w:t>
            </w:r>
          </w:p>
        </w:tc>
        <w:tc>
          <w:tcPr>
            <w:tcW w:w="1276" w:type="dxa"/>
            <w:vAlign w:val="center"/>
          </w:tcPr>
          <w:p>
            <w:pPr>
              <w:pStyle w:val="13"/>
            </w:pPr>
            <w:r>
              <w:t>依据（【2008】保市府办227号）、地震群测群防岗位津贴项目实施计划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地震群测群防补贴发放准确率</w:t>
            </w:r>
          </w:p>
        </w:tc>
        <w:tc>
          <w:tcPr>
            <w:tcW w:w="2268" w:type="dxa"/>
            <w:vAlign w:val="center"/>
          </w:tcPr>
          <w:p>
            <w:pPr>
              <w:pStyle w:val="13"/>
            </w:pPr>
            <w:r>
              <w:t>≥95%</w:t>
            </w:r>
          </w:p>
        </w:tc>
        <w:tc>
          <w:tcPr>
            <w:tcW w:w="1276" w:type="dxa"/>
            <w:vAlign w:val="center"/>
          </w:tcPr>
          <w:p>
            <w:pPr>
              <w:pStyle w:val="13"/>
            </w:pPr>
            <w:r>
              <w:t>依据（【2008】保市府办227号）、地震群测群防岗位津贴项目实施计划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补贴发放及时率</w:t>
            </w:r>
          </w:p>
        </w:tc>
        <w:tc>
          <w:tcPr>
            <w:tcW w:w="5386" w:type="dxa"/>
            <w:vAlign w:val="center"/>
          </w:tcPr>
          <w:p>
            <w:pPr>
              <w:pStyle w:val="13"/>
            </w:pPr>
            <w:r>
              <w:t>地震群测群防补贴发放及时率</w:t>
            </w:r>
          </w:p>
        </w:tc>
        <w:tc>
          <w:tcPr>
            <w:tcW w:w="2268" w:type="dxa"/>
            <w:vAlign w:val="center"/>
          </w:tcPr>
          <w:p>
            <w:pPr>
              <w:pStyle w:val="13"/>
            </w:pPr>
            <w:r>
              <w:t>≥95%</w:t>
            </w:r>
          </w:p>
        </w:tc>
        <w:tc>
          <w:tcPr>
            <w:tcW w:w="1276" w:type="dxa"/>
            <w:vAlign w:val="center"/>
          </w:tcPr>
          <w:p>
            <w:pPr>
              <w:pStyle w:val="13"/>
            </w:pPr>
            <w:r>
              <w:t>依据（【2008】保市府办227号）、地震群测群防岗位津贴项目实施计划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项目支出控制在预算范围内</w:t>
            </w:r>
          </w:p>
        </w:tc>
        <w:tc>
          <w:tcPr>
            <w:tcW w:w="2268" w:type="dxa"/>
            <w:vAlign w:val="center"/>
          </w:tcPr>
          <w:p>
            <w:pPr>
              <w:pStyle w:val="13"/>
            </w:pPr>
            <w:r>
              <w:t>≤2760元</w:t>
            </w:r>
          </w:p>
        </w:tc>
        <w:tc>
          <w:tcPr>
            <w:tcW w:w="1276" w:type="dxa"/>
            <w:vAlign w:val="center"/>
          </w:tcPr>
          <w:p>
            <w:pPr>
              <w:pStyle w:val="13"/>
            </w:pPr>
            <w:r>
              <w:t>依据（【2008】保市府办227号）、地震群测群防岗位津贴项目实施计划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地震群测群防队伍稳定率</w:t>
            </w:r>
          </w:p>
        </w:tc>
        <w:tc>
          <w:tcPr>
            <w:tcW w:w="5386" w:type="dxa"/>
            <w:vAlign w:val="center"/>
          </w:tcPr>
          <w:p>
            <w:pPr>
              <w:pStyle w:val="13"/>
            </w:pPr>
            <w:r>
              <w:t>地震群测群防队伍人员稳定率</w:t>
            </w:r>
          </w:p>
        </w:tc>
        <w:tc>
          <w:tcPr>
            <w:tcW w:w="2268" w:type="dxa"/>
            <w:vAlign w:val="center"/>
          </w:tcPr>
          <w:p>
            <w:pPr>
              <w:pStyle w:val="13"/>
            </w:pPr>
            <w:r>
              <w:t>≥95%</w:t>
            </w:r>
          </w:p>
        </w:tc>
        <w:tc>
          <w:tcPr>
            <w:tcW w:w="1276" w:type="dxa"/>
            <w:vAlign w:val="center"/>
          </w:tcPr>
          <w:p>
            <w:pPr>
              <w:pStyle w:val="13"/>
            </w:pPr>
            <w:r>
              <w:t>依据（【2008】保市府办227号）、地震群测群防岗位津贴项目实施计划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地震群测群防人员满意度</w:t>
            </w:r>
          </w:p>
        </w:tc>
        <w:tc>
          <w:tcPr>
            <w:tcW w:w="5386" w:type="dxa"/>
            <w:vAlign w:val="center"/>
          </w:tcPr>
          <w:p>
            <w:pPr>
              <w:pStyle w:val="13"/>
            </w:pPr>
            <w:r>
              <w:t>地震群测群防人员对发放津贴情况满意度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8、东釜山乡2024年</w:t>
      </w:r>
      <w:r>
        <w:rPr>
          <w:rFonts w:hint="eastAsia" w:ascii="方正仿宋_GBK" w:hAnsi="方正仿宋_GBK" w:eastAsia="方正仿宋_GBK" w:cs="方正仿宋_GBK"/>
          <w:color w:val="000000"/>
          <w:sz w:val="28"/>
          <w:lang w:eastAsia="zh-CN"/>
        </w:rPr>
        <w:t>公益性岗位</w:t>
      </w:r>
      <w:r>
        <w:rPr>
          <w:rFonts w:ascii="方正仿宋_GBK" w:hAnsi="方正仿宋_GBK" w:eastAsia="方正仿宋_GBK" w:cs="方正仿宋_GBK"/>
          <w:color w:val="000000"/>
          <w:sz w:val="28"/>
        </w:rPr>
        <w:t>补助及保险项目绩效目标表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13062524P000015107403</w:t>
            </w:r>
          </w:p>
        </w:tc>
        <w:tc>
          <w:tcPr>
            <w:tcW w:w="2835" w:type="dxa"/>
            <w:vAlign w:val="center"/>
          </w:tcPr>
          <w:p>
            <w:pPr>
              <w:pStyle w:val="11"/>
            </w:pPr>
            <w:r>
              <w:t>项目名称</w:t>
            </w:r>
          </w:p>
        </w:tc>
        <w:tc>
          <w:tcPr>
            <w:tcW w:w="6094" w:type="dxa"/>
            <w:gridSpan w:val="3"/>
            <w:vAlign w:val="center"/>
          </w:tcPr>
          <w:p>
            <w:pPr>
              <w:pStyle w:val="13"/>
            </w:pPr>
            <w:r>
              <w:t>东釜山乡2024年</w:t>
            </w:r>
            <w:r>
              <w:rPr>
                <w:rFonts w:hint="eastAsia"/>
                <w:lang w:eastAsia="zh-CN"/>
              </w:rPr>
              <w:t>公益性岗位</w:t>
            </w:r>
            <w:r>
              <w:t>补助及保险项目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19.17</w:t>
            </w:r>
          </w:p>
        </w:tc>
        <w:tc>
          <w:tcPr>
            <w:tcW w:w="2835" w:type="dxa"/>
            <w:vAlign w:val="center"/>
          </w:tcPr>
          <w:p>
            <w:pPr>
              <w:pStyle w:val="11"/>
            </w:pPr>
            <w:r>
              <w:t>其中：财政    资金</w:t>
            </w:r>
          </w:p>
        </w:tc>
        <w:tc>
          <w:tcPr>
            <w:tcW w:w="2551" w:type="dxa"/>
            <w:vAlign w:val="center"/>
          </w:tcPr>
          <w:p>
            <w:pPr>
              <w:pStyle w:val="13"/>
            </w:pPr>
            <w:r>
              <w:t>19.17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2024年，我乡</w:t>
            </w:r>
            <w:r>
              <w:rPr>
                <w:rFonts w:hint="eastAsia"/>
                <w:lang w:eastAsia="zh-CN"/>
              </w:rPr>
              <w:t>公益性岗位</w:t>
            </w:r>
            <w:r>
              <w:t>共计32人（护林员11人、河道管护员0人、环保员8人、就业服务岗4人、乡村服务岗人员9人）。根据文件要求，护林员、河道管护员、环保员、就业服务岗（小计23人）每个岗位每月补助500元，资金需求23*500*12=138000元；乡村服务岗位每月补助300元，资金需求9*300*12=32400元；岗位补助小计170400元。购置人身意外保险667元/年、人，需求资金32*667=21344元。我乡共需资金合计191744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1.规范就业扶贫</w:t>
            </w:r>
            <w:r>
              <w:rPr>
                <w:rFonts w:hint="eastAsia"/>
                <w:lang w:eastAsia="zh-CN"/>
              </w:rPr>
              <w:t>公益性岗位</w:t>
            </w:r>
            <w:r>
              <w:t>、乡村服务岗位管理，帮助就业困难的建档立卡贫困劳动力实现持续稳定增收</w:t>
            </w:r>
          </w:p>
          <w:p>
            <w:pPr>
              <w:pStyle w:val="13"/>
            </w:pPr>
            <w:r>
              <w:t>2.乡镇按月发放岗位补助。</w:t>
            </w:r>
          </w:p>
          <w:p>
            <w:pPr>
              <w:pStyle w:val="13"/>
            </w:pPr>
            <w:r>
              <w:t>3.为32名在公益岗的人员发放补助并购买人身意外保险。“四员”岗每人每月500元，乡村服务岗每人每月300元，人身意外保险667元每年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补助人数</w:t>
            </w:r>
          </w:p>
        </w:tc>
        <w:tc>
          <w:tcPr>
            <w:tcW w:w="5386" w:type="dxa"/>
            <w:vAlign w:val="center"/>
          </w:tcPr>
          <w:p>
            <w:pPr>
              <w:pStyle w:val="13"/>
            </w:pPr>
            <w:r>
              <w:t>补助</w:t>
            </w:r>
            <w:r>
              <w:rPr>
                <w:rFonts w:hint="eastAsia"/>
                <w:lang w:eastAsia="zh-CN"/>
              </w:rPr>
              <w:t>公益性岗位</w:t>
            </w:r>
            <w:r>
              <w:t>人数</w:t>
            </w:r>
          </w:p>
        </w:tc>
        <w:tc>
          <w:tcPr>
            <w:tcW w:w="2268" w:type="dxa"/>
            <w:vAlign w:val="center"/>
          </w:tcPr>
          <w:p>
            <w:pPr>
              <w:pStyle w:val="13"/>
            </w:pPr>
            <w:r>
              <w:t>32人</w:t>
            </w:r>
          </w:p>
        </w:tc>
        <w:tc>
          <w:tcPr>
            <w:tcW w:w="1276" w:type="dxa"/>
            <w:vAlign w:val="center"/>
          </w:tcPr>
          <w:p>
            <w:pPr>
              <w:pStyle w:val="13"/>
            </w:pPr>
            <w:r>
              <w:rPr>
                <w:rFonts w:hint="eastAsia"/>
                <w:lang w:eastAsia="zh-CN"/>
              </w:rPr>
              <w:t>公益性岗位</w:t>
            </w:r>
            <w:r>
              <w:t>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符合率</w:t>
            </w:r>
          </w:p>
        </w:tc>
        <w:tc>
          <w:tcPr>
            <w:tcW w:w="5386" w:type="dxa"/>
            <w:vAlign w:val="center"/>
          </w:tcPr>
          <w:p>
            <w:pPr>
              <w:pStyle w:val="13"/>
            </w:pPr>
            <w:r>
              <w:t>补助人员条件符合率</w:t>
            </w:r>
          </w:p>
        </w:tc>
        <w:tc>
          <w:tcPr>
            <w:tcW w:w="2268" w:type="dxa"/>
            <w:vAlign w:val="center"/>
          </w:tcPr>
          <w:p>
            <w:pPr>
              <w:pStyle w:val="13"/>
            </w:pPr>
            <w:r>
              <w:t>100%</w:t>
            </w:r>
          </w:p>
        </w:tc>
        <w:tc>
          <w:tcPr>
            <w:tcW w:w="1276" w:type="dxa"/>
            <w:vAlign w:val="center"/>
          </w:tcPr>
          <w:p>
            <w:pPr>
              <w:pStyle w:val="13"/>
            </w:pPr>
            <w:r>
              <w:rPr>
                <w:rFonts w:hint="eastAsia"/>
                <w:lang w:eastAsia="zh-CN"/>
              </w:rPr>
              <w:t>公益性岗位</w:t>
            </w:r>
            <w:r>
              <w:t>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及时发放率</w:t>
            </w:r>
          </w:p>
        </w:tc>
        <w:tc>
          <w:tcPr>
            <w:tcW w:w="5386" w:type="dxa"/>
            <w:vAlign w:val="center"/>
          </w:tcPr>
          <w:p>
            <w:pPr>
              <w:pStyle w:val="13"/>
            </w:pPr>
            <w:r>
              <w:t>资助经费发放及时率</w:t>
            </w:r>
          </w:p>
        </w:tc>
        <w:tc>
          <w:tcPr>
            <w:tcW w:w="2268" w:type="dxa"/>
            <w:vAlign w:val="center"/>
          </w:tcPr>
          <w:p>
            <w:pPr>
              <w:pStyle w:val="13"/>
            </w:pPr>
            <w:r>
              <w:t>100%</w:t>
            </w:r>
          </w:p>
        </w:tc>
        <w:tc>
          <w:tcPr>
            <w:tcW w:w="1276" w:type="dxa"/>
            <w:vAlign w:val="center"/>
          </w:tcPr>
          <w:p>
            <w:pPr>
              <w:pStyle w:val="13"/>
            </w:pPr>
            <w:r>
              <w:rPr>
                <w:rFonts w:hint="eastAsia"/>
                <w:lang w:eastAsia="zh-CN"/>
              </w:rPr>
              <w:t>公益性岗位</w:t>
            </w:r>
            <w:r>
              <w:t>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“四员”补助标准</w:t>
            </w:r>
          </w:p>
        </w:tc>
        <w:tc>
          <w:tcPr>
            <w:tcW w:w="2268" w:type="dxa"/>
            <w:vAlign w:val="center"/>
          </w:tcPr>
          <w:p>
            <w:pPr>
              <w:pStyle w:val="13"/>
            </w:pPr>
            <w:r>
              <w:t>500元/月</w:t>
            </w:r>
          </w:p>
        </w:tc>
        <w:tc>
          <w:tcPr>
            <w:tcW w:w="1276" w:type="dxa"/>
            <w:vAlign w:val="center"/>
          </w:tcPr>
          <w:p>
            <w:pPr>
              <w:pStyle w:val="13"/>
            </w:pPr>
            <w:r>
              <w:rPr>
                <w:rFonts w:hint="eastAsia"/>
                <w:lang w:eastAsia="zh-CN"/>
              </w:rPr>
              <w:t>公益性岗位</w:t>
            </w:r>
            <w:r>
              <w:t>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乡村服务岗位补助标准</w:t>
            </w:r>
          </w:p>
        </w:tc>
        <w:tc>
          <w:tcPr>
            <w:tcW w:w="2268" w:type="dxa"/>
            <w:vAlign w:val="center"/>
          </w:tcPr>
          <w:p>
            <w:pPr>
              <w:pStyle w:val="13"/>
            </w:pPr>
            <w:r>
              <w:t>300元/月</w:t>
            </w:r>
          </w:p>
        </w:tc>
        <w:tc>
          <w:tcPr>
            <w:tcW w:w="1276" w:type="dxa"/>
            <w:vAlign w:val="center"/>
          </w:tcPr>
          <w:p>
            <w:pPr>
              <w:pStyle w:val="13"/>
            </w:pPr>
            <w:r>
              <w:rPr>
                <w:rFonts w:hint="eastAsia"/>
                <w:lang w:eastAsia="zh-CN"/>
              </w:rPr>
              <w:t>公益性岗位</w:t>
            </w:r>
            <w:r>
              <w:t>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保险标准</w:t>
            </w:r>
          </w:p>
        </w:tc>
        <w:tc>
          <w:tcPr>
            <w:tcW w:w="5386" w:type="dxa"/>
            <w:vAlign w:val="center"/>
          </w:tcPr>
          <w:p>
            <w:pPr>
              <w:pStyle w:val="13"/>
            </w:pPr>
            <w:r>
              <w:t>人身意外险标准</w:t>
            </w:r>
          </w:p>
        </w:tc>
        <w:tc>
          <w:tcPr>
            <w:tcW w:w="2268" w:type="dxa"/>
            <w:vAlign w:val="center"/>
          </w:tcPr>
          <w:p>
            <w:pPr>
              <w:pStyle w:val="13"/>
            </w:pPr>
            <w:r>
              <w:t>667元/年</w:t>
            </w:r>
          </w:p>
        </w:tc>
        <w:tc>
          <w:tcPr>
            <w:tcW w:w="1276" w:type="dxa"/>
            <w:vAlign w:val="center"/>
          </w:tcPr>
          <w:p>
            <w:pPr>
              <w:pStyle w:val="13"/>
            </w:pPr>
            <w:r>
              <w:rPr>
                <w:rFonts w:hint="eastAsia"/>
                <w:lang w:eastAsia="zh-CN"/>
              </w:rPr>
              <w:t>公益性岗位</w:t>
            </w:r>
            <w:r>
              <w:t>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促进乡村振兴</w:t>
            </w:r>
          </w:p>
        </w:tc>
        <w:tc>
          <w:tcPr>
            <w:tcW w:w="5386" w:type="dxa"/>
            <w:vAlign w:val="center"/>
          </w:tcPr>
          <w:p>
            <w:pPr>
              <w:pStyle w:val="13"/>
            </w:pPr>
            <w:r>
              <w:t>促进“四员”及乡村服务岗人员收入，促进乡村振兴，确保不发生“返贫”现象</w:t>
            </w:r>
          </w:p>
        </w:tc>
        <w:tc>
          <w:tcPr>
            <w:tcW w:w="2268" w:type="dxa"/>
            <w:vAlign w:val="center"/>
          </w:tcPr>
          <w:p>
            <w:pPr>
              <w:pStyle w:val="13"/>
            </w:pPr>
            <w:r>
              <w:t>促进</w:t>
            </w:r>
          </w:p>
        </w:tc>
        <w:tc>
          <w:tcPr>
            <w:tcW w:w="1276" w:type="dxa"/>
            <w:vAlign w:val="center"/>
          </w:tcPr>
          <w:p>
            <w:pPr>
              <w:pStyle w:val="13"/>
            </w:pPr>
            <w:r>
              <w:rPr>
                <w:rFonts w:hint="eastAsia"/>
                <w:lang w:eastAsia="zh-CN"/>
              </w:rPr>
              <w:t>公益性岗位</w:t>
            </w:r>
            <w:r>
              <w:t>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享受公益岗、乡村服务岗家庭满意度</w:t>
            </w:r>
          </w:p>
        </w:tc>
        <w:tc>
          <w:tcPr>
            <w:tcW w:w="5386" w:type="dxa"/>
            <w:vAlign w:val="center"/>
          </w:tcPr>
          <w:p>
            <w:pPr>
              <w:pStyle w:val="13"/>
            </w:pPr>
            <w:r>
              <w:t>享受公益岗、乡村服务岗家庭满意度</w:t>
            </w:r>
          </w:p>
        </w:tc>
        <w:tc>
          <w:tcPr>
            <w:tcW w:w="2268" w:type="dxa"/>
            <w:vAlign w:val="center"/>
          </w:tcPr>
          <w:p>
            <w:pPr>
              <w:pStyle w:val="13"/>
            </w:pPr>
            <w:r>
              <w:t>≥95%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9、防火护林员工资补助经费绩效目标表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13062524P00001510759F</w:t>
            </w:r>
          </w:p>
        </w:tc>
        <w:tc>
          <w:tcPr>
            <w:tcW w:w="2835" w:type="dxa"/>
            <w:vAlign w:val="center"/>
          </w:tcPr>
          <w:p>
            <w:pPr>
              <w:pStyle w:val="11"/>
            </w:pPr>
            <w:r>
              <w:t>项目名称</w:t>
            </w:r>
          </w:p>
        </w:tc>
        <w:tc>
          <w:tcPr>
            <w:tcW w:w="6094" w:type="dxa"/>
            <w:gridSpan w:val="3"/>
            <w:vAlign w:val="center"/>
          </w:tcPr>
          <w:p>
            <w:pPr>
              <w:pStyle w:val="13"/>
            </w:pPr>
            <w:r>
              <w:t>防火护林员工资补助经费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2.80</w:t>
            </w:r>
          </w:p>
        </w:tc>
        <w:tc>
          <w:tcPr>
            <w:tcW w:w="2835" w:type="dxa"/>
            <w:vAlign w:val="center"/>
          </w:tcPr>
          <w:p>
            <w:pPr>
              <w:pStyle w:val="11"/>
            </w:pPr>
            <w:r>
              <w:t>其中：财政    资金</w:t>
            </w:r>
          </w:p>
        </w:tc>
        <w:tc>
          <w:tcPr>
            <w:tcW w:w="2551" w:type="dxa"/>
            <w:vAlign w:val="center"/>
          </w:tcPr>
          <w:p>
            <w:pPr>
              <w:pStyle w:val="13"/>
            </w:pPr>
            <w:r>
              <w:t>2.80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按照防火护林要求，结合往年防火护林任务，根据保定市自然资源和规划局徐水区分局《关于划转防火护林员工资待遇的请示》和区领导批示，发放2024年度防火护林员工资费用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1.保障35名防火护林员工资补助等方面的经费支出，确保防火日常工作正常运转</w:t>
            </w:r>
          </w:p>
          <w:p>
            <w:pPr>
              <w:pStyle w:val="13"/>
            </w:pPr>
            <w:r>
              <w:t>2.保障当地人民安全和生态良好的工作和生活环境</w:t>
            </w:r>
          </w:p>
          <w:p>
            <w:pPr>
              <w:pStyle w:val="13"/>
            </w:pPr>
            <w:r>
              <w:t>3.及时发现火灾隐患，防止大面积火灾发生</w:t>
            </w:r>
          </w:p>
          <w:p>
            <w:pPr>
              <w:pStyle w:val="13"/>
            </w:pPr>
            <w:r>
              <w:t>4.控制成本2.8万元内，保障防火工作正常运转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防火护林员人员</w:t>
            </w:r>
          </w:p>
        </w:tc>
        <w:tc>
          <w:tcPr>
            <w:tcW w:w="5386" w:type="dxa"/>
            <w:vAlign w:val="center"/>
          </w:tcPr>
          <w:p>
            <w:pPr>
              <w:pStyle w:val="13"/>
            </w:pPr>
            <w:r>
              <w:t>雇佣防火护林员数量</w:t>
            </w:r>
          </w:p>
        </w:tc>
        <w:tc>
          <w:tcPr>
            <w:tcW w:w="2268" w:type="dxa"/>
            <w:vAlign w:val="center"/>
          </w:tcPr>
          <w:p>
            <w:pPr>
              <w:pStyle w:val="13"/>
            </w:pPr>
            <w:r>
              <w:t>≥35名</w:t>
            </w:r>
          </w:p>
        </w:tc>
        <w:tc>
          <w:tcPr>
            <w:tcW w:w="1276" w:type="dxa"/>
            <w:vAlign w:val="center"/>
          </w:tcPr>
          <w:p>
            <w:pPr>
              <w:pStyle w:val="13"/>
            </w:pPr>
            <w:r>
              <w:t>关于防火护林员的说明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防火工作达标率</w:t>
            </w:r>
          </w:p>
        </w:tc>
        <w:tc>
          <w:tcPr>
            <w:tcW w:w="5386" w:type="dxa"/>
            <w:vAlign w:val="center"/>
          </w:tcPr>
          <w:p>
            <w:pPr>
              <w:pStyle w:val="13"/>
            </w:pPr>
            <w:r>
              <w:t>防火工作完成质量情况</w:t>
            </w:r>
          </w:p>
        </w:tc>
        <w:tc>
          <w:tcPr>
            <w:tcW w:w="2268" w:type="dxa"/>
            <w:vAlign w:val="center"/>
          </w:tcPr>
          <w:p>
            <w:pPr>
              <w:pStyle w:val="13"/>
            </w:pPr>
            <w:r>
              <w:t>100%</w:t>
            </w:r>
          </w:p>
        </w:tc>
        <w:tc>
          <w:tcPr>
            <w:tcW w:w="1276" w:type="dxa"/>
            <w:vAlign w:val="center"/>
          </w:tcPr>
          <w:p>
            <w:pPr>
              <w:pStyle w:val="13"/>
            </w:pPr>
            <w:r>
              <w:t>关于加强护林员队伍建设管理的通知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防火工作及时率</w:t>
            </w:r>
          </w:p>
        </w:tc>
        <w:tc>
          <w:tcPr>
            <w:tcW w:w="5386" w:type="dxa"/>
            <w:vAlign w:val="center"/>
          </w:tcPr>
          <w:p>
            <w:pPr>
              <w:pStyle w:val="13"/>
            </w:pPr>
            <w:r>
              <w:t>防火工作完成时效情况</w:t>
            </w:r>
          </w:p>
        </w:tc>
        <w:tc>
          <w:tcPr>
            <w:tcW w:w="2268" w:type="dxa"/>
            <w:vAlign w:val="center"/>
          </w:tcPr>
          <w:p>
            <w:pPr>
              <w:pStyle w:val="13"/>
            </w:pPr>
            <w:r>
              <w:t>100%</w:t>
            </w:r>
          </w:p>
        </w:tc>
        <w:tc>
          <w:tcPr>
            <w:tcW w:w="1276" w:type="dxa"/>
            <w:vAlign w:val="center"/>
          </w:tcPr>
          <w:p>
            <w:pPr>
              <w:pStyle w:val="13"/>
            </w:pPr>
            <w:r>
              <w:t>2024年防火护林员工资补助经费项目实施计划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项目总成本控制率</w:t>
            </w:r>
          </w:p>
        </w:tc>
        <w:tc>
          <w:tcPr>
            <w:tcW w:w="5386" w:type="dxa"/>
            <w:vAlign w:val="center"/>
          </w:tcPr>
          <w:p>
            <w:pPr>
              <w:pStyle w:val="13"/>
            </w:pPr>
            <w:r>
              <w:t>开展防火工作的费用</w:t>
            </w:r>
          </w:p>
        </w:tc>
        <w:tc>
          <w:tcPr>
            <w:tcW w:w="2268" w:type="dxa"/>
            <w:vAlign w:val="center"/>
          </w:tcPr>
          <w:p>
            <w:pPr>
              <w:pStyle w:val="13"/>
            </w:pPr>
            <w:r>
              <w:t>≤2.8万元</w:t>
            </w:r>
          </w:p>
        </w:tc>
        <w:tc>
          <w:tcPr>
            <w:tcW w:w="1276" w:type="dxa"/>
            <w:vAlign w:val="center"/>
          </w:tcPr>
          <w:p>
            <w:pPr>
              <w:pStyle w:val="13"/>
            </w:pPr>
            <w:r>
              <w:t>防火护林员工资补助经费项目资金预算表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防火工作正常保障度</w:t>
            </w:r>
          </w:p>
        </w:tc>
        <w:tc>
          <w:tcPr>
            <w:tcW w:w="5386" w:type="dxa"/>
            <w:vAlign w:val="center"/>
          </w:tcPr>
          <w:p>
            <w:pPr>
              <w:pStyle w:val="13"/>
            </w:pPr>
            <w:r>
              <w:t>能够保障防火护林员人员日常工作效率</w:t>
            </w:r>
          </w:p>
        </w:tc>
        <w:tc>
          <w:tcPr>
            <w:tcW w:w="2268" w:type="dxa"/>
            <w:vAlign w:val="center"/>
          </w:tcPr>
          <w:p>
            <w:pPr>
              <w:pStyle w:val="13"/>
            </w:pPr>
            <w:r>
              <w:t>≥95%</w:t>
            </w:r>
          </w:p>
        </w:tc>
        <w:tc>
          <w:tcPr>
            <w:tcW w:w="1276" w:type="dxa"/>
            <w:vAlign w:val="center"/>
          </w:tcPr>
          <w:p>
            <w:pPr>
              <w:pStyle w:val="13"/>
            </w:pPr>
            <w:r>
              <w:t>2024年防火护林员工资补助经费项目实施计划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工作人员满意度</w:t>
            </w:r>
          </w:p>
        </w:tc>
        <w:tc>
          <w:tcPr>
            <w:tcW w:w="5386" w:type="dxa"/>
            <w:vAlign w:val="center"/>
          </w:tcPr>
          <w:p>
            <w:pPr>
              <w:pStyle w:val="13"/>
            </w:pPr>
            <w:r>
              <w:t>乡镇政府对护林员工作的满意度情况</w:t>
            </w:r>
          </w:p>
        </w:tc>
        <w:tc>
          <w:tcPr>
            <w:tcW w:w="2268" w:type="dxa"/>
            <w:vAlign w:val="center"/>
          </w:tcPr>
          <w:p>
            <w:pPr>
              <w:pStyle w:val="13"/>
            </w:pPr>
            <w:r>
              <w:t>≥95%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13062524P00001510103N</w:t>
            </w:r>
          </w:p>
        </w:tc>
        <w:tc>
          <w:tcPr>
            <w:tcW w:w="2835" w:type="dxa"/>
            <w:vAlign w:val="center"/>
          </w:tcPr>
          <w:p>
            <w:pPr>
              <w:pStyle w:val="11"/>
            </w:pPr>
            <w:r>
              <w:t>项目名称</w:t>
            </w:r>
          </w:p>
        </w:tc>
        <w:tc>
          <w:tcPr>
            <w:tcW w:w="6094" w:type="dxa"/>
            <w:gridSpan w:val="3"/>
            <w:vAlign w:val="center"/>
          </w:tcPr>
          <w:p>
            <w:pPr>
              <w:pStyle w:val="13"/>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65.00</w:t>
            </w:r>
          </w:p>
        </w:tc>
        <w:tc>
          <w:tcPr>
            <w:tcW w:w="2835" w:type="dxa"/>
            <w:vAlign w:val="center"/>
          </w:tcPr>
          <w:p>
            <w:pPr>
              <w:pStyle w:val="11"/>
            </w:pPr>
            <w:r>
              <w:t>其中：财政    资金</w:t>
            </w:r>
          </w:p>
        </w:tc>
        <w:tc>
          <w:tcPr>
            <w:tcW w:w="2551" w:type="dxa"/>
            <w:vAlign w:val="center"/>
          </w:tcPr>
          <w:p>
            <w:pPr>
              <w:pStyle w:val="13"/>
            </w:pPr>
            <w:r>
              <w:t>65.00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根据中共河北省委组织部、河北省财政厅《关于提高村级组织运转保障水平的意见》（冀组发[2018]14号）要求，用于村综合服务站日常运转、公共设施维护、公共卫生防疫、村内治安、服务群众生产生活的临时劳务用工等方面的开支。按村均5万元的标准确定,我乡共有13个村，按照5万元的标准确定专项经费，共需资金65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1.运用服务群众专项经费，保障村内组织日常活动。</w:t>
            </w:r>
          </w:p>
          <w:p>
            <w:pPr>
              <w:pStyle w:val="13"/>
            </w:pPr>
            <w:r>
              <w:t>2.正确使用服务群众专项经费用于村内公益事业,达到群众满意。</w:t>
            </w:r>
          </w:p>
          <w:p>
            <w:pPr>
              <w:pStyle w:val="13"/>
            </w:pPr>
            <w:r>
              <w:t>3.通过实施此项目，促进社会稳定水平逐步提高。此项目资金预计6月份达到100%。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服务保障完成率</w:t>
            </w:r>
          </w:p>
        </w:tc>
        <w:tc>
          <w:tcPr>
            <w:tcW w:w="5386" w:type="dxa"/>
            <w:vAlign w:val="center"/>
          </w:tcPr>
          <w:p>
            <w:pPr>
              <w:pStyle w:val="13"/>
            </w:pPr>
            <w:r>
              <w:t>服务保障完成量/应服务保障总量</w:t>
            </w:r>
          </w:p>
        </w:tc>
        <w:tc>
          <w:tcPr>
            <w:tcW w:w="2268" w:type="dxa"/>
            <w:vAlign w:val="center"/>
          </w:tcPr>
          <w:p>
            <w:pPr>
              <w:pStyle w:val="13"/>
            </w:pPr>
            <w:r>
              <w:t>≥95%</w:t>
            </w:r>
          </w:p>
        </w:tc>
        <w:tc>
          <w:tcPr>
            <w:tcW w:w="1276" w:type="dxa"/>
            <w:vAlign w:val="center"/>
          </w:tcPr>
          <w:p>
            <w:pPr>
              <w:pStyle w:val="13"/>
            </w:pPr>
            <w: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农村社区综合服务设施覆盖率</w:t>
            </w:r>
          </w:p>
        </w:tc>
        <w:tc>
          <w:tcPr>
            <w:tcW w:w="5386" w:type="dxa"/>
            <w:vAlign w:val="center"/>
          </w:tcPr>
          <w:p>
            <w:pPr>
              <w:pStyle w:val="13"/>
            </w:pPr>
            <w:r>
              <w:t>农村社区综合服务设施覆盖率</w:t>
            </w:r>
          </w:p>
        </w:tc>
        <w:tc>
          <w:tcPr>
            <w:tcW w:w="2268" w:type="dxa"/>
            <w:vAlign w:val="center"/>
          </w:tcPr>
          <w:p>
            <w:pPr>
              <w:pStyle w:val="13"/>
            </w:pPr>
            <w:r>
              <w:t>≥95%</w:t>
            </w:r>
          </w:p>
        </w:tc>
        <w:tc>
          <w:tcPr>
            <w:tcW w:w="1276" w:type="dxa"/>
            <w:vAlign w:val="center"/>
          </w:tcPr>
          <w:p>
            <w:pPr>
              <w:pStyle w:val="13"/>
            </w:pPr>
            <w: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服务群众工作完成及时率</w:t>
            </w:r>
          </w:p>
        </w:tc>
        <w:tc>
          <w:tcPr>
            <w:tcW w:w="5386" w:type="dxa"/>
            <w:vAlign w:val="center"/>
          </w:tcPr>
          <w:p>
            <w:pPr>
              <w:pStyle w:val="13"/>
            </w:pPr>
            <w:r>
              <w:t>服务群众工作完成及时率</w:t>
            </w:r>
          </w:p>
        </w:tc>
        <w:tc>
          <w:tcPr>
            <w:tcW w:w="2268" w:type="dxa"/>
            <w:vAlign w:val="center"/>
          </w:tcPr>
          <w:p>
            <w:pPr>
              <w:pStyle w:val="13"/>
            </w:pPr>
            <w:r>
              <w:t>≥90%</w:t>
            </w:r>
          </w:p>
        </w:tc>
        <w:tc>
          <w:tcPr>
            <w:tcW w:w="1276" w:type="dxa"/>
            <w:vAlign w:val="center"/>
          </w:tcPr>
          <w:p>
            <w:pPr>
              <w:pStyle w:val="13"/>
            </w:pPr>
            <w: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项目支出控制在预算范围内</w:t>
            </w:r>
          </w:p>
        </w:tc>
        <w:tc>
          <w:tcPr>
            <w:tcW w:w="2268" w:type="dxa"/>
            <w:vAlign w:val="center"/>
          </w:tcPr>
          <w:p>
            <w:pPr>
              <w:pStyle w:val="13"/>
            </w:pPr>
            <w:r>
              <w:t>≤65万元</w:t>
            </w:r>
          </w:p>
        </w:tc>
        <w:tc>
          <w:tcPr>
            <w:tcW w:w="1276" w:type="dxa"/>
            <w:vAlign w:val="center"/>
          </w:tcPr>
          <w:p>
            <w:pPr>
              <w:pStyle w:val="13"/>
            </w:pPr>
            <w: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服务保障效果影响程度</w:t>
            </w:r>
          </w:p>
        </w:tc>
        <w:tc>
          <w:tcPr>
            <w:tcW w:w="5386" w:type="dxa"/>
            <w:vAlign w:val="center"/>
          </w:tcPr>
          <w:p>
            <w:pPr>
              <w:pStyle w:val="13"/>
            </w:pPr>
            <w:r>
              <w:t>村内公益事业服务效果影响程度</w:t>
            </w:r>
          </w:p>
        </w:tc>
        <w:tc>
          <w:tcPr>
            <w:tcW w:w="2268" w:type="dxa"/>
            <w:vAlign w:val="center"/>
          </w:tcPr>
          <w:p>
            <w:pPr>
              <w:pStyle w:val="13"/>
            </w:pPr>
            <w:r>
              <w:t>≥90%</w:t>
            </w:r>
          </w:p>
        </w:tc>
        <w:tc>
          <w:tcPr>
            <w:tcW w:w="1276" w:type="dxa"/>
            <w:vAlign w:val="center"/>
          </w:tcPr>
          <w:p>
            <w:pPr>
              <w:pStyle w:val="13"/>
            </w:pPr>
            <w: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群众满意度</w:t>
            </w:r>
          </w:p>
        </w:tc>
        <w:tc>
          <w:tcPr>
            <w:tcW w:w="2268" w:type="dxa"/>
            <w:vAlign w:val="center"/>
          </w:tcPr>
          <w:p>
            <w:pPr>
              <w:pStyle w:val="13"/>
            </w:pPr>
            <w:r>
              <w:t>≥95%</w:t>
            </w:r>
          </w:p>
        </w:tc>
        <w:tc>
          <w:tcPr>
            <w:tcW w:w="1276" w:type="dxa"/>
            <w:vAlign w:val="center"/>
          </w:tcPr>
          <w:p>
            <w:pPr>
              <w:pStyle w:val="13"/>
            </w:pPr>
            <w:r>
              <w:t>依据上级专款文件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11、纪检保障经费（运转保障）绩效目标表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13062524P00001510729U</w:t>
            </w:r>
          </w:p>
        </w:tc>
        <w:tc>
          <w:tcPr>
            <w:tcW w:w="2835" w:type="dxa"/>
            <w:vAlign w:val="center"/>
          </w:tcPr>
          <w:p>
            <w:pPr>
              <w:pStyle w:val="11"/>
            </w:pPr>
            <w:r>
              <w:t>项目名称</w:t>
            </w:r>
          </w:p>
        </w:tc>
        <w:tc>
          <w:tcPr>
            <w:tcW w:w="6094" w:type="dxa"/>
            <w:gridSpan w:val="3"/>
            <w:vAlign w:val="center"/>
          </w:tcPr>
          <w:p>
            <w:pPr>
              <w:pStyle w:val="13"/>
            </w:pPr>
            <w:r>
              <w:t>纪检保障经费（运转保障）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4.40</w:t>
            </w:r>
          </w:p>
        </w:tc>
        <w:tc>
          <w:tcPr>
            <w:tcW w:w="2835" w:type="dxa"/>
            <w:vAlign w:val="center"/>
          </w:tcPr>
          <w:p>
            <w:pPr>
              <w:pStyle w:val="11"/>
            </w:pPr>
            <w:r>
              <w:t>其中：财政    资金</w:t>
            </w:r>
          </w:p>
        </w:tc>
        <w:tc>
          <w:tcPr>
            <w:tcW w:w="2551" w:type="dxa"/>
            <w:vAlign w:val="center"/>
          </w:tcPr>
          <w:p>
            <w:pPr>
              <w:pStyle w:val="13"/>
            </w:pPr>
            <w:r>
              <w:t>4.40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根据徐办发[2012]34号，为进一步加强纪检组织建设，更好的推进农村反腐倡廉，服务经济，促进社会和谐，规范工作程序，提生办案水平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 xml:space="preserve">1.建立纪检保障长效机制，为纪检组织提供必要的工作条件，更好的推进农村反腐倡廉，服务经济，促进社会和谐。     </w:t>
            </w:r>
            <w:r>
              <w:tab/>
            </w:r>
          </w:p>
          <w:p>
            <w:pPr>
              <w:pStyle w:val="13"/>
            </w:pPr>
            <w:r>
              <w:t>2.用于保障2024年我单位纪检工作的有效开展，以及按时发放纪检专干补贴，预计纪检办案3件以上，降低执法办案行为投诉率。</w:t>
            </w:r>
          </w:p>
          <w:p>
            <w:pPr>
              <w:pStyle w:val="13"/>
            </w:pPr>
            <w:r>
              <w:t>3.推动本乡各项纪检工作通过考核，各项纪检工作及时完成。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纪检办案数量</w:t>
            </w:r>
          </w:p>
        </w:tc>
        <w:tc>
          <w:tcPr>
            <w:tcW w:w="5386" w:type="dxa"/>
            <w:vAlign w:val="center"/>
          </w:tcPr>
          <w:p>
            <w:pPr>
              <w:pStyle w:val="13"/>
            </w:pPr>
            <w:r>
              <w:t>全年本单位办案的数量</w:t>
            </w:r>
          </w:p>
        </w:tc>
        <w:tc>
          <w:tcPr>
            <w:tcW w:w="2268" w:type="dxa"/>
            <w:vAlign w:val="center"/>
          </w:tcPr>
          <w:p>
            <w:pPr>
              <w:pStyle w:val="13"/>
            </w:pPr>
            <w:r>
              <w:t>≥3件</w:t>
            </w:r>
          </w:p>
        </w:tc>
        <w:tc>
          <w:tcPr>
            <w:tcW w:w="1276" w:type="dxa"/>
            <w:vAlign w:val="center"/>
          </w:tcPr>
          <w:p>
            <w:pPr>
              <w:pStyle w:val="13"/>
            </w:pPr>
            <w:r>
              <w:t>依据东釜山乡人民政府</w:t>
            </w:r>
          </w:p>
          <w:p>
            <w:pPr>
              <w:pStyle w:val="13"/>
            </w:pPr>
            <w:r>
              <w:t>纪检保障经费（运转保障）项目实施计划、徐办发【2012】34号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参与纪检工作人数</w:t>
            </w:r>
          </w:p>
        </w:tc>
        <w:tc>
          <w:tcPr>
            <w:tcW w:w="5386" w:type="dxa"/>
            <w:vAlign w:val="center"/>
          </w:tcPr>
          <w:p>
            <w:pPr>
              <w:pStyle w:val="13"/>
            </w:pPr>
            <w:r>
              <w:t>反映参与纪检办案工作人数情况</w:t>
            </w:r>
          </w:p>
        </w:tc>
        <w:tc>
          <w:tcPr>
            <w:tcW w:w="2268" w:type="dxa"/>
            <w:vAlign w:val="center"/>
          </w:tcPr>
          <w:p>
            <w:pPr>
              <w:pStyle w:val="13"/>
            </w:pPr>
            <w:r>
              <w:t>≥3人</w:t>
            </w:r>
          </w:p>
        </w:tc>
        <w:tc>
          <w:tcPr>
            <w:tcW w:w="1276" w:type="dxa"/>
            <w:vAlign w:val="center"/>
          </w:tcPr>
          <w:p>
            <w:pPr>
              <w:pStyle w:val="13"/>
            </w:pPr>
            <w:r>
              <w:t>依据东釜山乡人民政府</w:t>
            </w:r>
          </w:p>
          <w:p>
            <w:pPr>
              <w:pStyle w:val="13"/>
            </w:pPr>
            <w:r>
              <w:t>纪检保障经费（运转保障）项目实施计划、徐办发【2012】34号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纪检工作考核通过率</w:t>
            </w:r>
          </w:p>
        </w:tc>
        <w:tc>
          <w:tcPr>
            <w:tcW w:w="5386" w:type="dxa"/>
            <w:vAlign w:val="center"/>
          </w:tcPr>
          <w:p>
            <w:pPr>
              <w:pStyle w:val="13"/>
            </w:pPr>
            <w:r>
              <w:t>各项纪检工作是否通过考核</w:t>
            </w:r>
          </w:p>
        </w:tc>
        <w:tc>
          <w:tcPr>
            <w:tcW w:w="2268" w:type="dxa"/>
            <w:vAlign w:val="center"/>
          </w:tcPr>
          <w:p>
            <w:pPr>
              <w:pStyle w:val="13"/>
            </w:pPr>
            <w:r>
              <w:t>≥90%</w:t>
            </w:r>
          </w:p>
        </w:tc>
        <w:tc>
          <w:tcPr>
            <w:tcW w:w="1276" w:type="dxa"/>
            <w:vAlign w:val="center"/>
          </w:tcPr>
          <w:p>
            <w:pPr>
              <w:pStyle w:val="13"/>
            </w:pPr>
            <w:r>
              <w:t>依据东釜山乡人民政府</w:t>
            </w:r>
          </w:p>
          <w:p>
            <w:pPr>
              <w:pStyle w:val="13"/>
            </w:pPr>
            <w:r>
              <w:t>纪检保障经费（运转保障）项目实施计划、徐办发【2012】34号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纪检工作完成及时率</w:t>
            </w:r>
          </w:p>
        </w:tc>
        <w:tc>
          <w:tcPr>
            <w:tcW w:w="5386" w:type="dxa"/>
            <w:vAlign w:val="center"/>
          </w:tcPr>
          <w:p>
            <w:pPr>
              <w:pStyle w:val="13"/>
            </w:pPr>
            <w:r>
              <w:t>各项纪检工作及时完成情况</w:t>
            </w:r>
          </w:p>
        </w:tc>
        <w:tc>
          <w:tcPr>
            <w:tcW w:w="2268" w:type="dxa"/>
            <w:vAlign w:val="center"/>
          </w:tcPr>
          <w:p>
            <w:pPr>
              <w:pStyle w:val="13"/>
            </w:pPr>
            <w:r>
              <w:t>≥90%</w:t>
            </w:r>
          </w:p>
        </w:tc>
        <w:tc>
          <w:tcPr>
            <w:tcW w:w="1276" w:type="dxa"/>
            <w:vAlign w:val="center"/>
          </w:tcPr>
          <w:p>
            <w:pPr>
              <w:pStyle w:val="13"/>
            </w:pPr>
            <w:r>
              <w:t>依据东釜山乡人民政府</w:t>
            </w:r>
          </w:p>
          <w:p>
            <w:pPr>
              <w:pStyle w:val="13"/>
            </w:pPr>
            <w:r>
              <w:t>纪检保障经费（运转保障）项目实施计划、徐办发【2012】34号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项目支出控制在预算范围内</w:t>
            </w:r>
          </w:p>
        </w:tc>
        <w:tc>
          <w:tcPr>
            <w:tcW w:w="2268" w:type="dxa"/>
            <w:vAlign w:val="center"/>
          </w:tcPr>
          <w:p>
            <w:pPr>
              <w:pStyle w:val="13"/>
            </w:pPr>
            <w:r>
              <w:t>≤4.4万元</w:t>
            </w:r>
          </w:p>
        </w:tc>
        <w:tc>
          <w:tcPr>
            <w:tcW w:w="1276" w:type="dxa"/>
            <w:vAlign w:val="center"/>
          </w:tcPr>
          <w:p>
            <w:pPr>
              <w:pStyle w:val="13"/>
            </w:pPr>
            <w:r>
              <w:t>依据东釜山乡人民政府</w:t>
            </w:r>
          </w:p>
          <w:p>
            <w:pPr>
              <w:pStyle w:val="13"/>
            </w:pPr>
            <w:r>
              <w:t>纪检保障经费（运转保障）项目实施计划、徐办发【2012】34号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执法办案行为投诉率</w:t>
            </w:r>
          </w:p>
        </w:tc>
        <w:tc>
          <w:tcPr>
            <w:tcW w:w="5386" w:type="dxa"/>
            <w:vAlign w:val="center"/>
          </w:tcPr>
          <w:p>
            <w:pPr>
              <w:pStyle w:val="13"/>
            </w:pPr>
            <w:r>
              <w:t>被投诉案件占办案总量的比例</w:t>
            </w:r>
          </w:p>
        </w:tc>
        <w:tc>
          <w:tcPr>
            <w:tcW w:w="2268" w:type="dxa"/>
            <w:vAlign w:val="center"/>
          </w:tcPr>
          <w:p>
            <w:pPr>
              <w:pStyle w:val="13"/>
            </w:pPr>
            <w:r>
              <w:t>≤10%</w:t>
            </w:r>
          </w:p>
        </w:tc>
        <w:tc>
          <w:tcPr>
            <w:tcW w:w="1276" w:type="dxa"/>
            <w:vAlign w:val="center"/>
          </w:tcPr>
          <w:p>
            <w:pPr>
              <w:pStyle w:val="13"/>
            </w:pPr>
            <w:r>
              <w:t>投诉统计数据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反映群众满意度情况</w:t>
            </w:r>
          </w:p>
        </w:tc>
        <w:tc>
          <w:tcPr>
            <w:tcW w:w="2268" w:type="dxa"/>
            <w:vAlign w:val="center"/>
          </w:tcPr>
          <w:p>
            <w:pPr>
              <w:pStyle w:val="13"/>
            </w:pPr>
            <w:r>
              <w:t>≥90%</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12、人大工作经费（运转保障）绩效目标表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13062524P00001510747C</w:t>
            </w:r>
          </w:p>
        </w:tc>
        <w:tc>
          <w:tcPr>
            <w:tcW w:w="2835" w:type="dxa"/>
            <w:vAlign w:val="center"/>
          </w:tcPr>
          <w:p>
            <w:pPr>
              <w:pStyle w:val="11"/>
            </w:pPr>
            <w:r>
              <w:t>项目名称</w:t>
            </w:r>
          </w:p>
        </w:tc>
        <w:tc>
          <w:tcPr>
            <w:tcW w:w="6094" w:type="dxa"/>
            <w:gridSpan w:val="3"/>
            <w:vAlign w:val="center"/>
          </w:tcPr>
          <w:p>
            <w:pPr>
              <w:pStyle w:val="13"/>
            </w:pPr>
            <w:r>
              <w:t>人大工作经费（运转保障）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为加强我乡人大履职能力，保障我乡人大工作及时开展，将人大工作经费纳入2024年预算。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1.落实好党对乡镇工作的领导，将人大工作纳入乡镇整体工作布局，促进乡镇人大工作制度化、规范化、程序化。</w:t>
            </w:r>
          </w:p>
          <w:p>
            <w:pPr>
              <w:pStyle w:val="13"/>
            </w:pPr>
            <w:r>
              <w:t>2.每年至少举行1次乡镇人代会，组织开展代表活动，促进基层民主政治建设，提高群众及人大代表满意度。</w:t>
            </w:r>
          </w:p>
          <w:p>
            <w:pPr>
              <w:pStyle w:val="13"/>
            </w:pPr>
            <w:r>
              <w:t>3.用于完成2024年上级交代我乡政府的各项人大任务，为本辖区民生事项等积极向区人大代表提议。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召开人代会次数</w:t>
            </w:r>
          </w:p>
        </w:tc>
        <w:tc>
          <w:tcPr>
            <w:tcW w:w="5386" w:type="dxa"/>
            <w:vAlign w:val="center"/>
          </w:tcPr>
          <w:p>
            <w:pPr>
              <w:pStyle w:val="13"/>
            </w:pPr>
            <w:r>
              <w:t>反映召开人代会次数情况</w:t>
            </w:r>
          </w:p>
        </w:tc>
        <w:tc>
          <w:tcPr>
            <w:tcW w:w="2268" w:type="dxa"/>
            <w:vAlign w:val="center"/>
          </w:tcPr>
          <w:p>
            <w:pPr>
              <w:pStyle w:val="13"/>
            </w:pPr>
            <w:r>
              <w:t>≥1次</w:t>
            </w:r>
          </w:p>
        </w:tc>
        <w:tc>
          <w:tcPr>
            <w:tcW w:w="1276" w:type="dxa"/>
            <w:vAlign w:val="center"/>
          </w:tcPr>
          <w:p>
            <w:pPr>
              <w:pStyle w:val="13"/>
            </w:pPr>
            <w:r>
              <w:t>依据徐字(2019)46号文件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组织开展代表活动</w:t>
            </w:r>
          </w:p>
        </w:tc>
        <w:tc>
          <w:tcPr>
            <w:tcW w:w="5386" w:type="dxa"/>
            <w:vAlign w:val="center"/>
          </w:tcPr>
          <w:p>
            <w:pPr>
              <w:pStyle w:val="13"/>
            </w:pPr>
            <w:r>
              <w:t>反映组织开展代表活动次数情况</w:t>
            </w:r>
          </w:p>
        </w:tc>
        <w:tc>
          <w:tcPr>
            <w:tcW w:w="2268" w:type="dxa"/>
            <w:vAlign w:val="center"/>
          </w:tcPr>
          <w:p>
            <w:pPr>
              <w:pStyle w:val="13"/>
            </w:pPr>
            <w:r>
              <w:t>≥3次</w:t>
            </w:r>
          </w:p>
        </w:tc>
        <w:tc>
          <w:tcPr>
            <w:tcW w:w="1276" w:type="dxa"/>
            <w:vAlign w:val="center"/>
          </w:tcPr>
          <w:p>
            <w:pPr>
              <w:pStyle w:val="13"/>
            </w:pPr>
            <w:r>
              <w:t>依据徐字(2019)46号文件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人大代表出席率</w:t>
            </w:r>
          </w:p>
        </w:tc>
        <w:tc>
          <w:tcPr>
            <w:tcW w:w="5386" w:type="dxa"/>
            <w:vAlign w:val="center"/>
          </w:tcPr>
          <w:p>
            <w:pPr>
              <w:pStyle w:val="13"/>
            </w:pPr>
            <w:r>
              <w:t>反映人大代表出席情况</w:t>
            </w:r>
          </w:p>
        </w:tc>
        <w:tc>
          <w:tcPr>
            <w:tcW w:w="2268" w:type="dxa"/>
            <w:vAlign w:val="center"/>
          </w:tcPr>
          <w:p>
            <w:pPr>
              <w:pStyle w:val="13"/>
            </w:pPr>
            <w:r>
              <w:t>≥80%</w:t>
            </w:r>
          </w:p>
        </w:tc>
        <w:tc>
          <w:tcPr>
            <w:tcW w:w="1276" w:type="dxa"/>
            <w:vAlign w:val="center"/>
          </w:tcPr>
          <w:p>
            <w:pPr>
              <w:pStyle w:val="13"/>
            </w:pPr>
            <w:r>
              <w:t>依据徐字(2019)46号文件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会议圆满完成率</w:t>
            </w:r>
          </w:p>
        </w:tc>
        <w:tc>
          <w:tcPr>
            <w:tcW w:w="5386" w:type="dxa"/>
            <w:vAlign w:val="center"/>
          </w:tcPr>
          <w:p>
            <w:pPr>
              <w:pStyle w:val="13"/>
            </w:pPr>
            <w:r>
              <w:t>反映会议圆满完成情况</w:t>
            </w:r>
          </w:p>
        </w:tc>
        <w:tc>
          <w:tcPr>
            <w:tcW w:w="2268" w:type="dxa"/>
            <w:vAlign w:val="center"/>
          </w:tcPr>
          <w:p>
            <w:pPr>
              <w:pStyle w:val="13"/>
            </w:pPr>
            <w:r>
              <w:t>100%</w:t>
            </w:r>
          </w:p>
        </w:tc>
        <w:tc>
          <w:tcPr>
            <w:tcW w:w="1276" w:type="dxa"/>
            <w:vAlign w:val="center"/>
          </w:tcPr>
          <w:p>
            <w:pPr>
              <w:pStyle w:val="13"/>
            </w:pPr>
            <w:r>
              <w:t>依据徐字(2019)46号文件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人大日常工作经费保障及时率</w:t>
            </w:r>
          </w:p>
        </w:tc>
        <w:tc>
          <w:tcPr>
            <w:tcW w:w="5386" w:type="dxa"/>
            <w:vAlign w:val="center"/>
          </w:tcPr>
          <w:p>
            <w:pPr>
              <w:pStyle w:val="13"/>
            </w:pPr>
            <w:r>
              <w:t>反映保障人大日常工作及时开展情况</w:t>
            </w:r>
          </w:p>
        </w:tc>
        <w:tc>
          <w:tcPr>
            <w:tcW w:w="2268" w:type="dxa"/>
            <w:vAlign w:val="center"/>
          </w:tcPr>
          <w:p>
            <w:pPr>
              <w:pStyle w:val="13"/>
            </w:pPr>
            <w:r>
              <w:t>≥90%</w:t>
            </w:r>
          </w:p>
        </w:tc>
        <w:tc>
          <w:tcPr>
            <w:tcW w:w="1276" w:type="dxa"/>
            <w:vAlign w:val="center"/>
          </w:tcPr>
          <w:p>
            <w:pPr>
              <w:pStyle w:val="13"/>
            </w:pPr>
            <w:r>
              <w:t>依据徐字(2019)46号文件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会议工作完成及时率</w:t>
            </w:r>
          </w:p>
        </w:tc>
        <w:tc>
          <w:tcPr>
            <w:tcW w:w="5386" w:type="dxa"/>
            <w:vAlign w:val="center"/>
          </w:tcPr>
          <w:p>
            <w:pPr>
              <w:pStyle w:val="13"/>
            </w:pPr>
            <w:r>
              <w:t>反映会议工作完成时间</w:t>
            </w:r>
          </w:p>
        </w:tc>
        <w:tc>
          <w:tcPr>
            <w:tcW w:w="2268" w:type="dxa"/>
            <w:vAlign w:val="center"/>
          </w:tcPr>
          <w:p>
            <w:pPr>
              <w:pStyle w:val="13"/>
            </w:pPr>
            <w:r>
              <w:t>≥90%</w:t>
            </w:r>
          </w:p>
        </w:tc>
        <w:tc>
          <w:tcPr>
            <w:tcW w:w="1276" w:type="dxa"/>
            <w:vAlign w:val="center"/>
          </w:tcPr>
          <w:p>
            <w:pPr>
              <w:pStyle w:val="13"/>
            </w:pPr>
            <w:r>
              <w:t>依据徐字(2019)46号文件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反映项目支出控制在预算范围内情况</w:t>
            </w:r>
          </w:p>
        </w:tc>
        <w:tc>
          <w:tcPr>
            <w:tcW w:w="2268" w:type="dxa"/>
            <w:vAlign w:val="center"/>
          </w:tcPr>
          <w:p>
            <w:pPr>
              <w:pStyle w:val="13"/>
            </w:pPr>
            <w:r>
              <w:t>≤3万元</w:t>
            </w:r>
          </w:p>
        </w:tc>
        <w:tc>
          <w:tcPr>
            <w:tcW w:w="1276" w:type="dxa"/>
            <w:vAlign w:val="center"/>
          </w:tcPr>
          <w:p>
            <w:pPr>
              <w:pStyle w:val="13"/>
            </w:pPr>
            <w:r>
              <w:t>预算绩效目标申报数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人大提议案件数</w:t>
            </w:r>
          </w:p>
        </w:tc>
        <w:tc>
          <w:tcPr>
            <w:tcW w:w="5386" w:type="dxa"/>
            <w:vAlign w:val="center"/>
          </w:tcPr>
          <w:p>
            <w:pPr>
              <w:pStyle w:val="13"/>
            </w:pPr>
            <w:r>
              <w:t>反映为本辖区民生事项等积极向区人大提议案件数情况</w:t>
            </w:r>
          </w:p>
        </w:tc>
        <w:tc>
          <w:tcPr>
            <w:tcW w:w="2268" w:type="dxa"/>
            <w:vAlign w:val="center"/>
          </w:tcPr>
          <w:p>
            <w:pPr>
              <w:pStyle w:val="13"/>
            </w:pPr>
            <w:r>
              <w:t>≥1件</w:t>
            </w:r>
          </w:p>
        </w:tc>
        <w:tc>
          <w:tcPr>
            <w:tcW w:w="1276" w:type="dxa"/>
            <w:vAlign w:val="center"/>
          </w:tcPr>
          <w:p>
            <w:pPr>
              <w:pStyle w:val="13"/>
            </w:pPr>
            <w:r>
              <w:t>依据徐字(2019)46号文件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13、团委综合事务管理经费绩效目标表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13062524P00001510731T</w:t>
            </w:r>
          </w:p>
        </w:tc>
        <w:tc>
          <w:tcPr>
            <w:tcW w:w="2835" w:type="dxa"/>
            <w:vAlign w:val="center"/>
          </w:tcPr>
          <w:p>
            <w:pPr>
              <w:pStyle w:val="11"/>
            </w:pPr>
            <w:r>
              <w:t>项目名称</w:t>
            </w:r>
          </w:p>
        </w:tc>
        <w:tc>
          <w:tcPr>
            <w:tcW w:w="6094" w:type="dxa"/>
            <w:gridSpan w:val="3"/>
            <w:vAlign w:val="center"/>
          </w:tcPr>
          <w:p>
            <w:pPr>
              <w:pStyle w:val="13"/>
            </w:pPr>
            <w:r>
              <w:t>团委综合事务管理经费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根据上级要求，增加团委综合事务管理项目，用于配合上级团委开展全乡社会管理综合治理工作，加强法制宣传，增强青少年道德水平和法制意识，提高青少年自律意识和能力等。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1.贯彻上级青少年和共青团工作要求，健全联系青年、服务大局的基层团组织体系。</w:t>
            </w:r>
          </w:p>
          <w:p>
            <w:pPr>
              <w:pStyle w:val="13"/>
            </w:pPr>
            <w:r>
              <w:t>2.组织开展团组织活动2次以上，我乡各项团委工作通过考核。</w:t>
            </w:r>
          </w:p>
          <w:p>
            <w:pPr>
              <w:pStyle w:val="13"/>
            </w:pPr>
            <w:r>
              <w:t>3.保障2024年我乡团委各项工作的开展，提高办事效率，提升团员水平。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组织团员活动次数</w:t>
            </w:r>
          </w:p>
        </w:tc>
        <w:tc>
          <w:tcPr>
            <w:tcW w:w="5386" w:type="dxa"/>
            <w:vAlign w:val="center"/>
          </w:tcPr>
          <w:p>
            <w:pPr>
              <w:pStyle w:val="13"/>
            </w:pPr>
            <w:r>
              <w:t>反映全年组织开展团员活动次数情况</w:t>
            </w:r>
          </w:p>
        </w:tc>
        <w:tc>
          <w:tcPr>
            <w:tcW w:w="2268" w:type="dxa"/>
            <w:vAlign w:val="center"/>
          </w:tcPr>
          <w:p>
            <w:pPr>
              <w:pStyle w:val="13"/>
            </w:pPr>
            <w:r>
              <w:t>≥2次</w:t>
            </w:r>
          </w:p>
        </w:tc>
        <w:tc>
          <w:tcPr>
            <w:tcW w:w="1276" w:type="dxa"/>
            <w:vAlign w:val="center"/>
          </w:tcPr>
          <w:p>
            <w:pPr>
              <w:pStyle w:val="13"/>
            </w:pPr>
            <w:r>
              <w:t>依据办发【2018】3号文件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参与团组织活动人数</w:t>
            </w:r>
          </w:p>
        </w:tc>
        <w:tc>
          <w:tcPr>
            <w:tcW w:w="5386" w:type="dxa"/>
            <w:vAlign w:val="center"/>
          </w:tcPr>
          <w:p>
            <w:pPr>
              <w:pStyle w:val="13"/>
            </w:pPr>
            <w:r>
              <w:t>反映参与团组织活动人数情况</w:t>
            </w:r>
          </w:p>
        </w:tc>
        <w:tc>
          <w:tcPr>
            <w:tcW w:w="2268" w:type="dxa"/>
            <w:vAlign w:val="center"/>
          </w:tcPr>
          <w:p>
            <w:pPr>
              <w:pStyle w:val="13"/>
            </w:pPr>
            <w:r>
              <w:t>≥30人</w:t>
            </w:r>
          </w:p>
        </w:tc>
        <w:tc>
          <w:tcPr>
            <w:tcW w:w="1276" w:type="dxa"/>
            <w:vAlign w:val="center"/>
          </w:tcPr>
          <w:p>
            <w:pPr>
              <w:pStyle w:val="13"/>
            </w:pPr>
            <w:r>
              <w:t>依据办发【2018】3号文件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团委工作考核通过率</w:t>
            </w:r>
          </w:p>
        </w:tc>
        <w:tc>
          <w:tcPr>
            <w:tcW w:w="5386" w:type="dxa"/>
            <w:vAlign w:val="center"/>
          </w:tcPr>
          <w:p>
            <w:pPr>
              <w:pStyle w:val="13"/>
            </w:pPr>
            <w:r>
              <w:t>反映各项团委工作是否通过考核情况</w:t>
            </w:r>
          </w:p>
        </w:tc>
        <w:tc>
          <w:tcPr>
            <w:tcW w:w="2268" w:type="dxa"/>
            <w:vAlign w:val="center"/>
          </w:tcPr>
          <w:p>
            <w:pPr>
              <w:pStyle w:val="13"/>
            </w:pPr>
            <w:r>
              <w:t>≥90%</w:t>
            </w:r>
          </w:p>
        </w:tc>
        <w:tc>
          <w:tcPr>
            <w:tcW w:w="1276" w:type="dxa"/>
            <w:vAlign w:val="center"/>
          </w:tcPr>
          <w:p>
            <w:pPr>
              <w:pStyle w:val="13"/>
            </w:pPr>
            <w:r>
              <w:t>依据办发【2018】3号文件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团委经费保障及时率</w:t>
            </w:r>
          </w:p>
        </w:tc>
        <w:tc>
          <w:tcPr>
            <w:tcW w:w="5386" w:type="dxa"/>
            <w:vAlign w:val="center"/>
          </w:tcPr>
          <w:p>
            <w:pPr>
              <w:pStyle w:val="13"/>
            </w:pPr>
            <w:r>
              <w:t>反映保障团委经费保障情况</w:t>
            </w:r>
          </w:p>
        </w:tc>
        <w:tc>
          <w:tcPr>
            <w:tcW w:w="2268" w:type="dxa"/>
            <w:vAlign w:val="center"/>
          </w:tcPr>
          <w:p>
            <w:pPr>
              <w:pStyle w:val="13"/>
            </w:pPr>
            <w:r>
              <w:t>≥90%</w:t>
            </w:r>
          </w:p>
        </w:tc>
        <w:tc>
          <w:tcPr>
            <w:tcW w:w="1276" w:type="dxa"/>
            <w:vAlign w:val="center"/>
          </w:tcPr>
          <w:p>
            <w:pPr>
              <w:pStyle w:val="13"/>
            </w:pPr>
            <w:r>
              <w:t>依据办发【2018】3号文件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团委工作完成及时率</w:t>
            </w:r>
          </w:p>
        </w:tc>
        <w:tc>
          <w:tcPr>
            <w:tcW w:w="5386" w:type="dxa"/>
            <w:vAlign w:val="center"/>
          </w:tcPr>
          <w:p>
            <w:pPr>
              <w:pStyle w:val="13"/>
            </w:pPr>
            <w:r>
              <w:t>反映各项团委工作及时完成情况</w:t>
            </w:r>
          </w:p>
        </w:tc>
        <w:tc>
          <w:tcPr>
            <w:tcW w:w="2268" w:type="dxa"/>
            <w:vAlign w:val="center"/>
          </w:tcPr>
          <w:p>
            <w:pPr>
              <w:pStyle w:val="13"/>
            </w:pPr>
            <w:r>
              <w:t>≥90%</w:t>
            </w:r>
          </w:p>
        </w:tc>
        <w:tc>
          <w:tcPr>
            <w:tcW w:w="1276" w:type="dxa"/>
            <w:vAlign w:val="center"/>
          </w:tcPr>
          <w:p>
            <w:pPr>
              <w:pStyle w:val="13"/>
            </w:pPr>
            <w:r>
              <w:t>依据办发【2018】3号文件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反映项目支出控制在预算范围内情况</w:t>
            </w:r>
          </w:p>
        </w:tc>
        <w:tc>
          <w:tcPr>
            <w:tcW w:w="2268" w:type="dxa"/>
            <w:vAlign w:val="center"/>
          </w:tcPr>
          <w:p>
            <w:pPr>
              <w:pStyle w:val="13"/>
            </w:pPr>
            <w:r>
              <w:t>≤2万元</w:t>
            </w:r>
          </w:p>
        </w:tc>
        <w:tc>
          <w:tcPr>
            <w:tcW w:w="1276" w:type="dxa"/>
            <w:vAlign w:val="center"/>
          </w:tcPr>
          <w:p>
            <w:pPr>
              <w:pStyle w:val="13"/>
            </w:pPr>
            <w:r>
              <w:t>预算绩效目标申报数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团组织活动影响范围</w:t>
            </w:r>
          </w:p>
        </w:tc>
        <w:tc>
          <w:tcPr>
            <w:tcW w:w="5386" w:type="dxa"/>
            <w:vAlign w:val="center"/>
          </w:tcPr>
          <w:p>
            <w:pPr>
              <w:pStyle w:val="13"/>
            </w:pPr>
            <w:r>
              <w:t>团组织活动影响范围覆盖情况</w:t>
            </w:r>
          </w:p>
        </w:tc>
        <w:tc>
          <w:tcPr>
            <w:tcW w:w="2268" w:type="dxa"/>
            <w:vAlign w:val="center"/>
          </w:tcPr>
          <w:p>
            <w:pPr>
              <w:pStyle w:val="13"/>
            </w:pPr>
            <w:r>
              <w:t>≥80%</w:t>
            </w:r>
          </w:p>
        </w:tc>
        <w:tc>
          <w:tcPr>
            <w:tcW w:w="1276" w:type="dxa"/>
            <w:vAlign w:val="center"/>
          </w:tcPr>
          <w:p>
            <w:pPr>
              <w:pStyle w:val="13"/>
            </w:pPr>
            <w:r>
              <w:t>依据办发【2018】3号文件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14、退役军人公益岗人员工资绩效目标表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13062524P00001510589G</w:t>
            </w:r>
          </w:p>
        </w:tc>
        <w:tc>
          <w:tcPr>
            <w:tcW w:w="2835" w:type="dxa"/>
            <w:vAlign w:val="center"/>
          </w:tcPr>
          <w:p>
            <w:pPr>
              <w:pStyle w:val="11"/>
            </w:pPr>
            <w:r>
              <w:t>项目名称</w:t>
            </w:r>
          </w:p>
        </w:tc>
        <w:tc>
          <w:tcPr>
            <w:tcW w:w="6094" w:type="dxa"/>
            <w:gridSpan w:val="3"/>
            <w:vAlign w:val="center"/>
          </w:tcPr>
          <w:p>
            <w:pPr>
              <w:pStyle w:val="13"/>
            </w:pPr>
            <w:r>
              <w:t>退役军人公益岗人员工资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8.88</w:t>
            </w:r>
          </w:p>
        </w:tc>
        <w:tc>
          <w:tcPr>
            <w:tcW w:w="2835" w:type="dxa"/>
            <w:vAlign w:val="center"/>
          </w:tcPr>
          <w:p>
            <w:pPr>
              <w:pStyle w:val="11"/>
            </w:pPr>
            <w:r>
              <w:t>其中：财政    资金</w:t>
            </w:r>
          </w:p>
        </w:tc>
        <w:tc>
          <w:tcPr>
            <w:tcW w:w="2551" w:type="dxa"/>
            <w:vAlign w:val="center"/>
          </w:tcPr>
          <w:p>
            <w:pPr>
              <w:pStyle w:val="13"/>
            </w:pPr>
            <w:r>
              <w:t>8.88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根据[2017]29号专题会议纪要，退役军人公益岗人员工资对我乡3名公益岗人员发放工资。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1.确保稳定，保障退役军人专岗人员更好发挥作用。</w:t>
            </w:r>
          </w:p>
          <w:p>
            <w:pPr>
              <w:pStyle w:val="13"/>
            </w:pPr>
            <w:r>
              <w:t>2.项目资金8.88万元，发放人数3人。年初拨付到各单位，由各单位具体组织实施。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发放工资人数</w:t>
            </w:r>
          </w:p>
        </w:tc>
        <w:tc>
          <w:tcPr>
            <w:tcW w:w="5386" w:type="dxa"/>
            <w:vAlign w:val="center"/>
          </w:tcPr>
          <w:p>
            <w:pPr>
              <w:pStyle w:val="13"/>
            </w:pPr>
            <w:r>
              <w:t>反映退役军人公益岗数量</w:t>
            </w:r>
          </w:p>
        </w:tc>
        <w:tc>
          <w:tcPr>
            <w:tcW w:w="2268" w:type="dxa"/>
            <w:vAlign w:val="center"/>
          </w:tcPr>
          <w:p>
            <w:pPr>
              <w:pStyle w:val="13"/>
            </w:pPr>
            <w:r>
              <w:t>3人</w:t>
            </w:r>
          </w:p>
        </w:tc>
        <w:tc>
          <w:tcPr>
            <w:tcW w:w="1276" w:type="dxa"/>
            <w:vAlign w:val="center"/>
          </w:tcPr>
          <w:p>
            <w:pPr>
              <w:pStyle w:val="13"/>
            </w:pPr>
            <w:r>
              <w:t>1.退役军人公益岗人员工资项目实施计划2.【2017】29号保定市徐水区军队退役人员政策落实专题会议纪要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5386" w:type="dxa"/>
            <w:vAlign w:val="center"/>
          </w:tcPr>
          <w:p>
            <w:pPr>
              <w:pStyle w:val="13"/>
            </w:pPr>
            <w:r>
              <w:t>按标准准确发放</w:t>
            </w:r>
          </w:p>
        </w:tc>
        <w:tc>
          <w:tcPr>
            <w:tcW w:w="2268" w:type="dxa"/>
            <w:vAlign w:val="center"/>
          </w:tcPr>
          <w:p>
            <w:pPr>
              <w:pStyle w:val="13"/>
            </w:pPr>
            <w:r>
              <w:t>100%</w:t>
            </w:r>
          </w:p>
        </w:tc>
        <w:tc>
          <w:tcPr>
            <w:tcW w:w="1276" w:type="dxa"/>
            <w:vAlign w:val="center"/>
          </w:tcPr>
          <w:p>
            <w:pPr>
              <w:pStyle w:val="13"/>
            </w:pPr>
            <w:r>
              <w:t>1.退役军人公益岗人员工资项目实施计划2.【2017】29号保定市徐水区军队退役人员政策落实专题会议纪要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按照规定时间发放到位</w:t>
            </w:r>
          </w:p>
        </w:tc>
        <w:tc>
          <w:tcPr>
            <w:tcW w:w="2268" w:type="dxa"/>
            <w:vAlign w:val="center"/>
          </w:tcPr>
          <w:p>
            <w:pPr>
              <w:pStyle w:val="13"/>
            </w:pPr>
            <w:r>
              <w:t>100%</w:t>
            </w:r>
          </w:p>
        </w:tc>
        <w:tc>
          <w:tcPr>
            <w:tcW w:w="1276" w:type="dxa"/>
            <w:vAlign w:val="center"/>
          </w:tcPr>
          <w:p>
            <w:pPr>
              <w:pStyle w:val="13"/>
            </w:pPr>
            <w:r>
              <w:t>1.退役军人公益岗人员工资项目实施计划2.【2017】29号保定市徐水区军队退役人员政策落实专题会议纪要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反映项目成本费用</w:t>
            </w:r>
          </w:p>
        </w:tc>
        <w:tc>
          <w:tcPr>
            <w:tcW w:w="2268" w:type="dxa"/>
            <w:vAlign w:val="center"/>
          </w:tcPr>
          <w:p>
            <w:pPr>
              <w:pStyle w:val="13"/>
            </w:pPr>
            <w:r>
              <w:t>≤8.88万元</w:t>
            </w:r>
          </w:p>
        </w:tc>
        <w:tc>
          <w:tcPr>
            <w:tcW w:w="1276" w:type="dxa"/>
            <w:vAlign w:val="center"/>
          </w:tcPr>
          <w:p>
            <w:pPr>
              <w:pStyle w:val="13"/>
            </w:pPr>
            <w:r>
              <w:t>1.退役军人公益岗人员工资项目实施计划2.【2017】29号保定市徐水区军队退役人员政策落实专题会议纪要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退役军人公益岗人员上访次数</w:t>
            </w:r>
          </w:p>
        </w:tc>
        <w:tc>
          <w:tcPr>
            <w:tcW w:w="5386" w:type="dxa"/>
            <w:vAlign w:val="center"/>
          </w:tcPr>
          <w:p>
            <w:pPr>
              <w:pStyle w:val="13"/>
            </w:pPr>
            <w:r>
              <w:t>项目相关的退役军人公益岗人员上访次数</w:t>
            </w:r>
          </w:p>
        </w:tc>
        <w:tc>
          <w:tcPr>
            <w:tcW w:w="2268" w:type="dxa"/>
            <w:vAlign w:val="center"/>
          </w:tcPr>
          <w:p>
            <w:pPr>
              <w:pStyle w:val="13"/>
            </w:pPr>
            <w:r>
              <w:t>≤2次</w:t>
            </w:r>
          </w:p>
        </w:tc>
        <w:tc>
          <w:tcPr>
            <w:tcW w:w="1276" w:type="dxa"/>
            <w:vAlign w:val="center"/>
          </w:tcPr>
          <w:p>
            <w:pPr>
              <w:pStyle w:val="13"/>
            </w:pPr>
            <w:r>
              <w:t>阳光信访平台，信访记录。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退役军人公益岗人员满意度</w:t>
            </w:r>
          </w:p>
        </w:tc>
        <w:tc>
          <w:tcPr>
            <w:tcW w:w="5386" w:type="dxa"/>
            <w:vAlign w:val="center"/>
          </w:tcPr>
          <w:p>
            <w:pPr>
              <w:pStyle w:val="13"/>
            </w:pPr>
            <w:r>
              <w:t>项目相关的退役军人公益岗人员满意度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15、维稳经费（运转保障）绩效目标表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13062524P00001510749K</w:t>
            </w:r>
          </w:p>
        </w:tc>
        <w:tc>
          <w:tcPr>
            <w:tcW w:w="2835" w:type="dxa"/>
            <w:vAlign w:val="center"/>
          </w:tcPr>
          <w:p>
            <w:pPr>
              <w:pStyle w:val="11"/>
            </w:pPr>
            <w:r>
              <w:t>项目名称</w:t>
            </w:r>
          </w:p>
        </w:tc>
        <w:tc>
          <w:tcPr>
            <w:tcW w:w="6094" w:type="dxa"/>
            <w:gridSpan w:val="3"/>
            <w:vAlign w:val="center"/>
          </w:tcPr>
          <w:p>
            <w:pPr>
              <w:pStyle w:val="13"/>
            </w:pPr>
            <w:r>
              <w:t>维稳经费（运转保障）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依据我乡的三定方案，按照我乡承担的部门职责和工作活动内容，我乡需对辖区内临时发生的特殊信访及矛盾纠纷案件进行及时处置，并按上级要求安排专人驻京值班接待上访人员，解决信访案件。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1.加强乡镇基层治理能力，推行网格化管理服务，建立维稳保障长效机制，解决各种信访案件，维护社会安全稳定。</w:t>
            </w:r>
          </w:p>
          <w:p>
            <w:pPr>
              <w:pStyle w:val="13"/>
            </w:pPr>
            <w:r>
              <w:t>2.帮助群众解决疑难问题，化解矛盾纠纷案件不少于2件。</w:t>
            </w:r>
          </w:p>
          <w:p>
            <w:pPr>
              <w:pStyle w:val="13"/>
            </w:pPr>
            <w:r>
              <w:t>3.保障我乡2024年维稳工作顺利进行。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排查、化解矛盾纠纷的数量</w:t>
            </w:r>
          </w:p>
        </w:tc>
        <w:tc>
          <w:tcPr>
            <w:tcW w:w="5386" w:type="dxa"/>
            <w:vAlign w:val="center"/>
          </w:tcPr>
          <w:p>
            <w:pPr>
              <w:pStyle w:val="13"/>
            </w:pPr>
            <w:r>
              <w:t>反映排查、化解矛盾纠纷的数量情况</w:t>
            </w:r>
          </w:p>
        </w:tc>
        <w:tc>
          <w:tcPr>
            <w:tcW w:w="2268" w:type="dxa"/>
            <w:vAlign w:val="center"/>
          </w:tcPr>
          <w:p>
            <w:pPr>
              <w:pStyle w:val="13"/>
            </w:pPr>
            <w:r>
              <w:t>≥2件</w:t>
            </w:r>
          </w:p>
        </w:tc>
        <w:tc>
          <w:tcPr>
            <w:tcW w:w="1276" w:type="dxa"/>
            <w:vAlign w:val="center"/>
          </w:tcPr>
          <w:p>
            <w:pPr>
              <w:pStyle w:val="13"/>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矛盾纠纷调处成功率</w:t>
            </w:r>
          </w:p>
        </w:tc>
        <w:tc>
          <w:tcPr>
            <w:tcW w:w="5386" w:type="dxa"/>
            <w:vAlign w:val="center"/>
          </w:tcPr>
          <w:p>
            <w:pPr>
              <w:pStyle w:val="13"/>
            </w:pPr>
            <w:r>
              <w:t>反映矛盾纠纷调处成功率情况</w:t>
            </w:r>
          </w:p>
        </w:tc>
        <w:tc>
          <w:tcPr>
            <w:tcW w:w="2268" w:type="dxa"/>
            <w:vAlign w:val="center"/>
          </w:tcPr>
          <w:p>
            <w:pPr>
              <w:pStyle w:val="13"/>
            </w:pPr>
            <w:r>
              <w:t>≥85%</w:t>
            </w:r>
          </w:p>
        </w:tc>
        <w:tc>
          <w:tcPr>
            <w:tcW w:w="1276" w:type="dxa"/>
            <w:vAlign w:val="center"/>
          </w:tcPr>
          <w:p>
            <w:pPr>
              <w:pStyle w:val="13"/>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涉稳舆情处置率</w:t>
            </w:r>
          </w:p>
        </w:tc>
        <w:tc>
          <w:tcPr>
            <w:tcW w:w="5386" w:type="dxa"/>
            <w:vAlign w:val="center"/>
          </w:tcPr>
          <w:p>
            <w:pPr>
              <w:pStyle w:val="13"/>
            </w:pPr>
            <w:r>
              <w:t>反映已处置的涉稳舆情数量占涉稳舆情总数的比率</w:t>
            </w:r>
          </w:p>
        </w:tc>
        <w:tc>
          <w:tcPr>
            <w:tcW w:w="2268" w:type="dxa"/>
            <w:vAlign w:val="center"/>
          </w:tcPr>
          <w:p>
            <w:pPr>
              <w:pStyle w:val="13"/>
            </w:pPr>
            <w:r>
              <w:t>≥85%</w:t>
            </w:r>
          </w:p>
        </w:tc>
        <w:tc>
          <w:tcPr>
            <w:tcW w:w="1276" w:type="dxa"/>
            <w:vAlign w:val="center"/>
          </w:tcPr>
          <w:p>
            <w:pPr>
              <w:pStyle w:val="13"/>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解决信访案件及时率</w:t>
            </w:r>
          </w:p>
        </w:tc>
        <w:tc>
          <w:tcPr>
            <w:tcW w:w="5386" w:type="dxa"/>
            <w:vAlign w:val="center"/>
          </w:tcPr>
          <w:p>
            <w:pPr>
              <w:pStyle w:val="13"/>
            </w:pPr>
            <w:r>
              <w:t>反映解决信访案件及时情况</w:t>
            </w:r>
          </w:p>
        </w:tc>
        <w:tc>
          <w:tcPr>
            <w:tcW w:w="2268" w:type="dxa"/>
            <w:vAlign w:val="center"/>
          </w:tcPr>
          <w:p>
            <w:pPr>
              <w:pStyle w:val="13"/>
            </w:pPr>
            <w:r>
              <w:t>≥85%</w:t>
            </w:r>
          </w:p>
        </w:tc>
        <w:tc>
          <w:tcPr>
            <w:tcW w:w="1276" w:type="dxa"/>
            <w:vAlign w:val="center"/>
          </w:tcPr>
          <w:p>
            <w:pPr>
              <w:pStyle w:val="13"/>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反映项目支出控制在预算范围内情况</w:t>
            </w:r>
          </w:p>
        </w:tc>
        <w:tc>
          <w:tcPr>
            <w:tcW w:w="2268" w:type="dxa"/>
            <w:vAlign w:val="center"/>
          </w:tcPr>
          <w:p>
            <w:pPr>
              <w:pStyle w:val="13"/>
            </w:pPr>
            <w:r>
              <w:t>≤2万元</w:t>
            </w:r>
          </w:p>
        </w:tc>
        <w:tc>
          <w:tcPr>
            <w:tcW w:w="1276" w:type="dxa"/>
            <w:vAlign w:val="center"/>
          </w:tcPr>
          <w:p>
            <w:pPr>
              <w:pStyle w:val="13"/>
            </w:pPr>
            <w:r>
              <w:t>预算绩效目标申报数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社会稳定水平提升率</w:t>
            </w:r>
          </w:p>
        </w:tc>
        <w:tc>
          <w:tcPr>
            <w:tcW w:w="5386" w:type="dxa"/>
            <w:vAlign w:val="center"/>
          </w:tcPr>
          <w:p>
            <w:pPr>
              <w:pStyle w:val="13"/>
            </w:pPr>
            <w:r>
              <w:t>反映矛盾纠纷数量较上年度下降的比例情况</w:t>
            </w:r>
          </w:p>
        </w:tc>
        <w:tc>
          <w:tcPr>
            <w:tcW w:w="2268" w:type="dxa"/>
            <w:vAlign w:val="center"/>
          </w:tcPr>
          <w:p>
            <w:pPr>
              <w:pStyle w:val="13"/>
            </w:pPr>
            <w:r>
              <w:t>≥10%</w:t>
            </w:r>
          </w:p>
        </w:tc>
        <w:tc>
          <w:tcPr>
            <w:tcW w:w="1276" w:type="dxa"/>
            <w:vAlign w:val="center"/>
          </w:tcPr>
          <w:p>
            <w:pPr>
              <w:pStyle w:val="13"/>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服务对象满意程度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16、乡镇武装工作经费（运转保障）绩效目标表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13062524P000015107480</w:t>
            </w:r>
          </w:p>
        </w:tc>
        <w:tc>
          <w:tcPr>
            <w:tcW w:w="2835" w:type="dxa"/>
            <w:vAlign w:val="center"/>
          </w:tcPr>
          <w:p>
            <w:pPr>
              <w:pStyle w:val="11"/>
            </w:pPr>
            <w:r>
              <w:t>项目名称</w:t>
            </w:r>
          </w:p>
        </w:tc>
        <w:tc>
          <w:tcPr>
            <w:tcW w:w="6094" w:type="dxa"/>
            <w:gridSpan w:val="3"/>
            <w:vAlign w:val="center"/>
          </w:tcPr>
          <w:p>
            <w:pPr>
              <w:pStyle w:val="13"/>
            </w:pPr>
            <w:r>
              <w:t>乡镇武装工作经费（运转保障）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为了按标准搞好武装阵地达标建设，并做好相关经费保障工作，根据徐字办[2018]36号文件精神及民兵整组有关要求，将基层武装阵地建设经费列入2024年预算。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1.加强乡镇武装阵地达标建设，提升全乡武装力量水平。做好装备器材配备等基础设施建设，提升国防后备力量。</w:t>
            </w:r>
          </w:p>
          <w:p>
            <w:pPr>
              <w:pStyle w:val="13"/>
            </w:pPr>
            <w:r>
              <w:t>2.用于保障2024年本单位的民兵训练，征兵等工作的正常开展，完成征兵人数不少于5人，完成上级交办的各项工作任务。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每年完成上级下达征兵数量</w:t>
            </w:r>
          </w:p>
        </w:tc>
        <w:tc>
          <w:tcPr>
            <w:tcW w:w="5386" w:type="dxa"/>
            <w:vAlign w:val="center"/>
          </w:tcPr>
          <w:p>
            <w:pPr>
              <w:pStyle w:val="13"/>
            </w:pPr>
            <w:r>
              <w:t>反映按照上级下达的征兵数量完成情况</w:t>
            </w:r>
          </w:p>
        </w:tc>
        <w:tc>
          <w:tcPr>
            <w:tcW w:w="2268" w:type="dxa"/>
            <w:vAlign w:val="center"/>
          </w:tcPr>
          <w:p>
            <w:pPr>
              <w:pStyle w:val="13"/>
            </w:pPr>
            <w:r>
              <w:t>≥5人</w:t>
            </w:r>
          </w:p>
        </w:tc>
        <w:tc>
          <w:tcPr>
            <w:tcW w:w="1276" w:type="dxa"/>
            <w:vAlign w:val="center"/>
          </w:tcPr>
          <w:p>
            <w:pPr>
              <w:pStyle w:val="13"/>
            </w:pPr>
            <w:r>
              <w:t>依据东釜山乡人民政府</w:t>
            </w:r>
          </w:p>
          <w:p>
            <w:pPr>
              <w:pStyle w:val="13"/>
            </w:pPr>
            <w:r>
              <w:t>乡镇武装工作经费（运转保障）项目实施计划、徐办字[2018]36号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民兵训练次数</w:t>
            </w:r>
          </w:p>
        </w:tc>
        <w:tc>
          <w:tcPr>
            <w:tcW w:w="5386" w:type="dxa"/>
            <w:vAlign w:val="center"/>
          </w:tcPr>
          <w:p>
            <w:pPr>
              <w:pStyle w:val="13"/>
            </w:pPr>
            <w:r>
              <w:t>反映民兵训练次数情况</w:t>
            </w:r>
          </w:p>
        </w:tc>
        <w:tc>
          <w:tcPr>
            <w:tcW w:w="2268" w:type="dxa"/>
            <w:vAlign w:val="center"/>
          </w:tcPr>
          <w:p>
            <w:pPr>
              <w:pStyle w:val="13"/>
            </w:pPr>
            <w:r>
              <w:t>≥1次</w:t>
            </w:r>
          </w:p>
        </w:tc>
        <w:tc>
          <w:tcPr>
            <w:tcW w:w="1276" w:type="dxa"/>
            <w:vAlign w:val="center"/>
          </w:tcPr>
          <w:p>
            <w:pPr>
              <w:pStyle w:val="13"/>
            </w:pPr>
            <w:r>
              <w:t>依据东釜山乡人民政府</w:t>
            </w:r>
          </w:p>
          <w:p>
            <w:pPr>
              <w:pStyle w:val="13"/>
            </w:pPr>
            <w:r>
              <w:t>乡镇武装工作经费（运转保障）项目实施计划、徐办字[2018]36号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装备器材、服装配备数量</w:t>
            </w:r>
          </w:p>
        </w:tc>
        <w:tc>
          <w:tcPr>
            <w:tcW w:w="5386" w:type="dxa"/>
            <w:vAlign w:val="center"/>
          </w:tcPr>
          <w:p>
            <w:pPr>
              <w:pStyle w:val="13"/>
            </w:pPr>
            <w:r>
              <w:t>反映装备器材、服装配备数量情况</w:t>
            </w:r>
          </w:p>
        </w:tc>
        <w:tc>
          <w:tcPr>
            <w:tcW w:w="2268" w:type="dxa"/>
            <w:vAlign w:val="center"/>
          </w:tcPr>
          <w:p>
            <w:pPr>
              <w:pStyle w:val="13"/>
            </w:pPr>
            <w:r>
              <w:t>≥3种</w:t>
            </w:r>
          </w:p>
        </w:tc>
        <w:tc>
          <w:tcPr>
            <w:tcW w:w="1276" w:type="dxa"/>
            <w:vAlign w:val="center"/>
          </w:tcPr>
          <w:p>
            <w:pPr>
              <w:pStyle w:val="13"/>
            </w:pPr>
            <w:r>
              <w:t>依据东釜山乡人民政府</w:t>
            </w:r>
          </w:p>
          <w:p>
            <w:pPr>
              <w:pStyle w:val="13"/>
            </w:pPr>
            <w:r>
              <w:t>乡镇武装工作经费（运转保障）项目实施计划、徐办字[2018]36号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装备器材完好率</w:t>
            </w:r>
          </w:p>
        </w:tc>
        <w:tc>
          <w:tcPr>
            <w:tcW w:w="5386" w:type="dxa"/>
            <w:vAlign w:val="center"/>
          </w:tcPr>
          <w:p>
            <w:pPr>
              <w:pStyle w:val="13"/>
            </w:pPr>
            <w:r>
              <w:t>反映装备器材是否完好可用</w:t>
            </w:r>
          </w:p>
        </w:tc>
        <w:tc>
          <w:tcPr>
            <w:tcW w:w="2268" w:type="dxa"/>
            <w:vAlign w:val="center"/>
          </w:tcPr>
          <w:p>
            <w:pPr>
              <w:pStyle w:val="13"/>
            </w:pPr>
            <w:r>
              <w:t>≥90%</w:t>
            </w:r>
          </w:p>
        </w:tc>
        <w:tc>
          <w:tcPr>
            <w:tcW w:w="1276" w:type="dxa"/>
            <w:vAlign w:val="center"/>
          </w:tcPr>
          <w:p>
            <w:pPr>
              <w:pStyle w:val="13"/>
            </w:pPr>
            <w:r>
              <w:t>依据东釜山乡人民政府</w:t>
            </w:r>
          </w:p>
          <w:p>
            <w:pPr>
              <w:pStyle w:val="13"/>
            </w:pPr>
            <w:r>
              <w:t>乡镇武装工作经费（运转保障）项目实施计划、徐办字[2018]36号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民兵训练出勤率</w:t>
            </w:r>
          </w:p>
        </w:tc>
        <w:tc>
          <w:tcPr>
            <w:tcW w:w="5386" w:type="dxa"/>
            <w:vAlign w:val="center"/>
          </w:tcPr>
          <w:p>
            <w:pPr>
              <w:pStyle w:val="13"/>
            </w:pPr>
            <w:r>
              <w:t>反映民兵训练出勤情况</w:t>
            </w:r>
          </w:p>
        </w:tc>
        <w:tc>
          <w:tcPr>
            <w:tcW w:w="2268" w:type="dxa"/>
            <w:vAlign w:val="center"/>
          </w:tcPr>
          <w:p>
            <w:pPr>
              <w:pStyle w:val="13"/>
            </w:pPr>
            <w:r>
              <w:t>≥90%</w:t>
            </w:r>
          </w:p>
        </w:tc>
        <w:tc>
          <w:tcPr>
            <w:tcW w:w="1276" w:type="dxa"/>
            <w:vAlign w:val="center"/>
          </w:tcPr>
          <w:p>
            <w:pPr>
              <w:pStyle w:val="13"/>
            </w:pPr>
            <w:r>
              <w:t>依据东釜山乡人民政府</w:t>
            </w:r>
          </w:p>
          <w:p>
            <w:pPr>
              <w:pStyle w:val="13"/>
            </w:pPr>
            <w:r>
              <w:t>乡镇武装工作经费（运转保障）项目实施计划、徐办字[2018]36号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征兵工作完成及时率</w:t>
            </w:r>
          </w:p>
        </w:tc>
        <w:tc>
          <w:tcPr>
            <w:tcW w:w="5386" w:type="dxa"/>
            <w:vAlign w:val="center"/>
          </w:tcPr>
          <w:p>
            <w:pPr>
              <w:pStyle w:val="13"/>
            </w:pPr>
            <w:r>
              <w:t>反映征兵工作完成及时情况</w:t>
            </w:r>
          </w:p>
        </w:tc>
        <w:tc>
          <w:tcPr>
            <w:tcW w:w="2268" w:type="dxa"/>
            <w:vAlign w:val="center"/>
          </w:tcPr>
          <w:p>
            <w:pPr>
              <w:pStyle w:val="13"/>
            </w:pPr>
            <w:r>
              <w:t>≥90%</w:t>
            </w:r>
          </w:p>
        </w:tc>
        <w:tc>
          <w:tcPr>
            <w:tcW w:w="1276" w:type="dxa"/>
            <w:vAlign w:val="center"/>
          </w:tcPr>
          <w:p>
            <w:pPr>
              <w:pStyle w:val="13"/>
            </w:pPr>
            <w:r>
              <w:t>依据东釜山乡人民政府</w:t>
            </w:r>
          </w:p>
          <w:p>
            <w:pPr>
              <w:pStyle w:val="13"/>
            </w:pPr>
            <w:r>
              <w:t>乡镇武装工作经费（运转保障）项目实施计划、徐办字[2018]36号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反映项目支出控制在预算范围内情况</w:t>
            </w:r>
          </w:p>
        </w:tc>
        <w:tc>
          <w:tcPr>
            <w:tcW w:w="2268" w:type="dxa"/>
            <w:vAlign w:val="center"/>
          </w:tcPr>
          <w:p>
            <w:pPr>
              <w:pStyle w:val="13"/>
            </w:pPr>
            <w:r>
              <w:t>≤3万元</w:t>
            </w:r>
          </w:p>
        </w:tc>
        <w:tc>
          <w:tcPr>
            <w:tcW w:w="1276" w:type="dxa"/>
            <w:vAlign w:val="center"/>
          </w:tcPr>
          <w:p>
            <w:pPr>
              <w:pStyle w:val="13"/>
            </w:pPr>
            <w:r>
              <w:t>依据东釜山乡人民政府</w:t>
            </w:r>
          </w:p>
          <w:p>
            <w:pPr>
              <w:pStyle w:val="13"/>
            </w:pPr>
            <w:r>
              <w:t>乡镇武装工作经费（运转保障）项目实施计划、徐办字[2018]36号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基层民兵能力提升比率</w:t>
            </w:r>
          </w:p>
        </w:tc>
        <w:tc>
          <w:tcPr>
            <w:tcW w:w="5386" w:type="dxa"/>
            <w:vAlign w:val="center"/>
          </w:tcPr>
          <w:p>
            <w:pPr>
              <w:pStyle w:val="13"/>
            </w:pPr>
            <w:r>
              <w:t>反映通过调研，基层民兵应急能力、装备保障能力等有所提升人数所占比重情况</w:t>
            </w:r>
          </w:p>
        </w:tc>
        <w:tc>
          <w:tcPr>
            <w:tcW w:w="2268" w:type="dxa"/>
            <w:vAlign w:val="center"/>
          </w:tcPr>
          <w:p>
            <w:pPr>
              <w:pStyle w:val="13"/>
            </w:pPr>
            <w:r>
              <w:t>≥90%</w:t>
            </w:r>
          </w:p>
        </w:tc>
        <w:tc>
          <w:tcPr>
            <w:tcW w:w="1276" w:type="dxa"/>
            <w:vAlign w:val="center"/>
          </w:tcPr>
          <w:p>
            <w:pPr>
              <w:pStyle w:val="13"/>
            </w:pPr>
            <w:r>
              <w:t>依据东釜山乡人民政府</w:t>
            </w:r>
          </w:p>
          <w:p>
            <w:pPr>
              <w:pStyle w:val="13"/>
            </w:pPr>
            <w:r>
              <w:t>乡镇武装工作经费（运转保障）项目实施计划、徐办字[2018]36号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民兵满意度</w:t>
            </w:r>
          </w:p>
        </w:tc>
        <w:tc>
          <w:tcPr>
            <w:tcW w:w="5386" w:type="dxa"/>
            <w:vAlign w:val="center"/>
          </w:tcPr>
          <w:p>
            <w:pPr>
              <w:pStyle w:val="13"/>
            </w:pPr>
            <w:r>
              <w:t>反映民兵满意度情况</w:t>
            </w:r>
          </w:p>
        </w:tc>
        <w:tc>
          <w:tcPr>
            <w:tcW w:w="2268" w:type="dxa"/>
            <w:vAlign w:val="center"/>
          </w:tcPr>
          <w:p>
            <w:pPr>
              <w:pStyle w:val="13"/>
            </w:pPr>
            <w:r>
              <w:t>≥80%</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17、选任专职人民调解员经费绩效目标表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13062524P00001510518R</w:t>
            </w:r>
          </w:p>
        </w:tc>
        <w:tc>
          <w:tcPr>
            <w:tcW w:w="2835" w:type="dxa"/>
            <w:vAlign w:val="center"/>
          </w:tcPr>
          <w:p>
            <w:pPr>
              <w:pStyle w:val="11"/>
            </w:pPr>
            <w:r>
              <w:t>项目名称</w:t>
            </w:r>
          </w:p>
        </w:tc>
        <w:tc>
          <w:tcPr>
            <w:tcW w:w="6094" w:type="dxa"/>
            <w:gridSpan w:val="3"/>
            <w:vAlign w:val="center"/>
          </w:tcPr>
          <w:p>
            <w:pPr>
              <w:pStyle w:val="13"/>
            </w:pPr>
            <w:r>
              <w:t>选任专职人民调解员经费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4.86</w:t>
            </w:r>
          </w:p>
        </w:tc>
        <w:tc>
          <w:tcPr>
            <w:tcW w:w="2835" w:type="dxa"/>
            <w:vAlign w:val="center"/>
          </w:tcPr>
          <w:p>
            <w:pPr>
              <w:pStyle w:val="11"/>
            </w:pPr>
            <w:r>
              <w:t>其中：财政    资金</w:t>
            </w:r>
          </w:p>
        </w:tc>
        <w:tc>
          <w:tcPr>
            <w:tcW w:w="2551" w:type="dxa"/>
            <w:vAlign w:val="center"/>
          </w:tcPr>
          <w:p>
            <w:pPr>
              <w:pStyle w:val="13"/>
            </w:pPr>
            <w:r>
              <w:t>4.86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我乡司法调解员2人，其中人员工资2000元/月，意外保险费300元/年，共需资金4.86万元。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 通过选任专职人民调解员，做好人民调解工作，更好、更快调解诉前案件和信访案件</w:t>
            </w:r>
          </w:p>
          <w:p>
            <w:pPr>
              <w:pStyle w:val="13"/>
            </w:pPr>
            <w:r>
              <w:t>2.完成当年2名专职人民调解员选任工作。</w:t>
            </w:r>
          </w:p>
          <w:p>
            <w:pPr>
              <w:pStyle w:val="13"/>
            </w:pPr>
            <w:r>
              <w:t>3.预计于5月份前支出45%，11月底前支出100%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选任人数</w:t>
            </w:r>
          </w:p>
        </w:tc>
        <w:tc>
          <w:tcPr>
            <w:tcW w:w="5386" w:type="dxa"/>
            <w:vAlign w:val="center"/>
          </w:tcPr>
          <w:p>
            <w:pPr>
              <w:pStyle w:val="13"/>
            </w:pPr>
            <w:r>
              <w:t>反映专职人民调解员选任人数情况</w:t>
            </w:r>
          </w:p>
        </w:tc>
        <w:tc>
          <w:tcPr>
            <w:tcW w:w="2268" w:type="dxa"/>
            <w:vAlign w:val="center"/>
          </w:tcPr>
          <w:p>
            <w:pPr>
              <w:pStyle w:val="13"/>
            </w:pPr>
            <w:r>
              <w:t>2人</w:t>
            </w:r>
          </w:p>
        </w:tc>
        <w:tc>
          <w:tcPr>
            <w:tcW w:w="1276" w:type="dxa"/>
            <w:vAlign w:val="center"/>
          </w:tcPr>
          <w:p>
            <w:pPr>
              <w:pStyle w:val="13"/>
            </w:pPr>
            <w:r>
              <w:t>徐水区司法局关于区调解中心、各乡镇（办）人民调解委员会选任专职调解员所需经费的请示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调解员条件符合率</w:t>
            </w:r>
          </w:p>
        </w:tc>
        <w:tc>
          <w:tcPr>
            <w:tcW w:w="5386" w:type="dxa"/>
            <w:vAlign w:val="center"/>
          </w:tcPr>
          <w:p>
            <w:pPr>
              <w:pStyle w:val="13"/>
            </w:pPr>
            <w:r>
              <w:t>反映选任的专职人民调解员条件是否符合要求</w:t>
            </w:r>
          </w:p>
        </w:tc>
        <w:tc>
          <w:tcPr>
            <w:tcW w:w="2268" w:type="dxa"/>
            <w:vAlign w:val="center"/>
          </w:tcPr>
          <w:p>
            <w:pPr>
              <w:pStyle w:val="13"/>
            </w:pPr>
            <w:r>
              <w:t>100%</w:t>
            </w:r>
          </w:p>
        </w:tc>
        <w:tc>
          <w:tcPr>
            <w:tcW w:w="1276" w:type="dxa"/>
            <w:vAlign w:val="center"/>
          </w:tcPr>
          <w:p>
            <w:pPr>
              <w:pStyle w:val="13"/>
            </w:pPr>
            <w:r>
              <w:t>徐水区司法局关于区调解中心、各乡镇（办）人民调解委员会选任专职调解员所需经费的请示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选任及时率</w:t>
            </w:r>
          </w:p>
        </w:tc>
        <w:tc>
          <w:tcPr>
            <w:tcW w:w="5386" w:type="dxa"/>
            <w:vAlign w:val="center"/>
          </w:tcPr>
          <w:p>
            <w:pPr>
              <w:pStyle w:val="13"/>
            </w:pPr>
            <w:r>
              <w:t>反映专职人民调解员选任的及时程度</w:t>
            </w:r>
          </w:p>
        </w:tc>
        <w:tc>
          <w:tcPr>
            <w:tcW w:w="2268" w:type="dxa"/>
            <w:vAlign w:val="center"/>
          </w:tcPr>
          <w:p>
            <w:pPr>
              <w:pStyle w:val="13"/>
            </w:pPr>
            <w:r>
              <w:t>100%</w:t>
            </w:r>
          </w:p>
        </w:tc>
        <w:tc>
          <w:tcPr>
            <w:tcW w:w="1276" w:type="dxa"/>
            <w:vAlign w:val="center"/>
          </w:tcPr>
          <w:p>
            <w:pPr>
              <w:pStyle w:val="13"/>
            </w:pPr>
            <w:r>
              <w:t>徐水区司法局关于区调解中心、各乡镇（办）人民调解委员会选任专职调解员所需经费的请示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选任专职人民调解员成本</w:t>
            </w:r>
          </w:p>
        </w:tc>
        <w:tc>
          <w:tcPr>
            <w:tcW w:w="5386" w:type="dxa"/>
            <w:vAlign w:val="center"/>
          </w:tcPr>
          <w:p>
            <w:pPr>
              <w:pStyle w:val="13"/>
            </w:pPr>
            <w:r>
              <w:t>反映项目支出金额不高于预算金额</w:t>
            </w:r>
          </w:p>
        </w:tc>
        <w:tc>
          <w:tcPr>
            <w:tcW w:w="2268" w:type="dxa"/>
            <w:vAlign w:val="center"/>
          </w:tcPr>
          <w:p>
            <w:pPr>
              <w:pStyle w:val="13"/>
            </w:pPr>
            <w:r>
              <w:t>≤4.86万元</w:t>
            </w:r>
          </w:p>
        </w:tc>
        <w:tc>
          <w:tcPr>
            <w:tcW w:w="1276" w:type="dxa"/>
            <w:vAlign w:val="center"/>
          </w:tcPr>
          <w:p>
            <w:pPr>
              <w:pStyle w:val="13"/>
            </w:pPr>
            <w:r>
              <w:t>通过2023年初预算与2023年决算进行比对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调解案件成功率</w:t>
            </w:r>
          </w:p>
        </w:tc>
        <w:tc>
          <w:tcPr>
            <w:tcW w:w="5386" w:type="dxa"/>
            <w:vAlign w:val="center"/>
          </w:tcPr>
          <w:p>
            <w:pPr>
              <w:pStyle w:val="13"/>
            </w:pPr>
            <w:r>
              <w:t>调解成功案件数量占受理案件数量的比率</w:t>
            </w:r>
          </w:p>
        </w:tc>
        <w:tc>
          <w:tcPr>
            <w:tcW w:w="2268" w:type="dxa"/>
            <w:vAlign w:val="center"/>
          </w:tcPr>
          <w:p>
            <w:pPr>
              <w:pStyle w:val="13"/>
            </w:pPr>
            <w:r>
              <w:t>≥95%</w:t>
            </w:r>
          </w:p>
        </w:tc>
        <w:tc>
          <w:tcPr>
            <w:tcW w:w="1276" w:type="dxa"/>
            <w:vAlign w:val="center"/>
          </w:tcPr>
          <w:p>
            <w:pPr>
              <w:pStyle w:val="13"/>
            </w:pPr>
            <w:r>
              <w:t>徐水区司法局关于区调解中心、各乡镇（办）人民调解委员会选任专职调解员所需经费的请示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反映群众对专职人员工作的满意程度</w:t>
            </w:r>
          </w:p>
        </w:tc>
        <w:tc>
          <w:tcPr>
            <w:tcW w:w="2268" w:type="dxa"/>
            <w:vAlign w:val="center"/>
          </w:tcPr>
          <w:p>
            <w:pPr>
              <w:pStyle w:val="13"/>
            </w:pPr>
            <w:r>
              <w:t>≥85%</w:t>
            </w:r>
          </w:p>
        </w:tc>
        <w:tc>
          <w:tcPr>
            <w:tcW w:w="1276" w:type="dxa"/>
            <w:vAlign w:val="center"/>
          </w:tcPr>
          <w:p>
            <w:pPr>
              <w:pStyle w:val="13"/>
            </w:pPr>
            <w:r>
              <w:t>通过调查问卷形式进行满意度测评</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18、预拨2023年中央自然灾害救灾资金绩效目标表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13062523P00001110353F</w:t>
            </w:r>
          </w:p>
        </w:tc>
        <w:tc>
          <w:tcPr>
            <w:tcW w:w="2835" w:type="dxa"/>
            <w:vAlign w:val="center"/>
          </w:tcPr>
          <w:p>
            <w:pPr>
              <w:pStyle w:val="11"/>
            </w:pPr>
            <w:r>
              <w:t>项目名称</w:t>
            </w:r>
          </w:p>
        </w:tc>
        <w:tc>
          <w:tcPr>
            <w:tcW w:w="6094" w:type="dxa"/>
            <w:gridSpan w:val="3"/>
            <w:vAlign w:val="center"/>
          </w:tcPr>
          <w:p>
            <w:pPr>
              <w:pStyle w:val="13"/>
            </w:pPr>
            <w:r>
              <w:t>预拨2023年中央自然灾害救灾资金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6.40</w:t>
            </w:r>
          </w:p>
        </w:tc>
        <w:tc>
          <w:tcPr>
            <w:tcW w:w="2835" w:type="dxa"/>
            <w:vAlign w:val="center"/>
          </w:tcPr>
          <w:p>
            <w:pPr>
              <w:pStyle w:val="11"/>
            </w:pPr>
            <w:r>
              <w:t>其中：财政    资金</w:t>
            </w:r>
          </w:p>
        </w:tc>
        <w:tc>
          <w:tcPr>
            <w:tcW w:w="2551" w:type="dxa"/>
            <w:vAlign w:val="center"/>
          </w:tcPr>
          <w:p>
            <w:pPr>
              <w:pStyle w:val="13"/>
            </w:pPr>
            <w:r>
              <w:t>6.40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受5号台风”杜苏芮“减弱低压影响，出现极端降水天气过程，资金用于我乡规范有序做好受灾群众生活救助工作。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1.切实做好应急抢险救援和受灾群众救助工作，使受灾群众感受到党和政府的关心与温暖。</w:t>
            </w:r>
          </w:p>
          <w:p>
            <w:pPr>
              <w:pStyle w:val="13"/>
            </w:pPr>
            <w:r>
              <w:t>2.紧急转移安置人口221人，全力做好受灾群众安置工作，切实解决好受灾群众的基本生活。</w:t>
            </w:r>
          </w:p>
          <w:p>
            <w:pPr>
              <w:pStyle w:val="13"/>
            </w:pPr>
            <w:r>
              <w:t>3.经统计我乡房屋因灾倒塌损毁208户，全力做好灾后各项重建工作，坚定群众战胜灾情的信心，支持、鼓励群众重建家园。</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救助工作覆盖村数量</w:t>
            </w:r>
          </w:p>
        </w:tc>
        <w:tc>
          <w:tcPr>
            <w:tcW w:w="5386" w:type="dxa"/>
            <w:vAlign w:val="center"/>
          </w:tcPr>
          <w:p>
            <w:pPr>
              <w:pStyle w:val="13"/>
            </w:pPr>
            <w:r>
              <w:t>受灾救助工作覆盖全部受灾村数量</w:t>
            </w:r>
          </w:p>
        </w:tc>
        <w:tc>
          <w:tcPr>
            <w:tcW w:w="2268" w:type="dxa"/>
            <w:vAlign w:val="center"/>
          </w:tcPr>
          <w:p>
            <w:pPr>
              <w:pStyle w:val="13"/>
            </w:pPr>
            <w:r>
              <w:t>13个</w:t>
            </w:r>
          </w:p>
        </w:tc>
        <w:tc>
          <w:tcPr>
            <w:tcW w:w="1276" w:type="dxa"/>
            <w:vAlign w:val="center"/>
          </w:tcPr>
          <w:p>
            <w:pPr>
              <w:pStyle w:val="13"/>
            </w:pPr>
            <w:r>
              <w:t>灾情调查统计表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房屋倒塌损毁数量</w:t>
            </w:r>
          </w:p>
        </w:tc>
        <w:tc>
          <w:tcPr>
            <w:tcW w:w="5386" w:type="dxa"/>
            <w:vAlign w:val="center"/>
          </w:tcPr>
          <w:p>
            <w:pPr>
              <w:pStyle w:val="13"/>
            </w:pPr>
            <w:r>
              <w:t>村民房屋因灾倒塌损毁的户数</w:t>
            </w:r>
          </w:p>
        </w:tc>
        <w:tc>
          <w:tcPr>
            <w:tcW w:w="2268" w:type="dxa"/>
            <w:vAlign w:val="center"/>
          </w:tcPr>
          <w:p>
            <w:pPr>
              <w:pStyle w:val="13"/>
            </w:pPr>
            <w:r>
              <w:t>208户</w:t>
            </w:r>
          </w:p>
        </w:tc>
        <w:tc>
          <w:tcPr>
            <w:tcW w:w="1276" w:type="dxa"/>
            <w:vAlign w:val="center"/>
          </w:tcPr>
          <w:p>
            <w:pPr>
              <w:pStyle w:val="13"/>
            </w:pPr>
            <w:r>
              <w:t>灾情调查统计表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专项资金拨付及时率</w:t>
            </w:r>
          </w:p>
        </w:tc>
        <w:tc>
          <w:tcPr>
            <w:tcW w:w="5386" w:type="dxa"/>
            <w:vAlign w:val="center"/>
          </w:tcPr>
          <w:p>
            <w:pPr>
              <w:pStyle w:val="13"/>
            </w:pPr>
            <w:r>
              <w:t>中央专项资金拨付及时率情况</w:t>
            </w:r>
          </w:p>
        </w:tc>
        <w:tc>
          <w:tcPr>
            <w:tcW w:w="2268" w:type="dxa"/>
            <w:vAlign w:val="center"/>
          </w:tcPr>
          <w:p>
            <w:pPr>
              <w:pStyle w:val="13"/>
            </w:pPr>
            <w:r>
              <w:t>100%</w:t>
            </w:r>
          </w:p>
        </w:tc>
        <w:tc>
          <w:tcPr>
            <w:tcW w:w="1276" w:type="dxa"/>
            <w:vAlign w:val="center"/>
          </w:tcPr>
          <w:p>
            <w:pPr>
              <w:pStyle w:val="13"/>
            </w:pPr>
            <w:r>
              <w:t>河北省自然灾害救灾救助资金管理实施细则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预算资金控制数</w:t>
            </w:r>
          </w:p>
        </w:tc>
        <w:tc>
          <w:tcPr>
            <w:tcW w:w="5386" w:type="dxa"/>
            <w:vAlign w:val="center"/>
          </w:tcPr>
          <w:p>
            <w:pPr>
              <w:pStyle w:val="13"/>
            </w:pPr>
            <w:r>
              <w:t>实际支出在预算资金控制范围内</w:t>
            </w:r>
          </w:p>
        </w:tc>
        <w:tc>
          <w:tcPr>
            <w:tcW w:w="2268" w:type="dxa"/>
            <w:vAlign w:val="center"/>
          </w:tcPr>
          <w:p>
            <w:pPr>
              <w:pStyle w:val="13"/>
            </w:pPr>
            <w:r>
              <w:t>≤6.4万元</w:t>
            </w:r>
          </w:p>
        </w:tc>
        <w:tc>
          <w:tcPr>
            <w:tcW w:w="1276" w:type="dxa"/>
            <w:vAlign w:val="center"/>
          </w:tcPr>
          <w:p>
            <w:pPr>
              <w:pStyle w:val="13"/>
            </w:pPr>
            <w:r>
              <w:t>河北省自然灾害救灾救助资金管理实施细则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受灾救助工作完成率</w:t>
            </w:r>
          </w:p>
        </w:tc>
        <w:tc>
          <w:tcPr>
            <w:tcW w:w="5386" w:type="dxa"/>
            <w:vAlign w:val="center"/>
          </w:tcPr>
          <w:p>
            <w:pPr>
              <w:pStyle w:val="13"/>
            </w:pPr>
            <w:r>
              <w:t>受灾救助工作完成情况</w:t>
            </w:r>
          </w:p>
        </w:tc>
        <w:tc>
          <w:tcPr>
            <w:tcW w:w="2268" w:type="dxa"/>
            <w:vAlign w:val="center"/>
          </w:tcPr>
          <w:p>
            <w:pPr>
              <w:pStyle w:val="13"/>
            </w:pPr>
            <w:r>
              <w:t>100%</w:t>
            </w:r>
          </w:p>
        </w:tc>
        <w:tc>
          <w:tcPr>
            <w:tcW w:w="1276" w:type="dxa"/>
            <w:vAlign w:val="center"/>
          </w:tcPr>
          <w:p>
            <w:pPr>
              <w:pStyle w:val="13"/>
            </w:pPr>
            <w:r>
              <w:t>河北省自然灾害救灾救助资金管理实施细则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转移人口数量</w:t>
            </w:r>
          </w:p>
        </w:tc>
        <w:tc>
          <w:tcPr>
            <w:tcW w:w="5386" w:type="dxa"/>
            <w:vAlign w:val="center"/>
          </w:tcPr>
          <w:p>
            <w:pPr>
              <w:pStyle w:val="13"/>
            </w:pPr>
            <w:r>
              <w:t>因灾转移安置人口数量</w:t>
            </w:r>
          </w:p>
        </w:tc>
        <w:tc>
          <w:tcPr>
            <w:tcW w:w="2268" w:type="dxa"/>
            <w:vAlign w:val="center"/>
          </w:tcPr>
          <w:p>
            <w:pPr>
              <w:pStyle w:val="13"/>
            </w:pPr>
            <w:r>
              <w:t>221人</w:t>
            </w:r>
          </w:p>
        </w:tc>
        <w:tc>
          <w:tcPr>
            <w:tcW w:w="1276" w:type="dxa"/>
            <w:vAlign w:val="center"/>
          </w:tcPr>
          <w:p>
            <w:pPr>
              <w:pStyle w:val="13"/>
            </w:pPr>
            <w:r>
              <w:t>灾情调查统计表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应急救援任务有效完成率</w:t>
            </w:r>
          </w:p>
        </w:tc>
        <w:tc>
          <w:tcPr>
            <w:tcW w:w="5386" w:type="dxa"/>
            <w:vAlign w:val="center"/>
          </w:tcPr>
          <w:p>
            <w:pPr>
              <w:pStyle w:val="13"/>
            </w:pPr>
            <w:r>
              <w:t>应急救援任务有效完成数量占所有应急救援任务比率</w:t>
            </w:r>
          </w:p>
        </w:tc>
        <w:tc>
          <w:tcPr>
            <w:tcW w:w="2268" w:type="dxa"/>
            <w:vAlign w:val="center"/>
          </w:tcPr>
          <w:p>
            <w:pPr>
              <w:pStyle w:val="13"/>
            </w:pPr>
            <w:r>
              <w:t>≥90%</w:t>
            </w:r>
          </w:p>
        </w:tc>
        <w:tc>
          <w:tcPr>
            <w:tcW w:w="1276" w:type="dxa"/>
            <w:vAlign w:val="center"/>
          </w:tcPr>
          <w:p>
            <w:pPr>
              <w:pStyle w:val="13"/>
            </w:pPr>
            <w:r>
              <w:t>依据三定方案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接受救助群众满意度</w:t>
            </w:r>
          </w:p>
        </w:tc>
        <w:tc>
          <w:tcPr>
            <w:tcW w:w="2268" w:type="dxa"/>
            <w:vAlign w:val="center"/>
          </w:tcPr>
          <w:p>
            <w:pPr>
              <w:pStyle w:val="13"/>
            </w:pPr>
            <w:r>
              <w:t>≥90%</w:t>
            </w:r>
          </w:p>
        </w:tc>
        <w:tc>
          <w:tcPr>
            <w:tcW w:w="1276" w:type="dxa"/>
            <w:vAlign w:val="center"/>
          </w:tcPr>
          <w:p>
            <w:pPr>
              <w:pStyle w:val="13"/>
            </w:pPr>
            <w:r>
              <w:t>满意度调查表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19、政府运行维护经费（运转保障）绩效目标表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13062524P00001510753R</w:t>
            </w:r>
          </w:p>
        </w:tc>
        <w:tc>
          <w:tcPr>
            <w:tcW w:w="2835" w:type="dxa"/>
            <w:vAlign w:val="center"/>
          </w:tcPr>
          <w:p>
            <w:pPr>
              <w:pStyle w:val="11"/>
            </w:pPr>
            <w:r>
              <w:t>项目名称</w:t>
            </w:r>
          </w:p>
        </w:tc>
        <w:tc>
          <w:tcPr>
            <w:tcW w:w="6094" w:type="dxa"/>
            <w:gridSpan w:val="3"/>
            <w:vAlign w:val="center"/>
          </w:tcPr>
          <w:p>
            <w:pPr>
              <w:pStyle w:val="13"/>
            </w:pPr>
            <w:r>
              <w:t>政府运行维护经费（运转保障）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21.00</w:t>
            </w:r>
          </w:p>
        </w:tc>
        <w:tc>
          <w:tcPr>
            <w:tcW w:w="2835" w:type="dxa"/>
            <w:vAlign w:val="center"/>
          </w:tcPr>
          <w:p>
            <w:pPr>
              <w:pStyle w:val="11"/>
            </w:pPr>
            <w:r>
              <w:t>其中：财政    资金</w:t>
            </w:r>
          </w:p>
        </w:tc>
        <w:tc>
          <w:tcPr>
            <w:tcW w:w="2551" w:type="dxa"/>
            <w:vAlign w:val="center"/>
          </w:tcPr>
          <w:p>
            <w:pPr>
              <w:pStyle w:val="13"/>
            </w:pPr>
            <w:r>
              <w:t>21.00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按照乡镇承担的部门职能和工作职责，为全乡干部职工提供良好的办公条件，本着"安全、经济、合理、适用"的原则，及时修复房屋或其他部位的小型损坏，包括房屋屋顶检漏与修补，门窗检修、墙体粉刷、上下水管道维修与疏通、水电设备的检修及易损配件的更换等，临时工工资，以及院内绿化种植等相关工作。用于2024年全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1.支持保障我单位设备设施的正常运转、修缮及时、消防定期维护，维护本单位1258平方米办公环境，工作职能正常履行，确保我单位公务活动的正常开展。</w:t>
            </w:r>
            <w:r>
              <w:tab/>
            </w:r>
            <w:r>
              <w:tab/>
            </w:r>
            <w:r>
              <w:tab/>
            </w:r>
            <w:r>
              <w:tab/>
            </w:r>
            <w:r>
              <w:tab/>
            </w:r>
            <w:r>
              <w:tab/>
            </w:r>
          </w:p>
          <w:p>
            <w:pPr>
              <w:pStyle w:val="13"/>
            </w:pPr>
          </w:p>
          <w:p>
            <w:pPr>
              <w:pStyle w:val="13"/>
            </w:pPr>
            <w:r>
              <w:t>2.维护机关良好办公环境，绿化定期养护，确保行政办公环境优美，水电气供应正常，为基层群众提供高质量服务。</w:t>
            </w:r>
          </w:p>
          <w:p>
            <w:pPr>
              <w:pStyle w:val="13"/>
            </w:pPr>
            <w:r>
              <w:t>3.用于保障2024年我乡政府5名人员劳务费及我乡办公经费，确保单位有效运转。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临时工、清洁工人数</w:t>
            </w:r>
          </w:p>
        </w:tc>
        <w:tc>
          <w:tcPr>
            <w:tcW w:w="5386" w:type="dxa"/>
            <w:vAlign w:val="center"/>
          </w:tcPr>
          <w:p>
            <w:pPr>
              <w:pStyle w:val="13"/>
            </w:pPr>
            <w:r>
              <w:t>聘请临时工4名、清洁工1名</w:t>
            </w:r>
          </w:p>
        </w:tc>
        <w:tc>
          <w:tcPr>
            <w:tcW w:w="2268" w:type="dxa"/>
            <w:vAlign w:val="center"/>
          </w:tcPr>
          <w:p>
            <w:pPr>
              <w:pStyle w:val="13"/>
            </w:pPr>
            <w:r>
              <w:t>5人</w:t>
            </w:r>
          </w:p>
        </w:tc>
        <w:tc>
          <w:tcPr>
            <w:tcW w:w="1276" w:type="dxa"/>
            <w:vAlign w:val="center"/>
          </w:tcPr>
          <w:p>
            <w:pPr>
              <w:pStyle w:val="13"/>
            </w:pPr>
            <w:r>
              <w:t>依据东釜山乡人民政府</w:t>
            </w:r>
          </w:p>
          <w:p>
            <w:pPr>
              <w:pStyle w:val="13"/>
            </w:pPr>
            <w:r>
              <w:t>政府运行维护经费（运转保障）项目实施计划、徐办字【2020】29号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办公环境达标率</w:t>
            </w:r>
          </w:p>
        </w:tc>
        <w:tc>
          <w:tcPr>
            <w:tcW w:w="5386" w:type="dxa"/>
            <w:vAlign w:val="center"/>
          </w:tcPr>
          <w:p>
            <w:pPr>
              <w:pStyle w:val="13"/>
            </w:pPr>
            <w:r>
              <w:t>反映绿化环境、办公大楼卫生环境达标情况</w:t>
            </w:r>
          </w:p>
        </w:tc>
        <w:tc>
          <w:tcPr>
            <w:tcW w:w="2268" w:type="dxa"/>
            <w:vAlign w:val="center"/>
          </w:tcPr>
          <w:p>
            <w:pPr>
              <w:pStyle w:val="13"/>
            </w:pPr>
            <w:r>
              <w:t>≥90%</w:t>
            </w:r>
          </w:p>
        </w:tc>
        <w:tc>
          <w:tcPr>
            <w:tcW w:w="1276" w:type="dxa"/>
            <w:vAlign w:val="center"/>
          </w:tcPr>
          <w:p>
            <w:pPr>
              <w:pStyle w:val="13"/>
            </w:pPr>
            <w:r>
              <w:t>依据东釜山乡人民政府</w:t>
            </w:r>
          </w:p>
          <w:p>
            <w:pPr>
              <w:pStyle w:val="13"/>
            </w:pPr>
            <w:r>
              <w:t>政府运行维护经费（运转保障）项目实施计划、徐办字【2020】29号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日常工作经费保障及时率</w:t>
            </w:r>
          </w:p>
        </w:tc>
        <w:tc>
          <w:tcPr>
            <w:tcW w:w="5386" w:type="dxa"/>
            <w:vAlign w:val="center"/>
          </w:tcPr>
          <w:p>
            <w:pPr>
              <w:pStyle w:val="13"/>
            </w:pPr>
            <w:r>
              <w:t>反映用于保障日常工作的经费拨付及时情况</w:t>
            </w:r>
          </w:p>
        </w:tc>
        <w:tc>
          <w:tcPr>
            <w:tcW w:w="2268" w:type="dxa"/>
            <w:vAlign w:val="center"/>
          </w:tcPr>
          <w:p>
            <w:pPr>
              <w:pStyle w:val="13"/>
            </w:pPr>
            <w:r>
              <w:t>≥90%</w:t>
            </w:r>
          </w:p>
        </w:tc>
        <w:tc>
          <w:tcPr>
            <w:tcW w:w="1276" w:type="dxa"/>
            <w:vAlign w:val="center"/>
          </w:tcPr>
          <w:p>
            <w:pPr>
              <w:pStyle w:val="13"/>
            </w:pPr>
            <w:r>
              <w:t>依据东釜山乡人民政府</w:t>
            </w:r>
          </w:p>
          <w:p>
            <w:pPr>
              <w:pStyle w:val="13"/>
            </w:pPr>
            <w:r>
              <w:t>政府运行维护经费（运转保障）项目实施计划、徐办字【2020】29号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项目成本控制数</w:t>
            </w:r>
          </w:p>
        </w:tc>
        <w:tc>
          <w:tcPr>
            <w:tcW w:w="5386" w:type="dxa"/>
            <w:vAlign w:val="center"/>
          </w:tcPr>
          <w:p>
            <w:pPr>
              <w:pStyle w:val="13"/>
            </w:pPr>
            <w:r>
              <w:t>项目支出控制在预算范围内</w:t>
            </w:r>
          </w:p>
        </w:tc>
        <w:tc>
          <w:tcPr>
            <w:tcW w:w="2268" w:type="dxa"/>
            <w:vAlign w:val="center"/>
          </w:tcPr>
          <w:p>
            <w:pPr>
              <w:pStyle w:val="13"/>
            </w:pPr>
            <w:r>
              <w:t>≤21万元</w:t>
            </w:r>
          </w:p>
        </w:tc>
        <w:tc>
          <w:tcPr>
            <w:tcW w:w="1276" w:type="dxa"/>
            <w:vAlign w:val="center"/>
          </w:tcPr>
          <w:p>
            <w:pPr>
              <w:pStyle w:val="13"/>
            </w:pPr>
            <w:r>
              <w:t>依据东釜山乡人民政府</w:t>
            </w:r>
          </w:p>
          <w:p>
            <w:pPr>
              <w:pStyle w:val="13"/>
            </w:pPr>
            <w:r>
              <w:t>政府运行维护经费（运转保障）项目实施计划、徐办字【2020】29号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机关正常运转率</w:t>
            </w:r>
          </w:p>
        </w:tc>
        <w:tc>
          <w:tcPr>
            <w:tcW w:w="5386" w:type="dxa"/>
            <w:vAlign w:val="center"/>
          </w:tcPr>
          <w:p>
            <w:pPr>
              <w:pStyle w:val="13"/>
            </w:pPr>
            <w:r>
              <w:t>水电气供应正常机关运行正常天数占全年天数比率</w:t>
            </w:r>
          </w:p>
        </w:tc>
        <w:tc>
          <w:tcPr>
            <w:tcW w:w="2268" w:type="dxa"/>
            <w:vAlign w:val="center"/>
          </w:tcPr>
          <w:p>
            <w:pPr>
              <w:pStyle w:val="13"/>
            </w:pPr>
            <w:r>
              <w:t>≥90%</w:t>
            </w:r>
          </w:p>
        </w:tc>
        <w:tc>
          <w:tcPr>
            <w:tcW w:w="1276" w:type="dxa"/>
            <w:vAlign w:val="center"/>
          </w:tcPr>
          <w:p>
            <w:pPr>
              <w:pStyle w:val="13"/>
            </w:pPr>
            <w:r>
              <w:t>依据东釜山乡人民政府</w:t>
            </w:r>
          </w:p>
          <w:p>
            <w:pPr>
              <w:pStyle w:val="13"/>
            </w:pPr>
            <w:r>
              <w:t>政府运行维护经费（运转保障）项目实施计划、徐办字【2020】29号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政府机关服务群众满意度</w:t>
            </w:r>
          </w:p>
        </w:tc>
        <w:tc>
          <w:tcPr>
            <w:tcW w:w="5386" w:type="dxa"/>
            <w:vAlign w:val="center"/>
          </w:tcPr>
          <w:p>
            <w:pPr>
              <w:pStyle w:val="13"/>
            </w:pPr>
            <w:r>
              <w:t>反映乡政府工作人员服务群众行为中群众的满意度</w:t>
            </w:r>
          </w:p>
        </w:tc>
        <w:tc>
          <w:tcPr>
            <w:tcW w:w="2268" w:type="dxa"/>
            <w:vAlign w:val="center"/>
          </w:tcPr>
          <w:p>
            <w:pPr>
              <w:pStyle w:val="13"/>
            </w:pPr>
            <w:r>
              <w:t>≥90%</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20、专项工作经费绩效目标表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13062524P00001510847M</w:t>
            </w:r>
          </w:p>
        </w:tc>
        <w:tc>
          <w:tcPr>
            <w:tcW w:w="2835" w:type="dxa"/>
            <w:vAlign w:val="center"/>
          </w:tcPr>
          <w:p>
            <w:pPr>
              <w:pStyle w:val="11"/>
            </w:pPr>
            <w:r>
              <w:t>项目名称</w:t>
            </w:r>
          </w:p>
        </w:tc>
        <w:tc>
          <w:tcPr>
            <w:tcW w:w="6094" w:type="dxa"/>
            <w:gridSpan w:val="3"/>
            <w:vAlign w:val="center"/>
          </w:tcPr>
          <w:p>
            <w:pPr>
              <w:pStyle w:val="13"/>
            </w:pPr>
            <w:r>
              <w:t>专项工作经费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按照乡镇承担的部门职能和工作职责，为全乡干部职工提供良好的办公条件和生活环境。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100%</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1.项目金额5万元，用于保障2024年人员劳务及办公经费，确保单位有效运转。</w:t>
            </w:r>
            <w:r>
              <w:tab/>
            </w:r>
            <w:r>
              <w:tab/>
            </w:r>
            <w:r>
              <w:tab/>
            </w:r>
            <w:r>
              <w:tab/>
            </w:r>
          </w:p>
          <w:p>
            <w:pPr>
              <w:pStyle w:val="13"/>
            </w:pPr>
            <w:r>
              <w:t>2.保障我单位设备设施的正常运转，确保我单位公务活动的正常开展。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保障机关办公面积</w:t>
            </w:r>
          </w:p>
        </w:tc>
        <w:tc>
          <w:tcPr>
            <w:tcW w:w="5386" w:type="dxa"/>
            <w:vAlign w:val="center"/>
          </w:tcPr>
          <w:p>
            <w:pPr>
              <w:pStyle w:val="13"/>
            </w:pPr>
            <w:r>
              <w:t>反映保障机关办公面积情况</w:t>
            </w:r>
          </w:p>
        </w:tc>
        <w:tc>
          <w:tcPr>
            <w:tcW w:w="2268" w:type="dxa"/>
            <w:vAlign w:val="center"/>
          </w:tcPr>
          <w:p>
            <w:pPr>
              <w:pStyle w:val="13"/>
            </w:pPr>
            <w:r>
              <w:t>1632平方米</w:t>
            </w:r>
          </w:p>
        </w:tc>
        <w:tc>
          <w:tcPr>
            <w:tcW w:w="1276" w:type="dxa"/>
            <w:vAlign w:val="center"/>
          </w:tcPr>
          <w:p>
            <w:pPr>
              <w:pStyle w:val="13"/>
            </w:pPr>
            <w:r>
              <w:t>徐政财字[2024]6号文件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办公环境达标率</w:t>
            </w:r>
          </w:p>
        </w:tc>
        <w:tc>
          <w:tcPr>
            <w:tcW w:w="5386" w:type="dxa"/>
            <w:vAlign w:val="center"/>
          </w:tcPr>
          <w:p>
            <w:pPr>
              <w:pStyle w:val="13"/>
            </w:pPr>
            <w:r>
              <w:t>反映办公环境达标情况</w:t>
            </w:r>
          </w:p>
        </w:tc>
        <w:tc>
          <w:tcPr>
            <w:tcW w:w="2268" w:type="dxa"/>
            <w:vAlign w:val="center"/>
          </w:tcPr>
          <w:p>
            <w:pPr>
              <w:pStyle w:val="13"/>
            </w:pPr>
            <w:r>
              <w:t>≥98%</w:t>
            </w:r>
          </w:p>
        </w:tc>
        <w:tc>
          <w:tcPr>
            <w:tcW w:w="1276" w:type="dxa"/>
            <w:vAlign w:val="center"/>
          </w:tcPr>
          <w:p>
            <w:pPr>
              <w:pStyle w:val="13"/>
            </w:pPr>
            <w:r>
              <w:t>徐政财字[2024]6号文件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日常工作经费及时率</w:t>
            </w:r>
          </w:p>
        </w:tc>
        <w:tc>
          <w:tcPr>
            <w:tcW w:w="5386" w:type="dxa"/>
            <w:vAlign w:val="center"/>
          </w:tcPr>
          <w:p>
            <w:pPr>
              <w:pStyle w:val="13"/>
            </w:pPr>
            <w:r>
              <w:t>反映保障日常工作及时开展情况</w:t>
            </w:r>
          </w:p>
        </w:tc>
        <w:tc>
          <w:tcPr>
            <w:tcW w:w="2268" w:type="dxa"/>
            <w:vAlign w:val="center"/>
          </w:tcPr>
          <w:p>
            <w:pPr>
              <w:pStyle w:val="13"/>
            </w:pPr>
            <w:r>
              <w:t>≥95%</w:t>
            </w:r>
          </w:p>
        </w:tc>
        <w:tc>
          <w:tcPr>
            <w:tcW w:w="1276" w:type="dxa"/>
            <w:vAlign w:val="center"/>
          </w:tcPr>
          <w:p>
            <w:pPr>
              <w:pStyle w:val="13"/>
            </w:pPr>
            <w:r>
              <w:t>徐政财字[2024]6号文件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项目成本控制数</w:t>
            </w:r>
          </w:p>
        </w:tc>
        <w:tc>
          <w:tcPr>
            <w:tcW w:w="5386" w:type="dxa"/>
            <w:vAlign w:val="center"/>
          </w:tcPr>
          <w:p>
            <w:pPr>
              <w:pStyle w:val="13"/>
            </w:pPr>
            <w:r>
              <w:t>项目支出控制在预算范围内</w:t>
            </w:r>
          </w:p>
        </w:tc>
        <w:tc>
          <w:tcPr>
            <w:tcW w:w="2268" w:type="dxa"/>
            <w:vAlign w:val="center"/>
          </w:tcPr>
          <w:p>
            <w:pPr>
              <w:pStyle w:val="13"/>
            </w:pPr>
            <w:r>
              <w:t>5万元</w:t>
            </w:r>
          </w:p>
        </w:tc>
        <w:tc>
          <w:tcPr>
            <w:tcW w:w="1276" w:type="dxa"/>
            <w:vAlign w:val="center"/>
          </w:tcPr>
          <w:p>
            <w:pPr>
              <w:pStyle w:val="13"/>
            </w:pPr>
            <w:r>
              <w:t>专项工作经费项目实施计划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政府机关服务群众的水平机关正常运转率</w:t>
            </w:r>
          </w:p>
        </w:tc>
        <w:tc>
          <w:tcPr>
            <w:tcW w:w="5386" w:type="dxa"/>
            <w:vAlign w:val="center"/>
          </w:tcPr>
          <w:p>
            <w:pPr>
              <w:pStyle w:val="13"/>
            </w:pPr>
            <w:r>
              <w:t>机关正常运转率</w:t>
            </w:r>
          </w:p>
        </w:tc>
        <w:tc>
          <w:tcPr>
            <w:tcW w:w="2268" w:type="dxa"/>
            <w:vAlign w:val="center"/>
          </w:tcPr>
          <w:p>
            <w:pPr>
              <w:pStyle w:val="13"/>
            </w:pPr>
            <w:r>
              <w:t>≥95%</w:t>
            </w:r>
          </w:p>
        </w:tc>
        <w:tc>
          <w:tcPr>
            <w:tcW w:w="1276" w:type="dxa"/>
            <w:vAlign w:val="center"/>
          </w:tcPr>
          <w:p>
            <w:pPr>
              <w:pStyle w:val="13"/>
            </w:pPr>
            <w:r>
              <w:t>徐政财字[2024]6号文件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乡政府工作人员满意度</w:t>
            </w:r>
          </w:p>
        </w:tc>
        <w:tc>
          <w:tcPr>
            <w:tcW w:w="5386" w:type="dxa"/>
            <w:vAlign w:val="center"/>
          </w:tcPr>
          <w:p>
            <w:pPr>
              <w:pStyle w:val="13"/>
            </w:pPr>
            <w:r>
              <w:t>反映乡政府工作人员满意程度</w:t>
            </w:r>
          </w:p>
        </w:tc>
        <w:tc>
          <w:tcPr>
            <w:tcW w:w="2268" w:type="dxa"/>
            <w:vAlign w:val="center"/>
          </w:tcPr>
          <w:p>
            <w:pPr>
              <w:pStyle w:val="13"/>
            </w:pPr>
            <w:r>
              <w:t>≥96%</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保定市徐水区东釜山乡人民政府（含所属单位）上年末固定资产金额为</w:t>
      </w:r>
      <w:r>
        <w:rPr>
          <w:rFonts w:hint="default" w:eastAsia="方正仿宋_GBK" w:cs="Times New Roman"/>
          <w:b w:val="0"/>
          <w:color w:val="000000"/>
          <w:sz w:val="28"/>
          <w:lang w:val="en-US"/>
        </w:rPr>
        <w:t>310.649863</w:t>
      </w:r>
      <w:r>
        <w:rPr>
          <w:rFonts w:ascii="Times New Roman" w:hAnsi="Times New Roman" w:eastAsia="方正仿宋_GBK" w:cs="Times New Roman"/>
          <w:b w:val="0"/>
          <w:color w:val="000000"/>
          <w:sz w:val="28"/>
        </w:rPr>
        <w:t>万元（详见下表）。本年度拟购置固定资产总额为</w:t>
      </w:r>
      <w:r>
        <w:rPr>
          <w:rFonts w:hint="default" w:eastAsia="方正仿宋_GBK" w:cs="Times New Roman"/>
          <w:b w:val="0"/>
          <w:color w:val="000000"/>
          <w:sz w:val="28"/>
          <w:lang w:val="en-US"/>
        </w:rPr>
        <w:t>10</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9866"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1"/>
              <w:ind w:firstLine="0" w:firstLineChars="0"/>
            </w:pPr>
            <w:r>
              <w:t>项   目</w:t>
            </w:r>
          </w:p>
        </w:tc>
        <w:tc>
          <w:tcPr>
            <w:tcW w:w="4933" w:type="dxa"/>
            <w:vAlign w:val="center"/>
          </w:tcPr>
          <w:p>
            <w:pPr>
              <w:pStyle w:val="11"/>
              <w:ind w:firstLine="0" w:firstLineChars="0"/>
            </w:pPr>
            <w:r>
              <w:t>数量</w:t>
            </w:r>
          </w:p>
        </w:tc>
        <w:tc>
          <w:tcPr>
            <w:tcW w:w="4933" w:type="dxa"/>
            <w:vAlign w:val="center"/>
          </w:tcPr>
          <w:p>
            <w:pPr>
              <w:pStyle w:val="11"/>
              <w:ind w:firstLine="0" w:firstLineChars="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ind w:firstLine="0" w:firstLineChars="0"/>
            </w:pPr>
            <w:r>
              <w:t>资产总额</w:t>
            </w:r>
          </w:p>
        </w:tc>
        <w:tc>
          <w:tcPr>
            <w:tcW w:w="4933" w:type="dxa"/>
            <w:vAlign w:val="center"/>
          </w:tcPr>
          <w:p>
            <w:pPr>
              <w:pStyle w:val="14"/>
              <w:ind w:firstLine="0" w:firstLineChars="0"/>
            </w:pPr>
          </w:p>
        </w:tc>
        <w:tc>
          <w:tcPr>
            <w:tcW w:w="4933" w:type="dxa"/>
            <w:vAlign w:val="center"/>
          </w:tcPr>
          <w:p>
            <w:pPr>
              <w:pStyle w:val="12"/>
              <w:ind w:firstLine="0" w:firstLineChars="0"/>
              <w:rPr>
                <w:rFonts w:hint="default" w:eastAsia="方正书宋_GBK"/>
                <w:lang w:val="en-US" w:eastAsia="zh-CN"/>
              </w:rPr>
            </w:pPr>
            <w:r>
              <w:rPr>
                <w:rFonts w:hint="eastAsia"/>
                <w:lang w:val="en-US" w:eastAsia="zh-CN"/>
              </w:rPr>
              <w:t>310.649863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ind w:firstLine="0" w:firstLineChars="0"/>
            </w:pPr>
            <w:r>
              <w:t>1、房屋（平方米）</w:t>
            </w:r>
          </w:p>
        </w:tc>
        <w:tc>
          <w:tcPr>
            <w:tcW w:w="4933" w:type="dxa"/>
            <w:vAlign w:val="center"/>
          </w:tcPr>
          <w:p>
            <w:pPr>
              <w:pStyle w:val="14"/>
              <w:ind w:firstLine="0" w:firstLineChars="0"/>
            </w:pPr>
            <w:r>
              <w:t>1419</w:t>
            </w:r>
          </w:p>
        </w:tc>
        <w:tc>
          <w:tcPr>
            <w:tcW w:w="4933" w:type="dxa"/>
            <w:vAlign w:val="center"/>
          </w:tcPr>
          <w:p>
            <w:pPr>
              <w:pStyle w:val="12"/>
              <w:ind w:firstLine="0" w:firstLineChars="0"/>
            </w:pPr>
            <w:r>
              <w:t>68.50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ind w:firstLine="0" w:firstLineChars="0"/>
            </w:pPr>
            <w:r>
              <w:t>　　其中：办公用房（平方米）</w:t>
            </w:r>
          </w:p>
        </w:tc>
        <w:tc>
          <w:tcPr>
            <w:tcW w:w="4933" w:type="dxa"/>
            <w:vAlign w:val="center"/>
          </w:tcPr>
          <w:p>
            <w:pPr>
              <w:pStyle w:val="14"/>
              <w:ind w:firstLine="0" w:firstLineChars="0"/>
            </w:pPr>
            <w:r>
              <w:rPr>
                <w:rFonts w:hint="default"/>
                <w:lang w:val="en-US"/>
              </w:rPr>
              <w:t>1331</w:t>
            </w:r>
          </w:p>
        </w:tc>
        <w:tc>
          <w:tcPr>
            <w:tcW w:w="4933" w:type="dxa"/>
            <w:vAlign w:val="center"/>
          </w:tcPr>
          <w:p>
            <w:pPr>
              <w:pStyle w:val="12"/>
              <w:ind w:firstLine="0" w:firstLineChars="0"/>
            </w:pPr>
            <w:r>
              <w:rPr>
                <w:rFonts w:hint="default"/>
                <w:lang w:val="en-US"/>
              </w:rPr>
              <w:t>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ind w:firstLine="0" w:firstLineChars="0"/>
              <w:rPr>
                <w:rFonts w:hint="eastAsia"/>
              </w:rPr>
            </w:pPr>
            <w:r>
              <w:t>2、车辆（台、辆）</w:t>
            </w:r>
          </w:p>
        </w:tc>
        <w:tc>
          <w:tcPr>
            <w:tcW w:w="4933" w:type="dxa"/>
            <w:vAlign w:val="center"/>
          </w:tcPr>
          <w:p>
            <w:pPr>
              <w:pStyle w:val="14"/>
              <w:ind w:firstLine="0" w:firstLineChars="0"/>
              <w:rPr>
                <w:rFonts w:hint="eastAsia"/>
              </w:rPr>
            </w:pPr>
            <w:r>
              <w:rPr>
                <w:rFonts w:hint="default"/>
                <w:lang w:val="en-US"/>
              </w:rPr>
              <w:t>7</w:t>
            </w:r>
          </w:p>
        </w:tc>
        <w:tc>
          <w:tcPr>
            <w:tcW w:w="4933" w:type="dxa"/>
            <w:vAlign w:val="center"/>
          </w:tcPr>
          <w:p>
            <w:pPr>
              <w:pStyle w:val="12"/>
              <w:ind w:firstLine="0" w:firstLineChars="0"/>
              <w:rPr>
                <w:rFonts w:hint="eastAsia"/>
              </w:rPr>
            </w:pPr>
            <w:r>
              <w:rPr>
                <w:rFonts w:hint="eastAsia"/>
              </w:rPr>
              <w:t>49.65301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ind w:firstLine="0" w:firstLineChars="0"/>
            </w:pPr>
            <w:r>
              <w:t>3、单价在20万元以上的设备</w:t>
            </w:r>
          </w:p>
        </w:tc>
        <w:tc>
          <w:tcPr>
            <w:tcW w:w="4933" w:type="dxa"/>
            <w:vAlign w:val="center"/>
          </w:tcPr>
          <w:p>
            <w:pPr>
              <w:pStyle w:val="14"/>
              <w:ind w:firstLine="0" w:firstLineChars="0"/>
              <w:rPr>
                <w:rFonts w:hint="eastAsia" w:eastAsia="方正书宋_GBK"/>
                <w:lang w:val="en-US" w:eastAsia="zh-CN"/>
              </w:rPr>
            </w:pPr>
            <w:r>
              <w:rPr>
                <w:rFonts w:hint="eastAsia"/>
                <w:lang w:val="en-US" w:eastAsia="zh-CN"/>
              </w:rPr>
              <w:t>1</w:t>
            </w:r>
          </w:p>
        </w:tc>
        <w:tc>
          <w:tcPr>
            <w:tcW w:w="4933" w:type="dxa"/>
            <w:vAlign w:val="center"/>
          </w:tcPr>
          <w:p>
            <w:pPr>
              <w:pStyle w:val="12"/>
              <w:ind w:firstLine="0" w:firstLineChars="0"/>
              <w:rPr>
                <w:rFonts w:hint="eastAsia"/>
              </w:rPr>
            </w:pPr>
            <w:r>
              <w:rPr>
                <w:rFonts w:hint="eastAsia"/>
              </w:rPr>
              <w:t>42.832119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ind w:firstLine="0" w:firstLineChars="0"/>
            </w:pPr>
            <w:r>
              <w:t>4、其他固定资产</w:t>
            </w:r>
          </w:p>
        </w:tc>
        <w:tc>
          <w:tcPr>
            <w:tcW w:w="4933" w:type="dxa"/>
            <w:vAlign w:val="center"/>
          </w:tcPr>
          <w:p>
            <w:pPr>
              <w:pStyle w:val="14"/>
              <w:ind w:firstLine="0" w:firstLineChars="0"/>
              <w:rPr>
                <w:rFonts w:hint="default" w:eastAsia="方正书宋_GBK"/>
                <w:lang w:val="en-US" w:eastAsia="zh-CN"/>
              </w:rPr>
            </w:pPr>
            <w:r>
              <w:rPr>
                <w:rFonts w:hint="eastAsia"/>
                <w:lang w:val="en-US" w:eastAsia="zh-CN"/>
              </w:rPr>
              <w:t>712</w:t>
            </w:r>
          </w:p>
        </w:tc>
        <w:tc>
          <w:tcPr>
            <w:tcW w:w="4933" w:type="dxa"/>
            <w:vAlign w:val="center"/>
          </w:tcPr>
          <w:p>
            <w:pPr>
              <w:pStyle w:val="12"/>
              <w:ind w:firstLine="0" w:firstLineChars="0"/>
              <w:rPr>
                <w:rFonts w:hint="eastAsia"/>
              </w:rPr>
            </w:pPr>
            <w:r>
              <w:rPr>
                <w:rFonts w:hint="eastAsia"/>
              </w:rPr>
              <w:t>149.664734</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1F15241"/>
    <w:rsid w:val="09A22F22"/>
    <w:rsid w:val="13604023"/>
    <w:rsid w:val="13902C26"/>
    <w:rsid w:val="1ABF3BA8"/>
    <w:rsid w:val="1AF32077"/>
    <w:rsid w:val="1F457BAE"/>
    <w:rsid w:val="1FC6325D"/>
    <w:rsid w:val="200D79A0"/>
    <w:rsid w:val="22D24FC3"/>
    <w:rsid w:val="230D4B1F"/>
    <w:rsid w:val="2C24047E"/>
    <w:rsid w:val="3D9513A3"/>
    <w:rsid w:val="4DBB710B"/>
    <w:rsid w:val="58A24EDB"/>
    <w:rsid w:val="58C9582B"/>
    <w:rsid w:val="71D776A8"/>
    <w:rsid w:val="72773A7E"/>
    <w:rsid w:val="73EC26BC"/>
    <w:rsid w:val="744F7C7C"/>
    <w:rsid w:val="75461906"/>
    <w:rsid w:val="79DB0172"/>
    <w:rsid w:val="7D9D0C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4" Type="http://schemas.openxmlformats.org/officeDocument/2006/relationships/fontTable" Target="fontTable.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2024-02-26T13:14:58Z</dcterms:created>
  <dcterms:modified xsi:type="dcterms:W3CDTF">2024-02-26T05:14:58Z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2024-02-26T13:15:04Z</dcterms:created>
  <dcterms:modified xsi:type="dcterms:W3CDTF">2024-02-26T05:15:03Z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2024-02-26T13:15:03Z</dcterms:created>
  <dcterms:modified xsi:type="dcterms:W3CDTF">2024-02-26T05:15:03Z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2024-02-26T13:15:03Z</dcterms:created>
  <dcterms:modified xsi:type="dcterms:W3CDTF">2024-02-26T05:15:03Z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2024-02-26T13:15:03Z</dcterms:created>
  <dcterms:modified xsi:type="dcterms:W3CDTF">2024-02-26T05:15:03Z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2024-02-26T13:15:03Z</dcterms:created>
  <dcterms:modified xsi:type="dcterms:W3CDTF">2024-02-26T05:15:03Z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2024-02-26T13:15:00Z</dcterms:created>
  <dcterms:modified xsi:type="dcterms:W3CDTF">2024-02-26T05:15:00Z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2024-02-26T13:15:03Z</dcterms:created>
  <dcterms:modified xsi:type="dcterms:W3CDTF">2024-02-26T05:15:03Z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2024-02-26T13:15:02Z</dcterms:created>
  <dcterms:modified xsi:type="dcterms:W3CDTF">2024-02-26T05:15:02Z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2024-02-26T13:15:02Z</dcterms:created>
  <dcterms:modified xsi:type="dcterms:W3CDTF">2024-02-26T05:15:02Z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2024-02-26T13:15:00Z</dcterms:created>
  <dcterms:modified xsi:type="dcterms:W3CDTF">2024-02-26T05:15:00Z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2024-02-26T13:15:02Z</dcterms:created>
  <dcterms:modified xsi:type="dcterms:W3CDTF">2024-02-26T05:15:02Z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2024-02-26T13:15:02Z</dcterms:created>
  <dcterms:modified xsi:type="dcterms:W3CDTF">2024-02-26T05:15:02Z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2024-02-26T13:15:01Z</dcterms:created>
  <dcterms:modified xsi:type="dcterms:W3CDTF">2024-02-26T05:15:01Z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2024-02-26T13:15:01Z</dcterms:created>
  <dcterms:modified xsi:type="dcterms:W3CDTF">2024-02-26T05:15:01Z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2024-02-26T13:15:01Z</dcterms:created>
  <dcterms:modified xsi:type="dcterms:W3CDTF">2024-02-26T05:15:01Z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2024-02-26T13:15:01Z</dcterms:created>
  <dcterms:modified xsi:type="dcterms:W3CDTF">2024-02-26T05:15:01Z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2024-02-26T13:15:00Z</dcterms:created>
  <dcterms:modified xsi:type="dcterms:W3CDTF">2024-02-26T05:15:00Z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2024-02-26T13:15:01Z</dcterms:created>
  <dcterms:modified xsi:type="dcterms:W3CDTF">2024-02-26T05:15:01Z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2024-02-26T13:15:00Z</dcterms:created>
  <dcterms:modified xsi:type="dcterms:W3CDTF">2024-02-26T05:15:00Z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2024-02-26T13:15:00Z</dcterms:created>
  <dcterms:modified xsi:type="dcterms:W3CDTF">2024-02-26T05:15:00Z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2024-02-26T13:15:00Z</dcterms:created>
  <dcterms:modified xsi:type="dcterms:W3CDTF">2024-02-26T05:15:00Z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2024-02-26T13:15:00Z</dcterms:created>
  <dcterms:modified xsi:type="dcterms:W3CDTF">2024-02-26T05:15:00Z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2024-02-26T13:15:04Z</dcterms:created>
  <dcterms:modified xsi:type="dcterms:W3CDTF">2024-02-26T05:15:04Z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8aa75620-2ecf-4afb-9a0a-d874e13e33ce}">
  <ds:schemaRefs/>
</ds:datastoreItem>
</file>

<file path=customXml/itemProps10.xml><?xml version="1.0" encoding="utf-8"?>
<ds:datastoreItem xmlns:ds="http://schemas.openxmlformats.org/officeDocument/2006/customXml" ds:itemID="{48a26dab-0f3c-4a8e-b2cb-5761d8513d65}">
  <ds:schemaRefs/>
</ds:datastoreItem>
</file>

<file path=customXml/itemProps11.xml><?xml version="1.0" encoding="utf-8"?>
<ds:datastoreItem xmlns:ds="http://schemas.openxmlformats.org/officeDocument/2006/customXml" ds:itemID="{30d0edff-7163-4444-ba6c-ab8110a636bd}">
  <ds:schemaRefs/>
</ds:datastoreItem>
</file>

<file path=customXml/itemProps12.xml><?xml version="1.0" encoding="utf-8"?>
<ds:datastoreItem xmlns:ds="http://schemas.openxmlformats.org/officeDocument/2006/customXml" ds:itemID="{3b06b153-8f22-4fcc-abfd-11e45ed46b6c}">
  <ds:schemaRefs/>
</ds:datastoreItem>
</file>

<file path=customXml/itemProps13.xml><?xml version="1.0" encoding="utf-8"?>
<ds:datastoreItem xmlns:ds="http://schemas.openxmlformats.org/officeDocument/2006/customXml" ds:itemID="{ee4780b4-aaaa-4a8a-bfd6-29bc1089e526}">
  <ds:schemaRefs/>
</ds:datastoreItem>
</file>

<file path=customXml/itemProps14.xml><?xml version="1.0" encoding="utf-8"?>
<ds:datastoreItem xmlns:ds="http://schemas.openxmlformats.org/officeDocument/2006/customXml" ds:itemID="{4c8c9242-8904-4d5e-929c-6cb60086a411}">
  <ds:schemaRefs/>
</ds:datastoreItem>
</file>

<file path=customXml/itemProps15.xml><?xml version="1.0" encoding="utf-8"?>
<ds:datastoreItem xmlns:ds="http://schemas.openxmlformats.org/officeDocument/2006/customXml" ds:itemID="{6e30f7d8-9761-4ca3-b77a-3d9600a21572}">
  <ds:schemaRefs/>
</ds:datastoreItem>
</file>

<file path=customXml/itemProps16.xml><?xml version="1.0" encoding="utf-8"?>
<ds:datastoreItem xmlns:ds="http://schemas.openxmlformats.org/officeDocument/2006/customXml" ds:itemID="{bc749e33-1462-42c9-affa-b041c4409761}">
  <ds:schemaRefs/>
</ds:datastoreItem>
</file>

<file path=customXml/itemProps17.xml><?xml version="1.0" encoding="utf-8"?>
<ds:datastoreItem xmlns:ds="http://schemas.openxmlformats.org/officeDocument/2006/customXml" ds:itemID="{d8991c80-49fe-4343-93be-6e740e4a30c0}">
  <ds:schemaRefs/>
</ds:datastoreItem>
</file>

<file path=customXml/itemProps18.xml><?xml version="1.0" encoding="utf-8"?>
<ds:datastoreItem xmlns:ds="http://schemas.openxmlformats.org/officeDocument/2006/customXml" ds:itemID="{71fd513d-99c4-4fa5-9a12-4840c187d910}">
  <ds:schemaRefs/>
</ds:datastoreItem>
</file>

<file path=customXml/itemProps19.xml><?xml version="1.0" encoding="utf-8"?>
<ds:datastoreItem xmlns:ds="http://schemas.openxmlformats.org/officeDocument/2006/customXml" ds:itemID="{5438dfba-cccd-4719-9891-534790f3bf0c}">
  <ds:schemaRefs/>
</ds:datastoreItem>
</file>

<file path=customXml/itemProps2.xml><?xml version="1.0" encoding="utf-8"?>
<ds:datastoreItem xmlns:ds="http://schemas.openxmlformats.org/officeDocument/2006/customXml" ds:itemID="{eb21929b-6dd6-4643-b201-edc2c04f78e2}">
  <ds:schemaRefs/>
</ds:datastoreItem>
</file>

<file path=customXml/itemProps20.xml><?xml version="1.0" encoding="utf-8"?>
<ds:datastoreItem xmlns:ds="http://schemas.openxmlformats.org/officeDocument/2006/customXml" ds:itemID="{6c62ec64-5fec-4b50-81bc-022aece1915a}">
  <ds:schemaRefs/>
</ds:datastoreItem>
</file>

<file path=customXml/itemProps21.xml><?xml version="1.0" encoding="utf-8"?>
<ds:datastoreItem xmlns:ds="http://schemas.openxmlformats.org/officeDocument/2006/customXml" ds:itemID="{3132bdad-27ad-4aae-b5c1-d2bfbdc8ffa2}">
  <ds:schemaRefs/>
</ds:datastoreItem>
</file>

<file path=customXml/itemProps22.xml><?xml version="1.0" encoding="utf-8"?>
<ds:datastoreItem xmlns:ds="http://schemas.openxmlformats.org/officeDocument/2006/customXml" ds:itemID="{ce1f479f-c26a-4fa8-ab48-db93484fbb77}">
  <ds:schemaRefs/>
</ds:datastoreItem>
</file>

<file path=customXml/itemProps23.xml><?xml version="1.0" encoding="utf-8"?>
<ds:datastoreItem xmlns:ds="http://schemas.openxmlformats.org/officeDocument/2006/customXml" ds:itemID="{9f1af32c-dcbb-423b-852f-32f227b9179f}">
  <ds:schemaRefs/>
</ds:datastoreItem>
</file>

<file path=customXml/itemProps24.xml><?xml version="1.0" encoding="utf-8"?>
<ds:datastoreItem xmlns:ds="http://schemas.openxmlformats.org/officeDocument/2006/customXml" ds:itemID="{4bae5078-e331-4663-a0ee-4f8a7539fc59}">
  <ds:schemaRefs/>
</ds:datastoreItem>
</file>

<file path=customXml/itemProps25.xml><?xml version="1.0" encoding="utf-8"?>
<ds:datastoreItem xmlns:ds="http://schemas.openxmlformats.org/officeDocument/2006/customXml" ds:itemID="{b1278562-801e-4cef-8783-a6b61cd9d406}">
  <ds:schemaRefs/>
</ds:datastoreItem>
</file>

<file path=customXml/itemProps26.xml><?xml version="1.0" encoding="utf-8"?>
<ds:datastoreItem xmlns:ds="http://schemas.openxmlformats.org/officeDocument/2006/customXml" ds:itemID="{3f0a1e12-58c9-4daf-ab23-e9a1f4f8c2e3}">
  <ds:schemaRefs/>
</ds:datastoreItem>
</file>

<file path=customXml/itemProps27.xml><?xml version="1.0" encoding="utf-8"?>
<ds:datastoreItem xmlns:ds="http://schemas.openxmlformats.org/officeDocument/2006/customXml" ds:itemID="{d0d05f7e-fdfb-4ab8-8ad8-b68d5a5f9dcb}">
  <ds:schemaRefs/>
</ds:datastoreItem>
</file>

<file path=customXml/itemProps28.xml><?xml version="1.0" encoding="utf-8"?>
<ds:datastoreItem xmlns:ds="http://schemas.openxmlformats.org/officeDocument/2006/customXml" ds:itemID="{af293995-708d-4091-883b-51a50602cb60}">
  <ds:schemaRefs/>
</ds:datastoreItem>
</file>

<file path=customXml/itemProps29.xml><?xml version="1.0" encoding="utf-8"?>
<ds:datastoreItem xmlns:ds="http://schemas.openxmlformats.org/officeDocument/2006/customXml" ds:itemID="{faacd50f-3887-4bd9-a114-4e9c2c87c59c}">
  <ds:schemaRefs/>
</ds:datastoreItem>
</file>

<file path=customXml/itemProps3.xml><?xml version="1.0" encoding="utf-8"?>
<ds:datastoreItem xmlns:ds="http://schemas.openxmlformats.org/officeDocument/2006/customXml" ds:itemID="{3188cbb0-ffcb-4581-936e-cbcdcfb8d8a0}">
  <ds:schemaRefs/>
</ds:datastoreItem>
</file>

<file path=customXml/itemProps30.xml><?xml version="1.0" encoding="utf-8"?>
<ds:datastoreItem xmlns:ds="http://schemas.openxmlformats.org/officeDocument/2006/customXml" ds:itemID="{f33868f4-01e6-464e-a532-657f6b799c44}">
  <ds:schemaRefs/>
</ds:datastoreItem>
</file>

<file path=customXml/itemProps31.xml><?xml version="1.0" encoding="utf-8"?>
<ds:datastoreItem xmlns:ds="http://schemas.openxmlformats.org/officeDocument/2006/customXml" ds:itemID="{75737d53-50f1-4c26-b50d-95dd66d31f03}">
  <ds:schemaRefs/>
</ds:datastoreItem>
</file>

<file path=customXml/itemProps32.xml><?xml version="1.0" encoding="utf-8"?>
<ds:datastoreItem xmlns:ds="http://schemas.openxmlformats.org/officeDocument/2006/customXml" ds:itemID="{11dd55ff-03c2-4712-ad96-47c66961e3ef}">
  <ds:schemaRefs/>
</ds:datastoreItem>
</file>

<file path=customXml/itemProps33.xml><?xml version="1.0" encoding="utf-8"?>
<ds:datastoreItem xmlns:ds="http://schemas.openxmlformats.org/officeDocument/2006/customXml" ds:itemID="{a863571a-1fa0-4ff2-9097-72eab52bb0bd}">
  <ds:schemaRefs/>
</ds:datastoreItem>
</file>

<file path=customXml/itemProps34.xml><?xml version="1.0" encoding="utf-8"?>
<ds:datastoreItem xmlns:ds="http://schemas.openxmlformats.org/officeDocument/2006/customXml" ds:itemID="{5163827f-fc73-443b-9db7-fb1847441d58}">
  <ds:schemaRefs/>
</ds:datastoreItem>
</file>

<file path=customXml/itemProps35.xml><?xml version="1.0" encoding="utf-8"?>
<ds:datastoreItem xmlns:ds="http://schemas.openxmlformats.org/officeDocument/2006/customXml" ds:itemID="{65a50f5c-e1db-481b-8f28-942be7b06694}">
  <ds:schemaRefs/>
</ds:datastoreItem>
</file>

<file path=customXml/itemProps36.xml><?xml version="1.0" encoding="utf-8"?>
<ds:datastoreItem xmlns:ds="http://schemas.openxmlformats.org/officeDocument/2006/customXml" ds:itemID="{dce1acb2-ca8b-40bc-9352-349bc7299fc6}">
  <ds:schemaRefs/>
</ds:datastoreItem>
</file>

<file path=customXml/itemProps37.xml><?xml version="1.0" encoding="utf-8"?>
<ds:datastoreItem xmlns:ds="http://schemas.openxmlformats.org/officeDocument/2006/customXml" ds:itemID="{98c520a5-49ed-4e6f-b8bf-2159f32c476a}">
  <ds:schemaRefs/>
</ds:datastoreItem>
</file>

<file path=customXml/itemProps38.xml><?xml version="1.0" encoding="utf-8"?>
<ds:datastoreItem xmlns:ds="http://schemas.openxmlformats.org/officeDocument/2006/customXml" ds:itemID="{b325dd9e-e6a8-496f-91c0-b00d111ed53d}">
  <ds:schemaRefs/>
</ds:datastoreItem>
</file>

<file path=customXml/itemProps39.xml><?xml version="1.0" encoding="utf-8"?>
<ds:datastoreItem xmlns:ds="http://schemas.openxmlformats.org/officeDocument/2006/customXml" ds:itemID="{3c9e62f7-167e-45c6-b4c8-04410309f864}">
  <ds:schemaRefs/>
</ds:datastoreItem>
</file>

<file path=customXml/itemProps4.xml><?xml version="1.0" encoding="utf-8"?>
<ds:datastoreItem xmlns:ds="http://schemas.openxmlformats.org/officeDocument/2006/customXml" ds:itemID="{068469fb-9194-45cb-8d24-4e43c3408180}">
  <ds:schemaRefs/>
</ds:datastoreItem>
</file>

<file path=customXml/itemProps40.xml><?xml version="1.0" encoding="utf-8"?>
<ds:datastoreItem xmlns:ds="http://schemas.openxmlformats.org/officeDocument/2006/customXml" ds:itemID="{f5f6304f-ded6-498e-9ce1-8103c14a9cbb}">
  <ds:schemaRefs/>
</ds:datastoreItem>
</file>

<file path=customXml/itemProps41.xml><?xml version="1.0" encoding="utf-8"?>
<ds:datastoreItem xmlns:ds="http://schemas.openxmlformats.org/officeDocument/2006/customXml" ds:itemID="{e04c348b-96bb-4661-8f6f-b8e38f13086d}">
  <ds:schemaRefs/>
</ds:datastoreItem>
</file>

<file path=customXml/itemProps42.xml><?xml version="1.0" encoding="utf-8"?>
<ds:datastoreItem xmlns:ds="http://schemas.openxmlformats.org/officeDocument/2006/customXml" ds:itemID="{ed7e5e2d-f35b-4650-ba38-1c1f46be55d0}">
  <ds:schemaRefs/>
</ds:datastoreItem>
</file>

<file path=customXml/itemProps43.xml><?xml version="1.0" encoding="utf-8"?>
<ds:datastoreItem xmlns:ds="http://schemas.openxmlformats.org/officeDocument/2006/customXml" ds:itemID="{1561fdc8-5438-4f3b-b2b5-8f890d1002af}">
  <ds:schemaRefs/>
</ds:datastoreItem>
</file>

<file path=customXml/itemProps44.xml><?xml version="1.0" encoding="utf-8"?>
<ds:datastoreItem xmlns:ds="http://schemas.openxmlformats.org/officeDocument/2006/customXml" ds:itemID="{d4a683bf-42ea-414a-9942-81094951c7e2}">
  <ds:schemaRefs/>
</ds:datastoreItem>
</file>

<file path=customXml/itemProps45.xml><?xml version="1.0" encoding="utf-8"?>
<ds:datastoreItem xmlns:ds="http://schemas.openxmlformats.org/officeDocument/2006/customXml" ds:itemID="{10554fb8-4891-4453-b7ca-2a22b6c573eb}">
  <ds:schemaRefs/>
</ds:datastoreItem>
</file>

<file path=customXml/itemProps46.xml><?xml version="1.0" encoding="utf-8"?>
<ds:datastoreItem xmlns:ds="http://schemas.openxmlformats.org/officeDocument/2006/customXml" ds:itemID="{dd280fd7-a348-4d2f-a5fb-701775904a5e}">
  <ds:schemaRefs/>
</ds:datastoreItem>
</file>

<file path=customXml/itemProps47.xml><?xml version="1.0" encoding="utf-8"?>
<ds:datastoreItem xmlns:ds="http://schemas.openxmlformats.org/officeDocument/2006/customXml" ds:itemID="{282b0f79-ea9a-4879-842e-fe03391f73f3}">
  <ds:schemaRefs/>
</ds:datastoreItem>
</file>

<file path=customXml/itemProps48.xml><?xml version="1.0" encoding="utf-8"?>
<ds:datastoreItem xmlns:ds="http://schemas.openxmlformats.org/officeDocument/2006/customXml" ds:itemID="{b156d377-0508-467a-8742-1a39cf978c6e}">
  <ds:schemaRefs/>
</ds:datastoreItem>
</file>

<file path=customXml/itemProps5.xml><?xml version="1.0" encoding="utf-8"?>
<ds:datastoreItem xmlns:ds="http://schemas.openxmlformats.org/officeDocument/2006/customXml" ds:itemID="{eb4352ea-cb14-42c3-81cd-bab83454deb5}">
  <ds:schemaRefs/>
</ds:datastoreItem>
</file>

<file path=customXml/itemProps6.xml><?xml version="1.0" encoding="utf-8"?>
<ds:datastoreItem xmlns:ds="http://schemas.openxmlformats.org/officeDocument/2006/customXml" ds:itemID="{1fd76d54-470d-452c-963b-7664c300c10f}">
  <ds:schemaRefs/>
</ds:datastoreItem>
</file>

<file path=customXml/itemProps7.xml><?xml version="1.0" encoding="utf-8"?>
<ds:datastoreItem xmlns:ds="http://schemas.openxmlformats.org/officeDocument/2006/customXml" ds:itemID="{2c1a32a1-991a-4e72-839e-4a0033a26489}">
  <ds:schemaRefs/>
</ds:datastoreItem>
</file>

<file path=customXml/itemProps8.xml><?xml version="1.0" encoding="utf-8"?>
<ds:datastoreItem xmlns:ds="http://schemas.openxmlformats.org/officeDocument/2006/customXml" ds:itemID="{da2c6f73-a3b7-425c-8c94-d653c377d804}">
  <ds:schemaRefs/>
</ds:datastoreItem>
</file>

<file path=customXml/itemProps9.xml><?xml version="1.0" encoding="utf-8"?>
<ds:datastoreItem xmlns:ds="http://schemas.openxmlformats.org/officeDocument/2006/customXml" ds:itemID="{d89c532b-b4f0-4e0b-a146-c65c40c36439}">
  <ds:schemaRefs/>
</ds:datastoreItem>
</file>

<file path=docProps/app.xml><?xml version="1.0" encoding="utf-8"?>
<Properties xmlns="http://schemas.openxmlformats.org/officeDocument/2006/extended-properties" xmlns:vt="http://schemas.openxmlformats.org/officeDocument/2006/docPropsVTypes">
  <TotalTime>15</TotalTime>
  <ScaleCrop>false</ScaleCrop>
  <LinksUpToDate>false</LinksUpToDate>
  <Application>WPS Office_11.8.2.12014_F1E327BC-269C-435d-A152-05C5408002CA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2024-02-26T13:15:00Z</dcterms:created>
  <dc:creator>Lenovo</dc:creator>
  <cp:lastModifiedBy>FuShanOffice1</cp:lastModifiedBy>
  <dcterms:modified xsi:type="dcterms:W3CDTF">2025-05-12T02:45:39Z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1ED8223935A5471990DB16B170A421A7</vt:lpwstr>
  </property>
</Properties>
</file>