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4FA7C8">
      <w:pPr>
        <w:spacing w:line="360" w:lineRule="auto"/>
        <w:jc w:val="center"/>
        <w:rPr>
          <w:rFonts w:ascii="宋体" w:hAnsi="宋体" w:eastAsia="宋体"/>
          <w:b/>
          <w:sz w:val="44"/>
          <w:szCs w:val="44"/>
        </w:rPr>
      </w:pPr>
      <w:r>
        <w:rPr>
          <w:rFonts w:hint="eastAsia" w:ascii="宋体" w:hAnsi="宋体" w:eastAsia="宋体"/>
          <w:b/>
          <w:sz w:val="44"/>
          <w:szCs w:val="44"/>
        </w:rPr>
        <w:t>保定市徐水区高</w:t>
      </w:r>
      <w:r>
        <w:rPr>
          <w:rFonts w:ascii="宋体" w:hAnsi="宋体" w:eastAsia="宋体"/>
          <w:b/>
          <w:sz w:val="44"/>
          <w:szCs w:val="44"/>
        </w:rPr>
        <w:t>林村镇政府</w:t>
      </w:r>
    </w:p>
    <w:p w14:paraId="76E68431">
      <w:pPr>
        <w:spacing w:line="360" w:lineRule="auto"/>
        <w:jc w:val="center"/>
        <w:rPr>
          <w:rFonts w:ascii="宋体" w:hAnsi="宋体" w:eastAsia="宋体"/>
          <w:b/>
          <w:sz w:val="44"/>
          <w:szCs w:val="44"/>
        </w:rPr>
      </w:pPr>
      <w:r>
        <w:rPr>
          <w:rFonts w:ascii="宋体" w:hAnsi="宋体" w:eastAsia="宋体"/>
          <w:b/>
          <w:sz w:val="44"/>
          <w:szCs w:val="44"/>
        </w:rPr>
        <w:t>2020年部门预算公开说明</w:t>
      </w:r>
    </w:p>
    <w:p w14:paraId="1F2940FE">
      <w:pPr>
        <w:tabs>
          <w:tab w:val="left" w:pos="5274"/>
        </w:tabs>
        <w:spacing w:line="360" w:lineRule="auto"/>
        <w:rPr>
          <w:rFonts w:ascii="仿宋" w:hAnsi="仿宋" w:eastAsia="仿宋"/>
          <w:sz w:val="32"/>
          <w:szCs w:val="32"/>
        </w:rPr>
      </w:pPr>
      <w:r>
        <w:rPr>
          <w:rFonts w:ascii="仿宋" w:hAnsi="仿宋" w:eastAsia="仿宋"/>
          <w:sz w:val="32"/>
          <w:szCs w:val="32"/>
        </w:rPr>
        <w:tab/>
      </w:r>
    </w:p>
    <w:p w14:paraId="182BDFFC">
      <w:pPr>
        <w:spacing w:line="360" w:lineRule="auto"/>
        <w:rPr>
          <w:rFonts w:ascii="仿宋" w:hAnsi="仿宋" w:eastAsia="仿宋"/>
          <w:sz w:val="32"/>
          <w:szCs w:val="32"/>
        </w:rPr>
      </w:pPr>
      <w:r>
        <w:rPr>
          <w:rFonts w:hint="eastAsia" w:ascii="仿宋" w:hAnsi="仿宋" w:eastAsia="仿宋"/>
          <w:sz w:val="32"/>
          <w:szCs w:val="32"/>
        </w:rPr>
        <w:t>按照《</w:t>
      </w:r>
      <w:r>
        <w:rPr>
          <w:rFonts w:hint="eastAsia" w:ascii="仿宋" w:hAnsi="仿宋" w:eastAsia="仿宋"/>
          <w:sz w:val="32"/>
          <w:szCs w:val="32"/>
          <w:lang w:eastAsia="zh-CN"/>
        </w:rPr>
        <w:t>中华人民共和国</w:t>
      </w:r>
      <w:r>
        <w:rPr>
          <w:rFonts w:hint="eastAsia" w:ascii="仿宋" w:hAnsi="仿宋" w:eastAsia="仿宋"/>
          <w:sz w:val="32"/>
          <w:szCs w:val="32"/>
        </w:rPr>
        <w:t>预算法》、《地方预决算公开操作规程》等文件规定，现将我部门预算信息公开如下：</w:t>
      </w:r>
    </w:p>
    <w:p w14:paraId="097ED78E">
      <w:pPr>
        <w:jc w:val="center"/>
        <w:outlineLvl w:val="0"/>
        <w:rPr>
          <w:rFonts w:ascii="方正小标宋_GBK" w:eastAsia="方正小标宋_GBK"/>
          <w:sz w:val="44"/>
        </w:rPr>
      </w:pPr>
      <w:r>
        <w:rPr>
          <w:rFonts w:hint="eastAsia" w:ascii="方正小标宋_GBK" w:eastAsia="方正小标宋_GBK"/>
          <w:sz w:val="44"/>
        </w:rPr>
        <w:t>第一部分</w:t>
      </w:r>
      <w:r>
        <w:rPr>
          <w:rFonts w:ascii="方正小标宋_GBK" w:eastAsia="方正小标宋_GBK"/>
          <w:sz w:val="44"/>
        </w:rPr>
        <w:t>:部门职责及机构设置情况</w:t>
      </w:r>
    </w:p>
    <w:p w14:paraId="63E30DBD">
      <w:pPr>
        <w:spacing w:line="360" w:lineRule="auto"/>
        <w:rPr>
          <w:rFonts w:ascii="仿宋" w:hAnsi="仿宋" w:eastAsia="仿宋"/>
          <w:b/>
          <w:sz w:val="32"/>
          <w:szCs w:val="32"/>
        </w:rPr>
      </w:pPr>
      <w:r>
        <w:rPr>
          <w:rFonts w:hint="eastAsia" w:ascii="仿宋" w:hAnsi="仿宋" w:eastAsia="仿宋"/>
          <w:b/>
          <w:sz w:val="32"/>
          <w:szCs w:val="32"/>
        </w:rPr>
        <w:t>一、部门职责</w:t>
      </w:r>
    </w:p>
    <w:p w14:paraId="4ACEC71D">
      <w:pPr>
        <w:spacing w:line="500" w:lineRule="exact"/>
        <w:jc w:val="left"/>
        <w:rPr>
          <w:rFonts w:ascii="仿宋" w:hAnsi="仿宋" w:eastAsia="仿宋" w:cs="Times New Roman"/>
          <w:sz w:val="28"/>
        </w:rPr>
      </w:pPr>
      <w:r>
        <w:rPr>
          <w:rFonts w:ascii="仿宋" w:hAnsi="仿宋" w:eastAsia="仿宋" w:cs="Times New Roman"/>
          <w:sz w:val="28"/>
        </w:rPr>
        <w:t>（一）负责党委、人大、政府交办的各项日常工作和纪检监察、组织、宣传、统一战线、人事编制、工青妇及各部门、各方面的综合协调工作。督促检查有关工作的落实。</w:t>
      </w:r>
    </w:p>
    <w:p w14:paraId="4B2AE50A">
      <w:pPr>
        <w:spacing w:line="500" w:lineRule="exact"/>
        <w:jc w:val="left"/>
        <w:rPr>
          <w:rFonts w:ascii="仿宋" w:hAnsi="仿宋" w:eastAsia="仿宋" w:cs="Times New Roman"/>
          <w:sz w:val="28"/>
        </w:rPr>
      </w:pPr>
      <w:r>
        <w:rPr>
          <w:rFonts w:ascii="仿宋" w:hAnsi="仿宋" w:eastAsia="仿宋" w:cs="Times New Roman"/>
          <w:sz w:val="28"/>
        </w:rPr>
        <w:t>（二）负责谋划发展思路、创优发展环境、推进农业产业化、促进农民增收、抓好项目建设、服务辖区企业、加强基础设施建设、国有资产管理、搞好统计工作，协调与经济发展相关的其他工作。负责本级财政预决算、收支和村级财务监督检查等工作。</w:t>
      </w:r>
    </w:p>
    <w:p w14:paraId="7D2666D1">
      <w:pPr>
        <w:spacing w:line="500" w:lineRule="exact"/>
        <w:jc w:val="left"/>
        <w:rPr>
          <w:rFonts w:ascii="仿宋" w:hAnsi="仿宋" w:eastAsia="仿宋" w:cs="Times New Roman"/>
          <w:sz w:val="28"/>
        </w:rPr>
      </w:pPr>
      <w:r>
        <w:rPr>
          <w:rFonts w:ascii="仿宋" w:hAnsi="仿宋" w:eastAsia="仿宋" w:cs="Times New Roman"/>
          <w:sz w:val="28"/>
        </w:rPr>
        <w:t>（三）负责民政优抚、扶贫开发、民族宗教、劳动和社会保障、科教文卫、安全行产等工作。负责本镇农村社会化发展，负责村镇基础设施、交通等规划、建设、管理工作，负责国土资源、环境保护等工作。负责落实人口计划，开展和推动人口和计划生育各项工作，贯彻实施计划生育条例和法规。协调与社会事务相关的其他工作。</w:t>
      </w:r>
    </w:p>
    <w:p w14:paraId="3E31C9C5">
      <w:pPr>
        <w:spacing w:line="500" w:lineRule="exact"/>
        <w:jc w:val="left"/>
        <w:rPr>
          <w:rFonts w:ascii="仿宋" w:hAnsi="仿宋" w:eastAsia="仿宋" w:cs="Times New Roman"/>
          <w:sz w:val="28"/>
        </w:rPr>
      </w:pPr>
      <w:r>
        <w:rPr>
          <w:rFonts w:ascii="仿宋" w:hAnsi="仿宋" w:eastAsia="仿宋" w:cs="Times New Roman"/>
          <w:sz w:val="28"/>
        </w:rPr>
        <w:t>（四）负责来信来访、协调法庭、公安等部门工作，负责辖区内社会治安综合治理和法制宣传等工作，调解民事纠纷，维护社会稳定。</w:t>
      </w:r>
    </w:p>
    <w:p w14:paraId="6593B6F4">
      <w:pPr>
        <w:spacing w:line="500" w:lineRule="exact"/>
        <w:jc w:val="left"/>
        <w:rPr>
          <w:rFonts w:ascii="仿宋" w:hAnsi="仿宋" w:eastAsia="仿宋" w:cs="Times New Roman"/>
          <w:sz w:val="28"/>
        </w:rPr>
      </w:pPr>
      <w:r>
        <w:rPr>
          <w:rFonts w:ascii="仿宋" w:hAnsi="仿宋" w:eastAsia="仿宋" w:cs="Times New Roman"/>
          <w:sz w:val="28"/>
        </w:rPr>
        <w:t>（五）负责计划生育技术服务；负责生育指导和避孕咨询；负责婚前咨询和新婚保健；负责计划生育技术人员与婚前保健服务人员培训；负责计划生育科学研究等。</w:t>
      </w:r>
    </w:p>
    <w:p w14:paraId="24ECBA4C">
      <w:pPr>
        <w:spacing w:line="500" w:lineRule="exact"/>
        <w:jc w:val="left"/>
        <w:rPr>
          <w:rFonts w:ascii="仿宋" w:hAnsi="仿宋" w:eastAsia="仿宋" w:cs="Times New Roman"/>
          <w:sz w:val="28"/>
        </w:rPr>
      </w:pPr>
      <w:r>
        <w:rPr>
          <w:rFonts w:ascii="仿宋" w:hAnsi="仿宋" w:eastAsia="仿宋" w:cs="Times New Roman"/>
          <w:sz w:val="28"/>
        </w:rPr>
        <w:t>（六）开展科技宣传等各种形式的文体活动，推动健康向上的农村文化，发展广播电影电视事业，进一步丰富农村业余文化生活，建设好农村社会主义文化阵地，在建设农村物质文明的同时、建设好农村精神文明。</w:t>
      </w:r>
    </w:p>
    <w:p w14:paraId="49ED0196">
      <w:pPr>
        <w:spacing w:line="360" w:lineRule="auto"/>
        <w:rPr>
          <w:rFonts w:ascii="仿宋" w:hAnsi="仿宋" w:eastAsia="仿宋"/>
          <w:sz w:val="32"/>
          <w:szCs w:val="32"/>
        </w:rPr>
      </w:pPr>
    </w:p>
    <w:p w14:paraId="0C154E40">
      <w:pPr>
        <w:spacing w:line="360" w:lineRule="auto"/>
        <w:rPr>
          <w:rFonts w:ascii="仿宋" w:hAnsi="仿宋" w:eastAsia="仿宋"/>
          <w:b/>
          <w:sz w:val="32"/>
          <w:szCs w:val="32"/>
        </w:rPr>
      </w:pPr>
      <w:r>
        <w:rPr>
          <w:rFonts w:hint="eastAsia" w:ascii="仿宋" w:hAnsi="仿宋" w:eastAsia="仿宋"/>
          <w:b/>
          <w:sz w:val="32"/>
          <w:szCs w:val="32"/>
        </w:rPr>
        <w:t>二、机构设置</w:t>
      </w:r>
    </w:p>
    <w:tbl>
      <w:tblPr>
        <w:tblStyle w:val="6"/>
        <w:tblW w:w="1006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92"/>
        <w:gridCol w:w="2692"/>
        <w:gridCol w:w="1701"/>
        <w:gridCol w:w="1418"/>
        <w:gridCol w:w="3260"/>
      </w:tblGrid>
      <w:tr w14:paraId="17000C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tblHeader/>
          <w:jc w:val="center"/>
        </w:trPr>
        <w:tc>
          <w:tcPr>
            <w:tcW w:w="992" w:type="dxa"/>
            <w:tcBorders>
              <w:top w:val="single" w:color="auto" w:sz="4" w:space="0"/>
              <w:left w:val="single" w:color="auto" w:sz="4" w:space="0"/>
              <w:bottom w:val="single" w:color="auto" w:sz="4" w:space="0"/>
            </w:tcBorders>
            <w:shd w:val="clear" w:color="auto" w:fill="auto"/>
            <w:vAlign w:val="center"/>
          </w:tcPr>
          <w:p w14:paraId="33D725EF">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序号</w:t>
            </w:r>
          </w:p>
        </w:tc>
        <w:tc>
          <w:tcPr>
            <w:tcW w:w="2692" w:type="dxa"/>
            <w:tcBorders>
              <w:bottom w:val="single" w:color="000000" w:sz="6" w:space="0"/>
            </w:tcBorders>
            <w:vAlign w:val="center"/>
          </w:tcPr>
          <w:p w14:paraId="7043202F">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单位名称</w:t>
            </w:r>
          </w:p>
        </w:tc>
        <w:tc>
          <w:tcPr>
            <w:tcW w:w="1701" w:type="dxa"/>
            <w:tcBorders>
              <w:bottom w:val="single" w:color="000000" w:sz="6" w:space="0"/>
            </w:tcBorders>
            <w:vAlign w:val="center"/>
          </w:tcPr>
          <w:p w14:paraId="12A17984">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单位性质</w:t>
            </w:r>
          </w:p>
        </w:tc>
        <w:tc>
          <w:tcPr>
            <w:tcW w:w="1418" w:type="dxa"/>
            <w:tcBorders>
              <w:bottom w:val="single" w:color="000000" w:sz="6" w:space="0"/>
            </w:tcBorders>
            <w:vAlign w:val="center"/>
          </w:tcPr>
          <w:p w14:paraId="50BD495F">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单位规格</w:t>
            </w:r>
          </w:p>
        </w:tc>
        <w:tc>
          <w:tcPr>
            <w:tcW w:w="3260" w:type="dxa"/>
            <w:tcBorders>
              <w:bottom w:val="single" w:color="000000" w:sz="6" w:space="0"/>
            </w:tcBorders>
            <w:vAlign w:val="center"/>
          </w:tcPr>
          <w:p w14:paraId="7ABE362A">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经费保障形式</w:t>
            </w:r>
          </w:p>
        </w:tc>
      </w:tr>
      <w:tr w14:paraId="2F4DDE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14:paraId="28C98C57">
            <w:pPr>
              <w:jc w:val="center"/>
              <w:rPr>
                <w:rFonts w:ascii="仿宋_GB2312" w:hAnsi="仿宋" w:eastAsia="仿宋_GB2312"/>
                <w:bCs/>
                <w:sz w:val="24"/>
                <w:szCs w:val="24"/>
              </w:rPr>
            </w:pPr>
            <w:r>
              <w:rPr>
                <w:rFonts w:hint="eastAsia" w:ascii="仿宋_GB2312" w:hAnsi="仿宋" w:eastAsia="仿宋_GB2312"/>
                <w:bCs/>
                <w:sz w:val="24"/>
                <w:szCs w:val="24"/>
              </w:rPr>
              <w:t>1</w:t>
            </w:r>
          </w:p>
        </w:tc>
        <w:tc>
          <w:tcPr>
            <w:tcW w:w="2692" w:type="dxa"/>
            <w:tcBorders>
              <w:bottom w:val="single" w:color="auto" w:sz="4" w:space="0"/>
            </w:tcBorders>
            <w:vAlign w:val="center"/>
          </w:tcPr>
          <w:p w14:paraId="09F1AD69">
            <w:pPr>
              <w:jc w:val="center"/>
              <w:rPr>
                <w:rFonts w:ascii="仿宋_GB2312" w:hAnsi="仿宋" w:eastAsia="仿宋_GB2312"/>
                <w:bCs/>
                <w:sz w:val="24"/>
                <w:szCs w:val="24"/>
              </w:rPr>
            </w:pPr>
            <w:r>
              <w:rPr>
                <w:rFonts w:hint="eastAsia" w:ascii="仿宋_GB2312" w:hAnsi="仿宋" w:eastAsia="仿宋_GB2312"/>
                <w:bCs/>
                <w:sz w:val="24"/>
                <w:szCs w:val="24"/>
              </w:rPr>
              <w:t>高</w:t>
            </w:r>
            <w:r>
              <w:rPr>
                <w:rFonts w:ascii="仿宋_GB2312" w:hAnsi="仿宋" w:eastAsia="仿宋_GB2312"/>
                <w:bCs/>
                <w:sz w:val="24"/>
                <w:szCs w:val="24"/>
              </w:rPr>
              <w:t>林村镇（</w:t>
            </w:r>
            <w:r>
              <w:rPr>
                <w:rFonts w:hint="eastAsia" w:ascii="仿宋_GB2312" w:hAnsi="仿宋" w:eastAsia="仿宋_GB2312"/>
                <w:bCs/>
                <w:sz w:val="24"/>
                <w:szCs w:val="24"/>
              </w:rPr>
              <w:t>行</w:t>
            </w:r>
            <w:r>
              <w:rPr>
                <w:rFonts w:ascii="仿宋_GB2312" w:hAnsi="仿宋" w:eastAsia="仿宋_GB2312"/>
                <w:bCs/>
                <w:sz w:val="24"/>
                <w:szCs w:val="24"/>
              </w:rPr>
              <w:t>政）</w:t>
            </w:r>
          </w:p>
        </w:tc>
        <w:tc>
          <w:tcPr>
            <w:tcW w:w="1701" w:type="dxa"/>
            <w:vAlign w:val="center"/>
          </w:tcPr>
          <w:p w14:paraId="01C8C1EF">
            <w:pPr>
              <w:jc w:val="center"/>
              <w:rPr>
                <w:rFonts w:ascii="仿宋_GB2312" w:hAnsi="仿宋" w:eastAsia="仿宋_GB2312"/>
                <w:bCs/>
                <w:sz w:val="24"/>
                <w:szCs w:val="24"/>
              </w:rPr>
            </w:pPr>
            <w:r>
              <w:rPr>
                <w:rFonts w:hint="eastAsia" w:ascii="仿宋_GB2312" w:hAnsi="仿宋" w:eastAsia="仿宋_GB2312"/>
                <w:bCs/>
                <w:sz w:val="24"/>
                <w:szCs w:val="24"/>
              </w:rPr>
              <w:t>行政</w:t>
            </w:r>
          </w:p>
        </w:tc>
        <w:tc>
          <w:tcPr>
            <w:tcW w:w="1418" w:type="dxa"/>
            <w:vAlign w:val="center"/>
          </w:tcPr>
          <w:p w14:paraId="1FE38065">
            <w:pPr>
              <w:jc w:val="center"/>
              <w:rPr>
                <w:rFonts w:ascii="仿宋_GB2312" w:hAnsi="仿宋" w:eastAsia="仿宋_GB2312"/>
                <w:bCs/>
                <w:sz w:val="24"/>
                <w:szCs w:val="24"/>
              </w:rPr>
            </w:pPr>
            <w:r>
              <w:rPr>
                <w:rFonts w:hint="eastAsia" w:ascii="仿宋_GB2312" w:hAnsi="仿宋" w:eastAsia="仿宋_GB2312"/>
                <w:bCs/>
                <w:sz w:val="24"/>
                <w:szCs w:val="24"/>
              </w:rPr>
              <w:t>正</w:t>
            </w:r>
            <w:r>
              <w:rPr>
                <w:rFonts w:ascii="仿宋_GB2312" w:hAnsi="仿宋" w:eastAsia="仿宋_GB2312"/>
                <w:bCs/>
                <w:sz w:val="24"/>
                <w:szCs w:val="24"/>
              </w:rPr>
              <w:t>科级</w:t>
            </w:r>
          </w:p>
        </w:tc>
        <w:tc>
          <w:tcPr>
            <w:tcW w:w="3260" w:type="dxa"/>
            <w:vAlign w:val="center"/>
          </w:tcPr>
          <w:p w14:paraId="63DFA84E">
            <w:pPr>
              <w:jc w:val="center"/>
              <w:rPr>
                <w:rFonts w:ascii="仿宋_GB2312" w:hAnsi="仿宋" w:eastAsia="仿宋_GB2312"/>
                <w:bCs/>
                <w:sz w:val="24"/>
                <w:szCs w:val="24"/>
              </w:rPr>
            </w:pPr>
            <w:r>
              <w:rPr>
                <w:rFonts w:hint="eastAsia" w:ascii="仿宋_GB2312" w:hAnsi="仿宋" w:eastAsia="仿宋_GB2312"/>
                <w:bCs/>
                <w:sz w:val="24"/>
                <w:szCs w:val="24"/>
              </w:rPr>
              <w:t>财政拨款</w:t>
            </w:r>
          </w:p>
        </w:tc>
      </w:tr>
      <w:tr w14:paraId="6C2A9F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14:paraId="79BCEAEF">
            <w:pPr>
              <w:jc w:val="center"/>
              <w:rPr>
                <w:rFonts w:ascii="仿宋_GB2312" w:hAnsi="仿宋" w:eastAsia="仿宋_GB2312"/>
                <w:bCs/>
                <w:sz w:val="24"/>
                <w:szCs w:val="24"/>
              </w:rPr>
            </w:pPr>
            <w:r>
              <w:rPr>
                <w:rFonts w:hint="eastAsia" w:ascii="仿宋_GB2312" w:hAnsi="仿宋" w:eastAsia="仿宋_GB2312"/>
                <w:bCs/>
                <w:sz w:val="24"/>
                <w:szCs w:val="24"/>
              </w:rPr>
              <w:t>2</w:t>
            </w:r>
          </w:p>
        </w:tc>
        <w:tc>
          <w:tcPr>
            <w:tcW w:w="2692" w:type="dxa"/>
            <w:tcBorders>
              <w:top w:val="single" w:color="auto" w:sz="4" w:space="0"/>
              <w:bottom w:val="single" w:color="auto" w:sz="4" w:space="0"/>
            </w:tcBorders>
            <w:vAlign w:val="center"/>
          </w:tcPr>
          <w:p w14:paraId="30124E6F">
            <w:pPr>
              <w:jc w:val="center"/>
              <w:rPr>
                <w:rFonts w:ascii="仿宋_GB2312" w:hAnsi="仿宋" w:eastAsia="仿宋_GB2312"/>
                <w:bCs/>
                <w:sz w:val="24"/>
                <w:szCs w:val="24"/>
              </w:rPr>
            </w:pPr>
            <w:r>
              <w:rPr>
                <w:rFonts w:hint="eastAsia" w:ascii="仿宋_GB2312" w:hAnsi="仿宋" w:eastAsia="仿宋_GB2312"/>
                <w:bCs/>
                <w:sz w:val="24"/>
                <w:szCs w:val="24"/>
              </w:rPr>
              <w:t>高</w:t>
            </w:r>
            <w:r>
              <w:rPr>
                <w:rFonts w:ascii="仿宋_GB2312" w:hAnsi="仿宋" w:eastAsia="仿宋_GB2312"/>
                <w:bCs/>
                <w:sz w:val="24"/>
                <w:szCs w:val="24"/>
              </w:rPr>
              <w:t>林村镇（</w:t>
            </w:r>
            <w:r>
              <w:rPr>
                <w:rFonts w:hint="eastAsia" w:ascii="仿宋_GB2312" w:hAnsi="仿宋" w:eastAsia="仿宋_GB2312"/>
                <w:bCs/>
                <w:sz w:val="24"/>
                <w:szCs w:val="24"/>
              </w:rPr>
              <w:t>事</w:t>
            </w:r>
            <w:r>
              <w:rPr>
                <w:rFonts w:ascii="仿宋_GB2312" w:hAnsi="仿宋" w:eastAsia="仿宋_GB2312"/>
                <w:bCs/>
                <w:sz w:val="24"/>
                <w:szCs w:val="24"/>
              </w:rPr>
              <w:t>业）</w:t>
            </w:r>
          </w:p>
        </w:tc>
        <w:tc>
          <w:tcPr>
            <w:tcW w:w="1701" w:type="dxa"/>
            <w:vAlign w:val="center"/>
          </w:tcPr>
          <w:p w14:paraId="5189C993">
            <w:pPr>
              <w:jc w:val="center"/>
              <w:rPr>
                <w:rFonts w:hint="eastAsia" w:ascii="仿宋_GB2312" w:hAnsi="仿宋" w:eastAsia="仿宋_GB2312"/>
                <w:bCs/>
                <w:sz w:val="24"/>
                <w:szCs w:val="24"/>
              </w:rPr>
            </w:pPr>
            <w:r>
              <w:rPr>
                <w:rFonts w:hint="eastAsia" w:ascii="仿宋_GB2312" w:hAnsi="仿宋" w:eastAsia="仿宋_GB2312"/>
                <w:bCs/>
                <w:sz w:val="24"/>
                <w:szCs w:val="24"/>
              </w:rPr>
              <w:t>事业</w:t>
            </w:r>
          </w:p>
        </w:tc>
        <w:tc>
          <w:tcPr>
            <w:tcW w:w="1418" w:type="dxa"/>
            <w:vAlign w:val="center"/>
          </w:tcPr>
          <w:p w14:paraId="085585E1">
            <w:pPr>
              <w:jc w:val="center"/>
              <w:rPr>
                <w:rFonts w:ascii="仿宋_GB2312" w:hAnsi="仿宋" w:eastAsia="仿宋_GB2312"/>
                <w:bCs/>
                <w:sz w:val="24"/>
                <w:szCs w:val="24"/>
              </w:rPr>
            </w:pPr>
            <w:r>
              <w:rPr>
                <w:rFonts w:hint="eastAsia" w:ascii="仿宋_GB2312" w:hAnsi="仿宋" w:eastAsia="仿宋_GB2312"/>
                <w:bCs/>
                <w:sz w:val="24"/>
                <w:szCs w:val="24"/>
              </w:rPr>
              <w:t>正</w:t>
            </w:r>
            <w:r>
              <w:rPr>
                <w:rFonts w:ascii="仿宋_GB2312" w:hAnsi="仿宋" w:eastAsia="仿宋_GB2312"/>
                <w:bCs/>
                <w:sz w:val="24"/>
                <w:szCs w:val="24"/>
              </w:rPr>
              <w:t>科级</w:t>
            </w:r>
          </w:p>
        </w:tc>
        <w:tc>
          <w:tcPr>
            <w:tcW w:w="3260" w:type="dxa"/>
            <w:vAlign w:val="center"/>
          </w:tcPr>
          <w:p w14:paraId="4BE8E435">
            <w:pPr>
              <w:jc w:val="center"/>
              <w:rPr>
                <w:rFonts w:ascii="仿宋_GB2312" w:hAnsi="仿宋" w:eastAsia="仿宋_GB2312"/>
                <w:bCs/>
                <w:sz w:val="24"/>
                <w:szCs w:val="24"/>
              </w:rPr>
            </w:pPr>
            <w:r>
              <w:rPr>
                <w:rFonts w:hint="eastAsia" w:ascii="仿宋_GB2312" w:hAnsi="仿宋" w:eastAsia="仿宋_GB2312"/>
                <w:bCs/>
                <w:sz w:val="24"/>
                <w:szCs w:val="24"/>
              </w:rPr>
              <w:t>财政性资金基本保证</w:t>
            </w:r>
          </w:p>
        </w:tc>
      </w:tr>
    </w:tbl>
    <w:p w14:paraId="3358171E">
      <w:pPr>
        <w:spacing w:line="360" w:lineRule="auto"/>
        <w:rPr>
          <w:rFonts w:ascii="仿宋" w:hAnsi="仿宋" w:eastAsia="仿宋"/>
          <w:b/>
          <w:sz w:val="32"/>
          <w:szCs w:val="32"/>
        </w:rPr>
      </w:pPr>
    </w:p>
    <w:p w14:paraId="51CFA56C">
      <w:pPr>
        <w:jc w:val="center"/>
        <w:outlineLvl w:val="0"/>
        <w:rPr>
          <w:rFonts w:ascii="方正小标宋_GBK" w:eastAsia="方正小标宋_GBK"/>
          <w:sz w:val="44"/>
        </w:rPr>
      </w:pPr>
      <w:r>
        <w:rPr>
          <w:rFonts w:hint="eastAsia" w:ascii="方正小标宋_GBK" w:eastAsia="方正小标宋_GBK"/>
          <w:sz w:val="44"/>
        </w:rPr>
        <w:t>第二部分：部门预算安排的总体情况</w:t>
      </w:r>
      <w:r>
        <w:rPr>
          <w:rFonts w:ascii="方正小标宋_GBK" w:eastAsia="方正小标宋_GBK"/>
          <w:sz w:val="44"/>
        </w:rPr>
        <w:t xml:space="preserve"> </w:t>
      </w:r>
    </w:p>
    <w:p w14:paraId="6AC7EAB5">
      <w:pPr>
        <w:spacing w:line="360" w:lineRule="auto"/>
        <w:ind w:firstLine="480" w:firstLineChars="150"/>
        <w:rPr>
          <w:rFonts w:ascii="仿宋" w:hAnsi="仿宋" w:eastAsia="仿宋"/>
          <w:sz w:val="32"/>
          <w:szCs w:val="32"/>
        </w:rPr>
      </w:pPr>
      <w:r>
        <w:rPr>
          <w:rFonts w:hint="eastAsia" w:ascii="仿宋" w:hAnsi="仿宋" w:eastAsia="仿宋"/>
          <w:sz w:val="32"/>
          <w:szCs w:val="32"/>
        </w:rPr>
        <w:t>按照预算管理有关规定，目前我区部门预算的编制实行综合预算制度，即全部收入和支出都反映</w:t>
      </w:r>
      <w:r>
        <w:rPr>
          <w:rFonts w:ascii="仿宋" w:hAnsi="仿宋" w:eastAsia="仿宋"/>
          <w:sz w:val="32"/>
          <w:szCs w:val="32"/>
        </w:rPr>
        <w:t>在</w:t>
      </w:r>
      <w:r>
        <w:rPr>
          <w:rFonts w:hint="eastAsia" w:ascii="仿宋" w:hAnsi="仿宋" w:eastAsia="仿宋"/>
          <w:sz w:val="32"/>
          <w:szCs w:val="32"/>
        </w:rPr>
        <w:t>预算中。我部门及所属事业单位的收支包含在部门预算中。</w:t>
      </w:r>
    </w:p>
    <w:p w14:paraId="11504210">
      <w:pPr>
        <w:spacing w:line="360" w:lineRule="auto"/>
        <w:ind w:firstLine="482" w:firstLineChars="150"/>
        <w:rPr>
          <w:rFonts w:ascii="仿宋" w:hAnsi="仿宋" w:eastAsia="仿宋"/>
          <w:b/>
          <w:sz w:val="32"/>
          <w:szCs w:val="32"/>
        </w:rPr>
      </w:pPr>
      <w:r>
        <w:rPr>
          <w:rFonts w:hint="eastAsia" w:ascii="仿宋" w:hAnsi="仿宋" w:eastAsia="仿宋"/>
          <w:b/>
          <w:sz w:val="32"/>
          <w:szCs w:val="32"/>
        </w:rPr>
        <w:t>一、收入说明</w:t>
      </w:r>
    </w:p>
    <w:p w14:paraId="44044E38">
      <w:pPr>
        <w:spacing w:line="360" w:lineRule="auto"/>
        <w:ind w:firstLine="480" w:firstLineChars="150"/>
        <w:rPr>
          <w:rFonts w:ascii="仿宋" w:hAnsi="仿宋" w:eastAsia="仿宋"/>
          <w:sz w:val="32"/>
          <w:szCs w:val="32"/>
        </w:rPr>
      </w:pPr>
      <w:r>
        <w:rPr>
          <w:rFonts w:ascii="仿宋" w:hAnsi="仿宋" w:eastAsia="仿宋"/>
          <w:sz w:val="32"/>
          <w:szCs w:val="32"/>
        </w:rPr>
        <w:t>2020年预算收入为2334.64万元,其中：一般公共预算收入1859.42万元，基金预算收入475.22万元，财政专户收入0万元，其他来源收入0万元。</w:t>
      </w:r>
    </w:p>
    <w:p w14:paraId="659237A2">
      <w:pPr>
        <w:spacing w:line="360" w:lineRule="auto"/>
        <w:ind w:firstLine="321" w:firstLineChars="100"/>
        <w:rPr>
          <w:rFonts w:ascii="仿宋" w:hAnsi="仿宋" w:eastAsia="仿宋"/>
          <w:b/>
          <w:sz w:val="32"/>
          <w:szCs w:val="32"/>
        </w:rPr>
      </w:pPr>
      <w:r>
        <w:rPr>
          <w:rFonts w:hint="eastAsia" w:ascii="仿宋" w:hAnsi="仿宋" w:eastAsia="仿宋"/>
          <w:b/>
          <w:sz w:val="32"/>
          <w:szCs w:val="32"/>
        </w:rPr>
        <w:t>二、支出说明</w:t>
      </w:r>
    </w:p>
    <w:p w14:paraId="5FB7E0B0">
      <w:pPr>
        <w:spacing w:line="360" w:lineRule="auto"/>
        <w:ind w:firstLine="320" w:firstLineChars="100"/>
        <w:rPr>
          <w:rFonts w:ascii="仿宋" w:hAnsi="仿宋" w:eastAsia="仿宋"/>
          <w:sz w:val="32"/>
          <w:szCs w:val="32"/>
        </w:rPr>
      </w:pPr>
      <w:r>
        <w:rPr>
          <w:rFonts w:ascii="仿宋" w:hAnsi="仿宋" w:eastAsia="仿宋"/>
          <w:sz w:val="32"/>
          <w:szCs w:val="32"/>
        </w:rPr>
        <w:t>2020年部门支出预算：2334.64万元</w:t>
      </w:r>
    </w:p>
    <w:p w14:paraId="37266A22">
      <w:pPr>
        <w:spacing w:line="360" w:lineRule="auto"/>
        <w:ind w:firstLine="320" w:firstLineChars="100"/>
        <w:rPr>
          <w:rFonts w:ascii="仿宋" w:hAnsi="仿宋" w:eastAsia="仿宋"/>
          <w:sz w:val="32"/>
          <w:szCs w:val="32"/>
        </w:rPr>
      </w:pPr>
      <w:r>
        <w:rPr>
          <w:rFonts w:hint="eastAsia" w:ascii="仿宋" w:hAnsi="仿宋" w:eastAsia="仿宋"/>
          <w:sz w:val="32"/>
          <w:szCs w:val="32"/>
        </w:rPr>
        <w:t>基本支出1481.35万元</w:t>
      </w:r>
    </w:p>
    <w:p w14:paraId="1DC6D9FC">
      <w:pPr>
        <w:spacing w:line="360" w:lineRule="auto"/>
        <w:rPr>
          <w:rFonts w:ascii="仿宋" w:hAnsi="仿宋" w:eastAsia="仿宋"/>
          <w:sz w:val="32"/>
          <w:szCs w:val="32"/>
        </w:rPr>
      </w:pPr>
      <w:r>
        <w:rPr>
          <w:rFonts w:ascii="仿宋" w:hAnsi="仿宋" w:eastAsia="仿宋"/>
          <w:sz w:val="32"/>
          <w:szCs w:val="32"/>
        </w:rPr>
        <w:t xml:space="preserve">    其中：人员经费1359.35万元</w:t>
      </w:r>
    </w:p>
    <w:p w14:paraId="4DA20DB9">
      <w:pPr>
        <w:spacing w:line="360" w:lineRule="auto"/>
        <w:rPr>
          <w:rFonts w:ascii="仿宋" w:hAnsi="仿宋" w:eastAsia="仿宋"/>
          <w:sz w:val="32"/>
          <w:szCs w:val="32"/>
        </w:rPr>
      </w:pPr>
      <w:r>
        <w:rPr>
          <w:rFonts w:ascii="仿宋" w:hAnsi="仿宋" w:eastAsia="仿宋"/>
          <w:sz w:val="32"/>
          <w:szCs w:val="32"/>
        </w:rPr>
        <w:t xml:space="preserve">          日常公用经费122万元</w:t>
      </w:r>
    </w:p>
    <w:p w14:paraId="09895ACA">
      <w:pPr>
        <w:spacing w:line="360" w:lineRule="auto"/>
        <w:ind w:firstLine="320" w:firstLineChars="100"/>
        <w:rPr>
          <w:rFonts w:ascii="仿宋" w:hAnsi="仿宋" w:eastAsia="仿宋"/>
          <w:sz w:val="32"/>
          <w:szCs w:val="32"/>
        </w:rPr>
      </w:pPr>
      <w:r>
        <w:rPr>
          <w:rFonts w:hint="eastAsia" w:ascii="仿宋" w:hAnsi="仿宋" w:eastAsia="仿宋"/>
          <w:sz w:val="32"/>
          <w:szCs w:val="32"/>
        </w:rPr>
        <w:t>项目支出</w:t>
      </w:r>
      <w:r>
        <w:rPr>
          <w:rFonts w:ascii="仿宋" w:hAnsi="仿宋" w:eastAsia="仿宋"/>
          <w:sz w:val="32"/>
          <w:szCs w:val="32"/>
        </w:rPr>
        <w:t xml:space="preserve"> 853.29万元</w:t>
      </w:r>
    </w:p>
    <w:p w14:paraId="416BAA6A">
      <w:pPr>
        <w:spacing w:line="360" w:lineRule="auto"/>
        <w:rPr>
          <w:rFonts w:ascii="仿宋" w:hAnsi="仿宋" w:eastAsia="仿宋"/>
          <w:sz w:val="32"/>
          <w:szCs w:val="32"/>
        </w:rPr>
      </w:pPr>
      <w:r>
        <w:rPr>
          <w:rFonts w:ascii="仿宋" w:hAnsi="仿宋" w:eastAsia="仿宋"/>
          <w:sz w:val="32"/>
          <w:szCs w:val="32"/>
        </w:rPr>
        <w:t xml:space="preserve">    其中：本级支出853.29万元</w:t>
      </w:r>
    </w:p>
    <w:p w14:paraId="6380721D">
      <w:pPr>
        <w:spacing w:line="360" w:lineRule="auto"/>
        <w:ind w:firstLine="321" w:firstLineChars="100"/>
        <w:rPr>
          <w:rFonts w:ascii="仿宋" w:hAnsi="仿宋" w:eastAsia="仿宋"/>
          <w:b/>
          <w:sz w:val="32"/>
          <w:szCs w:val="32"/>
        </w:rPr>
      </w:pPr>
      <w:r>
        <w:rPr>
          <w:rFonts w:hint="eastAsia" w:ascii="仿宋" w:hAnsi="仿宋" w:eastAsia="仿宋"/>
          <w:b/>
          <w:sz w:val="32"/>
          <w:szCs w:val="32"/>
        </w:rPr>
        <w:t>三、比上年增减情况</w:t>
      </w:r>
    </w:p>
    <w:p w14:paraId="0A6CC74D">
      <w:pPr>
        <w:spacing w:line="360" w:lineRule="auto"/>
        <w:ind w:firstLine="320" w:firstLineChars="100"/>
        <w:rPr>
          <w:rFonts w:ascii="仿宋" w:hAnsi="仿宋" w:eastAsia="仿宋"/>
          <w:sz w:val="32"/>
          <w:szCs w:val="32"/>
        </w:rPr>
      </w:pPr>
      <w:r>
        <w:rPr>
          <w:rFonts w:hint="eastAsia" w:ascii="仿宋" w:hAnsi="仿宋" w:eastAsia="仿宋"/>
          <w:sz w:val="32"/>
          <w:szCs w:val="32"/>
        </w:rPr>
        <w:t>本年度预算收支安排2334.64万元，较上年增加</w:t>
      </w:r>
      <w:r>
        <w:rPr>
          <w:rFonts w:ascii="仿宋" w:hAnsi="仿宋" w:eastAsia="仿宋"/>
          <w:sz w:val="32"/>
          <w:szCs w:val="32"/>
        </w:rPr>
        <w:t>518.74万元。其中:基本支出增加33.44万元，主要原因是</w:t>
      </w:r>
      <w:r>
        <w:rPr>
          <w:rFonts w:hint="eastAsia" w:ascii="仿宋" w:hAnsi="仿宋" w:eastAsia="仿宋"/>
          <w:sz w:val="32"/>
          <w:szCs w:val="32"/>
        </w:rPr>
        <w:t>人</w:t>
      </w:r>
      <w:r>
        <w:rPr>
          <w:rFonts w:ascii="仿宋" w:hAnsi="仿宋" w:eastAsia="仿宋"/>
          <w:sz w:val="32"/>
          <w:szCs w:val="32"/>
        </w:rPr>
        <w:t>员经费增加；项目支出增加485.3万元，主要原因是</w:t>
      </w:r>
      <w:r>
        <w:rPr>
          <w:rFonts w:hint="eastAsia" w:ascii="仿宋" w:hAnsi="仿宋" w:eastAsia="仿宋"/>
          <w:sz w:val="32"/>
          <w:szCs w:val="32"/>
        </w:rPr>
        <w:t>增</w:t>
      </w:r>
      <w:r>
        <w:rPr>
          <w:rFonts w:ascii="仿宋" w:hAnsi="仿宋" w:eastAsia="仿宋"/>
          <w:sz w:val="32"/>
          <w:szCs w:val="32"/>
        </w:rPr>
        <w:t>加</w:t>
      </w:r>
      <w:r>
        <w:rPr>
          <w:rFonts w:hint="eastAsia" w:ascii="仿宋" w:hAnsi="仿宋" w:eastAsia="仿宋"/>
          <w:sz w:val="32"/>
          <w:szCs w:val="32"/>
        </w:rPr>
        <w:t>基</w:t>
      </w:r>
      <w:r>
        <w:rPr>
          <w:rFonts w:ascii="仿宋" w:hAnsi="仿宋" w:eastAsia="仿宋"/>
          <w:sz w:val="32"/>
          <w:szCs w:val="32"/>
        </w:rPr>
        <w:t>金类绿化占地</w:t>
      </w:r>
      <w:r>
        <w:rPr>
          <w:rFonts w:hint="eastAsia" w:ascii="仿宋" w:hAnsi="仿宋" w:eastAsia="仿宋"/>
          <w:sz w:val="32"/>
          <w:szCs w:val="32"/>
        </w:rPr>
        <w:t>补</w:t>
      </w:r>
      <w:r>
        <w:rPr>
          <w:rFonts w:ascii="仿宋" w:hAnsi="仿宋" w:eastAsia="仿宋"/>
          <w:sz w:val="32"/>
          <w:szCs w:val="32"/>
        </w:rPr>
        <w:t>偿项目。</w:t>
      </w:r>
    </w:p>
    <w:p w14:paraId="555ABBA8">
      <w:pPr>
        <w:jc w:val="center"/>
        <w:outlineLvl w:val="0"/>
        <w:rPr>
          <w:rFonts w:ascii="方正小标宋_GBK" w:eastAsia="方正小标宋_GBK"/>
          <w:sz w:val="44"/>
        </w:rPr>
      </w:pPr>
      <w:r>
        <w:rPr>
          <w:rFonts w:hint="eastAsia" w:ascii="方正小标宋_GBK" w:eastAsia="方正小标宋_GBK"/>
          <w:sz w:val="44"/>
        </w:rPr>
        <w:t>第三部分：机关运行经费安排情况</w:t>
      </w:r>
    </w:p>
    <w:p w14:paraId="56CF3DDF">
      <w:pPr>
        <w:spacing w:line="360" w:lineRule="auto"/>
        <w:ind w:firstLine="640" w:firstLineChars="200"/>
        <w:rPr>
          <w:rFonts w:ascii="仿宋" w:hAnsi="仿宋" w:eastAsia="仿宋"/>
          <w:b/>
          <w:sz w:val="32"/>
          <w:szCs w:val="32"/>
        </w:rPr>
      </w:pPr>
      <w:r>
        <w:rPr>
          <w:rFonts w:ascii="仿宋" w:hAnsi="仿宋" w:eastAsia="仿宋"/>
          <w:sz w:val="32"/>
          <w:szCs w:val="32"/>
        </w:rPr>
        <w:t>2020年我部门机关运行经费安排122万元，其中办公费46.55万元，邮电费15.36万元，工会经费、福利费20.64万元，公务用车运行维护费12万元</w:t>
      </w:r>
      <w:r>
        <w:rPr>
          <w:rFonts w:hint="eastAsia" w:ascii="仿宋" w:hAnsi="仿宋" w:eastAsia="仿宋"/>
          <w:sz w:val="32"/>
          <w:szCs w:val="32"/>
        </w:rPr>
        <w:t>，</w:t>
      </w:r>
      <w:r>
        <w:rPr>
          <w:rFonts w:ascii="仿宋" w:hAnsi="仿宋" w:eastAsia="仿宋"/>
          <w:sz w:val="32"/>
          <w:szCs w:val="32"/>
        </w:rPr>
        <w:t>其他支出27.45万元。</w:t>
      </w:r>
    </w:p>
    <w:p w14:paraId="10350363">
      <w:pPr>
        <w:jc w:val="center"/>
        <w:outlineLvl w:val="0"/>
        <w:rPr>
          <w:rFonts w:hint="eastAsia" w:ascii="方正小标宋_GBK" w:eastAsia="方正小标宋_GBK"/>
          <w:sz w:val="44"/>
          <w:lang w:val="en-US" w:eastAsia="zh-CN"/>
        </w:rPr>
      </w:pPr>
      <w:r>
        <w:rPr>
          <w:rFonts w:hint="eastAsia" w:ascii="方正小标宋_GBK" w:eastAsia="方正小标宋_GBK"/>
          <w:sz w:val="44"/>
        </w:rPr>
        <w:t>第四部分：财政拨款“三公”经费预算情况及增减变化原因</w:t>
      </w:r>
      <w:r>
        <w:rPr>
          <w:rFonts w:hint="eastAsia" w:ascii="方正小标宋_GBK" w:eastAsia="方正小标宋_GBK"/>
          <w:sz w:val="44"/>
          <w:lang w:val="en-US" w:eastAsia="zh-CN"/>
        </w:rPr>
        <w:t>情况</w:t>
      </w:r>
    </w:p>
    <w:tbl>
      <w:tblPr>
        <w:tblStyle w:val="6"/>
        <w:tblW w:w="5000" w:type="pct"/>
        <w:tblInd w:w="0" w:type="dxa"/>
        <w:tblLayout w:type="autofit"/>
        <w:tblCellMar>
          <w:top w:w="0" w:type="dxa"/>
          <w:left w:w="108" w:type="dxa"/>
          <w:bottom w:w="0" w:type="dxa"/>
          <w:right w:w="108" w:type="dxa"/>
        </w:tblCellMar>
      </w:tblPr>
      <w:tblGrid>
        <w:gridCol w:w="9515"/>
      </w:tblGrid>
      <w:tr w14:paraId="22523483">
        <w:tblPrEx>
          <w:tblCellMar>
            <w:top w:w="0" w:type="dxa"/>
            <w:left w:w="108" w:type="dxa"/>
            <w:bottom w:w="0" w:type="dxa"/>
            <w:right w:w="108" w:type="dxa"/>
          </w:tblCellMar>
        </w:tblPrEx>
        <w:trPr>
          <w:trHeight w:val="405" w:hRule="atLeast"/>
        </w:trPr>
        <w:tc>
          <w:tcPr>
            <w:tcW w:w="5000" w:type="pct"/>
            <w:tcBorders>
              <w:top w:val="nil"/>
              <w:left w:val="nil"/>
              <w:bottom w:val="nil"/>
              <w:right w:val="nil"/>
            </w:tcBorders>
            <w:shd w:val="clear" w:color="auto" w:fill="auto"/>
            <w:noWrap/>
            <w:vAlign w:val="center"/>
          </w:tcPr>
          <w:tbl>
            <w:tblPr>
              <w:tblStyle w:val="6"/>
              <w:tblW w:w="0" w:type="auto"/>
              <w:jc w:val="center"/>
              <w:tblLayout w:type="autofit"/>
              <w:tblCellMar>
                <w:top w:w="0" w:type="dxa"/>
                <w:left w:w="108" w:type="dxa"/>
                <w:bottom w:w="0" w:type="dxa"/>
                <w:right w:w="108" w:type="dxa"/>
              </w:tblCellMar>
            </w:tblPr>
            <w:tblGrid>
              <w:gridCol w:w="2163"/>
              <w:gridCol w:w="1276"/>
              <w:gridCol w:w="1418"/>
              <w:gridCol w:w="836"/>
              <w:gridCol w:w="2397"/>
            </w:tblGrid>
            <w:tr w14:paraId="073A3C4D">
              <w:tblPrEx>
                <w:tblCellMar>
                  <w:top w:w="0" w:type="dxa"/>
                  <w:left w:w="108" w:type="dxa"/>
                  <w:bottom w:w="0" w:type="dxa"/>
                  <w:right w:w="108" w:type="dxa"/>
                </w:tblCellMar>
              </w:tblPrEx>
              <w:trPr>
                <w:trHeight w:val="405" w:hRule="atLeast"/>
                <w:jc w:val="center"/>
              </w:trPr>
              <w:tc>
                <w:tcPr>
                  <w:tcW w:w="8090" w:type="dxa"/>
                  <w:gridSpan w:val="5"/>
                  <w:tcBorders>
                    <w:top w:val="nil"/>
                    <w:left w:val="nil"/>
                    <w:bottom w:val="nil"/>
                    <w:right w:val="nil"/>
                  </w:tcBorders>
                  <w:vAlign w:val="center"/>
                </w:tcPr>
                <w:p w14:paraId="3B4130BF">
                  <w:pPr>
                    <w:spacing w:line="360" w:lineRule="auto"/>
                    <w:rPr>
                      <w:rFonts w:ascii="黑体" w:hAnsi="黑体" w:eastAsia="黑体" w:cs="宋体"/>
                      <w:kern w:val="0"/>
                      <w:sz w:val="32"/>
                      <w:szCs w:val="32"/>
                    </w:rPr>
                  </w:pPr>
                </w:p>
              </w:tc>
            </w:tr>
            <w:tr w14:paraId="08068D18">
              <w:tblPrEx>
                <w:tblCellMar>
                  <w:top w:w="0" w:type="dxa"/>
                  <w:left w:w="108" w:type="dxa"/>
                  <w:bottom w:w="0" w:type="dxa"/>
                  <w:right w:w="108" w:type="dxa"/>
                </w:tblCellMar>
              </w:tblPrEx>
              <w:trPr>
                <w:trHeight w:val="80" w:hRule="atLeast"/>
                <w:jc w:val="center"/>
              </w:trPr>
              <w:tc>
                <w:tcPr>
                  <w:tcW w:w="2163" w:type="dxa"/>
                  <w:tcBorders>
                    <w:top w:val="nil"/>
                    <w:left w:val="nil"/>
                    <w:bottom w:val="nil"/>
                    <w:right w:val="nil"/>
                  </w:tcBorders>
                  <w:vAlign w:val="center"/>
                </w:tcPr>
                <w:p w14:paraId="7A329F31">
                  <w:pPr>
                    <w:widowControl/>
                    <w:jc w:val="left"/>
                    <w:rPr>
                      <w:rFonts w:ascii="宋体" w:hAnsi="宋体" w:cs="宋体"/>
                      <w:kern w:val="0"/>
                      <w:sz w:val="24"/>
                      <w:szCs w:val="24"/>
                    </w:rPr>
                  </w:pPr>
                </w:p>
              </w:tc>
              <w:tc>
                <w:tcPr>
                  <w:tcW w:w="1276" w:type="dxa"/>
                  <w:tcBorders>
                    <w:top w:val="nil"/>
                    <w:left w:val="nil"/>
                    <w:bottom w:val="nil"/>
                    <w:right w:val="nil"/>
                  </w:tcBorders>
                  <w:vAlign w:val="center"/>
                </w:tcPr>
                <w:p w14:paraId="37220ECF">
                  <w:pPr>
                    <w:widowControl/>
                    <w:jc w:val="left"/>
                    <w:rPr>
                      <w:rFonts w:ascii="宋体" w:hAnsi="宋体" w:cs="宋体"/>
                      <w:kern w:val="0"/>
                      <w:sz w:val="24"/>
                      <w:szCs w:val="24"/>
                    </w:rPr>
                  </w:pPr>
                </w:p>
              </w:tc>
              <w:tc>
                <w:tcPr>
                  <w:tcW w:w="1418" w:type="dxa"/>
                  <w:tcBorders>
                    <w:top w:val="nil"/>
                    <w:left w:val="nil"/>
                    <w:bottom w:val="nil"/>
                    <w:right w:val="nil"/>
                  </w:tcBorders>
                  <w:vAlign w:val="center"/>
                </w:tcPr>
                <w:p w14:paraId="05762B33">
                  <w:pPr>
                    <w:widowControl/>
                    <w:jc w:val="left"/>
                    <w:rPr>
                      <w:rFonts w:ascii="宋体" w:hAnsi="宋体" w:cs="宋体"/>
                      <w:kern w:val="0"/>
                      <w:sz w:val="24"/>
                      <w:szCs w:val="24"/>
                    </w:rPr>
                  </w:pPr>
                </w:p>
              </w:tc>
              <w:tc>
                <w:tcPr>
                  <w:tcW w:w="836" w:type="dxa"/>
                  <w:tcBorders>
                    <w:top w:val="nil"/>
                    <w:left w:val="nil"/>
                    <w:bottom w:val="nil"/>
                    <w:right w:val="nil"/>
                  </w:tcBorders>
                  <w:vAlign w:val="center"/>
                </w:tcPr>
                <w:p w14:paraId="019FD1BA">
                  <w:pPr>
                    <w:widowControl/>
                    <w:jc w:val="left"/>
                    <w:rPr>
                      <w:rFonts w:ascii="宋体" w:hAnsi="宋体" w:cs="宋体"/>
                      <w:kern w:val="0"/>
                      <w:sz w:val="24"/>
                      <w:szCs w:val="24"/>
                    </w:rPr>
                  </w:pPr>
                </w:p>
              </w:tc>
              <w:tc>
                <w:tcPr>
                  <w:tcW w:w="2397" w:type="dxa"/>
                  <w:tcBorders>
                    <w:top w:val="nil"/>
                    <w:left w:val="nil"/>
                    <w:bottom w:val="nil"/>
                    <w:right w:val="nil"/>
                  </w:tcBorders>
                  <w:vAlign w:val="center"/>
                </w:tcPr>
                <w:p w14:paraId="1D083792">
                  <w:pPr>
                    <w:widowControl/>
                    <w:jc w:val="right"/>
                    <w:rPr>
                      <w:rFonts w:ascii="宋体" w:hAnsi="宋体" w:cs="宋体"/>
                      <w:kern w:val="0"/>
                      <w:sz w:val="24"/>
                      <w:szCs w:val="24"/>
                    </w:rPr>
                  </w:pPr>
                  <w:r>
                    <w:rPr>
                      <w:rFonts w:hint="eastAsia" w:ascii="宋体" w:hAnsi="宋体" w:cs="宋体"/>
                      <w:kern w:val="0"/>
                      <w:sz w:val="24"/>
                      <w:szCs w:val="24"/>
                    </w:rPr>
                    <w:t>单位：万元</w:t>
                  </w:r>
                </w:p>
              </w:tc>
            </w:tr>
            <w:tr w14:paraId="04BFB3DE">
              <w:tblPrEx>
                <w:tblCellMar>
                  <w:top w:w="0" w:type="dxa"/>
                  <w:left w:w="108" w:type="dxa"/>
                  <w:bottom w:w="0" w:type="dxa"/>
                  <w:right w:w="108" w:type="dxa"/>
                </w:tblCellMar>
              </w:tblPrEx>
              <w:trPr>
                <w:trHeight w:val="285" w:hRule="atLeast"/>
                <w:jc w:val="center"/>
              </w:trPr>
              <w:tc>
                <w:tcPr>
                  <w:tcW w:w="2163" w:type="dxa"/>
                  <w:tcBorders>
                    <w:top w:val="single" w:color="auto" w:sz="4" w:space="0"/>
                    <w:left w:val="single" w:color="auto" w:sz="4" w:space="0"/>
                    <w:bottom w:val="single" w:color="auto" w:sz="4" w:space="0"/>
                    <w:right w:val="single" w:color="auto" w:sz="4" w:space="0"/>
                  </w:tcBorders>
                  <w:vAlign w:val="center"/>
                </w:tcPr>
                <w:p w14:paraId="02E077FC">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项目名称</w:t>
                  </w:r>
                </w:p>
              </w:tc>
              <w:tc>
                <w:tcPr>
                  <w:tcW w:w="1276" w:type="dxa"/>
                  <w:tcBorders>
                    <w:top w:val="single" w:color="auto" w:sz="4" w:space="0"/>
                    <w:left w:val="nil"/>
                    <w:bottom w:val="single" w:color="auto" w:sz="4" w:space="0"/>
                    <w:right w:val="single" w:color="auto" w:sz="4" w:space="0"/>
                  </w:tcBorders>
                  <w:vAlign w:val="center"/>
                </w:tcPr>
                <w:p w14:paraId="069516CE">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2019</w:t>
                  </w:r>
                  <w:r>
                    <w:rPr>
                      <w:rFonts w:hint="eastAsia" w:ascii="仿宋_GB2312" w:hAnsi="宋体" w:eastAsia="仿宋_GB2312" w:cs="宋体"/>
                      <w:b/>
                      <w:kern w:val="0"/>
                      <w:sz w:val="24"/>
                      <w:szCs w:val="24"/>
                    </w:rPr>
                    <w:t>年度预算</w:t>
                  </w:r>
                </w:p>
              </w:tc>
              <w:tc>
                <w:tcPr>
                  <w:tcW w:w="1418" w:type="dxa"/>
                  <w:tcBorders>
                    <w:top w:val="single" w:color="auto" w:sz="4" w:space="0"/>
                    <w:left w:val="nil"/>
                    <w:bottom w:val="single" w:color="auto" w:sz="4" w:space="0"/>
                    <w:right w:val="single" w:color="auto" w:sz="4" w:space="0"/>
                  </w:tcBorders>
                  <w:vAlign w:val="center"/>
                </w:tcPr>
                <w:p w14:paraId="4B31266E">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2020</w:t>
                  </w:r>
                  <w:r>
                    <w:rPr>
                      <w:rFonts w:hint="eastAsia" w:ascii="仿宋_GB2312" w:hAnsi="宋体" w:eastAsia="仿宋_GB2312" w:cs="宋体"/>
                      <w:b/>
                      <w:kern w:val="0"/>
                      <w:sz w:val="24"/>
                      <w:szCs w:val="24"/>
                    </w:rPr>
                    <w:t>年度预算</w:t>
                  </w:r>
                </w:p>
              </w:tc>
              <w:tc>
                <w:tcPr>
                  <w:tcW w:w="836" w:type="dxa"/>
                  <w:tcBorders>
                    <w:top w:val="single" w:color="auto" w:sz="4" w:space="0"/>
                    <w:left w:val="nil"/>
                    <w:bottom w:val="single" w:color="auto" w:sz="4" w:space="0"/>
                    <w:right w:val="single" w:color="auto" w:sz="4" w:space="0"/>
                  </w:tcBorders>
                  <w:vAlign w:val="center"/>
                </w:tcPr>
                <w:p w14:paraId="2D8939CB">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增减金额</w:t>
                  </w:r>
                </w:p>
              </w:tc>
              <w:tc>
                <w:tcPr>
                  <w:tcW w:w="2397" w:type="dxa"/>
                  <w:tcBorders>
                    <w:top w:val="single" w:color="auto" w:sz="4" w:space="0"/>
                    <w:left w:val="nil"/>
                    <w:bottom w:val="single" w:color="auto" w:sz="4" w:space="0"/>
                    <w:right w:val="single" w:color="auto" w:sz="4" w:space="0"/>
                  </w:tcBorders>
                  <w:vAlign w:val="center"/>
                </w:tcPr>
                <w:p w14:paraId="1ADAD68A">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变化原因</w:t>
                  </w:r>
                </w:p>
              </w:tc>
            </w:tr>
            <w:tr w14:paraId="3990B589">
              <w:tblPrEx>
                <w:tblCellMar>
                  <w:top w:w="0" w:type="dxa"/>
                  <w:left w:w="108" w:type="dxa"/>
                  <w:bottom w:w="0" w:type="dxa"/>
                  <w:right w:w="108" w:type="dxa"/>
                </w:tblCellMar>
              </w:tblPrEx>
              <w:trPr>
                <w:trHeight w:val="285" w:hRule="atLeast"/>
                <w:jc w:val="center"/>
              </w:trPr>
              <w:tc>
                <w:tcPr>
                  <w:tcW w:w="2163" w:type="dxa"/>
                  <w:tcBorders>
                    <w:top w:val="nil"/>
                    <w:left w:val="single" w:color="auto" w:sz="4" w:space="0"/>
                    <w:bottom w:val="single" w:color="auto" w:sz="4" w:space="0"/>
                    <w:right w:val="single" w:color="auto" w:sz="4" w:space="0"/>
                  </w:tcBorders>
                  <w:vAlign w:val="center"/>
                </w:tcPr>
                <w:p w14:paraId="106D7611">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因公出国经费</w:t>
                  </w:r>
                </w:p>
              </w:tc>
              <w:tc>
                <w:tcPr>
                  <w:tcW w:w="1276" w:type="dxa"/>
                  <w:tcBorders>
                    <w:top w:val="nil"/>
                    <w:left w:val="nil"/>
                    <w:bottom w:val="single" w:color="auto" w:sz="4" w:space="0"/>
                    <w:right w:val="single" w:color="auto" w:sz="4" w:space="0"/>
                  </w:tcBorders>
                  <w:vAlign w:val="center"/>
                </w:tcPr>
                <w:p w14:paraId="0A93AA48">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1418" w:type="dxa"/>
                  <w:tcBorders>
                    <w:top w:val="nil"/>
                    <w:left w:val="nil"/>
                    <w:bottom w:val="single" w:color="auto" w:sz="4" w:space="0"/>
                    <w:right w:val="single" w:color="auto" w:sz="4" w:space="0"/>
                  </w:tcBorders>
                  <w:vAlign w:val="center"/>
                </w:tcPr>
                <w:p w14:paraId="45C592A5">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836" w:type="dxa"/>
                  <w:tcBorders>
                    <w:top w:val="nil"/>
                    <w:left w:val="nil"/>
                    <w:bottom w:val="single" w:color="auto" w:sz="4" w:space="0"/>
                    <w:right w:val="single" w:color="auto" w:sz="4" w:space="0"/>
                  </w:tcBorders>
                  <w:vAlign w:val="center"/>
                </w:tcPr>
                <w:p w14:paraId="04CBC17A">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2397" w:type="dxa"/>
                  <w:tcBorders>
                    <w:top w:val="nil"/>
                    <w:left w:val="nil"/>
                    <w:bottom w:val="single" w:color="auto" w:sz="4" w:space="0"/>
                    <w:right w:val="single" w:color="auto" w:sz="4" w:space="0"/>
                  </w:tcBorders>
                  <w:vAlign w:val="center"/>
                </w:tcPr>
                <w:p w14:paraId="0840598F">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14:paraId="0D55CEAF">
              <w:tblPrEx>
                <w:tblCellMar>
                  <w:top w:w="0" w:type="dxa"/>
                  <w:left w:w="108" w:type="dxa"/>
                  <w:bottom w:w="0" w:type="dxa"/>
                  <w:right w:w="108" w:type="dxa"/>
                </w:tblCellMar>
              </w:tblPrEx>
              <w:trPr>
                <w:trHeight w:val="285" w:hRule="atLeast"/>
                <w:jc w:val="center"/>
              </w:trPr>
              <w:tc>
                <w:tcPr>
                  <w:tcW w:w="2163" w:type="dxa"/>
                  <w:tcBorders>
                    <w:top w:val="nil"/>
                    <w:left w:val="single" w:color="auto" w:sz="4" w:space="0"/>
                    <w:bottom w:val="single" w:color="auto" w:sz="4" w:space="0"/>
                    <w:right w:val="single" w:color="auto" w:sz="4" w:space="0"/>
                  </w:tcBorders>
                  <w:vAlign w:val="center"/>
                </w:tcPr>
                <w:p w14:paraId="308E06DF">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公务用车购置经费</w:t>
                  </w:r>
                </w:p>
              </w:tc>
              <w:tc>
                <w:tcPr>
                  <w:tcW w:w="1276" w:type="dxa"/>
                  <w:tcBorders>
                    <w:top w:val="nil"/>
                    <w:left w:val="nil"/>
                    <w:bottom w:val="single" w:color="auto" w:sz="4" w:space="0"/>
                    <w:right w:val="single" w:color="auto" w:sz="4" w:space="0"/>
                  </w:tcBorders>
                  <w:vAlign w:val="center"/>
                </w:tcPr>
                <w:p w14:paraId="1F9F1846">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1418" w:type="dxa"/>
                  <w:tcBorders>
                    <w:top w:val="nil"/>
                    <w:left w:val="nil"/>
                    <w:bottom w:val="single" w:color="auto" w:sz="4" w:space="0"/>
                    <w:right w:val="single" w:color="auto" w:sz="4" w:space="0"/>
                  </w:tcBorders>
                  <w:vAlign w:val="center"/>
                </w:tcPr>
                <w:p w14:paraId="449B0A64">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836" w:type="dxa"/>
                  <w:tcBorders>
                    <w:top w:val="nil"/>
                    <w:left w:val="nil"/>
                    <w:bottom w:val="single" w:color="auto" w:sz="4" w:space="0"/>
                    <w:right w:val="single" w:color="auto" w:sz="4" w:space="0"/>
                  </w:tcBorders>
                  <w:vAlign w:val="center"/>
                </w:tcPr>
                <w:p w14:paraId="178EF977">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2397" w:type="dxa"/>
                  <w:tcBorders>
                    <w:top w:val="nil"/>
                    <w:left w:val="nil"/>
                    <w:bottom w:val="single" w:color="auto" w:sz="4" w:space="0"/>
                    <w:right w:val="single" w:color="auto" w:sz="4" w:space="0"/>
                  </w:tcBorders>
                  <w:vAlign w:val="center"/>
                </w:tcPr>
                <w:p w14:paraId="1E9EDF69">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14:paraId="100A3A4D">
              <w:tblPrEx>
                <w:tblCellMar>
                  <w:top w:w="0" w:type="dxa"/>
                  <w:left w:w="108" w:type="dxa"/>
                  <w:bottom w:w="0" w:type="dxa"/>
                  <w:right w:w="108" w:type="dxa"/>
                </w:tblCellMar>
              </w:tblPrEx>
              <w:trPr>
                <w:trHeight w:val="570" w:hRule="atLeast"/>
                <w:jc w:val="center"/>
              </w:trPr>
              <w:tc>
                <w:tcPr>
                  <w:tcW w:w="2163" w:type="dxa"/>
                  <w:tcBorders>
                    <w:top w:val="nil"/>
                    <w:left w:val="single" w:color="auto" w:sz="4" w:space="0"/>
                    <w:bottom w:val="single" w:color="auto" w:sz="4" w:space="0"/>
                    <w:right w:val="single" w:color="auto" w:sz="4" w:space="0"/>
                  </w:tcBorders>
                  <w:vAlign w:val="center"/>
                </w:tcPr>
                <w:p w14:paraId="43A68A1E">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公务用车运行经费</w:t>
                  </w:r>
                </w:p>
              </w:tc>
              <w:tc>
                <w:tcPr>
                  <w:tcW w:w="1276" w:type="dxa"/>
                  <w:tcBorders>
                    <w:top w:val="nil"/>
                    <w:left w:val="nil"/>
                    <w:bottom w:val="single" w:color="auto" w:sz="4" w:space="0"/>
                    <w:right w:val="single" w:color="auto" w:sz="4" w:space="0"/>
                  </w:tcBorders>
                  <w:vAlign w:val="center"/>
                </w:tcPr>
                <w:p w14:paraId="4758C366">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17</w:t>
                  </w:r>
                </w:p>
              </w:tc>
              <w:tc>
                <w:tcPr>
                  <w:tcW w:w="1418" w:type="dxa"/>
                  <w:tcBorders>
                    <w:top w:val="nil"/>
                    <w:left w:val="nil"/>
                    <w:bottom w:val="single" w:color="auto" w:sz="4" w:space="0"/>
                    <w:right w:val="single" w:color="auto" w:sz="4" w:space="0"/>
                  </w:tcBorders>
                  <w:vAlign w:val="center"/>
                </w:tcPr>
                <w:p w14:paraId="3B3541E2">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17</w:t>
                  </w:r>
                </w:p>
              </w:tc>
              <w:tc>
                <w:tcPr>
                  <w:tcW w:w="836" w:type="dxa"/>
                  <w:tcBorders>
                    <w:top w:val="nil"/>
                    <w:left w:val="nil"/>
                    <w:bottom w:val="single" w:color="auto" w:sz="4" w:space="0"/>
                    <w:right w:val="single" w:color="auto" w:sz="4" w:space="0"/>
                  </w:tcBorders>
                  <w:vAlign w:val="center"/>
                </w:tcPr>
                <w:p w14:paraId="6794CFFE">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2397" w:type="dxa"/>
                  <w:tcBorders>
                    <w:top w:val="nil"/>
                    <w:left w:val="nil"/>
                    <w:bottom w:val="single" w:color="auto" w:sz="4" w:space="0"/>
                    <w:right w:val="single" w:color="auto" w:sz="4" w:space="0"/>
                  </w:tcBorders>
                  <w:vAlign w:val="center"/>
                </w:tcPr>
                <w:p w14:paraId="2B1BFB34">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14:paraId="4CA98690">
              <w:tblPrEx>
                <w:tblCellMar>
                  <w:top w:w="0" w:type="dxa"/>
                  <w:left w:w="108" w:type="dxa"/>
                  <w:bottom w:w="0" w:type="dxa"/>
                  <w:right w:w="108" w:type="dxa"/>
                </w:tblCellMar>
              </w:tblPrEx>
              <w:trPr>
                <w:trHeight w:val="855" w:hRule="atLeast"/>
                <w:jc w:val="center"/>
              </w:trPr>
              <w:tc>
                <w:tcPr>
                  <w:tcW w:w="2163" w:type="dxa"/>
                  <w:tcBorders>
                    <w:top w:val="nil"/>
                    <w:left w:val="single" w:color="auto" w:sz="4" w:space="0"/>
                    <w:bottom w:val="single" w:color="auto" w:sz="4" w:space="0"/>
                    <w:right w:val="single" w:color="auto" w:sz="4" w:space="0"/>
                  </w:tcBorders>
                  <w:vAlign w:val="center"/>
                </w:tcPr>
                <w:p w14:paraId="77832001">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公务接待费支出</w:t>
                  </w:r>
                </w:p>
              </w:tc>
              <w:tc>
                <w:tcPr>
                  <w:tcW w:w="1276" w:type="dxa"/>
                  <w:tcBorders>
                    <w:top w:val="nil"/>
                    <w:left w:val="nil"/>
                    <w:bottom w:val="single" w:color="auto" w:sz="4" w:space="0"/>
                    <w:right w:val="single" w:color="auto" w:sz="4" w:space="0"/>
                  </w:tcBorders>
                  <w:vAlign w:val="center"/>
                </w:tcPr>
                <w:p w14:paraId="63A035F9">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9</w:t>
                  </w:r>
                </w:p>
              </w:tc>
              <w:tc>
                <w:tcPr>
                  <w:tcW w:w="1418" w:type="dxa"/>
                  <w:tcBorders>
                    <w:top w:val="nil"/>
                    <w:left w:val="nil"/>
                    <w:bottom w:val="single" w:color="auto" w:sz="4" w:space="0"/>
                    <w:right w:val="single" w:color="auto" w:sz="4" w:space="0"/>
                  </w:tcBorders>
                  <w:vAlign w:val="center"/>
                </w:tcPr>
                <w:p w14:paraId="75F8738C">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9</w:t>
                  </w:r>
                </w:p>
              </w:tc>
              <w:tc>
                <w:tcPr>
                  <w:tcW w:w="836" w:type="dxa"/>
                  <w:tcBorders>
                    <w:top w:val="nil"/>
                    <w:left w:val="nil"/>
                    <w:bottom w:val="single" w:color="auto" w:sz="4" w:space="0"/>
                    <w:right w:val="single" w:color="auto" w:sz="4" w:space="0"/>
                  </w:tcBorders>
                  <w:vAlign w:val="center"/>
                </w:tcPr>
                <w:p w14:paraId="580EF7DA">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2397" w:type="dxa"/>
                  <w:tcBorders>
                    <w:top w:val="nil"/>
                    <w:left w:val="nil"/>
                    <w:bottom w:val="single" w:color="auto" w:sz="4" w:space="0"/>
                    <w:right w:val="single" w:color="auto" w:sz="4" w:space="0"/>
                  </w:tcBorders>
                  <w:vAlign w:val="center"/>
                </w:tcPr>
                <w:p w14:paraId="2CA5C6BE">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14:paraId="17FF77DE">
              <w:tblPrEx>
                <w:tblCellMar>
                  <w:top w:w="0" w:type="dxa"/>
                  <w:left w:w="108" w:type="dxa"/>
                  <w:bottom w:w="0" w:type="dxa"/>
                  <w:right w:w="108" w:type="dxa"/>
                </w:tblCellMar>
              </w:tblPrEx>
              <w:trPr>
                <w:trHeight w:val="1140" w:hRule="atLeast"/>
                <w:jc w:val="center"/>
              </w:trPr>
              <w:tc>
                <w:tcPr>
                  <w:tcW w:w="2163" w:type="dxa"/>
                  <w:tcBorders>
                    <w:top w:val="nil"/>
                    <w:left w:val="single" w:color="auto" w:sz="4" w:space="0"/>
                    <w:bottom w:val="single" w:color="auto" w:sz="4" w:space="0"/>
                    <w:right w:val="single" w:color="auto" w:sz="4" w:space="0"/>
                  </w:tcBorders>
                  <w:vAlign w:val="center"/>
                </w:tcPr>
                <w:p w14:paraId="27B0EF96">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合计</w:t>
                  </w:r>
                </w:p>
              </w:tc>
              <w:tc>
                <w:tcPr>
                  <w:tcW w:w="1276" w:type="dxa"/>
                  <w:tcBorders>
                    <w:top w:val="nil"/>
                    <w:left w:val="nil"/>
                    <w:bottom w:val="single" w:color="auto" w:sz="4" w:space="0"/>
                    <w:right w:val="single" w:color="auto" w:sz="4" w:space="0"/>
                  </w:tcBorders>
                  <w:vAlign w:val="center"/>
                </w:tcPr>
                <w:p w14:paraId="55220E68">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26</w:t>
                  </w:r>
                </w:p>
              </w:tc>
              <w:tc>
                <w:tcPr>
                  <w:tcW w:w="1418" w:type="dxa"/>
                  <w:tcBorders>
                    <w:top w:val="nil"/>
                    <w:left w:val="nil"/>
                    <w:bottom w:val="single" w:color="auto" w:sz="4" w:space="0"/>
                    <w:right w:val="single" w:color="auto" w:sz="4" w:space="0"/>
                  </w:tcBorders>
                  <w:vAlign w:val="center"/>
                </w:tcPr>
                <w:p w14:paraId="745B6874">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26</w:t>
                  </w:r>
                </w:p>
              </w:tc>
              <w:tc>
                <w:tcPr>
                  <w:tcW w:w="836" w:type="dxa"/>
                  <w:tcBorders>
                    <w:top w:val="nil"/>
                    <w:left w:val="nil"/>
                    <w:bottom w:val="single" w:color="auto" w:sz="4" w:space="0"/>
                    <w:right w:val="single" w:color="auto" w:sz="4" w:space="0"/>
                  </w:tcBorders>
                  <w:vAlign w:val="center"/>
                </w:tcPr>
                <w:p w14:paraId="71D708D7">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2397" w:type="dxa"/>
                  <w:tcBorders>
                    <w:top w:val="nil"/>
                    <w:left w:val="nil"/>
                    <w:bottom w:val="single" w:color="auto" w:sz="4" w:space="0"/>
                    <w:right w:val="single" w:color="auto" w:sz="4" w:space="0"/>
                  </w:tcBorders>
                  <w:vAlign w:val="center"/>
                </w:tcPr>
                <w:p w14:paraId="6D81E8EE">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14:paraId="0B1E0D65">
              <w:tblPrEx>
                <w:tblCellMar>
                  <w:top w:w="0" w:type="dxa"/>
                  <w:left w:w="108" w:type="dxa"/>
                  <w:bottom w:w="0" w:type="dxa"/>
                  <w:right w:w="108" w:type="dxa"/>
                </w:tblCellMar>
              </w:tblPrEx>
              <w:trPr>
                <w:trHeight w:val="285" w:hRule="atLeast"/>
                <w:jc w:val="center"/>
              </w:trPr>
              <w:tc>
                <w:tcPr>
                  <w:tcW w:w="2163" w:type="dxa"/>
                  <w:tcBorders>
                    <w:top w:val="nil"/>
                    <w:left w:val="nil"/>
                    <w:bottom w:val="nil"/>
                    <w:right w:val="nil"/>
                  </w:tcBorders>
                  <w:vAlign w:val="center"/>
                </w:tcPr>
                <w:p w14:paraId="128989F5">
                  <w:pPr>
                    <w:widowControl/>
                    <w:jc w:val="left"/>
                    <w:rPr>
                      <w:rFonts w:ascii="宋体" w:hAnsi="宋体" w:cs="宋体"/>
                      <w:kern w:val="0"/>
                      <w:sz w:val="24"/>
                      <w:szCs w:val="24"/>
                    </w:rPr>
                  </w:pPr>
                </w:p>
              </w:tc>
              <w:tc>
                <w:tcPr>
                  <w:tcW w:w="1276" w:type="dxa"/>
                  <w:tcBorders>
                    <w:top w:val="nil"/>
                    <w:left w:val="nil"/>
                    <w:bottom w:val="nil"/>
                    <w:right w:val="nil"/>
                  </w:tcBorders>
                  <w:vAlign w:val="center"/>
                </w:tcPr>
                <w:p w14:paraId="3F1367EC">
                  <w:pPr>
                    <w:widowControl/>
                    <w:jc w:val="left"/>
                    <w:rPr>
                      <w:rFonts w:ascii="宋体" w:hAnsi="宋体" w:cs="宋体"/>
                      <w:kern w:val="0"/>
                      <w:sz w:val="24"/>
                      <w:szCs w:val="24"/>
                    </w:rPr>
                  </w:pPr>
                </w:p>
              </w:tc>
              <w:tc>
                <w:tcPr>
                  <w:tcW w:w="1418" w:type="dxa"/>
                  <w:tcBorders>
                    <w:top w:val="nil"/>
                    <w:left w:val="nil"/>
                    <w:bottom w:val="nil"/>
                    <w:right w:val="nil"/>
                  </w:tcBorders>
                  <w:vAlign w:val="center"/>
                </w:tcPr>
                <w:p w14:paraId="65732E9F">
                  <w:pPr>
                    <w:widowControl/>
                    <w:jc w:val="left"/>
                    <w:rPr>
                      <w:rFonts w:ascii="宋体" w:hAnsi="宋体" w:cs="宋体"/>
                      <w:kern w:val="0"/>
                      <w:sz w:val="24"/>
                      <w:szCs w:val="24"/>
                    </w:rPr>
                  </w:pPr>
                </w:p>
              </w:tc>
              <w:tc>
                <w:tcPr>
                  <w:tcW w:w="836" w:type="dxa"/>
                  <w:tcBorders>
                    <w:top w:val="nil"/>
                    <w:left w:val="nil"/>
                    <w:bottom w:val="nil"/>
                    <w:right w:val="nil"/>
                  </w:tcBorders>
                  <w:vAlign w:val="center"/>
                </w:tcPr>
                <w:p w14:paraId="0C21CB4E">
                  <w:pPr>
                    <w:widowControl/>
                    <w:jc w:val="left"/>
                    <w:rPr>
                      <w:rFonts w:ascii="宋体" w:hAnsi="宋体" w:cs="宋体"/>
                      <w:kern w:val="0"/>
                      <w:sz w:val="24"/>
                      <w:szCs w:val="24"/>
                    </w:rPr>
                  </w:pPr>
                </w:p>
              </w:tc>
              <w:tc>
                <w:tcPr>
                  <w:tcW w:w="2397" w:type="dxa"/>
                  <w:tcBorders>
                    <w:top w:val="nil"/>
                    <w:left w:val="nil"/>
                    <w:bottom w:val="nil"/>
                    <w:right w:val="nil"/>
                  </w:tcBorders>
                  <w:vAlign w:val="center"/>
                </w:tcPr>
                <w:p w14:paraId="0DF3685C">
                  <w:pPr>
                    <w:widowControl/>
                    <w:jc w:val="left"/>
                    <w:rPr>
                      <w:rFonts w:ascii="宋体" w:hAnsi="宋体" w:cs="宋体"/>
                      <w:kern w:val="0"/>
                      <w:sz w:val="24"/>
                      <w:szCs w:val="24"/>
                    </w:rPr>
                  </w:pPr>
                </w:p>
              </w:tc>
            </w:tr>
          </w:tbl>
          <w:p w14:paraId="71912875">
            <w:pPr>
              <w:widowControl/>
              <w:spacing w:line="520" w:lineRule="exact"/>
              <w:ind w:right="480"/>
              <w:rPr>
                <w:rFonts w:ascii="仿宋" w:hAnsi="仿宋" w:eastAsia="仿宋" w:cs="宋体"/>
                <w:kern w:val="0"/>
                <w:sz w:val="24"/>
                <w:szCs w:val="24"/>
              </w:rPr>
            </w:pPr>
          </w:p>
        </w:tc>
      </w:tr>
    </w:tbl>
    <w:p w14:paraId="41C406A9">
      <w:pPr>
        <w:jc w:val="center"/>
        <w:outlineLvl w:val="0"/>
        <w:rPr>
          <w:rFonts w:ascii="方正小标宋_GBK" w:eastAsia="方正小标宋_GBK"/>
          <w:sz w:val="44"/>
        </w:rPr>
      </w:pPr>
      <w:r>
        <w:rPr>
          <w:rFonts w:hint="eastAsia" w:ascii="方正小标宋_GBK" w:eastAsia="方正小标宋_GBK"/>
          <w:sz w:val="44"/>
        </w:rPr>
        <w:t>第五部分：预算绩效信息</w:t>
      </w:r>
    </w:p>
    <w:p w14:paraId="6B31A9C1">
      <w:pPr>
        <w:jc w:val="center"/>
        <w:rPr>
          <w:rFonts w:hint="eastAsia" w:ascii="Times New Roman" w:hAnsi="宋体" w:eastAsia="宋体"/>
          <w:sz w:val="44"/>
        </w:rPr>
      </w:pPr>
      <w:r>
        <w:rPr>
          <w:rFonts w:hint="eastAsia" w:ascii="方正小标宋_GBK" w:eastAsia="方正小标宋_GBK"/>
          <w:sz w:val="44"/>
        </w:rPr>
        <w:t>第(一)部分</w:t>
      </w:r>
    </w:p>
    <w:p w14:paraId="08C221BA">
      <w:pPr>
        <w:jc w:val="center"/>
        <w:outlineLvl w:val="0"/>
        <w:rPr>
          <w:rFonts w:hint="eastAsia" w:ascii="Times New Roman" w:hAnsi="宋体" w:eastAsia="宋体"/>
          <w:sz w:val="44"/>
        </w:rPr>
      </w:pPr>
      <w:r>
        <w:rPr>
          <w:rFonts w:hint="eastAsia" w:ascii="方正小标宋_GBK" w:eastAsia="方正小标宋_GBK"/>
          <w:sz w:val="44"/>
        </w:rPr>
        <w:t>部门整体绩效目标</w:t>
      </w:r>
    </w:p>
    <w:p w14:paraId="51A5C6A6">
      <w:pPr>
        <w:jc w:val="center"/>
        <w:rPr>
          <w:rFonts w:ascii="Times New Roman" w:hAnsi="宋体" w:eastAsia="宋体"/>
          <w:sz w:val="44"/>
        </w:rPr>
      </w:pPr>
      <w:r>
        <w:rPr>
          <w:rFonts w:ascii="方正小标宋_GBK" w:eastAsia="方正小标宋_GBK"/>
          <w:sz w:val="44"/>
        </w:rPr>
        <w:t xml:space="preserve"> </w:t>
      </w:r>
    </w:p>
    <w:p w14:paraId="4229CC92">
      <w:pPr>
        <w:ind w:firstLine="560" w:firstLineChars="200"/>
        <w:jc w:val="left"/>
        <w:outlineLvl w:val="1"/>
        <w:rPr>
          <w:rFonts w:ascii="Times New Roman" w:hAnsi="宋体" w:eastAsia="宋体"/>
          <w:sz w:val="28"/>
        </w:rPr>
      </w:pPr>
      <w:r>
        <w:rPr>
          <w:rFonts w:hint="eastAsia" w:ascii="方正黑体_GBK" w:eastAsia="方正黑体_GBK"/>
          <w:sz w:val="28"/>
        </w:rPr>
        <w:t>一、总体绩效目标</w:t>
      </w:r>
      <w:r>
        <w:rPr>
          <w:rFonts w:ascii="方正黑体_GBK" w:eastAsia="方正黑体_GBK"/>
          <w:sz w:val="28"/>
        </w:rPr>
        <w:fldChar w:fldCharType="begin"/>
      </w:r>
      <w:r>
        <w:rPr>
          <w:rFonts w:ascii="方正黑体_GBK" w:eastAsia="方正黑体_GBK"/>
          <w:sz w:val="28"/>
        </w:rPr>
        <w:instrText xml:space="preserve"> </w:instrText>
      </w:r>
      <w:r>
        <w:rPr>
          <w:rFonts w:hint="eastAsia" w:ascii="方正黑体_GBK" w:eastAsia="方正黑体_GBK"/>
          <w:sz w:val="28"/>
        </w:rPr>
        <w:instrText xml:space="preserve">TC </w:instrText>
      </w:r>
      <w:bookmarkStart w:id="0" w:name="_Toc31368855"/>
      <w:r>
        <w:rPr>
          <w:rFonts w:hint="eastAsia" w:ascii="方正黑体_GBK" w:eastAsia="方正黑体_GBK"/>
          <w:sz w:val="28"/>
        </w:rPr>
        <w:instrText xml:space="preserve">总体绩效目标</w:instrText>
      </w:r>
      <w:bookmarkEnd w:id="0"/>
      <w:r>
        <w:rPr>
          <w:rFonts w:hint="eastAsia" w:ascii="方正黑体_GBK" w:eastAsia="方正黑体_GBK"/>
          <w:sz w:val="28"/>
        </w:rPr>
        <w:instrText xml:space="preserve"> \f A \l 1</w:instrText>
      </w:r>
      <w:r>
        <w:rPr>
          <w:rFonts w:ascii="方正黑体_GBK" w:eastAsia="方正黑体_GBK"/>
          <w:sz w:val="28"/>
        </w:rPr>
        <w:instrText xml:space="preserve"> </w:instrText>
      </w:r>
      <w:r>
        <w:rPr>
          <w:rFonts w:ascii="方正黑体_GBK" w:eastAsia="方正黑体_GBK"/>
          <w:sz w:val="28"/>
        </w:rPr>
        <w:fldChar w:fldCharType="end"/>
      </w:r>
    </w:p>
    <w:p w14:paraId="4A9F696F">
      <w:pPr>
        <w:spacing w:line="500" w:lineRule="exact"/>
        <w:ind w:firstLine="560" w:firstLineChars="200"/>
        <w:jc w:val="left"/>
        <w:rPr>
          <w:rFonts w:ascii="Times New Roman" w:eastAsia="方正仿宋_GBK"/>
          <w:sz w:val="28"/>
        </w:rPr>
      </w:pPr>
      <w:r>
        <w:rPr>
          <w:rFonts w:ascii="Times New Roman" w:eastAsia="方正仿宋_GBK"/>
          <w:sz w:val="28"/>
        </w:rPr>
        <w:t>紧紧围绕区委、区政府的重要部署，深入贯彻落实党的十九届四中全会精神和习近平新时代中国特色社会主义思想，全面提升党建工作，加强党风廉政建设；推进规模化农业生产, 着力改善农业生产条件，加快结构调整，因地制宜，科学规划，不断壮大产业规模；健全信访综治网络平台，全面推进“四个覆盖”，充分发挥综治平台作用，强化矛盾纠纷排查化解工作，打造和谐稳定的社会环境；积极服务保障雄安新区建设，全力做好安大线建设的配合工作；扎实推进大气污染防治工作，统筹安排扬尘治理、秸</w:t>
      </w:r>
      <w:r>
        <w:rPr>
          <w:rFonts w:hint="eastAsia" w:ascii="Times New Roman" w:eastAsia="方正仿宋_GBK"/>
          <w:sz w:val="28"/>
          <w:lang w:val="en-US" w:eastAsia="zh-CN"/>
        </w:rPr>
        <w:t>秆</w:t>
      </w:r>
      <w:r>
        <w:rPr>
          <w:rFonts w:ascii="Times New Roman" w:eastAsia="方正仿宋_GBK"/>
          <w:sz w:val="28"/>
        </w:rPr>
        <w:t>焚烧，排查污染企业，加强管控与治理，改善人居环境。加强对企业和社会安全的管理，确保辖区内生产安全、社会和谐统筹安排; 扎实推动建档立卡扶贫工作，保证建档立卡户脱贫不脱政策，防止返贫。扎实做好人大、政协、工会、共青团、武装、环保、土地、教育、卫生等各项工作，努力实现全乡各项事业持续发展。</w:t>
      </w:r>
    </w:p>
    <w:p w14:paraId="410EB63B">
      <w:pPr>
        <w:spacing w:line="500" w:lineRule="exact"/>
        <w:ind w:firstLine="560" w:firstLineChars="200"/>
        <w:jc w:val="left"/>
        <w:rPr>
          <w:rFonts w:ascii="Times New Roman" w:eastAsia="方正仿宋_GBK"/>
          <w:sz w:val="28"/>
        </w:rPr>
      </w:pPr>
    </w:p>
    <w:p w14:paraId="5387EFA5">
      <w:pPr>
        <w:spacing w:line="500" w:lineRule="exact"/>
        <w:ind w:firstLine="560" w:firstLineChars="200"/>
        <w:jc w:val="left"/>
        <w:outlineLvl w:val="1"/>
        <w:rPr>
          <w:rFonts w:ascii="Times New Roman" w:hAnsi="宋体" w:eastAsia="宋体"/>
          <w:sz w:val="28"/>
        </w:rPr>
      </w:pPr>
      <w:r>
        <w:rPr>
          <w:rFonts w:ascii="方正黑体_GBK" w:eastAsia="方正黑体_GBK"/>
          <w:sz w:val="28"/>
        </w:rPr>
        <w:t>二、分项绩效目标</w:t>
      </w:r>
      <w:r>
        <w:rPr>
          <w:rFonts w:ascii="方正黑体_GBK" w:eastAsia="方正黑体_GBK"/>
          <w:sz w:val="28"/>
        </w:rPr>
        <w:fldChar w:fldCharType="begin"/>
      </w:r>
      <w:r>
        <w:rPr>
          <w:rFonts w:ascii="方正黑体_GBK" w:eastAsia="方正黑体_GBK"/>
          <w:sz w:val="28"/>
        </w:rPr>
        <w:instrText xml:space="preserve"> TC </w:instrText>
      </w:r>
      <w:bookmarkStart w:id="1" w:name="_Toc31368856"/>
      <w:r>
        <w:rPr>
          <w:rFonts w:ascii="方正黑体_GBK" w:eastAsia="方正黑体_GBK"/>
          <w:sz w:val="28"/>
        </w:rPr>
        <w:instrText xml:space="preserve">分项绩效目标</w:instrText>
      </w:r>
      <w:bookmarkEnd w:id="1"/>
      <w:r>
        <w:rPr>
          <w:rFonts w:ascii="方正黑体_GBK" w:eastAsia="方正黑体_GBK"/>
          <w:sz w:val="28"/>
        </w:rPr>
        <w:instrText xml:space="preserve"> \f A \l 1 </w:instrText>
      </w:r>
      <w:r>
        <w:rPr>
          <w:rFonts w:ascii="方正黑体_GBK" w:eastAsia="方正黑体_GBK"/>
          <w:sz w:val="28"/>
        </w:rPr>
        <w:fldChar w:fldCharType="end"/>
      </w:r>
    </w:p>
    <w:p w14:paraId="0170D73A">
      <w:pPr>
        <w:spacing w:line="500" w:lineRule="exact"/>
        <w:ind w:firstLine="560" w:firstLineChars="200"/>
        <w:jc w:val="left"/>
        <w:rPr>
          <w:rFonts w:ascii="Times New Roman" w:eastAsia="方正仿宋_GBK"/>
          <w:sz w:val="28"/>
        </w:rPr>
      </w:pPr>
      <w:r>
        <w:rPr>
          <w:rFonts w:ascii="Times New Roman" w:eastAsia="方正仿宋_GBK"/>
          <w:sz w:val="28"/>
        </w:rPr>
        <w:t>（一）协调维护社会稳定，维护镇村稳定</w:t>
      </w:r>
    </w:p>
    <w:p w14:paraId="5201D31A">
      <w:pPr>
        <w:spacing w:line="500" w:lineRule="exact"/>
        <w:ind w:firstLine="560" w:firstLineChars="200"/>
        <w:jc w:val="left"/>
        <w:rPr>
          <w:rFonts w:ascii="Times New Roman" w:eastAsia="方正仿宋_GBK"/>
          <w:sz w:val="28"/>
        </w:rPr>
      </w:pPr>
      <w:r>
        <w:rPr>
          <w:rFonts w:ascii="Times New Roman" w:eastAsia="方正仿宋_GBK"/>
          <w:sz w:val="28"/>
        </w:rPr>
        <w:t>绩效目标：协调维护社会稳定和国家安全，以创建和谐稳定的社会环境为目标。</w:t>
      </w:r>
    </w:p>
    <w:p w14:paraId="204B5057">
      <w:pPr>
        <w:spacing w:line="500" w:lineRule="exact"/>
        <w:ind w:firstLine="560" w:firstLineChars="200"/>
        <w:jc w:val="left"/>
        <w:rPr>
          <w:rFonts w:ascii="Times New Roman" w:eastAsia="方正仿宋_GBK"/>
          <w:sz w:val="28"/>
        </w:rPr>
      </w:pPr>
      <w:r>
        <w:rPr>
          <w:rFonts w:ascii="Times New Roman" w:eastAsia="方正仿宋_GBK"/>
          <w:sz w:val="28"/>
        </w:rPr>
        <w:t>绩效指标：矛盾纠纷调处率达到80%以上；协调督导事项化解率80%以上；稳定水平提高。</w:t>
      </w:r>
    </w:p>
    <w:p w14:paraId="4241F413">
      <w:pPr>
        <w:spacing w:line="500" w:lineRule="exact"/>
        <w:ind w:firstLine="560" w:firstLineChars="200"/>
        <w:jc w:val="left"/>
        <w:rPr>
          <w:rFonts w:ascii="Times New Roman" w:eastAsia="方正仿宋_GBK"/>
          <w:sz w:val="28"/>
        </w:rPr>
      </w:pPr>
      <w:r>
        <w:rPr>
          <w:rFonts w:ascii="Times New Roman" w:eastAsia="方正仿宋_GBK"/>
          <w:sz w:val="28"/>
        </w:rPr>
        <w:t>（二）维持村级组织正常运转，促进发展</w:t>
      </w:r>
    </w:p>
    <w:p w14:paraId="00D1A3DF">
      <w:pPr>
        <w:spacing w:line="500" w:lineRule="exact"/>
        <w:ind w:firstLine="560" w:firstLineChars="200"/>
        <w:jc w:val="left"/>
        <w:rPr>
          <w:rFonts w:ascii="Times New Roman" w:eastAsia="方正仿宋_GBK"/>
          <w:sz w:val="28"/>
        </w:rPr>
      </w:pPr>
      <w:r>
        <w:rPr>
          <w:rFonts w:ascii="Times New Roman" w:eastAsia="方正仿宋_GBK"/>
          <w:sz w:val="28"/>
        </w:rPr>
        <w:t>绩效目标：维持村级组织正常运转，搞好服务保障，保障村级组织及村党组织正常运转，促进乡村社会和经济发展。</w:t>
      </w:r>
    </w:p>
    <w:p w14:paraId="1EC015DC">
      <w:pPr>
        <w:spacing w:line="500" w:lineRule="exact"/>
        <w:ind w:firstLine="560" w:firstLineChars="200"/>
        <w:jc w:val="left"/>
        <w:rPr>
          <w:rFonts w:ascii="Times New Roman" w:eastAsia="方正仿宋_GBK"/>
          <w:sz w:val="28"/>
        </w:rPr>
      </w:pPr>
      <w:r>
        <w:rPr>
          <w:rFonts w:ascii="Times New Roman" w:eastAsia="方正仿宋_GBK"/>
          <w:sz w:val="28"/>
        </w:rPr>
        <w:t>绩效指标：村级各项经费资金支付及时率达到90%以上；群众满意率达到90%以上。</w:t>
      </w:r>
    </w:p>
    <w:p w14:paraId="3196B1A1">
      <w:pPr>
        <w:spacing w:line="500" w:lineRule="exact"/>
        <w:ind w:firstLine="560" w:firstLineChars="200"/>
        <w:jc w:val="left"/>
        <w:rPr>
          <w:rFonts w:ascii="Times New Roman" w:eastAsia="方正仿宋_GBK"/>
          <w:sz w:val="28"/>
        </w:rPr>
      </w:pPr>
      <w:r>
        <w:rPr>
          <w:rFonts w:ascii="Times New Roman" w:eastAsia="方正仿宋_GBK"/>
          <w:sz w:val="28"/>
        </w:rPr>
        <w:t>（三）完善农村经营管理，维护村情。</w:t>
      </w:r>
    </w:p>
    <w:p w14:paraId="1F101E5B">
      <w:pPr>
        <w:spacing w:line="500" w:lineRule="exact"/>
        <w:ind w:firstLine="560" w:firstLineChars="200"/>
        <w:jc w:val="left"/>
        <w:rPr>
          <w:rFonts w:ascii="Times New Roman" w:eastAsia="方正仿宋_GBK"/>
          <w:sz w:val="28"/>
        </w:rPr>
      </w:pPr>
      <w:r>
        <w:rPr>
          <w:rFonts w:ascii="Times New Roman" w:eastAsia="方正仿宋_GBK"/>
          <w:sz w:val="28"/>
        </w:rPr>
        <w:t>绩效目标：保障华龙路占地补偿项目资金按时、足额发放到位。</w:t>
      </w:r>
    </w:p>
    <w:p w14:paraId="76F64088">
      <w:pPr>
        <w:spacing w:line="500" w:lineRule="exact"/>
        <w:ind w:firstLine="560" w:firstLineChars="200"/>
        <w:jc w:val="left"/>
        <w:rPr>
          <w:rFonts w:ascii="Times New Roman" w:eastAsia="方正仿宋_GBK"/>
          <w:sz w:val="28"/>
        </w:rPr>
      </w:pPr>
      <w:r>
        <w:rPr>
          <w:rFonts w:ascii="Times New Roman" w:eastAsia="方正仿宋_GBK"/>
          <w:sz w:val="28"/>
        </w:rPr>
        <w:t>绩效指标：资金到位率及补贴发放率达到100%以上；群众满意度达到90%以上。</w:t>
      </w:r>
    </w:p>
    <w:p w14:paraId="52A9BC70">
      <w:pPr>
        <w:spacing w:line="500" w:lineRule="exact"/>
        <w:ind w:firstLine="560" w:firstLineChars="200"/>
        <w:jc w:val="left"/>
        <w:rPr>
          <w:rFonts w:ascii="Times New Roman" w:eastAsia="方正仿宋_GBK"/>
          <w:sz w:val="28"/>
        </w:rPr>
      </w:pPr>
      <w:r>
        <w:rPr>
          <w:rFonts w:ascii="Times New Roman" w:eastAsia="方正仿宋_GBK"/>
          <w:sz w:val="28"/>
        </w:rPr>
        <w:t>（四）加强农村文化建设文化资源共享</w:t>
      </w:r>
    </w:p>
    <w:p w14:paraId="779726D2">
      <w:pPr>
        <w:spacing w:line="500" w:lineRule="exact"/>
        <w:ind w:firstLine="560" w:firstLineChars="200"/>
        <w:jc w:val="left"/>
        <w:rPr>
          <w:rFonts w:ascii="Times New Roman" w:eastAsia="方正仿宋_GBK"/>
          <w:sz w:val="28"/>
        </w:rPr>
      </w:pPr>
      <w:r>
        <w:rPr>
          <w:rFonts w:ascii="Times New Roman" w:eastAsia="方正仿宋_GBK"/>
          <w:sz w:val="28"/>
        </w:rPr>
        <w:t>绩效目标：宣传党的路线、方针、政策和上级工作部署，坚持正确舆论导向，发挥主流媒体作用。</w:t>
      </w:r>
    </w:p>
    <w:p w14:paraId="18901B8A">
      <w:pPr>
        <w:spacing w:line="500" w:lineRule="exact"/>
        <w:ind w:firstLine="560" w:firstLineChars="200"/>
        <w:jc w:val="left"/>
        <w:rPr>
          <w:rFonts w:ascii="Times New Roman" w:eastAsia="方正仿宋_GBK"/>
          <w:sz w:val="28"/>
        </w:rPr>
      </w:pPr>
      <w:r>
        <w:rPr>
          <w:rFonts w:ascii="Times New Roman" w:eastAsia="方正仿宋_GBK"/>
          <w:sz w:val="28"/>
        </w:rPr>
        <w:t>绩效指标： 实现文化资源共享，群众满意度达到90%以上。</w:t>
      </w:r>
    </w:p>
    <w:p w14:paraId="001DD6E4">
      <w:pPr>
        <w:spacing w:line="500" w:lineRule="exact"/>
        <w:ind w:firstLine="560" w:firstLineChars="200"/>
        <w:jc w:val="left"/>
        <w:rPr>
          <w:rFonts w:ascii="Times New Roman" w:eastAsia="方正仿宋_GBK"/>
          <w:sz w:val="28"/>
        </w:rPr>
      </w:pPr>
      <w:r>
        <w:rPr>
          <w:rFonts w:ascii="Times New Roman" w:eastAsia="方正仿宋_GBK"/>
          <w:sz w:val="28"/>
        </w:rPr>
        <w:t>（五）乡镇综合事务管理，保障正常运转</w:t>
      </w:r>
    </w:p>
    <w:p w14:paraId="5C89C898">
      <w:pPr>
        <w:spacing w:line="500" w:lineRule="exact"/>
        <w:ind w:firstLine="560" w:firstLineChars="200"/>
        <w:jc w:val="left"/>
        <w:rPr>
          <w:rFonts w:ascii="Times New Roman" w:eastAsia="方正仿宋_GBK"/>
          <w:sz w:val="28"/>
        </w:rPr>
      </w:pPr>
      <w:r>
        <w:rPr>
          <w:rFonts w:ascii="Times New Roman" w:eastAsia="方正仿宋_GBK"/>
          <w:sz w:val="28"/>
        </w:rPr>
        <w:t>绩效目标：扎实做好人大、党建、纪检、团委等各项工作，保障机关工作正常运转，财政资金使用效益。</w:t>
      </w:r>
    </w:p>
    <w:p w14:paraId="24F93562">
      <w:pPr>
        <w:spacing w:line="500" w:lineRule="exact"/>
        <w:ind w:firstLine="560" w:firstLineChars="200"/>
        <w:jc w:val="left"/>
        <w:rPr>
          <w:rFonts w:ascii="Times New Roman" w:eastAsia="方正仿宋_GBK"/>
          <w:sz w:val="28"/>
        </w:rPr>
      </w:pPr>
      <w:r>
        <w:rPr>
          <w:rFonts w:ascii="Times New Roman" w:eastAsia="方正仿宋_GBK"/>
          <w:sz w:val="28"/>
        </w:rPr>
        <w:t>绩效指标：保障工作明显提升；综合事务管理工作完成率达到90%以上；受益对象满意度达到90%以上。</w:t>
      </w:r>
    </w:p>
    <w:p w14:paraId="27FA9561">
      <w:pPr>
        <w:spacing w:line="500" w:lineRule="exact"/>
        <w:ind w:firstLine="560" w:firstLineChars="200"/>
        <w:jc w:val="left"/>
        <w:rPr>
          <w:rFonts w:ascii="Times New Roman" w:eastAsia="方正仿宋_GBK"/>
          <w:sz w:val="28"/>
        </w:rPr>
      </w:pPr>
      <w:r>
        <w:rPr>
          <w:rFonts w:ascii="Times New Roman" w:eastAsia="方正仿宋_GBK"/>
          <w:sz w:val="28"/>
        </w:rPr>
        <w:t>（六）做好大气污染防治，改善农村环境</w:t>
      </w:r>
    </w:p>
    <w:p w14:paraId="0F7CB1CD">
      <w:pPr>
        <w:spacing w:line="500" w:lineRule="exact"/>
        <w:ind w:firstLine="560" w:firstLineChars="200"/>
        <w:jc w:val="left"/>
        <w:rPr>
          <w:rFonts w:ascii="Times New Roman" w:eastAsia="方正仿宋_GBK"/>
          <w:sz w:val="28"/>
        </w:rPr>
      </w:pPr>
      <w:r>
        <w:rPr>
          <w:rFonts w:ascii="Times New Roman" w:eastAsia="方正仿宋_GBK"/>
          <w:sz w:val="28"/>
        </w:rPr>
        <w:t>绩效目标：做好全年大气污染防治工作，把大气污染防治工作作为一项重要内容常态化。</w:t>
      </w:r>
    </w:p>
    <w:p w14:paraId="5593A57C">
      <w:pPr>
        <w:spacing w:line="500" w:lineRule="exact"/>
        <w:ind w:firstLine="560" w:firstLineChars="200"/>
        <w:jc w:val="left"/>
        <w:rPr>
          <w:rFonts w:ascii="Times New Roman" w:eastAsia="方正仿宋_GBK"/>
          <w:sz w:val="28"/>
        </w:rPr>
      </w:pPr>
      <w:r>
        <w:rPr>
          <w:rFonts w:ascii="Times New Roman" w:eastAsia="方正仿宋_GBK"/>
          <w:sz w:val="28"/>
        </w:rPr>
        <w:t>绩效指标：生活垃圾定点存放清运率，重点村垃圾收集、处理完成率</w:t>
      </w:r>
    </w:p>
    <w:p w14:paraId="491D8EDF">
      <w:pPr>
        <w:spacing w:line="500" w:lineRule="exact"/>
        <w:ind w:firstLine="560" w:firstLineChars="200"/>
        <w:jc w:val="left"/>
        <w:rPr>
          <w:rFonts w:ascii="Times New Roman" w:eastAsia="方正仿宋_GBK"/>
          <w:sz w:val="28"/>
        </w:rPr>
      </w:pPr>
      <w:r>
        <w:rPr>
          <w:rFonts w:ascii="Times New Roman" w:eastAsia="方正仿宋_GBK"/>
          <w:sz w:val="28"/>
        </w:rPr>
        <w:t xml:space="preserve">达到90%以上； </w:t>
      </w:r>
    </w:p>
    <w:p w14:paraId="2AE2D3AE">
      <w:pPr>
        <w:spacing w:line="500" w:lineRule="exact"/>
        <w:ind w:firstLine="560" w:firstLineChars="200"/>
        <w:jc w:val="left"/>
        <w:rPr>
          <w:rFonts w:ascii="Times New Roman" w:eastAsia="方正仿宋_GBK"/>
          <w:sz w:val="28"/>
        </w:rPr>
      </w:pPr>
      <w:r>
        <w:rPr>
          <w:rFonts w:ascii="Times New Roman" w:eastAsia="方正仿宋_GBK"/>
          <w:sz w:val="28"/>
        </w:rPr>
        <w:t>（七）落实安全生产诚信管理</w:t>
      </w:r>
    </w:p>
    <w:p w14:paraId="60B33AA4">
      <w:pPr>
        <w:spacing w:line="500" w:lineRule="exact"/>
        <w:ind w:firstLine="560" w:firstLineChars="200"/>
        <w:jc w:val="left"/>
        <w:rPr>
          <w:rFonts w:ascii="Times New Roman" w:eastAsia="方正仿宋_GBK"/>
          <w:sz w:val="28"/>
        </w:rPr>
      </w:pPr>
      <w:r>
        <w:rPr>
          <w:rFonts w:ascii="Times New Roman" w:eastAsia="方正仿宋_GBK"/>
          <w:sz w:val="28"/>
        </w:rPr>
        <w:t>绩效目标：对重点行业和作业场所职业卫生安全生产加强行政执法监察；开展重大危险源执法检查工作；开展安全事故检查及安全生产宣传教育活动；促进企业全面落实安全生产诚信管理。</w:t>
      </w:r>
    </w:p>
    <w:p w14:paraId="3D0E1C4C">
      <w:pPr>
        <w:spacing w:line="500" w:lineRule="exact"/>
        <w:ind w:firstLine="560" w:firstLineChars="200"/>
        <w:jc w:val="left"/>
        <w:rPr>
          <w:rFonts w:ascii="Times New Roman" w:eastAsia="方正仿宋_GBK"/>
          <w:sz w:val="28"/>
        </w:rPr>
      </w:pPr>
      <w:r>
        <w:rPr>
          <w:rFonts w:ascii="Times New Roman" w:eastAsia="方正仿宋_GBK"/>
          <w:sz w:val="28"/>
        </w:rPr>
        <w:t>绩效指标：安全生产信息员设置覆盖镇所有村；安全生产信息员补助发放完成率达到100%以上；享受安全生产信息员补助人员对补助发放情况的满意程度达到90%以上。</w:t>
      </w:r>
    </w:p>
    <w:p w14:paraId="40EC09A6">
      <w:pPr>
        <w:spacing w:line="500" w:lineRule="exact"/>
        <w:ind w:firstLine="560" w:firstLineChars="200"/>
        <w:jc w:val="left"/>
        <w:rPr>
          <w:rFonts w:ascii="Times New Roman" w:eastAsia="方正仿宋_GBK"/>
          <w:sz w:val="28"/>
        </w:rPr>
      </w:pPr>
      <w:r>
        <w:rPr>
          <w:rFonts w:ascii="Times New Roman" w:eastAsia="方正仿宋_GBK"/>
          <w:sz w:val="28"/>
        </w:rPr>
        <w:t>（八）实现镇村地震安全建设常态化</w:t>
      </w:r>
    </w:p>
    <w:p w14:paraId="73C562AE">
      <w:pPr>
        <w:spacing w:line="500" w:lineRule="exact"/>
        <w:ind w:firstLine="560" w:firstLineChars="200"/>
        <w:jc w:val="left"/>
        <w:rPr>
          <w:rFonts w:ascii="Times New Roman" w:eastAsia="方正仿宋_GBK"/>
          <w:sz w:val="28"/>
        </w:rPr>
      </w:pPr>
      <w:r>
        <w:rPr>
          <w:rFonts w:ascii="Times New Roman" w:eastAsia="方正仿宋_GBK"/>
          <w:sz w:val="28"/>
        </w:rPr>
        <w:t>绩效目标：实现城乡地震安全建设常态化，提高防震减灾宣传效果，提升社会公众防震避险意识和技能。</w:t>
      </w:r>
    </w:p>
    <w:p w14:paraId="432DF2C2">
      <w:pPr>
        <w:spacing w:line="500" w:lineRule="exact"/>
        <w:ind w:firstLine="560" w:firstLineChars="200"/>
        <w:jc w:val="left"/>
        <w:rPr>
          <w:rFonts w:ascii="Times New Roman" w:eastAsia="方正仿宋_GBK"/>
          <w:sz w:val="28"/>
        </w:rPr>
      </w:pPr>
      <w:r>
        <w:rPr>
          <w:rFonts w:ascii="Times New Roman" w:eastAsia="方正仿宋_GBK"/>
          <w:sz w:val="28"/>
        </w:rPr>
        <w:t>绩效指标：地震群测群防队伍覆盖全镇各村；地震群测群防岗位津贴发放完成率达到100%以上，享受地震群测群防岗位津贴人员对津贴发放情况的满意程度达到90%以上。</w:t>
      </w:r>
    </w:p>
    <w:p w14:paraId="0CE1ED4A">
      <w:pPr>
        <w:spacing w:line="500" w:lineRule="exact"/>
        <w:ind w:firstLine="560" w:firstLineChars="200"/>
        <w:jc w:val="left"/>
        <w:rPr>
          <w:rFonts w:hint="eastAsia" w:ascii="Times New Roman" w:eastAsia="方正仿宋_GBK"/>
          <w:sz w:val="28"/>
        </w:rPr>
      </w:pPr>
    </w:p>
    <w:p w14:paraId="093575A8">
      <w:pPr>
        <w:spacing w:line="500" w:lineRule="exact"/>
        <w:ind w:firstLine="560" w:firstLineChars="200"/>
        <w:jc w:val="left"/>
        <w:outlineLvl w:val="1"/>
        <w:rPr>
          <w:rFonts w:ascii="Times New Roman" w:hAnsi="宋体" w:eastAsia="宋体"/>
          <w:sz w:val="28"/>
        </w:rPr>
      </w:pPr>
      <w:r>
        <w:rPr>
          <w:rFonts w:ascii="方正黑体_GBK" w:eastAsia="方正黑体_GBK"/>
          <w:sz w:val="28"/>
        </w:rPr>
        <w:t>三、工作保障措施</w:t>
      </w:r>
      <w:r>
        <w:rPr>
          <w:rFonts w:ascii="方正黑体_GBK" w:eastAsia="方正黑体_GBK"/>
          <w:sz w:val="28"/>
        </w:rPr>
        <w:fldChar w:fldCharType="begin"/>
      </w:r>
      <w:r>
        <w:rPr>
          <w:rFonts w:ascii="方正黑体_GBK" w:eastAsia="方正黑体_GBK"/>
          <w:sz w:val="28"/>
        </w:rPr>
        <w:instrText xml:space="preserve"> TC </w:instrText>
      </w:r>
      <w:bookmarkStart w:id="2" w:name="_Toc31368857"/>
      <w:r>
        <w:rPr>
          <w:rFonts w:ascii="方正黑体_GBK" w:eastAsia="方正黑体_GBK"/>
          <w:sz w:val="28"/>
        </w:rPr>
        <w:instrText xml:space="preserve">工作保障措施</w:instrText>
      </w:r>
      <w:bookmarkEnd w:id="2"/>
      <w:r>
        <w:rPr>
          <w:rFonts w:ascii="方正黑体_GBK" w:eastAsia="方正黑体_GBK"/>
          <w:sz w:val="28"/>
        </w:rPr>
        <w:instrText xml:space="preserve"> \f A \l 1 </w:instrText>
      </w:r>
      <w:r>
        <w:rPr>
          <w:rFonts w:ascii="方正黑体_GBK" w:eastAsia="方正黑体_GBK"/>
          <w:sz w:val="28"/>
        </w:rPr>
        <w:fldChar w:fldCharType="end"/>
      </w:r>
    </w:p>
    <w:p w14:paraId="54AD09F2">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（一）强化政治理论武装，健全完善制度机制</w:t>
      </w:r>
    </w:p>
    <w:p w14:paraId="128801A4">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坚持把学习贯彻习近平新时代中国特色社会主义思想和党的十九届四中全会精神作为首要政治任务，全面落实省委九届九次全会、九届十次全会决策部署，根据中央和省委省政府全面实施预算绩效管理的意见，以及我省预算绩效管理相关要求，健全完善我镇预算绩效管理、预算资金管理等制度规定，按要求开展部门预算绩效实时监控、绩效自评和重点项目评价等工作，确保全年绩效目标圆满完成。</w:t>
      </w:r>
    </w:p>
    <w:p w14:paraId="184D1A6E">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（二）加强预算支出管理，确保支出进度达标</w:t>
      </w:r>
    </w:p>
    <w:p w14:paraId="2C363936">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编细编实预算，将项目细化到可执行程度，确保批复即可执行。调整优化支出结构，按规定对</w:t>
      </w:r>
      <w:r>
        <w:rPr>
          <w:rFonts w:ascii="Times New Roman" w:eastAsia="方正仿宋_GBK"/>
          <w:sz w:val="28"/>
        </w:rPr>
        <w:t>“</w:t>
      </w:r>
      <w:r>
        <w:rPr>
          <w:rFonts w:hint="eastAsia" w:ascii="Times New Roman" w:hAnsi="微软雅黑" w:eastAsia="方正仿宋_GBK" w:cs="微软雅黑"/>
          <w:sz w:val="28"/>
        </w:rPr>
        <w:t>三公</w:t>
      </w:r>
      <w:r>
        <w:rPr>
          <w:rFonts w:ascii="Times New Roman" w:eastAsia="方正仿宋_GBK"/>
          <w:sz w:val="28"/>
        </w:rPr>
        <w:t>”</w:t>
      </w:r>
      <w:r>
        <w:rPr>
          <w:rFonts w:hint="eastAsia" w:ascii="Times New Roman" w:hAnsi="微软雅黑" w:eastAsia="方正仿宋_GBK" w:cs="微软雅黑"/>
          <w:sz w:val="28"/>
        </w:rPr>
        <w:t>经费和一般性支出进行压减。通过加快履行政府采购手续、尽快启动项目、及时支付资金等措施。加强预算资金支出动态过程管理，及时协调解决预算项目中遇到的困难问题，实时掌握预算支出进度，按照区财政局关于支出进度的关键时间节点，对预算资金项目进度进行支出。</w:t>
      </w:r>
    </w:p>
    <w:p w14:paraId="6DEB433B">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（三）加强内部监督管理，确保资金安全有效</w:t>
      </w:r>
    </w:p>
    <w:p w14:paraId="4399F769">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完善财务管理制度，严格财务资金审批程序，加强固定资产登记、使用和报废处置管理，最大程度发挥国有资产效能。完善内部监督制度，加强对绩效运行情况、重大支出决策、资产处置，对会计资料开展常态化内部审计，配合做好审计、财政监督等外部监督工作。严格落实领导干部重大事项报告制度和离任审计制度，加强对我镇物资采购、工程项目等大额资金使用招投标的全过程监督，确保财政资金安全有效。</w:t>
      </w:r>
    </w:p>
    <w:p w14:paraId="1063A241">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（四）加强宣传培训调研，确保绩效目标实现</w:t>
      </w:r>
    </w:p>
    <w:p w14:paraId="453EB401">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加强预算绩效管理专业知识培训，提高预算绩效管理工作人员的业务素质，不断优化财务人员知识结构，促进财务人员严格履行职责，提高财务管理的科学化和规范化水平。加强预算绩效调研工作，将绩效管理方法融入预算编制、执行和监督过程中，强化绩效评价结果应用，提出优化财政资金配置、提高资金使用效益的意见。加大预算绩效宣传力度，强化预算绩效管理意识，为预算绩效管理创造良好的思想基础和舆论环境，促进预算绩效管理水平进一步提升。</w:t>
      </w:r>
    </w:p>
    <w:p w14:paraId="4B441D44">
      <w:pPr>
        <w:spacing w:line="500" w:lineRule="exact"/>
        <w:ind w:firstLine="560" w:firstLineChars="200"/>
        <w:jc w:val="left"/>
        <w:rPr>
          <w:rFonts w:ascii="Times New Roman" w:eastAsia="方正仿宋_GBK"/>
          <w:sz w:val="28"/>
        </w:rPr>
      </w:pPr>
    </w:p>
    <w:p w14:paraId="404F25F7">
      <w:pPr>
        <w:ind w:firstLine="420" w:firstLineChars="200"/>
        <w:jc w:val="center"/>
        <w:rPr>
          <w:rFonts w:ascii="Times New Roman" w:hAnsi="宋体" w:eastAsia="宋体"/>
        </w:rPr>
      </w:pPr>
      <w:r>
        <w:rPr>
          <w:rFonts w:ascii="方正书宋_GBK" w:eastAsia="方正书宋_GBK"/>
        </w:rPr>
        <w:t xml:space="preserve"> </w:t>
      </w:r>
    </w:p>
    <w:p w14:paraId="7DED9E38">
      <w:pPr>
        <w:ind w:firstLine="560" w:firstLineChars="200"/>
        <w:jc w:val="center"/>
        <w:rPr>
          <w:rFonts w:ascii="Times New Roman" w:eastAsia="方正仿宋_GBK"/>
          <w:sz w:val="28"/>
        </w:rPr>
        <w:sectPr>
          <w:footerReference r:id="rId3" w:type="default"/>
          <w:pgSz w:w="11907" w:h="16839"/>
          <w:pgMar w:top="1984" w:right="1304" w:bottom="1134" w:left="1304" w:header="851" w:footer="992" w:gutter="0"/>
          <w:pgNumType w:start="1"/>
          <w:cols w:space="425" w:num="1"/>
          <w:docGrid w:type="lines" w:linePitch="312" w:charSpace="0"/>
        </w:sectPr>
      </w:pPr>
    </w:p>
    <w:p w14:paraId="70C45D6E">
      <w:pPr>
        <w:rPr>
          <w:rFonts w:ascii="Times New Roman" w:hAnsi="宋体" w:eastAsia="宋体"/>
          <w:sz w:val="52"/>
        </w:rPr>
      </w:pPr>
      <w:r>
        <w:rPr>
          <w:rFonts w:ascii="方正小标宋_GBK" w:eastAsia="方正小标宋_GBK"/>
          <w:sz w:val="52"/>
        </w:rPr>
        <w:t xml:space="preserve"> </w:t>
      </w:r>
    </w:p>
    <w:p w14:paraId="0FD27D08">
      <w:pPr>
        <w:rPr>
          <w:rFonts w:ascii="Times New Roman" w:hAnsi="宋体" w:eastAsia="宋体"/>
          <w:sz w:val="52"/>
        </w:rPr>
      </w:pPr>
      <w:r>
        <w:rPr>
          <w:rFonts w:ascii="方正小标宋_GBK" w:eastAsia="方正小标宋_GBK"/>
          <w:sz w:val="52"/>
        </w:rPr>
        <w:t xml:space="preserve"> </w:t>
      </w:r>
    </w:p>
    <w:p w14:paraId="11DA2D16">
      <w:pPr>
        <w:rPr>
          <w:rFonts w:ascii="Times New Roman" w:hAnsi="宋体" w:eastAsia="宋体"/>
          <w:sz w:val="52"/>
        </w:rPr>
      </w:pPr>
      <w:r>
        <w:rPr>
          <w:rFonts w:ascii="方正小标宋_GBK" w:eastAsia="方正小标宋_GBK"/>
          <w:sz w:val="52"/>
        </w:rPr>
        <w:t xml:space="preserve"> </w:t>
      </w:r>
    </w:p>
    <w:p w14:paraId="7E2D0D61">
      <w:pPr>
        <w:jc w:val="center"/>
        <w:rPr>
          <w:rFonts w:hint="eastAsia" w:ascii="Times New Roman" w:hAnsi="宋体" w:eastAsia="宋体"/>
          <w:sz w:val="44"/>
        </w:rPr>
      </w:pPr>
      <w:r>
        <w:rPr>
          <w:rFonts w:hint="eastAsia" w:ascii="方正小标宋_GBK" w:eastAsia="方正小标宋_GBK"/>
          <w:sz w:val="44"/>
        </w:rPr>
        <w:t>第(二)部分</w:t>
      </w:r>
    </w:p>
    <w:p w14:paraId="61BDE109">
      <w:pPr>
        <w:jc w:val="center"/>
        <w:rPr>
          <w:rFonts w:ascii="Times New Roman" w:hAnsi="宋体" w:eastAsia="宋体"/>
          <w:sz w:val="44"/>
        </w:rPr>
      </w:pPr>
      <w:r>
        <w:rPr>
          <w:rFonts w:ascii="方正小标宋_GBK" w:eastAsia="方正小标宋_GBK"/>
          <w:sz w:val="44"/>
        </w:rPr>
        <w:t xml:space="preserve"> </w:t>
      </w:r>
    </w:p>
    <w:p w14:paraId="682E8B24">
      <w:pPr>
        <w:jc w:val="center"/>
        <w:outlineLvl w:val="0"/>
        <w:rPr>
          <w:rFonts w:hint="eastAsia" w:ascii="Times New Roman" w:hAnsi="宋体" w:eastAsia="宋体"/>
          <w:sz w:val="44"/>
        </w:rPr>
      </w:pPr>
      <w:r>
        <w:rPr>
          <w:rFonts w:hint="eastAsia" w:ascii="方正小标宋_GBK" w:eastAsia="方正小标宋_GBK"/>
          <w:sz w:val="44"/>
        </w:rPr>
        <w:t>预算项目绩效目标</w:t>
      </w:r>
    </w:p>
    <w:p w14:paraId="4FCE18F6">
      <w:pPr>
        <w:jc w:val="center"/>
        <w:rPr>
          <w:rFonts w:ascii="Times New Roman" w:hAnsi="宋体" w:eastAsia="宋体"/>
        </w:rPr>
      </w:pPr>
      <w:r>
        <w:rPr>
          <w:rFonts w:ascii="方正书宋_GBK" w:eastAsia="方正书宋_GBK"/>
        </w:rPr>
        <w:t xml:space="preserve"> </w:t>
      </w:r>
    </w:p>
    <w:p w14:paraId="265F91F0">
      <w:pPr>
        <w:jc w:val="center"/>
        <w:sectPr>
          <w:pgSz w:w="11907" w:h="16839"/>
          <w:pgMar w:top="1984" w:right="1304" w:bottom="1134" w:left="1304" w:header="851" w:footer="992" w:gutter="0"/>
          <w:cols w:space="425" w:num="1"/>
          <w:docGrid w:type="lines" w:linePitch="312" w:charSpace="0"/>
        </w:sectPr>
      </w:pPr>
    </w:p>
    <w:p w14:paraId="7A47B1D7">
      <w:pPr>
        <w:jc w:val="center"/>
      </w:pPr>
    </w:p>
    <w:p w14:paraId="0A8F8473">
      <w:pPr>
        <w:ind w:firstLine="562" w:firstLineChars="200"/>
        <w:jc w:val="left"/>
        <w:outlineLvl w:val="1"/>
        <w:rPr>
          <w:rFonts w:ascii="Times New Roman" w:hAnsi="宋体" w:eastAsia="宋体"/>
          <w:b/>
          <w:sz w:val="28"/>
        </w:rPr>
      </w:pPr>
      <w:r>
        <w:rPr>
          <w:rFonts w:ascii="方正仿宋_GBK" w:eastAsia="方正仿宋_GBK"/>
          <w:b/>
          <w:sz w:val="28"/>
        </w:rPr>
        <w:t>1、2020年度全区林业绿化占地经费绩效目标表</w:t>
      </w:r>
      <w:r>
        <w:rPr>
          <w:rFonts w:ascii="方正仿宋_GBK" w:eastAsia="方正仿宋_GBK"/>
          <w:b/>
          <w:sz w:val="28"/>
        </w:rPr>
        <w:fldChar w:fldCharType="begin"/>
      </w:r>
      <w:r>
        <w:rPr>
          <w:rFonts w:ascii="方正仿宋_GBK" w:eastAsia="方正仿宋_GBK"/>
          <w:b/>
          <w:sz w:val="28"/>
        </w:rPr>
        <w:instrText xml:space="preserve"> TC 1、2020年度全区林业绿化占地经费绩效目标表 \f C \l 1 </w:instrText>
      </w:r>
      <w:r>
        <w:rPr>
          <w:rFonts w:ascii="方正仿宋_GBK" w:eastAsia="方正仿宋_GBK"/>
          <w:b/>
          <w:sz w:val="28"/>
        </w:rPr>
        <w:fldChar w:fldCharType="end"/>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3D6C43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720BF84F">
            <w:pPr>
              <w:spacing w:line="300" w:lineRule="exact"/>
              <w:jc w:val="left"/>
              <w:rPr>
                <w:rFonts w:ascii="方正书宋_GBK" w:eastAsia="方正书宋_GBK"/>
                <w:b/>
              </w:rPr>
            </w:pPr>
            <w:r>
              <w:rPr>
                <w:rFonts w:ascii="方正书宋_GBK" w:eastAsia="方正书宋_GBK"/>
                <w:b/>
              </w:rPr>
              <w:t>907002高林村镇（行政）</w:t>
            </w:r>
          </w:p>
        </w:tc>
        <w:tc>
          <w:tcPr>
            <w:tcW w:w="1701" w:type="dxa"/>
            <w:tcBorders>
              <w:top w:val="single" w:color="FFFFFF" w:sz="6" w:space="0"/>
              <w:left w:val="single" w:color="FFFFFF" w:sz="6" w:space="0"/>
              <w:right w:val="single" w:color="FFFFFF" w:sz="6" w:space="0"/>
            </w:tcBorders>
            <w:shd w:val="clear" w:color="auto" w:fill="auto"/>
            <w:vAlign w:val="center"/>
          </w:tcPr>
          <w:p w14:paraId="5DE88995">
            <w:pPr>
              <w:spacing w:line="300" w:lineRule="exact"/>
              <w:jc w:val="right"/>
              <w:rPr>
                <w:rFonts w:ascii="方正书宋_GBK" w:eastAsia="方正书宋_GBK"/>
              </w:rPr>
            </w:pPr>
            <w:r>
              <w:rPr>
                <w:rFonts w:ascii="方正书宋_GBK" w:eastAsia="方正书宋_GBK"/>
              </w:rPr>
              <w:t>单位：万元</w:t>
            </w:r>
          </w:p>
        </w:tc>
      </w:tr>
      <w:tr w14:paraId="6CDFB1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156D5DD6">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45766C3B">
            <w:pPr>
              <w:spacing w:line="300" w:lineRule="exact"/>
              <w:jc w:val="left"/>
              <w:rPr>
                <w:rFonts w:ascii="方正书宋_GBK" w:eastAsia="方正书宋_GBK"/>
              </w:rPr>
            </w:pPr>
            <w:r>
              <w:rPr>
                <w:rFonts w:ascii="方正书宋_GBK" w:eastAsia="方正书宋_GBK"/>
              </w:rPr>
              <w:t>907-2801-JBN-CG8R</w:t>
            </w:r>
          </w:p>
        </w:tc>
        <w:tc>
          <w:tcPr>
            <w:tcW w:w="1587" w:type="dxa"/>
            <w:shd w:val="clear" w:color="auto" w:fill="auto"/>
            <w:vAlign w:val="center"/>
          </w:tcPr>
          <w:p w14:paraId="246895AB">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031A80EC">
            <w:pPr>
              <w:spacing w:line="300" w:lineRule="exact"/>
              <w:jc w:val="left"/>
              <w:rPr>
                <w:rFonts w:ascii="方正书宋_GBK" w:eastAsia="方正书宋_GBK"/>
              </w:rPr>
            </w:pPr>
            <w:r>
              <w:rPr>
                <w:rFonts w:ascii="方正书宋_GBK" w:eastAsia="方正书宋_GBK"/>
              </w:rPr>
              <w:t>2020年度全区林业绿化占地经费</w:t>
            </w:r>
          </w:p>
        </w:tc>
      </w:tr>
      <w:tr w14:paraId="2E39BC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6D68410C">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746E0408">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68BDB862">
            <w:pPr>
              <w:spacing w:line="300" w:lineRule="exact"/>
              <w:jc w:val="left"/>
              <w:rPr>
                <w:rFonts w:ascii="方正书宋_GBK" w:eastAsia="方正书宋_GBK"/>
              </w:rPr>
            </w:pPr>
            <w:r>
              <w:rPr>
                <w:rFonts w:ascii="方正书宋_GBK" w:eastAsia="方正书宋_GBK"/>
              </w:rPr>
              <w:t>472.05</w:t>
            </w:r>
          </w:p>
        </w:tc>
        <w:tc>
          <w:tcPr>
            <w:tcW w:w="1587" w:type="dxa"/>
            <w:shd w:val="clear" w:color="auto" w:fill="auto"/>
            <w:vAlign w:val="center"/>
          </w:tcPr>
          <w:p w14:paraId="5237638E">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0B92DD67">
            <w:pPr>
              <w:spacing w:line="300" w:lineRule="exact"/>
              <w:jc w:val="left"/>
              <w:rPr>
                <w:rFonts w:ascii="方正书宋_GBK" w:eastAsia="方正书宋_GBK"/>
              </w:rPr>
            </w:pPr>
            <w:r>
              <w:rPr>
                <w:rFonts w:ascii="方正书宋_GBK" w:eastAsia="方正书宋_GBK"/>
              </w:rPr>
              <w:t>472.05</w:t>
            </w:r>
          </w:p>
        </w:tc>
        <w:tc>
          <w:tcPr>
            <w:tcW w:w="1276" w:type="dxa"/>
            <w:shd w:val="clear" w:color="auto" w:fill="auto"/>
            <w:vAlign w:val="center"/>
          </w:tcPr>
          <w:p w14:paraId="133FD732">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4FEDF483">
            <w:pPr>
              <w:spacing w:line="300" w:lineRule="exact"/>
              <w:jc w:val="left"/>
              <w:rPr>
                <w:rFonts w:ascii="方正书宋_GBK" w:eastAsia="方正书宋_GBK"/>
              </w:rPr>
            </w:pPr>
          </w:p>
        </w:tc>
      </w:tr>
      <w:tr w14:paraId="4A496A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16E300E4">
            <w:pPr>
              <w:spacing w:line="300" w:lineRule="exact"/>
              <w:jc w:val="left"/>
              <w:outlineLvl w:val="1"/>
            </w:pPr>
          </w:p>
        </w:tc>
        <w:tc>
          <w:tcPr>
            <w:tcW w:w="8278" w:type="dxa"/>
            <w:gridSpan w:val="6"/>
            <w:shd w:val="clear" w:color="auto" w:fill="auto"/>
            <w:vAlign w:val="center"/>
          </w:tcPr>
          <w:p w14:paraId="43EDC328">
            <w:pPr>
              <w:spacing w:line="300" w:lineRule="exact"/>
              <w:jc w:val="left"/>
              <w:rPr>
                <w:rFonts w:ascii="方正书宋_GBK" w:eastAsia="方正书宋_GBK"/>
              </w:rPr>
            </w:pPr>
            <w:r>
              <w:rPr>
                <w:rFonts w:ascii="方正书宋_GBK" w:eastAsia="方正书宋_GBK"/>
              </w:rPr>
              <w:t>增加有林地面积、改善生态环境。</w:t>
            </w:r>
          </w:p>
        </w:tc>
      </w:tr>
      <w:tr w14:paraId="394659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50703508">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3760C7F2">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6B050F33">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7974978A">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1D9F9CDF">
            <w:pPr>
              <w:spacing w:line="300" w:lineRule="exact"/>
              <w:jc w:val="center"/>
              <w:rPr>
                <w:rFonts w:ascii="方正书宋_GBK" w:eastAsia="方正书宋_GBK"/>
                <w:b/>
              </w:rPr>
            </w:pPr>
            <w:r>
              <w:rPr>
                <w:rFonts w:ascii="方正书宋_GBK" w:eastAsia="方正书宋_GBK"/>
                <w:b/>
              </w:rPr>
              <w:t>12月底</w:t>
            </w:r>
          </w:p>
        </w:tc>
      </w:tr>
      <w:tr w14:paraId="002EBD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1A7340D3">
            <w:pPr>
              <w:spacing w:line="300" w:lineRule="exact"/>
              <w:jc w:val="left"/>
              <w:outlineLvl w:val="1"/>
            </w:pPr>
          </w:p>
        </w:tc>
        <w:tc>
          <w:tcPr>
            <w:tcW w:w="2410" w:type="dxa"/>
            <w:gridSpan w:val="2"/>
            <w:tcBorders>
              <w:bottom w:val="single" w:color="000000" w:sz="6" w:space="0"/>
            </w:tcBorders>
            <w:shd w:val="clear" w:color="auto" w:fill="auto"/>
            <w:vAlign w:val="center"/>
          </w:tcPr>
          <w:p w14:paraId="5C200984">
            <w:pPr>
              <w:spacing w:line="300" w:lineRule="exact"/>
              <w:jc w:val="center"/>
              <w:rPr>
                <w:rFonts w:ascii="方正书宋_GBK" w:eastAsia="方正书宋_GBK"/>
              </w:rPr>
            </w:pPr>
            <w:r>
              <w:rPr>
                <w:rFonts w:ascii="方正书宋_GBK" w:eastAsia="方正书宋_GBK"/>
              </w:rPr>
              <w:t>100.00</w:t>
            </w:r>
          </w:p>
        </w:tc>
        <w:tc>
          <w:tcPr>
            <w:tcW w:w="1587" w:type="dxa"/>
            <w:tcBorders>
              <w:bottom w:val="single" w:color="000000" w:sz="6" w:space="0"/>
            </w:tcBorders>
            <w:shd w:val="clear" w:color="auto" w:fill="auto"/>
            <w:vAlign w:val="center"/>
          </w:tcPr>
          <w:p w14:paraId="304608CA">
            <w:pPr>
              <w:spacing w:line="300" w:lineRule="exact"/>
              <w:jc w:val="center"/>
              <w:rPr>
                <w:rFonts w:ascii="方正书宋_GBK" w:eastAsia="方正书宋_GBK"/>
              </w:rPr>
            </w:pPr>
            <w:r>
              <w:rPr>
                <w:rFonts w:ascii="方正书宋_GBK" w:eastAsia="方正书宋_GBK"/>
              </w:rPr>
              <w:t>100.00</w:t>
            </w:r>
          </w:p>
        </w:tc>
        <w:tc>
          <w:tcPr>
            <w:tcW w:w="1304" w:type="dxa"/>
            <w:tcBorders>
              <w:bottom w:val="single" w:color="000000" w:sz="6" w:space="0"/>
            </w:tcBorders>
            <w:shd w:val="clear" w:color="auto" w:fill="auto"/>
            <w:vAlign w:val="center"/>
          </w:tcPr>
          <w:p w14:paraId="7719EDD0">
            <w:pPr>
              <w:spacing w:line="300" w:lineRule="exact"/>
              <w:jc w:val="center"/>
              <w:rPr>
                <w:rFonts w:ascii="方正书宋_GBK" w:eastAsia="方正书宋_GBK"/>
              </w:rPr>
            </w:pPr>
            <w:r>
              <w:rPr>
                <w:rFonts w:ascii="方正书宋_GBK" w:eastAsia="方正书宋_GBK"/>
              </w:rPr>
              <w:t>100.00</w:t>
            </w:r>
          </w:p>
        </w:tc>
        <w:tc>
          <w:tcPr>
            <w:tcW w:w="2977" w:type="dxa"/>
            <w:gridSpan w:val="2"/>
            <w:tcBorders>
              <w:bottom w:val="single" w:color="000000" w:sz="6" w:space="0"/>
            </w:tcBorders>
            <w:shd w:val="clear" w:color="auto" w:fill="auto"/>
            <w:vAlign w:val="center"/>
          </w:tcPr>
          <w:p w14:paraId="127D952F">
            <w:pPr>
              <w:spacing w:line="300" w:lineRule="exact"/>
              <w:jc w:val="center"/>
              <w:rPr>
                <w:rFonts w:ascii="方正书宋_GBK" w:eastAsia="方正书宋_GBK"/>
              </w:rPr>
            </w:pPr>
            <w:r>
              <w:rPr>
                <w:rFonts w:ascii="方正书宋_GBK" w:eastAsia="方正书宋_GBK"/>
              </w:rPr>
              <w:t>100.00</w:t>
            </w:r>
          </w:p>
        </w:tc>
      </w:tr>
      <w:tr w14:paraId="2D752D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100D54BA">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71544EEE">
            <w:pPr>
              <w:spacing w:line="300" w:lineRule="exact"/>
              <w:jc w:val="left"/>
              <w:rPr>
                <w:rFonts w:ascii="方正书宋_GBK" w:eastAsia="方正书宋_GBK"/>
              </w:rPr>
            </w:pPr>
            <w:r>
              <w:rPr>
                <w:rFonts w:ascii="方正书宋_GBK" w:eastAsia="方正书宋_GBK"/>
              </w:rPr>
              <w:t>1、增加有林地面积、改善生态环境。</w:t>
            </w:r>
          </w:p>
          <w:p w14:paraId="09F92B51">
            <w:pPr>
              <w:spacing w:line="300" w:lineRule="exact"/>
              <w:jc w:val="left"/>
              <w:rPr>
                <w:rFonts w:ascii="方正书宋_GBK" w:eastAsia="方正书宋_GBK"/>
              </w:rPr>
            </w:pPr>
            <w:r>
              <w:rPr>
                <w:rFonts w:ascii="方正书宋_GBK" w:eastAsia="方正书宋_GBK"/>
              </w:rPr>
              <w:t>2、提高全区绿化水平和森林覆盖率。</w:t>
            </w:r>
          </w:p>
        </w:tc>
      </w:tr>
    </w:tbl>
    <w:p w14:paraId="799A6258">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2C69EC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75BB9656">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513ED415">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6E4D8ED2">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224D5861">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1C97A1BE">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1B73A905">
            <w:pPr>
              <w:spacing w:line="300" w:lineRule="exact"/>
              <w:jc w:val="center"/>
              <w:rPr>
                <w:rFonts w:ascii="方正书宋_GBK" w:eastAsia="方正书宋_GBK"/>
                <w:b/>
              </w:rPr>
            </w:pPr>
            <w:r>
              <w:rPr>
                <w:rFonts w:ascii="方正书宋_GBK" w:eastAsia="方正书宋_GBK"/>
                <w:b/>
              </w:rPr>
              <w:t>指标值确定依据</w:t>
            </w:r>
          </w:p>
        </w:tc>
      </w:tr>
      <w:tr w14:paraId="4CE8EB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29921B67">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44D34633">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71DE5D9B">
            <w:pPr>
              <w:spacing w:line="300" w:lineRule="exact"/>
              <w:jc w:val="left"/>
              <w:rPr>
                <w:rFonts w:ascii="方正书宋_GBK" w:eastAsia="方正书宋_GBK"/>
              </w:rPr>
            </w:pPr>
            <w:r>
              <w:rPr>
                <w:rFonts w:ascii="方正书宋_GBK" w:eastAsia="方正书宋_GBK"/>
              </w:rPr>
              <w:t>完成率</w:t>
            </w:r>
          </w:p>
        </w:tc>
        <w:tc>
          <w:tcPr>
            <w:tcW w:w="2891" w:type="dxa"/>
            <w:shd w:val="clear" w:color="auto" w:fill="auto"/>
            <w:vAlign w:val="center"/>
          </w:tcPr>
          <w:p w14:paraId="7BD42044">
            <w:pPr>
              <w:spacing w:line="300" w:lineRule="exact"/>
              <w:jc w:val="left"/>
              <w:rPr>
                <w:rFonts w:ascii="方正书宋_GBK" w:eastAsia="方正书宋_GBK"/>
              </w:rPr>
            </w:pPr>
            <w:r>
              <w:rPr>
                <w:rFonts w:ascii="方正书宋_GBK" w:eastAsia="方正书宋_GBK"/>
              </w:rPr>
              <w:t>当年绿化占地补偿完成情况</w:t>
            </w:r>
          </w:p>
        </w:tc>
        <w:tc>
          <w:tcPr>
            <w:tcW w:w="1276" w:type="dxa"/>
            <w:shd w:val="clear" w:color="auto" w:fill="auto"/>
            <w:vAlign w:val="center"/>
          </w:tcPr>
          <w:p w14:paraId="2C9C5276">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60AEEB60">
            <w:pPr>
              <w:spacing w:line="300" w:lineRule="exact"/>
              <w:jc w:val="left"/>
              <w:rPr>
                <w:rFonts w:ascii="方正书宋_GBK" w:eastAsia="方正书宋_GBK"/>
              </w:rPr>
            </w:pPr>
            <w:r>
              <w:rPr>
                <w:rFonts w:ascii="方正书宋_GBK" w:eastAsia="方正书宋_GBK"/>
              </w:rPr>
              <w:t>依工作方案</w:t>
            </w:r>
          </w:p>
        </w:tc>
      </w:tr>
      <w:tr w14:paraId="7CDBB4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7D890FF5">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vAlign w:val="center"/>
          </w:tcPr>
          <w:p w14:paraId="6F64155E">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5C925DBE">
            <w:pPr>
              <w:spacing w:line="300" w:lineRule="exact"/>
              <w:jc w:val="left"/>
              <w:rPr>
                <w:rFonts w:ascii="方正书宋_GBK" w:eastAsia="方正书宋_GBK"/>
              </w:rPr>
            </w:pPr>
            <w:r>
              <w:rPr>
                <w:rFonts w:ascii="方正书宋_GBK" w:eastAsia="方正书宋_GBK"/>
              </w:rPr>
              <w:t>补贴发放率</w:t>
            </w:r>
          </w:p>
        </w:tc>
        <w:tc>
          <w:tcPr>
            <w:tcW w:w="2891" w:type="dxa"/>
            <w:shd w:val="clear" w:color="auto" w:fill="auto"/>
            <w:vAlign w:val="center"/>
          </w:tcPr>
          <w:p w14:paraId="15CC84DB">
            <w:pPr>
              <w:spacing w:line="300" w:lineRule="exact"/>
              <w:jc w:val="left"/>
              <w:rPr>
                <w:rFonts w:ascii="方正书宋_GBK" w:eastAsia="方正书宋_GBK"/>
              </w:rPr>
            </w:pPr>
            <w:r>
              <w:rPr>
                <w:rFonts w:ascii="方正书宋_GBK" w:eastAsia="方正书宋_GBK"/>
              </w:rPr>
              <w:t>绿化占地补偿资金发放率</w:t>
            </w:r>
          </w:p>
        </w:tc>
        <w:tc>
          <w:tcPr>
            <w:tcW w:w="1276" w:type="dxa"/>
            <w:shd w:val="clear" w:color="auto" w:fill="auto"/>
            <w:vAlign w:val="center"/>
          </w:tcPr>
          <w:p w14:paraId="7845E92E">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319CDD60">
            <w:pPr>
              <w:spacing w:line="300" w:lineRule="exact"/>
              <w:jc w:val="left"/>
              <w:rPr>
                <w:rFonts w:ascii="方正书宋_GBK" w:eastAsia="方正书宋_GBK"/>
              </w:rPr>
            </w:pPr>
            <w:r>
              <w:rPr>
                <w:rFonts w:ascii="方正书宋_GBK" w:eastAsia="方正书宋_GBK"/>
              </w:rPr>
              <w:t>依工作方案</w:t>
            </w:r>
          </w:p>
        </w:tc>
      </w:tr>
      <w:tr w14:paraId="1E2F34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05143088">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21B1FDB9">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2F332480">
            <w:pPr>
              <w:spacing w:line="300" w:lineRule="exact"/>
              <w:jc w:val="left"/>
              <w:rPr>
                <w:rFonts w:ascii="方正书宋_GBK" w:eastAsia="方正书宋_GBK"/>
              </w:rPr>
            </w:pPr>
            <w:r>
              <w:rPr>
                <w:rFonts w:ascii="方正书宋_GBK" w:eastAsia="方正书宋_GBK"/>
              </w:rPr>
              <w:t>受益对象满意度（%）</w:t>
            </w:r>
          </w:p>
        </w:tc>
        <w:tc>
          <w:tcPr>
            <w:tcW w:w="2891" w:type="dxa"/>
            <w:shd w:val="clear" w:color="auto" w:fill="auto"/>
            <w:vAlign w:val="center"/>
          </w:tcPr>
          <w:p w14:paraId="1756F155">
            <w:pPr>
              <w:spacing w:line="300" w:lineRule="exact"/>
              <w:jc w:val="left"/>
              <w:rPr>
                <w:rFonts w:ascii="方正书宋_GBK" w:eastAsia="方正书宋_GBK"/>
              </w:rPr>
            </w:pPr>
            <w:r>
              <w:rPr>
                <w:rFonts w:ascii="方正书宋_GBK" w:eastAsia="方正书宋_GBK"/>
              </w:rPr>
              <w:t>通过问卷调查，满意和较满意的受益对象占全部调研对象的比例</w:t>
            </w:r>
          </w:p>
        </w:tc>
        <w:tc>
          <w:tcPr>
            <w:tcW w:w="1276" w:type="dxa"/>
            <w:shd w:val="clear" w:color="auto" w:fill="auto"/>
            <w:vAlign w:val="center"/>
          </w:tcPr>
          <w:p w14:paraId="0F8CB52E">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774BFD1B">
            <w:pPr>
              <w:spacing w:line="300" w:lineRule="exact"/>
              <w:jc w:val="left"/>
              <w:rPr>
                <w:rFonts w:ascii="方正书宋_GBK" w:eastAsia="方正书宋_GBK"/>
              </w:rPr>
            </w:pPr>
            <w:r>
              <w:rPr>
                <w:rFonts w:ascii="方正书宋_GBK" w:eastAsia="方正书宋_GBK"/>
              </w:rPr>
              <w:t>依工作方案</w:t>
            </w:r>
          </w:p>
        </w:tc>
      </w:tr>
    </w:tbl>
    <w:p w14:paraId="5725E5C9">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78ACB5F2">
      <w:pPr>
        <w:spacing w:line="300" w:lineRule="exact"/>
        <w:ind w:firstLine="420" w:firstLineChars="200"/>
        <w:jc w:val="left"/>
      </w:pPr>
    </w:p>
    <w:p w14:paraId="07504DE1">
      <w:pPr>
        <w:ind w:firstLine="562" w:firstLineChars="200"/>
        <w:jc w:val="left"/>
        <w:outlineLvl w:val="1"/>
        <w:rPr>
          <w:rFonts w:ascii="Times New Roman" w:hAnsi="宋体" w:eastAsia="宋体"/>
          <w:b/>
          <w:sz w:val="28"/>
        </w:rPr>
      </w:pPr>
      <w:r>
        <w:rPr>
          <w:rFonts w:ascii="方正仿宋_GBK" w:eastAsia="方正仿宋_GBK"/>
          <w:b/>
          <w:sz w:val="28"/>
        </w:rPr>
        <w:t>2、2020年扶贫</w:t>
      </w:r>
      <w:bookmarkStart w:id="23" w:name="_GoBack"/>
      <w:bookmarkEnd w:id="23"/>
      <w:r>
        <w:rPr>
          <w:rFonts w:hint="eastAsia" w:ascii="方正仿宋_GBK" w:eastAsia="方正仿宋_GBK"/>
          <w:b/>
          <w:sz w:val="28"/>
          <w:lang w:eastAsia="zh-CN"/>
        </w:rPr>
        <w:t>公益性岗位</w:t>
      </w:r>
      <w:r>
        <w:rPr>
          <w:rFonts w:ascii="方正仿宋_GBK" w:eastAsia="方正仿宋_GBK"/>
          <w:b/>
          <w:sz w:val="28"/>
        </w:rPr>
        <w:t>补助及购置保险绩效目标表</w:t>
      </w:r>
      <w:r>
        <w:rPr>
          <w:rFonts w:ascii="方正仿宋_GBK" w:eastAsia="方正仿宋_GBK"/>
          <w:b/>
          <w:sz w:val="28"/>
        </w:rPr>
        <w:fldChar w:fldCharType="begin"/>
      </w:r>
      <w:r>
        <w:rPr>
          <w:rFonts w:ascii="方正仿宋_GBK" w:eastAsia="方正仿宋_GBK"/>
          <w:b/>
          <w:sz w:val="28"/>
        </w:rPr>
        <w:instrText xml:space="preserve"> TC 2、2020年扶贫公益岗位补助及购置保险绩效目标表 \f C \l 1 </w:instrText>
      </w:r>
      <w:r>
        <w:rPr>
          <w:rFonts w:ascii="方正仿宋_GBK" w:eastAsia="方正仿宋_GBK"/>
          <w:b/>
          <w:sz w:val="28"/>
        </w:rPr>
        <w:fldChar w:fldCharType="end"/>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1A3159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38C4FBE5">
            <w:pPr>
              <w:spacing w:line="300" w:lineRule="exact"/>
              <w:jc w:val="left"/>
              <w:rPr>
                <w:rFonts w:ascii="方正书宋_GBK" w:eastAsia="方正书宋_GBK"/>
                <w:b/>
              </w:rPr>
            </w:pPr>
            <w:r>
              <w:rPr>
                <w:rFonts w:ascii="方正书宋_GBK" w:eastAsia="方正书宋_GBK"/>
                <w:b/>
              </w:rPr>
              <w:t>907002高林村镇（行政）</w:t>
            </w:r>
          </w:p>
        </w:tc>
        <w:tc>
          <w:tcPr>
            <w:tcW w:w="1701" w:type="dxa"/>
            <w:tcBorders>
              <w:top w:val="single" w:color="FFFFFF" w:sz="6" w:space="0"/>
              <w:left w:val="single" w:color="FFFFFF" w:sz="6" w:space="0"/>
              <w:right w:val="single" w:color="FFFFFF" w:sz="6" w:space="0"/>
            </w:tcBorders>
            <w:shd w:val="clear" w:color="auto" w:fill="auto"/>
            <w:vAlign w:val="center"/>
          </w:tcPr>
          <w:p w14:paraId="4B174E50">
            <w:pPr>
              <w:spacing w:line="300" w:lineRule="exact"/>
              <w:jc w:val="right"/>
              <w:rPr>
                <w:rFonts w:ascii="方正书宋_GBK" w:eastAsia="方正书宋_GBK"/>
              </w:rPr>
            </w:pPr>
            <w:r>
              <w:rPr>
                <w:rFonts w:ascii="方正书宋_GBK" w:eastAsia="方正书宋_GBK"/>
              </w:rPr>
              <w:t>单位：万元</w:t>
            </w:r>
          </w:p>
        </w:tc>
      </w:tr>
      <w:tr w14:paraId="7EECD3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13B5A793">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7B3D1702">
            <w:pPr>
              <w:spacing w:line="300" w:lineRule="exact"/>
              <w:jc w:val="left"/>
              <w:rPr>
                <w:rFonts w:ascii="方正书宋_GBK" w:eastAsia="方正书宋_GBK"/>
              </w:rPr>
            </w:pPr>
            <w:r>
              <w:rPr>
                <w:rFonts w:ascii="方正书宋_GBK" w:eastAsia="方正书宋_GBK"/>
              </w:rPr>
              <w:t>907-1701-JBN-R2FQ</w:t>
            </w:r>
          </w:p>
        </w:tc>
        <w:tc>
          <w:tcPr>
            <w:tcW w:w="1587" w:type="dxa"/>
            <w:shd w:val="clear" w:color="auto" w:fill="auto"/>
            <w:vAlign w:val="center"/>
          </w:tcPr>
          <w:p w14:paraId="0244B4F1">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70A4ED11">
            <w:pPr>
              <w:spacing w:line="300" w:lineRule="exact"/>
              <w:jc w:val="left"/>
              <w:rPr>
                <w:rFonts w:ascii="方正书宋_GBK" w:eastAsia="方正书宋_GBK"/>
              </w:rPr>
            </w:pPr>
            <w:r>
              <w:rPr>
                <w:rFonts w:ascii="方正书宋_GBK" w:eastAsia="方正书宋_GBK"/>
              </w:rPr>
              <w:t>2020年扶贫</w:t>
            </w:r>
            <w:r>
              <w:rPr>
                <w:rFonts w:hint="eastAsia" w:ascii="方正书宋_GBK" w:eastAsia="方正书宋_GBK"/>
                <w:lang w:eastAsia="zh-CN"/>
              </w:rPr>
              <w:t>公益性岗位</w:t>
            </w:r>
            <w:r>
              <w:rPr>
                <w:rFonts w:ascii="方正书宋_GBK" w:eastAsia="方正书宋_GBK"/>
              </w:rPr>
              <w:t>补助及购置保险</w:t>
            </w:r>
          </w:p>
        </w:tc>
      </w:tr>
      <w:tr w14:paraId="512DD7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23132A96">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5AC236BB">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7E086224">
            <w:pPr>
              <w:spacing w:line="300" w:lineRule="exact"/>
              <w:jc w:val="left"/>
              <w:rPr>
                <w:rFonts w:ascii="方正书宋_GBK" w:eastAsia="方正书宋_GBK"/>
              </w:rPr>
            </w:pPr>
            <w:r>
              <w:rPr>
                <w:rFonts w:ascii="方正书宋_GBK" w:eastAsia="方正书宋_GBK"/>
              </w:rPr>
              <w:t>11.33</w:t>
            </w:r>
          </w:p>
        </w:tc>
        <w:tc>
          <w:tcPr>
            <w:tcW w:w="1587" w:type="dxa"/>
            <w:shd w:val="clear" w:color="auto" w:fill="auto"/>
            <w:vAlign w:val="center"/>
          </w:tcPr>
          <w:p w14:paraId="4F5385A4">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2A8AF9DB">
            <w:pPr>
              <w:spacing w:line="300" w:lineRule="exact"/>
              <w:jc w:val="left"/>
              <w:rPr>
                <w:rFonts w:ascii="方正书宋_GBK" w:eastAsia="方正书宋_GBK"/>
              </w:rPr>
            </w:pPr>
            <w:r>
              <w:rPr>
                <w:rFonts w:ascii="方正书宋_GBK" w:eastAsia="方正书宋_GBK"/>
              </w:rPr>
              <w:t>11.33</w:t>
            </w:r>
          </w:p>
        </w:tc>
        <w:tc>
          <w:tcPr>
            <w:tcW w:w="1276" w:type="dxa"/>
            <w:shd w:val="clear" w:color="auto" w:fill="auto"/>
            <w:vAlign w:val="center"/>
          </w:tcPr>
          <w:p w14:paraId="4298C32B">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35E84B2C">
            <w:pPr>
              <w:spacing w:line="300" w:lineRule="exact"/>
              <w:jc w:val="left"/>
              <w:rPr>
                <w:rFonts w:ascii="方正书宋_GBK" w:eastAsia="方正书宋_GBK"/>
              </w:rPr>
            </w:pPr>
          </w:p>
        </w:tc>
      </w:tr>
      <w:tr w14:paraId="0B327D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4B97F092">
            <w:pPr>
              <w:spacing w:line="300" w:lineRule="exact"/>
              <w:jc w:val="left"/>
              <w:outlineLvl w:val="1"/>
            </w:pPr>
          </w:p>
        </w:tc>
        <w:tc>
          <w:tcPr>
            <w:tcW w:w="8278" w:type="dxa"/>
            <w:gridSpan w:val="6"/>
            <w:shd w:val="clear" w:color="auto" w:fill="auto"/>
            <w:vAlign w:val="center"/>
          </w:tcPr>
          <w:p w14:paraId="38D1F099">
            <w:pPr>
              <w:spacing w:line="300" w:lineRule="exact"/>
              <w:jc w:val="left"/>
              <w:rPr>
                <w:rFonts w:ascii="方正书宋_GBK" w:eastAsia="方正书宋_GBK"/>
              </w:rPr>
            </w:pPr>
            <w:r>
              <w:rPr>
                <w:rFonts w:ascii="方正书宋_GBK" w:eastAsia="方正书宋_GBK"/>
              </w:rPr>
              <w:t>设置扶贫</w:t>
            </w:r>
            <w:r>
              <w:rPr>
                <w:rFonts w:hint="eastAsia" w:ascii="方正书宋_GBK" w:eastAsia="方正书宋_GBK"/>
                <w:lang w:eastAsia="zh-CN"/>
              </w:rPr>
              <w:t>公益性岗位</w:t>
            </w:r>
            <w:r>
              <w:rPr>
                <w:rFonts w:ascii="方正书宋_GBK" w:eastAsia="方正书宋_GBK"/>
              </w:rPr>
              <w:t>，每人每月补助500元，为每人购置人身意外保险667元，2020年1－12月实施,全年共需11.3339万元。</w:t>
            </w:r>
          </w:p>
        </w:tc>
      </w:tr>
      <w:tr w14:paraId="0D3D4E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36CE794A">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2843EFC7">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7259BF7A">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1BA83B63">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540CE9EB">
            <w:pPr>
              <w:spacing w:line="300" w:lineRule="exact"/>
              <w:jc w:val="center"/>
              <w:rPr>
                <w:rFonts w:ascii="方正书宋_GBK" w:eastAsia="方正书宋_GBK"/>
                <w:b/>
              </w:rPr>
            </w:pPr>
            <w:r>
              <w:rPr>
                <w:rFonts w:ascii="方正书宋_GBK" w:eastAsia="方正书宋_GBK"/>
                <w:b/>
              </w:rPr>
              <w:t>12月底</w:t>
            </w:r>
          </w:p>
        </w:tc>
      </w:tr>
      <w:tr w14:paraId="7E07FD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36E80AE0">
            <w:pPr>
              <w:spacing w:line="300" w:lineRule="exact"/>
              <w:jc w:val="left"/>
              <w:outlineLvl w:val="1"/>
            </w:pPr>
          </w:p>
        </w:tc>
        <w:tc>
          <w:tcPr>
            <w:tcW w:w="2410" w:type="dxa"/>
            <w:gridSpan w:val="2"/>
            <w:tcBorders>
              <w:bottom w:val="single" w:color="000000" w:sz="6" w:space="0"/>
            </w:tcBorders>
            <w:shd w:val="clear" w:color="auto" w:fill="auto"/>
            <w:vAlign w:val="center"/>
          </w:tcPr>
          <w:p w14:paraId="55926489">
            <w:pPr>
              <w:spacing w:line="300" w:lineRule="exact"/>
              <w:jc w:val="center"/>
              <w:rPr>
                <w:rFonts w:ascii="方正书宋_GBK" w:eastAsia="方正书宋_GBK"/>
              </w:rPr>
            </w:pPr>
            <w:r>
              <w:rPr>
                <w:rFonts w:ascii="方正书宋_GBK" w:eastAsia="方正书宋_GBK"/>
              </w:rPr>
              <w:t>30.00</w:t>
            </w:r>
          </w:p>
        </w:tc>
        <w:tc>
          <w:tcPr>
            <w:tcW w:w="1587" w:type="dxa"/>
            <w:tcBorders>
              <w:bottom w:val="single" w:color="000000" w:sz="6" w:space="0"/>
            </w:tcBorders>
            <w:shd w:val="clear" w:color="auto" w:fill="auto"/>
            <w:vAlign w:val="center"/>
          </w:tcPr>
          <w:p w14:paraId="4EE59256">
            <w:pPr>
              <w:spacing w:line="300" w:lineRule="exact"/>
              <w:jc w:val="center"/>
              <w:rPr>
                <w:rFonts w:ascii="方正书宋_GBK" w:eastAsia="方正书宋_GBK"/>
              </w:rPr>
            </w:pPr>
            <w:r>
              <w:rPr>
                <w:rFonts w:ascii="方正书宋_GBK" w:eastAsia="方正书宋_GBK"/>
              </w:rPr>
              <w:t>60.00</w:t>
            </w:r>
          </w:p>
        </w:tc>
        <w:tc>
          <w:tcPr>
            <w:tcW w:w="1304" w:type="dxa"/>
            <w:tcBorders>
              <w:bottom w:val="single" w:color="000000" w:sz="6" w:space="0"/>
            </w:tcBorders>
            <w:shd w:val="clear" w:color="auto" w:fill="auto"/>
            <w:vAlign w:val="center"/>
          </w:tcPr>
          <w:p w14:paraId="2D1B7BE1">
            <w:pPr>
              <w:spacing w:line="300" w:lineRule="exact"/>
              <w:jc w:val="center"/>
              <w:rPr>
                <w:rFonts w:ascii="方正书宋_GBK" w:eastAsia="方正书宋_GBK"/>
              </w:rPr>
            </w:pPr>
            <w:r>
              <w:rPr>
                <w:rFonts w:ascii="方正书宋_GBK" w:eastAsia="方正书宋_GBK"/>
              </w:rPr>
              <w:t>90.00</w:t>
            </w:r>
          </w:p>
        </w:tc>
        <w:tc>
          <w:tcPr>
            <w:tcW w:w="2977" w:type="dxa"/>
            <w:gridSpan w:val="2"/>
            <w:tcBorders>
              <w:bottom w:val="single" w:color="000000" w:sz="6" w:space="0"/>
            </w:tcBorders>
            <w:shd w:val="clear" w:color="auto" w:fill="auto"/>
            <w:vAlign w:val="center"/>
          </w:tcPr>
          <w:p w14:paraId="2C4E5CCB">
            <w:pPr>
              <w:spacing w:line="300" w:lineRule="exact"/>
              <w:jc w:val="center"/>
              <w:rPr>
                <w:rFonts w:ascii="方正书宋_GBK" w:eastAsia="方正书宋_GBK"/>
              </w:rPr>
            </w:pPr>
            <w:r>
              <w:rPr>
                <w:rFonts w:ascii="方正书宋_GBK" w:eastAsia="方正书宋_GBK"/>
              </w:rPr>
              <w:t>100.00</w:t>
            </w:r>
          </w:p>
        </w:tc>
      </w:tr>
      <w:tr w14:paraId="66E0D5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7E73D8C1">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0D26A8E3">
            <w:pPr>
              <w:spacing w:line="300" w:lineRule="exact"/>
              <w:jc w:val="left"/>
              <w:rPr>
                <w:rFonts w:ascii="方正书宋_GBK" w:eastAsia="方正书宋_GBK"/>
              </w:rPr>
            </w:pPr>
            <w:r>
              <w:rPr>
                <w:rFonts w:ascii="方正书宋_GBK" w:eastAsia="方正书宋_GBK"/>
              </w:rPr>
              <w:t>1、以扶贫</w:t>
            </w:r>
            <w:r>
              <w:rPr>
                <w:rFonts w:hint="eastAsia" w:ascii="方正书宋_GBK" w:eastAsia="方正书宋_GBK"/>
                <w:lang w:eastAsia="zh-CN"/>
              </w:rPr>
              <w:t>公益性岗位</w:t>
            </w:r>
            <w:r>
              <w:rPr>
                <w:rFonts w:ascii="方正书宋_GBK" w:eastAsia="方正书宋_GBK"/>
              </w:rPr>
              <w:t>为抓手，解决建档立卡贫困户中弱劳动能力人员就业问题。</w:t>
            </w:r>
          </w:p>
          <w:p w14:paraId="09E4B3C9">
            <w:pPr>
              <w:spacing w:line="300" w:lineRule="exact"/>
              <w:jc w:val="left"/>
              <w:rPr>
                <w:rFonts w:ascii="方正书宋_GBK" w:eastAsia="方正书宋_GBK"/>
              </w:rPr>
            </w:pPr>
            <w:r>
              <w:rPr>
                <w:rFonts w:ascii="方正书宋_GBK" w:eastAsia="方正书宋_GBK"/>
              </w:rPr>
              <w:t>2、给予一定的岗位补助，促进建档立卡贫困户增收脱贫。</w:t>
            </w:r>
          </w:p>
        </w:tc>
      </w:tr>
    </w:tbl>
    <w:p w14:paraId="4FD465E1">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238FC2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602CE8E4">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3F0E304C">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102A03FB">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1B1EB8EE">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6AAE0A89">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62EE9C51">
            <w:pPr>
              <w:spacing w:line="300" w:lineRule="exact"/>
              <w:jc w:val="center"/>
              <w:rPr>
                <w:rFonts w:ascii="方正书宋_GBK" w:eastAsia="方正书宋_GBK"/>
                <w:b/>
              </w:rPr>
            </w:pPr>
            <w:r>
              <w:rPr>
                <w:rFonts w:ascii="方正书宋_GBK" w:eastAsia="方正书宋_GBK"/>
                <w:b/>
              </w:rPr>
              <w:t>指标值确定依据</w:t>
            </w:r>
          </w:p>
        </w:tc>
      </w:tr>
      <w:tr w14:paraId="1BB047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02BED90A">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34B728F3">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61CF3C51">
            <w:pPr>
              <w:spacing w:line="300" w:lineRule="exact"/>
              <w:jc w:val="left"/>
              <w:rPr>
                <w:rFonts w:ascii="方正书宋_GBK" w:eastAsia="方正书宋_GBK"/>
              </w:rPr>
            </w:pPr>
            <w:r>
              <w:rPr>
                <w:rFonts w:ascii="方正书宋_GBK" w:eastAsia="方正书宋_GBK"/>
              </w:rPr>
              <w:t>带动建档立卡贫困户增收</w:t>
            </w:r>
          </w:p>
        </w:tc>
        <w:tc>
          <w:tcPr>
            <w:tcW w:w="2891" w:type="dxa"/>
            <w:shd w:val="clear" w:color="auto" w:fill="auto"/>
            <w:vAlign w:val="center"/>
          </w:tcPr>
          <w:p w14:paraId="56B522BB">
            <w:pPr>
              <w:spacing w:line="300" w:lineRule="exact"/>
              <w:jc w:val="left"/>
              <w:rPr>
                <w:rFonts w:ascii="方正书宋_GBK" w:eastAsia="方正书宋_GBK"/>
              </w:rPr>
            </w:pPr>
            <w:r>
              <w:rPr>
                <w:rFonts w:ascii="方正书宋_GBK" w:eastAsia="方正书宋_GBK"/>
              </w:rPr>
              <w:t>带动建档立卡贫困户增加收入（万元）</w:t>
            </w:r>
          </w:p>
        </w:tc>
        <w:tc>
          <w:tcPr>
            <w:tcW w:w="1276" w:type="dxa"/>
            <w:shd w:val="clear" w:color="auto" w:fill="auto"/>
            <w:vAlign w:val="center"/>
          </w:tcPr>
          <w:p w14:paraId="65EDDD7E">
            <w:pPr>
              <w:spacing w:line="300" w:lineRule="exact"/>
              <w:jc w:val="left"/>
              <w:rPr>
                <w:rFonts w:ascii="方正书宋_GBK" w:eastAsia="方正书宋_GBK"/>
              </w:rPr>
            </w:pPr>
            <w:r>
              <w:rPr>
                <w:rFonts w:ascii="方正书宋_GBK" w:eastAsia="方正书宋_GBK"/>
              </w:rPr>
              <w:t>≥10.2万元</w:t>
            </w:r>
          </w:p>
        </w:tc>
        <w:tc>
          <w:tcPr>
            <w:tcW w:w="1701" w:type="dxa"/>
            <w:shd w:val="clear" w:color="auto" w:fill="auto"/>
            <w:vAlign w:val="center"/>
          </w:tcPr>
          <w:p w14:paraId="2B1CCC0D">
            <w:pPr>
              <w:spacing w:line="300" w:lineRule="exact"/>
              <w:jc w:val="left"/>
              <w:rPr>
                <w:rFonts w:ascii="方正书宋_GBK" w:eastAsia="方正书宋_GBK"/>
              </w:rPr>
            </w:pPr>
            <w:r>
              <w:rPr>
                <w:rFonts w:ascii="方正书宋_GBK" w:eastAsia="方正书宋_GBK"/>
              </w:rPr>
              <w:t>工作方案</w:t>
            </w:r>
          </w:p>
        </w:tc>
      </w:tr>
      <w:tr w14:paraId="79AD8D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11736B10">
            <w:pPr>
              <w:spacing w:line="300" w:lineRule="exact"/>
              <w:jc w:val="center"/>
              <w:rPr>
                <w:rFonts w:ascii="方正书宋_GBK" w:eastAsia="方正书宋_GBK"/>
              </w:rPr>
            </w:pPr>
          </w:p>
        </w:tc>
        <w:tc>
          <w:tcPr>
            <w:tcW w:w="1134" w:type="dxa"/>
            <w:shd w:val="clear" w:color="auto" w:fill="auto"/>
            <w:vAlign w:val="center"/>
          </w:tcPr>
          <w:p w14:paraId="02F65E7B">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1975322B">
            <w:pPr>
              <w:spacing w:line="300" w:lineRule="exact"/>
              <w:jc w:val="left"/>
              <w:rPr>
                <w:rFonts w:ascii="方正书宋_GBK" w:eastAsia="方正书宋_GBK"/>
              </w:rPr>
            </w:pPr>
            <w:r>
              <w:rPr>
                <w:rFonts w:ascii="方正书宋_GBK" w:eastAsia="方正书宋_GBK"/>
              </w:rPr>
              <w:t>保障建档立卡贫困户人身安全</w:t>
            </w:r>
          </w:p>
        </w:tc>
        <w:tc>
          <w:tcPr>
            <w:tcW w:w="2891" w:type="dxa"/>
            <w:shd w:val="clear" w:color="auto" w:fill="auto"/>
            <w:vAlign w:val="center"/>
          </w:tcPr>
          <w:p w14:paraId="334F97F9">
            <w:pPr>
              <w:spacing w:line="300" w:lineRule="exact"/>
              <w:jc w:val="left"/>
              <w:rPr>
                <w:rFonts w:ascii="方正书宋_GBK" w:eastAsia="方正书宋_GBK"/>
              </w:rPr>
            </w:pPr>
            <w:r>
              <w:rPr>
                <w:rFonts w:ascii="方正书宋_GBK" w:eastAsia="方正书宋_GBK"/>
              </w:rPr>
              <w:t>购置建档立卡贫困户人身意外保险费用（万元）</w:t>
            </w:r>
          </w:p>
        </w:tc>
        <w:tc>
          <w:tcPr>
            <w:tcW w:w="1276" w:type="dxa"/>
            <w:shd w:val="clear" w:color="auto" w:fill="auto"/>
            <w:vAlign w:val="center"/>
          </w:tcPr>
          <w:p w14:paraId="73A8FCB1">
            <w:pPr>
              <w:spacing w:line="300" w:lineRule="exact"/>
              <w:jc w:val="left"/>
              <w:rPr>
                <w:rFonts w:ascii="方正书宋_GBK" w:eastAsia="方正书宋_GBK"/>
              </w:rPr>
            </w:pPr>
            <w:r>
              <w:rPr>
                <w:rFonts w:ascii="方正书宋_GBK" w:eastAsia="方正书宋_GBK"/>
              </w:rPr>
              <w:t>≥1.13万元</w:t>
            </w:r>
          </w:p>
        </w:tc>
        <w:tc>
          <w:tcPr>
            <w:tcW w:w="1701" w:type="dxa"/>
            <w:shd w:val="clear" w:color="auto" w:fill="auto"/>
            <w:vAlign w:val="center"/>
          </w:tcPr>
          <w:p w14:paraId="6D7FA244">
            <w:pPr>
              <w:spacing w:line="300" w:lineRule="exact"/>
              <w:jc w:val="left"/>
              <w:rPr>
                <w:rFonts w:ascii="方正书宋_GBK" w:eastAsia="方正书宋_GBK"/>
              </w:rPr>
            </w:pPr>
            <w:r>
              <w:rPr>
                <w:rFonts w:ascii="方正书宋_GBK" w:eastAsia="方正书宋_GBK"/>
              </w:rPr>
              <w:t>工作方案</w:t>
            </w:r>
          </w:p>
        </w:tc>
      </w:tr>
      <w:tr w14:paraId="4F4F38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41380C45">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vAlign w:val="center"/>
          </w:tcPr>
          <w:p w14:paraId="538D7165">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75666115">
            <w:pPr>
              <w:spacing w:line="300" w:lineRule="exact"/>
              <w:jc w:val="left"/>
              <w:rPr>
                <w:rFonts w:ascii="方正书宋_GBK" w:eastAsia="方正书宋_GBK"/>
              </w:rPr>
            </w:pPr>
            <w:r>
              <w:rPr>
                <w:rFonts w:ascii="方正书宋_GBK" w:eastAsia="方正书宋_GBK"/>
              </w:rPr>
              <w:t>受益建档立卡贫困人数</w:t>
            </w:r>
          </w:p>
        </w:tc>
        <w:tc>
          <w:tcPr>
            <w:tcW w:w="2891" w:type="dxa"/>
            <w:shd w:val="clear" w:color="auto" w:fill="auto"/>
            <w:vAlign w:val="center"/>
          </w:tcPr>
          <w:p w14:paraId="5FA15D42">
            <w:pPr>
              <w:spacing w:line="300" w:lineRule="exact"/>
              <w:jc w:val="left"/>
              <w:rPr>
                <w:rFonts w:ascii="方正书宋_GBK" w:eastAsia="方正书宋_GBK"/>
              </w:rPr>
            </w:pPr>
            <w:r>
              <w:rPr>
                <w:rFonts w:ascii="方正书宋_GBK" w:eastAsia="方正书宋_GBK"/>
              </w:rPr>
              <w:t>受益建档立卡贫困人数（人）</w:t>
            </w:r>
          </w:p>
        </w:tc>
        <w:tc>
          <w:tcPr>
            <w:tcW w:w="1276" w:type="dxa"/>
            <w:shd w:val="clear" w:color="auto" w:fill="auto"/>
            <w:vAlign w:val="center"/>
          </w:tcPr>
          <w:p w14:paraId="0E83ADF5">
            <w:pPr>
              <w:spacing w:line="300" w:lineRule="exact"/>
              <w:jc w:val="left"/>
              <w:rPr>
                <w:rFonts w:ascii="方正书宋_GBK" w:eastAsia="方正书宋_GBK"/>
              </w:rPr>
            </w:pPr>
            <w:r>
              <w:rPr>
                <w:rFonts w:ascii="方正书宋_GBK" w:eastAsia="方正书宋_GBK"/>
              </w:rPr>
              <w:t>≥17人</w:t>
            </w:r>
          </w:p>
        </w:tc>
        <w:tc>
          <w:tcPr>
            <w:tcW w:w="1701" w:type="dxa"/>
            <w:shd w:val="clear" w:color="auto" w:fill="auto"/>
            <w:vAlign w:val="center"/>
          </w:tcPr>
          <w:p w14:paraId="427988B6">
            <w:pPr>
              <w:spacing w:line="300" w:lineRule="exact"/>
              <w:jc w:val="left"/>
              <w:rPr>
                <w:rFonts w:ascii="方正书宋_GBK" w:eastAsia="方正书宋_GBK"/>
              </w:rPr>
            </w:pPr>
            <w:r>
              <w:rPr>
                <w:rFonts w:ascii="方正书宋_GBK" w:eastAsia="方正书宋_GBK"/>
              </w:rPr>
              <w:t>工作方案</w:t>
            </w:r>
          </w:p>
        </w:tc>
      </w:tr>
      <w:tr w14:paraId="6E0317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2DF8D454">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6F983328">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4C5DABCE">
            <w:pPr>
              <w:spacing w:line="300" w:lineRule="exact"/>
              <w:jc w:val="left"/>
              <w:rPr>
                <w:rFonts w:ascii="方正书宋_GBK" w:eastAsia="方正书宋_GBK"/>
              </w:rPr>
            </w:pPr>
            <w:r>
              <w:rPr>
                <w:rFonts w:ascii="方正书宋_GBK" w:eastAsia="方正书宋_GBK"/>
              </w:rPr>
              <w:t>群众满意度</w:t>
            </w:r>
          </w:p>
        </w:tc>
        <w:tc>
          <w:tcPr>
            <w:tcW w:w="2891" w:type="dxa"/>
            <w:shd w:val="clear" w:color="auto" w:fill="auto"/>
            <w:vAlign w:val="center"/>
          </w:tcPr>
          <w:p w14:paraId="6F8788DB">
            <w:pPr>
              <w:spacing w:line="300" w:lineRule="exact"/>
              <w:jc w:val="left"/>
              <w:rPr>
                <w:rFonts w:ascii="方正书宋_GBK" w:eastAsia="方正书宋_GBK"/>
              </w:rPr>
            </w:pPr>
            <w:r>
              <w:rPr>
                <w:rFonts w:ascii="方正书宋_GBK" w:eastAsia="方正书宋_GBK"/>
              </w:rPr>
              <w:t>群众满意数量占总数的比例。</w:t>
            </w:r>
          </w:p>
        </w:tc>
        <w:tc>
          <w:tcPr>
            <w:tcW w:w="1276" w:type="dxa"/>
            <w:shd w:val="clear" w:color="auto" w:fill="auto"/>
            <w:vAlign w:val="center"/>
          </w:tcPr>
          <w:p w14:paraId="0DC4A24E">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679C664C">
            <w:pPr>
              <w:spacing w:line="300" w:lineRule="exact"/>
              <w:jc w:val="left"/>
              <w:rPr>
                <w:rFonts w:ascii="方正书宋_GBK" w:eastAsia="方正书宋_GBK"/>
              </w:rPr>
            </w:pPr>
            <w:r>
              <w:rPr>
                <w:rFonts w:ascii="方正书宋_GBK" w:eastAsia="方正书宋_GBK"/>
              </w:rPr>
              <w:t>工作方案</w:t>
            </w:r>
          </w:p>
        </w:tc>
      </w:tr>
    </w:tbl>
    <w:p w14:paraId="74DA62F6">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75EEF6D3">
      <w:pPr>
        <w:spacing w:line="300" w:lineRule="exact"/>
        <w:ind w:firstLine="420" w:firstLineChars="200"/>
        <w:jc w:val="left"/>
      </w:pPr>
    </w:p>
    <w:p w14:paraId="5E4A7705">
      <w:pPr>
        <w:ind w:firstLine="562" w:firstLineChars="200"/>
        <w:jc w:val="left"/>
        <w:outlineLvl w:val="1"/>
        <w:rPr>
          <w:rFonts w:ascii="Times New Roman" w:hAnsi="宋体" w:eastAsia="宋体"/>
          <w:b/>
          <w:sz w:val="28"/>
        </w:rPr>
      </w:pPr>
      <w:r>
        <w:rPr>
          <w:rFonts w:ascii="方正仿宋_GBK" w:eastAsia="方正仿宋_GBK"/>
          <w:b/>
          <w:sz w:val="28"/>
        </w:rPr>
        <w:t>3、安全生产信息员经费绩效目标表</w:t>
      </w:r>
      <w:r>
        <w:rPr>
          <w:rFonts w:ascii="方正仿宋_GBK" w:eastAsia="方正仿宋_GBK"/>
          <w:b/>
          <w:sz w:val="28"/>
        </w:rPr>
        <w:fldChar w:fldCharType="begin"/>
      </w:r>
      <w:r>
        <w:rPr>
          <w:rFonts w:ascii="方正仿宋_GBK" w:eastAsia="方正仿宋_GBK"/>
          <w:b/>
          <w:sz w:val="28"/>
        </w:rPr>
        <w:instrText xml:space="preserve"> TC 3、安全生产信息员经费绩效目标表 \f C \l 1 </w:instrText>
      </w:r>
      <w:r>
        <w:rPr>
          <w:rFonts w:ascii="方正仿宋_GBK" w:eastAsia="方正仿宋_GBK"/>
          <w:b/>
          <w:sz w:val="28"/>
        </w:rPr>
        <w:fldChar w:fldCharType="end"/>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7E6179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6FC33AE0">
            <w:pPr>
              <w:spacing w:line="300" w:lineRule="exact"/>
              <w:jc w:val="left"/>
              <w:rPr>
                <w:rFonts w:ascii="方正书宋_GBK" w:eastAsia="方正书宋_GBK"/>
                <w:b/>
              </w:rPr>
            </w:pPr>
            <w:r>
              <w:rPr>
                <w:rFonts w:ascii="方正书宋_GBK" w:eastAsia="方正书宋_GBK"/>
                <w:b/>
              </w:rPr>
              <w:t>907002高林村镇（行政）</w:t>
            </w:r>
          </w:p>
        </w:tc>
        <w:tc>
          <w:tcPr>
            <w:tcW w:w="1701" w:type="dxa"/>
            <w:tcBorders>
              <w:top w:val="single" w:color="FFFFFF" w:sz="6" w:space="0"/>
              <w:left w:val="single" w:color="FFFFFF" w:sz="6" w:space="0"/>
              <w:right w:val="single" w:color="FFFFFF" w:sz="6" w:space="0"/>
            </w:tcBorders>
            <w:shd w:val="clear" w:color="auto" w:fill="auto"/>
            <w:vAlign w:val="center"/>
          </w:tcPr>
          <w:p w14:paraId="2F0211CA">
            <w:pPr>
              <w:spacing w:line="300" w:lineRule="exact"/>
              <w:jc w:val="right"/>
              <w:rPr>
                <w:rFonts w:ascii="方正书宋_GBK" w:eastAsia="方正书宋_GBK"/>
              </w:rPr>
            </w:pPr>
            <w:r>
              <w:rPr>
                <w:rFonts w:ascii="方正书宋_GBK" w:eastAsia="方正书宋_GBK"/>
              </w:rPr>
              <w:t>单位：万元</w:t>
            </w:r>
          </w:p>
        </w:tc>
      </w:tr>
      <w:tr w14:paraId="49CEFB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4B0B2648">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61C6AF41">
            <w:pPr>
              <w:spacing w:line="300" w:lineRule="exact"/>
              <w:jc w:val="left"/>
              <w:rPr>
                <w:rFonts w:ascii="方正书宋_GBK" w:eastAsia="方正书宋_GBK"/>
              </w:rPr>
            </w:pPr>
            <w:r>
              <w:rPr>
                <w:rFonts w:ascii="方正书宋_GBK" w:eastAsia="方正书宋_GBK"/>
              </w:rPr>
              <w:t>907-0701-JBN-33KG</w:t>
            </w:r>
          </w:p>
        </w:tc>
        <w:tc>
          <w:tcPr>
            <w:tcW w:w="1587" w:type="dxa"/>
            <w:shd w:val="clear" w:color="auto" w:fill="auto"/>
            <w:vAlign w:val="center"/>
          </w:tcPr>
          <w:p w14:paraId="3E025191">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4B8D527C">
            <w:pPr>
              <w:spacing w:line="300" w:lineRule="exact"/>
              <w:jc w:val="left"/>
              <w:rPr>
                <w:rFonts w:ascii="方正书宋_GBK" w:eastAsia="方正书宋_GBK"/>
              </w:rPr>
            </w:pPr>
            <w:r>
              <w:rPr>
                <w:rFonts w:ascii="方正书宋_GBK" w:eastAsia="方正书宋_GBK"/>
              </w:rPr>
              <w:t>安全生产信息员经费</w:t>
            </w:r>
          </w:p>
        </w:tc>
      </w:tr>
      <w:tr w14:paraId="5853BD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3BA8FBCF">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4A7D712C">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641C9B32">
            <w:pPr>
              <w:spacing w:line="300" w:lineRule="exact"/>
              <w:jc w:val="left"/>
              <w:rPr>
                <w:rFonts w:ascii="方正书宋_GBK" w:eastAsia="方正书宋_GBK"/>
              </w:rPr>
            </w:pPr>
            <w:r>
              <w:rPr>
                <w:rFonts w:ascii="方正书宋_GBK" w:eastAsia="方正书宋_GBK"/>
              </w:rPr>
              <w:t>1.55</w:t>
            </w:r>
          </w:p>
        </w:tc>
        <w:tc>
          <w:tcPr>
            <w:tcW w:w="1587" w:type="dxa"/>
            <w:shd w:val="clear" w:color="auto" w:fill="auto"/>
            <w:vAlign w:val="center"/>
          </w:tcPr>
          <w:p w14:paraId="360EEFAB">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1D87C226">
            <w:pPr>
              <w:spacing w:line="300" w:lineRule="exact"/>
              <w:jc w:val="left"/>
              <w:rPr>
                <w:rFonts w:ascii="方正书宋_GBK" w:eastAsia="方正书宋_GBK"/>
              </w:rPr>
            </w:pPr>
            <w:r>
              <w:rPr>
                <w:rFonts w:ascii="方正书宋_GBK" w:eastAsia="方正书宋_GBK"/>
              </w:rPr>
              <w:t>1.55</w:t>
            </w:r>
          </w:p>
        </w:tc>
        <w:tc>
          <w:tcPr>
            <w:tcW w:w="1276" w:type="dxa"/>
            <w:shd w:val="clear" w:color="auto" w:fill="auto"/>
            <w:vAlign w:val="center"/>
          </w:tcPr>
          <w:p w14:paraId="38CA7253">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30464C18">
            <w:pPr>
              <w:spacing w:line="300" w:lineRule="exact"/>
              <w:jc w:val="left"/>
              <w:rPr>
                <w:rFonts w:ascii="方正书宋_GBK" w:eastAsia="方正书宋_GBK"/>
              </w:rPr>
            </w:pPr>
          </w:p>
        </w:tc>
      </w:tr>
      <w:tr w14:paraId="7CCBC8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0611E99D">
            <w:pPr>
              <w:spacing w:line="300" w:lineRule="exact"/>
              <w:jc w:val="left"/>
              <w:outlineLvl w:val="1"/>
            </w:pPr>
          </w:p>
        </w:tc>
        <w:tc>
          <w:tcPr>
            <w:tcW w:w="8278" w:type="dxa"/>
            <w:gridSpan w:val="6"/>
            <w:shd w:val="clear" w:color="auto" w:fill="auto"/>
            <w:vAlign w:val="center"/>
          </w:tcPr>
          <w:p w14:paraId="55C1C316">
            <w:pPr>
              <w:spacing w:line="300" w:lineRule="exact"/>
              <w:jc w:val="left"/>
              <w:rPr>
                <w:rFonts w:ascii="方正书宋_GBK" w:eastAsia="方正书宋_GBK"/>
              </w:rPr>
            </w:pPr>
            <w:r>
              <w:rPr>
                <w:rFonts w:ascii="方正书宋_GBK" w:eastAsia="方正书宋_GBK"/>
              </w:rPr>
              <w:t>用于全区各乡镇安全生产信息员补助，计划2020年1-12月实施</w:t>
            </w:r>
          </w:p>
        </w:tc>
      </w:tr>
      <w:tr w14:paraId="1FB32B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04C613E7">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11C6EF40">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17AFBC63">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4263C904">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75D492F5">
            <w:pPr>
              <w:spacing w:line="300" w:lineRule="exact"/>
              <w:jc w:val="center"/>
              <w:rPr>
                <w:rFonts w:ascii="方正书宋_GBK" w:eastAsia="方正书宋_GBK"/>
                <w:b/>
              </w:rPr>
            </w:pPr>
            <w:r>
              <w:rPr>
                <w:rFonts w:ascii="方正书宋_GBK" w:eastAsia="方正书宋_GBK"/>
                <w:b/>
              </w:rPr>
              <w:t>12月底</w:t>
            </w:r>
          </w:p>
        </w:tc>
      </w:tr>
      <w:tr w14:paraId="6C1270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1C0E1F43">
            <w:pPr>
              <w:spacing w:line="300" w:lineRule="exact"/>
              <w:jc w:val="left"/>
              <w:outlineLvl w:val="1"/>
            </w:pPr>
          </w:p>
        </w:tc>
        <w:tc>
          <w:tcPr>
            <w:tcW w:w="2410" w:type="dxa"/>
            <w:gridSpan w:val="2"/>
            <w:tcBorders>
              <w:bottom w:val="single" w:color="000000" w:sz="6" w:space="0"/>
            </w:tcBorders>
            <w:shd w:val="clear" w:color="auto" w:fill="auto"/>
            <w:vAlign w:val="center"/>
          </w:tcPr>
          <w:p w14:paraId="0D7539C7">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14:paraId="49FB58E2">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14:paraId="5BAA80E9">
            <w:pPr>
              <w:spacing w:line="300" w:lineRule="exact"/>
              <w:jc w:val="center"/>
              <w:rPr>
                <w:rFonts w:ascii="方正书宋_GBK" w:eastAsia="方正书宋_GBK"/>
              </w:rPr>
            </w:pPr>
            <w:r>
              <w:rPr>
                <w:rFonts w:ascii="方正书宋_GBK" w:eastAsia="方正书宋_GBK"/>
              </w:rPr>
              <w:t>50.00</w:t>
            </w:r>
          </w:p>
        </w:tc>
        <w:tc>
          <w:tcPr>
            <w:tcW w:w="2977" w:type="dxa"/>
            <w:gridSpan w:val="2"/>
            <w:tcBorders>
              <w:bottom w:val="single" w:color="000000" w:sz="6" w:space="0"/>
            </w:tcBorders>
            <w:shd w:val="clear" w:color="auto" w:fill="auto"/>
            <w:vAlign w:val="center"/>
          </w:tcPr>
          <w:p w14:paraId="1AB3A721">
            <w:pPr>
              <w:spacing w:line="300" w:lineRule="exact"/>
              <w:jc w:val="center"/>
              <w:rPr>
                <w:rFonts w:ascii="方正书宋_GBK" w:eastAsia="方正书宋_GBK"/>
              </w:rPr>
            </w:pPr>
            <w:r>
              <w:rPr>
                <w:rFonts w:ascii="方正书宋_GBK" w:eastAsia="方正书宋_GBK"/>
              </w:rPr>
              <w:t>100.00</w:t>
            </w:r>
          </w:p>
        </w:tc>
      </w:tr>
      <w:tr w14:paraId="396B3C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306A4F45">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223BFBE8">
            <w:pPr>
              <w:spacing w:line="300" w:lineRule="exact"/>
              <w:jc w:val="left"/>
              <w:rPr>
                <w:rFonts w:ascii="方正书宋_GBK" w:eastAsia="方正书宋_GBK"/>
              </w:rPr>
            </w:pPr>
            <w:r>
              <w:rPr>
                <w:rFonts w:ascii="方正书宋_GBK" w:eastAsia="方正书宋_GBK"/>
              </w:rPr>
              <w:t>1、通过项目实施，维持安全生产信息员队伍的稳定。</w:t>
            </w:r>
          </w:p>
          <w:p w14:paraId="1D84796E">
            <w:pPr>
              <w:spacing w:line="300" w:lineRule="exact"/>
              <w:jc w:val="left"/>
              <w:rPr>
                <w:rFonts w:ascii="方正书宋_GBK" w:eastAsia="方正书宋_GBK"/>
              </w:rPr>
            </w:pPr>
            <w:r>
              <w:rPr>
                <w:rFonts w:ascii="方正书宋_GBK" w:eastAsia="方正书宋_GBK"/>
              </w:rPr>
              <w:t>2、有效减少安全生产事故的发生，维护安全生产形势稳中向好。</w:t>
            </w:r>
          </w:p>
        </w:tc>
      </w:tr>
    </w:tbl>
    <w:p w14:paraId="5671365E">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35CE3A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3B835A92">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01C338DB">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383FBF4D">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486EBFBA">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4961EA25">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353EECF7">
            <w:pPr>
              <w:spacing w:line="300" w:lineRule="exact"/>
              <w:jc w:val="center"/>
              <w:rPr>
                <w:rFonts w:ascii="方正书宋_GBK" w:eastAsia="方正书宋_GBK"/>
                <w:b/>
              </w:rPr>
            </w:pPr>
            <w:r>
              <w:rPr>
                <w:rFonts w:ascii="方正书宋_GBK" w:eastAsia="方正书宋_GBK"/>
                <w:b/>
              </w:rPr>
              <w:t>指标值确定依据</w:t>
            </w:r>
          </w:p>
        </w:tc>
      </w:tr>
      <w:tr w14:paraId="7DCE7B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6416A090">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5CF442D7">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0581F11F">
            <w:pPr>
              <w:spacing w:line="300" w:lineRule="exact"/>
              <w:jc w:val="left"/>
              <w:rPr>
                <w:rFonts w:ascii="方正书宋_GBK" w:eastAsia="方正书宋_GBK"/>
              </w:rPr>
            </w:pPr>
            <w:r>
              <w:rPr>
                <w:rFonts w:ascii="方正书宋_GBK" w:eastAsia="方正书宋_GBK"/>
              </w:rPr>
              <w:t>覆盖乡镇（办事处）数量</w:t>
            </w:r>
          </w:p>
        </w:tc>
        <w:tc>
          <w:tcPr>
            <w:tcW w:w="2891" w:type="dxa"/>
            <w:shd w:val="clear" w:color="auto" w:fill="auto"/>
            <w:vAlign w:val="center"/>
          </w:tcPr>
          <w:p w14:paraId="4030C9D6">
            <w:pPr>
              <w:spacing w:line="300" w:lineRule="exact"/>
              <w:jc w:val="left"/>
              <w:rPr>
                <w:rFonts w:ascii="方正书宋_GBK" w:eastAsia="方正书宋_GBK"/>
              </w:rPr>
            </w:pPr>
            <w:r>
              <w:rPr>
                <w:rFonts w:ascii="方正书宋_GBK" w:eastAsia="方正书宋_GBK"/>
              </w:rPr>
              <w:t>安全生产信息员设置覆盖乡镇（办事处）村数量</w:t>
            </w:r>
          </w:p>
          <w:p w14:paraId="07A239E7">
            <w:pPr>
              <w:spacing w:line="300" w:lineRule="exact"/>
              <w:jc w:val="left"/>
              <w:rPr>
                <w:rFonts w:ascii="方正书宋_GBK" w:eastAsia="方正书宋_GBK"/>
              </w:rPr>
            </w:pPr>
          </w:p>
        </w:tc>
        <w:tc>
          <w:tcPr>
            <w:tcW w:w="1276" w:type="dxa"/>
            <w:shd w:val="clear" w:color="auto" w:fill="auto"/>
            <w:vAlign w:val="center"/>
          </w:tcPr>
          <w:p w14:paraId="2E3D8D5B">
            <w:pPr>
              <w:spacing w:line="300" w:lineRule="exact"/>
              <w:jc w:val="left"/>
              <w:rPr>
                <w:rFonts w:ascii="方正书宋_GBK" w:eastAsia="方正书宋_GBK"/>
              </w:rPr>
            </w:pPr>
            <w:r>
              <w:rPr>
                <w:rFonts w:ascii="方正书宋_GBK" w:eastAsia="方正书宋_GBK"/>
              </w:rPr>
              <w:t>21个</w:t>
            </w:r>
          </w:p>
        </w:tc>
        <w:tc>
          <w:tcPr>
            <w:tcW w:w="1701" w:type="dxa"/>
            <w:shd w:val="clear" w:color="auto" w:fill="auto"/>
            <w:vAlign w:val="center"/>
          </w:tcPr>
          <w:p w14:paraId="40412B18">
            <w:pPr>
              <w:spacing w:line="300" w:lineRule="exact"/>
              <w:jc w:val="left"/>
              <w:rPr>
                <w:rFonts w:ascii="方正书宋_GBK" w:eastAsia="方正书宋_GBK"/>
              </w:rPr>
            </w:pPr>
            <w:r>
              <w:rPr>
                <w:rFonts w:ascii="方正书宋_GBK" w:eastAsia="方正书宋_GBK"/>
              </w:rPr>
              <w:t>依据工作方案</w:t>
            </w:r>
          </w:p>
        </w:tc>
      </w:tr>
      <w:tr w14:paraId="3DD0F8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27A66DA6">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vAlign w:val="center"/>
          </w:tcPr>
          <w:p w14:paraId="5F56914D">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1DD66DB4">
            <w:pPr>
              <w:spacing w:line="300" w:lineRule="exact"/>
              <w:jc w:val="left"/>
              <w:rPr>
                <w:rFonts w:ascii="方正书宋_GBK" w:eastAsia="方正书宋_GBK"/>
              </w:rPr>
            </w:pPr>
            <w:r>
              <w:rPr>
                <w:rFonts w:ascii="方正书宋_GBK" w:eastAsia="方正书宋_GBK"/>
              </w:rPr>
              <w:t>补贴发放率</w:t>
            </w:r>
          </w:p>
        </w:tc>
        <w:tc>
          <w:tcPr>
            <w:tcW w:w="2891" w:type="dxa"/>
            <w:shd w:val="clear" w:color="auto" w:fill="auto"/>
            <w:vAlign w:val="center"/>
          </w:tcPr>
          <w:p w14:paraId="0F9AA225">
            <w:pPr>
              <w:spacing w:line="300" w:lineRule="exact"/>
              <w:jc w:val="left"/>
              <w:rPr>
                <w:rFonts w:ascii="方正书宋_GBK" w:eastAsia="方正书宋_GBK"/>
              </w:rPr>
            </w:pPr>
            <w:r>
              <w:rPr>
                <w:rFonts w:ascii="方正书宋_GBK" w:eastAsia="方正书宋_GBK"/>
              </w:rPr>
              <w:t>乡镇（办事处）安全生产信息员补助发放完成率</w:t>
            </w:r>
          </w:p>
          <w:p w14:paraId="4D4A195B">
            <w:pPr>
              <w:spacing w:line="300" w:lineRule="exact"/>
              <w:jc w:val="left"/>
              <w:rPr>
                <w:rFonts w:ascii="方正书宋_GBK" w:eastAsia="方正书宋_GBK"/>
              </w:rPr>
            </w:pPr>
          </w:p>
        </w:tc>
        <w:tc>
          <w:tcPr>
            <w:tcW w:w="1276" w:type="dxa"/>
            <w:shd w:val="clear" w:color="auto" w:fill="auto"/>
            <w:vAlign w:val="center"/>
          </w:tcPr>
          <w:p w14:paraId="57F96928">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3E04BCB5">
            <w:pPr>
              <w:spacing w:line="300" w:lineRule="exact"/>
              <w:jc w:val="left"/>
              <w:rPr>
                <w:rFonts w:ascii="方正书宋_GBK" w:eastAsia="方正书宋_GBK"/>
              </w:rPr>
            </w:pPr>
            <w:r>
              <w:rPr>
                <w:rFonts w:ascii="方正书宋_GBK" w:eastAsia="方正书宋_GBK"/>
              </w:rPr>
              <w:t>依据工作方案</w:t>
            </w:r>
          </w:p>
        </w:tc>
      </w:tr>
      <w:tr w14:paraId="56A2A3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7DD7F4A2">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1D734770">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3E8677A9">
            <w:pPr>
              <w:spacing w:line="300" w:lineRule="exact"/>
              <w:jc w:val="left"/>
              <w:rPr>
                <w:rFonts w:ascii="方正书宋_GBK" w:eastAsia="方正书宋_GBK"/>
              </w:rPr>
            </w:pPr>
            <w:r>
              <w:rPr>
                <w:rFonts w:ascii="方正书宋_GBK" w:eastAsia="方正书宋_GBK"/>
              </w:rPr>
              <w:t>服务对象满意度</w:t>
            </w:r>
          </w:p>
        </w:tc>
        <w:tc>
          <w:tcPr>
            <w:tcW w:w="2891" w:type="dxa"/>
            <w:shd w:val="clear" w:color="auto" w:fill="auto"/>
            <w:vAlign w:val="center"/>
          </w:tcPr>
          <w:p w14:paraId="5E4EF250">
            <w:pPr>
              <w:spacing w:line="300" w:lineRule="exact"/>
              <w:jc w:val="left"/>
              <w:rPr>
                <w:rFonts w:ascii="方正书宋_GBK" w:eastAsia="方正书宋_GBK"/>
              </w:rPr>
            </w:pPr>
            <w:r>
              <w:rPr>
                <w:rFonts w:ascii="方正书宋_GBK" w:eastAsia="方正书宋_GBK"/>
              </w:rPr>
              <w:t>享受安全生产信息员补助人员对补助发放情况的满意程度</w:t>
            </w:r>
          </w:p>
          <w:p w14:paraId="4743FCCF">
            <w:pPr>
              <w:spacing w:line="300" w:lineRule="exact"/>
              <w:jc w:val="left"/>
              <w:rPr>
                <w:rFonts w:ascii="方正书宋_GBK" w:eastAsia="方正书宋_GBK"/>
              </w:rPr>
            </w:pPr>
          </w:p>
        </w:tc>
        <w:tc>
          <w:tcPr>
            <w:tcW w:w="1276" w:type="dxa"/>
            <w:shd w:val="clear" w:color="auto" w:fill="auto"/>
            <w:vAlign w:val="center"/>
          </w:tcPr>
          <w:p w14:paraId="40764E06">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7CDFCE3C">
            <w:pPr>
              <w:spacing w:line="300" w:lineRule="exact"/>
              <w:jc w:val="left"/>
              <w:rPr>
                <w:rFonts w:ascii="方正书宋_GBK" w:eastAsia="方正书宋_GBK"/>
              </w:rPr>
            </w:pPr>
            <w:r>
              <w:rPr>
                <w:rFonts w:ascii="方正书宋_GBK" w:eastAsia="方正书宋_GBK"/>
              </w:rPr>
              <w:t>依据工作方案</w:t>
            </w:r>
          </w:p>
        </w:tc>
      </w:tr>
    </w:tbl>
    <w:p w14:paraId="488003DC">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7A3F7E49">
      <w:pPr>
        <w:spacing w:line="300" w:lineRule="exact"/>
        <w:ind w:firstLine="420" w:firstLineChars="200"/>
        <w:jc w:val="left"/>
      </w:pPr>
    </w:p>
    <w:p w14:paraId="7E2EDBC5">
      <w:pPr>
        <w:ind w:firstLine="562" w:firstLineChars="200"/>
        <w:jc w:val="left"/>
        <w:outlineLvl w:val="1"/>
        <w:rPr>
          <w:rFonts w:ascii="Times New Roman" w:hAnsi="宋体" w:eastAsia="宋体"/>
          <w:b/>
          <w:sz w:val="28"/>
        </w:rPr>
      </w:pPr>
      <w:r>
        <w:rPr>
          <w:rFonts w:ascii="方正仿宋_GBK" w:eastAsia="方正仿宋_GBK"/>
          <w:b/>
          <w:sz w:val="28"/>
        </w:rPr>
        <w:t>4、拨付原京原公路工役制人员落实待遇资金绩效目标表</w:t>
      </w:r>
      <w:r>
        <w:rPr>
          <w:rFonts w:ascii="方正仿宋_GBK" w:eastAsia="方正仿宋_GBK"/>
          <w:b/>
          <w:sz w:val="28"/>
        </w:rPr>
        <w:fldChar w:fldCharType="begin"/>
      </w:r>
      <w:r>
        <w:rPr>
          <w:rFonts w:ascii="方正仿宋_GBK" w:eastAsia="方正仿宋_GBK"/>
          <w:b/>
          <w:sz w:val="28"/>
        </w:rPr>
        <w:instrText xml:space="preserve"> TC 4、拨付原京原公路工役制人员落实待遇资金绩效目标表 \f C \l 1 </w:instrText>
      </w:r>
      <w:r>
        <w:rPr>
          <w:rFonts w:ascii="方正仿宋_GBK" w:eastAsia="方正仿宋_GBK"/>
          <w:b/>
          <w:sz w:val="28"/>
        </w:rPr>
        <w:fldChar w:fldCharType="end"/>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1C5FFF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733E74D3">
            <w:pPr>
              <w:spacing w:line="300" w:lineRule="exact"/>
              <w:jc w:val="left"/>
              <w:rPr>
                <w:rFonts w:ascii="方正书宋_GBK" w:eastAsia="方正书宋_GBK"/>
                <w:b/>
              </w:rPr>
            </w:pPr>
            <w:r>
              <w:rPr>
                <w:rFonts w:ascii="方正书宋_GBK" w:eastAsia="方正书宋_GBK"/>
                <w:b/>
              </w:rPr>
              <w:t>907002高林村镇（行政）</w:t>
            </w:r>
          </w:p>
        </w:tc>
        <w:tc>
          <w:tcPr>
            <w:tcW w:w="1701" w:type="dxa"/>
            <w:tcBorders>
              <w:top w:val="single" w:color="FFFFFF" w:sz="6" w:space="0"/>
              <w:left w:val="single" w:color="FFFFFF" w:sz="6" w:space="0"/>
              <w:right w:val="single" w:color="FFFFFF" w:sz="6" w:space="0"/>
            </w:tcBorders>
            <w:shd w:val="clear" w:color="auto" w:fill="auto"/>
            <w:vAlign w:val="center"/>
          </w:tcPr>
          <w:p w14:paraId="42163844">
            <w:pPr>
              <w:spacing w:line="300" w:lineRule="exact"/>
              <w:jc w:val="right"/>
              <w:rPr>
                <w:rFonts w:ascii="方正书宋_GBK" w:eastAsia="方正书宋_GBK"/>
              </w:rPr>
            </w:pPr>
            <w:r>
              <w:rPr>
                <w:rFonts w:ascii="方正书宋_GBK" w:eastAsia="方正书宋_GBK"/>
              </w:rPr>
              <w:t>单位：万元</w:t>
            </w:r>
          </w:p>
        </w:tc>
      </w:tr>
      <w:tr w14:paraId="7CABFA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52232555">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0774AD5D">
            <w:pPr>
              <w:spacing w:line="300" w:lineRule="exact"/>
              <w:jc w:val="left"/>
              <w:rPr>
                <w:rFonts w:ascii="方正书宋_GBK" w:eastAsia="方正书宋_GBK"/>
              </w:rPr>
            </w:pPr>
            <w:r>
              <w:rPr>
                <w:rFonts w:ascii="方正书宋_GBK" w:eastAsia="方正书宋_GBK"/>
              </w:rPr>
              <w:t>907-1701-JBN-NT50</w:t>
            </w:r>
          </w:p>
        </w:tc>
        <w:tc>
          <w:tcPr>
            <w:tcW w:w="1587" w:type="dxa"/>
            <w:shd w:val="clear" w:color="auto" w:fill="auto"/>
            <w:vAlign w:val="center"/>
          </w:tcPr>
          <w:p w14:paraId="45A197AC">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6396CE84">
            <w:pPr>
              <w:spacing w:line="300" w:lineRule="exact"/>
              <w:jc w:val="left"/>
              <w:rPr>
                <w:rFonts w:ascii="方正书宋_GBK" w:eastAsia="方正书宋_GBK"/>
              </w:rPr>
            </w:pPr>
            <w:r>
              <w:rPr>
                <w:rFonts w:ascii="方正书宋_GBK" w:eastAsia="方正书宋_GBK"/>
              </w:rPr>
              <w:t>拨付原京原公路工役制人员落实待遇资金</w:t>
            </w:r>
          </w:p>
        </w:tc>
      </w:tr>
      <w:tr w14:paraId="1D6B39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19C3CA44">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2F1228B3">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3EF63FAA">
            <w:pPr>
              <w:spacing w:line="300" w:lineRule="exact"/>
              <w:jc w:val="left"/>
              <w:rPr>
                <w:rFonts w:ascii="方正书宋_GBK" w:eastAsia="方正书宋_GBK"/>
              </w:rPr>
            </w:pPr>
            <w:r>
              <w:rPr>
                <w:rFonts w:ascii="方正书宋_GBK" w:eastAsia="方正书宋_GBK"/>
              </w:rPr>
              <w:t>5.40</w:t>
            </w:r>
          </w:p>
        </w:tc>
        <w:tc>
          <w:tcPr>
            <w:tcW w:w="1587" w:type="dxa"/>
            <w:shd w:val="clear" w:color="auto" w:fill="auto"/>
            <w:vAlign w:val="center"/>
          </w:tcPr>
          <w:p w14:paraId="09C5165C">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01945C14">
            <w:pPr>
              <w:spacing w:line="300" w:lineRule="exact"/>
              <w:jc w:val="left"/>
              <w:rPr>
                <w:rFonts w:ascii="方正书宋_GBK" w:eastAsia="方正书宋_GBK"/>
              </w:rPr>
            </w:pPr>
            <w:r>
              <w:rPr>
                <w:rFonts w:ascii="方正书宋_GBK" w:eastAsia="方正书宋_GBK"/>
              </w:rPr>
              <w:t>5.40</w:t>
            </w:r>
          </w:p>
        </w:tc>
        <w:tc>
          <w:tcPr>
            <w:tcW w:w="1276" w:type="dxa"/>
            <w:shd w:val="clear" w:color="auto" w:fill="auto"/>
            <w:vAlign w:val="center"/>
          </w:tcPr>
          <w:p w14:paraId="4769C2E0">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7F5822B3">
            <w:pPr>
              <w:spacing w:line="300" w:lineRule="exact"/>
              <w:jc w:val="left"/>
              <w:rPr>
                <w:rFonts w:ascii="方正书宋_GBK" w:eastAsia="方正书宋_GBK"/>
              </w:rPr>
            </w:pPr>
          </w:p>
        </w:tc>
      </w:tr>
      <w:tr w14:paraId="2498D3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2345B0E7">
            <w:pPr>
              <w:spacing w:line="300" w:lineRule="exact"/>
              <w:jc w:val="left"/>
              <w:outlineLvl w:val="1"/>
            </w:pPr>
          </w:p>
        </w:tc>
        <w:tc>
          <w:tcPr>
            <w:tcW w:w="8278" w:type="dxa"/>
            <w:gridSpan w:val="6"/>
            <w:shd w:val="clear" w:color="auto" w:fill="auto"/>
            <w:vAlign w:val="center"/>
          </w:tcPr>
          <w:p w14:paraId="5BA20482">
            <w:pPr>
              <w:spacing w:line="300" w:lineRule="exact"/>
              <w:jc w:val="left"/>
              <w:rPr>
                <w:rFonts w:ascii="方正书宋_GBK" w:eastAsia="方正书宋_GBK"/>
              </w:rPr>
            </w:pPr>
            <w:r>
              <w:rPr>
                <w:rFonts w:ascii="方正书宋_GBK" w:eastAsia="方正书宋_GBK"/>
              </w:rPr>
              <w:t>实行拨付原京原公路工役制人员落实待遇资金项目，用于解决原京原公路工役制人员反映落实待遇问题。</w:t>
            </w:r>
          </w:p>
        </w:tc>
      </w:tr>
      <w:tr w14:paraId="4B0D06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53CF3444">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76119CC9">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4CE81577">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49BB4CB6">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39F70620">
            <w:pPr>
              <w:spacing w:line="300" w:lineRule="exact"/>
              <w:jc w:val="center"/>
              <w:rPr>
                <w:rFonts w:ascii="方正书宋_GBK" w:eastAsia="方正书宋_GBK"/>
                <w:b/>
              </w:rPr>
            </w:pPr>
            <w:r>
              <w:rPr>
                <w:rFonts w:ascii="方正书宋_GBK" w:eastAsia="方正书宋_GBK"/>
                <w:b/>
              </w:rPr>
              <w:t>12月底</w:t>
            </w:r>
          </w:p>
        </w:tc>
      </w:tr>
      <w:tr w14:paraId="043E53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40DC4421">
            <w:pPr>
              <w:spacing w:line="300" w:lineRule="exact"/>
              <w:jc w:val="left"/>
              <w:outlineLvl w:val="1"/>
            </w:pPr>
          </w:p>
        </w:tc>
        <w:tc>
          <w:tcPr>
            <w:tcW w:w="2410" w:type="dxa"/>
            <w:gridSpan w:val="2"/>
            <w:tcBorders>
              <w:bottom w:val="single" w:color="000000" w:sz="6" w:space="0"/>
            </w:tcBorders>
            <w:shd w:val="clear" w:color="auto" w:fill="auto"/>
            <w:vAlign w:val="center"/>
          </w:tcPr>
          <w:p w14:paraId="3425B5ED">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14:paraId="5DABD06F">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14:paraId="6314F348">
            <w:pPr>
              <w:spacing w:line="300" w:lineRule="exact"/>
              <w:jc w:val="center"/>
              <w:rPr>
                <w:rFonts w:ascii="方正书宋_GBK" w:eastAsia="方正书宋_GBK"/>
              </w:rPr>
            </w:pPr>
            <w:r>
              <w:rPr>
                <w:rFonts w:ascii="方正书宋_GBK" w:eastAsia="方正书宋_GBK"/>
              </w:rPr>
              <w:t>80.00</w:t>
            </w:r>
          </w:p>
        </w:tc>
        <w:tc>
          <w:tcPr>
            <w:tcW w:w="2977" w:type="dxa"/>
            <w:gridSpan w:val="2"/>
            <w:tcBorders>
              <w:bottom w:val="single" w:color="000000" w:sz="6" w:space="0"/>
            </w:tcBorders>
            <w:shd w:val="clear" w:color="auto" w:fill="auto"/>
            <w:vAlign w:val="center"/>
          </w:tcPr>
          <w:p w14:paraId="65B0CCC5">
            <w:pPr>
              <w:spacing w:line="300" w:lineRule="exact"/>
              <w:jc w:val="center"/>
              <w:rPr>
                <w:rFonts w:ascii="方正书宋_GBK" w:eastAsia="方正书宋_GBK"/>
              </w:rPr>
            </w:pPr>
            <w:r>
              <w:rPr>
                <w:rFonts w:ascii="方正书宋_GBK" w:eastAsia="方正书宋_GBK"/>
              </w:rPr>
              <w:t>100.00</w:t>
            </w:r>
          </w:p>
        </w:tc>
      </w:tr>
      <w:tr w14:paraId="1189B0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1D50EA74">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2028960A">
            <w:pPr>
              <w:spacing w:line="300" w:lineRule="exact"/>
              <w:jc w:val="left"/>
              <w:rPr>
                <w:rFonts w:ascii="方正书宋_GBK" w:eastAsia="方正书宋_GBK"/>
              </w:rPr>
            </w:pPr>
            <w:r>
              <w:rPr>
                <w:rFonts w:ascii="方正书宋_GBK" w:eastAsia="方正书宋_GBK"/>
              </w:rPr>
              <w:t>1、提高综合事务能力，做好了宣传政策解释工作，确保工作稳定。</w:t>
            </w:r>
          </w:p>
        </w:tc>
      </w:tr>
    </w:tbl>
    <w:p w14:paraId="13A46268">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272A0F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13F3F05B">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7F4CA2C9">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3B7D5195">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0DA60E3C">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7B3AEAC9">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4D8A226E">
            <w:pPr>
              <w:spacing w:line="300" w:lineRule="exact"/>
              <w:jc w:val="center"/>
              <w:rPr>
                <w:rFonts w:ascii="方正书宋_GBK" w:eastAsia="方正书宋_GBK"/>
                <w:b/>
              </w:rPr>
            </w:pPr>
            <w:r>
              <w:rPr>
                <w:rFonts w:ascii="方正书宋_GBK" w:eastAsia="方正书宋_GBK"/>
                <w:b/>
              </w:rPr>
              <w:t>指标值确定依据</w:t>
            </w:r>
          </w:p>
        </w:tc>
      </w:tr>
      <w:tr w14:paraId="0D43BB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4E53BDCB">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4E2FCF37">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5EB3B64C">
            <w:pPr>
              <w:spacing w:line="300" w:lineRule="exact"/>
              <w:jc w:val="left"/>
              <w:rPr>
                <w:rFonts w:ascii="方正书宋_GBK" w:eastAsia="方正书宋_GBK"/>
              </w:rPr>
            </w:pPr>
            <w:r>
              <w:rPr>
                <w:rFonts w:ascii="方正书宋_GBK" w:eastAsia="方正书宋_GBK"/>
              </w:rPr>
              <w:t>完成率</w:t>
            </w:r>
          </w:p>
        </w:tc>
        <w:tc>
          <w:tcPr>
            <w:tcW w:w="2891" w:type="dxa"/>
            <w:shd w:val="clear" w:color="auto" w:fill="auto"/>
            <w:vAlign w:val="center"/>
          </w:tcPr>
          <w:p w14:paraId="574DDDF1">
            <w:pPr>
              <w:spacing w:line="300" w:lineRule="exact"/>
              <w:jc w:val="left"/>
              <w:rPr>
                <w:rFonts w:ascii="方正书宋_GBK" w:eastAsia="方正书宋_GBK"/>
              </w:rPr>
            </w:pPr>
            <w:r>
              <w:rPr>
                <w:rFonts w:ascii="方正书宋_GBK" w:eastAsia="方正书宋_GBK"/>
              </w:rPr>
              <w:t>当年人员待遇落实任务完成情况</w:t>
            </w:r>
          </w:p>
        </w:tc>
        <w:tc>
          <w:tcPr>
            <w:tcW w:w="1276" w:type="dxa"/>
            <w:shd w:val="clear" w:color="auto" w:fill="auto"/>
            <w:vAlign w:val="center"/>
          </w:tcPr>
          <w:p w14:paraId="0E2E9A3C">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6C6F5731">
            <w:pPr>
              <w:spacing w:line="300" w:lineRule="exact"/>
              <w:jc w:val="left"/>
              <w:rPr>
                <w:rFonts w:ascii="方正书宋_GBK" w:eastAsia="方正书宋_GBK"/>
              </w:rPr>
            </w:pPr>
            <w:r>
              <w:rPr>
                <w:rFonts w:ascii="方正书宋_GBK" w:eastAsia="方正书宋_GBK"/>
              </w:rPr>
              <w:t>计划标准</w:t>
            </w:r>
          </w:p>
        </w:tc>
      </w:tr>
      <w:tr w14:paraId="6191BF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7B87636C">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vAlign w:val="center"/>
          </w:tcPr>
          <w:p w14:paraId="34B247B9">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715A9DF3">
            <w:pPr>
              <w:spacing w:line="300" w:lineRule="exact"/>
              <w:jc w:val="left"/>
              <w:rPr>
                <w:rFonts w:ascii="方正书宋_GBK" w:eastAsia="方正书宋_GBK"/>
              </w:rPr>
            </w:pPr>
            <w:r>
              <w:rPr>
                <w:rFonts w:ascii="方正书宋_GBK" w:eastAsia="方正书宋_GBK"/>
              </w:rPr>
              <w:t>补贴发放率</w:t>
            </w:r>
          </w:p>
        </w:tc>
        <w:tc>
          <w:tcPr>
            <w:tcW w:w="2891" w:type="dxa"/>
            <w:shd w:val="clear" w:color="auto" w:fill="auto"/>
            <w:vAlign w:val="center"/>
          </w:tcPr>
          <w:p w14:paraId="42B64017">
            <w:pPr>
              <w:spacing w:line="300" w:lineRule="exact"/>
              <w:jc w:val="left"/>
              <w:rPr>
                <w:rFonts w:ascii="方正书宋_GBK" w:eastAsia="方正书宋_GBK"/>
              </w:rPr>
            </w:pPr>
            <w:r>
              <w:rPr>
                <w:rFonts w:ascii="方正书宋_GBK" w:eastAsia="方正书宋_GBK"/>
              </w:rPr>
              <w:t>发放原京原公路工役制人员生活补贴发放完成率</w:t>
            </w:r>
          </w:p>
        </w:tc>
        <w:tc>
          <w:tcPr>
            <w:tcW w:w="1276" w:type="dxa"/>
            <w:shd w:val="clear" w:color="auto" w:fill="auto"/>
            <w:vAlign w:val="center"/>
          </w:tcPr>
          <w:p w14:paraId="1FE14691">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258189F3">
            <w:pPr>
              <w:spacing w:line="300" w:lineRule="exact"/>
              <w:jc w:val="left"/>
              <w:rPr>
                <w:rFonts w:ascii="方正书宋_GBK" w:eastAsia="方正书宋_GBK"/>
              </w:rPr>
            </w:pPr>
            <w:r>
              <w:rPr>
                <w:rFonts w:ascii="方正书宋_GBK" w:eastAsia="方正书宋_GBK"/>
              </w:rPr>
              <w:t>计划标准</w:t>
            </w:r>
          </w:p>
        </w:tc>
      </w:tr>
      <w:tr w14:paraId="42333F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64B841C9">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4C7FA96E">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23C00C00">
            <w:pPr>
              <w:spacing w:line="300" w:lineRule="exact"/>
              <w:jc w:val="left"/>
              <w:rPr>
                <w:rFonts w:ascii="方正书宋_GBK" w:eastAsia="方正书宋_GBK"/>
              </w:rPr>
            </w:pPr>
            <w:r>
              <w:rPr>
                <w:rFonts w:ascii="方正书宋_GBK" w:eastAsia="方正书宋_GBK"/>
              </w:rPr>
              <w:t>群众满意度</w:t>
            </w:r>
          </w:p>
        </w:tc>
        <w:tc>
          <w:tcPr>
            <w:tcW w:w="2891" w:type="dxa"/>
            <w:shd w:val="clear" w:color="auto" w:fill="auto"/>
            <w:vAlign w:val="center"/>
          </w:tcPr>
          <w:p w14:paraId="604CD30E">
            <w:pPr>
              <w:spacing w:line="300" w:lineRule="exact"/>
              <w:jc w:val="left"/>
              <w:rPr>
                <w:rFonts w:ascii="方正书宋_GBK" w:eastAsia="方正书宋_GBK"/>
              </w:rPr>
            </w:pPr>
            <w:r>
              <w:rPr>
                <w:rFonts w:ascii="方正书宋_GBK" w:eastAsia="方正书宋_GBK"/>
              </w:rPr>
              <w:t>群众满意数量占总数的比例。</w:t>
            </w:r>
          </w:p>
        </w:tc>
        <w:tc>
          <w:tcPr>
            <w:tcW w:w="1276" w:type="dxa"/>
            <w:shd w:val="clear" w:color="auto" w:fill="auto"/>
            <w:vAlign w:val="center"/>
          </w:tcPr>
          <w:p w14:paraId="53153211">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54FA5543">
            <w:pPr>
              <w:spacing w:line="300" w:lineRule="exact"/>
              <w:jc w:val="left"/>
              <w:rPr>
                <w:rFonts w:ascii="方正书宋_GBK" w:eastAsia="方正书宋_GBK"/>
              </w:rPr>
            </w:pPr>
            <w:r>
              <w:rPr>
                <w:rFonts w:ascii="方正书宋_GBK" w:eastAsia="方正书宋_GBK"/>
              </w:rPr>
              <w:t>计划标准</w:t>
            </w:r>
          </w:p>
        </w:tc>
      </w:tr>
    </w:tbl>
    <w:p w14:paraId="7253164F">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55B53527">
      <w:pPr>
        <w:spacing w:line="300" w:lineRule="exact"/>
        <w:ind w:firstLine="420" w:firstLineChars="200"/>
        <w:jc w:val="left"/>
      </w:pPr>
    </w:p>
    <w:p w14:paraId="45872982">
      <w:pPr>
        <w:ind w:firstLine="562" w:firstLineChars="200"/>
        <w:jc w:val="left"/>
        <w:outlineLvl w:val="1"/>
        <w:rPr>
          <w:rFonts w:ascii="Times New Roman" w:hAnsi="宋体" w:eastAsia="宋体"/>
          <w:b/>
          <w:sz w:val="28"/>
        </w:rPr>
      </w:pPr>
      <w:r>
        <w:rPr>
          <w:rFonts w:ascii="方正仿宋_GBK" w:eastAsia="方正仿宋_GBK"/>
          <w:b/>
          <w:sz w:val="28"/>
        </w:rPr>
        <w:t>5、村党组织活动经费绩效目标表</w:t>
      </w:r>
      <w:r>
        <w:rPr>
          <w:rFonts w:ascii="方正仿宋_GBK" w:eastAsia="方正仿宋_GBK"/>
          <w:b/>
          <w:sz w:val="28"/>
        </w:rPr>
        <w:fldChar w:fldCharType="begin"/>
      </w:r>
      <w:r>
        <w:rPr>
          <w:rFonts w:ascii="方正仿宋_GBK" w:eastAsia="方正仿宋_GBK"/>
          <w:b/>
          <w:sz w:val="28"/>
        </w:rPr>
        <w:instrText xml:space="preserve"> TC 5、村党组织活动经费绩效目标表 \f C \l 1 </w:instrText>
      </w:r>
      <w:r>
        <w:rPr>
          <w:rFonts w:ascii="方正仿宋_GBK" w:eastAsia="方正仿宋_GBK"/>
          <w:b/>
          <w:sz w:val="28"/>
        </w:rPr>
        <w:fldChar w:fldCharType="end"/>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5E7092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7FAB934E">
            <w:pPr>
              <w:spacing w:line="300" w:lineRule="exact"/>
              <w:jc w:val="left"/>
              <w:rPr>
                <w:rFonts w:ascii="方正书宋_GBK" w:eastAsia="方正书宋_GBK"/>
                <w:b/>
              </w:rPr>
            </w:pPr>
            <w:r>
              <w:rPr>
                <w:rFonts w:ascii="方正书宋_GBK" w:eastAsia="方正书宋_GBK"/>
                <w:b/>
              </w:rPr>
              <w:t>907002高林村镇（行政）</w:t>
            </w:r>
          </w:p>
        </w:tc>
        <w:tc>
          <w:tcPr>
            <w:tcW w:w="1701" w:type="dxa"/>
            <w:tcBorders>
              <w:top w:val="single" w:color="FFFFFF" w:sz="6" w:space="0"/>
              <w:left w:val="single" w:color="FFFFFF" w:sz="6" w:space="0"/>
              <w:right w:val="single" w:color="FFFFFF" w:sz="6" w:space="0"/>
            </w:tcBorders>
            <w:shd w:val="clear" w:color="auto" w:fill="auto"/>
            <w:vAlign w:val="center"/>
          </w:tcPr>
          <w:p w14:paraId="2CF10D64">
            <w:pPr>
              <w:spacing w:line="300" w:lineRule="exact"/>
              <w:jc w:val="right"/>
              <w:rPr>
                <w:rFonts w:ascii="方正书宋_GBK" w:eastAsia="方正书宋_GBK"/>
              </w:rPr>
            </w:pPr>
            <w:r>
              <w:rPr>
                <w:rFonts w:ascii="方正书宋_GBK" w:eastAsia="方正书宋_GBK"/>
              </w:rPr>
              <w:t>单位：万元</w:t>
            </w:r>
          </w:p>
        </w:tc>
      </w:tr>
      <w:tr w14:paraId="250FA7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2B242516">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072F9E1C">
            <w:pPr>
              <w:spacing w:line="300" w:lineRule="exact"/>
              <w:jc w:val="left"/>
              <w:rPr>
                <w:rFonts w:ascii="方正书宋_GBK" w:eastAsia="方正书宋_GBK"/>
              </w:rPr>
            </w:pPr>
            <w:r>
              <w:rPr>
                <w:rFonts w:ascii="方正书宋_GBK" w:eastAsia="方正书宋_GBK"/>
              </w:rPr>
              <w:t>907-0701-JBN-GH85</w:t>
            </w:r>
          </w:p>
        </w:tc>
        <w:tc>
          <w:tcPr>
            <w:tcW w:w="1587" w:type="dxa"/>
            <w:shd w:val="clear" w:color="auto" w:fill="auto"/>
            <w:vAlign w:val="center"/>
          </w:tcPr>
          <w:p w14:paraId="7A8B8DEB">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4AFF2482">
            <w:pPr>
              <w:spacing w:line="300" w:lineRule="exact"/>
              <w:jc w:val="left"/>
              <w:rPr>
                <w:rFonts w:ascii="方正书宋_GBK" w:eastAsia="方正书宋_GBK"/>
              </w:rPr>
            </w:pPr>
            <w:r>
              <w:rPr>
                <w:rFonts w:ascii="方正书宋_GBK" w:eastAsia="方正书宋_GBK"/>
              </w:rPr>
              <w:t>村党组织活动经费</w:t>
            </w:r>
          </w:p>
        </w:tc>
      </w:tr>
      <w:tr w14:paraId="63FBAF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62889DF4">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01AB1569">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05EA73C8">
            <w:pPr>
              <w:spacing w:line="300" w:lineRule="exact"/>
              <w:jc w:val="left"/>
              <w:rPr>
                <w:rFonts w:ascii="方正书宋_GBK" w:eastAsia="方正书宋_GBK"/>
              </w:rPr>
            </w:pPr>
            <w:r>
              <w:rPr>
                <w:rFonts w:ascii="方正书宋_GBK" w:eastAsia="方正书宋_GBK"/>
              </w:rPr>
              <w:t>37.84</w:t>
            </w:r>
          </w:p>
        </w:tc>
        <w:tc>
          <w:tcPr>
            <w:tcW w:w="1587" w:type="dxa"/>
            <w:shd w:val="clear" w:color="auto" w:fill="auto"/>
            <w:vAlign w:val="center"/>
          </w:tcPr>
          <w:p w14:paraId="3C54FAC5">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713A44DA">
            <w:pPr>
              <w:spacing w:line="300" w:lineRule="exact"/>
              <w:jc w:val="left"/>
              <w:rPr>
                <w:rFonts w:ascii="方正书宋_GBK" w:eastAsia="方正书宋_GBK"/>
              </w:rPr>
            </w:pPr>
            <w:r>
              <w:rPr>
                <w:rFonts w:ascii="方正书宋_GBK" w:eastAsia="方正书宋_GBK"/>
              </w:rPr>
              <w:t>37.84</w:t>
            </w:r>
          </w:p>
        </w:tc>
        <w:tc>
          <w:tcPr>
            <w:tcW w:w="1276" w:type="dxa"/>
            <w:shd w:val="clear" w:color="auto" w:fill="auto"/>
            <w:vAlign w:val="center"/>
          </w:tcPr>
          <w:p w14:paraId="0A294FCD">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27869443">
            <w:pPr>
              <w:spacing w:line="300" w:lineRule="exact"/>
              <w:jc w:val="left"/>
              <w:rPr>
                <w:rFonts w:ascii="方正书宋_GBK" w:eastAsia="方正书宋_GBK"/>
              </w:rPr>
            </w:pPr>
          </w:p>
        </w:tc>
      </w:tr>
      <w:tr w14:paraId="3DDF22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2BAF2861">
            <w:pPr>
              <w:spacing w:line="300" w:lineRule="exact"/>
              <w:jc w:val="left"/>
              <w:outlineLvl w:val="1"/>
            </w:pPr>
          </w:p>
        </w:tc>
        <w:tc>
          <w:tcPr>
            <w:tcW w:w="8278" w:type="dxa"/>
            <w:gridSpan w:val="6"/>
            <w:shd w:val="clear" w:color="auto" w:fill="auto"/>
            <w:vAlign w:val="center"/>
          </w:tcPr>
          <w:p w14:paraId="372ACF81">
            <w:pPr>
              <w:spacing w:line="300" w:lineRule="exact"/>
              <w:jc w:val="left"/>
              <w:rPr>
                <w:rFonts w:ascii="方正书宋_GBK" w:eastAsia="方正书宋_GBK"/>
              </w:rPr>
            </w:pPr>
            <w:r>
              <w:rPr>
                <w:rFonts w:ascii="方正书宋_GBK" w:eastAsia="方正书宋_GBK"/>
              </w:rPr>
              <w:t>用于村内党员组织活动支出，2020年实施.</w:t>
            </w:r>
          </w:p>
        </w:tc>
      </w:tr>
      <w:tr w14:paraId="73BEC0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1134" w:type="dxa"/>
            <w:vMerge w:val="restart"/>
            <w:shd w:val="clear" w:color="auto" w:fill="auto"/>
            <w:vAlign w:val="center"/>
          </w:tcPr>
          <w:p w14:paraId="0F92C457">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3D323EB2">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7CC02CC6">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40CAAFC9">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7AFC098E">
            <w:pPr>
              <w:spacing w:line="300" w:lineRule="exact"/>
              <w:jc w:val="center"/>
              <w:rPr>
                <w:rFonts w:ascii="方正书宋_GBK" w:eastAsia="方正书宋_GBK"/>
                <w:b/>
              </w:rPr>
            </w:pPr>
            <w:r>
              <w:rPr>
                <w:rFonts w:ascii="方正书宋_GBK" w:eastAsia="方正书宋_GBK"/>
                <w:b/>
              </w:rPr>
              <w:t>12月底</w:t>
            </w:r>
          </w:p>
        </w:tc>
      </w:tr>
      <w:tr w14:paraId="1689E5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70B25995">
            <w:pPr>
              <w:spacing w:line="300" w:lineRule="exact"/>
              <w:jc w:val="left"/>
              <w:outlineLvl w:val="1"/>
            </w:pPr>
          </w:p>
        </w:tc>
        <w:tc>
          <w:tcPr>
            <w:tcW w:w="2410" w:type="dxa"/>
            <w:gridSpan w:val="2"/>
            <w:tcBorders>
              <w:bottom w:val="single" w:color="000000" w:sz="6" w:space="0"/>
            </w:tcBorders>
            <w:shd w:val="clear" w:color="auto" w:fill="auto"/>
            <w:vAlign w:val="center"/>
          </w:tcPr>
          <w:p w14:paraId="64A38B09">
            <w:pPr>
              <w:spacing w:line="300" w:lineRule="exact"/>
              <w:jc w:val="center"/>
              <w:rPr>
                <w:rFonts w:ascii="方正书宋_GBK" w:eastAsia="方正书宋_GBK"/>
              </w:rPr>
            </w:pPr>
            <w:r>
              <w:rPr>
                <w:rFonts w:ascii="方正书宋_GBK" w:eastAsia="方正书宋_GBK"/>
              </w:rPr>
              <w:t>100.00</w:t>
            </w:r>
          </w:p>
        </w:tc>
        <w:tc>
          <w:tcPr>
            <w:tcW w:w="1587" w:type="dxa"/>
            <w:tcBorders>
              <w:bottom w:val="single" w:color="000000" w:sz="6" w:space="0"/>
            </w:tcBorders>
            <w:shd w:val="clear" w:color="auto" w:fill="auto"/>
            <w:vAlign w:val="center"/>
          </w:tcPr>
          <w:p w14:paraId="24583E29">
            <w:pPr>
              <w:spacing w:line="300" w:lineRule="exact"/>
              <w:jc w:val="center"/>
              <w:rPr>
                <w:rFonts w:ascii="方正书宋_GBK" w:eastAsia="方正书宋_GBK"/>
              </w:rPr>
            </w:pPr>
            <w:r>
              <w:rPr>
                <w:rFonts w:ascii="方正书宋_GBK" w:eastAsia="方正书宋_GBK"/>
              </w:rPr>
              <w:t>100.00</w:t>
            </w:r>
          </w:p>
        </w:tc>
        <w:tc>
          <w:tcPr>
            <w:tcW w:w="1304" w:type="dxa"/>
            <w:tcBorders>
              <w:bottom w:val="single" w:color="000000" w:sz="6" w:space="0"/>
            </w:tcBorders>
            <w:shd w:val="clear" w:color="auto" w:fill="auto"/>
            <w:vAlign w:val="center"/>
          </w:tcPr>
          <w:p w14:paraId="1B31540D">
            <w:pPr>
              <w:spacing w:line="300" w:lineRule="exact"/>
              <w:jc w:val="center"/>
              <w:rPr>
                <w:rFonts w:ascii="方正书宋_GBK" w:eastAsia="方正书宋_GBK"/>
              </w:rPr>
            </w:pPr>
            <w:r>
              <w:rPr>
                <w:rFonts w:ascii="方正书宋_GBK" w:eastAsia="方正书宋_GBK"/>
              </w:rPr>
              <w:t>100.00</w:t>
            </w:r>
          </w:p>
        </w:tc>
        <w:tc>
          <w:tcPr>
            <w:tcW w:w="2977" w:type="dxa"/>
            <w:gridSpan w:val="2"/>
            <w:tcBorders>
              <w:bottom w:val="single" w:color="000000" w:sz="6" w:space="0"/>
            </w:tcBorders>
            <w:shd w:val="clear" w:color="auto" w:fill="auto"/>
            <w:vAlign w:val="center"/>
          </w:tcPr>
          <w:p w14:paraId="3087773D">
            <w:pPr>
              <w:spacing w:line="300" w:lineRule="exact"/>
              <w:jc w:val="center"/>
              <w:rPr>
                <w:rFonts w:ascii="方正书宋_GBK" w:eastAsia="方正书宋_GBK"/>
              </w:rPr>
            </w:pPr>
            <w:r>
              <w:rPr>
                <w:rFonts w:ascii="方正书宋_GBK" w:eastAsia="方正书宋_GBK"/>
              </w:rPr>
              <w:t>100.00</w:t>
            </w:r>
          </w:p>
        </w:tc>
      </w:tr>
      <w:tr w14:paraId="403D02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14236922">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64F36207">
            <w:pPr>
              <w:spacing w:line="300" w:lineRule="exact"/>
              <w:jc w:val="left"/>
              <w:rPr>
                <w:rFonts w:ascii="方正书宋_GBK" w:eastAsia="方正书宋_GBK"/>
              </w:rPr>
            </w:pPr>
            <w:r>
              <w:rPr>
                <w:rFonts w:ascii="方正书宋_GBK" w:eastAsia="方正书宋_GBK"/>
              </w:rPr>
              <w:t>1、通过拨付村党组织活动经费，保障村党组织日常活动</w:t>
            </w:r>
          </w:p>
          <w:p w14:paraId="06DD9E01">
            <w:pPr>
              <w:spacing w:line="300" w:lineRule="exact"/>
              <w:jc w:val="left"/>
              <w:rPr>
                <w:rFonts w:ascii="方正书宋_GBK" w:eastAsia="方正书宋_GBK"/>
              </w:rPr>
            </w:pPr>
            <w:r>
              <w:rPr>
                <w:rFonts w:ascii="方正书宋_GBK" w:eastAsia="方正书宋_GBK"/>
              </w:rPr>
              <w:t>2、由村党组织活动经费定期集中培训，提高农村党员的综合素质</w:t>
            </w:r>
          </w:p>
        </w:tc>
      </w:tr>
    </w:tbl>
    <w:p w14:paraId="27D550E2">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63A960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67E488F4">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6079184B">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6F758031">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26141A05">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109FCDE2">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4CE5D03B">
            <w:pPr>
              <w:spacing w:line="300" w:lineRule="exact"/>
              <w:jc w:val="center"/>
              <w:rPr>
                <w:rFonts w:ascii="方正书宋_GBK" w:eastAsia="方正书宋_GBK"/>
                <w:b/>
              </w:rPr>
            </w:pPr>
            <w:r>
              <w:rPr>
                <w:rFonts w:ascii="方正书宋_GBK" w:eastAsia="方正书宋_GBK"/>
                <w:b/>
              </w:rPr>
              <w:t>指标值确定依据</w:t>
            </w:r>
          </w:p>
        </w:tc>
      </w:tr>
      <w:tr w14:paraId="1731CD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1199A52D">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72019699">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1B02AA93">
            <w:pPr>
              <w:spacing w:line="300" w:lineRule="exact"/>
              <w:jc w:val="left"/>
              <w:rPr>
                <w:rFonts w:ascii="方正书宋_GBK" w:eastAsia="方正书宋_GBK"/>
              </w:rPr>
            </w:pPr>
            <w:r>
              <w:rPr>
                <w:rFonts w:ascii="方正书宋_GBK" w:eastAsia="方正书宋_GBK"/>
              </w:rPr>
              <w:t>组织参观学习人次（人）</w:t>
            </w:r>
          </w:p>
        </w:tc>
        <w:tc>
          <w:tcPr>
            <w:tcW w:w="2891" w:type="dxa"/>
            <w:shd w:val="clear" w:color="auto" w:fill="auto"/>
            <w:vAlign w:val="center"/>
          </w:tcPr>
          <w:p w14:paraId="13090E86">
            <w:pPr>
              <w:spacing w:line="300" w:lineRule="exact"/>
              <w:jc w:val="left"/>
              <w:rPr>
                <w:rFonts w:ascii="方正书宋_GBK" w:eastAsia="方正书宋_GBK"/>
              </w:rPr>
            </w:pPr>
            <w:r>
              <w:rPr>
                <w:rFonts w:ascii="方正书宋_GBK" w:eastAsia="方正书宋_GBK"/>
              </w:rPr>
              <w:t>组织前往宣传教育基地参观的人次</w:t>
            </w:r>
          </w:p>
        </w:tc>
        <w:tc>
          <w:tcPr>
            <w:tcW w:w="1276" w:type="dxa"/>
            <w:shd w:val="clear" w:color="auto" w:fill="auto"/>
            <w:vAlign w:val="center"/>
          </w:tcPr>
          <w:p w14:paraId="5F88F085">
            <w:pPr>
              <w:spacing w:line="300" w:lineRule="exact"/>
              <w:jc w:val="left"/>
              <w:rPr>
                <w:rFonts w:ascii="方正书宋_GBK" w:eastAsia="方正书宋_GBK"/>
              </w:rPr>
            </w:pPr>
            <w:r>
              <w:rPr>
                <w:rFonts w:ascii="方正书宋_GBK" w:eastAsia="方正书宋_GBK"/>
              </w:rPr>
              <w:t>≥100人</w:t>
            </w:r>
          </w:p>
        </w:tc>
        <w:tc>
          <w:tcPr>
            <w:tcW w:w="1701" w:type="dxa"/>
            <w:shd w:val="clear" w:color="auto" w:fill="auto"/>
            <w:vAlign w:val="center"/>
          </w:tcPr>
          <w:p w14:paraId="056A84A9">
            <w:pPr>
              <w:spacing w:line="300" w:lineRule="exact"/>
              <w:jc w:val="left"/>
              <w:rPr>
                <w:rFonts w:ascii="方正书宋_GBK" w:eastAsia="方正书宋_GBK"/>
              </w:rPr>
            </w:pPr>
            <w:r>
              <w:rPr>
                <w:rFonts w:ascii="方正书宋_GBK" w:eastAsia="方正书宋_GBK"/>
              </w:rPr>
              <w:t>历史标准</w:t>
            </w:r>
          </w:p>
        </w:tc>
      </w:tr>
      <w:tr w14:paraId="5C14BA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2935CCBD">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vAlign w:val="center"/>
          </w:tcPr>
          <w:p w14:paraId="21A9EA1E">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5C4094AA">
            <w:pPr>
              <w:spacing w:line="300" w:lineRule="exact"/>
              <w:jc w:val="left"/>
              <w:rPr>
                <w:rFonts w:ascii="方正书宋_GBK" w:eastAsia="方正书宋_GBK"/>
              </w:rPr>
            </w:pPr>
            <w:r>
              <w:rPr>
                <w:rFonts w:ascii="方正书宋_GBK" w:eastAsia="方正书宋_GBK"/>
              </w:rPr>
              <w:t>社会稳定水平</w:t>
            </w:r>
          </w:p>
        </w:tc>
        <w:tc>
          <w:tcPr>
            <w:tcW w:w="2891" w:type="dxa"/>
            <w:shd w:val="clear" w:color="auto" w:fill="auto"/>
            <w:vAlign w:val="center"/>
          </w:tcPr>
          <w:p w14:paraId="2522AE6E">
            <w:pPr>
              <w:spacing w:line="300" w:lineRule="exact"/>
              <w:jc w:val="left"/>
              <w:rPr>
                <w:rFonts w:ascii="方正书宋_GBK" w:eastAsia="方正书宋_GBK"/>
              </w:rPr>
            </w:pPr>
            <w:r>
              <w:rPr>
                <w:rFonts w:ascii="方正书宋_GBK" w:eastAsia="方正书宋_GBK"/>
              </w:rPr>
              <w:t>通过实施党员活动促进社会稳定水平逐步提高</w:t>
            </w:r>
          </w:p>
        </w:tc>
        <w:tc>
          <w:tcPr>
            <w:tcW w:w="1276" w:type="dxa"/>
            <w:shd w:val="clear" w:color="auto" w:fill="auto"/>
            <w:vAlign w:val="center"/>
          </w:tcPr>
          <w:p w14:paraId="2CEB8168">
            <w:pPr>
              <w:spacing w:line="300" w:lineRule="exact"/>
              <w:jc w:val="left"/>
              <w:rPr>
                <w:rFonts w:ascii="方正书宋_GBK" w:eastAsia="方正书宋_GBK"/>
              </w:rPr>
            </w:pPr>
            <w:r>
              <w:rPr>
                <w:rFonts w:ascii="方正书宋_GBK" w:eastAsia="方正书宋_GBK"/>
              </w:rPr>
              <w:t>社会稳定水平逐年提高</w:t>
            </w:r>
          </w:p>
        </w:tc>
        <w:tc>
          <w:tcPr>
            <w:tcW w:w="1701" w:type="dxa"/>
            <w:shd w:val="clear" w:color="auto" w:fill="auto"/>
            <w:vAlign w:val="center"/>
          </w:tcPr>
          <w:p w14:paraId="17FD2E82">
            <w:pPr>
              <w:spacing w:line="300" w:lineRule="exact"/>
              <w:jc w:val="left"/>
              <w:rPr>
                <w:rFonts w:ascii="方正书宋_GBK" w:eastAsia="方正书宋_GBK"/>
              </w:rPr>
            </w:pPr>
            <w:r>
              <w:rPr>
                <w:rFonts w:ascii="方正书宋_GBK" w:eastAsia="方正书宋_GBK"/>
              </w:rPr>
              <w:t>历史标准</w:t>
            </w:r>
          </w:p>
        </w:tc>
      </w:tr>
      <w:tr w14:paraId="77F62E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5B81C482">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74E1DEF8">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12881006">
            <w:pPr>
              <w:spacing w:line="300" w:lineRule="exact"/>
              <w:jc w:val="left"/>
              <w:rPr>
                <w:rFonts w:ascii="方正书宋_GBK" w:eastAsia="方正书宋_GBK"/>
              </w:rPr>
            </w:pPr>
            <w:r>
              <w:rPr>
                <w:rFonts w:ascii="方正书宋_GBK" w:eastAsia="方正书宋_GBK"/>
              </w:rPr>
              <w:t>服务对象满意度</w:t>
            </w:r>
          </w:p>
        </w:tc>
        <w:tc>
          <w:tcPr>
            <w:tcW w:w="2891" w:type="dxa"/>
            <w:shd w:val="clear" w:color="auto" w:fill="auto"/>
            <w:vAlign w:val="center"/>
          </w:tcPr>
          <w:p w14:paraId="00EBB400">
            <w:pPr>
              <w:spacing w:line="300" w:lineRule="exact"/>
              <w:jc w:val="left"/>
              <w:rPr>
                <w:rFonts w:ascii="方正书宋_GBK" w:eastAsia="方正书宋_GBK"/>
              </w:rPr>
            </w:pPr>
            <w:r>
              <w:rPr>
                <w:rFonts w:ascii="方正书宋_GBK" w:eastAsia="方正书宋_GBK"/>
              </w:rPr>
              <w:t>参加党组织活动的党员对此项服务的满意程度</w:t>
            </w:r>
          </w:p>
        </w:tc>
        <w:tc>
          <w:tcPr>
            <w:tcW w:w="1276" w:type="dxa"/>
            <w:shd w:val="clear" w:color="auto" w:fill="auto"/>
            <w:vAlign w:val="center"/>
          </w:tcPr>
          <w:p w14:paraId="3D42A180">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4960E9ED">
            <w:pPr>
              <w:spacing w:line="300" w:lineRule="exact"/>
              <w:jc w:val="left"/>
              <w:rPr>
                <w:rFonts w:ascii="方正书宋_GBK" w:eastAsia="方正书宋_GBK"/>
              </w:rPr>
            </w:pPr>
            <w:r>
              <w:rPr>
                <w:rFonts w:ascii="方正书宋_GBK" w:eastAsia="方正书宋_GBK"/>
              </w:rPr>
              <w:t>历史标准</w:t>
            </w:r>
          </w:p>
        </w:tc>
      </w:tr>
    </w:tbl>
    <w:p w14:paraId="6C8A5C6A">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58C0323E">
      <w:pPr>
        <w:spacing w:line="300" w:lineRule="exact"/>
        <w:ind w:firstLine="420" w:firstLineChars="200"/>
        <w:jc w:val="left"/>
      </w:pPr>
    </w:p>
    <w:p w14:paraId="60A44871">
      <w:pPr>
        <w:ind w:firstLine="562" w:firstLineChars="200"/>
        <w:jc w:val="left"/>
        <w:outlineLvl w:val="1"/>
        <w:rPr>
          <w:rFonts w:ascii="Times New Roman" w:hAnsi="宋体" w:eastAsia="宋体"/>
          <w:b/>
          <w:sz w:val="28"/>
        </w:rPr>
      </w:pPr>
      <w:r>
        <w:rPr>
          <w:rFonts w:ascii="方正仿宋_GBK" w:eastAsia="方正仿宋_GBK"/>
          <w:b/>
          <w:sz w:val="28"/>
        </w:rPr>
        <w:t>6、村级组织办公经费绩效目标表</w:t>
      </w:r>
      <w:r>
        <w:rPr>
          <w:rFonts w:ascii="方正仿宋_GBK" w:eastAsia="方正仿宋_GBK"/>
          <w:b/>
          <w:sz w:val="28"/>
        </w:rPr>
        <w:fldChar w:fldCharType="begin"/>
      </w:r>
      <w:r>
        <w:rPr>
          <w:rFonts w:ascii="方正仿宋_GBK" w:eastAsia="方正仿宋_GBK"/>
          <w:b/>
          <w:sz w:val="28"/>
        </w:rPr>
        <w:instrText xml:space="preserve"> TC 6、村级组织办公经费绩效目标表 \f C \l 1 </w:instrText>
      </w:r>
      <w:r>
        <w:rPr>
          <w:rFonts w:ascii="方正仿宋_GBK" w:eastAsia="方正仿宋_GBK"/>
          <w:b/>
          <w:sz w:val="28"/>
        </w:rPr>
        <w:fldChar w:fldCharType="end"/>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71F83C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29B64E62">
            <w:pPr>
              <w:spacing w:line="300" w:lineRule="exact"/>
              <w:jc w:val="left"/>
              <w:rPr>
                <w:rFonts w:ascii="方正书宋_GBK" w:eastAsia="方正书宋_GBK"/>
                <w:b/>
              </w:rPr>
            </w:pPr>
            <w:r>
              <w:rPr>
                <w:rFonts w:ascii="方正书宋_GBK" w:eastAsia="方正书宋_GBK"/>
                <w:b/>
              </w:rPr>
              <w:t>907002高林村镇（行政）</w:t>
            </w:r>
          </w:p>
        </w:tc>
        <w:tc>
          <w:tcPr>
            <w:tcW w:w="1701" w:type="dxa"/>
            <w:tcBorders>
              <w:top w:val="single" w:color="FFFFFF" w:sz="6" w:space="0"/>
              <w:left w:val="single" w:color="FFFFFF" w:sz="6" w:space="0"/>
              <w:right w:val="single" w:color="FFFFFF" w:sz="6" w:space="0"/>
            </w:tcBorders>
            <w:shd w:val="clear" w:color="auto" w:fill="auto"/>
            <w:vAlign w:val="center"/>
          </w:tcPr>
          <w:p w14:paraId="5A1C2A29">
            <w:pPr>
              <w:spacing w:line="300" w:lineRule="exact"/>
              <w:jc w:val="right"/>
              <w:rPr>
                <w:rFonts w:ascii="方正书宋_GBK" w:eastAsia="方正书宋_GBK"/>
              </w:rPr>
            </w:pPr>
            <w:r>
              <w:rPr>
                <w:rFonts w:ascii="方正书宋_GBK" w:eastAsia="方正书宋_GBK"/>
              </w:rPr>
              <w:t>单位：万元</w:t>
            </w:r>
          </w:p>
        </w:tc>
      </w:tr>
      <w:tr w14:paraId="7B9E59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355CBAEA">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014BB3F0">
            <w:pPr>
              <w:spacing w:line="300" w:lineRule="exact"/>
              <w:jc w:val="left"/>
              <w:rPr>
                <w:rFonts w:ascii="方正书宋_GBK" w:eastAsia="方正书宋_GBK"/>
              </w:rPr>
            </w:pPr>
            <w:r>
              <w:rPr>
                <w:rFonts w:ascii="方正书宋_GBK" w:eastAsia="方正书宋_GBK"/>
              </w:rPr>
              <w:t>907-0701-JBN-GRZS</w:t>
            </w:r>
          </w:p>
        </w:tc>
        <w:tc>
          <w:tcPr>
            <w:tcW w:w="1587" w:type="dxa"/>
            <w:shd w:val="clear" w:color="auto" w:fill="auto"/>
            <w:vAlign w:val="center"/>
          </w:tcPr>
          <w:p w14:paraId="51D06647">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0D9DEA38">
            <w:pPr>
              <w:spacing w:line="300" w:lineRule="exact"/>
              <w:jc w:val="left"/>
              <w:rPr>
                <w:rFonts w:ascii="方正书宋_GBK" w:eastAsia="方正书宋_GBK"/>
              </w:rPr>
            </w:pPr>
            <w:r>
              <w:rPr>
                <w:rFonts w:ascii="方正书宋_GBK" w:eastAsia="方正书宋_GBK"/>
              </w:rPr>
              <w:t>村级组织办公经费</w:t>
            </w:r>
          </w:p>
        </w:tc>
      </w:tr>
      <w:tr w14:paraId="2F805F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045A8FE0">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57316675">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7890B978">
            <w:pPr>
              <w:spacing w:line="300" w:lineRule="exact"/>
              <w:jc w:val="left"/>
              <w:rPr>
                <w:rFonts w:ascii="方正书宋_GBK" w:eastAsia="方正书宋_GBK"/>
              </w:rPr>
            </w:pPr>
            <w:r>
              <w:rPr>
                <w:rFonts w:ascii="方正书宋_GBK" w:eastAsia="方正书宋_GBK"/>
              </w:rPr>
              <w:t>36.74</w:t>
            </w:r>
          </w:p>
        </w:tc>
        <w:tc>
          <w:tcPr>
            <w:tcW w:w="1587" w:type="dxa"/>
            <w:shd w:val="clear" w:color="auto" w:fill="auto"/>
            <w:vAlign w:val="center"/>
          </w:tcPr>
          <w:p w14:paraId="33AEEB40">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208B6DBC">
            <w:pPr>
              <w:spacing w:line="300" w:lineRule="exact"/>
              <w:jc w:val="left"/>
              <w:rPr>
                <w:rFonts w:ascii="方正书宋_GBK" w:eastAsia="方正书宋_GBK"/>
              </w:rPr>
            </w:pPr>
            <w:r>
              <w:rPr>
                <w:rFonts w:ascii="方正书宋_GBK" w:eastAsia="方正书宋_GBK"/>
              </w:rPr>
              <w:t>36.74</w:t>
            </w:r>
          </w:p>
        </w:tc>
        <w:tc>
          <w:tcPr>
            <w:tcW w:w="1276" w:type="dxa"/>
            <w:shd w:val="clear" w:color="auto" w:fill="auto"/>
            <w:vAlign w:val="center"/>
          </w:tcPr>
          <w:p w14:paraId="0DD35E96">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03B9FDD4">
            <w:pPr>
              <w:spacing w:line="300" w:lineRule="exact"/>
              <w:jc w:val="left"/>
              <w:rPr>
                <w:rFonts w:ascii="方正书宋_GBK" w:eastAsia="方正书宋_GBK"/>
              </w:rPr>
            </w:pPr>
          </w:p>
        </w:tc>
      </w:tr>
      <w:tr w14:paraId="0AFC36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2A8D99C8">
            <w:pPr>
              <w:spacing w:line="300" w:lineRule="exact"/>
              <w:jc w:val="left"/>
              <w:outlineLvl w:val="1"/>
            </w:pPr>
          </w:p>
        </w:tc>
        <w:tc>
          <w:tcPr>
            <w:tcW w:w="8278" w:type="dxa"/>
            <w:gridSpan w:val="6"/>
            <w:shd w:val="clear" w:color="auto" w:fill="auto"/>
            <w:vAlign w:val="center"/>
          </w:tcPr>
          <w:p w14:paraId="517A1234">
            <w:pPr>
              <w:spacing w:line="300" w:lineRule="exact"/>
              <w:jc w:val="left"/>
              <w:rPr>
                <w:rFonts w:ascii="方正书宋_GBK" w:eastAsia="方正书宋_GBK"/>
              </w:rPr>
            </w:pPr>
            <w:r>
              <w:rPr>
                <w:rFonts w:ascii="方正书宋_GBK" w:eastAsia="方正书宋_GBK"/>
              </w:rPr>
              <w:t>实施村级组织办公经费项目，资金用于全镇21个行政村保障村级正常运行经费及其他支出。</w:t>
            </w:r>
          </w:p>
        </w:tc>
      </w:tr>
      <w:tr w14:paraId="4D6735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311399FD">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748DB7BC">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5F53570C">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69665690">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0F97FC51">
            <w:pPr>
              <w:spacing w:line="300" w:lineRule="exact"/>
              <w:jc w:val="center"/>
              <w:rPr>
                <w:rFonts w:ascii="方正书宋_GBK" w:eastAsia="方正书宋_GBK"/>
                <w:b/>
              </w:rPr>
            </w:pPr>
            <w:r>
              <w:rPr>
                <w:rFonts w:ascii="方正书宋_GBK" w:eastAsia="方正书宋_GBK"/>
                <w:b/>
              </w:rPr>
              <w:t>12月底</w:t>
            </w:r>
          </w:p>
        </w:tc>
      </w:tr>
      <w:tr w14:paraId="394119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77960B59">
            <w:pPr>
              <w:spacing w:line="300" w:lineRule="exact"/>
              <w:jc w:val="left"/>
              <w:outlineLvl w:val="1"/>
            </w:pPr>
          </w:p>
        </w:tc>
        <w:tc>
          <w:tcPr>
            <w:tcW w:w="2410" w:type="dxa"/>
            <w:gridSpan w:val="2"/>
            <w:tcBorders>
              <w:bottom w:val="single" w:color="000000" w:sz="6" w:space="0"/>
            </w:tcBorders>
            <w:shd w:val="clear" w:color="auto" w:fill="auto"/>
            <w:vAlign w:val="center"/>
          </w:tcPr>
          <w:p w14:paraId="64B60F41">
            <w:pPr>
              <w:spacing w:line="300" w:lineRule="exact"/>
              <w:jc w:val="center"/>
              <w:rPr>
                <w:rFonts w:ascii="方正书宋_GBK" w:eastAsia="方正书宋_GBK"/>
              </w:rPr>
            </w:pPr>
            <w:r>
              <w:rPr>
                <w:rFonts w:ascii="方正书宋_GBK" w:eastAsia="方正书宋_GBK"/>
              </w:rPr>
              <w:t>100.00</w:t>
            </w:r>
          </w:p>
        </w:tc>
        <w:tc>
          <w:tcPr>
            <w:tcW w:w="1587" w:type="dxa"/>
            <w:tcBorders>
              <w:bottom w:val="single" w:color="000000" w:sz="6" w:space="0"/>
            </w:tcBorders>
            <w:shd w:val="clear" w:color="auto" w:fill="auto"/>
            <w:vAlign w:val="center"/>
          </w:tcPr>
          <w:p w14:paraId="4E65BF47">
            <w:pPr>
              <w:spacing w:line="300" w:lineRule="exact"/>
              <w:jc w:val="center"/>
              <w:rPr>
                <w:rFonts w:ascii="方正书宋_GBK" w:eastAsia="方正书宋_GBK"/>
              </w:rPr>
            </w:pPr>
            <w:r>
              <w:rPr>
                <w:rFonts w:ascii="方正书宋_GBK" w:eastAsia="方正书宋_GBK"/>
              </w:rPr>
              <w:t>100.00</w:t>
            </w:r>
          </w:p>
        </w:tc>
        <w:tc>
          <w:tcPr>
            <w:tcW w:w="1304" w:type="dxa"/>
            <w:tcBorders>
              <w:bottom w:val="single" w:color="000000" w:sz="6" w:space="0"/>
            </w:tcBorders>
            <w:shd w:val="clear" w:color="auto" w:fill="auto"/>
            <w:vAlign w:val="center"/>
          </w:tcPr>
          <w:p w14:paraId="7E0523C5">
            <w:pPr>
              <w:spacing w:line="300" w:lineRule="exact"/>
              <w:jc w:val="center"/>
              <w:rPr>
                <w:rFonts w:ascii="方正书宋_GBK" w:eastAsia="方正书宋_GBK"/>
              </w:rPr>
            </w:pPr>
            <w:r>
              <w:rPr>
                <w:rFonts w:ascii="方正书宋_GBK" w:eastAsia="方正书宋_GBK"/>
              </w:rPr>
              <w:t>100.00</w:t>
            </w:r>
          </w:p>
        </w:tc>
        <w:tc>
          <w:tcPr>
            <w:tcW w:w="2977" w:type="dxa"/>
            <w:gridSpan w:val="2"/>
            <w:tcBorders>
              <w:bottom w:val="single" w:color="000000" w:sz="6" w:space="0"/>
            </w:tcBorders>
            <w:shd w:val="clear" w:color="auto" w:fill="auto"/>
            <w:vAlign w:val="center"/>
          </w:tcPr>
          <w:p w14:paraId="04050854">
            <w:pPr>
              <w:spacing w:line="300" w:lineRule="exact"/>
              <w:jc w:val="center"/>
              <w:rPr>
                <w:rFonts w:ascii="方正书宋_GBK" w:eastAsia="方正书宋_GBK"/>
              </w:rPr>
            </w:pPr>
            <w:r>
              <w:rPr>
                <w:rFonts w:ascii="方正书宋_GBK" w:eastAsia="方正书宋_GBK"/>
              </w:rPr>
              <w:t>100.00</w:t>
            </w:r>
          </w:p>
        </w:tc>
      </w:tr>
      <w:tr w14:paraId="1AC3C5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3632C3A5">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68347036">
            <w:pPr>
              <w:spacing w:line="300" w:lineRule="exact"/>
              <w:jc w:val="left"/>
              <w:rPr>
                <w:rFonts w:ascii="方正书宋_GBK" w:eastAsia="方正书宋_GBK"/>
              </w:rPr>
            </w:pPr>
            <w:r>
              <w:rPr>
                <w:rFonts w:ascii="方正书宋_GBK" w:eastAsia="方正书宋_GBK"/>
              </w:rPr>
              <w:t>1、建立健全基层群众自治组织，搞好服务，保障村级组织正常运转。</w:t>
            </w:r>
          </w:p>
        </w:tc>
      </w:tr>
    </w:tbl>
    <w:p w14:paraId="7883B729">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5AA22D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5DE79326">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0C091746">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27DA5C12">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7A89AFD8">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0D6B1F98">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6F23FF30">
            <w:pPr>
              <w:spacing w:line="300" w:lineRule="exact"/>
              <w:jc w:val="center"/>
              <w:rPr>
                <w:rFonts w:ascii="方正书宋_GBK" w:eastAsia="方正书宋_GBK"/>
                <w:b/>
              </w:rPr>
            </w:pPr>
            <w:r>
              <w:rPr>
                <w:rFonts w:ascii="方正书宋_GBK" w:eastAsia="方正书宋_GBK"/>
                <w:b/>
              </w:rPr>
              <w:t>指标值确定依据</w:t>
            </w:r>
          </w:p>
        </w:tc>
      </w:tr>
      <w:tr w14:paraId="57D90D41">
        <w:tblPrEx>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54AEA791">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3548430C">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26980E08">
            <w:pPr>
              <w:spacing w:line="300" w:lineRule="exact"/>
              <w:jc w:val="left"/>
              <w:rPr>
                <w:rFonts w:ascii="方正书宋_GBK" w:eastAsia="方正书宋_GBK"/>
              </w:rPr>
            </w:pPr>
            <w:r>
              <w:rPr>
                <w:rFonts w:ascii="方正书宋_GBK" w:eastAsia="方正书宋_GBK"/>
              </w:rPr>
              <w:t>村数</w:t>
            </w:r>
          </w:p>
        </w:tc>
        <w:tc>
          <w:tcPr>
            <w:tcW w:w="2891" w:type="dxa"/>
            <w:shd w:val="clear" w:color="auto" w:fill="auto"/>
            <w:vAlign w:val="center"/>
          </w:tcPr>
          <w:p w14:paraId="54E8184E">
            <w:pPr>
              <w:spacing w:line="300" w:lineRule="exact"/>
              <w:jc w:val="left"/>
              <w:rPr>
                <w:rFonts w:ascii="方正书宋_GBK" w:eastAsia="方正书宋_GBK"/>
              </w:rPr>
            </w:pPr>
            <w:r>
              <w:rPr>
                <w:rFonts w:ascii="方正书宋_GBK" w:eastAsia="方正书宋_GBK"/>
              </w:rPr>
              <w:t>镇所辖行政村数量</w:t>
            </w:r>
          </w:p>
        </w:tc>
        <w:tc>
          <w:tcPr>
            <w:tcW w:w="1276" w:type="dxa"/>
            <w:shd w:val="clear" w:color="auto" w:fill="auto"/>
            <w:vAlign w:val="center"/>
          </w:tcPr>
          <w:p w14:paraId="30AE499A">
            <w:pPr>
              <w:spacing w:line="300" w:lineRule="exact"/>
              <w:jc w:val="left"/>
              <w:rPr>
                <w:rFonts w:ascii="方正书宋_GBK" w:eastAsia="方正书宋_GBK"/>
              </w:rPr>
            </w:pPr>
            <w:r>
              <w:rPr>
                <w:rFonts w:ascii="方正书宋_GBK" w:eastAsia="方正书宋_GBK"/>
              </w:rPr>
              <w:t>21个</w:t>
            </w:r>
          </w:p>
        </w:tc>
        <w:tc>
          <w:tcPr>
            <w:tcW w:w="1701" w:type="dxa"/>
            <w:shd w:val="clear" w:color="auto" w:fill="auto"/>
            <w:vAlign w:val="center"/>
          </w:tcPr>
          <w:p w14:paraId="335B723F">
            <w:pPr>
              <w:spacing w:line="300" w:lineRule="exact"/>
              <w:jc w:val="left"/>
              <w:rPr>
                <w:rFonts w:ascii="方正书宋_GBK" w:eastAsia="方正书宋_GBK"/>
              </w:rPr>
            </w:pPr>
            <w:r>
              <w:rPr>
                <w:rFonts w:ascii="方正书宋_GBK" w:eastAsia="方正书宋_GBK"/>
              </w:rPr>
              <w:t>计划标准</w:t>
            </w:r>
          </w:p>
        </w:tc>
      </w:tr>
      <w:tr w14:paraId="19E4E1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0F700D7F">
            <w:pPr>
              <w:spacing w:line="300" w:lineRule="exact"/>
              <w:jc w:val="center"/>
              <w:rPr>
                <w:rFonts w:ascii="方正书宋_GBK" w:eastAsia="方正书宋_GBK"/>
              </w:rPr>
            </w:pPr>
          </w:p>
        </w:tc>
        <w:tc>
          <w:tcPr>
            <w:tcW w:w="1134" w:type="dxa"/>
            <w:shd w:val="clear" w:color="auto" w:fill="auto"/>
            <w:vAlign w:val="center"/>
          </w:tcPr>
          <w:p w14:paraId="3FA54157">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756D5537">
            <w:pPr>
              <w:spacing w:line="300" w:lineRule="exact"/>
              <w:jc w:val="left"/>
              <w:rPr>
                <w:rFonts w:ascii="方正书宋_GBK" w:eastAsia="方正书宋_GBK"/>
              </w:rPr>
            </w:pPr>
            <w:r>
              <w:rPr>
                <w:rFonts w:ascii="方正书宋_GBK" w:eastAsia="方正书宋_GBK"/>
              </w:rPr>
              <w:t>完成率</w:t>
            </w:r>
          </w:p>
        </w:tc>
        <w:tc>
          <w:tcPr>
            <w:tcW w:w="2891" w:type="dxa"/>
            <w:shd w:val="clear" w:color="auto" w:fill="auto"/>
            <w:vAlign w:val="center"/>
          </w:tcPr>
          <w:p w14:paraId="157E953C">
            <w:pPr>
              <w:spacing w:line="300" w:lineRule="exact"/>
              <w:jc w:val="left"/>
              <w:rPr>
                <w:rFonts w:ascii="方正书宋_GBK" w:eastAsia="方正书宋_GBK"/>
              </w:rPr>
            </w:pPr>
            <w:r>
              <w:rPr>
                <w:rFonts w:ascii="方正书宋_GBK" w:eastAsia="方正书宋_GBK"/>
              </w:rPr>
              <w:t>实际拨付资金完成情况</w:t>
            </w:r>
          </w:p>
        </w:tc>
        <w:tc>
          <w:tcPr>
            <w:tcW w:w="1276" w:type="dxa"/>
            <w:shd w:val="clear" w:color="auto" w:fill="auto"/>
            <w:vAlign w:val="center"/>
          </w:tcPr>
          <w:p w14:paraId="3002447F">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0783888D">
            <w:pPr>
              <w:spacing w:line="300" w:lineRule="exact"/>
              <w:jc w:val="left"/>
              <w:rPr>
                <w:rFonts w:ascii="方正书宋_GBK" w:eastAsia="方正书宋_GBK"/>
              </w:rPr>
            </w:pPr>
            <w:r>
              <w:rPr>
                <w:rFonts w:ascii="方正书宋_GBK" w:eastAsia="方正书宋_GBK"/>
              </w:rPr>
              <w:t>计划标准</w:t>
            </w:r>
          </w:p>
        </w:tc>
      </w:tr>
      <w:tr w14:paraId="12517C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42669FC3">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5108002E">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147AC610">
            <w:pPr>
              <w:spacing w:line="300" w:lineRule="exact"/>
              <w:jc w:val="left"/>
              <w:rPr>
                <w:rFonts w:ascii="方正书宋_GBK" w:eastAsia="方正书宋_GBK"/>
              </w:rPr>
            </w:pPr>
            <w:r>
              <w:rPr>
                <w:rFonts w:ascii="方正书宋_GBK" w:eastAsia="方正书宋_GBK"/>
              </w:rPr>
              <w:t>群众满意度</w:t>
            </w:r>
          </w:p>
        </w:tc>
        <w:tc>
          <w:tcPr>
            <w:tcW w:w="2891" w:type="dxa"/>
            <w:shd w:val="clear" w:color="auto" w:fill="auto"/>
            <w:vAlign w:val="center"/>
          </w:tcPr>
          <w:p w14:paraId="158602C0">
            <w:pPr>
              <w:spacing w:line="300" w:lineRule="exact"/>
              <w:jc w:val="left"/>
              <w:rPr>
                <w:rFonts w:ascii="方正书宋_GBK" w:eastAsia="方正书宋_GBK"/>
              </w:rPr>
            </w:pPr>
            <w:r>
              <w:rPr>
                <w:rFonts w:ascii="方正书宋_GBK" w:eastAsia="方正书宋_GBK"/>
              </w:rPr>
              <w:t>群众满意数量占总数的比例。</w:t>
            </w:r>
          </w:p>
        </w:tc>
        <w:tc>
          <w:tcPr>
            <w:tcW w:w="1276" w:type="dxa"/>
            <w:shd w:val="clear" w:color="auto" w:fill="auto"/>
            <w:vAlign w:val="center"/>
          </w:tcPr>
          <w:p w14:paraId="0A8A0C35">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2347087F">
            <w:pPr>
              <w:spacing w:line="300" w:lineRule="exact"/>
              <w:jc w:val="left"/>
              <w:rPr>
                <w:rFonts w:ascii="方正书宋_GBK" w:eastAsia="方正书宋_GBK"/>
              </w:rPr>
            </w:pPr>
            <w:r>
              <w:rPr>
                <w:rFonts w:ascii="方正书宋_GBK" w:eastAsia="方正书宋_GBK"/>
              </w:rPr>
              <w:t>计划标准</w:t>
            </w:r>
          </w:p>
        </w:tc>
      </w:tr>
    </w:tbl>
    <w:p w14:paraId="46F14138">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2D00432F">
      <w:pPr>
        <w:spacing w:line="300" w:lineRule="exact"/>
        <w:ind w:firstLine="420" w:firstLineChars="200"/>
        <w:jc w:val="left"/>
      </w:pPr>
    </w:p>
    <w:p w14:paraId="4DBD9B88">
      <w:pPr>
        <w:ind w:firstLine="562" w:firstLineChars="200"/>
        <w:jc w:val="left"/>
        <w:outlineLvl w:val="1"/>
        <w:rPr>
          <w:rFonts w:ascii="Times New Roman" w:hAnsi="宋体" w:eastAsia="宋体"/>
          <w:b/>
          <w:sz w:val="28"/>
        </w:rPr>
      </w:pPr>
      <w:r>
        <w:rPr>
          <w:rFonts w:ascii="方正仿宋_GBK" w:eastAsia="方正仿宋_GBK"/>
          <w:b/>
          <w:sz w:val="28"/>
        </w:rPr>
        <w:t>7、大气污染防治资金绩效目标表</w:t>
      </w:r>
      <w:r>
        <w:rPr>
          <w:rFonts w:ascii="方正仿宋_GBK" w:eastAsia="方正仿宋_GBK"/>
          <w:b/>
          <w:sz w:val="28"/>
        </w:rPr>
        <w:fldChar w:fldCharType="begin"/>
      </w:r>
      <w:r>
        <w:rPr>
          <w:rFonts w:ascii="方正仿宋_GBK" w:eastAsia="方正仿宋_GBK"/>
          <w:b/>
          <w:sz w:val="28"/>
        </w:rPr>
        <w:instrText xml:space="preserve"> TC 7、大气污染防治资金绩效目标表 \f C \l 1 </w:instrText>
      </w:r>
      <w:r>
        <w:rPr>
          <w:rFonts w:ascii="方正仿宋_GBK" w:eastAsia="方正仿宋_GBK"/>
          <w:b/>
          <w:sz w:val="28"/>
        </w:rPr>
        <w:fldChar w:fldCharType="end"/>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784189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093A9BD5">
            <w:pPr>
              <w:spacing w:line="300" w:lineRule="exact"/>
              <w:jc w:val="left"/>
              <w:rPr>
                <w:rFonts w:ascii="方正书宋_GBK" w:eastAsia="方正书宋_GBK"/>
                <w:b/>
              </w:rPr>
            </w:pPr>
            <w:r>
              <w:rPr>
                <w:rFonts w:ascii="方正书宋_GBK" w:eastAsia="方正书宋_GBK"/>
                <w:b/>
              </w:rPr>
              <w:t>907002高林村镇（行政）</w:t>
            </w:r>
          </w:p>
        </w:tc>
        <w:tc>
          <w:tcPr>
            <w:tcW w:w="1701" w:type="dxa"/>
            <w:tcBorders>
              <w:top w:val="single" w:color="FFFFFF" w:sz="6" w:space="0"/>
              <w:left w:val="single" w:color="FFFFFF" w:sz="6" w:space="0"/>
              <w:right w:val="single" w:color="FFFFFF" w:sz="6" w:space="0"/>
            </w:tcBorders>
            <w:shd w:val="clear" w:color="auto" w:fill="auto"/>
            <w:vAlign w:val="center"/>
          </w:tcPr>
          <w:p w14:paraId="4B36C01B">
            <w:pPr>
              <w:spacing w:line="300" w:lineRule="exact"/>
              <w:jc w:val="right"/>
              <w:rPr>
                <w:rFonts w:ascii="方正书宋_GBK" w:eastAsia="方正书宋_GBK"/>
              </w:rPr>
            </w:pPr>
            <w:r>
              <w:rPr>
                <w:rFonts w:ascii="方正书宋_GBK" w:eastAsia="方正书宋_GBK"/>
              </w:rPr>
              <w:t>单位：万元</w:t>
            </w:r>
          </w:p>
        </w:tc>
      </w:tr>
      <w:tr w14:paraId="7E114A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515D42F5">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12B45725">
            <w:pPr>
              <w:spacing w:line="300" w:lineRule="exact"/>
              <w:jc w:val="left"/>
              <w:rPr>
                <w:rFonts w:ascii="方正书宋_GBK" w:eastAsia="方正书宋_GBK"/>
              </w:rPr>
            </w:pPr>
            <w:r>
              <w:rPr>
                <w:rFonts w:ascii="方正书宋_GBK" w:eastAsia="方正书宋_GBK"/>
              </w:rPr>
              <w:t>907-1801-JBN-4UMD</w:t>
            </w:r>
          </w:p>
        </w:tc>
        <w:tc>
          <w:tcPr>
            <w:tcW w:w="1587" w:type="dxa"/>
            <w:shd w:val="clear" w:color="auto" w:fill="auto"/>
            <w:vAlign w:val="center"/>
          </w:tcPr>
          <w:p w14:paraId="12E25A84">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3960EB12">
            <w:pPr>
              <w:spacing w:line="300" w:lineRule="exact"/>
              <w:jc w:val="left"/>
              <w:rPr>
                <w:rFonts w:ascii="方正书宋_GBK" w:eastAsia="方正书宋_GBK"/>
              </w:rPr>
            </w:pPr>
            <w:r>
              <w:rPr>
                <w:rFonts w:ascii="方正书宋_GBK" w:eastAsia="方正书宋_GBK"/>
              </w:rPr>
              <w:t>大气污染防治资金</w:t>
            </w:r>
          </w:p>
        </w:tc>
      </w:tr>
      <w:tr w14:paraId="7E090E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58ED9C73">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1EE6276B">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00430649">
            <w:pPr>
              <w:spacing w:line="300" w:lineRule="exact"/>
              <w:jc w:val="left"/>
              <w:rPr>
                <w:rFonts w:ascii="方正书宋_GBK" w:eastAsia="方正书宋_GBK"/>
              </w:rPr>
            </w:pPr>
            <w:r>
              <w:rPr>
                <w:rFonts w:ascii="方正书宋_GBK" w:eastAsia="方正书宋_GBK"/>
              </w:rPr>
              <w:t>20.00</w:t>
            </w:r>
          </w:p>
        </w:tc>
        <w:tc>
          <w:tcPr>
            <w:tcW w:w="1587" w:type="dxa"/>
            <w:shd w:val="clear" w:color="auto" w:fill="auto"/>
            <w:vAlign w:val="center"/>
          </w:tcPr>
          <w:p w14:paraId="6823C31E">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34D3A1E2">
            <w:pPr>
              <w:spacing w:line="300" w:lineRule="exact"/>
              <w:jc w:val="left"/>
              <w:rPr>
                <w:rFonts w:ascii="方正书宋_GBK" w:eastAsia="方正书宋_GBK"/>
              </w:rPr>
            </w:pPr>
            <w:r>
              <w:rPr>
                <w:rFonts w:ascii="方正书宋_GBK" w:eastAsia="方正书宋_GBK"/>
              </w:rPr>
              <w:t>20.00</w:t>
            </w:r>
          </w:p>
        </w:tc>
        <w:tc>
          <w:tcPr>
            <w:tcW w:w="1276" w:type="dxa"/>
            <w:shd w:val="clear" w:color="auto" w:fill="auto"/>
            <w:vAlign w:val="center"/>
          </w:tcPr>
          <w:p w14:paraId="2D1675D0">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32FAFFE6">
            <w:pPr>
              <w:spacing w:line="300" w:lineRule="exact"/>
              <w:jc w:val="left"/>
              <w:rPr>
                <w:rFonts w:ascii="方正书宋_GBK" w:eastAsia="方正书宋_GBK"/>
              </w:rPr>
            </w:pPr>
          </w:p>
        </w:tc>
      </w:tr>
      <w:tr w14:paraId="010B35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619D5B24">
            <w:pPr>
              <w:spacing w:line="300" w:lineRule="exact"/>
              <w:jc w:val="left"/>
              <w:outlineLvl w:val="1"/>
            </w:pPr>
          </w:p>
        </w:tc>
        <w:tc>
          <w:tcPr>
            <w:tcW w:w="8278" w:type="dxa"/>
            <w:gridSpan w:val="6"/>
            <w:shd w:val="clear" w:color="auto" w:fill="auto"/>
            <w:vAlign w:val="center"/>
          </w:tcPr>
          <w:p w14:paraId="2F75D003">
            <w:pPr>
              <w:spacing w:line="300" w:lineRule="exact"/>
              <w:jc w:val="left"/>
              <w:rPr>
                <w:rFonts w:ascii="方正书宋_GBK" w:eastAsia="方正书宋_GBK"/>
              </w:rPr>
            </w:pPr>
            <w:r>
              <w:rPr>
                <w:rFonts w:ascii="方正书宋_GBK" w:eastAsia="方正书宋_GBK"/>
              </w:rPr>
              <w:t>通过实施大气污染防治资金项目，资金主要用于加强大气污染综合治理、农村生活垃圾存放清理和夏秋两季秸</w:t>
            </w:r>
            <w:r>
              <w:rPr>
                <w:rFonts w:hint="eastAsia" w:ascii="方正书宋_GBK" w:eastAsia="方正书宋_GBK"/>
                <w:lang w:val="en-US" w:eastAsia="zh-CN"/>
              </w:rPr>
              <w:t>秆</w:t>
            </w:r>
            <w:r>
              <w:rPr>
                <w:rFonts w:ascii="方正书宋_GBK" w:eastAsia="方正书宋_GBK"/>
              </w:rPr>
              <w:t>禁烧。</w:t>
            </w:r>
          </w:p>
        </w:tc>
      </w:tr>
      <w:tr w14:paraId="71E12E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6889FFC5">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18A7E2ED">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6C68BCB7">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1D323965">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057044F6">
            <w:pPr>
              <w:spacing w:line="300" w:lineRule="exact"/>
              <w:jc w:val="center"/>
              <w:rPr>
                <w:rFonts w:ascii="方正书宋_GBK" w:eastAsia="方正书宋_GBK"/>
                <w:b/>
              </w:rPr>
            </w:pPr>
            <w:r>
              <w:rPr>
                <w:rFonts w:ascii="方正书宋_GBK" w:eastAsia="方正书宋_GBK"/>
                <w:b/>
              </w:rPr>
              <w:t>12月底</w:t>
            </w:r>
          </w:p>
        </w:tc>
      </w:tr>
      <w:tr w14:paraId="2007D6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6E1683B1">
            <w:pPr>
              <w:spacing w:line="300" w:lineRule="exact"/>
              <w:jc w:val="left"/>
              <w:outlineLvl w:val="1"/>
            </w:pPr>
          </w:p>
        </w:tc>
        <w:tc>
          <w:tcPr>
            <w:tcW w:w="2410" w:type="dxa"/>
            <w:gridSpan w:val="2"/>
            <w:tcBorders>
              <w:bottom w:val="single" w:color="000000" w:sz="6" w:space="0"/>
            </w:tcBorders>
            <w:shd w:val="clear" w:color="auto" w:fill="auto"/>
            <w:vAlign w:val="center"/>
          </w:tcPr>
          <w:p w14:paraId="37B6E218">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14:paraId="3E5DE943">
            <w:pPr>
              <w:spacing w:line="300" w:lineRule="exact"/>
              <w:jc w:val="center"/>
              <w:rPr>
                <w:rFonts w:ascii="方正书宋_GBK" w:eastAsia="方正书宋_GBK"/>
              </w:rPr>
            </w:pPr>
            <w:r>
              <w:rPr>
                <w:rFonts w:ascii="方正书宋_GBK" w:eastAsia="方正书宋_GBK"/>
              </w:rPr>
              <w:t>60.00</w:t>
            </w:r>
          </w:p>
        </w:tc>
        <w:tc>
          <w:tcPr>
            <w:tcW w:w="1304" w:type="dxa"/>
            <w:tcBorders>
              <w:bottom w:val="single" w:color="000000" w:sz="6" w:space="0"/>
            </w:tcBorders>
            <w:shd w:val="clear" w:color="auto" w:fill="auto"/>
            <w:vAlign w:val="center"/>
          </w:tcPr>
          <w:p w14:paraId="4CCC50CE">
            <w:pPr>
              <w:spacing w:line="300" w:lineRule="exact"/>
              <w:jc w:val="center"/>
              <w:rPr>
                <w:rFonts w:ascii="方正书宋_GBK" w:eastAsia="方正书宋_GBK"/>
              </w:rPr>
            </w:pPr>
            <w:r>
              <w:rPr>
                <w:rFonts w:ascii="方正书宋_GBK" w:eastAsia="方正书宋_GBK"/>
              </w:rPr>
              <w:t>90.00</w:t>
            </w:r>
          </w:p>
        </w:tc>
        <w:tc>
          <w:tcPr>
            <w:tcW w:w="2977" w:type="dxa"/>
            <w:gridSpan w:val="2"/>
            <w:tcBorders>
              <w:bottom w:val="single" w:color="000000" w:sz="6" w:space="0"/>
            </w:tcBorders>
            <w:shd w:val="clear" w:color="auto" w:fill="auto"/>
            <w:vAlign w:val="center"/>
          </w:tcPr>
          <w:p w14:paraId="1EDD478D">
            <w:pPr>
              <w:spacing w:line="300" w:lineRule="exact"/>
              <w:jc w:val="center"/>
              <w:rPr>
                <w:rFonts w:ascii="方正书宋_GBK" w:eastAsia="方正书宋_GBK"/>
              </w:rPr>
            </w:pPr>
            <w:r>
              <w:rPr>
                <w:rFonts w:ascii="方正书宋_GBK" w:eastAsia="方正书宋_GBK"/>
              </w:rPr>
              <w:t>100.00</w:t>
            </w:r>
          </w:p>
        </w:tc>
      </w:tr>
      <w:tr w14:paraId="0224F9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0D5A61BC">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5C6EC62C">
            <w:pPr>
              <w:spacing w:line="300" w:lineRule="exact"/>
              <w:jc w:val="left"/>
              <w:rPr>
                <w:rFonts w:ascii="方正书宋_GBK" w:eastAsia="方正书宋_GBK"/>
              </w:rPr>
            </w:pPr>
            <w:r>
              <w:rPr>
                <w:rFonts w:ascii="方正书宋_GBK" w:eastAsia="方正书宋_GBK"/>
              </w:rPr>
              <w:t>1、加强大气污染防治，推动农村环境空气质量改善。</w:t>
            </w:r>
          </w:p>
        </w:tc>
      </w:tr>
    </w:tbl>
    <w:p w14:paraId="25980660">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500BDB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397" w:hRule="atLeast"/>
          <w:tblHeader/>
          <w:jc w:val="center"/>
        </w:trPr>
        <w:tc>
          <w:tcPr>
            <w:tcW w:w="1134" w:type="dxa"/>
            <w:shd w:val="clear" w:color="auto" w:fill="auto"/>
            <w:vAlign w:val="center"/>
          </w:tcPr>
          <w:p w14:paraId="628EA199">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20639505">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39A8F346">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72013484">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1CE00E39">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7347EA93">
            <w:pPr>
              <w:spacing w:line="300" w:lineRule="exact"/>
              <w:jc w:val="center"/>
              <w:rPr>
                <w:rFonts w:ascii="方正书宋_GBK" w:eastAsia="方正书宋_GBK"/>
                <w:b/>
              </w:rPr>
            </w:pPr>
            <w:r>
              <w:rPr>
                <w:rFonts w:ascii="方正书宋_GBK" w:eastAsia="方正书宋_GBK"/>
                <w:b/>
              </w:rPr>
              <w:t>指标值确定依据</w:t>
            </w:r>
          </w:p>
        </w:tc>
      </w:tr>
      <w:tr w14:paraId="1E5C32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79FDCC44">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520686D9">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3E25F040">
            <w:pPr>
              <w:spacing w:line="300" w:lineRule="exact"/>
              <w:jc w:val="left"/>
              <w:rPr>
                <w:rFonts w:ascii="方正书宋_GBK" w:eastAsia="方正书宋_GBK"/>
              </w:rPr>
            </w:pPr>
            <w:r>
              <w:rPr>
                <w:rFonts w:ascii="方正书宋_GBK" w:eastAsia="方正书宋_GBK"/>
              </w:rPr>
              <w:t>生活垃圾定点存放清运率</w:t>
            </w:r>
          </w:p>
        </w:tc>
        <w:tc>
          <w:tcPr>
            <w:tcW w:w="2891" w:type="dxa"/>
            <w:shd w:val="clear" w:color="auto" w:fill="auto"/>
            <w:vAlign w:val="center"/>
          </w:tcPr>
          <w:p w14:paraId="7510C013">
            <w:pPr>
              <w:spacing w:line="300" w:lineRule="exact"/>
              <w:jc w:val="left"/>
              <w:rPr>
                <w:rFonts w:ascii="方正书宋_GBK" w:eastAsia="方正书宋_GBK"/>
              </w:rPr>
            </w:pPr>
            <w:r>
              <w:rPr>
                <w:rFonts w:ascii="方正书宋_GBK" w:eastAsia="方正书宋_GBK"/>
              </w:rPr>
              <w:t>村庄生活垃圾定点存放清理情况</w:t>
            </w:r>
          </w:p>
        </w:tc>
        <w:tc>
          <w:tcPr>
            <w:tcW w:w="1276" w:type="dxa"/>
            <w:shd w:val="clear" w:color="auto" w:fill="auto"/>
            <w:vAlign w:val="center"/>
          </w:tcPr>
          <w:p w14:paraId="1E1C2864">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028FC6DD">
            <w:pPr>
              <w:spacing w:line="300" w:lineRule="exact"/>
              <w:jc w:val="left"/>
              <w:rPr>
                <w:rFonts w:ascii="方正书宋_GBK" w:eastAsia="方正书宋_GBK"/>
              </w:rPr>
            </w:pPr>
            <w:r>
              <w:rPr>
                <w:rFonts w:ascii="方正书宋_GBK" w:eastAsia="方正书宋_GBK"/>
              </w:rPr>
              <w:t>计划标准</w:t>
            </w:r>
          </w:p>
        </w:tc>
      </w:tr>
      <w:tr w14:paraId="015096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79B1BDA9">
            <w:pPr>
              <w:spacing w:line="300" w:lineRule="exact"/>
              <w:jc w:val="center"/>
              <w:rPr>
                <w:rFonts w:ascii="方正书宋_GBK" w:eastAsia="方正书宋_GBK"/>
              </w:rPr>
            </w:pPr>
          </w:p>
        </w:tc>
        <w:tc>
          <w:tcPr>
            <w:tcW w:w="1134" w:type="dxa"/>
            <w:shd w:val="clear" w:color="auto" w:fill="auto"/>
            <w:vAlign w:val="center"/>
          </w:tcPr>
          <w:p w14:paraId="4D695C08">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77814D14">
            <w:pPr>
              <w:spacing w:line="300" w:lineRule="exact"/>
              <w:jc w:val="left"/>
              <w:rPr>
                <w:rFonts w:ascii="方正书宋_GBK" w:eastAsia="方正书宋_GBK"/>
              </w:rPr>
            </w:pPr>
            <w:r>
              <w:rPr>
                <w:rFonts w:ascii="方正书宋_GBK" w:eastAsia="方正书宋_GBK"/>
              </w:rPr>
              <w:t>完成率</w:t>
            </w:r>
          </w:p>
        </w:tc>
        <w:tc>
          <w:tcPr>
            <w:tcW w:w="2891" w:type="dxa"/>
            <w:shd w:val="clear" w:color="auto" w:fill="auto"/>
            <w:vAlign w:val="center"/>
          </w:tcPr>
          <w:p w14:paraId="52E78CBB">
            <w:pPr>
              <w:spacing w:line="300" w:lineRule="exact"/>
              <w:jc w:val="left"/>
              <w:rPr>
                <w:rFonts w:ascii="方正书宋_GBK" w:eastAsia="方正书宋_GBK"/>
              </w:rPr>
            </w:pPr>
            <w:r>
              <w:rPr>
                <w:rFonts w:ascii="方正书宋_GBK" w:eastAsia="方正书宋_GBK"/>
              </w:rPr>
              <w:t>重点村垃圾收集、处理完成情况</w:t>
            </w:r>
          </w:p>
        </w:tc>
        <w:tc>
          <w:tcPr>
            <w:tcW w:w="1276" w:type="dxa"/>
            <w:shd w:val="clear" w:color="auto" w:fill="auto"/>
            <w:vAlign w:val="center"/>
          </w:tcPr>
          <w:p w14:paraId="58698E60">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58EF67E3">
            <w:pPr>
              <w:spacing w:line="300" w:lineRule="exact"/>
              <w:jc w:val="left"/>
              <w:rPr>
                <w:rFonts w:ascii="方正书宋_GBK" w:eastAsia="方正书宋_GBK"/>
              </w:rPr>
            </w:pPr>
            <w:r>
              <w:rPr>
                <w:rFonts w:ascii="方正书宋_GBK" w:eastAsia="方正书宋_GBK"/>
              </w:rPr>
              <w:t>计划标准</w:t>
            </w:r>
          </w:p>
        </w:tc>
      </w:tr>
      <w:tr w14:paraId="41D694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5EABFFB6">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3C11AF98">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03DE794D">
            <w:pPr>
              <w:spacing w:line="300" w:lineRule="exact"/>
              <w:jc w:val="left"/>
              <w:rPr>
                <w:rFonts w:ascii="方正书宋_GBK" w:eastAsia="方正书宋_GBK"/>
              </w:rPr>
            </w:pPr>
            <w:r>
              <w:rPr>
                <w:rFonts w:ascii="方正书宋_GBK" w:eastAsia="方正书宋_GBK"/>
              </w:rPr>
              <w:t>受益群众满意度</w:t>
            </w:r>
          </w:p>
        </w:tc>
        <w:tc>
          <w:tcPr>
            <w:tcW w:w="2891" w:type="dxa"/>
            <w:shd w:val="clear" w:color="auto" w:fill="auto"/>
            <w:vAlign w:val="center"/>
          </w:tcPr>
          <w:p w14:paraId="32AC8CA7">
            <w:pPr>
              <w:spacing w:line="300" w:lineRule="exact"/>
              <w:jc w:val="left"/>
              <w:rPr>
                <w:rFonts w:ascii="方正书宋_GBK" w:eastAsia="方正书宋_GBK"/>
              </w:rPr>
            </w:pPr>
            <w:r>
              <w:rPr>
                <w:rFonts w:ascii="方正书宋_GBK" w:eastAsia="方正书宋_GBK"/>
              </w:rPr>
              <w:t>调查中满意和较满意的群众人数占全部调查人数的比率</w:t>
            </w:r>
          </w:p>
        </w:tc>
        <w:tc>
          <w:tcPr>
            <w:tcW w:w="1276" w:type="dxa"/>
            <w:shd w:val="clear" w:color="auto" w:fill="auto"/>
            <w:vAlign w:val="center"/>
          </w:tcPr>
          <w:p w14:paraId="603C12B0">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33A458A4">
            <w:pPr>
              <w:spacing w:line="300" w:lineRule="exact"/>
              <w:jc w:val="left"/>
              <w:rPr>
                <w:rFonts w:ascii="方正书宋_GBK" w:eastAsia="方正书宋_GBK"/>
              </w:rPr>
            </w:pPr>
            <w:r>
              <w:rPr>
                <w:rFonts w:ascii="方正书宋_GBK" w:eastAsia="方正书宋_GBK"/>
              </w:rPr>
              <w:t>计划标准</w:t>
            </w:r>
          </w:p>
        </w:tc>
      </w:tr>
    </w:tbl>
    <w:p w14:paraId="112D5F54">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7B48ECE0">
      <w:pPr>
        <w:spacing w:line="300" w:lineRule="exact"/>
        <w:ind w:firstLine="420" w:firstLineChars="200"/>
        <w:jc w:val="left"/>
      </w:pPr>
    </w:p>
    <w:p w14:paraId="566A7451">
      <w:pPr>
        <w:ind w:firstLine="562" w:firstLineChars="200"/>
        <w:jc w:val="left"/>
        <w:outlineLvl w:val="1"/>
        <w:rPr>
          <w:rFonts w:ascii="Times New Roman" w:hAnsi="宋体" w:eastAsia="宋体"/>
          <w:b/>
          <w:sz w:val="28"/>
        </w:rPr>
      </w:pPr>
      <w:r>
        <w:rPr>
          <w:rFonts w:ascii="方正仿宋_GBK" w:eastAsia="方正仿宋_GBK"/>
          <w:b/>
          <w:sz w:val="28"/>
        </w:rPr>
        <w:t>8、地震群测群防岗位津贴绩效目标表</w:t>
      </w:r>
      <w:r>
        <w:rPr>
          <w:rFonts w:ascii="方正仿宋_GBK" w:eastAsia="方正仿宋_GBK"/>
          <w:b/>
          <w:sz w:val="28"/>
        </w:rPr>
        <w:fldChar w:fldCharType="begin"/>
      </w:r>
      <w:r>
        <w:rPr>
          <w:rFonts w:ascii="方正仿宋_GBK" w:eastAsia="方正仿宋_GBK"/>
          <w:b/>
          <w:sz w:val="28"/>
        </w:rPr>
        <w:instrText xml:space="preserve"> TC 8、地震群测群防岗位津贴绩效目标表 \f C \l 1 </w:instrText>
      </w:r>
      <w:r>
        <w:rPr>
          <w:rFonts w:ascii="方正仿宋_GBK" w:eastAsia="方正仿宋_GBK"/>
          <w:b/>
          <w:sz w:val="28"/>
        </w:rPr>
        <w:fldChar w:fldCharType="end"/>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3B800B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0CB74B55">
            <w:pPr>
              <w:spacing w:line="300" w:lineRule="exact"/>
              <w:jc w:val="left"/>
              <w:rPr>
                <w:rFonts w:ascii="方正书宋_GBK" w:eastAsia="方正书宋_GBK"/>
                <w:b/>
              </w:rPr>
            </w:pPr>
            <w:r>
              <w:rPr>
                <w:rFonts w:ascii="方正书宋_GBK" w:eastAsia="方正书宋_GBK"/>
                <w:b/>
              </w:rPr>
              <w:t>907002高林村镇（行政）</w:t>
            </w:r>
          </w:p>
        </w:tc>
        <w:tc>
          <w:tcPr>
            <w:tcW w:w="1701" w:type="dxa"/>
            <w:tcBorders>
              <w:top w:val="single" w:color="FFFFFF" w:sz="6" w:space="0"/>
              <w:left w:val="single" w:color="FFFFFF" w:sz="6" w:space="0"/>
              <w:right w:val="single" w:color="FFFFFF" w:sz="6" w:space="0"/>
            </w:tcBorders>
            <w:shd w:val="clear" w:color="auto" w:fill="auto"/>
            <w:vAlign w:val="center"/>
          </w:tcPr>
          <w:p w14:paraId="197B929E">
            <w:pPr>
              <w:spacing w:line="300" w:lineRule="exact"/>
              <w:jc w:val="right"/>
              <w:rPr>
                <w:rFonts w:ascii="方正书宋_GBK" w:eastAsia="方正书宋_GBK"/>
              </w:rPr>
            </w:pPr>
            <w:r>
              <w:rPr>
                <w:rFonts w:ascii="方正书宋_GBK" w:eastAsia="方正书宋_GBK"/>
              </w:rPr>
              <w:t>单位：万元</w:t>
            </w:r>
          </w:p>
        </w:tc>
      </w:tr>
      <w:tr w14:paraId="51E976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3D0D816E">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5E297CF7">
            <w:pPr>
              <w:spacing w:line="300" w:lineRule="exact"/>
              <w:jc w:val="left"/>
              <w:rPr>
                <w:rFonts w:ascii="方正书宋_GBK" w:eastAsia="方正书宋_GBK"/>
              </w:rPr>
            </w:pPr>
            <w:r>
              <w:rPr>
                <w:rFonts w:ascii="方正书宋_GBK" w:eastAsia="方正书宋_GBK"/>
              </w:rPr>
              <w:t>907-1701-JBN-PIW3</w:t>
            </w:r>
          </w:p>
        </w:tc>
        <w:tc>
          <w:tcPr>
            <w:tcW w:w="1587" w:type="dxa"/>
            <w:shd w:val="clear" w:color="auto" w:fill="auto"/>
            <w:vAlign w:val="center"/>
          </w:tcPr>
          <w:p w14:paraId="6942FB7F">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72600F7E">
            <w:pPr>
              <w:spacing w:line="300" w:lineRule="exact"/>
              <w:jc w:val="left"/>
              <w:rPr>
                <w:rFonts w:ascii="方正书宋_GBK" w:eastAsia="方正书宋_GBK"/>
              </w:rPr>
            </w:pPr>
            <w:r>
              <w:rPr>
                <w:rFonts w:ascii="方正书宋_GBK" w:eastAsia="方正书宋_GBK"/>
              </w:rPr>
              <w:t>地震群测群防岗位津贴</w:t>
            </w:r>
          </w:p>
        </w:tc>
      </w:tr>
      <w:tr w14:paraId="3A3936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1134" w:type="dxa"/>
            <w:vMerge w:val="restart"/>
            <w:shd w:val="clear" w:color="auto" w:fill="auto"/>
            <w:vAlign w:val="center"/>
          </w:tcPr>
          <w:p w14:paraId="3B03FCFE">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40A32849">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3B5B8574">
            <w:pPr>
              <w:spacing w:line="300" w:lineRule="exact"/>
              <w:jc w:val="left"/>
              <w:rPr>
                <w:rFonts w:ascii="方正书宋_GBK" w:eastAsia="方正书宋_GBK"/>
              </w:rPr>
            </w:pPr>
            <w:r>
              <w:rPr>
                <w:rFonts w:ascii="方正书宋_GBK" w:eastAsia="方正书宋_GBK"/>
              </w:rPr>
              <w:t>0.42</w:t>
            </w:r>
          </w:p>
        </w:tc>
        <w:tc>
          <w:tcPr>
            <w:tcW w:w="1587" w:type="dxa"/>
            <w:shd w:val="clear" w:color="auto" w:fill="auto"/>
            <w:vAlign w:val="center"/>
          </w:tcPr>
          <w:p w14:paraId="296FDC78">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7783C9E8">
            <w:pPr>
              <w:spacing w:line="300" w:lineRule="exact"/>
              <w:jc w:val="left"/>
              <w:rPr>
                <w:rFonts w:ascii="方正书宋_GBK" w:eastAsia="方正书宋_GBK"/>
              </w:rPr>
            </w:pPr>
            <w:r>
              <w:rPr>
                <w:rFonts w:ascii="方正书宋_GBK" w:eastAsia="方正书宋_GBK"/>
              </w:rPr>
              <w:t>0.42</w:t>
            </w:r>
          </w:p>
        </w:tc>
        <w:tc>
          <w:tcPr>
            <w:tcW w:w="1276" w:type="dxa"/>
            <w:shd w:val="clear" w:color="auto" w:fill="auto"/>
            <w:vAlign w:val="center"/>
          </w:tcPr>
          <w:p w14:paraId="38EE352C">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66C3DC3A">
            <w:pPr>
              <w:spacing w:line="300" w:lineRule="exact"/>
              <w:jc w:val="left"/>
              <w:rPr>
                <w:rFonts w:ascii="方正书宋_GBK" w:eastAsia="方正书宋_GBK"/>
              </w:rPr>
            </w:pPr>
          </w:p>
        </w:tc>
      </w:tr>
      <w:tr w14:paraId="2F9BA0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34D01148">
            <w:pPr>
              <w:spacing w:line="300" w:lineRule="exact"/>
              <w:jc w:val="left"/>
              <w:outlineLvl w:val="1"/>
            </w:pPr>
          </w:p>
        </w:tc>
        <w:tc>
          <w:tcPr>
            <w:tcW w:w="8278" w:type="dxa"/>
            <w:gridSpan w:val="6"/>
            <w:shd w:val="clear" w:color="auto" w:fill="auto"/>
            <w:vAlign w:val="center"/>
          </w:tcPr>
          <w:p w14:paraId="116649CF">
            <w:pPr>
              <w:spacing w:line="300" w:lineRule="exact"/>
              <w:jc w:val="left"/>
              <w:rPr>
                <w:rFonts w:ascii="方正书宋_GBK" w:eastAsia="方正书宋_GBK"/>
              </w:rPr>
            </w:pPr>
            <w:r>
              <w:rPr>
                <w:rFonts w:ascii="方正书宋_GBK" w:eastAsia="方正书宋_GBK"/>
              </w:rPr>
              <w:t>用于全区地震群测群防系统人员津贴发放，2020年1-12月实施。</w:t>
            </w:r>
          </w:p>
        </w:tc>
      </w:tr>
      <w:tr w14:paraId="43BB80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1134" w:type="dxa"/>
            <w:vMerge w:val="restart"/>
            <w:shd w:val="clear" w:color="auto" w:fill="auto"/>
            <w:vAlign w:val="center"/>
          </w:tcPr>
          <w:p w14:paraId="304EC9B7">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4543B429">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337C92AF">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0DE49F85">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1CF6AE43">
            <w:pPr>
              <w:spacing w:line="300" w:lineRule="exact"/>
              <w:jc w:val="center"/>
              <w:rPr>
                <w:rFonts w:ascii="方正书宋_GBK" w:eastAsia="方正书宋_GBK"/>
                <w:b/>
              </w:rPr>
            </w:pPr>
            <w:r>
              <w:rPr>
                <w:rFonts w:ascii="方正书宋_GBK" w:eastAsia="方正书宋_GBK"/>
                <w:b/>
              </w:rPr>
              <w:t>12月底</w:t>
            </w:r>
          </w:p>
        </w:tc>
      </w:tr>
      <w:tr w14:paraId="5BA62E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58D88685">
            <w:pPr>
              <w:spacing w:line="300" w:lineRule="exact"/>
              <w:jc w:val="left"/>
              <w:outlineLvl w:val="1"/>
            </w:pPr>
          </w:p>
        </w:tc>
        <w:tc>
          <w:tcPr>
            <w:tcW w:w="2410" w:type="dxa"/>
            <w:gridSpan w:val="2"/>
            <w:tcBorders>
              <w:bottom w:val="single" w:color="000000" w:sz="6" w:space="0"/>
            </w:tcBorders>
            <w:shd w:val="clear" w:color="auto" w:fill="auto"/>
            <w:vAlign w:val="center"/>
          </w:tcPr>
          <w:p w14:paraId="796CADEB">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14:paraId="213589A0">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14:paraId="235E2768">
            <w:pPr>
              <w:spacing w:line="300" w:lineRule="exact"/>
              <w:jc w:val="center"/>
              <w:rPr>
                <w:rFonts w:ascii="方正书宋_GBK" w:eastAsia="方正书宋_GBK"/>
              </w:rPr>
            </w:pPr>
            <w:r>
              <w:rPr>
                <w:rFonts w:ascii="方正书宋_GBK" w:eastAsia="方正书宋_GBK"/>
              </w:rPr>
              <w:t>50.00</w:t>
            </w:r>
          </w:p>
        </w:tc>
        <w:tc>
          <w:tcPr>
            <w:tcW w:w="2977" w:type="dxa"/>
            <w:gridSpan w:val="2"/>
            <w:tcBorders>
              <w:bottom w:val="single" w:color="000000" w:sz="6" w:space="0"/>
            </w:tcBorders>
            <w:shd w:val="clear" w:color="auto" w:fill="auto"/>
            <w:vAlign w:val="center"/>
          </w:tcPr>
          <w:p w14:paraId="47A8D43C">
            <w:pPr>
              <w:spacing w:line="300" w:lineRule="exact"/>
              <w:jc w:val="center"/>
              <w:rPr>
                <w:rFonts w:ascii="方正书宋_GBK" w:eastAsia="方正书宋_GBK"/>
              </w:rPr>
            </w:pPr>
            <w:r>
              <w:rPr>
                <w:rFonts w:ascii="方正书宋_GBK" w:eastAsia="方正书宋_GBK"/>
              </w:rPr>
              <w:t>100.00</w:t>
            </w:r>
          </w:p>
        </w:tc>
      </w:tr>
      <w:tr w14:paraId="3CF48A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7900C3A5">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6C362D03">
            <w:pPr>
              <w:spacing w:line="300" w:lineRule="exact"/>
              <w:jc w:val="left"/>
              <w:rPr>
                <w:rFonts w:ascii="方正书宋_GBK" w:eastAsia="方正书宋_GBK"/>
              </w:rPr>
            </w:pPr>
            <w:r>
              <w:rPr>
                <w:rFonts w:ascii="方正书宋_GBK" w:eastAsia="方正书宋_GBK"/>
              </w:rPr>
              <w:t>1、通过项目实施，维持地震群测群防队伍的稳定。</w:t>
            </w:r>
          </w:p>
          <w:p w14:paraId="6FD345BA">
            <w:pPr>
              <w:spacing w:line="300" w:lineRule="exact"/>
              <w:jc w:val="left"/>
              <w:rPr>
                <w:rFonts w:ascii="方正书宋_GBK" w:eastAsia="方正书宋_GBK"/>
              </w:rPr>
            </w:pPr>
            <w:r>
              <w:rPr>
                <w:rFonts w:ascii="方正书宋_GBK" w:eastAsia="方正书宋_GBK"/>
              </w:rPr>
              <w:t>2、有效降低地震灾害造成的人身及财产损失。</w:t>
            </w:r>
          </w:p>
        </w:tc>
      </w:tr>
    </w:tbl>
    <w:p w14:paraId="45DB4CE7">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13991C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397" w:hRule="atLeast"/>
          <w:tblHeader/>
          <w:jc w:val="center"/>
        </w:trPr>
        <w:tc>
          <w:tcPr>
            <w:tcW w:w="1134" w:type="dxa"/>
            <w:shd w:val="clear" w:color="auto" w:fill="auto"/>
            <w:vAlign w:val="center"/>
          </w:tcPr>
          <w:p w14:paraId="5F23117B">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18FE2688">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637230AF">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7E3FA710">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6154C78B">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44AA2E65">
            <w:pPr>
              <w:spacing w:line="300" w:lineRule="exact"/>
              <w:jc w:val="center"/>
              <w:rPr>
                <w:rFonts w:ascii="方正书宋_GBK" w:eastAsia="方正书宋_GBK"/>
                <w:b/>
              </w:rPr>
            </w:pPr>
            <w:r>
              <w:rPr>
                <w:rFonts w:ascii="方正书宋_GBK" w:eastAsia="方正书宋_GBK"/>
                <w:b/>
              </w:rPr>
              <w:t>指标值确定依据</w:t>
            </w:r>
          </w:p>
        </w:tc>
      </w:tr>
      <w:tr w14:paraId="547B1D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50B189CF">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5AA1C9DF">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6C69E49C">
            <w:pPr>
              <w:spacing w:line="300" w:lineRule="exact"/>
              <w:jc w:val="left"/>
              <w:rPr>
                <w:rFonts w:ascii="方正书宋_GBK" w:eastAsia="方正书宋_GBK"/>
              </w:rPr>
            </w:pPr>
            <w:r>
              <w:rPr>
                <w:rFonts w:ascii="方正书宋_GBK" w:eastAsia="方正书宋_GBK"/>
              </w:rPr>
              <w:t>覆盖率</w:t>
            </w:r>
          </w:p>
        </w:tc>
        <w:tc>
          <w:tcPr>
            <w:tcW w:w="2891" w:type="dxa"/>
            <w:shd w:val="clear" w:color="auto" w:fill="auto"/>
            <w:vAlign w:val="center"/>
          </w:tcPr>
          <w:p w14:paraId="4F04D11A">
            <w:pPr>
              <w:spacing w:line="300" w:lineRule="exact"/>
              <w:jc w:val="left"/>
              <w:rPr>
                <w:rFonts w:ascii="方正书宋_GBK" w:eastAsia="方正书宋_GBK"/>
              </w:rPr>
            </w:pPr>
            <w:r>
              <w:rPr>
                <w:rFonts w:ascii="方正书宋_GBK" w:eastAsia="方正书宋_GBK"/>
              </w:rPr>
              <w:t>地震群测群防队伍覆盖全区各乡镇（办事处）村数</w:t>
            </w:r>
          </w:p>
        </w:tc>
        <w:tc>
          <w:tcPr>
            <w:tcW w:w="1276" w:type="dxa"/>
            <w:shd w:val="clear" w:color="auto" w:fill="auto"/>
            <w:vAlign w:val="center"/>
          </w:tcPr>
          <w:p w14:paraId="2152C182">
            <w:pPr>
              <w:spacing w:line="300" w:lineRule="exact"/>
              <w:jc w:val="left"/>
              <w:rPr>
                <w:rFonts w:ascii="方正书宋_GBK" w:eastAsia="方正书宋_GBK"/>
              </w:rPr>
            </w:pPr>
            <w:r>
              <w:rPr>
                <w:rFonts w:ascii="方正书宋_GBK" w:eastAsia="方正书宋_GBK"/>
              </w:rPr>
              <w:t>21个</w:t>
            </w:r>
          </w:p>
        </w:tc>
        <w:tc>
          <w:tcPr>
            <w:tcW w:w="1701" w:type="dxa"/>
            <w:shd w:val="clear" w:color="auto" w:fill="auto"/>
            <w:vAlign w:val="center"/>
          </w:tcPr>
          <w:p w14:paraId="5FC4D031">
            <w:pPr>
              <w:spacing w:line="300" w:lineRule="exact"/>
              <w:jc w:val="left"/>
              <w:rPr>
                <w:rFonts w:ascii="方正书宋_GBK" w:eastAsia="方正书宋_GBK"/>
              </w:rPr>
            </w:pPr>
            <w:r>
              <w:rPr>
                <w:rFonts w:ascii="方正书宋_GBK" w:eastAsia="方正书宋_GBK"/>
              </w:rPr>
              <w:t>依据工作方案</w:t>
            </w:r>
          </w:p>
        </w:tc>
      </w:tr>
      <w:tr w14:paraId="2859A6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2854BDAB">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vAlign w:val="center"/>
          </w:tcPr>
          <w:p w14:paraId="7E9A9EF8">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5F90208D">
            <w:pPr>
              <w:spacing w:line="300" w:lineRule="exact"/>
              <w:jc w:val="left"/>
              <w:rPr>
                <w:rFonts w:ascii="方正书宋_GBK" w:eastAsia="方正书宋_GBK"/>
              </w:rPr>
            </w:pPr>
            <w:r>
              <w:rPr>
                <w:rFonts w:ascii="方正书宋_GBK" w:eastAsia="方正书宋_GBK"/>
              </w:rPr>
              <w:t>补贴发放率</w:t>
            </w:r>
          </w:p>
        </w:tc>
        <w:tc>
          <w:tcPr>
            <w:tcW w:w="2891" w:type="dxa"/>
            <w:shd w:val="clear" w:color="auto" w:fill="auto"/>
            <w:vAlign w:val="center"/>
          </w:tcPr>
          <w:p w14:paraId="50791641">
            <w:pPr>
              <w:spacing w:line="300" w:lineRule="exact"/>
              <w:jc w:val="left"/>
              <w:rPr>
                <w:rFonts w:ascii="方正书宋_GBK" w:eastAsia="方正书宋_GBK"/>
              </w:rPr>
            </w:pPr>
            <w:r>
              <w:rPr>
                <w:rFonts w:ascii="方正书宋_GBK" w:eastAsia="方正书宋_GBK"/>
              </w:rPr>
              <w:t>发放乡镇（办事处）地震群测群防岗位津贴发放完成率</w:t>
            </w:r>
          </w:p>
          <w:p w14:paraId="39343AF1">
            <w:pPr>
              <w:spacing w:line="300" w:lineRule="exact"/>
              <w:jc w:val="left"/>
              <w:rPr>
                <w:rFonts w:ascii="方正书宋_GBK" w:eastAsia="方正书宋_GBK"/>
              </w:rPr>
            </w:pPr>
          </w:p>
        </w:tc>
        <w:tc>
          <w:tcPr>
            <w:tcW w:w="1276" w:type="dxa"/>
            <w:shd w:val="clear" w:color="auto" w:fill="auto"/>
            <w:vAlign w:val="center"/>
          </w:tcPr>
          <w:p w14:paraId="3B192CEF">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38653904">
            <w:pPr>
              <w:spacing w:line="300" w:lineRule="exact"/>
              <w:jc w:val="left"/>
              <w:rPr>
                <w:rFonts w:ascii="方正书宋_GBK" w:eastAsia="方正书宋_GBK"/>
              </w:rPr>
            </w:pPr>
            <w:r>
              <w:rPr>
                <w:rFonts w:ascii="方正书宋_GBK" w:eastAsia="方正书宋_GBK"/>
              </w:rPr>
              <w:t>依据工作方案</w:t>
            </w:r>
          </w:p>
        </w:tc>
      </w:tr>
      <w:tr w14:paraId="0FB13F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5E865CA0">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1A6916C0">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2AC75EA8">
            <w:pPr>
              <w:spacing w:line="300" w:lineRule="exact"/>
              <w:jc w:val="left"/>
              <w:rPr>
                <w:rFonts w:ascii="方正书宋_GBK" w:eastAsia="方正书宋_GBK"/>
              </w:rPr>
            </w:pPr>
            <w:r>
              <w:rPr>
                <w:rFonts w:ascii="方正书宋_GBK" w:eastAsia="方正书宋_GBK"/>
              </w:rPr>
              <w:t>服务对象满意度</w:t>
            </w:r>
          </w:p>
        </w:tc>
        <w:tc>
          <w:tcPr>
            <w:tcW w:w="2891" w:type="dxa"/>
            <w:shd w:val="clear" w:color="auto" w:fill="auto"/>
            <w:vAlign w:val="center"/>
          </w:tcPr>
          <w:p w14:paraId="2420002B">
            <w:pPr>
              <w:spacing w:line="300" w:lineRule="exact"/>
              <w:jc w:val="left"/>
              <w:rPr>
                <w:rFonts w:ascii="方正书宋_GBK" w:eastAsia="方正书宋_GBK"/>
              </w:rPr>
            </w:pPr>
            <w:r>
              <w:rPr>
                <w:rFonts w:ascii="方正书宋_GBK" w:eastAsia="方正书宋_GBK"/>
              </w:rPr>
              <w:t>享受地震群测群防岗位津贴人员对津贴发放情况的满意程度</w:t>
            </w:r>
          </w:p>
          <w:p w14:paraId="12FFF009">
            <w:pPr>
              <w:spacing w:line="300" w:lineRule="exact"/>
              <w:jc w:val="left"/>
              <w:rPr>
                <w:rFonts w:ascii="方正书宋_GBK" w:eastAsia="方正书宋_GBK"/>
              </w:rPr>
            </w:pPr>
          </w:p>
        </w:tc>
        <w:tc>
          <w:tcPr>
            <w:tcW w:w="1276" w:type="dxa"/>
            <w:shd w:val="clear" w:color="auto" w:fill="auto"/>
            <w:vAlign w:val="center"/>
          </w:tcPr>
          <w:p w14:paraId="5CA9D872">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054BE8EC">
            <w:pPr>
              <w:spacing w:line="300" w:lineRule="exact"/>
              <w:jc w:val="left"/>
              <w:rPr>
                <w:rFonts w:ascii="方正书宋_GBK" w:eastAsia="方正书宋_GBK"/>
              </w:rPr>
            </w:pPr>
            <w:r>
              <w:rPr>
                <w:rFonts w:ascii="方正书宋_GBK" w:eastAsia="方正书宋_GBK"/>
              </w:rPr>
              <w:t>依据工作方案</w:t>
            </w:r>
          </w:p>
        </w:tc>
      </w:tr>
    </w:tbl>
    <w:p w14:paraId="4A8EB54F">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22D544BF">
      <w:pPr>
        <w:spacing w:line="300" w:lineRule="exact"/>
        <w:ind w:firstLine="420" w:firstLineChars="200"/>
        <w:jc w:val="left"/>
      </w:pPr>
    </w:p>
    <w:p w14:paraId="60441C36">
      <w:pPr>
        <w:ind w:firstLine="562" w:firstLineChars="200"/>
        <w:jc w:val="left"/>
        <w:outlineLvl w:val="1"/>
        <w:rPr>
          <w:rFonts w:ascii="Times New Roman" w:hAnsi="宋体" w:eastAsia="宋体"/>
          <w:b/>
          <w:sz w:val="28"/>
        </w:rPr>
      </w:pPr>
      <w:r>
        <w:rPr>
          <w:rFonts w:ascii="方正仿宋_GBK" w:eastAsia="方正仿宋_GBK"/>
          <w:b/>
          <w:sz w:val="28"/>
        </w:rPr>
        <w:t>9、服务群众专项经费绩效目标表</w:t>
      </w:r>
      <w:r>
        <w:rPr>
          <w:rFonts w:ascii="方正仿宋_GBK" w:eastAsia="方正仿宋_GBK"/>
          <w:b/>
          <w:sz w:val="28"/>
        </w:rPr>
        <w:fldChar w:fldCharType="begin"/>
      </w:r>
      <w:r>
        <w:rPr>
          <w:rFonts w:ascii="方正仿宋_GBK" w:eastAsia="方正仿宋_GBK"/>
          <w:b/>
          <w:sz w:val="28"/>
        </w:rPr>
        <w:instrText xml:space="preserve"> TC 9、服务群众专项经费绩效目标表 \f C \l 1 </w:instrText>
      </w:r>
      <w:r>
        <w:rPr>
          <w:rFonts w:ascii="方正仿宋_GBK" w:eastAsia="方正仿宋_GBK"/>
          <w:b/>
          <w:sz w:val="28"/>
        </w:rPr>
        <w:fldChar w:fldCharType="end"/>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6B145D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6D16519B">
            <w:pPr>
              <w:spacing w:line="300" w:lineRule="exact"/>
              <w:jc w:val="left"/>
              <w:rPr>
                <w:rFonts w:ascii="方正书宋_GBK" w:eastAsia="方正书宋_GBK"/>
                <w:b/>
              </w:rPr>
            </w:pPr>
            <w:r>
              <w:rPr>
                <w:rFonts w:ascii="方正书宋_GBK" w:eastAsia="方正书宋_GBK"/>
                <w:b/>
              </w:rPr>
              <w:t>907002高林村镇（行政）</w:t>
            </w:r>
          </w:p>
        </w:tc>
        <w:tc>
          <w:tcPr>
            <w:tcW w:w="1701" w:type="dxa"/>
            <w:tcBorders>
              <w:top w:val="single" w:color="FFFFFF" w:sz="6" w:space="0"/>
              <w:left w:val="single" w:color="FFFFFF" w:sz="6" w:space="0"/>
              <w:right w:val="single" w:color="FFFFFF" w:sz="6" w:space="0"/>
            </w:tcBorders>
            <w:shd w:val="clear" w:color="auto" w:fill="auto"/>
            <w:vAlign w:val="center"/>
          </w:tcPr>
          <w:p w14:paraId="355C6EF4">
            <w:pPr>
              <w:spacing w:line="300" w:lineRule="exact"/>
              <w:jc w:val="right"/>
              <w:rPr>
                <w:rFonts w:ascii="方正书宋_GBK" w:eastAsia="方正书宋_GBK"/>
              </w:rPr>
            </w:pPr>
            <w:r>
              <w:rPr>
                <w:rFonts w:ascii="方正书宋_GBK" w:eastAsia="方正书宋_GBK"/>
              </w:rPr>
              <w:t>单位：万元</w:t>
            </w:r>
          </w:p>
        </w:tc>
      </w:tr>
      <w:tr w14:paraId="4EFCC1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1D2E0324">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5D8007D1">
            <w:pPr>
              <w:spacing w:line="300" w:lineRule="exact"/>
              <w:jc w:val="left"/>
              <w:rPr>
                <w:rFonts w:ascii="方正书宋_GBK" w:eastAsia="方正书宋_GBK"/>
              </w:rPr>
            </w:pPr>
            <w:r>
              <w:rPr>
                <w:rFonts w:ascii="方正书宋_GBK" w:eastAsia="方正书宋_GBK"/>
              </w:rPr>
              <w:t>907-0701-JBN-GX1F</w:t>
            </w:r>
          </w:p>
        </w:tc>
        <w:tc>
          <w:tcPr>
            <w:tcW w:w="1587" w:type="dxa"/>
            <w:shd w:val="clear" w:color="auto" w:fill="auto"/>
            <w:vAlign w:val="center"/>
          </w:tcPr>
          <w:p w14:paraId="206B7018">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62D5330D">
            <w:pPr>
              <w:spacing w:line="300" w:lineRule="exact"/>
              <w:jc w:val="left"/>
              <w:rPr>
                <w:rFonts w:ascii="方正书宋_GBK" w:eastAsia="方正书宋_GBK"/>
              </w:rPr>
            </w:pPr>
            <w:r>
              <w:rPr>
                <w:rFonts w:ascii="方正书宋_GBK" w:eastAsia="方正书宋_GBK"/>
              </w:rPr>
              <w:t>服务群众专项经费</w:t>
            </w:r>
          </w:p>
        </w:tc>
      </w:tr>
      <w:tr w14:paraId="67BF4A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604C42E7">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3D811301">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121C3748">
            <w:pPr>
              <w:spacing w:line="300" w:lineRule="exact"/>
              <w:jc w:val="left"/>
              <w:rPr>
                <w:rFonts w:ascii="方正书宋_GBK" w:eastAsia="方正书宋_GBK"/>
              </w:rPr>
            </w:pPr>
            <w:r>
              <w:rPr>
                <w:rFonts w:ascii="方正书宋_GBK" w:eastAsia="方正书宋_GBK"/>
              </w:rPr>
              <w:t>105.00</w:t>
            </w:r>
          </w:p>
        </w:tc>
        <w:tc>
          <w:tcPr>
            <w:tcW w:w="1587" w:type="dxa"/>
            <w:shd w:val="clear" w:color="auto" w:fill="auto"/>
            <w:vAlign w:val="center"/>
          </w:tcPr>
          <w:p w14:paraId="430A3FA0">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5B743C11">
            <w:pPr>
              <w:spacing w:line="300" w:lineRule="exact"/>
              <w:jc w:val="left"/>
              <w:rPr>
                <w:rFonts w:ascii="方正书宋_GBK" w:eastAsia="方正书宋_GBK"/>
              </w:rPr>
            </w:pPr>
            <w:r>
              <w:rPr>
                <w:rFonts w:ascii="方正书宋_GBK" w:eastAsia="方正书宋_GBK"/>
              </w:rPr>
              <w:t>105.00</w:t>
            </w:r>
          </w:p>
        </w:tc>
        <w:tc>
          <w:tcPr>
            <w:tcW w:w="1276" w:type="dxa"/>
            <w:shd w:val="clear" w:color="auto" w:fill="auto"/>
            <w:vAlign w:val="center"/>
          </w:tcPr>
          <w:p w14:paraId="79CD6AE8">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1DB5AFC9">
            <w:pPr>
              <w:spacing w:line="300" w:lineRule="exact"/>
              <w:jc w:val="left"/>
              <w:rPr>
                <w:rFonts w:ascii="方正书宋_GBK" w:eastAsia="方正书宋_GBK"/>
              </w:rPr>
            </w:pPr>
          </w:p>
        </w:tc>
      </w:tr>
      <w:tr w14:paraId="29BD70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3C0B6C97">
            <w:pPr>
              <w:spacing w:line="300" w:lineRule="exact"/>
              <w:jc w:val="left"/>
              <w:outlineLvl w:val="1"/>
            </w:pPr>
          </w:p>
        </w:tc>
        <w:tc>
          <w:tcPr>
            <w:tcW w:w="8278" w:type="dxa"/>
            <w:gridSpan w:val="6"/>
            <w:shd w:val="clear" w:color="auto" w:fill="auto"/>
            <w:vAlign w:val="center"/>
          </w:tcPr>
          <w:p w14:paraId="063F64C6">
            <w:pPr>
              <w:spacing w:line="300" w:lineRule="exact"/>
              <w:jc w:val="left"/>
              <w:rPr>
                <w:rFonts w:ascii="方正书宋_GBK" w:eastAsia="方正书宋_GBK"/>
              </w:rPr>
            </w:pPr>
            <w:r>
              <w:rPr>
                <w:rFonts w:ascii="方正书宋_GBK" w:eastAsia="方正书宋_GBK"/>
              </w:rPr>
              <w:t>用于村内日常开支工作支出,2020年实施</w:t>
            </w:r>
          </w:p>
        </w:tc>
      </w:tr>
      <w:tr w14:paraId="798849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6EF1F4E2">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74315197">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5CDE8E06">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74A3DA76">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23AFE92C">
            <w:pPr>
              <w:spacing w:line="300" w:lineRule="exact"/>
              <w:jc w:val="center"/>
              <w:rPr>
                <w:rFonts w:ascii="方正书宋_GBK" w:eastAsia="方正书宋_GBK"/>
                <w:b/>
              </w:rPr>
            </w:pPr>
            <w:r>
              <w:rPr>
                <w:rFonts w:ascii="方正书宋_GBK" w:eastAsia="方正书宋_GBK"/>
                <w:b/>
              </w:rPr>
              <w:t>12月底</w:t>
            </w:r>
          </w:p>
        </w:tc>
      </w:tr>
      <w:tr w14:paraId="585968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596E8558">
            <w:pPr>
              <w:spacing w:line="300" w:lineRule="exact"/>
              <w:jc w:val="left"/>
              <w:outlineLvl w:val="1"/>
            </w:pPr>
          </w:p>
        </w:tc>
        <w:tc>
          <w:tcPr>
            <w:tcW w:w="2410" w:type="dxa"/>
            <w:gridSpan w:val="2"/>
            <w:tcBorders>
              <w:bottom w:val="single" w:color="000000" w:sz="6" w:space="0"/>
            </w:tcBorders>
            <w:shd w:val="clear" w:color="auto" w:fill="auto"/>
            <w:vAlign w:val="center"/>
          </w:tcPr>
          <w:p w14:paraId="3C201139">
            <w:pPr>
              <w:spacing w:line="300" w:lineRule="exact"/>
              <w:jc w:val="center"/>
              <w:rPr>
                <w:rFonts w:ascii="方正书宋_GBK" w:eastAsia="方正书宋_GBK"/>
              </w:rPr>
            </w:pPr>
            <w:r>
              <w:rPr>
                <w:rFonts w:ascii="方正书宋_GBK" w:eastAsia="方正书宋_GBK"/>
              </w:rPr>
              <w:t>100.00</w:t>
            </w:r>
          </w:p>
        </w:tc>
        <w:tc>
          <w:tcPr>
            <w:tcW w:w="1587" w:type="dxa"/>
            <w:tcBorders>
              <w:bottom w:val="single" w:color="000000" w:sz="6" w:space="0"/>
            </w:tcBorders>
            <w:shd w:val="clear" w:color="auto" w:fill="auto"/>
            <w:vAlign w:val="center"/>
          </w:tcPr>
          <w:p w14:paraId="300F4585">
            <w:pPr>
              <w:spacing w:line="300" w:lineRule="exact"/>
              <w:jc w:val="center"/>
              <w:rPr>
                <w:rFonts w:ascii="方正书宋_GBK" w:eastAsia="方正书宋_GBK"/>
              </w:rPr>
            </w:pPr>
            <w:r>
              <w:rPr>
                <w:rFonts w:ascii="方正书宋_GBK" w:eastAsia="方正书宋_GBK"/>
              </w:rPr>
              <w:t>100.00</w:t>
            </w:r>
          </w:p>
        </w:tc>
        <w:tc>
          <w:tcPr>
            <w:tcW w:w="1304" w:type="dxa"/>
            <w:tcBorders>
              <w:bottom w:val="single" w:color="000000" w:sz="6" w:space="0"/>
            </w:tcBorders>
            <w:shd w:val="clear" w:color="auto" w:fill="auto"/>
            <w:vAlign w:val="center"/>
          </w:tcPr>
          <w:p w14:paraId="1FEDB161">
            <w:pPr>
              <w:spacing w:line="300" w:lineRule="exact"/>
              <w:jc w:val="center"/>
              <w:rPr>
                <w:rFonts w:ascii="方正书宋_GBK" w:eastAsia="方正书宋_GBK"/>
              </w:rPr>
            </w:pPr>
            <w:r>
              <w:rPr>
                <w:rFonts w:ascii="方正书宋_GBK" w:eastAsia="方正书宋_GBK"/>
              </w:rPr>
              <w:t>100.00</w:t>
            </w:r>
          </w:p>
        </w:tc>
        <w:tc>
          <w:tcPr>
            <w:tcW w:w="2977" w:type="dxa"/>
            <w:gridSpan w:val="2"/>
            <w:tcBorders>
              <w:bottom w:val="single" w:color="000000" w:sz="6" w:space="0"/>
            </w:tcBorders>
            <w:shd w:val="clear" w:color="auto" w:fill="auto"/>
            <w:vAlign w:val="center"/>
          </w:tcPr>
          <w:p w14:paraId="2772062C">
            <w:pPr>
              <w:spacing w:line="300" w:lineRule="exact"/>
              <w:jc w:val="center"/>
              <w:rPr>
                <w:rFonts w:ascii="方正书宋_GBK" w:eastAsia="方正书宋_GBK"/>
              </w:rPr>
            </w:pPr>
            <w:r>
              <w:rPr>
                <w:rFonts w:ascii="方正书宋_GBK" w:eastAsia="方正书宋_GBK"/>
              </w:rPr>
              <w:t>100.00</w:t>
            </w:r>
          </w:p>
        </w:tc>
      </w:tr>
      <w:tr w14:paraId="3E1FDF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3EACD0EC">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007AE257">
            <w:pPr>
              <w:spacing w:line="300" w:lineRule="exact"/>
              <w:jc w:val="left"/>
              <w:rPr>
                <w:rFonts w:ascii="方正书宋_GBK" w:eastAsia="方正书宋_GBK"/>
              </w:rPr>
            </w:pPr>
            <w:r>
              <w:rPr>
                <w:rFonts w:ascii="方正书宋_GBK" w:eastAsia="方正书宋_GBK"/>
              </w:rPr>
              <w:t>1、运用服务群众专项经费，保障村内组织日常活动，</w:t>
            </w:r>
          </w:p>
          <w:p w14:paraId="76438EDD">
            <w:pPr>
              <w:spacing w:line="300" w:lineRule="exact"/>
              <w:jc w:val="left"/>
              <w:rPr>
                <w:rFonts w:ascii="方正书宋_GBK" w:eastAsia="方正书宋_GBK"/>
              </w:rPr>
            </w:pPr>
            <w:r>
              <w:rPr>
                <w:rFonts w:ascii="方正书宋_GBK" w:eastAsia="方正书宋_GBK"/>
              </w:rPr>
              <w:t>2、正确使用服务群众专项经费用于村内公益事业,达到群众满意</w:t>
            </w:r>
          </w:p>
        </w:tc>
      </w:tr>
    </w:tbl>
    <w:p w14:paraId="454E80D1">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3968C5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7BD1DF47">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724A2036">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59F83837">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3D2A36D8">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31A08B86">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3F4B4FAB">
            <w:pPr>
              <w:spacing w:line="300" w:lineRule="exact"/>
              <w:jc w:val="center"/>
              <w:rPr>
                <w:rFonts w:ascii="方正书宋_GBK" w:eastAsia="方正书宋_GBK"/>
                <w:b/>
              </w:rPr>
            </w:pPr>
            <w:r>
              <w:rPr>
                <w:rFonts w:ascii="方正书宋_GBK" w:eastAsia="方正书宋_GBK"/>
                <w:b/>
              </w:rPr>
              <w:t>指标值确定依据</w:t>
            </w:r>
          </w:p>
        </w:tc>
      </w:tr>
      <w:tr w14:paraId="32E72F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49CA24D9">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423532D9">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4D2B6C7C">
            <w:pPr>
              <w:spacing w:line="300" w:lineRule="exact"/>
              <w:jc w:val="left"/>
              <w:rPr>
                <w:rFonts w:ascii="方正书宋_GBK" w:eastAsia="方正书宋_GBK"/>
              </w:rPr>
            </w:pPr>
            <w:r>
              <w:rPr>
                <w:rFonts w:ascii="方正书宋_GBK" w:eastAsia="方正书宋_GBK"/>
              </w:rPr>
              <w:t>完成率</w:t>
            </w:r>
          </w:p>
        </w:tc>
        <w:tc>
          <w:tcPr>
            <w:tcW w:w="2891" w:type="dxa"/>
            <w:shd w:val="clear" w:color="auto" w:fill="auto"/>
            <w:vAlign w:val="center"/>
          </w:tcPr>
          <w:p w14:paraId="62A4A448">
            <w:pPr>
              <w:spacing w:line="300" w:lineRule="exact"/>
              <w:jc w:val="left"/>
              <w:rPr>
                <w:rFonts w:ascii="方正书宋_GBK" w:eastAsia="方正书宋_GBK"/>
              </w:rPr>
            </w:pPr>
            <w:r>
              <w:rPr>
                <w:rFonts w:ascii="方正书宋_GBK" w:eastAsia="方正书宋_GBK"/>
              </w:rPr>
              <w:t>当年服务群众任务完成情况</w:t>
            </w:r>
          </w:p>
        </w:tc>
        <w:tc>
          <w:tcPr>
            <w:tcW w:w="1276" w:type="dxa"/>
            <w:shd w:val="clear" w:color="auto" w:fill="auto"/>
            <w:vAlign w:val="center"/>
          </w:tcPr>
          <w:p w14:paraId="591B6D9E">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4909678A">
            <w:pPr>
              <w:spacing w:line="300" w:lineRule="exact"/>
              <w:jc w:val="left"/>
              <w:rPr>
                <w:rFonts w:ascii="方正书宋_GBK" w:eastAsia="方正书宋_GBK"/>
              </w:rPr>
            </w:pPr>
            <w:r>
              <w:rPr>
                <w:rFonts w:ascii="方正书宋_GBK" w:eastAsia="方正书宋_GBK"/>
              </w:rPr>
              <w:t>依据上级专款文件</w:t>
            </w:r>
          </w:p>
        </w:tc>
      </w:tr>
      <w:tr w14:paraId="3333F7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74407FFD">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vAlign w:val="center"/>
          </w:tcPr>
          <w:p w14:paraId="5E62A483">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00822C9F">
            <w:pPr>
              <w:spacing w:line="300" w:lineRule="exact"/>
              <w:jc w:val="left"/>
              <w:rPr>
                <w:rFonts w:ascii="方正书宋_GBK" w:eastAsia="方正书宋_GBK"/>
              </w:rPr>
            </w:pPr>
            <w:r>
              <w:rPr>
                <w:rFonts w:ascii="方正书宋_GBK" w:eastAsia="方正书宋_GBK"/>
              </w:rPr>
              <w:t>社会稳定水平</w:t>
            </w:r>
          </w:p>
        </w:tc>
        <w:tc>
          <w:tcPr>
            <w:tcW w:w="2891" w:type="dxa"/>
            <w:shd w:val="clear" w:color="auto" w:fill="auto"/>
            <w:vAlign w:val="center"/>
          </w:tcPr>
          <w:p w14:paraId="14077268">
            <w:pPr>
              <w:spacing w:line="300" w:lineRule="exact"/>
              <w:jc w:val="left"/>
              <w:rPr>
                <w:rFonts w:ascii="方正书宋_GBK" w:eastAsia="方正书宋_GBK"/>
              </w:rPr>
            </w:pPr>
            <w:r>
              <w:rPr>
                <w:rFonts w:ascii="方正书宋_GBK" w:eastAsia="方正书宋_GBK"/>
              </w:rPr>
              <w:t>通过实施此项资金，促进社会稳定水平逐步提高</w:t>
            </w:r>
          </w:p>
        </w:tc>
        <w:tc>
          <w:tcPr>
            <w:tcW w:w="1276" w:type="dxa"/>
            <w:shd w:val="clear" w:color="auto" w:fill="auto"/>
            <w:vAlign w:val="center"/>
          </w:tcPr>
          <w:p w14:paraId="302912FD">
            <w:pPr>
              <w:spacing w:line="300" w:lineRule="exact"/>
              <w:jc w:val="left"/>
              <w:rPr>
                <w:rFonts w:ascii="方正书宋_GBK" w:eastAsia="方正书宋_GBK"/>
              </w:rPr>
            </w:pPr>
            <w:r>
              <w:rPr>
                <w:rFonts w:ascii="方正书宋_GBK" w:eastAsia="方正书宋_GBK"/>
              </w:rPr>
              <w:t>逐步改善</w:t>
            </w:r>
          </w:p>
        </w:tc>
        <w:tc>
          <w:tcPr>
            <w:tcW w:w="1701" w:type="dxa"/>
            <w:shd w:val="clear" w:color="auto" w:fill="auto"/>
            <w:vAlign w:val="center"/>
          </w:tcPr>
          <w:p w14:paraId="03EF4691">
            <w:pPr>
              <w:spacing w:line="300" w:lineRule="exact"/>
              <w:jc w:val="left"/>
              <w:rPr>
                <w:rFonts w:ascii="方正书宋_GBK" w:eastAsia="方正书宋_GBK"/>
              </w:rPr>
            </w:pPr>
            <w:r>
              <w:rPr>
                <w:rFonts w:ascii="方正书宋_GBK" w:eastAsia="方正书宋_GBK"/>
              </w:rPr>
              <w:t>依据上级专款文件</w:t>
            </w:r>
          </w:p>
        </w:tc>
      </w:tr>
      <w:tr w14:paraId="62CC7F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0CFBCF37">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01D7CF22">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78CE9135">
            <w:pPr>
              <w:spacing w:line="300" w:lineRule="exact"/>
              <w:jc w:val="left"/>
              <w:rPr>
                <w:rFonts w:ascii="方正书宋_GBK" w:eastAsia="方正书宋_GBK"/>
              </w:rPr>
            </w:pPr>
            <w:r>
              <w:rPr>
                <w:rFonts w:ascii="方正书宋_GBK" w:eastAsia="方正书宋_GBK"/>
              </w:rPr>
              <w:t>群众满意度</w:t>
            </w:r>
          </w:p>
        </w:tc>
        <w:tc>
          <w:tcPr>
            <w:tcW w:w="2891" w:type="dxa"/>
            <w:shd w:val="clear" w:color="auto" w:fill="auto"/>
            <w:vAlign w:val="center"/>
          </w:tcPr>
          <w:p w14:paraId="2FE8A1A2">
            <w:pPr>
              <w:spacing w:line="300" w:lineRule="exact"/>
              <w:jc w:val="left"/>
              <w:rPr>
                <w:rFonts w:ascii="方正书宋_GBK" w:eastAsia="方正书宋_GBK"/>
              </w:rPr>
            </w:pPr>
            <w:r>
              <w:rPr>
                <w:rFonts w:ascii="方正书宋_GBK" w:eastAsia="方正书宋_GBK"/>
              </w:rPr>
              <w:t>群众满意数量占总数的比例。</w:t>
            </w:r>
          </w:p>
        </w:tc>
        <w:tc>
          <w:tcPr>
            <w:tcW w:w="1276" w:type="dxa"/>
            <w:shd w:val="clear" w:color="auto" w:fill="auto"/>
            <w:vAlign w:val="center"/>
          </w:tcPr>
          <w:p w14:paraId="5FFEC0D8">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23B74440">
            <w:pPr>
              <w:spacing w:line="300" w:lineRule="exact"/>
              <w:jc w:val="left"/>
              <w:rPr>
                <w:rFonts w:ascii="方正书宋_GBK" w:eastAsia="方正书宋_GBK"/>
              </w:rPr>
            </w:pPr>
            <w:r>
              <w:rPr>
                <w:rFonts w:ascii="方正书宋_GBK" w:eastAsia="方正书宋_GBK"/>
              </w:rPr>
              <w:t>依据上级专款文件</w:t>
            </w:r>
          </w:p>
        </w:tc>
      </w:tr>
    </w:tbl>
    <w:p w14:paraId="6ED209F4">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2DF25274">
      <w:pPr>
        <w:spacing w:line="300" w:lineRule="exact"/>
        <w:ind w:firstLine="420" w:firstLineChars="200"/>
        <w:jc w:val="left"/>
      </w:pPr>
    </w:p>
    <w:p w14:paraId="26E629EC">
      <w:pPr>
        <w:ind w:firstLine="562" w:firstLineChars="200"/>
        <w:jc w:val="left"/>
        <w:outlineLvl w:val="1"/>
        <w:rPr>
          <w:rFonts w:ascii="Times New Roman" w:hAnsi="宋体" w:eastAsia="宋体"/>
          <w:b/>
          <w:sz w:val="28"/>
        </w:rPr>
      </w:pPr>
      <w:r>
        <w:rPr>
          <w:rFonts w:ascii="方正仿宋_GBK" w:eastAsia="方正仿宋_GBK"/>
          <w:b/>
          <w:sz w:val="28"/>
        </w:rPr>
        <w:t>10、华龙路绿化带占地补偿专项资金绩效目标表</w:t>
      </w:r>
      <w:r>
        <w:rPr>
          <w:rFonts w:ascii="方正仿宋_GBK" w:eastAsia="方正仿宋_GBK"/>
          <w:b/>
          <w:sz w:val="28"/>
        </w:rPr>
        <w:fldChar w:fldCharType="begin"/>
      </w:r>
      <w:r>
        <w:rPr>
          <w:rFonts w:ascii="方正仿宋_GBK" w:eastAsia="方正仿宋_GBK"/>
          <w:b/>
          <w:sz w:val="28"/>
        </w:rPr>
        <w:instrText xml:space="preserve"> TC 10、华龙路绿化带占地补偿专项资金绩效目标表 \f C \l 1 </w:instrText>
      </w:r>
      <w:r>
        <w:rPr>
          <w:rFonts w:ascii="方正仿宋_GBK" w:eastAsia="方正仿宋_GBK"/>
          <w:b/>
          <w:sz w:val="28"/>
        </w:rPr>
        <w:fldChar w:fldCharType="end"/>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170E8C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5B24D418">
            <w:pPr>
              <w:spacing w:line="300" w:lineRule="exact"/>
              <w:jc w:val="left"/>
              <w:rPr>
                <w:rFonts w:ascii="方正书宋_GBK" w:eastAsia="方正书宋_GBK"/>
                <w:b/>
              </w:rPr>
            </w:pPr>
            <w:r>
              <w:rPr>
                <w:rFonts w:ascii="方正书宋_GBK" w:eastAsia="方正书宋_GBK"/>
                <w:b/>
              </w:rPr>
              <w:t>907002高林村镇（行政）</w:t>
            </w:r>
          </w:p>
        </w:tc>
        <w:tc>
          <w:tcPr>
            <w:tcW w:w="1701" w:type="dxa"/>
            <w:tcBorders>
              <w:top w:val="single" w:color="FFFFFF" w:sz="6" w:space="0"/>
              <w:left w:val="single" w:color="FFFFFF" w:sz="6" w:space="0"/>
              <w:right w:val="single" w:color="FFFFFF" w:sz="6" w:space="0"/>
            </w:tcBorders>
            <w:shd w:val="clear" w:color="auto" w:fill="auto"/>
            <w:vAlign w:val="center"/>
          </w:tcPr>
          <w:p w14:paraId="56E11315">
            <w:pPr>
              <w:spacing w:line="300" w:lineRule="exact"/>
              <w:jc w:val="right"/>
              <w:rPr>
                <w:rFonts w:ascii="方正书宋_GBK" w:eastAsia="方正书宋_GBK"/>
              </w:rPr>
            </w:pPr>
            <w:r>
              <w:rPr>
                <w:rFonts w:ascii="方正书宋_GBK" w:eastAsia="方正书宋_GBK"/>
              </w:rPr>
              <w:t>单位：万元</w:t>
            </w:r>
          </w:p>
        </w:tc>
      </w:tr>
      <w:tr w14:paraId="00162A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483D69CA">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35BCE2F4">
            <w:pPr>
              <w:spacing w:line="300" w:lineRule="exact"/>
              <w:jc w:val="left"/>
              <w:rPr>
                <w:rFonts w:ascii="方正书宋_GBK" w:eastAsia="方正书宋_GBK"/>
              </w:rPr>
            </w:pPr>
            <w:r>
              <w:rPr>
                <w:rFonts w:ascii="方正书宋_GBK" w:eastAsia="方正书宋_GBK"/>
              </w:rPr>
              <w:t>907-2701-JBN-TDGL</w:t>
            </w:r>
          </w:p>
        </w:tc>
        <w:tc>
          <w:tcPr>
            <w:tcW w:w="1587" w:type="dxa"/>
            <w:shd w:val="clear" w:color="auto" w:fill="auto"/>
            <w:vAlign w:val="center"/>
          </w:tcPr>
          <w:p w14:paraId="4382C4A2">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12C6E212">
            <w:pPr>
              <w:spacing w:line="300" w:lineRule="exact"/>
              <w:jc w:val="left"/>
              <w:rPr>
                <w:rFonts w:ascii="方正书宋_GBK" w:eastAsia="方正书宋_GBK"/>
              </w:rPr>
            </w:pPr>
            <w:r>
              <w:rPr>
                <w:rFonts w:ascii="方正书宋_GBK" w:eastAsia="方正书宋_GBK"/>
              </w:rPr>
              <w:t>华龙路绿化带占地补偿专项资金</w:t>
            </w:r>
          </w:p>
        </w:tc>
      </w:tr>
      <w:tr w14:paraId="4812A7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43D80BFC">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2263A561">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49B1D4EC">
            <w:pPr>
              <w:spacing w:line="300" w:lineRule="exact"/>
              <w:jc w:val="left"/>
              <w:rPr>
                <w:rFonts w:ascii="方正书宋_GBK" w:eastAsia="方正书宋_GBK"/>
              </w:rPr>
            </w:pPr>
            <w:r>
              <w:rPr>
                <w:rFonts w:ascii="方正书宋_GBK" w:eastAsia="方正书宋_GBK"/>
              </w:rPr>
              <w:t>3.17</w:t>
            </w:r>
          </w:p>
        </w:tc>
        <w:tc>
          <w:tcPr>
            <w:tcW w:w="1587" w:type="dxa"/>
            <w:shd w:val="clear" w:color="auto" w:fill="auto"/>
            <w:vAlign w:val="center"/>
          </w:tcPr>
          <w:p w14:paraId="1420CF76">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42280178">
            <w:pPr>
              <w:spacing w:line="300" w:lineRule="exact"/>
              <w:jc w:val="left"/>
              <w:rPr>
                <w:rFonts w:ascii="方正书宋_GBK" w:eastAsia="方正书宋_GBK"/>
              </w:rPr>
            </w:pPr>
            <w:r>
              <w:rPr>
                <w:rFonts w:ascii="方正书宋_GBK" w:eastAsia="方正书宋_GBK"/>
              </w:rPr>
              <w:t>3.17</w:t>
            </w:r>
          </w:p>
        </w:tc>
        <w:tc>
          <w:tcPr>
            <w:tcW w:w="1276" w:type="dxa"/>
            <w:shd w:val="clear" w:color="auto" w:fill="auto"/>
            <w:vAlign w:val="center"/>
          </w:tcPr>
          <w:p w14:paraId="308815D3">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1CFFDF62">
            <w:pPr>
              <w:spacing w:line="300" w:lineRule="exact"/>
              <w:jc w:val="left"/>
              <w:rPr>
                <w:rFonts w:ascii="方正书宋_GBK" w:eastAsia="方正书宋_GBK"/>
              </w:rPr>
            </w:pPr>
          </w:p>
        </w:tc>
      </w:tr>
      <w:tr w14:paraId="18322D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60C99C9F">
            <w:pPr>
              <w:spacing w:line="300" w:lineRule="exact"/>
              <w:jc w:val="left"/>
              <w:outlineLvl w:val="1"/>
            </w:pPr>
          </w:p>
        </w:tc>
        <w:tc>
          <w:tcPr>
            <w:tcW w:w="8278" w:type="dxa"/>
            <w:gridSpan w:val="6"/>
            <w:shd w:val="clear" w:color="auto" w:fill="auto"/>
            <w:vAlign w:val="center"/>
          </w:tcPr>
          <w:p w14:paraId="794C20C6">
            <w:pPr>
              <w:spacing w:line="300" w:lineRule="exact"/>
              <w:jc w:val="left"/>
              <w:rPr>
                <w:rFonts w:ascii="方正书宋_GBK" w:eastAsia="方正书宋_GBK"/>
              </w:rPr>
            </w:pPr>
            <w:r>
              <w:rPr>
                <w:rFonts w:ascii="方正书宋_GBK" w:eastAsia="方正书宋_GBK"/>
              </w:rPr>
              <w:t>实行华龙路绿化带占地补偿专项资金项目，主要用于何庄村集体占地补偿，按临时征地协议县政府制定每年每亩补偿0.25万元，临时征地12.69亩，每年需兑付补偿资金3.1725万元。</w:t>
            </w:r>
          </w:p>
        </w:tc>
      </w:tr>
      <w:tr w14:paraId="4D2C16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35B262CF">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7E1DF561">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468D6B45">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3C95DFE0">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543A2BE2">
            <w:pPr>
              <w:spacing w:line="300" w:lineRule="exact"/>
              <w:jc w:val="center"/>
              <w:rPr>
                <w:rFonts w:ascii="方正书宋_GBK" w:eastAsia="方正书宋_GBK"/>
                <w:b/>
              </w:rPr>
            </w:pPr>
            <w:r>
              <w:rPr>
                <w:rFonts w:ascii="方正书宋_GBK" w:eastAsia="方正书宋_GBK"/>
                <w:b/>
              </w:rPr>
              <w:t>12月底</w:t>
            </w:r>
          </w:p>
        </w:tc>
      </w:tr>
      <w:tr w14:paraId="381226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607E3783">
            <w:pPr>
              <w:spacing w:line="300" w:lineRule="exact"/>
              <w:jc w:val="left"/>
              <w:outlineLvl w:val="1"/>
            </w:pPr>
          </w:p>
        </w:tc>
        <w:tc>
          <w:tcPr>
            <w:tcW w:w="2410" w:type="dxa"/>
            <w:gridSpan w:val="2"/>
            <w:tcBorders>
              <w:bottom w:val="single" w:color="000000" w:sz="6" w:space="0"/>
            </w:tcBorders>
            <w:shd w:val="clear" w:color="auto" w:fill="auto"/>
            <w:vAlign w:val="center"/>
          </w:tcPr>
          <w:p w14:paraId="153BD4AC">
            <w:pPr>
              <w:spacing w:line="300" w:lineRule="exact"/>
              <w:jc w:val="center"/>
              <w:rPr>
                <w:rFonts w:ascii="方正书宋_GBK" w:eastAsia="方正书宋_GBK"/>
              </w:rPr>
            </w:pPr>
            <w:r>
              <w:rPr>
                <w:rFonts w:ascii="方正书宋_GBK" w:eastAsia="方正书宋_GBK"/>
              </w:rPr>
              <w:t>100.00</w:t>
            </w:r>
          </w:p>
        </w:tc>
        <w:tc>
          <w:tcPr>
            <w:tcW w:w="1587" w:type="dxa"/>
            <w:tcBorders>
              <w:bottom w:val="single" w:color="000000" w:sz="6" w:space="0"/>
            </w:tcBorders>
            <w:shd w:val="clear" w:color="auto" w:fill="auto"/>
            <w:vAlign w:val="center"/>
          </w:tcPr>
          <w:p w14:paraId="223EDE9F">
            <w:pPr>
              <w:spacing w:line="300" w:lineRule="exact"/>
              <w:jc w:val="center"/>
              <w:rPr>
                <w:rFonts w:ascii="方正书宋_GBK" w:eastAsia="方正书宋_GBK"/>
              </w:rPr>
            </w:pPr>
          </w:p>
        </w:tc>
        <w:tc>
          <w:tcPr>
            <w:tcW w:w="1304" w:type="dxa"/>
            <w:tcBorders>
              <w:bottom w:val="single" w:color="000000" w:sz="6" w:space="0"/>
            </w:tcBorders>
            <w:shd w:val="clear" w:color="auto" w:fill="auto"/>
            <w:vAlign w:val="center"/>
          </w:tcPr>
          <w:p w14:paraId="41730355">
            <w:pPr>
              <w:spacing w:line="300" w:lineRule="exact"/>
              <w:jc w:val="center"/>
              <w:rPr>
                <w:rFonts w:ascii="方正书宋_GBK" w:eastAsia="方正书宋_GBK"/>
              </w:rPr>
            </w:pPr>
          </w:p>
        </w:tc>
        <w:tc>
          <w:tcPr>
            <w:tcW w:w="2977" w:type="dxa"/>
            <w:gridSpan w:val="2"/>
            <w:tcBorders>
              <w:bottom w:val="single" w:color="000000" w:sz="6" w:space="0"/>
            </w:tcBorders>
            <w:shd w:val="clear" w:color="auto" w:fill="auto"/>
            <w:vAlign w:val="center"/>
          </w:tcPr>
          <w:p w14:paraId="74CE2918">
            <w:pPr>
              <w:spacing w:line="300" w:lineRule="exact"/>
              <w:jc w:val="center"/>
              <w:rPr>
                <w:rFonts w:ascii="方正书宋_GBK" w:eastAsia="方正书宋_GBK"/>
              </w:rPr>
            </w:pPr>
          </w:p>
        </w:tc>
      </w:tr>
      <w:tr w14:paraId="5F37E0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61099F06">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2E751EED">
            <w:pPr>
              <w:spacing w:line="300" w:lineRule="exact"/>
              <w:jc w:val="left"/>
              <w:rPr>
                <w:rFonts w:ascii="方正书宋_GBK" w:eastAsia="方正书宋_GBK"/>
              </w:rPr>
            </w:pPr>
            <w:r>
              <w:rPr>
                <w:rFonts w:ascii="方正书宋_GBK" w:eastAsia="方正书宋_GBK"/>
              </w:rPr>
              <w:t>1、资金及时足月发放，维护华龙路占地户利益，稳定镇情村情。</w:t>
            </w:r>
          </w:p>
        </w:tc>
      </w:tr>
    </w:tbl>
    <w:p w14:paraId="0CCEFBBC">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413BB3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7FA7240A">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70DE7CE1">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0A0020E8">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0BBF88B1">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46317AD6">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2BC06D58">
            <w:pPr>
              <w:spacing w:line="300" w:lineRule="exact"/>
              <w:jc w:val="center"/>
              <w:rPr>
                <w:rFonts w:ascii="方正书宋_GBK" w:eastAsia="方正书宋_GBK"/>
                <w:b/>
              </w:rPr>
            </w:pPr>
            <w:r>
              <w:rPr>
                <w:rFonts w:ascii="方正书宋_GBK" w:eastAsia="方正书宋_GBK"/>
                <w:b/>
              </w:rPr>
              <w:t>指标值确定依据</w:t>
            </w:r>
          </w:p>
        </w:tc>
      </w:tr>
      <w:tr w14:paraId="0A80DD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35BE426D">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631ED5BF">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2AB6EF27">
            <w:pPr>
              <w:spacing w:line="300" w:lineRule="exact"/>
              <w:jc w:val="left"/>
              <w:rPr>
                <w:rFonts w:ascii="方正书宋_GBK" w:eastAsia="方正书宋_GBK"/>
              </w:rPr>
            </w:pPr>
            <w:r>
              <w:rPr>
                <w:rFonts w:ascii="方正书宋_GBK" w:eastAsia="方正书宋_GBK"/>
              </w:rPr>
              <w:t>完成率</w:t>
            </w:r>
          </w:p>
        </w:tc>
        <w:tc>
          <w:tcPr>
            <w:tcW w:w="2891" w:type="dxa"/>
            <w:shd w:val="clear" w:color="auto" w:fill="auto"/>
            <w:vAlign w:val="center"/>
          </w:tcPr>
          <w:p w14:paraId="3E485321">
            <w:pPr>
              <w:spacing w:line="300" w:lineRule="exact"/>
              <w:jc w:val="left"/>
              <w:rPr>
                <w:rFonts w:ascii="方正书宋_GBK" w:eastAsia="方正书宋_GBK"/>
              </w:rPr>
            </w:pPr>
            <w:r>
              <w:rPr>
                <w:rFonts w:ascii="方正书宋_GBK" w:eastAsia="方正书宋_GBK"/>
              </w:rPr>
              <w:t>当年补助资金完成情况</w:t>
            </w:r>
          </w:p>
        </w:tc>
        <w:tc>
          <w:tcPr>
            <w:tcW w:w="1276" w:type="dxa"/>
            <w:shd w:val="clear" w:color="auto" w:fill="auto"/>
            <w:vAlign w:val="center"/>
          </w:tcPr>
          <w:p w14:paraId="3C86B831">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06AE11DE">
            <w:pPr>
              <w:spacing w:line="300" w:lineRule="exact"/>
              <w:jc w:val="left"/>
              <w:rPr>
                <w:rFonts w:ascii="方正书宋_GBK" w:eastAsia="方正书宋_GBK"/>
              </w:rPr>
            </w:pPr>
            <w:r>
              <w:rPr>
                <w:rFonts w:ascii="方正书宋_GBK" w:eastAsia="方正书宋_GBK"/>
              </w:rPr>
              <w:t>测算标准</w:t>
            </w:r>
          </w:p>
        </w:tc>
      </w:tr>
      <w:tr w14:paraId="01BEEC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3EC615E4">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vAlign w:val="center"/>
          </w:tcPr>
          <w:p w14:paraId="423FC7BF">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290B9ECA">
            <w:pPr>
              <w:spacing w:line="300" w:lineRule="exact"/>
              <w:jc w:val="left"/>
              <w:rPr>
                <w:rFonts w:ascii="方正书宋_GBK" w:eastAsia="方正书宋_GBK"/>
              </w:rPr>
            </w:pPr>
            <w:r>
              <w:rPr>
                <w:rFonts w:ascii="方正书宋_GBK" w:eastAsia="方正书宋_GBK"/>
              </w:rPr>
              <w:t>补贴发放率</w:t>
            </w:r>
          </w:p>
        </w:tc>
        <w:tc>
          <w:tcPr>
            <w:tcW w:w="2891" w:type="dxa"/>
            <w:shd w:val="clear" w:color="auto" w:fill="auto"/>
            <w:vAlign w:val="center"/>
          </w:tcPr>
          <w:p w14:paraId="6A67B334">
            <w:pPr>
              <w:spacing w:line="300" w:lineRule="exact"/>
              <w:jc w:val="left"/>
              <w:rPr>
                <w:rFonts w:ascii="方正书宋_GBK" w:eastAsia="方正书宋_GBK"/>
              </w:rPr>
            </w:pPr>
            <w:r>
              <w:rPr>
                <w:rFonts w:ascii="方正书宋_GBK" w:eastAsia="方正书宋_GBK"/>
              </w:rPr>
              <w:t>占地补偿资金发放情况</w:t>
            </w:r>
          </w:p>
        </w:tc>
        <w:tc>
          <w:tcPr>
            <w:tcW w:w="1276" w:type="dxa"/>
            <w:shd w:val="clear" w:color="auto" w:fill="auto"/>
            <w:vAlign w:val="center"/>
          </w:tcPr>
          <w:p w14:paraId="5AC73687">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20EBE141">
            <w:pPr>
              <w:spacing w:line="300" w:lineRule="exact"/>
              <w:jc w:val="left"/>
              <w:rPr>
                <w:rFonts w:ascii="方正书宋_GBK" w:eastAsia="方正书宋_GBK"/>
              </w:rPr>
            </w:pPr>
            <w:r>
              <w:rPr>
                <w:rFonts w:ascii="方正书宋_GBK" w:eastAsia="方正书宋_GBK"/>
              </w:rPr>
              <w:t>测算标准</w:t>
            </w:r>
          </w:p>
        </w:tc>
      </w:tr>
      <w:tr w14:paraId="236FBF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0972BE67">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492C7F9F">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5246DEAF">
            <w:pPr>
              <w:spacing w:line="300" w:lineRule="exact"/>
              <w:jc w:val="left"/>
              <w:rPr>
                <w:rFonts w:ascii="方正书宋_GBK" w:eastAsia="方正书宋_GBK"/>
              </w:rPr>
            </w:pPr>
            <w:r>
              <w:rPr>
                <w:rFonts w:ascii="方正书宋_GBK" w:eastAsia="方正书宋_GBK"/>
              </w:rPr>
              <w:t>群众满意度</w:t>
            </w:r>
          </w:p>
        </w:tc>
        <w:tc>
          <w:tcPr>
            <w:tcW w:w="2891" w:type="dxa"/>
            <w:shd w:val="clear" w:color="auto" w:fill="auto"/>
            <w:vAlign w:val="center"/>
          </w:tcPr>
          <w:p w14:paraId="034B286F">
            <w:pPr>
              <w:spacing w:line="300" w:lineRule="exact"/>
              <w:jc w:val="left"/>
              <w:rPr>
                <w:rFonts w:ascii="方正书宋_GBK" w:eastAsia="方正书宋_GBK"/>
              </w:rPr>
            </w:pPr>
            <w:r>
              <w:rPr>
                <w:rFonts w:ascii="方正书宋_GBK" w:eastAsia="方正书宋_GBK"/>
              </w:rPr>
              <w:t>群众满意数量占总数的比例。</w:t>
            </w:r>
          </w:p>
        </w:tc>
        <w:tc>
          <w:tcPr>
            <w:tcW w:w="1276" w:type="dxa"/>
            <w:shd w:val="clear" w:color="auto" w:fill="auto"/>
            <w:vAlign w:val="center"/>
          </w:tcPr>
          <w:p w14:paraId="27E5C3BB">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0C7DE9AC">
            <w:pPr>
              <w:spacing w:line="300" w:lineRule="exact"/>
              <w:jc w:val="left"/>
              <w:rPr>
                <w:rFonts w:ascii="方正书宋_GBK" w:eastAsia="方正书宋_GBK"/>
              </w:rPr>
            </w:pPr>
            <w:r>
              <w:rPr>
                <w:rFonts w:ascii="方正书宋_GBK" w:eastAsia="方正书宋_GBK"/>
              </w:rPr>
              <w:t>测算标准</w:t>
            </w:r>
          </w:p>
        </w:tc>
      </w:tr>
    </w:tbl>
    <w:p w14:paraId="61230E23">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1744D343">
      <w:pPr>
        <w:spacing w:line="300" w:lineRule="exact"/>
        <w:ind w:firstLine="420" w:firstLineChars="200"/>
        <w:jc w:val="left"/>
      </w:pPr>
    </w:p>
    <w:p w14:paraId="487F252D">
      <w:pPr>
        <w:ind w:firstLine="562" w:firstLineChars="200"/>
        <w:jc w:val="left"/>
        <w:outlineLvl w:val="1"/>
        <w:rPr>
          <w:rFonts w:ascii="Times New Roman" w:hAnsi="宋体" w:eastAsia="宋体"/>
          <w:b/>
          <w:sz w:val="28"/>
        </w:rPr>
      </w:pPr>
      <w:r>
        <w:rPr>
          <w:rFonts w:ascii="方正仿宋_GBK" w:eastAsia="方正仿宋_GBK"/>
          <w:b/>
          <w:sz w:val="28"/>
        </w:rPr>
        <w:t>11、纪检保障经费绩效目标表</w:t>
      </w:r>
      <w:r>
        <w:rPr>
          <w:rFonts w:ascii="方正仿宋_GBK" w:eastAsia="方正仿宋_GBK"/>
          <w:b/>
          <w:sz w:val="28"/>
        </w:rPr>
        <w:fldChar w:fldCharType="begin"/>
      </w:r>
      <w:r>
        <w:rPr>
          <w:rFonts w:ascii="方正仿宋_GBK" w:eastAsia="方正仿宋_GBK"/>
          <w:b/>
          <w:sz w:val="28"/>
        </w:rPr>
        <w:instrText xml:space="preserve"> TC 11、纪检保障经费绩效目标表 \f C \l 1 </w:instrText>
      </w:r>
      <w:r>
        <w:rPr>
          <w:rFonts w:ascii="方正仿宋_GBK" w:eastAsia="方正仿宋_GBK"/>
          <w:b/>
          <w:sz w:val="28"/>
        </w:rPr>
        <w:fldChar w:fldCharType="end"/>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0D196A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184A1023">
            <w:pPr>
              <w:spacing w:line="300" w:lineRule="exact"/>
              <w:jc w:val="left"/>
              <w:rPr>
                <w:rFonts w:ascii="方正书宋_GBK" w:eastAsia="方正书宋_GBK"/>
                <w:b/>
              </w:rPr>
            </w:pPr>
            <w:r>
              <w:rPr>
                <w:rFonts w:ascii="方正书宋_GBK" w:eastAsia="方正书宋_GBK"/>
                <w:b/>
              </w:rPr>
              <w:t>907002高林村镇（行政）</w:t>
            </w:r>
          </w:p>
        </w:tc>
        <w:tc>
          <w:tcPr>
            <w:tcW w:w="1701" w:type="dxa"/>
            <w:tcBorders>
              <w:top w:val="single" w:color="FFFFFF" w:sz="6" w:space="0"/>
              <w:left w:val="single" w:color="FFFFFF" w:sz="6" w:space="0"/>
              <w:right w:val="single" w:color="FFFFFF" w:sz="6" w:space="0"/>
            </w:tcBorders>
            <w:shd w:val="clear" w:color="auto" w:fill="auto"/>
            <w:vAlign w:val="center"/>
          </w:tcPr>
          <w:p w14:paraId="4C498C16">
            <w:pPr>
              <w:spacing w:line="300" w:lineRule="exact"/>
              <w:jc w:val="right"/>
              <w:rPr>
                <w:rFonts w:ascii="方正书宋_GBK" w:eastAsia="方正书宋_GBK"/>
              </w:rPr>
            </w:pPr>
            <w:r>
              <w:rPr>
                <w:rFonts w:ascii="方正书宋_GBK" w:eastAsia="方正书宋_GBK"/>
              </w:rPr>
              <w:t>单位：万元</w:t>
            </w:r>
          </w:p>
        </w:tc>
      </w:tr>
      <w:tr w14:paraId="3E291C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3BDB0055">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6CC9EAEE">
            <w:pPr>
              <w:spacing w:line="300" w:lineRule="exact"/>
              <w:jc w:val="left"/>
              <w:rPr>
                <w:rFonts w:ascii="方正书宋_GBK" w:eastAsia="方正书宋_GBK"/>
              </w:rPr>
            </w:pPr>
            <w:r>
              <w:rPr>
                <w:rFonts w:ascii="方正书宋_GBK" w:eastAsia="方正书宋_GBK"/>
              </w:rPr>
              <w:t>907-1701-JBN-TN71</w:t>
            </w:r>
          </w:p>
        </w:tc>
        <w:tc>
          <w:tcPr>
            <w:tcW w:w="1587" w:type="dxa"/>
            <w:shd w:val="clear" w:color="auto" w:fill="auto"/>
            <w:vAlign w:val="center"/>
          </w:tcPr>
          <w:p w14:paraId="7D10DDCE">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5FC6BC95">
            <w:pPr>
              <w:spacing w:line="300" w:lineRule="exact"/>
              <w:jc w:val="left"/>
              <w:rPr>
                <w:rFonts w:ascii="方正书宋_GBK" w:eastAsia="方正书宋_GBK"/>
              </w:rPr>
            </w:pPr>
            <w:r>
              <w:rPr>
                <w:rFonts w:ascii="方正书宋_GBK" w:eastAsia="方正书宋_GBK"/>
              </w:rPr>
              <w:t>纪检保障经费</w:t>
            </w:r>
          </w:p>
        </w:tc>
      </w:tr>
      <w:tr w14:paraId="200539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5EFB2B4C">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5FFC0221">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0A0E30BA">
            <w:pPr>
              <w:spacing w:line="300" w:lineRule="exact"/>
              <w:jc w:val="left"/>
              <w:rPr>
                <w:rFonts w:ascii="方正书宋_GBK" w:eastAsia="方正书宋_GBK"/>
              </w:rPr>
            </w:pPr>
            <w:r>
              <w:rPr>
                <w:rFonts w:ascii="方正书宋_GBK" w:eastAsia="方正书宋_GBK"/>
              </w:rPr>
              <w:t>4.40</w:t>
            </w:r>
          </w:p>
        </w:tc>
        <w:tc>
          <w:tcPr>
            <w:tcW w:w="1587" w:type="dxa"/>
            <w:shd w:val="clear" w:color="auto" w:fill="auto"/>
            <w:vAlign w:val="center"/>
          </w:tcPr>
          <w:p w14:paraId="3AC3B713">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0D946E4D">
            <w:pPr>
              <w:spacing w:line="300" w:lineRule="exact"/>
              <w:jc w:val="left"/>
              <w:rPr>
                <w:rFonts w:ascii="方正书宋_GBK" w:eastAsia="方正书宋_GBK"/>
              </w:rPr>
            </w:pPr>
            <w:r>
              <w:rPr>
                <w:rFonts w:ascii="方正书宋_GBK" w:eastAsia="方正书宋_GBK"/>
              </w:rPr>
              <w:t>4.40</w:t>
            </w:r>
          </w:p>
        </w:tc>
        <w:tc>
          <w:tcPr>
            <w:tcW w:w="1276" w:type="dxa"/>
            <w:shd w:val="clear" w:color="auto" w:fill="auto"/>
            <w:vAlign w:val="center"/>
          </w:tcPr>
          <w:p w14:paraId="4A7B1F7F">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78BF09FC">
            <w:pPr>
              <w:spacing w:line="300" w:lineRule="exact"/>
              <w:jc w:val="left"/>
              <w:rPr>
                <w:rFonts w:ascii="方正书宋_GBK" w:eastAsia="方正书宋_GBK"/>
              </w:rPr>
            </w:pPr>
          </w:p>
        </w:tc>
      </w:tr>
      <w:tr w14:paraId="71F579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1FE5B97C">
            <w:pPr>
              <w:spacing w:line="300" w:lineRule="exact"/>
              <w:jc w:val="left"/>
              <w:outlineLvl w:val="1"/>
            </w:pPr>
          </w:p>
        </w:tc>
        <w:tc>
          <w:tcPr>
            <w:tcW w:w="8278" w:type="dxa"/>
            <w:gridSpan w:val="6"/>
            <w:shd w:val="clear" w:color="auto" w:fill="auto"/>
            <w:vAlign w:val="center"/>
          </w:tcPr>
          <w:p w14:paraId="1838EED2">
            <w:pPr>
              <w:spacing w:line="300" w:lineRule="exact"/>
              <w:jc w:val="left"/>
              <w:rPr>
                <w:rFonts w:ascii="方正书宋_GBK" w:eastAsia="方正书宋_GBK"/>
              </w:rPr>
            </w:pPr>
            <w:r>
              <w:rPr>
                <w:rFonts w:ascii="方正书宋_GBK" w:eastAsia="方正书宋_GBK"/>
              </w:rPr>
              <w:t>通过实施纪检保障经费项目，资金主要用于纪检工作经费保障。</w:t>
            </w:r>
          </w:p>
        </w:tc>
      </w:tr>
      <w:tr w14:paraId="609B98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0C951851">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27FE86CA">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44B30BE5">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78E7B4D9">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081670D9">
            <w:pPr>
              <w:spacing w:line="300" w:lineRule="exact"/>
              <w:jc w:val="center"/>
              <w:rPr>
                <w:rFonts w:ascii="方正书宋_GBK" w:eastAsia="方正书宋_GBK"/>
                <w:b/>
              </w:rPr>
            </w:pPr>
            <w:r>
              <w:rPr>
                <w:rFonts w:ascii="方正书宋_GBK" w:eastAsia="方正书宋_GBK"/>
                <w:b/>
              </w:rPr>
              <w:t>12月底</w:t>
            </w:r>
          </w:p>
        </w:tc>
      </w:tr>
      <w:tr w14:paraId="07FC67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67DC55A8">
            <w:pPr>
              <w:spacing w:line="300" w:lineRule="exact"/>
              <w:jc w:val="left"/>
              <w:outlineLvl w:val="1"/>
            </w:pPr>
          </w:p>
        </w:tc>
        <w:tc>
          <w:tcPr>
            <w:tcW w:w="2410" w:type="dxa"/>
            <w:gridSpan w:val="2"/>
            <w:tcBorders>
              <w:bottom w:val="single" w:color="000000" w:sz="6" w:space="0"/>
            </w:tcBorders>
            <w:shd w:val="clear" w:color="auto" w:fill="auto"/>
            <w:vAlign w:val="center"/>
          </w:tcPr>
          <w:p w14:paraId="00934541">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14:paraId="303D6068">
            <w:pPr>
              <w:spacing w:line="300" w:lineRule="exact"/>
              <w:jc w:val="center"/>
              <w:rPr>
                <w:rFonts w:ascii="方正书宋_GBK" w:eastAsia="方正书宋_GBK"/>
              </w:rPr>
            </w:pPr>
            <w:r>
              <w:rPr>
                <w:rFonts w:ascii="方正书宋_GBK" w:eastAsia="方正书宋_GBK"/>
              </w:rPr>
              <w:t>60.00</w:t>
            </w:r>
          </w:p>
        </w:tc>
        <w:tc>
          <w:tcPr>
            <w:tcW w:w="1304" w:type="dxa"/>
            <w:tcBorders>
              <w:bottom w:val="single" w:color="000000" w:sz="6" w:space="0"/>
            </w:tcBorders>
            <w:shd w:val="clear" w:color="auto" w:fill="auto"/>
            <w:vAlign w:val="center"/>
          </w:tcPr>
          <w:p w14:paraId="4F5B8135">
            <w:pPr>
              <w:spacing w:line="300" w:lineRule="exact"/>
              <w:jc w:val="center"/>
              <w:rPr>
                <w:rFonts w:ascii="方正书宋_GBK" w:eastAsia="方正书宋_GBK"/>
              </w:rPr>
            </w:pPr>
            <w:r>
              <w:rPr>
                <w:rFonts w:ascii="方正书宋_GBK" w:eastAsia="方正书宋_GBK"/>
              </w:rPr>
              <w:t>90.00</w:t>
            </w:r>
          </w:p>
        </w:tc>
        <w:tc>
          <w:tcPr>
            <w:tcW w:w="2977" w:type="dxa"/>
            <w:gridSpan w:val="2"/>
            <w:tcBorders>
              <w:bottom w:val="single" w:color="000000" w:sz="6" w:space="0"/>
            </w:tcBorders>
            <w:shd w:val="clear" w:color="auto" w:fill="auto"/>
            <w:vAlign w:val="center"/>
          </w:tcPr>
          <w:p w14:paraId="0C5289F2">
            <w:pPr>
              <w:spacing w:line="300" w:lineRule="exact"/>
              <w:jc w:val="center"/>
              <w:rPr>
                <w:rFonts w:ascii="方正书宋_GBK" w:eastAsia="方正书宋_GBK"/>
              </w:rPr>
            </w:pPr>
            <w:r>
              <w:rPr>
                <w:rFonts w:ascii="方正书宋_GBK" w:eastAsia="方正书宋_GBK"/>
              </w:rPr>
              <w:t>100.00</w:t>
            </w:r>
          </w:p>
        </w:tc>
      </w:tr>
      <w:tr w14:paraId="19E73D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586EFEAA">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5AF37D6D">
            <w:pPr>
              <w:spacing w:line="300" w:lineRule="exact"/>
              <w:jc w:val="left"/>
              <w:rPr>
                <w:rFonts w:ascii="方正书宋_GBK" w:eastAsia="方正书宋_GBK"/>
              </w:rPr>
            </w:pPr>
            <w:r>
              <w:rPr>
                <w:rFonts w:ascii="方正书宋_GBK" w:eastAsia="方正书宋_GBK"/>
              </w:rPr>
              <w:t>1、建立纪检保障长效机制，及时拨付资金，加强镇纪检部门履职能力，保障镇纪委充分履职。</w:t>
            </w:r>
          </w:p>
        </w:tc>
      </w:tr>
    </w:tbl>
    <w:p w14:paraId="2C92724D">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707335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685AEAED">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4FF3F8EB">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0911A5FF">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19484A67">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6C0ECC25">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44990E3D">
            <w:pPr>
              <w:spacing w:line="300" w:lineRule="exact"/>
              <w:jc w:val="center"/>
              <w:rPr>
                <w:rFonts w:ascii="方正书宋_GBK" w:eastAsia="方正书宋_GBK"/>
                <w:b/>
              </w:rPr>
            </w:pPr>
            <w:r>
              <w:rPr>
                <w:rFonts w:ascii="方正书宋_GBK" w:eastAsia="方正书宋_GBK"/>
                <w:b/>
              </w:rPr>
              <w:t>指标值确定依据</w:t>
            </w:r>
          </w:p>
        </w:tc>
      </w:tr>
      <w:tr w14:paraId="0CFD1B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31F653D5">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33267BBA">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30159261">
            <w:pPr>
              <w:spacing w:line="300" w:lineRule="exact"/>
              <w:jc w:val="left"/>
              <w:rPr>
                <w:rFonts w:ascii="方正书宋_GBK" w:eastAsia="方正书宋_GBK"/>
              </w:rPr>
            </w:pPr>
            <w:r>
              <w:rPr>
                <w:rFonts w:ascii="方正书宋_GBK" w:eastAsia="方正书宋_GBK"/>
              </w:rPr>
              <w:t>完成率</w:t>
            </w:r>
          </w:p>
        </w:tc>
        <w:tc>
          <w:tcPr>
            <w:tcW w:w="2891" w:type="dxa"/>
            <w:shd w:val="clear" w:color="auto" w:fill="auto"/>
            <w:vAlign w:val="center"/>
          </w:tcPr>
          <w:p w14:paraId="65A0AB0A">
            <w:pPr>
              <w:spacing w:line="300" w:lineRule="exact"/>
              <w:jc w:val="left"/>
              <w:rPr>
                <w:rFonts w:ascii="方正书宋_GBK" w:eastAsia="方正书宋_GBK"/>
              </w:rPr>
            </w:pPr>
            <w:r>
              <w:rPr>
                <w:rFonts w:ascii="方正书宋_GBK" w:eastAsia="方正书宋_GBK"/>
              </w:rPr>
              <w:t>镇纪检部门正常运转经费保障完成程度。（实际保障金额/应保障金额）</w:t>
            </w:r>
          </w:p>
        </w:tc>
        <w:tc>
          <w:tcPr>
            <w:tcW w:w="1276" w:type="dxa"/>
            <w:shd w:val="clear" w:color="auto" w:fill="auto"/>
            <w:vAlign w:val="center"/>
          </w:tcPr>
          <w:p w14:paraId="6C5E4657">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3C98B874">
            <w:pPr>
              <w:spacing w:line="300" w:lineRule="exact"/>
              <w:jc w:val="left"/>
              <w:rPr>
                <w:rFonts w:ascii="方正书宋_GBK" w:eastAsia="方正书宋_GBK"/>
              </w:rPr>
            </w:pPr>
            <w:r>
              <w:rPr>
                <w:rFonts w:ascii="方正书宋_GBK" w:eastAsia="方正书宋_GBK"/>
              </w:rPr>
              <w:t>计划标准</w:t>
            </w:r>
          </w:p>
        </w:tc>
      </w:tr>
      <w:tr w14:paraId="5838D0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3CD18275">
            <w:pPr>
              <w:spacing w:line="300" w:lineRule="exact"/>
              <w:jc w:val="center"/>
              <w:rPr>
                <w:rFonts w:ascii="方正书宋_GBK" w:eastAsia="方正书宋_GBK"/>
              </w:rPr>
            </w:pPr>
          </w:p>
        </w:tc>
        <w:tc>
          <w:tcPr>
            <w:tcW w:w="1134" w:type="dxa"/>
            <w:shd w:val="clear" w:color="auto" w:fill="auto"/>
            <w:vAlign w:val="center"/>
          </w:tcPr>
          <w:p w14:paraId="4EA7DF5B">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3E7F1580">
            <w:pPr>
              <w:spacing w:line="300" w:lineRule="exact"/>
              <w:jc w:val="left"/>
              <w:rPr>
                <w:rFonts w:ascii="方正书宋_GBK" w:eastAsia="方正书宋_GBK"/>
              </w:rPr>
            </w:pPr>
            <w:r>
              <w:rPr>
                <w:rFonts w:ascii="方正书宋_GBK" w:eastAsia="方正书宋_GBK"/>
              </w:rPr>
              <w:t>执法办案行为投诉率</w:t>
            </w:r>
          </w:p>
        </w:tc>
        <w:tc>
          <w:tcPr>
            <w:tcW w:w="2891" w:type="dxa"/>
            <w:shd w:val="clear" w:color="auto" w:fill="auto"/>
            <w:vAlign w:val="center"/>
          </w:tcPr>
          <w:p w14:paraId="21193766">
            <w:pPr>
              <w:spacing w:line="300" w:lineRule="exact"/>
              <w:jc w:val="left"/>
              <w:rPr>
                <w:rFonts w:ascii="方正书宋_GBK" w:eastAsia="方正书宋_GBK"/>
              </w:rPr>
            </w:pPr>
            <w:r>
              <w:rPr>
                <w:rFonts w:ascii="方正书宋_GBK" w:eastAsia="方正书宋_GBK"/>
              </w:rPr>
              <w:t>被投诉案件占办案总量的比例。</w:t>
            </w:r>
          </w:p>
        </w:tc>
        <w:tc>
          <w:tcPr>
            <w:tcW w:w="1276" w:type="dxa"/>
            <w:shd w:val="clear" w:color="auto" w:fill="auto"/>
            <w:vAlign w:val="center"/>
          </w:tcPr>
          <w:p w14:paraId="67F9D207">
            <w:pPr>
              <w:spacing w:line="300" w:lineRule="exact"/>
              <w:jc w:val="left"/>
              <w:rPr>
                <w:rFonts w:ascii="方正书宋_GBK" w:eastAsia="方正书宋_GBK"/>
              </w:rPr>
            </w:pPr>
            <w:r>
              <w:rPr>
                <w:rFonts w:ascii="方正书宋_GBK" w:eastAsia="方正书宋_GBK"/>
              </w:rPr>
              <w:t>≤5%</w:t>
            </w:r>
          </w:p>
        </w:tc>
        <w:tc>
          <w:tcPr>
            <w:tcW w:w="1701" w:type="dxa"/>
            <w:shd w:val="clear" w:color="auto" w:fill="auto"/>
            <w:vAlign w:val="center"/>
          </w:tcPr>
          <w:p w14:paraId="3E053E3B">
            <w:pPr>
              <w:spacing w:line="300" w:lineRule="exact"/>
              <w:jc w:val="left"/>
              <w:rPr>
                <w:rFonts w:ascii="方正书宋_GBK" w:eastAsia="方正书宋_GBK"/>
              </w:rPr>
            </w:pPr>
            <w:r>
              <w:rPr>
                <w:rFonts w:ascii="方正书宋_GBK" w:eastAsia="方正书宋_GBK"/>
              </w:rPr>
              <w:t>计划标准</w:t>
            </w:r>
          </w:p>
        </w:tc>
      </w:tr>
      <w:tr w14:paraId="5A20A1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3AC2C2DA">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1EFF42F0">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52B02D43">
            <w:pPr>
              <w:spacing w:line="300" w:lineRule="exact"/>
              <w:jc w:val="left"/>
              <w:rPr>
                <w:rFonts w:ascii="方正书宋_GBK" w:eastAsia="方正书宋_GBK"/>
              </w:rPr>
            </w:pPr>
            <w:r>
              <w:rPr>
                <w:rFonts w:ascii="方正书宋_GBK" w:eastAsia="方正书宋_GBK"/>
              </w:rPr>
              <w:t>群众满意度</w:t>
            </w:r>
          </w:p>
        </w:tc>
        <w:tc>
          <w:tcPr>
            <w:tcW w:w="2891" w:type="dxa"/>
            <w:shd w:val="clear" w:color="auto" w:fill="auto"/>
            <w:vAlign w:val="center"/>
          </w:tcPr>
          <w:p w14:paraId="54940224">
            <w:pPr>
              <w:spacing w:line="300" w:lineRule="exact"/>
              <w:jc w:val="left"/>
              <w:rPr>
                <w:rFonts w:ascii="方正书宋_GBK" w:eastAsia="方正书宋_GBK"/>
              </w:rPr>
            </w:pPr>
            <w:r>
              <w:rPr>
                <w:rFonts w:ascii="方正书宋_GBK" w:eastAsia="方正书宋_GBK"/>
              </w:rPr>
              <w:t>群众满意数量占总数的比例。</w:t>
            </w:r>
          </w:p>
        </w:tc>
        <w:tc>
          <w:tcPr>
            <w:tcW w:w="1276" w:type="dxa"/>
            <w:shd w:val="clear" w:color="auto" w:fill="auto"/>
            <w:vAlign w:val="center"/>
          </w:tcPr>
          <w:p w14:paraId="6FE3BB03">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1D03069E">
            <w:pPr>
              <w:spacing w:line="300" w:lineRule="exact"/>
              <w:jc w:val="left"/>
              <w:rPr>
                <w:rFonts w:ascii="方正书宋_GBK" w:eastAsia="方正书宋_GBK"/>
              </w:rPr>
            </w:pPr>
            <w:r>
              <w:rPr>
                <w:rFonts w:ascii="方正书宋_GBK" w:eastAsia="方正书宋_GBK"/>
              </w:rPr>
              <w:t>计划标准</w:t>
            </w:r>
          </w:p>
        </w:tc>
      </w:tr>
    </w:tbl>
    <w:p w14:paraId="17ECA7B2">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4ABE6FF1">
      <w:pPr>
        <w:spacing w:line="300" w:lineRule="exact"/>
        <w:ind w:firstLine="420" w:firstLineChars="200"/>
        <w:jc w:val="left"/>
      </w:pPr>
    </w:p>
    <w:p w14:paraId="0A7E3390">
      <w:pPr>
        <w:ind w:firstLine="562" w:firstLineChars="200"/>
        <w:jc w:val="left"/>
        <w:outlineLvl w:val="1"/>
        <w:rPr>
          <w:rFonts w:ascii="Times New Roman" w:hAnsi="宋体" w:eastAsia="宋体"/>
          <w:b/>
          <w:sz w:val="28"/>
        </w:rPr>
      </w:pPr>
      <w:r>
        <w:rPr>
          <w:rFonts w:ascii="方正仿宋_GBK" w:eastAsia="方正仿宋_GBK"/>
          <w:b/>
          <w:sz w:val="28"/>
        </w:rPr>
        <w:t>12、其他两委干部绩效补贴绩效目标表</w:t>
      </w:r>
      <w:r>
        <w:rPr>
          <w:rFonts w:ascii="方正仿宋_GBK" w:eastAsia="方正仿宋_GBK"/>
          <w:b/>
          <w:sz w:val="28"/>
        </w:rPr>
        <w:fldChar w:fldCharType="begin"/>
      </w:r>
      <w:r>
        <w:rPr>
          <w:rFonts w:ascii="方正仿宋_GBK" w:eastAsia="方正仿宋_GBK"/>
          <w:b/>
          <w:sz w:val="28"/>
        </w:rPr>
        <w:instrText xml:space="preserve"> TC 12、其他两委干部绩效补贴绩效目标表 \f C \l 1 </w:instrText>
      </w:r>
      <w:r>
        <w:rPr>
          <w:rFonts w:ascii="方正仿宋_GBK" w:eastAsia="方正仿宋_GBK"/>
          <w:b/>
          <w:sz w:val="28"/>
        </w:rPr>
        <w:fldChar w:fldCharType="end"/>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0A76FA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3A6C44BC">
            <w:pPr>
              <w:spacing w:line="300" w:lineRule="exact"/>
              <w:jc w:val="left"/>
              <w:rPr>
                <w:rFonts w:ascii="方正书宋_GBK" w:eastAsia="方正书宋_GBK"/>
                <w:b/>
              </w:rPr>
            </w:pPr>
            <w:r>
              <w:rPr>
                <w:rFonts w:ascii="方正书宋_GBK" w:eastAsia="方正书宋_GBK"/>
                <w:b/>
              </w:rPr>
              <w:t>907002高林村镇（行政）</w:t>
            </w:r>
          </w:p>
        </w:tc>
        <w:tc>
          <w:tcPr>
            <w:tcW w:w="1701" w:type="dxa"/>
            <w:tcBorders>
              <w:top w:val="single" w:color="FFFFFF" w:sz="6" w:space="0"/>
              <w:left w:val="single" w:color="FFFFFF" w:sz="6" w:space="0"/>
              <w:right w:val="single" w:color="FFFFFF" w:sz="6" w:space="0"/>
            </w:tcBorders>
            <w:shd w:val="clear" w:color="auto" w:fill="auto"/>
            <w:vAlign w:val="center"/>
          </w:tcPr>
          <w:p w14:paraId="1235BB0A">
            <w:pPr>
              <w:spacing w:line="300" w:lineRule="exact"/>
              <w:jc w:val="right"/>
              <w:rPr>
                <w:rFonts w:ascii="方正书宋_GBK" w:eastAsia="方正书宋_GBK"/>
              </w:rPr>
            </w:pPr>
            <w:r>
              <w:rPr>
                <w:rFonts w:ascii="方正书宋_GBK" w:eastAsia="方正书宋_GBK"/>
              </w:rPr>
              <w:t>单位：万元</w:t>
            </w:r>
          </w:p>
        </w:tc>
      </w:tr>
      <w:tr w14:paraId="17B562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5C0D5324">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16A1E1C1">
            <w:pPr>
              <w:spacing w:line="300" w:lineRule="exact"/>
              <w:jc w:val="left"/>
              <w:rPr>
                <w:rFonts w:ascii="方正书宋_GBK" w:eastAsia="方正书宋_GBK"/>
              </w:rPr>
            </w:pPr>
            <w:r>
              <w:rPr>
                <w:rFonts w:ascii="方正书宋_GBK" w:eastAsia="方正书宋_GBK"/>
              </w:rPr>
              <w:t>907-0701-JBN-NGTQ</w:t>
            </w:r>
          </w:p>
        </w:tc>
        <w:tc>
          <w:tcPr>
            <w:tcW w:w="1587" w:type="dxa"/>
            <w:shd w:val="clear" w:color="auto" w:fill="auto"/>
            <w:vAlign w:val="center"/>
          </w:tcPr>
          <w:p w14:paraId="6E505D97">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064D10A4">
            <w:pPr>
              <w:spacing w:line="300" w:lineRule="exact"/>
              <w:jc w:val="left"/>
              <w:rPr>
                <w:rFonts w:ascii="方正书宋_GBK" w:eastAsia="方正书宋_GBK"/>
              </w:rPr>
            </w:pPr>
            <w:r>
              <w:rPr>
                <w:rFonts w:ascii="方正书宋_GBK" w:eastAsia="方正书宋_GBK"/>
              </w:rPr>
              <w:t>其他两委干部绩效补贴</w:t>
            </w:r>
          </w:p>
        </w:tc>
      </w:tr>
      <w:tr w14:paraId="54F888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5045834C">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3D522C2B">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3AEABBB6">
            <w:pPr>
              <w:spacing w:line="300" w:lineRule="exact"/>
              <w:jc w:val="left"/>
              <w:rPr>
                <w:rFonts w:ascii="方正书宋_GBK" w:eastAsia="方正书宋_GBK"/>
              </w:rPr>
            </w:pPr>
            <w:r>
              <w:rPr>
                <w:rFonts w:ascii="方正书宋_GBK" w:eastAsia="方正书宋_GBK"/>
              </w:rPr>
              <w:t>36.00</w:t>
            </w:r>
          </w:p>
        </w:tc>
        <w:tc>
          <w:tcPr>
            <w:tcW w:w="1587" w:type="dxa"/>
            <w:shd w:val="clear" w:color="auto" w:fill="auto"/>
            <w:vAlign w:val="center"/>
          </w:tcPr>
          <w:p w14:paraId="698CAE7B">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7BB63FF5">
            <w:pPr>
              <w:spacing w:line="300" w:lineRule="exact"/>
              <w:jc w:val="left"/>
              <w:rPr>
                <w:rFonts w:ascii="方正书宋_GBK" w:eastAsia="方正书宋_GBK"/>
              </w:rPr>
            </w:pPr>
            <w:r>
              <w:rPr>
                <w:rFonts w:ascii="方正书宋_GBK" w:eastAsia="方正书宋_GBK"/>
              </w:rPr>
              <w:t>36.00</w:t>
            </w:r>
          </w:p>
        </w:tc>
        <w:tc>
          <w:tcPr>
            <w:tcW w:w="1276" w:type="dxa"/>
            <w:shd w:val="clear" w:color="auto" w:fill="auto"/>
            <w:vAlign w:val="center"/>
          </w:tcPr>
          <w:p w14:paraId="6DF6D2AE">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0C46466B">
            <w:pPr>
              <w:spacing w:line="300" w:lineRule="exact"/>
              <w:jc w:val="left"/>
              <w:rPr>
                <w:rFonts w:ascii="方正书宋_GBK" w:eastAsia="方正书宋_GBK"/>
              </w:rPr>
            </w:pPr>
          </w:p>
        </w:tc>
      </w:tr>
      <w:tr w14:paraId="2AFF08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674E1017">
            <w:pPr>
              <w:spacing w:line="300" w:lineRule="exact"/>
              <w:jc w:val="left"/>
              <w:outlineLvl w:val="1"/>
            </w:pPr>
          </w:p>
        </w:tc>
        <w:tc>
          <w:tcPr>
            <w:tcW w:w="8278" w:type="dxa"/>
            <w:gridSpan w:val="6"/>
            <w:shd w:val="clear" w:color="auto" w:fill="auto"/>
            <w:vAlign w:val="center"/>
          </w:tcPr>
          <w:p w14:paraId="2C79C647">
            <w:pPr>
              <w:spacing w:line="300" w:lineRule="exact"/>
              <w:jc w:val="left"/>
              <w:rPr>
                <w:rFonts w:ascii="方正书宋_GBK" w:eastAsia="方正书宋_GBK"/>
              </w:rPr>
            </w:pPr>
            <w:r>
              <w:rPr>
                <w:rFonts w:ascii="方正书宋_GBK" w:eastAsia="方正书宋_GBK"/>
              </w:rPr>
              <w:t>此项目资金主要用于提高其他“两委”干部绩效补贴</w:t>
            </w:r>
          </w:p>
        </w:tc>
      </w:tr>
      <w:tr w14:paraId="47D85D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08132F4C">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7FB37E78">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2B98AF22">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0263116B">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121E35F8">
            <w:pPr>
              <w:spacing w:line="300" w:lineRule="exact"/>
              <w:jc w:val="center"/>
              <w:rPr>
                <w:rFonts w:ascii="方正书宋_GBK" w:eastAsia="方正书宋_GBK"/>
                <w:b/>
              </w:rPr>
            </w:pPr>
            <w:r>
              <w:rPr>
                <w:rFonts w:ascii="方正书宋_GBK" w:eastAsia="方正书宋_GBK"/>
                <w:b/>
              </w:rPr>
              <w:t>12月底</w:t>
            </w:r>
          </w:p>
        </w:tc>
      </w:tr>
      <w:tr w14:paraId="779208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5FF9B8A0">
            <w:pPr>
              <w:spacing w:line="300" w:lineRule="exact"/>
              <w:jc w:val="left"/>
              <w:outlineLvl w:val="1"/>
            </w:pPr>
          </w:p>
        </w:tc>
        <w:tc>
          <w:tcPr>
            <w:tcW w:w="2410" w:type="dxa"/>
            <w:gridSpan w:val="2"/>
            <w:tcBorders>
              <w:bottom w:val="single" w:color="000000" w:sz="6" w:space="0"/>
            </w:tcBorders>
            <w:shd w:val="clear" w:color="auto" w:fill="auto"/>
            <w:vAlign w:val="center"/>
          </w:tcPr>
          <w:p w14:paraId="634F3B9E">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14:paraId="4635A6D0">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14:paraId="74E5958D">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14:paraId="0D46727B">
            <w:pPr>
              <w:spacing w:line="300" w:lineRule="exact"/>
              <w:jc w:val="center"/>
              <w:rPr>
                <w:rFonts w:ascii="方正书宋_GBK" w:eastAsia="方正书宋_GBK"/>
              </w:rPr>
            </w:pPr>
            <w:r>
              <w:rPr>
                <w:rFonts w:ascii="方正书宋_GBK" w:eastAsia="方正书宋_GBK"/>
              </w:rPr>
              <w:t>100.00</w:t>
            </w:r>
          </w:p>
        </w:tc>
      </w:tr>
      <w:tr w14:paraId="3BC7E1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1968A570">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59076B4E">
            <w:pPr>
              <w:spacing w:line="300" w:lineRule="exact"/>
              <w:jc w:val="left"/>
              <w:rPr>
                <w:rFonts w:ascii="方正书宋_GBK" w:eastAsia="方正书宋_GBK"/>
              </w:rPr>
            </w:pPr>
            <w:r>
              <w:rPr>
                <w:rFonts w:ascii="方正书宋_GBK" w:eastAsia="方正书宋_GBK"/>
              </w:rPr>
              <w:t>1、为农村支书、主任及其他“两委”干部发放工资，充分调动农村干部的工作热情。</w:t>
            </w:r>
          </w:p>
          <w:p w14:paraId="68A71C27">
            <w:pPr>
              <w:spacing w:line="300" w:lineRule="exact"/>
              <w:jc w:val="left"/>
              <w:rPr>
                <w:rFonts w:ascii="方正书宋_GBK" w:eastAsia="方正书宋_GBK"/>
              </w:rPr>
            </w:pPr>
            <w:r>
              <w:rPr>
                <w:rFonts w:ascii="方正书宋_GBK" w:eastAsia="方正书宋_GBK"/>
              </w:rPr>
              <w:t>2、进一步强化党在农村执政的保障基础。</w:t>
            </w:r>
          </w:p>
        </w:tc>
      </w:tr>
    </w:tbl>
    <w:p w14:paraId="5FA6C1F4">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7F010E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71C812FB">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65833881">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41F6BE6D">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421118EE">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2F3F33AD">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1943128D">
            <w:pPr>
              <w:spacing w:line="300" w:lineRule="exact"/>
              <w:jc w:val="center"/>
              <w:rPr>
                <w:rFonts w:ascii="方正书宋_GBK" w:eastAsia="方正书宋_GBK"/>
                <w:b/>
              </w:rPr>
            </w:pPr>
            <w:r>
              <w:rPr>
                <w:rFonts w:ascii="方正书宋_GBK" w:eastAsia="方正书宋_GBK"/>
                <w:b/>
              </w:rPr>
              <w:t>指标值确定依据</w:t>
            </w:r>
          </w:p>
        </w:tc>
      </w:tr>
      <w:tr w14:paraId="46ECFD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0484A5A1">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67836D76">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5B1FB46F">
            <w:pPr>
              <w:spacing w:line="300" w:lineRule="exact"/>
              <w:jc w:val="left"/>
              <w:rPr>
                <w:rFonts w:ascii="方正书宋_GBK" w:eastAsia="方正书宋_GBK"/>
              </w:rPr>
            </w:pPr>
            <w:r>
              <w:rPr>
                <w:rFonts w:ascii="方正书宋_GBK" w:eastAsia="方正书宋_GBK"/>
              </w:rPr>
              <w:t>补助覆盖率</w:t>
            </w:r>
          </w:p>
        </w:tc>
        <w:tc>
          <w:tcPr>
            <w:tcW w:w="2891" w:type="dxa"/>
            <w:shd w:val="clear" w:color="auto" w:fill="auto"/>
            <w:vAlign w:val="center"/>
          </w:tcPr>
          <w:p w14:paraId="191FAABF">
            <w:pPr>
              <w:spacing w:line="300" w:lineRule="exact"/>
              <w:jc w:val="left"/>
              <w:rPr>
                <w:rFonts w:ascii="方正书宋_GBK" w:eastAsia="方正书宋_GBK"/>
              </w:rPr>
            </w:pPr>
            <w:r>
              <w:rPr>
                <w:rFonts w:ascii="方正书宋_GBK" w:eastAsia="方正书宋_GBK"/>
              </w:rPr>
              <w:t>已补助人数占应补助人群的比率</w:t>
            </w:r>
          </w:p>
        </w:tc>
        <w:tc>
          <w:tcPr>
            <w:tcW w:w="1276" w:type="dxa"/>
            <w:shd w:val="clear" w:color="auto" w:fill="auto"/>
            <w:vAlign w:val="center"/>
          </w:tcPr>
          <w:p w14:paraId="5399F39A">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11A6AB9D">
            <w:pPr>
              <w:spacing w:line="300" w:lineRule="exact"/>
              <w:jc w:val="left"/>
              <w:rPr>
                <w:rFonts w:ascii="方正书宋_GBK" w:eastAsia="方正书宋_GBK"/>
              </w:rPr>
            </w:pPr>
            <w:r>
              <w:rPr>
                <w:rFonts w:ascii="方正书宋_GBK" w:eastAsia="方正书宋_GBK"/>
              </w:rPr>
              <w:t>计划标准</w:t>
            </w:r>
          </w:p>
        </w:tc>
      </w:tr>
      <w:tr w14:paraId="075875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2DDDD666">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vAlign w:val="center"/>
          </w:tcPr>
          <w:p w14:paraId="52F48467">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5B0FCC69">
            <w:pPr>
              <w:spacing w:line="300" w:lineRule="exact"/>
              <w:jc w:val="left"/>
              <w:rPr>
                <w:rFonts w:ascii="方正书宋_GBK" w:eastAsia="方正书宋_GBK"/>
              </w:rPr>
            </w:pPr>
            <w:r>
              <w:rPr>
                <w:rFonts w:ascii="方正书宋_GBK" w:eastAsia="方正书宋_GBK"/>
              </w:rPr>
              <w:t>补贴发放率</w:t>
            </w:r>
          </w:p>
        </w:tc>
        <w:tc>
          <w:tcPr>
            <w:tcW w:w="2891" w:type="dxa"/>
            <w:shd w:val="clear" w:color="auto" w:fill="auto"/>
            <w:vAlign w:val="center"/>
          </w:tcPr>
          <w:p w14:paraId="2A853D48">
            <w:pPr>
              <w:spacing w:line="300" w:lineRule="exact"/>
              <w:jc w:val="left"/>
              <w:rPr>
                <w:rFonts w:ascii="方正书宋_GBK" w:eastAsia="方正书宋_GBK"/>
              </w:rPr>
            </w:pPr>
            <w:r>
              <w:rPr>
                <w:rFonts w:ascii="方正书宋_GBK" w:eastAsia="方正书宋_GBK"/>
              </w:rPr>
              <w:t>实际发放的补助金金额占计划发放金额的比率</w:t>
            </w:r>
          </w:p>
        </w:tc>
        <w:tc>
          <w:tcPr>
            <w:tcW w:w="1276" w:type="dxa"/>
            <w:shd w:val="clear" w:color="auto" w:fill="auto"/>
            <w:vAlign w:val="center"/>
          </w:tcPr>
          <w:p w14:paraId="3176E5CB">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399B4948">
            <w:pPr>
              <w:spacing w:line="300" w:lineRule="exact"/>
              <w:jc w:val="left"/>
              <w:rPr>
                <w:rFonts w:ascii="方正书宋_GBK" w:eastAsia="方正书宋_GBK"/>
              </w:rPr>
            </w:pPr>
            <w:r>
              <w:rPr>
                <w:rFonts w:ascii="方正书宋_GBK" w:eastAsia="方正书宋_GBK"/>
              </w:rPr>
              <w:t>计划标准</w:t>
            </w:r>
          </w:p>
        </w:tc>
      </w:tr>
      <w:tr w14:paraId="6A6908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689D9947">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7E9AC439">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1D658112">
            <w:pPr>
              <w:spacing w:line="300" w:lineRule="exact"/>
              <w:jc w:val="left"/>
              <w:rPr>
                <w:rFonts w:ascii="方正书宋_GBK" w:eastAsia="方正书宋_GBK"/>
              </w:rPr>
            </w:pPr>
            <w:r>
              <w:rPr>
                <w:rFonts w:ascii="方正书宋_GBK" w:eastAsia="方正书宋_GBK"/>
              </w:rPr>
              <w:t>服务对象满意度</w:t>
            </w:r>
          </w:p>
        </w:tc>
        <w:tc>
          <w:tcPr>
            <w:tcW w:w="2891" w:type="dxa"/>
            <w:shd w:val="clear" w:color="auto" w:fill="auto"/>
            <w:vAlign w:val="center"/>
          </w:tcPr>
          <w:p w14:paraId="2F825FC9">
            <w:pPr>
              <w:spacing w:line="300" w:lineRule="exact"/>
              <w:jc w:val="left"/>
              <w:rPr>
                <w:rFonts w:ascii="方正书宋_GBK" w:eastAsia="方正书宋_GBK"/>
              </w:rPr>
            </w:pPr>
            <w:r>
              <w:rPr>
                <w:rFonts w:ascii="方正书宋_GBK" w:eastAsia="方正书宋_GBK"/>
              </w:rPr>
              <w:t>通过问卷调查，满意和较满意的受益对象占全部调研对象的比例</w:t>
            </w:r>
          </w:p>
        </w:tc>
        <w:tc>
          <w:tcPr>
            <w:tcW w:w="1276" w:type="dxa"/>
            <w:shd w:val="clear" w:color="auto" w:fill="auto"/>
            <w:vAlign w:val="center"/>
          </w:tcPr>
          <w:p w14:paraId="6F1EF26A">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15CC54B7">
            <w:pPr>
              <w:spacing w:line="300" w:lineRule="exact"/>
              <w:jc w:val="left"/>
              <w:rPr>
                <w:rFonts w:ascii="方正书宋_GBK" w:eastAsia="方正书宋_GBK"/>
              </w:rPr>
            </w:pPr>
            <w:r>
              <w:rPr>
                <w:rFonts w:ascii="方正书宋_GBK" w:eastAsia="方正书宋_GBK"/>
              </w:rPr>
              <w:t>计划标准</w:t>
            </w:r>
          </w:p>
        </w:tc>
      </w:tr>
    </w:tbl>
    <w:p w14:paraId="1DD758A4">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098D9351">
      <w:pPr>
        <w:spacing w:line="300" w:lineRule="exact"/>
        <w:ind w:firstLine="420" w:firstLineChars="200"/>
        <w:jc w:val="left"/>
      </w:pPr>
    </w:p>
    <w:p w14:paraId="4E6193A9">
      <w:pPr>
        <w:ind w:firstLine="562" w:firstLineChars="200"/>
        <w:jc w:val="left"/>
        <w:outlineLvl w:val="1"/>
        <w:rPr>
          <w:rFonts w:ascii="Times New Roman" w:hAnsi="宋体" w:eastAsia="宋体"/>
          <w:b/>
          <w:sz w:val="28"/>
        </w:rPr>
      </w:pPr>
      <w:r>
        <w:rPr>
          <w:rFonts w:ascii="方正仿宋_GBK" w:eastAsia="方正仿宋_GBK"/>
          <w:b/>
          <w:sz w:val="28"/>
        </w:rPr>
        <w:t>13、人大工作经费绩效目标表</w:t>
      </w:r>
      <w:r>
        <w:rPr>
          <w:rFonts w:ascii="方正仿宋_GBK" w:eastAsia="方正仿宋_GBK"/>
          <w:b/>
          <w:sz w:val="28"/>
        </w:rPr>
        <w:fldChar w:fldCharType="begin"/>
      </w:r>
      <w:r>
        <w:rPr>
          <w:rFonts w:ascii="方正仿宋_GBK" w:eastAsia="方正仿宋_GBK"/>
          <w:b/>
          <w:sz w:val="28"/>
        </w:rPr>
        <w:instrText xml:space="preserve"> TC 13、人大工作经费绩效目标表 \f C \l 1 </w:instrText>
      </w:r>
      <w:r>
        <w:rPr>
          <w:rFonts w:ascii="方正仿宋_GBK" w:eastAsia="方正仿宋_GBK"/>
          <w:b/>
          <w:sz w:val="28"/>
        </w:rPr>
        <w:fldChar w:fldCharType="end"/>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0A3444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591FB474">
            <w:pPr>
              <w:spacing w:line="300" w:lineRule="exact"/>
              <w:jc w:val="left"/>
              <w:rPr>
                <w:rFonts w:ascii="方正书宋_GBK" w:eastAsia="方正书宋_GBK"/>
                <w:b/>
              </w:rPr>
            </w:pPr>
            <w:r>
              <w:rPr>
                <w:rFonts w:ascii="方正书宋_GBK" w:eastAsia="方正书宋_GBK"/>
                <w:b/>
              </w:rPr>
              <w:t>907002高林村镇（行政）</w:t>
            </w:r>
          </w:p>
        </w:tc>
        <w:tc>
          <w:tcPr>
            <w:tcW w:w="1701" w:type="dxa"/>
            <w:tcBorders>
              <w:top w:val="single" w:color="FFFFFF" w:sz="6" w:space="0"/>
              <w:left w:val="single" w:color="FFFFFF" w:sz="6" w:space="0"/>
              <w:right w:val="single" w:color="FFFFFF" w:sz="6" w:space="0"/>
            </w:tcBorders>
            <w:shd w:val="clear" w:color="auto" w:fill="auto"/>
            <w:vAlign w:val="center"/>
          </w:tcPr>
          <w:p w14:paraId="08665BB0">
            <w:pPr>
              <w:spacing w:line="300" w:lineRule="exact"/>
              <w:jc w:val="right"/>
              <w:rPr>
                <w:rFonts w:ascii="方正书宋_GBK" w:eastAsia="方正书宋_GBK"/>
              </w:rPr>
            </w:pPr>
            <w:r>
              <w:rPr>
                <w:rFonts w:ascii="方正书宋_GBK" w:eastAsia="方正书宋_GBK"/>
              </w:rPr>
              <w:t>单位：万元</w:t>
            </w:r>
          </w:p>
        </w:tc>
      </w:tr>
      <w:tr w14:paraId="65CC61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0693FD90">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32265721">
            <w:pPr>
              <w:spacing w:line="300" w:lineRule="exact"/>
              <w:jc w:val="left"/>
              <w:rPr>
                <w:rFonts w:ascii="方正书宋_GBK" w:eastAsia="方正书宋_GBK"/>
              </w:rPr>
            </w:pPr>
            <w:r>
              <w:rPr>
                <w:rFonts w:ascii="方正书宋_GBK" w:eastAsia="方正书宋_GBK"/>
              </w:rPr>
              <w:t>907-1701-JBN-GYH6</w:t>
            </w:r>
          </w:p>
        </w:tc>
        <w:tc>
          <w:tcPr>
            <w:tcW w:w="1587" w:type="dxa"/>
            <w:shd w:val="clear" w:color="auto" w:fill="auto"/>
            <w:vAlign w:val="center"/>
          </w:tcPr>
          <w:p w14:paraId="3A180E83">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566A0F98">
            <w:pPr>
              <w:spacing w:line="300" w:lineRule="exact"/>
              <w:jc w:val="left"/>
              <w:rPr>
                <w:rFonts w:ascii="方正书宋_GBK" w:eastAsia="方正书宋_GBK"/>
              </w:rPr>
            </w:pPr>
            <w:r>
              <w:rPr>
                <w:rFonts w:ascii="方正书宋_GBK" w:eastAsia="方正书宋_GBK"/>
              </w:rPr>
              <w:t>人大工作经费</w:t>
            </w:r>
          </w:p>
        </w:tc>
      </w:tr>
      <w:tr w14:paraId="2861B7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33F54890">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7E60E06D">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6389051D">
            <w:pPr>
              <w:spacing w:line="300" w:lineRule="exact"/>
              <w:jc w:val="left"/>
              <w:rPr>
                <w:rFonts w:ascii="方正书宋_GBK" w:eastAsia="方正书宋_GBK"/>
              </w:rPr>
            </w:pPr>
            <w:r>
              <w:rPr>
                <w:rFonts w:ascii="方正书宋_GBK" w:eastAsia="方正书宋_GBK"/>
              </w:rPr>
              <w:t>3.00</w:t>
            </w:r>
          </w:p>
        </w:tc>
        <w:tc>
          <w:tcPr>
            <w:tcW w:w="1587" w:type="dxa"/>
            <w:shd w:val="clear" w:color="auto" w:fill="auto"/>
            <w:vAlign w:val="center"/>
          </w:tcPr>
          <w:p w14:paraId="65F5B4AC">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245BBD00">
            <w:pPr>
              <w:spacing w:line="300" w:lineRule="exact"/>
              <w:jc w:val="left"/>
              <w:rPr>
                <w:rFonts w:ascii="方正书宋_GBK" w:eastAsia="方正书宋_GBK"/>
              </w:rPr>
            </w:pPr>
            <w:r>
              <w:rPr>
                <w:rFonts w:ascii="方正书宋_GBK" w:eastAsia="方正书宋_GBK"/>
              </w:rPr>
              <w:t>3.00</w:t>
            </w:r>
          </w:p>
        </w:tc>
        <w:tc>
          <w:tcPr>
            <w:tcW w:w="1276" w:type="dxa"/>
            <w:shd w:val="clear" w:color="auto" w:fill="auto"/>
            <w:vAlign w:val="center"/>
          </w:tcPr>
          <w:p w14:paraId="15E2D9EB">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698433BC">
            <w:pPr>
              <w:spacing w:line="300" w:lineRule="exact"/>
              <w:jc w:val="left"/>
              <w:rPr>
                <w:rFonts w:ascii="方正书宋_GBK" w:eastAsia="方正书宋_GBK"/>
              </w:rPr>
            </w:pPr>
          </w:p>
        </w:tc>
      </w:tr>
      <w:tr w14:paraId="1DF80F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5CED47F2">
            <w:pPr>
              <w:spacing w:line="300" w:lineRule="exact"/>
              <w:jc w:val="left"/>
              <w:outlineLvl w:val="1"/>
            </w:pPr>
          </w:p>
        </w:tc>
        <w:tc>
          <w:tcPr>
            <w:tcW w:w="8278" w:type="dxa"/>
            <w:gridSpan w:val="6"/>
            <w:shd w:val="clear" w:color="auto" w:fill="auto"/>
            <w:vAlign w:val="center"/>
          </w:tcPr>
          <w:p w14:paraId="4148FCD7">
            <w:pPr>
              <w:spacing w:line="300" w:lineRule="exact"/>
              <w:jc w:val="left"/>
              <w:rPr>
                <w:rFonts w:ascii="方正书宋_GBK" w:eastAsia="方正书宋_GBK"/>
              </w:rPr>
            </w:pPr>
            <w:r>
              <w:rPr>
                <w:rFonts w:ascii="方正书宋_GBK" w:eastAsia="方正书宋_GBK"/>
              </w:rPr>
              <w:t>通过实施人大工作经费项目，资金用于保障人大工作经费。</w:t>
            </w:r>
          </w:p>
        </w:tc>
      </w:tr>
      <w:tr w14:paraId="43BCAB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0FBACFAB">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4A14CFCE">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550E7A6D">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44B39359">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3D368C80">
            <w:pPr>
              <w:spacing w:line="300" w:lineRule="exact"/>
              <w:jc w:val="center"/>
              <w:rPr>
                <w:rFonts w:ascii="方正书宋_GBK" w:eastAsia="方正书宋_GBK"/>
                <w:b/>
              </w:rPr>
            </w:pPr>
            <w:r>
              <w:rPr>
                <w:rFonts w:ascii="方正书宋_GBK" w:eastAsia="方正书宋_GBK"/>
                <w:b/>
              </w:rPr>
              <w:t>12月底</w:t>
            </w:r>
          </w:p>
        </w:tc>
      </w:tr>
      <w:tr w14:paraId="07DC14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12CE70C0">
            <w:pPr>
              <w:spacing w:line="300" w:lineRule="exact"/>
              <w:jc w:val="left"/>
              <w:outlineLvl w:val="1"/>
            </w:pPr>
          </w:p>
        </w:tc>
        <w:tc>
          <w:tcPr>
            <w:tcW w:w="2410" w:type="dxa"/>
            <w:gridSpan w:val="2"/>
            <w:tcBorders>
              <w:bottom w:val="single" w:color="000000" w:sz="6" w:space="0"/>
            </w:tcBorders>
            <w:shd w:val="clear" w:color="auto" w:fill="auto"/>
            <w:vAlign w:val="center"/>
          </w:tcPr>
          <w:p w14:paraId="4881C476">
            <w:pPr>
              <w:spacing w:line="300" w:lineRule="exact"/>
              <w:jc w:val="center"/>
              <w:rPr>
                <w:rFonts w:ascii="方正书宋_GBK" w:eastAsia="方正书宋_GBK"/>
              </w:rPr>
            </w:pPr>
            <w:r>
              <w:rPr>
                <w:rFonts w:ascii="方正书宋_GBK" w:eastAsia="方正书宋_GBK"/>
              </w:rPr>
              <w:t>10.00</w:t>
            </w:r>
          </w:p>
        </w:tc>
        <w:tc>
          <w:tcPr>
            <w:tcW w:w="1587" w:type="dxa"/>
            <w:tcBorders>
              <w:bottom w:val="single" w:color="000000" w:sz="6" w:space="0"/>
            </w:tcBorders>
            <w:shd w:val="clear" w:color="auto" w:fill="auto"/>
            <w:vAlign w:val="center"/>
          </w:tcPr>
          <w:p w14:paraId="70463E94">
            <w:pPr>
              <w:spacing w:line="300" w:lineRule="exact"/>
              <w:jc w:val="center"/>
              <w:rPr>
                <w:rFonts w:ascii="方正书宋_GBK" w:eastAsia="方正书宋_GBK"/>
              </w:rPr>
            </w:pPr>
            <w:r>
              <w:rPr>
                <w:rFonts w:ascii="方正书宋_GBK" w:eastAsia="方正书宋_GBK"/>
              </w:rPr>
              <w:t>60.00</w:t>
            </w:r>
          </w:p>
        </w:tc>
        <w:tc>
          <w:tcPr>
            <w:tcW w:w="1304" w:type="dxa"/>
            <w:tcBorders>
              <w:bottom w:val="single" w:color="000000" w:sz="6" w:space="0"/>
            </w:tcBorders>
            <w:shd w:val="clear" w:color="auto" w:fill="auto"/>
            <w:vAlign w:val="center"/>
          </w:tcPr>
          <w:p w14:paraId="31A4224B">
            <w:pPr>
              <w:spacing w:line="300" w:lineRule="exact"/>
              <w:jc w:val="center"/>
              <w:rPr>
                <w:rFonts w:ascii="方正书宋_GBK" w:eastAsia="方正书宋_GBK"/>
              </w:rPr>
            </w:pPr>
            <w:r>
              <w:rPr>
                <w:rFonts w:ascii="方正书宋_GBK" w:eastAsia="方正书宋_GBK"/>
              </w:rPr>
              <w:t>100.00</w:t>
            </w:r>
          </w:p>
        </w:tc>
        <w:tc>
          <w:tcPr>
            <w:tcW w:w="2977" w:type="dxa"/>
            <w:gridSpan w:val="2"/>
            <w:tcBorders>
              <w:bottom w:val="single" w:color="000000" w:sz="6" w:space="0"/>
            </w:tcBorders>
            <w:shd w:val="clear" w:color="auto" w:fill="auto"/>
            <w:vAlign w:val="center"/>
          </w:tcPr>
          <w:p w14:paraId="5B82D5A2">
            <w:pPr>
              <w:spacing w:line="300" w:lineRule="exact"/>
              <w:jc w:val="center"/>
              <w:rPr>
                <w:rFonts w:ascii="方正书宋_GBK" w:eastAsia="方正书宋_GBK"/>
              </w:rPr>
            </w:pPr>
          </w:p>
        </w:tc>
      </w:tr>
      <w:tr w14:paraId="5948F3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6FD63740">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7A4BB506">
            <w:pPr>
              <w:spacing w:line="300" w:lineRule="exact"/>
              <w:jc w:val="left"/>
              <w:rPr>
                <w:rFonts w:ascii="方正书宋_GBK" w:eastAsia="方正书宋_GBK"/>
              </w:rPr>
            </w:pPr>
            <w:r>
              <w:rPr>
                <w:rFonts w:ascii="方正书宋_GBK" w:eastAsia="方正书宋_GBK"/>
              </w:rPr>
              <w:t>1、加强乡镇人大履职能力，保障乡镇人大工作及时开展。</w:t>
            </w:r>
          </w:p>
        </w:tc>
      </w:tr>
    </w:tbl>
    <w:p w14:paraId="332B93D2">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7F43FA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359B683A">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67E20350">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4EDDD289">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02DDFEAE">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7021CB47">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0869E20E">
            <w:pPr>
              <w:spacing w:line="300" w:lineRule="exact"/>
              <w:jc w:val="center"/>
              <w:rPr>
                <w:rFonts w:ascii="方正书宋_GBK" w:eastAsia="方正书宋_GBK"/>
                <w:b/>
              </w:rPr>
            </w:pPr>
            <w:r>
              <w:rPr>
                <w:rFonts w:ascii="方正书宋_GBK" w:eastAsia="方正书宋_GBK"/>
                <w:b/>
              </w:rPr>
              <w:t>指标值确定依据</w:t>
            </w:r>
          </w:p>
        </w:tc>
      </w:tr>
      <w:tr w14:paraId="3A2121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505A7671">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312A5CE8">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1A1B4826">
            <w:pPr>
              <w:spacing w:line="300" w:lineRule="exact"/>
              <w:jc w:val="left"/>
              <w:rPr>
                <w:rFonts w:ascii="方正书宋_GBK" w:eastAsia="方正书宋_GBK"/>
              </w:rPr>
            </w:pPr>
            <w:r>
              <w:rPr>
                <w:rFonts w:ascii="方正书宋_GBK" w:eastAsia="方正书宋_GBK"/>
              </w:rPr>
              <w:t>完成率</w:t>
            </w:r>
          </w:p>
        </w:tc>
        <w:tc>
          <w:tcPr>
            <w:tcW w:w="2891" w:type="dxa"/>
            <w:shd w:val="clear" w:color="auto" w:fill="auto"/>
            <w:vAlign w:val="center"/>
          </w:tcPr>
          <w:p w14:paraId="3B3B2A8A">
            <w:pPr>
              <w:spacing w:line="300" w:lineRule="exact"/>
              <w:jc w:val="left"/>
              <w:rPr>
                <w:rFonts w:ascii="方正书宋_GBK" w:eastAsia="方正书宋_GBK"/>
              </w:rPr>
            </w:pPr>
            <w:r>
              <w:rPr>
                <w:rFonts w:ascii="方正书宋_GBK" w:eastAsia="方正书宋_GBK"/>
              </w:rPr>
              <w:t>当年人大工作完成情况</w:t>
            </w:r>
          </w:p>
        </w:tc>
        <w:tc>
          <w:tcPr>
            <w:tcW w:w="1276" w:type="dxa"/>
            <w:shd w:val="clear" w:color="auto" w:fill="auto"/>
            <w:vAlign w:val="center"/>
          </w:tcPr>
          <w:p w14:paraId="2CCA08E6">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25FC5B95">
            <w:pPr>
              <w:spacing w:line="300" w:lineRule="exact"/>
              <w:jc w:val="left"/>
              <w:rPr>
                <w:rFonts w:ascii="方正书宋_GBK" w:eastAsia="方正书宋_GBK"/>
              </w:rPr>
            </w:pPr>
            <w:r>
              <w:rPr>
                <w:rFonts w:ascii="方正书宋_GBK" w:eastAsia="方正书宋_GBK"/>
              </w:rPr>
              <w:t>计划标准</w:t>
            </w:r>
          </w:p>
        </w:tc>
      </w:tr>
      <w:tr w14:paraId="36372A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0228BE8D">
            <w:pPr>
              <w:spacing w:line="300" w:lineRule="exact"/>
              <w:jc w:val="center"/>
              <w:rPr>
                <w:rFonts w:ascii="方正书宋_GBK" w:eastAsia="方正书宋_GBK"/>
              </w:rPr>
            </w:pPr>
          </w:p>
        </w:tc>
        <w:tc>
          <w:tcPr>
            <w:tcW w:w="1134" w:type="dxa"/>
            <w:shd w:val="clear" w:color="auto" w:fill="auto"/>
            <w:vAlign w:val="center"/>
          </w:tcPr>
          <w:p w14:paraId="426AA8B0">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47071A80">
            <w:pPr>
              <w:spacing w:line="300" w:lineRule="exact"/>
              <w:jc w:val="left"/>
              <w:rPr>
                <w:rFonts w:ascii="方正书宋_GBK" w:eastAsia="方正书宋_GBK"/>
              </w:rPr>
            </w:pPr>
            <w:r>
              <w:rPr>
                <w:rFonts w:ascii="方正书宋_GBK" w:eastAsia="方正书宋_GBK"/>
              </w:rPr>
              <w:t>人大工作质量</w:t>
            </w:r>
          </w:p>
        </w:tc>
        <w:tc>
          <w:tcPr>
            <w:tcW w:w="2891" w:type="dxa"/>
            <w:shd w:val="clear" w:color="auto" w:fill="auto"/>
            <w:vAlign w:val="center"/>
          </w:tcPr>
          <w:p w14:paraId="041E8A5A">
            <w:pPr>
              <w:spacing w:line="300" w:lineRule="exact"/>
              <w:jc w:val="left"/>
              <w:rPr>
                <w:rFonts w:ascii="方正书宋_GBK" w:eastAsia="方正书宋_GBK"/>
              </w:rPr>
            </w:pPr>
            <w:r>
              <w:rPr>
                <w:rFonts w:ascii="方正书宋_GBK" w:eastAsia="方正书宋_GBK"/>
              </w:rPr>
              <w:t>人在工作质量达标率</w:t>
            </w:r>
          </w:p>
        </w:tc>
        <w:tc>
          <w:tcPr>
            <w:tcW w:w="1276" w:type="dxa"/>
            <w:shd w:val="clear" w:color="auto" w:fill="auto"/>
            <w:vAlign w:val="center"/>
          </w:tcPr>
          <w:p w14:paraId="4F9C456D">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69BC0CF2">
            <w:pPr>
              <w:spacing w:line="300" w:lineRule="exact"/>
              <w:jc w:val="left"/>
              <w:rPr>
                <w:rFonts w:ascii="方正书宋_GBK" w:eastAsia="方正书宋_GBK"/>
              </w:rPr>
            </w:pPr>
            <w:r>
              <w:rPr>
                <w:rFonts w:ascii="方正书宋_GBK" w:eastAsia="方正书宋_GBK"/>
              </w:rPr>
              <w:t>计划标准</w:t>
            </w:r>
          </w:p>
        </w:tc>
      </w:tr>
      <w:tr w14:paraId="14A532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22938DA4">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236527C9">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60EEFF53">
            <w:pPr>
              <w:spacing w:line="300" w:lineRule="exact"/>
              <w:jc w:val="left"/>
              <w:rPr>
                <w:rFonts w:ascii="方正书宋_GBK" w:eastAsia="方正书宋_GBK"/>
              </w:rPr>
            </w:pPr>
            <w:r>
              <w:rPr>
                <w:rFonts w:ascii="方正书宋_GBK" w:eastAsia="方正书宋_GBK"/>
              </w:rPr>
              <w:t>群众满意度</w:t>
            </w:r>
          </w:p>
        </w:tc>
        <w:tc>
          <w:tcPr>
            <w:tcW w:w="2891" w:type="dxa"/>
            <w:shd w:val="clear" w:color="auto" w:fill="auto"/>
            <w:vAlign w:val="center"/>
          </w:tcPr>
          <w:p w14:paraId="758B2ADE">
            <w:pPr>
              <w:spacing w:line="300" w:lineRule="exact"/>
              <w:jc w:val="left"/>
              <w:rPr>
                <w:rFonts w:ascii="方正书宋_GBK" w:eastAsia="方正书宋_GBK"/>
              </w:rPr>
            </w:pPr>
            <w:r>
              <w:rPr>
                <w:rFonts w:ascii="方正书宋_GBK" w:eastAsia="方正书宋_GBK"/>
              </w:rPr>
              <w:t>群众满意数量占总数的比例。</w:t>
            </w:r>
          </w:p>
        </w:tc>
        <w:tc>
          <w:tcPr>
            <w:tcW w:w="1276" w:type="dxa"/>
            <w:shd w:val="clear" w:color="auto" w:fill="auto"/>
            <w:vAlign w:val="center"/>
          </w:tcPr>
          <w:p w14:paraId="2EEDA825">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02D2BDC7">
            <w:pPr>
              <w:spacing w:line="300" w:lineRule="exact"/>
              <w:jc w:val="left"/>
              <w:rPr>
                <w:rFonts w:ascii="方正书宋_GBK" w:eastAsia="方正书宋_GBK"/>
              </w:rPr>
            </w:pPr>
            <w:r>
              <w:rPr>
                <w:rFonts w:ascii="方正书宋_GBK" w:eastAsia="方正书宋_GBK"/>
              </w:rPr>
              <w:t>计划标准</w:t>
            </w:r>
          </w:p>
        </w:tc>
      </w:tr>
    </w:tbl>
    <w:p w14:paraId="25DDA34C">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76AC6815">
      <w:pPr>
        <w:spacing w:line="300" w:lineRule="exact"/>
        <w:ind w:firstLine="420" w:firstLineChars="200"/>
        <w:jc w:val="left"/>
      </w:pPr>
    </w:p>
    <w:p w14:paraId="24A40DD8">
      <w:pPr>
        <w:ind w:firstLine="562" w:firstLineChars="200"/>
        <w:jc w:val="left"/>
        <w:outlineLvl w:val="1"/>
        <w:rPr>
          <w:rFonts w:ascii="Times New Roman" w:hAnsi="宋体" w:eastAsia="宋体"/>
          <w:b/>
          <w:sz w:val="28"/>
        </w:rPr>
      </w:pPr>
      <w:r>
        <w:rPr>
          <w:rFonts w:ascii="方正仿宋_GBK" w:eastAsia="方正仿宋_GBK"/>
          <w:b/>
          <w:sz w:val="28"/>
        </w:rPr>
        <w:t>14、团委综合事务管理经费绩效目标表</w:t>
      </w:r>
      <w:r>
        <w:rPr>
          <w:rFonts w:ascii="方正仿宋_GBK" w:eastAsia="方正仿宋_GBK"/>
          <w:b/>
          <w:sz w:val="28"/>
        </w:rPr>
        <w:fldChar w:fldCharType="begin"/>
      </w:r>
      <w:r>
        <w:rPr>
          <w:rFonts w:ascii="方正仿宋_GBK" w:eastAsia="方正仿宋_GBK"/>
          <w:b/>
          <w:sz w:val="28"/>
        </w:rPr>
        <w:instrText xml:space="preserve"> TC 14、团委综合事务管理经费绩效目标表 \f C \l 1 </w:instrText>
      </w:r>
      <w:r>
        <w:rPr>
          <w:rFonts w:ascii="方正仿宋_GBK" w:eastAsia="方正仿宋_GBK"/>
          <w:b/>
          <w:sz w:val="28"/>
        </w:rPr>
        <w:fldChar w:fldCharType="end"/>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658182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5A5B174D">
            <w:pPr>
              <w:spacing w:line="300" w:lineRule="exact"/>
              <w:jc w:val="left"/>
              <w:rPr>
                <w:rFonts w:ascii="方正书宋_GBK" w:eastAsia="方正书宋_GBK"/>
                <w:b/>
              </w:rPr>
            </w:pPr>
            <w:r>
              <w:rPr>
                <w:rFonts w:ascii="方正书宋_GBK" w:eastAsia="方正书宋_GBK"/>
                <w:b/>
              </w:rPr>
              <w:t>907002高林村镇（行政）</w:t>
            </w:r>
          </w:p>
        </w:tc>
        <w:tc>
          <w:tcPr>
            <w:tcW w:w="1701" w:type="dxa"/>
            <w:tcBorders>
              <w:top w:val="single" w:color="FFFFFF" w:sz="6" w:space="0"/>
              <w:left w:val="single" w:color="FFFFFF" w:sz="6" w:space="0"/>
              <w:right w:val="single" w:color="FFFFFF" w:sz="6" w:space="0"/>
            </w:tcBorders>
            <w:shd w:val="clear" w:color="auto" w:fill="auto"/>
            <w:vAlign w:val="center"/>
          </w:tcPr>
          <w:p w14:paraId="4F508864">
            <w:pPr>
              <w:spacing w:line="300" w:lineRule="exact"/>
              <w:jc w:val="right"/>
              <w:rPr>
                <w:rFonts w:ascii="方正书宋_GBK" w:eastAsia="方正书宋_GBK"/>
              </w:rPr>
            </w:pPr>
            <w:r>
              <w:rPr>
                <w:rFonts w:ascii="方正书宋_GBK" w:eastAsia="方正书宋_GBK"/>
              </w:rPr>
              <w:t>单位：万元</w:t>
            </w:r>
          </w:p>
        </w:tc>
      </w:tr>
      <w:tr w14:paraId="41FDCE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62709E23">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1D1DF04D">
            <w:pPr>
              <w:spacing w:line="300" w:lineRule="exact"/>
              <w:jc w:val="left"/>
              <w:rPr>
                <w:rFonts w:ascii="方正书宋_GBK" w:eastAsia="方正书宋_GBK"/>
              </w:rPr>
            </w:pPr>
            <w:r>
              <w:rPr>
                <w:rFonts w:ascii="方正书宋_GBK" w:eastAsia="方正书宋_GBK"/>
              </w:rPr>
              <w:t>907-1701-JBN-TH3A</w:t>
            </w:r>
          </w:p>
        </w:tc>
        <w:tc>
          <w:tcPr>
            <w:tcW w:w="1587" w:type="dxa"/>
            <w:shd w:val="clear" w:color="auto" w:fill="auto"/>
            <w:vAlign w:val="center"/>
          </w:tcPr>
          <w:p w14:paraId="5220E370">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4E9C5900">
            <w:pPr>
              <w:spacing w:line="300" w:lineRule="exact"/>
              <w:jc w:val="left"/>
              <w:rPr>
                <w:rFonts w:ascii="方正书宋_GBK" w:eastAsia="方正书宋_GBK"/>
              </w:rPr>
            </w:pPr>
            <w:r>
              <w:rPr>
                <w:rFonts w:ascii="方正书宋_GBK" w:eastAsia="方正书宋_GBK"/>
              </w:rPr>
              <w:t>团委综合事务管理经费</w:t>
            </w:r>
          </w:p>
        </w:tc>
      </w:tr>
      <w:tr w14:paraId="61EE8A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689DA139">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6BD3E480">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5CDC7F76">
            <w:pPr>
              <w:spacing w:line="300" w:lineRule="exact"/>
              <w:jc w:val="left"/>
              <w:rPr>
                <w:rFonts w:ascii="方正书宋_GBK" w:eastAsia="方正书宋_GBK"/>
              </w:rPr>
            </w:pPr>
            <w:r>
              <w:rPr>
                <w:rFonts w:ascii="方正书宋_GBK" w:eastAsia="方正书宋_GBK"/>
              </w:rPr>
              <w:t>2.00</w:t>
            </w:r>
          </w:p>
        </w:tc>
        <w:tc>
          <w:tcPr>
            <w:tcW w:w="1587" w:type="dxa"/>
            <w:shd w:val="clear" w:color="auto" w:fill="auto"/>
            <w:vAlign w:val="center"/>
          </w:tcPr>
          <w:p w14:paraId="052927C0">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47461DBB">
            <w:pPr>
              <w:spacing w:line="300" w:lineRule="exact"/>
              <w:jc w:val="left"/>
              <w:rPr>
                <w:rFonts w:ascii="方正书宋_GBK" w:eastAsia="方正书宋_GBK"/>
              </w:rPr>
            </w:pPr>
            <w:r>
              <w:rPr>
                <w:rFonts w:ascii="方正书宋_GBK" w:eastAsia="方正书宋_GBK"/>
              </w:rPr>
              <w:t>2.00</w:t>
            </w:r>
          </w:p>
        </w:tc>
        <w:tc>
          <w:tcPr>
            <w:tcW w:w="1276" w:type="dxa"/>
            <w:shd w:val="clear" w:color="auto" w:fill="auto"/>
            <w:vAlign w:val="center"/>
          </w:tcPr>
          <w:p w14:paraId="288B7DB8">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45C46480">
            <w:pPr>
              <w:spacing w:line="300" w:lineRule="exact"/>
              <w:jc w:val="left"/>
              <w:rPr>
                <w:rFonts w:ascii="方正书宋_GBK" w:eastAsia="方正书宋_GBK"/>
              </w:rPr>
            </w:pPr>
          </w:p>
        </w:tc>
      </w:tr>
      <w:tr w14:paraId="36BAAB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24222586">
            <w:pPr>
              <w:spacing w:line="300" w:lineRule="exact"/>
              <w:jc w:val="left"/>
              <w:outlineLvl w:val="1"/>
            </w:pPr>
          </w:p>
        </w:tc>
        <w:tc>
          <w:tcPr>
            <w:tcW w:w="8278" w:type="dxa"/>
            <w:gridSpan w:val="6"/>
            <w:shd w:val="clear" w:color="auto" w:fill="auto"/>
            <w:vAlign w:val="center"/>
          </w:tcPr>
          <w:p w14:paraId="20944E62">
            <w:pPr>
              <w:spacing w:line="300" w:lineRule="exact"/>
              <w:jc w:val="left"/>
              <w:rPr>
                <w:rFonts w:ascii="方正书宋_GBK" w:eastAsia="方正书宋_GBK"/>
              </w:rPr>
            </w:pPr>
            <w:r>
              <w:rPr>
                <w:rFonts w:ascii="方正书宋_GBK" w:eastAsia="方正书宋_GBK"/>
              </w:rPr>
              <w:t>通过实施团委综合事务管理项目，主要用于开展共青团工作办公经费。</w:t>
            </w:r>
          </w:p>
        </w:tc>
      </w:tr>
      <w:tr w14:paraId="676D60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72D1A555">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2FADBB2D">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2ABBD8FA">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5F6A14EF">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0872A50E">
            <w:pPr>
              <w:spacing w:line="300" w:lineRule="exact"/>
              <w:jc w:val="center"/>
              <w:rPr>
                <w:rFonts w:ascii="方正书宋_GBK" w:eastAsia="方正书宋_GBK"/>
                <w:b/>
              </w:rPr>
            </w:pPr>
            <w:r>
              <w:rPr>
                <w:rFonts w:ascii="方正书宋_GBK" w:eastAsia="方正书宋_GBK"/>
                <w:b/>
              </w:rPr>
              <w:t>12月底</w:t>
            </w:r>
          </w:p>
        </w:tc>
      </w:tr>
      <w:tr w14:paraId="4A2A22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1275E001">
            <w:pPr>
              <w:spacing w:line="300" w:lineRule="exact"/>
              <w:jc w:val="left"/>
              <w:outlineLvl w:val="1"/>
            </w:pPr>
          </w:p>
        </w:tc>
        <w:tc>
          <w:tcPr>
            <w:tcW w:w="2410" w:type="dxa"/>
            <w:gridSpan w:val="2"/>
            <w:tcBorders>
              <w:bottom w:val="single" w:color="000000" w:sz="6" w:space="0"/>
            </w:tcBorders>
            <w:shd w:val="clear" w:color="auto" w:fill="auto"/>
            <w:vAlign w:val="center"/>
          </w:tcPr>
          <w:p w14:paraId="4778506F">
            <w:pPr>
              <w:spacing w:line="300" w:lineRule="exact"/>
              <w:jc w:val="center"/>
              <w:rPr>
                <w:rFonts w:ascii="方正书宋_GBK" w:eastAsia="方正书宋_GBK"/>
              </w:rPr>
            </w:pPr>
            <w:r>
              <w:rPr>
                <w:rFonts w:ascii="方正书宋_GBK" w:eastAsia="方正书宋_GBK"/>
              </w:rPr>
              <w:t>30.00</w:t>
            </w:r>
          </w:p>
        </w:tc>
        <w:tc>
          <w:tcPr>
            <w:tcW w:w="1587" w:type="dxa"/>
            <w:tcBorders>
              <w:bottom w:val="single" w:color="000000" w:sz="6" w:space="0"/>
            </w:tcBorders>
            <w:shd w:val="clear" w:color="auto" w:fill="auto"/>
            <w:vAlign w:val="center"/>
          </w:tcPr>
          <w:p w14:paraId="5AC23438">
            <w:pPr>
              <w:spacing w:line="300" w:lineRule="exact"/>
              <w:jc w:val="center"/>
              <w:rPr>
                <w:rFonts w:ascii="方正书宋_GBK" w:eastAsia="方正书宋_GBK"/>
              </w:rPr>
            </w:pPr>
            <w:r>
              <w:rPr>
                <w:rFonts w:ascii="方正书宋_GBK" w:eastAsia="方正书宋_GBK"/>
              </w:rPr>
              <w:t>60.00</w:t>
            </w:r>
          </w:p>
        </w:tc>
        <w:tc>
          <w:tcPr>
            <w:tcW w:w="1304" w:type="dxa"/>
            <w:tcBorders>
              <w:bottom w:val="single" w:color="000000" w:sz="6" w:space="0"/>
            </w:tcBorders>
            <w:shd w:val="clear" w:color="auto" w:fill="auto"/>
            <w:vAlign w:val="center"/>
          </w:tcPr>
          <w:p w14:paraId="4F822170">
            <w:pPr>
              <w:spacing w:line="300" w:lineRule="exact"/>
              <w:jc w:val="center"/>
              <w:rPr>
                <w:rFonts w:ascii="方正书宋_GBK" w:eastAsia="方正书宋_GBK"/>
              </w:rPr>
            </w:pPr>
            <w:r>
              <w:rPr>
                <w:rFonts w:ascii="方正书宋_GBK" w:eastAsia="方正书宋_GBK"/>
              </w:rPr>
              <w:t>100.00</w:t>
            </w:r>
          </w:p>
        </w:tc>
        <w:tc>
          <w:tcPr>
            <w:tcW w:w="2977" w:type="dxa"/>
            <w:gridSpan w:val="2"/>
            <w:tcBorders>
              <w:bottom w:val="single" w:color="000000" w:sz="6" w:space="0"/>
            </w:tcBorders>
            <w:shd w:val="clear" w:color="auto" w:fill="auto"/>
            <w:vAlign w:val="center"/>
          </w:tcPr>
          <w:p w14:paraId="1BA614D1">
            <w:pPr>
              <w:spacing w:line="300" w:lineRule="exact"/>
              <w:jc w:val="center"/>
              <w:rPr>
                <w:rFonts w:ascii="方正书宋_GBK" w:eastAsia="方正书宋_GBK"/>
              </w:rPr>
            </w:pPr>
          </w:p>
        </w:tc>
      </w:tr>
      <w:tr w14:paraId="0566DC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1E5DBBDF">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5EA1C086">
            <w:pPr>
              <w:spacing w:line="300" w:lineRule="exact"/>
              <w:jc w:val="left"/>
              <w:rPr>
                <w:rFonts w:ascii="方正书宋_GBK" w:eastAsia="方正书宋_GBK"/>
              </w:rPr>
            </w:pPr>
            <w:r>
              <w:rPr>
                <w:rFonts w:ascii="方正书宋_GBK" w:eastAsia="方正书宋_GBK"/>
              </w:rPr>
              <w:t>1、搞好服务保障，推进团委组织和工作创新。</w:t>
            </w:r>
          </w:p>
        </w:tc>
      </w:tr>
    </w:tbl>
    <w:p w14:paraId="57F6F6A3">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7F8EDA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381F62A5">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5D0F525F">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5C8C9C9F">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6E88E60B">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6FB767E5">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44AF3B62">
            <w:pPr>
              <w:spacing w:line="300" w:lineRule="exact"/>
              <w:jc w:val="center"/>
              <w:rPr>
                <w:rFonts w:ascii="方正书宋_GBK" w:eastAsia="方正书宋_GBK"/>
                <w:b/>
              </w:rPr>
            </w:pPr>
            <w:r>
              <w:rPr>
                <w:rFonts w:ascii="方正书宋_GBK" w:eastAsia="方正书宋_GBK"/>
                <w:b/>
              </w:rPr>
              <w:t>指标值确定依据</w:t>
            </w:r>
          </w:p>
        </w:tc>
      </w:tr>
      <w:tr w14:paraId="0747B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366CAD5E">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36ACB39F">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10D2C155">
            <w:pPr>
              <w:spacing w:line="300" w:lineRule="exact"/>
              <w:jc w:val="left"/>
              <w:rPr>
                <w:rFonts w:ascii="方正书宋_GBK" w:eastAsia="方正书宋_GBK"/>
              </w:rPr>
            </w:pPr>
            <w:r>
              <w:rPr>
                <w:rFonts w:ascii="方正书宋_GBK" w:eastAsia="方正书宋_GBK"/>
              </w:rPr>
              <w:t>完成率</w:t>
            </w:r>
          </w:p>
        </w:tc>
        <w:tc>
          <w:tcPr>
            <w:tcW w:w="2891" w:type="dxa"/>
            <w:shd w:val="clear" w:color="auto" w:fill="auto"/>
            <w:vAlign w:val="center"/>
          </w:tcPr>
          <w:p w14:paraId="2D643B74">
            <w:pPr>
              <w:spacing w:line="300" w:lineRule="exact"/>
              <w:jc w:val="left"/>
              <w:rPr>
                <w:rFonts w:ascii="方正书宋_GBK" w:eastAsia="方正书宋_GBK"/>
              </w:rPr>
            </w:pPr>
            <w:r>
              <w:rPr>
                <w:rFonts w:ascii="方正书宋_GBK" w:eastAsia="方正书宋_GBK"/>
              </w:rPr>
              <w:t>综合事务管理工作完成情况</w:t>
            </w:r>
          </w:p>
        </w:tc>
        <w:tc>
          <w:tcPr>
            <w:tcW w:w="1276" w:type="dxa"/>
            <w:shd w:val="clear" w:color="auto" w:fill="auto"/>
            <w:vAlign w:val="center"/>
          </w:tcPr>
          <w:p w14:paraId="53513B35">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1A9C91B9">
            <w:pPr>
              <w:spacing w:line="300" w:lineRule="exact"/>
              <w:jc w:val="left"/>
              <w:rPr>
                <w:rFonts w:ascii="方正书宋_GBK" w:eastAsia="方正书宋_GBK"/>
              </w:rPr>
            </w:pPr>
            <w:r>
              <w:rPr>
                <w:rFonts w:ascii="方正书宋_GBK" w:eastAsia="方正书宋_GBK"/>
              </w:rPr>
              <w:t>计划标准</w:t>
            </w:r>
          </w:p>
        </w:tc>
      </w:tr>
      <w:tr w14:paraId="387853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6C9D3DFC">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vAlign w:val="center"/>
          </w:tcPr>
          <w:p w14:paraId="536E653A">
            <w:pPr>
              <w:spacing w:line="300" w:lineRule="exact"/>
              <w:jc w:val="left"/>
              <w:rPr>
                <w:rFonts w:ascii="方正书宋_GBK" w:eastAsia="方正书宋_GBK"/>
              </w:rPr>
            </w:pPr>
            <w:r>
              <w:rPr>
                <w:rFonts w:ascii="方正书宋_GBK" w:eastAsia="方正书宋_GBK"/>
              </w:rPr>
              <w:t>可持续影响指标</w:t>
            </w:r>
          </w:p>
        </w:tc>
        <w:tc>
          <w:tcPr>
            <w:tcW w:w="1276" w:type="dxa"/>
            <w:shd w:val="clear" w:color="auto" w:fill="auto"/>
            <w:vAlign w:val="center"/>
          </w:tcPr>
          <w:p w14:paraId="34AB7AB2">
            <w:pPr>
              <w:spacing w:line="300" w:lineRule="exact"/>
              <w:jc w:val="left"/>
              <w:rPr>
                <w:rFonts w:ascii="方正书宋_GBK" w:eastAsia="方正书宋_GBK"/>
              </w:rPr>
            </w:pPr>
            <w:r>
              <w:rPr>
                <w:rFonts w:ascii="方正书宋_GBK" w:eastAsia="方正书宋_GBK"/>
              </w:rPr>
              <w:t>基本公共服务水平</w:t>
            </w:r>
          </w:p>
        </w:tc>
        <w:tc>
          <w:tcPr>
            <w:tcW w:w="2891" w:type="dxa"/>
            <w:shd w:val="clear" w:color="auto" w:fill="auto"/>
            <w:vAlign w:val="center"/>
          </w:tcPr>
          <w:p w14:paraId="753AD0C7">
            <w:pPr>
              <w:spacing w:line="300" w:lineRule="exact"/>
              <w:jc w:val="left"/>
              <w:rPr>
                <w:rFonts w:ascii="方正书宋_GBK" w:eastAsia="方正书宋_GBK"/>
              </w:rPr>
            </w:pPr>
            <w:r>
              <w:rPr>
                <w:rFonts w:ascii="方正书宋_GBK" w:eastAsia="方正书宋_GBK"/>
              </w:rPr>
              <w:t>反映为群众提供基本公共服务的能力和效果</w:t>
            </w:r>
          </w:p>
        </w:tc>
        <w:tc>
          <w:tcPr>
            <w:tcW w:w="1276" w:type="dxa"/>
            <w:shd w:val="clear" w:color="auto" w:fill="auto"/>
            <w:vAlign w:val="center"/>
          </w:tcPr>
          <w:p w14:paraId="77BA704B">
            <w:pPr>
              <w:spacing w:line="300" w:lineRule="exact"/>
              <w:jc w:val="left"/>
              <w:rPr>
                <w:rFonts w:ascii="方正书宋_GBK" w:eastAsia="方正书宋_GBK"/>
              </w:rPr>
            </w:pPr>
            <w:r>
              <w:rPr>
                <w:rFonts w:ascii="方正书宋_GBK" w:eastAsia="方正书宋_GBK"/>
              </w:rPr>
              <w:t>明显提高</w:t>
            </w:r>
          </w:p>
        </w:tc>
        <w:tc>
          <w:tcPr>
            <w:tcW w:w="1701" w:type="dxa"/>
            <w:shd w:val="clear" w:color="auto" w:fill="auto"/>
            <w:vAlign w:val="center"/>
          </w:tcPr>
          <w:p w14:paraId="7305098D">
            <w:pPr>
              <w:spacing w:line="300" w:lineRule="exact"/>
              <w:jc w:val="left"/>
              <w:rPr>
                <w:rFonts w:ascii="方正书宋_GBK" w:eastAsia="方正书宋_GBK"/>
              </w:rPr>
            </w:pPr>
            <w:r>
              <w:rPr>
                <w:rFonts w:ascii="方正书宋_GBK" w:eastAsia="方正书宋_GBK"/>
              </w:rPr>
              <w:t>计划标准</w:t>
            </w:r>
          </w:p>
        </w:tc>
      </w:tr>
      <w:tr w14:paraId="7648A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19E6BFAE">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581CF54F">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16620B3E">
            <w:pPr>
              <w:spacing w:line="300" w:lineRule="exact"/>
              <w:jc w:val="left"/>
              <w:rPr>
                <w:rFonts w:ascii="方正书宋_GBK" w:eastAsia="方正书宋_GBK"/>
              </w:rPr>
            </w:pPr>
            <w:r>
              <w:rPr>
                <w:rFonts w:ascii="方正书宋_GBK" w:eastAsia="方正书宋_GBK"/>
              </w:rPr>
              <w:t>群众满意率</w:t>
            </w:r>
          </w:p>
        </w:tc>
        <w:tc>
          <w:tcPr>
            <w:tcW w:w="2891" w:type="dxa"/>
            <w:shd w:val="clear" w:color="auto" w:fill="auto"/>
            <w:vAlign w:val="center"/>
          </w:tcPr>
          <w:p w14:paraId="69599BA9">
            <w:pPr>
              <w:spacing w:line="300" w:lineRule="exact"/>
              <w:jc w:val="left"/>
              <w:rPr>
                <w:rFonts w:ascii="方正书宋_GBK" w:eastAsia="方正书宋_GBK"/>
              </w:rPr>
            </w:pPr>
            <w:r>
              <w:rPr>
                <w:rFonts w:ascii="方正书宋_GBK" w:eastAsia="方正书宋_GBK"/>
              </w:rPr>
              <w:t>群众对提供各种政务等服务的满意程度</w:t>
            </w:r>
          </w:p>
        </w:tc>
        <w:tc>
          <w:tcPr>
            <w:tcW w:w="1276" w:type="dxa"/>
            <w:shd w:val="clear" w:color="auto" w:fill="auto"/>
            <w:vAlign w:val="center"/>
          </w:tcPr>
          <w:p w14:paraId="40341C30">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09722BEC">
            <w:pPr>
              <w:spacing w:line="300" w:lineRule="exact"/>
              <w:jc w:val="left"/>
              <w:rPr>
                <w:rFonts w:ascii="方正书宋_GBK" w:eastAsia="方正书宋_GBK"/>
              </w:rPr>
            </w:pPr>
            <w:r>
              <w:rPr>
                <w:rFonts w:ascii="方正书宋_GBK" w:eastAsia="方正书宋_GBK"/>
              </w:rPr>
              <w:t>计划标准</w:t>
            </w:r>
          </w:p>
        </w:tc>
      </w:tr>
    </w:tbl>
    <w:p w14:paraId="057287FC">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7B304518">
      <w:pPr>
        <w:spacing w:line="300" w:lineRule="exact"/>
        <w:ind w:firstLine="420" w:firstLineChars="200"/>
        <w:jc w:val="left"/>
      </w:pPr>
    </w:p>
    <w:p w14:paraId="0B230576">
      <w:pPr>
        <w:ind w:firstLine="562" w:firstLineChars="200"/>
        <w:jc w:val="left"/>
        <w:outlineLvl w:val="1"/>
        <w:rPr>
          <w:rFonts w:ascii="Times New Roman" w:hAnsi="宋体" w:eastAsia="宋体"/>
          <w:b/>
          <w:sz w:val="28"/>
        </w:rPr>
      </w:pPr>
      <w:r>
        <w:rPr>
          <w:rFonts w:ascii="方正仿宋_GBK" w:eastAsia="方正仿宋_GBK"/>
          <w:b/>
          <w:sz w:val="28"/>
        </w:rPr>
        <w:t>15、退役军人公益性岗位人员工资绩效目标表</w:t>
      </w:r>
      <w:r>
        <w:rPr>
          <w:rFonts w:ascii="方正仿宋_GBK" w:eastAsia="方正仿宋_GBK"/>
          <w:b/>
          <w:sz w:val="28"/>
        </w:rPr>
        <w:fldChar w:fldCharType="begin"/>
      </w:r>
      <w:r>
        <w:rPr>
          <w:rFonts w:ascii="方正仿宋_GBK" w:eastAsia="方正仿宋_GBK"/>
          <w:b/>
          <w:sz w:val="28"/>
        </w:rPr>
        <w:instrText xml:space="preserve"> TC 15、退役军人公益性岗位人员工资绩效目标表 \f C \l 1 </w:instrText>
      </w:r>
      <w:r>
        <w:rPr>
          <w:rFonts w:ascii="方正仿宋_GBK" w:eastAsia="方正仿宋_GBK"/>
          <w:b/>
          <w:sz w:val="28"/>
        </w:rPr>
        <w:fldChar w:fldCharType="end"/>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5A27B6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42BE8463">
            <w:pPr>
              <w:spacing w:line="300" w:lineRule="exact"/>
              <w:jc w:val="left"/>
              <w:rPr>
                <w:rFonts w:ascii="方正书宋_GBK" w:eastAsia="方正书宋_GBK"/>
                <w:b/>
              </w:rPr>
            </w:pPr>
            <w:r>
              <w:rPr>
                <w:rFonts w:ascii="方正书宋_GBK" w:eastAsia="方正书宋_GBK"/>
                <w:b/>
              </w:rPr>
              <w:t>907002高林村镇（行政）</w:t>
            </w:r>
          </w:p>
        </w:tc>
        <w:tc>
          <w:tcPr>
            <w:tcW w:w="1701" w:type="dxa"/>
            <w:tcBorders>
              <w:top w:val="single" w:color="FFFFFF" w:sz="6" w:space="0"/>
              <w:left w:val="single" w:color="FFFFFF" w:sz="6" w:space="0"/>
              <w:right w:val="single" w:color="FFFFFF" w:sz="6" w:space="0"/>
            </w:tcBorders>
            <w:shd w:val="clear" w:color="auto" w:fill="auto"/>
            <w:vAlign w:val="center"/>
          </w:tcPr>
          <w:p w14:paraId="7AFFFFA7">
            <w:pPr>
              <w:spacing w:line="300" w:lineRule="exact"/>
              <w:jc w:val="right"/>
              <w:rPr>
                <w:rFonts w:ascii="方正书宋_GBK" w:eastAsia="方正书宋_GBK"/>
              </w:rPr>
            </w:pPr>
            <w:r>
              <w:rPr>
                <w:rFonts w:ascii="方正书宋_GBK" w:eastAsia="方正书宋_GBK"/>
              </w:rPr>
              <w:t>单位：万元</w:t>
            </w:r>
          </w:p>
        </w:tc>
      </w:tr>
      <w:tr w14:paraId="281A7E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241BA520">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534EEEC2">
            <w:pPr>
              <w:spacing w:line="300" w:lineRule="exact"/>
              <w:jc w:val="left"/>
              <w:rPr>
                <w:rFonts w:ascii="方正书宋_GBK" w:eastAsia="方正书宋_GBK"/>
              </w:rPr>
            </w:pPr>
            <w:r>
              <w:rPr>
                <w:rFonts w:ascii="方正书宋_GBK" w:eastAsia="方正书宋_GBK"/>
              </w:rPr>
              <w:t>907-1701-JBN-EDEE</w:t>
            </w:r>
          </w:p>
        </w:tc>
        <w:tc>
          <w:tcPr>
            <w:tcW w:w="1587" w:type="dxa"/>
            <w:shd w:val="clear" w:color="auto" w:fill="auto"/>
            <w:vAlign w:val="center"/>
          </w:tcPr>
          <w:p w14:paraId="00D53ED5">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56B5F483">
            <w:pPr>
              <w:spacing w:line="300" w:lineRule="exact"/>
              <w:jc w:val="left"/>
              <w:rPr>
                <w:rFonts w:ascii="方正书宋_GBK" w:eastAsia="方正书宋_GBK"/>
              </w:rPr>
            </w:pPr>
            <w:r>
              <w:rPr>
                <w:rFonts w:ascii="方正书宋_GBK" w:eastAsia="方正书宋_GBK"/>
              </w:rPr>
              <w:t>退役军人公益性岗位人员工资</w:t>
            </w:r>
          </w:p>
        </w:tc>
      </w:tr>
      <w:tr w14:paraId="708BB9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34F2C821">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10A7AEFA">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1D47EBD6">
            <w:pPr>
              <w:spacing w:line="300" w:lineRule="exact"/>
              <w:jc w:val="left"/>
              <w:rPr>
                <w:rFonts w:ascii="方正书宋_GBK" w:eastAsia="方正书宋_GBK"/>
              </w:rPr>
            </w:pPr>
            <w:r>
              <w:rPr>
                <w:rFonts w:ascii="方正书宋_GBK" w:eastAsia="方正书宋_GBK"/>
              </w:rPr>
              <w:t>25.60</w:t>
            </w:r>
          </w:p>
        </w:tc>
        <w:tc>
          <w:tcPr>
            <w:tcW w:w="1587" w:type="dxa"/>
            <w:shd w:val="clear" w:color="auto" w:fill="auto"/>
            <w:vAlign w:val="center"/>
          </w:tcPr>
          <w:p w14:paraId="77897A8E">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17CFFE48">
            <w:pPr>
              <w:spacing w:line="300" w:lineRule="exact"/>
              <w:jc w:val="left"/>
              <w:rPr>
                <w:rFonts w:ascii="方正书宋_GBK" w:eastAsia="方正书宋_GBK"/>
              </w:rPr>
            </w:pPr>
            <w:r>
              <w:rPr>
                <w:rFonts w:ascii="方正书宋_GBK" w:eastAsia="方正书宋_GBK"/>
              </w:rPr>
              <w:t>25.60</w:t>
            </w:r>
          </w:p>
        </w:tc>
        <w:tc>
          <w:tcPr>
            <w:tcW w:w="1276" w:type="dxa"/>
            <w:shd w:val="clear" w:color="auto" w:fill="auto"/>
            <w:vAlign w:val="center"/>
          </w:tcPr>
          <w:p w14:paraId="603D4DCA">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60A7290D">
            <w:pPr>
              <w:spacing w:line="300" w:lineRule="exact"/>
              <w:jc w:val="left"/>
              <w:rPr>
                <w:rFonts w:ascii="方正书宋_GBK" w:eastAsia="方正书宋_GBK"/>
              </w:rPr>
            </w:pPr>
          </w:p>
        </w:tc>
      </w:tr>
      <w:tr w14:paraId="5E4947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75FFDF3C">
            <w:pPr>
              <w:spacing w:line="300" w:lineRule="exact"/>
              <w:jc w:val="left"/>
              <w:outlineLvl w:val="1"/>
            </w:pPr>
          </w:p>
        </w:tc>
        <w:tc>
          <w:tcPr>
            <w:tcW w:w="8278" w:type="dxa"/>
            <w:gridSpan w:val="6"/>
            <w:shd w:val="clear" w:color="auto" w:fill="auto"/>
            <w:vAlign w:val="center"/>
          </w:tcPr>
          <w:p w14:paraId="5C36E037">
            <w:pPr>
              <w:spacing w:line="300" w:lineRule="exact"/>
              <w:jc w:val="left"/>
              <w:rPr>
                <w:rFonts w:ascii="方正书宋_GBK" w:eastAsia="方正书宋_GBK"/>
              </w:rPr>
            </w:pPr>
            <w:r>
              <w:rPr>
                <w:rFonts w:ascii="方正书宋_GBK" w:eastAsia="方正书宋_GBK"/>
              </w:rPr>
              <w:t>实施退役军人公益性岗位人员工资项目，该资金用于就业困难，有就业诉的安置后下岗解除劳动合同和自谋职业退役士兵。</w:t>
            </w:r>
          </w:p>
        </w:tc>
      </w:tr>
      <w:tr w14:paraId="6143AA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71922DCC">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25832D27">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7AE83329">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2FDC76E2">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7B962EEA">
            <w:pPr>
              <w:spacing w:line="300" w:lineRule="exact"/>
              <w:jc w:val="center"/>
              <w:rPr>
                <w:rFonts w:ascii="方正书宋_GBK" w:eastAsia="方正书宋_GBK"/>
                <w:b/>
              </w:rPr>
            </w:pPr>
            <w:r>
              <w:rPr>
                <w:rFonts w:ascii="方正书宋_GBK" w:eastAsia="方正书宋_GBK"/>
                <w:b/>
              </w:rPr>
              <w:t>12月底</w:t>
            </w:r>
          </w:p>
        </w:tc>
      </w:tr>
      <w:tr w14:paraId="72D251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5E79AF52">
            <w:pPr>
              <w:spacing w:line="300" w:lineRule="exact"/>
              <w:jc w:val="left"/>
              <w:outlineLvl w:val="1"/>
            </w:pPr>
          </w:p>
        </w:tc>
        <w:tc>
          <w:tcPr>
            <w:tcW w:w="2410" w:type="dxa"/>
            <w:gridSpan w:val="2"/>
            <w:tcBorders>
              <w:bottom w:val="single" w:color="000000" w:sz="6" w:space="0"/>
            </w:tcBorders>
            <w:shd w:val="clear" w:color="auto" w:fill="auto"/>
            <w:vAlign w:val="center"/>
          </w:tcPr>
          <w:p w14:paraId="160C05FA">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14:paraId="38AB4B70">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14:paraId="52524FFC">
            <w:pPr>
              <w:spacing w:line="300" w:lineRule="exact"/>
              <w:jc w:val="center"/>
              <w:rPr>
                <w:rFonts w:ascii="方正书宋_GBK" w:eastAsia="方正书宋_GBK"/>
              </w:rPr>
            </w:pPr>
            <w:r>
              <w:rPr>
                <w:rFonts w:ascii="方正书宋_GBK" w:eastAsia="方正书宋_GBK"/>
              </w:rPr>
              <w:t>80.00</w:t>
            </w:r>
          </w:p>
        </w:tc>
        <w:tc>
          <w:tcPr>
            <w:tcW w:w="2977" w:type="dxa"/>
            <w:gridSpan w:val="2"/>
            <w:tcBorders>
              <w:bottom w:val="single" w:color="000000" w:sz="6" w:space="0"/>
            </w:tcBorders>
            <w:shd w:val="clear" w:color="auto" w:fill="auto"/>
            <w:vAlign w:val="center"/>
          </w:tcPr>
          <w:p w14:paraId="1FBECE38">
            <w:pPr>
              <w:spacing w:line="300" w:lineRule="exact"/>
              <w:jc w:val="center"/>
              <w:rPr>
                <w:rFonts w:ascii="方正书宋_GBK" w:eastAsia="方正书宋_GBK"/>
              </w:rPr>
            </w:pPr>
            <w:r>
              <w:rPr>
                <w:rFonts w:ascii="方正书宋_GBK" w:eastAsia="方正书宋_GBK"/>
              </w:rPr>
              <w:t>100.00</w:t>
            </w:r>
          </w:p>
        </w:tc>
      </w:tr>
      <w:tr w14:paraId="0DFAE8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4E7E8E60">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6CA339DE">
            <w:pPr>
              <w:spacing w:line="300" w:lineRule="exact"/>
              <w:jc w:val="left"/>
              <w:rPr>
                <w:rFonts w:ascii="方正书宋_GBK" w:eastAsia="方正书宋_GBK"/>
              </w:rPr>
            </w:pPr>
            <w:r>
              <w:rPr>
                <w:rFonts w:ascii="方正书宋_GBK" w:eastAsia="方正书宋_GBK"/>
              </w:rPr>
              <w:t>1、及时落实资金，保障再就业退役军人福利，促进社会稳定。</w:t>
            </w:r>
          </w:p>
        </w:tc>
      </w:tr>
    </w:tbl>
    <w:p w14:paraId="23B174EF">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139064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077973E5">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5BA0B28C">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3B0C50DB">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1A97772B">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2BC34A6E">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45B741D4">
            <w:pPr>
              <w:spacing w:line="300" w:lineRule="exact"/>
              <w:jc w:val="center"/>
              <w:rPr>
                <w:rFonts w:ascii="方正书宋_GBK" w:eastAsia="方正书宋_GBK"/>
                <w:b/>
              </w:rPr>
            </w:pPr>
            <w:r>
              <w:rPr>
                <w:rFonts w:ascii="方正书宋_GBK" w:eastAsia="方正书宋_GBK"/>
                <w:b/>
              </w:rPr>
              <w:t>指标值确定依据</w:t>
            </w:r>
          </w:p>
        </w:tc>
      </w:tr>
      <w:tr w14:paraId="381843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19BC909A">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3CD9A5BE">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0B931A79">
            <w:pPr>
              <w:spacing w:line="300" w:lineRule="exact"/>
              <w:jc w:val="left"/>
              <w:rPr>
                <w:rFonts w:ascii="方正书宋_GBK" w:eastAsia="方正书宋_GBK"/>
              </w:rPr>
            </w:pPr>
            <w:r>
              <w:rPr>
                <w:rFonts w:ascii="方正书宋_GBK" w:eastAsia="方正书宋_GBK"/>
              </w:rPr>
              <w:t>补助资金到位率</w:t>
            </w:r>
          </w:p>
        </w:tc>
        <w:tc>
          <w:tcPr>
            <w:tcW w:w="2891" w:type="dxa"/>
            <w:shd w:val="clear" w:color="auto" w:fill="auto"/>
            <w:vAlign w:val="center"/>
          </w:tcPr>
          <w:p w14:paraId="306C0D44">
            <w:pPr>
              <w:spacing w:line="300" w:lineRule="exact"/>
              <w:jc w:val="left"/>
              <w:rPr>
                <w:rFonts w:ascii="方正书宋_GBK" w:eastAsia="方正书宋_GBK"/>
              </w:rPr>
            </w:pPr>
            <w:r>
              <w:rPr>
                <w:rFonts w:ascii="方正书宋_GBK" w:eastAsia="方正书宋_GBK"/>
              </w:rPr>
              <w:t>实际到位补助资金占应到位资金的比例</w:t>
            </w:r>
          </w:p>
        </w:tc>
        <w:tc>
          <w:tcPr>
            <w:tcW w:w="1276" w:type="dxa"/>
            <w:shd w:val="clear" w:color="auto" w:fill="auto"/>
            <w:vAlign w:val="center"/>
          </w:tcPr>
          <w:p w14:paraId="6C714E3A">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29FB9482">
            <w:pPr>
              <w:spacing w:line="300" w:lineRule="exact"/>
              <w:jc w:val="left"/>
              <w:rPr>
                <w:rFonts w:ascii="方正书宋_GBK" w:eastAsia="方正书宋_GBK"/>
              </w:rPr>
            </w:pPr>
            <w:r>
              <w:rPr>
                <w:rFonts w:ascii="方正书宋_GBK" w:eastAsia="方正书宋_GBK"/>
              </w:rPr>
              <w:t>计划标准</w:t>
            </w:r>
          </w:p>
        </w:tc>
      </w:tr>
      <w:tr w14:paraId="30156A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034CEDB6">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vAlign w:val="center"/>
          </w:tcPr>
          <w:p w14:paraId="34413BED">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1B75A389">
            <w:pPr>
              <w:spacing w:line="300" w:lineRule="exact"/>
              <w:jc w:val="left"/>
              <w:rPr>
                <w:rFonts w:ascii="方正书宋_GBK" w:eastAsia="方正书宋_GBK"/>
              </w:rPr>
            </w:pPr>
            <w:r>
              <w:rPr>
                <w:rFonts w:ascii="方正书宋_GBK" w:eastAsia="方正书宋_GBK"/>
              </w:rPr>
              <w:t>发放补贴人数</w:t>
            </w:r>
          </w:p>
        </w:tc>
        <w:tc>
          <w:tcPr>
            <w:tcW w:w="2891" w:type="dxa"/>
            <w:shd w:val="clear" w:color="auto" w:fill="auto"/>
            <w:vAlign w:val="center"/>
          </w:tcPr>
          <w:p w14:paraId="114C56F2">
            <w:pPr>
              <w:spacing w:line="300" w:lineRule="exact"/>
              <w:jc w:val="left"/>
              <w:rPr>
                <w:rFonts w:ascii="方正书宋_GBK" w:eastAsia="方正书宋_GBK"/>
              </w:rPr>
            </w:pPr>
            <w:r>
              <w:rPr>
                <w:rFonts w:ascii="方正书宋_GBK" w:eastAsia="方正书宋_GBK"/>
              </w:rPr>
              <w:t>全年发放</w:t>
            </w:r>
            <w:r>
              <w:rPr>
                <w:rFonts w:hint="eastAsia" w:ascii="方正书宋_GBK" w:eastAsia="方正书宋_GBK"/>
                <w:lang w:eastAsia="zh-CN"/>
              </w:rPr>
              <w:t>公益性岗位</w:t>
            </w:r>
            <w:r>
              <w:rPr>
                <w:rFonts w:ascii="方正书宋_GBK" w:eastAsia="方正书宋_GBK"/>
              </w:rPr>
              <w:t>补贴人数</w:t>
            </w:r>
          </w:p>
        </w:tc>
        <w:tc>
          <w:tcPr>
            <w:tcW w:w="1276" w:type="dxa"/>
            <w:shd w:val="clear" w:color="auto" w:fill="auto"/>
            <w:vAlign w:val="center"/>
          </w:tcPr>
          <w:p w14:paraId="62851924">
            <w:pPr>
              <w:spacing w:line="300" w:lineRule="exact"/>
              <w:jc w:val="left"/>
              <w:rPr>
                <w:rFonts w:ascii="方正书宋_GBK" w:eastAsia="方正书宋_GBK"/>
              </w:rPr>
            </w:pPr>
            <w:r>
              <w:rPr>
                <w:rFonts w:ascii="方正书宋_GBK" w:eastAsia="方正书宋_GBK"/>
              </w:rPr>
              <w:t>8个</w:t>
            </w:r>
          </w:p>
        </w:tc>
        <w:tc>
          <w:tcPr>
            <w:tcW w:w="1701" w:type="dxa"/>
            <w:shd w:val="clear" w:color="auto" w:fill="auto"/>
            <w:vAlign w:val="center"/>
          </w:tcPr>
          <w:p w14:paraId="526F6C28">
            <w:pPr>
              <w:spacing w:line="300" w:lineRule="exact"/>
              <w:jc w:val="left"/>
              <w:rPr>
                <w:rFonts w:ascii="方正书宋_GBK" w:eastAsia="方正书宋_GBK"/>
              </w:rPr>
            </w:pPr>
            <w:r>
              <w:rPr>
                <w:rFonts w:ascii="方正书宋_GBK" w:eastAsia="方正书宋_GBK"/>
              </w:rPr>
              <w:t>计划标准</w:t>
            </w:r>
          </w:p>
        </w:tc>
      </w:tr>
      <w:tr w14:paraId="475C87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7F7FF96B">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584C5D94">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14470A6A">
            <w:pPr>
              <w:spacing w:line="300" w:lineRule="exact"/>
              <w:jc w:val="left"/>
              <w:rPr>
                <w:rFonts w:ascii="方正书宋_GBK" w:eastAsia="方正书宋_GBK"/>
              </w:rPr>
            </w:pPr>
            <w:r>
              <w:rPr>
                <w:rFonts w:ascii="方正书宋_GBK" w:eastAsia="方正书宋_GBK"/>
              </w:rPr>
              <w:t>退役安置满意度（%）</w:t>
            </w:r>
          </w:p>
        </w:tc>
        <w:tc>
          <w:tcPr>
            <w:tcW w:w="2891" w:type="dxa"/>
            <w:shd w:val="clear" w:color="auto" w:fill="auto"/>
            <w:vAlign w:val="center"/>
          </w:tcPr>
          <w:p w14:paraId="305212C1">
            <w:pPr>
              <w:spacing w:line="300" w:lineRule="exact"/>
              <w:jc w:val="left"/>
              <w:rPr>
                <w:rFonts w:ascii="方正书宋_GBK" w:eastAsia="方正书宋_GBK"/>
              </w:rPr>
            </w:pPr>
            <w:r>
              <w:rPr>
                <w:rFonts w:ascii="方正书宋_GBK" w:eastAsia="方正书宋_GBK"/>
              </w:rPr>
              <w:t>对退役安置满意和较满意的人数占调查总人数的比率</w:t>
            </w:r>
          </w:p>
        </w:tc>
        <w:tc>
          <w:tcPr>
            <w:tcW w:w="1276" w:type="dxa"/>
            <w:shd w:val="clear" w:color="auto" w:fill="auto"/>
            <w:vAlign w:val="center"/>
          </w:tcPr>
          <w:p w14:paraId="33F35595">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643471C1">
            <w:pPr>
              <w:spacing w:line="300" w:lineRule="exact"/>
              <w:jc w:val="left"/>
              <w:rPr>
                <w:rFonts w:ascii="方正书宋_GBK" w:eastAsia="方正书宋_GBK"/>
              </w:rPr>
            </w:pPr>
            <w:r>
              <w:rPr>
                <w:rFonts w:ascii="方正书宋_GBK" w:eastAsia="方正书宋_GBK"/>
              </w:rPr>
              <w:t>计划标准</w:t>
            </w:r>
          </w:p>
        </w:tc>
      </w:tr>
    </w:tbl>
    <w:p w14:paraId="49D6839F">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4192360F">
      <w:pPr>
        <w:spacing w:line="300" w:lineRule="exact"/>
        <w:ind w:firstLine="420" w:firstLineChars="200"/>
        <w:jc w:val="left"/>
      </w:pPr>
    </w:p>
    <w:p w14:paraId="32246775">
      <w:pPr>
        <w:ind w:firstLine="562" w:firstLineChars="200"/>
        <w:jc w:val="left"/>
        <w:outlineLvl w:val="1"/>
        <w:rPr>
          <w:rFonts w:ascii="Times New Roman" w:hAnsi="宋体" w:eastAsia="宋体"/>
          <w:b/>
          <w:sz w:val="28"/>
        </w:rPr>
      </w:pPr>
      <w:r>
        <w:rPr>
          <w:rFonts w:ascii="方正仿宋_GBK" w:eastAsia="方正仿宋_GBK"/>
          <w:b/>
          <w:sz w:val="28"/>
        </w:rPr>
        <w:t>16、维稳经费绩效目标表</w:t>
      </w:r>
      <w:r>
        <w:rPr>
          <w:rFonts w:ascii="方正仿宋_GBK" w:eastAsia="方正仿宋_GBK"/>
          <w:b/>
          <w:sz w:val="28"/>
        </w:rPr>
        <w:fldChar w:fldCharType="begin"/>
      </w:r>
      <w:r>
        <w:rPr>
          <w:rFonts w:ascii="方正仿宋_GBK" w:eastAsia="方正仿宋_GBK"/>
          <w:b/>
          <w:sz w:val="28"/>
        </w:rPr>
        <w:instrText xml:space="preserve"> TC 16、维稳经费绩效目标表 \f C \l 1 </w:instrText>
      </w:r>
      <w:r>
        <w:rPr>
          <w:rFonts w:ascii="方正仿宋_GBK" w:eastAsia="方正仿宋_GBK"/>
          <w:b/>
          <w:sz w:val="28"/>
        </w:rPr>
        <w:fldChar w:fldCharType="end"/>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1F96F7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35D79E4B">
            <w:pPr>
              <w:spacing w:line="300" w:lineRule="exact"/>
              <w:jc w:val="left"/>
              <w:rPr>
                <w:rFonts w:ascii="方正书宋_GBK" w:eastAsia="方正书宋_GBK"/>
                <w:b/>
              </w:rPr>
            </w:pPr>
            <w:r>
              <w:rPr>
                <w:rFonts w:ascii="方正书宋_GBK" w:eastAsia="方正书宋_GBK"/>
                <w:b/>
              </w:rPr>
              <w:t>907002高林村镇（行政）</w:t>
            </w:r>
          </w:p>
        </w:tc>
        <w:tc>
          <w:tcPr>
            <w:tcW w:w="1701" w:type="dxa"/>
            <w:tcBorders>
              <w:top w:val="single" w:color="FFFFFF" w:sz="6" w:space="0"/>
              <w:left w:val="single" w:color="FFFFFF" w:sz="6" w:space="0"/>
              <w:right w:val="single" w:color="FFFFFF" w:sz="6" w:space="0"/>
            </w:tcBorders>
            <w:shd w:val="clear" w:color="auto" w:fill="auto"/>
            <w:vAlign w:val="center"/>
          </w:tcPr>
          <w:p w14:paraId="5123DFEC">
            <w:pPr>
              <w:spacing w:line="300" w:lineRule="exact"/>
              <w:jc w:val="right"/>
              <w:rPr>
                <w:rFonts w:ascii="方正书宋_GBK" w:eastAsia="方正书宋_GBK"/>
              </w:rPr>
            </w:pPr>
            <w:r>
              <w:rPr>
                <w:rFonts w:ascii="方正书宋_GBK" w:eastAsia="方正书宋_GBK"/>
              </w:rPr>
              <w:t>单位：万元</w:t>
            </w:r>
          </w:p>
        </w:tc>
      </w:tr>
      <w:tr w14:paraId="193706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27C43EC1">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639393C7">
            <w:pPr>
              <w:spacing w:line="300" w:lineRule="exact"/>
              <w:jc w:val="left"/>
              <w:rPr>
                <w:rFonts w:ascii="方正书宋_GBK" w:eastAsia="方正书宋_GBK"/>
              </w:rPr>
            </w:pPr>
            <w:r>
              <w:rPr>
                <w:rFonts w:ascii="方正书宋_GBK" w:eastAsia="方正书宋_GBK"/>
              </w:rPr>
              <w:t>907-0601-JBN-SZ3G</w:t>
            </w:r>
          </w:p>
        </w:tc>
        <w:tc>
          <w:tcPr>
            <w:tcW w:w="1587" w:type="dxa"/>
            <w:shd w:val="clear" w:color="auto" w:fill="auto"/>
            <w:vAlign w:val="center"/>
          </w:tcPr>
          <w:p w14:paraId="1066E439">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77D168F2">
            <w:pPr>
              <w:spacing w:line="300" w:lineRule="exact"/>
              <w:jc w:val="left"/>
              <w:rPr>
                <w:rFonts w:ascii="方正书宋_GBK" w:eastAsia="方正书宋_GBK"/>
              </w:rPr>
            </w:pPr>
            <w:r>
              <w:rPr>
                <w:rFonts w:ascii="方正书宋_GBK" w:eastAsia="方正书宋_GBK"/>
              </w:rPr>
              <w:t>维稳经费</w:t>
            </w:r>
          </w:p>
        </w:tc>
      </w:tr>
      <w:tr w14:paraId="41E82D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25B324DF">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6DD72DAA">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09A34DA9">
            <w:pPr>
              <w:spacing w:line="300" w:lineRule="exact"/>
              <w:jc w:val="left"/>
              <w:rPr>
                <w:rFonts w:ascii="方正书宋_GBK" w:eastAsia="方正书宋_GBK"/>
              </w:rPr>
            </w:pPr>
            <w:r>
              <w:rPr>
                <w:rFonts w:ascii="方正书宋_GBK" w:eastAsia="方正书宋_GBK"/>
              </w:rPr>
              <w:t>10.00</w:t>
            </w:r>
          </w:p>
        </w:tc>
        <w:tc>
          <w:tcPr>
            <w:tcW w:w="1587" w:type="dxa"/>
            <w:shd w:val="clear" w:color="auto" w:fill="auto"/>
            <w:vAlign w:val="center"/>
          </w:tcPr>
          <w:p w14:paraId="595E87BA">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7D5DF974">
            <w:pPr>
              <w:spacing w:line="300" w:lineRule="exact"/>
              <w:jc w:val="left"/>
              <w:rPr>
                <w:rFonts w:ascii="方正书宋_GBK" w:eastAsia="方正书宋_GBK"/>
              </w:rPr>
            </w:pPr>
            <w:r>
              <w:rPr>
                <w:rFonts w:ascii="方正书宋_GBK" w:eastAsia="方正书宋_GBK"/>
              </w:rPr>
              <w:t>10.00</w:t>
            </w:r>
          </w:p>
        </w:tc>
        <w:tc>
          <w:tcPr>
            <w:tcW w:w="1276" w:type="dxa"/>
            <w:shd w:val="clear" w:color="auto" w:fill="auto"/>
            <w:vAlign w:val="center"/>
          </w:tcPr>
          <w:p w14:paraId="0CD11B6D">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1F1FA163">
            <w:pPr>
              <w:spacing w:line="300" w:lineRule="exact"/>
              <w:jc w:val="left"/>
              <w:rPr>
                <w:rFonts w:ascii="方正书宋_GBK" w:eastAsia="方正书宋_GBK"/>
              </w:rPr>
            </w:pPr>
          </w:p>
        </w:tc>
      </w:tr>
      <w:tr w14:paraId="3BC38F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1A1DABEB">
            <w:pPr>
              <w:spacing w:line="300" w:lineRule="exact"/>
              <w:jc w:val="left"/>
              <w:outlineLvl w:val="1"/>
            </w:pPr>
          </w:p>
        </w:tc>
        <w:tc>
          <w:tcPr>
            <w:tcW w:w="8278" w:type="dxa"/>
            <w:gridSpan w:val="6"/>
            <w:shd w:val="clear" w:color="auto" w:fill="auto"/>
            <w:vAlign w:val="center"/>
          </w:tcPr>
          <w:p w14:paraId="07A00E61">
            <w:pPr>
              <w:spacing w:line="300" w:lineRule="exact"/>
              <w:jc w:val="left"/>
              <w:rPr>
                <w:rFonts w:ascii="方正书宋_GBK" w:eastAsia="方正书宋_GBK"/>
              </w:rPr>
            </w:pPr>
            <w:r>
              <w:rPr>
                <w:rFonts w:ascii="方正书宋_GBK" w:eastAsia="方正书宋_GBK"/>
              </w:rPr>
              <w:t>据有关要求，维稳专项资金主要用于：一是21个行政村排查信访隐患、重大矛盾纠纷办公费用；二是化解各类矛盾纠纷，重点人员教育稳控、接访劝返工作处置突发事件；三是全国两会、省市县重要会议活动、重要敏感日需要提供保障的维稳、护路、制非各项费用。</w:t>
            </w:r>
          </w:p>
        </w:tc>
      </w:tr>
      <w:tr w14:paraId="5A1A4F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27DB8F63">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625CA0D2">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1231B8C0">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31891A59">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04DDC863">
            <w:pPr>
              <w:spacing w:line="300" w:lineRule="exact"/>
              <w:jc w:val="center"/>
              <w:rPr>
                <w:rFonts w:ascii="方正书宋_GBK" w:eastAsia="方正书宋_GBK"/>
                <w:b/>
              </w:rPr>
            </w:pPr>
            <w:r>
              <w:rPr>
                <w:rFonts w:ascii="方正书宋_GBK" w:eastAsia="方正书宋_GBK"/>
                <w:b/>
              </w:rPr>
              <w:t>12月底</w:t>
            </w:r>
          </w:p>
        </w:tc>
      </w:tr>
      <w:tr w14:paraId="0E2502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664D8E47">
            <w:pPr>
              <w:spacing w:line="300" w:lineRule="exact"/>
              <w:jc w:val="left"/>
              <w:outlineLvl w:val="1"/>
            </w:pPr>
          </w:p>
        </w:tc>
        <w:tc>
          <w:tcPr>
            <w:tcW w:w="2410" w:type="dxa"/>
            <w:gridSpan w:val="2"/>
            <w:tcBorders>
              <w:bottom w:val="single" w:color="000000" w:sz="6" w:space="0"/>
            </w:tcBorders>
            <w:shd w:val="clear" w:color="auto" w:fill="auto"/>
            <w:vAlign w:val="center"/>
          </w:tcPr>
          <w:p w14:paraId="758DDF84">
            <w:pPr>
              <w:spacing w:line="300" w:lineRule="exact"/>
              <w:jc w:val="center"/>
              <w:rPr>
                <w:rFonts w:ascii="方正书宋_GBK" w:eastAsia="方正书宋_GBK"/>
              </w:rPr>
            </w:pPr>
            <w:r>
              <w:rPr>
                <w:rFonts w:ascii="方正书宋_GBK" w:eastAsia="方正书宋_GBK"/>
              </w:rPr>
              <w:t>20.00</w:t>
            </w:r>
          </w:p>
        </w:tc>
        <w:tc>
          <w:tcPr>
            <w:tcW w:w="1587" w:type="dxa"/>
            <w:tcBorders>
              <w:bottom w:val="single" w:color="000000" w:sz="6" w:space="0"/>
            </w:tcBorders>
            <w:shd w:val="clear" w:color="auto" w:fill="auto"/>
            <w:vAlign w:val="center"/>
          </w:tcPr>
          <w:p w14:paraId="5764F153">
            <w:pPr>
              <w:spacing w:line="300" w:lineRule="exact"/>
              <w:jc w:val="center"/>
              <w:rPr>
                <w:rFonts w:ascii="方正书宋_GBK" w:eastAsia="方正书宋_GBK"/>
              </w:rPr>
            </w:pPr>
            <w:r>
              <w:rPr>
                <w:rFonts w:ascii="方正书宋_GBK" w:eastAsia="方正书宋_GBK"/>
              </w:rPr>
              <w:t>60.00</w:t>
            </w:r>
          </w:p>
        </w:tc>
        <w:tc>
          <w:tcPr>
            <w:tcW w:w="1304" w:type="dxa"/>
            <w:tcBorders>
              <w:bottom w:val="single" w:color="000000" w:sz="6" w:space="0"/>
            </w:tcBorders>
            <w:shd w:val="clear" w:color="auto" w:fill="auto"/>
            <w:vAlign w:val="center"/>
          </w:tcPr>
          <w:p w14:paraId="1FC09618">
            <w:pPr>
              <w:spacing w:line="300" w:lineRule="exact"/>
              <w:jc w:val="center"/>
              <w:rPr>
                <w:rFonts w:ascii="方正书宋_GBK" w:eastAsia="方正书宋_GBK"/>
              </w:rPr>
            </w:pPr>
            <w:r>
              <w:rPr>
                <w:rFonts w:ascii="方正书宋_GBK" w:eastAsia="方正书宋_GBK"/>
              </w:rPr>
              <w:t>90.00</w:t>
            </w:r>
          </w:p>
        </w:tc>
        <w:tc>
          <w:tcPr>
            <w:tcW w:w="2977" w:type="dxa"/>
            <w:gridSpan w:val="2"/>
            <w:tcBorders>
              <w:bottom w:val="single" w:color="000000" w:sz="6" w:space="0"/>
            </w:tcBorders>
            <w:shd w:val="clear" w:color="auto" w:fill="auto"/>
            <w:vAlign w:val="center"/>
          </w:tcPr>
          <w:p w14:paraId="2BA1227B">
            <w:pPr>
              <w:spacing w:line="300" w:lineRule="exact"/>
              <w:jc w:val="center"/>
              <w:rPr>
                <w:rFonts w:ascii="方正书宋_GBK" w:eastAsia="方正书宋_GBK"/>
              </w:rPr>
            </w:pPr>
            <w:r>
              <w:rPr>
                <w:rFonts w:ascii="方正书宋_GBK" w:eastAsia="方正书宋_GBK"/>
              </w:rPr>
              <w:t>100.00</w:t>
            </w:r>
          </w:p>
        </w:tc>
      </w:tr>
      <w:tr w14:paraId="5661C3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5536025B">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392430B5">
            <w:pPr>
              <w:spacing w:line="300" w:lineRule="exact"/>
              <w:jc w:val="left"/>
              <w:rPr>
                <w:rFonts w:ascii="方正书宋_GBK" w:eastAsia="方正书宋_GBK"/>
              </w:rPr>
            </w:pPr>
            <w:r>
              <w:rPr>
                <w:rFonts w:ascii="方正书宋_GBK" w:eastAsia="方正书宋_GBK"/>
              </w:rPr>
              <w:t>1、预防减少不稳定因素的发生，有效化解不稳定隐患、群体性事件和突发事件，维护国家安全工作。</w:t>
            </w:r>
          </w:p>
        </w:tc>
      </w:tr>
    </w:tbl>
    <w:p w14:paraId="34AC1297">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2C1645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62AE0CC1">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77F0BEB3">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7B3C80B2">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3F3228B1">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10E137E2">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06489280">
            <w:pPr>
              <w:spacing w:line="300" w:lineRule="exact"/>
              <w:jc w:val="center"/>
              <w:rPr>
                <w:rFonts w:ascii="方正书宋_GBK" w:eastAsia="方正书宋_GBK"/>
                <w:b/>
              </w:rPr>
            </w:pPr>
            <w:r>
              <w:rPr>
                <w:rFonts w:ascii="方正书宋_GBK" w:eastAsia="方正书宋_GBK"/>
                <w:b/>
              </w:rPr>
              <w:t>指标值确定依据</w:t>
            </w:r>
          </w:p>
        </w:tc>
      </w:tr>
      <w:tr w14:paraId="600567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4B35B871">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7075CD96">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003EC5E8">
            <w:pPr>
              <w:spacing w:line="300" w:lineRule="exact"/>
              <w:jc w:val="left"/>
              <w:rPr>
                <w:rFonts w:ascii="方正书宋_GBK" w:eastAsia="方正书宋_GBK"/>
              </w:rPr>
            </w:pPr>
            <w:r>
              <w:rPr>
                <w:rFonts w:ascii="方正书宋_GBK" w:eastAsia="方正书宋_GBK"/>
              </w:rPr>
              <w:t>矛盾纠纷调处率(%)</w:t>
            </w:r>
          </w:p>
        </w:tc>
        <w:tc>
          <w:tcPr>
            <w:tcW w:w="2891" w:type="dxa"/>
            <w:shd w:val="clear" w:color="auto" w:fill="auto"/>
            <w:vAlign w:val="center"/>
          </w:tcPr>
          <w:p w14:paraId="4FAFD96B">
            <w:pPr>
              <w:spacing w:line="300" w:lineRule="exact"/>
              <w:jc w:val="left"/>
              <w:rPr>
                <w:rFonts w:ascii="方正书宋_GBK" w:eastAsia="方正书宋_GBK"/>
              </w:rPr>
            </w:pPr>
            <w:r>
              <w:rPr>
                <w:rFonts w:ascii="方正书宋_GBK" w:eastAsia="方正书宋_GBK"/>
              </w:rPr>
              <w:t>调处矛盾纠纷数量占排查矛盾纠纷总数的比率</w:t>
            </w:r>
          </w:p>
        </w:tc>
        <w:tc>
          <w:tcPr>
            <w:tcW w:w="1276" w:type="dxa"/>
            <w:shd w:val="clear" w:color="auto" w:fill="auto"/>
            <w:vAlign w:val="center"/>
          </w:tcPr>
          <w:p w14:paraId="0F9B289B">
            <w:pPr>
              <w:spacing w:line="300" w:lineRule="exact"/>
              <w:jc w:val="left"/>
              <w:rPr>
                <w:rFonts w:ascii="方正书宋_GBK" w:eastAsia="方正书宋_GBK"/>
              </w:rPr>
            </w:pPr>
            <w:r>
              <w:rPr>
                <w:rFonts w:ascii="方正书宋_GBK" w:eastAsia="方正书宋_GBK"/>
              </w:rPr>
              <w:t>≥80%</w:t>
            </w:r>
          </w:p>
        </w:tc>
        <w:tc>
          <w:tcPr>
            <w:tcW w:w="1701" w:type="dxa"/>
            <w:shd w:val="clear" w:color="auto" w:fill="auto"/>
            <w:vAlign w:val="center"/>
          </w:tcPr>
          <w:p w14:paraId="2F44EE20">
            <w:pPr>
              <w:spacing w:line="300" w:lineRule="exact"/>
              <w:jc w:val="left"/>
              <w:rPr>
                <w:rFonts w:ascii="方正书宋_GBK" w:eastAsia="方正书宋_GBK"/>
              </w:rPr>
            </w:pPr>
            <w:r>
              <w:rPr>
                <w:rFonts w:ascii="方正书宋_GBK" w:eastAsia="方正书宋_GBK"/>
              </w:rPr>
              <w:t>计划标准</w:t>
            </w:r>
          </w:p>
        </w:tc>
      </w:tr>
      <w:tr w14:paraId="3E44A1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3FDA140C">
            <w:pPr>
              <w:spacing w:line="300" w:lineRule="exact"/>
              <w:jc w:val="center"/>
              <w:rPr>
                <w:rFonts w:ascii="方正书宋_GBK" w:eastAsia="方正书宋_GBK"/>
              </w:rPr>
            </w:pPr>
          </w:p>
        </w:tc>
        <w:tc>
          <w:tcPr>
            <w:tcW w:w="1134" w:type="dxa"/>
            <w:shd w:val="clear" w:color="auto" w:fill="auto"/>
            <w:vAlign w:val="center"/>
          </w:tcPr>
          <w:p w14:paraId="5A181AE3">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7E5EB57B">
            <w:pPr>
              <w:spacing w:line="300" w:lineRule="exact"/>
              <w:jc w:val="left"/>
              <w:rPr>
                <w:rFonts w:ascii="方正书宋_GBK" w:eastAsia="方正书宋_GBK"/>
              </w:rPr>
            </w:pPr>
            <w:r>
              <w:rPr>
                <w:rFonts w:ascii="方正书宋_GBK" w:eastAsia="方正书宋_GBK"/>
              </w:rPr>
              <w:t>时效指标</w:t>
            </w:r>
          </w:p>
        </w:tc>
        <w:tc>
          <w:tcPr>
            <w:tcW w:w="2891" w:type="dxa"/>
            <w:shd w:val="clear" w:color="auto" w:fill="auto"/>
            <w:vAlign w:val="center"/>
          </w:tcPr>
          <w:p w14:paraId="2BA27E8B">
            <w:pPr>
              <w:spacing w:line="300" w:lineRule="exact"/>
              <w:jc w:val="left"/>
              <w:rPr>
                <w:rFonts w:ascii="方正书宋_GBK" w:eastAsia="方正书宋_GBK"/>
              </w:rPr>
            </w:pPr>
            <w:r>
              <w:rPr>
                <w:rFonts w:ascii="方正书宋_GBK" w:eastAsia="方正书宋_GBK"/>
              </w:rPr>
              <w:t>重大安保任务完成率(%)</w:t>
            </w:r>
          </w:p>
        </w:tc>
        <w:tc>
          <w:tcPr>
            <w:tcW w:w="1276" w:type="dxa"/>
            <w:shd w:val="clear" w:color="auto" w:fill="auto"/>
            <w:vAlign w:val="center"/>
          </w:tcPr>
          <w:p w14:paraId="64235408">
            <w:pPr>
              <w:spacing w:line="300" w:lineRule="exact"/>
              <w:jc w:val="left"/>
              <w:rPr>
                <w:rFonts w:ascii="方正书宋_GBK" w:eastAsia="方正书宋_GBK"/>
              </w:rPr>
            </w:pPr>
            <w:r>
              <w:rPr>
                <w:rFonts w:ascii="方正书宋_GBK" w:eastAsia="方正书宋_GBK"/>
              </w:rPr>
              <w:t>≥80%</w:t>
            </w:r>
          </w:p>
        </w:tc>
        <w:tc>
          <w:tcPr>
            <w:tcW w:w="1701" w:type="dxa"/>
            <w:shd w:val="clear" w:color="auto" w:fill="auto"/>
            <w:vAlign w:val="center"/>
          </w:tcPr>
          <w:p w14:paraId="04279C64">
            <w:pPr>
              <w:spacing w:line="300" w:lineRule="exact"/>
              <w:jc w:val="left"/>
              <w:rPr>
                <w:rFonts w:ascii="方正书宋_GBK" w:eastAsia="方正书宋_GBK"/>
              </w:rPr>
            </w:pPr>
            <w:r>
              <w:rPr>
                <w:rFonts w:ascii="方正书宋_GBK" w:eastAsia="方正书宋_GBK"/>
              </w:rPr>
              <w:t>计划标准</w:t>
            </w:r>
          </w:p>
        </w:tc>
      </w:tr>
      <w:tr w14:paraId="2A9535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28FE59BF">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6076C758">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4AF19010">
            <w:pPr>
              <w:spacing w:line="300" w:lineRule="exact"/>
              <w:jc w:val="left"/>
              <w:rPr>
                <w:rFonts w:ascii="方正书宋_GBK" w:eastAsia="方正书宋_GBK"/>
              </w:rPr>
            </w:pPr>
            <w:r>
              <w:rPr>
                <w:rFonts w:ascii="方正书宋_GBK" w:eastAsia="方正书宋_GBK"/>
              </w:rPr>
              <w:t>群众满意度</w:t>
            </w:r>
          </w:p>
        </w:tc>
        <w:tc>
          <w:tcPr>
            <w:tcW w:w="2891" w:type="dxa"/>
            <w:shd w:val="clear" w:color="auto" w:fill="auto"/>
            <w:vAlign w:val="center"/>
          </w:tcPr>
          <w:p w14:paraId="5C28DFBF">
            <w:pPr>
              <w:spacing w:line="300" w:lineRule="exact"/>
              <w:jc w:val="left"/>
              <w:rPr>
                <w:rFonts w:ascii="方正书宋_GBK" w:eastAsia="方正书宋_GBK"/>
              </w:rPr>
            </w:pPr>
            <w:r>
              <w:rPr>
                <w:rFonts w:ascii="方正书宋_GBK" w:eastAsia="方正书宋_GBK"/>
              </w:rPr>
              <w:t>群众满意数量占总数的比例。</w:t>
            </w:r>
          </w:p>
        </w:tc>
        <w:tc>
          <w:tcPr>
            <w:tcW w:w="1276" w:type="dxa"/>
            <w:shd w:val="clear" w:color="auto" w:fill="auto"/>
            <w:vAlign w:val="center"/>
          </w:tcPr>
          <w:p w14:paraId="257290C3">
            <w:pPr>
              <w:spacing w:line="300" w:lineRule="exact"/>
              <w:jc w:val="left"/>
              <w:rPr>
                <w:rFonts w:ascii="方正书宋_GBK" w:eastAsia="方正书宋_GBK"/>
              </w:rPr>
            </w:pPr>
            <w:r>
              <w:rPr>
                <w:rFonts w:ascii="方正书宋_GBK" w:eastAsia="方正书宋_GBK"/>
              </w:rPr>
              <w:t>≥80%</w:t>
            </w:r>
          </w:p>
        </w:tc>
        <w:tc>
          <w:tcPr>
            <w:tcW w:w="1701" w:type="dxa"/>
            <w:shd w:val="clear" w:color="auto" w:fill="auto"/>
            <w:vAlign w:val="center"/>
          </w:tcPr>
          <w:p w14:paraId="7270E648">
            <w:pPr>
              <w:spacing w:line="300" w:lineRule="exact"/>
              <w:jc w:val="left"/>
              <w:rPr>
                <w:rFonts w:ascii="方正书宋_GBK" w:eastAsia="方正书宋_GBK"/>
              </w:rPr>
            </w:pPr>
            <w:r>
              <w:rPr>
                <w:rFonts w:ascii="方正书宋_GBK" w:eastAsia="方正书宋_GBK"/>
              </w:rPr>
              <w:t>计划标准</w:t>
            </w:r>
          </w:p>
        </w:tc>
      </w:tr>
    </w:tbl>
    <w:p w14:paraId="2E5BC432">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681EB67A">
      <w:pPr>
        <w:spacing w:line="300" w:lineRule="exact"/>
        <w:ind w:firstLine="420" w:firstLineChars="200"/>
        <w:jc w:val="left"/>
      </w:pPr>
    </w:p>
    <w:p w14:paraId="09C1983B">
      <w:pPr>
        <w:ind w:firstLine="562" w:firstLineChars="200"/>
        <w:jc w:val="left"/>
        <w:outlineLvl w:val="1"/>
        <w:rPr>
          <w:rFonts w:ascii="Times New Roman" w:hAnsi="宋体" w:eastAsia="宋体"/>
          <w:b/>
          <w:sz w:val="28"/>
        </w:rPr>
      </w:pPr>
      <w:r>
        <w:rPr>
          <w:rFonts w:ascii="方正仿宋_GBK" w:eastAsia="方正仿宋_GBK"/>
          <w:b/>
          <w:sz w:val="28"/>
        </w:rPr>
        <w:t>17、选任专职人民调解员经费绩效目标表</w:t>
      </w:r>
      <w:r>
        <w:rPr>
          <w:rFonts w:ascii="方正仿宋_GBK" w:eastAsia="方正仿宋_GBK"/>
          <w:b/>
          <w:sz w:val="28"/>
        </w:rPr>
        <w:fldChar w:fldCharType="begin"/>
      </w:r>
      <w:r>
        <w:rPr>
          <w:rFonts w:ascii="方正仿宋_GBK" w:eastAsia="方正仿宋_GBK"/>
          <w:b/>
          <w:sz w:val="28"/>
        </w:rPr>
        <w:instrText xml:space="preserve"> TC 17、选任专职人民调解员经费绩效目标表 \f C \l 1 </w:instrText>
      </w:r>
      <w:r>
        <w:rPr>
          <w:rFonts w:ascii="方正仿宋_GBK" w:eastAsia="方正仿宋_GBK"/>
          <w:b/>
          <w:sz w:val="28"/>
        </w:rPr>
        <w:fldChar w:fldCharType="end"/>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34C6E4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0B730FB7">
            <w:pPr>
              <w:spacing w:line="300" w:lineRule="exact"/>
              <w:jc w:val="left"/>
              <w:rPr>
                <w:rFonts w:ascii="方正书宋_GBK" w:eastAsia="方正书宋_GBK"/>
                <w:b/>
              </w:rPr>
            </w:pPr>
            <w:r>
              <w:rPr>
                <w:rFonts w:ascii="方正书宋_GBK" w:eastAsia="方正书宋_GBK"/>
                <w:b/>
              </w:rPr>
              <w:t>907002高林村镇（行政）</w:t>
            </w:r>
          </w:p>
        </w:tc>
        <w:tc>
          <w:tcPr>
            <w:tcW w:w="1701" w:type="dxa"/>
            <w:tcBorders>
              <w:top w:val="single" w:color="FFFFFF" w:sz="6" w:space="0"/>
              <w:left w:val="single" w:color="FFFFFF" w:sz="6" w:space="0"/>
              <w:right w:val="single" w:color="FFFFFF" w:sz="6" w:space="0"/>
            </w:tcBorders>
            <w:shd w:val="clear" w:color="auto" w:fill="auto"/>
            <w:vAlign w:val="center"/>
          </w:tcPr>
          <w:p w14:paraId="17B5E6E4">
            <w:pPr>
              <w:spacing w:line="300" w:lineRule="exact"/>
              <w:jc w:val="right"/>
              <w:rPr>
                <w:rFonts w:ascii="方正书宋_GBK" w:eastAsia="方正书宋_GBK"/>
              </w:rPr>
            </w:pPr>
            <w:r>
              <w:rPr>
                <w:rFonts w:ascii="方正书宋_GBK" w:eastAsia="方正书宋_GBK"/>
              </w:rPr>
              <w:t>单位：万元</w:t>
            </w:r>
          </w:p>
        </w:tc>
      </w:tr>
      <w:tr w14:paraId="576B27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5B194E0B">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24B83AD2">
            <w:pPr>
              <w:spacing w:line="300" w:lineRule="exact"/>
              <w:jc w:val="left"/>
              <w:rPr>
                <w:rFonts w:ascii="方正书宋_GBK" w:eastAsia="方正书宋_GBK"/>
              </w:rPr>
            </w:pPr>
            <w:r>
              <w:rPr>
                <w:rFonts w:ascii="方正书宋_GBK" w:eastAsia="方正书宋_GBK"/>
              </w:rPr>
              <w:t>907-0601-JBN-DUDC</w:t>
            </w:r>
          </w:p>
        </w:tc>
        <w:tc>
          <w:tcPr>
            <w:tcW w:w="1587" w:type="dxa"/>
            <w:shd w:val="clear" w:color="auto" w:fill="auto"/>
            <w:vAlign w:val="center"/>
          </w:tcPr>
          <w:p w14:paraId="3A8EC174">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73A47EAD">
            <w:pPr>
              <w:spacing w:line="300" w:lineRule="exact"/>
              <w:jc w:val="left"/>
              <w:rPr>
                <w:rFonts w:ascii="方正书宋_GBK" w:eastAsia="方正书宋_GBK"/>
              </w:rPr>
            </w:pPr>
            <w:r>
              <w:rPr>
                <w:rFonts w:ascii="方正书宋_GBK" w:eastAsia="方正书宋_GBK"/>
              </w:rPr>
              <w:t>选任专职人民调解员经费</w:t>
            </w:r>
          </w:p>
        </w:tc>
      </w:tr>
      <w:tr w14:paraId="762B82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1134" w:type="dxa"/>
            <w:vMerge w:val="restart"/>
            <w:shd w:val="clear" w:color="auto" w:fill="auto"/>
            <w:vAlign w:val="center"/>
          </w:tcPr>
          <w:p w14:paraId="628165B0">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70840FF6">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3F5467FD">
            <w:pPr>
              <w:spacing w:line="300" w:lineRule="exact"/>
              <w:jc w:val="left"/>
              <w:rPr>
                <w:rFonts w:ascii="方正书宋_GBK" w:eastAsia="方正书宋_GBK"/>
              </w:rPr>
            </w:pPr>
            <w:r>
              <w:rPr>
                <w:rFonts w:ascii="方正书宋_GBK" w:eastAsia="方正书宋_GBK"/>
              </w:rPr>
              <w:t>8.55</w:t>
            </w:r>
          </w:p>
        </w:tc>
        <w:tc>
          <w:tcPr>
            <w:tcW w:w="1587" w:type="dxa"/>
            <w:shd w:val="clear" w:color="auto" w:fill="auto"/>
            <w:vAlign w:val="center"/>
          </w:tcPr>
          <w:p w14:paraId="46DDCA9A">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1FAE3711">
            <w:pPr>
              <w:spacing w:line="300" w:lineRule="exact"/>
              <w:jc w:val="left"/>
              <w:rPr>
                <w:rFonts w:ascii="方正书宋_GBK" w:eastAsia="方正书宋_GBK"/>
              </w:rPr>
            </w:pPr>
            <w:r>
              <w:rPr>
                <w:rFonts w:ascii="方正书宋_GBK" w:eastAsia="方正书宋_GBK"/>
              </w:rPr>
              <w:t>8.55</w:t>
            </w:r>
          </w:p>
        </w:tc>
        <w:tc>
          <w:tcPr>
            <w:tcW w:w="1276" w:type="dxa"/>
            <w:shd w:val="clear" w:color="auto" w:fill="auto"/>
            <w:vAlign w:val="center"/>
          </w:tcPr>
          <w:p w14:paraId="100EC517">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543F4A6B">
            <w:pPr>
              <w:spacing w:line="300" w:lineRule="exact"/>
              <w:jc w:val="left"/>
              <w:rPr>
                <w:rFonts w:ascii="方正书宋_GBK" w:eastAsia="方正书宋_GBK"/>
              </w:rPr>
            </w:pPr>
          </w:p>
        </w:tc>
      </w:tr>
      <w:tr w14:paraId="391158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1134" w:type="dxa"/>
            <w:vMerge w:val="continue"/>
            <w:shd w:val="clear" w:color="auto" w:fill="auto"/>
            <w:vAlign w:val="center"/>
          </w:tcPr>
          <w:p w14:paraId="3E1B60F2">
            <w:pPr>
              <w:spacing w:line="300" w:lineRule="exact"/>
              <w:jc w:val="left"/>
              <w:outlineLvl w:val="1"/>
            </w:pPr>
          </w:p>
        </w:tc>
        <w:tc>
          <w:tcPr>
            <w:tcW w:w="8278" w:type="dxa"/>
            <w:gridSpan w:val="6"/>
            <w:shd w:val="clear" w:color="auto" w:fill="auto"/>
            <w:vAlign w:val="center"/>
          </w:tcPr>
          <w:p w14:paraId="6872E506">
            <w:pPr>
              <w:spacing w:line="300" w:lineRule="exact"/>
              <w:jc w:val="left"/>
              <w:rPr>
                <w:rFonts w:ascii="方正书宋_GBK" w:eastAsia="方正书宋_GBK"/>
              </w:rPr>
            </w:pPr>
            <w:r>
              <w:rPr>
                <w:rFonts w:ascii="方正书宋_GBK" w:eastAsia="方正书宋_GBK"/>
              </w:rPr>
              <w:t>为进一步做好人民调解工作，依据上级文件精神，为区司法局招录3名专职人民调解员，便于更好、更快调解诉前案件和信访案件，减少社会矛盾，化解社会纠纷。</w:t>
            </w:r>
          </w:p>
        </w:tc>
      </w:tr>
      <w:tr w14:paraId="058E6E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578F5D97">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7B1CA23A">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1353AFDE">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77FED5DA">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4755EDC5">
            <w:pPr>
              <w:spacing w:line="300" w:lineRule="exact"/>
              <w:jc w:val="center"/>
              <w:rPr>
                <w:rFonts w:ascii="方正书宋_GBK" w:eastAsia="方正书宋_GBK"/>
                <w:b/>
              </w:rPr>
            </w:pPr>
            <w:r>
              <w:rPr>
                <w:rFonts w:ascii="方正书宋_GBK" w:eastAsia="方正书宋_GBK"/>
                <w:b/>
              </w:rPr>
              <w:t>12月底</w:t>
            </w:r>
          </w:p>
        </w:tc>
      </w:tr>
      <w:tr w14:paraId="2C9CFF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18E7FEC0">
            <w:pPr>
              <w:spacing w:line="300" w:lineRule="exact"/>
              <w:jc w:val="left"/>
              <w:outlineLvl w:val="1"/>
            </w:pPr>
          </w:p>
        </w:tc>
        <w:tc>
          <w:tcPr>
            <w:tcW w:w="2410" w:type="dxa"/>
            <w:gridSpan w:val="2"/>
            <w:tcBorders>
              <w:bottom w:val="single" w:color="000000" w:sz="6" w:space="0"/>
            </w:tcBorders>
            <w:shd w:val="clear" w:color="auto" w:fill="auto"/>
            <w:vAlign w:val="center"/>
          </w:tcPr>
          <w:p w14:paraId="282C187C">
            <w:pPr>
              <w:spacing w:line="300" w:lineRule="exact"/>
              <w:jc w:val="center"/>
              <w:rPr>
                <w:rFonts w:ascii="方正书宋_GBK" w:eastAsia="方正书宋_GBK"/>
              </w:rPr>
            </w:pPr>
            <w:r>
              <w:rPr>
                <w:rFonts w:ascii="方正书宋_GBK" w:eastAsia="方正书宋_GBK"/>
              </w:rPr>
              <w:t>30.00</w:t>
            </w:r>
          </w:p>
        </w:tc>
        <w:tc>
          <w:tcPr>
            <w:tcW w:w="1587" w:type="dxa"/>
            <w:tcBorders>
              <w:bottom w:val="single" w:color="000000" w:sz="6" w:space="0"/>
            </w:tcBorders>
            <w:shd w:val="clear" w:color="auto" w:fill="auto"/>
            <w:vAlign w:val="center"/>
          </w:tcPr>
          <w:p w14:paraId="5637DD7B">
            <w:pPr>
              <w:spacing w:line="300" w:lineRule="exact"/>
              <w:jc w:val="center"/>
              <w:rPr>
                <w:rFonts w:ascii="方正书宋_GBK" w:eastAsia="方正书宋_GBK"/>
              </w:rPr>
            </w:pPr>
            <w:r>
              <w:rPr>
                <w:rFonts w:ascii="方正书宋_GBK" w:eastAsia="方正书宋_GBK"/>
              </w:rPr>
              <w:t>60.00</w:t>
            </w:r>
          </w:p>
        </w:tc>
        <w:tc>
          <w:tcPr>
            <w:tcW w:w="1304" w:type="dxa"/>
            <w:tcBorders>
              <w:bottom w:val="single" w:color="000000" w:sz="6" w:space="0"/>
            </w:tcBorders>
            <w:shd w:val="clear" w:color="auto" w:fill="auto"/>
            <w:vAlign w:val="center"/>
          </w:tcPr>
          <w:p w14:paraId="4BDE8CA5">
            <w:pPr>
              <w:spacing w:line="300" w:lineRule="exact"/>
              <w:jc w:val="center"/>
              <w:rPr>
                <w:rFonts w:ascii="方正书宋_GBK" w:eastAsia="方正书宋_GBK"/>
              </w:rPr>
            </w:pPr>
            <w:r>
              <w:rPr>
                <w:rFonts w:ascii="方正书宋_GBK" w:eastAsia="方正书宋_GBK"/>
              </w:rPr>
              <w:t>90.00</w:t>
            </w:r>
          </w:p>
        </w:tc>
        <w:tc>
          <w:tcPr>
            <w:tcW w:w="2977" w:type="dxa"/>
            <w:gridSpan w:val="2"/>
            <w:tcBorders>
              <w:bottom w:val="single" w:color="000000" w:sz="6" w:space="0"/>
            </w:tcBorders>
            <w:shd w:val="clear" w:color="auto" w:fill="auto"/>
            <w:vAlign w:val="center"/>
          </w:tcPr>
          <w:p w14:paraId="75178426">
            <w:pPr>
              <w:spacing w:line="300" w:lineRule="exact"/>
              <w:jc w:val="center"/>
              <w:rPr>
                <w:rFonts w:ascii="方正书宋_GBK" w:eastAsia="方正书宋_GBK"/>
              </w:rPr>
            </w:pPr>
            <w:r>
              <w:rPr>
                <w:rFonts w:ascii="方正书宋_GBK" w:eastAsia="方正书宋_GBK"/>
              </w:rPr>
              <w:t>100.00</w:t>
            </w:r>
          </w:p>
        </w:tc>
      </w:tr>
      <w:tr w14:paraId="4B8901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1134" w:type="dxa"/>
            <w:tcBorders>
              <w:bottom w:val="nil"/>
            </w:tcBorders>
            <w:shd w:val="clear" w:color="auto" w:fill="auto"/>
            <w:vAlign w:val="center"/>
          </w:tcPr>
          <w:p w14:paraId="750F271A">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6C86AEA9">
            <w:pPr>
              <w:spacing w:line="300" w:lineRule="exact"/>
              <w:jc w:val="left"/>
              <w:rPr>
                <w:rFonts w:ascii="方正书宋_GBK" w:eastAsia="方正书宋_GBK"/>
              </w:rPr>
            </w:pPr>
            <w:r>
              <w:rPr>
                <w:rFonts w:ascii="方正书宋_GBK" w:eastAsia="方正书宋_GBK"/>
              </w:rPr>
              <w:t>1、做好人民调解工作，更好、更快调解诉前案件和信访案件。</w:t>
            </w:r>
          </w:p>
          <w:p w14:paraId="6A754543">
            <w:pPr>
              <w:spacing w:line="300" w:lineRule="exact"/>
              <w:jc w:val="left"/>
              <w:rPr>
                <w:rFonts w:ascii="方正书宋_GBK" w:eastAsia="方正书宋_GBK"/>
              </w:rPr>
            </w:pPr>
            <w:r>
              <w:rPr>
                <w:rFonts w:ascii="方正书宋_GBK" w:eastAsia="方正书宋_GBK"/>
              </w:rPr>
              <w:t>2、减少社会矛盾，化解社会纠纷。</w:t>
            </w:r>
          </w:p>
        </w:tc>
      </w:tr>
    </w:tbl>
    <w:p w14:paraId="3A9260AA">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7D2030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28BED9FD">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1529999C">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310B642A">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5AFA68EC">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592892B0">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21ED977C">
            <w:pPr>
              <w:spacing w:line="300" w:lineRule="exact"/>
              <w:jc w:val="center"/>
              <w:rPr>
                <w:rFonts w:ascii="方正书宋_GBK" w:eastAsia="方正书宋_GBK"/>
                <w:b/>
              </w:rPr>
            </w:pPr>
            <w:r>
              <w:rPr>
                <w:rFonts w:ascii="方正书宋_GBK" w:eastAsia="方正书宋_GBK"/>
                <w:b/>
              </w:rPr>
              <w:t>指标值确定依据</w:t>
            </w:r>
          </w:p>
        </w:tc>
      </w:tr>
      <w:tr w14:paraId="69A0C8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3A6512E5">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302F0B82">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32C3CBEE">
            <w:pPr>
              <w:spacing w:line="300" w:lineRule="exact"/>
              <w:jc w:val="left"/>
              <w:rPr>
                <w:rFonts w:ascii="方正书宋_GBK" w:eastAsia="方正书宋_GBK"/>
              </w:rPr>
            </w:pPr>
            <w:r>
              <w:rPr>
                <w:rFonts w:ascii="方正书宋_GBK" w:eastAsia="方正书宋_GBK"/>
              </w:rPr>
              <w:t>调解案件成功率</w:t>
            </w:r>
          </w:p>
        </w:tc>
        <w:tc>
          <w:tcPr>
            <w:tcW w:w="2891" w:type="dxa"/>
            <w:shd w:val="clear" w:color="auto" w:fill="auto"/>
            <w:vAlign w:val="center"/>
          </w:tcPr>
          <w:p w14:paraId="5B1FD5F0">
            <w:pPr>
              <w:spacing w:line="300" w:lineRule="exact"/>
              <w:jc w:val="left"/>
              <w:rPr>
                <w:rFonts w:ascii="方正书宋_GBK" w:eastAsia="方正书宋_GBK"/>
              </w:rPr>
            </w:pPr>
            <w:r>
              <w:rPr>
                <w:rFonts w:ascii="方正书宋_GBK" w:eastAsia="方正书宋_GBK"/>
              </w:rPr>
              <w:t>调解成功案件数量占受理案件数量的比例（百分比）</w:t>
            </w:r>
          </w:p>
        </w:tc>
        <w:tc>
          <w:tcPr>
            <w:tcW w:w="1276" w:type="dxa"/>
            <w:shd w:val="clear" w:color="auto" w:fill="auto"/>
            <w:vAlign w:val="center"/>
          </w:tcPr>
          <w:p w14:paraId="076B99F4">
            <w:pPr>
              <w:spacing w:line="300" w:lineRule="exact"/>
              <w:jc w:val="left"/>
              <w:rPr>
                <w:rFonts w:ascii="方正书宋_GBK" w:eastAsia="方正书宋_GBK"/>
              </w:rPr>
            </w:pPr>
            <w:r>
              <w:rPr>
                <w:rFonts w:ascii="方正书宋_GBK" w:eastAsia="方正书宋_GBK"/>
              </w:rPr>
              <w:t>≥70%</w:t>
            </w:r>
          </w:p>
        </w:tc>
        <w:tc>
          <w:tcPr>
            <w:tcW w:w="1701" w:type="dxa"/>
            <w:shd w:val="clear" w:color="auto" w:fill="auto"/>
            <w:vAlign w:val="center"/>
          </w:tcPr>
          <w:p w14:paraId="33E30994">
            <w:pPr>
              <w:spacing w:line="300" w:lineRule="exact"/>
              <w:jc w:val="left"/>
              <w:rPr>
                <w:rFonts w:ascii="方正书宋_GBK" w:eastAsia="方正书宋_GBK"/>
              </w:rPr>
            </w:pPr>
            <w:r>
              <w:rPr>
                <w:rFonts w:ascii="方正书宋_GBK" w:eastAsia="方正书宋_GBK"/>
              </w:rPr>
              <w:t>区政府工作方案</w:t>
            </w:r>
          </w:p>
        </w:tc>
      </w:tr>
      <w:tr w14:paraId="1E7316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5BA6AD1A">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vAlign w:val="center"/>
          </w:tcPr>
          <w:p w14:paraId="6A1E4EE0">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60EDF6A0">
            <w:pPr>
              <w:spacing w:line="300" w:lineRule="exact"/>
              <w:jc w:val="left"/>
              <w:rPr>
                <w:rFonts w:ascii="方正书宋_GBK" w:eastAsia="方正书宋_GBK"/>
              </w:rPr>
            </w:pPr>
            <w:r>
              <w:rPr>
                <w:rFonts w:ascii="方正书宋_GBK" w:eastAsia="方正书宋_GBK"/>
              </w:rPr>
              <w:t>社会稳定水平</w:t>
            </w:r>
          </w:p>
        </w:tc>
        <w:tc>
          <w:tcPr>
            <w:tcW w:w="2891" w:type="dxa"/>
            <w:shd w:val="clear" w:color="auto" w:fill="auto"/>
            <w:vAlign w:val="center"/>
          </w:tcPr>
          <w:p w14:paraId="7BCEAAA9">
            <w:pPr>
              <w:spacing w:line="300" w:lineRule="exact"/>
              <w:jc w:val="left"/>
              <w:rPr>
                <w:rFonts w:ascii="方正书宋_GBK" w:eastAsia="方正书宋_GBK"/>
              </w:rPr>
            </w:pPr>
            <w:r>
              <w:rPr>
                <w:rFonts w:ascii="方正书宋_GBK" w:eastAsia="方正书宋_GBK"/>
              </w:rPr>
              <w:t>通过实施专职调解员工作促进社会稳定水平逐步提高</w:t>
            </w:r>
          </w:p>
        </w:tc>
        <w:tc>
          <w:tcPr>
            <w:tcW w:w="1276" w:type="dxa"/>
            <w:shd w:val="clear" w:color="auto" w:fill="auto"/>
            <w:vAlign w:val="center"/>
          </w:tcPr>
          <w:p w14:paraId="742204FB">
            <w:pPr>
              <w:spacing w:line="300" w:lineRule="exact"/>
              <w:jc w:val="left"/>
              <w:rPr>
                <w:rFonts w:ascii="方正书宋_GBK" w:eastAsia="方正书宋_GBK"/>
              </w:rPr>
            </w:pPr>
            <w:r>
              <w:rPr>
                <w:rFonts w:ascii="方正书宋_GBK" w:eastAsia="方正书宋_GBK"/>
              </w:rPr>
              <w:t>社会稳定水平明显提高</w:t>
            </w:r>
          </w:p>
        </w:tc>
        <w:tc>
          <w:tcPr>
            <w:tcW w:w="1701" w:type="dxa"/>
            <w:shd w:val="clear" w:color="auto" w:fill="auto"/>
            <w:vAlign w:val="center"/>
          </w:tcPr>
          <w:p w14:paraId="6DE40365">
            <w:pPr>
              <w:spacing w:line="300" w:lineRule="exact"/>
              <w:jc w:val="left"/>
              <w:rPr>
                <w:rFonts w:ascii="方正书宋_GBK" w:eastAsia="方正书宋_GBK"/>
              </w:rPr>
            </w:pPr>
            <w:r>
              <w:rPr>
                <w:rFonts w:ascii="方正书宋_GBK" w:eastAsia="方正书宋_GBK"/>
              </w:rPr>
              <w:t>区政府工作方案</w:t>
            </w:r>
          </w:p>
        </w:tc>
      </w:tr>
      <w:tr w14:paraId="2BF2E4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7C96CF42">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11D53906">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3E90619C">
            <w:pPr>
              <w:spacing w:line="300" w:lineRule="exact"/>
              <w:jc w:val="left"/>
              <w:rPr>
                <w:rFonts w:ascii="方正书宋_GBK" w:eastAsia="方正书宋_GBK"/>
              </w:rPr>
            </w:pPr>
            <w:r>
              <w:rPr>
                <w:rFonts w:ascii="方正书宋_GBK" w:eastAsia="方正书宋_GBK"/>
              </w:rPr>
              <w:t>服务对象满意度</w:t>
            </w:r>
          </w:p>
        </w:tc>
        <w:tc>
          <w:tcPr>
            <w:tcW w:w="2891" w:type="dxa"/>
            <w:shd w:val="clear" w:color="auto" w:fill="auto"/>
            <w:vAlign w:val="center"/>
          </w:tcPr>
          <w:p w14:paraId="676A46F1">
            <w:pPr>
              <w:spacing w:line="300" w:lineRule="exact"/>
              <w:jc w:val="left"/>
              <w:rPr>
                <w:rFonts w:ascii="方正书宋_GBK" w:eastAsia="方正书宋_GBK"/>
              </w:rPr>
            </w:pPr>
            <w:r>
              <w:rPr>
                <w:rFonts w:ascii="方正书宋_GBK" w:eastAsia="方正书宋_GBK"/>
              </w:rPr>
              <w:t>接受人民调解服务的重点人群对专职调解员提供服务的满意程度</w:t>
            </w:r>
          </w:p>
        </w:tc>
        <w:tc>
          <w:tcPr>
            <w:tcW w:w="1276" w:type="dxa"/>
            <w:shd w:val="clear" w:color="auto" w:fill="auto"/>
            <w:vAlign w:val="center"/>
          </w:tcPr>
          <w:p w14:paraId="337392FD">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5BA2AF98">
            <w:pPr>
              <w:spacing w:line="300" w:lineRule="exact"/>
              <w:jc w:val="left"/>
              <w:rPr>
                <w:rFonts w:ascii="方正书宋_GBK" w:eastAsia="方正书宋_GBK"/>
              </w:rPr>
            </w:pPr>
            <w:r>
              <w:rPr>
                <w:rFonts w:ascii="方正书宋_GBK" w:eastAsia="方正书宋_GBK"/>
              </w:rPr>
              <w:t>区政府工作方案</w:t>
            </w:r>
          </w:p>
        </w:tc>
      </w:tr>
    </w:tbl>
    <w:p w14:paraId="62F6969D">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1B6EAEC0">
      <w:pPr>
        <w:spacing w:line="300" w:lineRule="exact"/>
        <w:ind w:firstLine="420" w:firstLineChars="200"/>
        <w:jc w:val="left"/>
      </w:pPr>
    </w:p>
    <w:p w14:paraId="3CE42F1A">
      <w:pPr>
        <w:ind w:firstLine="562" w:firstLineChars="200"/>
        <w:jc w:val="left"/>
        <w:outlineLvl w:val="1"/>
        <w:rPr>
          <w:rFonts w:ascii="Times New Roman" w:hAnsi="宋体" w:eastAsia="宋体"/>
          <w:b/>
          <w:sz w:val="28"/>
        </w:rPr>
      </w:pPr>
      <w:r>
        <w:rPr>
          <w:rFonts w:ascii="方正仿宋_GBK" w:eastAsia="方正仿宋_GBK"/>
          <w:b/>
          <w:sz w:val="28"/>
        </w:rPr>
        <w:t>18、政府机关专项工作经费绩效目标表</w:t>
      </w:r>
      <w:r>
        <w:rPr>
          <w:rFonts w:ascii="方正仿宋_GBK" w:eastAsia="方正仿宋_GBK"/>
          <w:b/>
          <w:sz w:val="28"/>
        </w:rPr>
        <w:fldChar w:fldCharType="begin"/>
      </w:r>
      <w:r>
        <w:rPr>
          <w:rFonts w:ascii="方正仿宋_GBK" w:eastAsia="方正仿宋_GBK"/>
          <w:b/>
          <w:sz w:val="28"/>
        </w:rPr>
        <w:instrText xml:space="preserve"> TC 18、政府机关专项工作经费绩效目标表 \f C \l 1 </w:instrText>
      </w:r>
      <w:r>
        <w:rPr>
          <w:rFonts w:ascii="方正仿宋_GBK" w:eastAsia="方正仿宋_GBK"/>
          <w:b/>
          <w:sz w:val="28"/>
        </w:rPr>
        <w:fldChar w:fldCharType="end"/>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63BB1D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3FBE3A75">
            <w:pPr>
              <w:spacing w:line="300" w:lineRule="exact"/>
              <w:jc w:val="left"/>
              <w:rPr>
                <w:rFonts w:ascii="方正书宋_GBK" w:eastAsia="方正书宋_GBK"/>
                <w:b/>
              </w:rPr>
            </w:pPr>
            <w:r>
              <w:rPr>
                <w:rFonts w:ascii="方正书宋_GBK" w:eastAsia="方正书宋_GBK"/>
                <w:b/>
              </w:rPr>
              <w:t>907002高林村镇（行政）</w:t>
            </w:r>
          </w:p>
        </w:tc>
        <w:tc>
          <w:tcPr>
            <w:tcW w:w="1701" w:type="dxa"/>
            <w:tcBorders>
              <w:top w:val="single" w:color="FFFFFF" w:sz="6" w:space="0"/>
              <w:left w:val="single" w:color="FFFFFF" w:sz="6" w:space="0"/>
              <w:right w:val="single" w:color="FFFFFF" w:sz="6" w:space="0"/>
            </w:tcBorders>
            <w:shd w:val="clear" w:color="auto" w:fill="auto"/>
            <w:vAlign w:val="center"/>
          </w:tcPr>
          <w:p w14:paraId="4B3E3A6E">
            <w:pPr>
              <w:spacing w:line="300" w:lineRule="exact"/>
              <w:jc w:val="right"/>
              <w:rPr>
                <w:rFonts w:ascii="方正书宋_GBK" w:eastAsia="方正书宋_GBK"/>
              </w:rPr>
            </w:pPr>
            <w:r>
              <w:rPr>
                <w:rFonts w:ascii="方正书宋_GBK" w:eastAsia="方正书宋_GBK"/>
              </w:rPr>
              <w:t>单位：万元</w:t>
            </w:r>
          </w:p>
        </w:tc>
      </w:tr>
      <w:tr w14:paraId="370DC3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1EAED3E2">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00CF8EE0">
            <w:pPr>
              <w:spacing w:line="300" w:lineRule="exact"/>
              <w:jc w:val="left"/>
              <w:rPr>
                <w:rFonts w:ascii="方正书宋_GBK" w:eastAsia="方正书宋_GBK"/>
              </w:rPr>
            </w:pPr>
            <w:r>
              <w:rPr>
                <w:rFonts w:ascii="方正书宋_GBK" w:eastAsia="方正书宋_GBK"/>
              </w:rPr>
              <w:t>907-1701-JBN-1ODF</w:t>
            </w:r>
          </w:p>
        </w:tc>
        <w:tc>
          <w:tcPr>
            <w:tcW w:w="1587" w:type="dxa"/>
            <w:shd w:val="clear" w:color="auto" w:fill="auto"/>
            <w:vAlign w:val="center"/>
          </w:tcPr>
          <w:p w14:paraId="1F1706A1">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5146C7A9">
            <w:pPr>
              <w:spacing w:line="300" w:lineRule="exact"/>
              <w:jc w:val="left"/>
              <w:rPr>
                <w:rFonts w:ascii="方正书宋_GBK" w:eastAsia="方正书宋_GBK"/>
              </w:rPr>
            </w:pPr>
            <w:r>
              <w:rPr>
                <w:rFonts w:ascii="方正书宋_GBK" w:eastAsia="方正书宋_GBK"/>
              </w:rPr>
              <w:t>政府机关专项工作经费</w:t>
            </w:r>
          </w:p>
        </w:tc>
      </w:tr>
      <w:tr w14:paraId="1A3CE0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0A1A701D">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75C04263">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45FEC08D">
            <w:pPr>
              <w:spacing w:line="300" w:lineRule="exact"/>
              <w:jc w:val="left"/>
              <w:rPr>
                <w:rFonts w:ascii="方正书宋_GBK" w:eastAsia="方正书宋_GBK"/>
              </w:rPr>
            </w:pPr>
            <w:r>
              <w:rPr>
                <w:rFonts w:ascii="方正书宋_GBK" w:eastAsia="方正书宋_GBK"/>
              </w:rPr>
              <w:t>64.96</w:t>
            </w:r>
          </w:p>
        </w:tc>
        <w:tc>
          <w:tcPr>
            <w:tcW w:w="1587" w:type="dxa"/>
            <w:shd w:val="clear" w:color="auto" w:fill="auto"/>
            <w:vAlign w:val="center"/>
          </w:tcPr>
          <w:p w14:paraId="6440036E">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6F81E6D3">
            <w:pPr>
              <w:spacing w:line="300" w:lineRule="exact"/>
              <w:jc w:val="left"/>
              <w:rPr>
                <w:rFonts w:ascii="方正书宋_GBK" w:eastAsia="方正书宋_GBK"/>
              </w:rPr>
            </w:pPr>
            <w:r>
              <w:rPr>
                <w:rFonts w:ascii="方正书宋_GBK" w:eastAsia="方正书宋_GBK"/>
              </w:rPr>
              <w:t>64.96</w:t>
            </w:r>
          </w:p>
        </w:tc>
        <w:tc>
          <w:tcPr>
            <w:tcW w:w="1276" w:type="dxa"/>
            <w:shd w:val="clear" w:color="auto" w:fill="auto"/>
            <w:vAlign w:val="center"/>
          </w:tcPr>
          <w:p w14:paraId="10C86729">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69B75E09">
            <w:pPr>
              <w:spacing w:line="300" w:lineRule="exact"/>
              <w:jc w:val="left"/>
              <w:rPr>
                <w:rFonts w:ascii="方正书宋_GBK" w:eastAsia="方正书宋_GBK"/>
              </w:rPr>
            </w:pPr>
          </w:p>
        </w:tc>
      </w:tr>
      <w:tr w14:paraId="29F69C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50B13299">
            <w:pPr>
              <w:spacing w:line="300" w:lineRule="exact"/>
              <w:jc w:val="left"/>
              <w:outlineLvl w:val="1"/>
            </w:pPr>
          </w:p>
        </w:tc>
        <w:tc>
          <w:tcPr>
            <w:tcW w:w="8278" w:type="dxa"/>
            <w:gridSpan w:val="6"/>
            <w:shd w:val="clear" w:color="auto" w:fill="auto"/>
            <w:vAlign w:val="center"/>
          </w:tcPr>
          <w:p w14:paraId="75DA1E23">
            <w:pPr>
              <w:spacing w:line="300" w:lineRule="exact"/>
              <w:jc w:val="left"/>
              <w:rPr>
                <w:rFonts w:ascii="方正书宋_GBK" w:eastAsia="方正书宋_GBK"/>
              </w:rPr>
            </w:pPr>
            <w:r>
              <w:rPr>
                <w:rFonts w:ascii="方正书宋_GBK" w:eastAsia="方正书宋_GBK"/>
              </w:rPr>
              <w:t>实施政府机关专项工作经费项目，资金用于政府机关办公费、维修维护费、劳务等支出。</w:t>
            </w:r>
          </w:p>
        </w:tc>
      </w:tr>
      <w:tr w14:paraId="08D9E4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76CDF5CB">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00ACC1C4">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308DEF05">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6A149808">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39A24485">
            <w:pPr>
              <w:spacing w:line="300" w:lineRule="exact"/>
              <w:jc w:val="center"/>
              <w:rPr>
                <w:rFonts w:ascii="方正书宋_GBK" w:eastAsia="方正书宋_GBK"/>
                <w:b/>
              </w:rPr>
            </w:pPr>
            <w:r>
              <w:rPr>
                <w:rFonts w:ascii="方正书宋_GBK" w:eastAsia="方正书宋_GBK"/>
                <w:b/>
              </w:rPr>
              <w:t>12月底</w:t>
            </w:r>
          </w:p>
        </w:tc>
      </w:tr>
      <w:tr w14:paraId="0536D9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1FC35483">
            <w:pPr>
              <w:spacing w:line="300" w:lineRule="exact"/>
              <w:jc w:val="left"/>
              <w:outlineLvl w:val="1"/>
            </w:pPr>
          </w:p>
        </w:tc>
        <w:tc>
          <w:tcPr>
            <w:tcW w:w="2410" w:type="dxa"/>
            <w:gridSpan w:val="2"/>
            <w:tcBorders>
              <w:bottom w:val="single" w:color="000000" w:sz="6" w:space="0"/>
            </w:tcBorders>
            <w:shd w:val="clear" w:color="auto" w:fill="auto"/>
            <w:vAlign w:val="center"/>
          </w:tcPr>
          <w:p w14:paraId="6928979E">
            <w:pPr>
              <w:spacing w:line="300" w:lineRule="exact"/>
              <w:jc w:val="center"/>
              <w:rPr>
                <w:rFonts w:ascii="方正书宋_GBK" w:eastAsia="方正书宋_GBK"/>
              </w:rPr>
            </w:pPr>
            <w:r>
              <w:rPr>
                <w:rFonts w:ascii="方正书宋_GBK" w:eastAsia="方正书宋_GBK"/>
              </w:rPr>
              <w:t>20.00</w:t>
            </w:r>
          </w:p>
        </w:tc>
        <w:tc>
          <w:tcPr>
            <w:tcW w:w="1587" w:type="dxa"/>
            <w:tcBorders>
              <w:bottom w:val="single" w:color="000000" w:sz="6" w:space="0"/>
            </w:tcBorders>
            <w:shd w:val="clear" w:color="auto" w:fill="auto"/>
            <w:vAlign w:val="center"/>
          </w:tcPr>
          <w:p w14:paraId="45607CDE">
            <w:pPr>
              <w:spacing w:line="300" w:lineRule="exact"/>
              <w:jc w:val="center"/>
              <w:rPr>
                <w:rFonts w:ascii="方正书宋_GBK" w:eastAsia="方正书宋_GBK"/>
              </w:rPr>
            </w:pPr>
            <w:r>
              <w:rPr>
                <w:rFonts w:ascii="方正书宋_GBK" w:eastAsia="方正书宋_GBK"/>
              </w:rPr>
              <w:t>60.00</w:t>
            </w:r>
          </w:p>
        </w:tc>
        <w:tc>
          <w:tcPr>
            <w:tcW w:w="1304" w:type="dxa"/>
            <w:tcBorders>
              <w:bottom w:val="single" w:color="000000" w:sz="6" w:space="0"/>
            </w:tcBorders>
            <w:shd w:val="clear" w:color="auto" w:fill="auto"/>
            <w:vAlign w:val="center"/>
          </w:tcPr>
          <w:p w14:paraId="61063035">
            <w:pPr>
              <w:spacing w:line="300" w:lineRule="exact"/>
              <w:jc w:val="center"/>
              <w:rPr>
                <w:rFonts w:ascii="方正书宋_GBK" w:eastAsia="方正书宋_GBK"/>
              </w:rPr>
            </w:pPr>
            <w:r>
              <w:rPr>
                <w:rFonts w:ascii="方正书宋_GBK" w:eastAsia="方正书宋_GBK"/>
              </w:rPr>
              <w:t>90.00</w:t>
            </w:r>
          </w:p>
        </w:tc>
        <w:tc>
          <w:tcPr>
            <w:tcW w:w="2977" w:type="dxa"/>
            <w:gridSpan w:val="2"/>
            <w:tcBorders>
              <w:bottom w:val="single" w:color="000000" w:sz="6" w:space="0"/>
            </w:tcBorders>
            <w:shd w:val="clear" w:color="auto" w:fill="auto"/>
            <w:vAlign w:val="center"/>
          </w:tcPr>
          <w:p w14:paraId="3E35D89A">
            <w:pPr>
              <w:spacing w:line="300" w:lineRule="exact"/>
              <w:jc w:val="center"/>
              <w:rPr>
                <w:rFonts w:ascii="方正书宋_GBK" w:eastAsia="方正书宋_GBK"/>
              </w:rPr>
            </w:pPr>
            <w:r>
              <w:rPr>
                <w:rFonts w:ascii="方正书宋_GBK" w:eastAsia="方正书宋_GBK"/>
              </w:rPr>
              <w:t>100.00</w:t>
            </w:r>
          </w:p>
        </w:tc>
      </w:tr>
      <w:tr w14:paraId="1DC6C8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43192F00">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47F06CA6">
            <w:pPr>
              <w:spacing w:line="300" w:lineRule="exact"/>
              <w:jc w:val="left"/>
              <w:rPr>
                <w:rFonts w:ascii="方正书宋_GBK" w:eastAsia="方正书宋_GBK"/>
              </w:rPr>
            </w:pPr>
            <w:r>
              <w:rPr>
                <w:rFonts w:ascii="方正书宋_GBK" w:eastAsia="方正书宋_GBK"/>
              </w:rPr>
              <w:t>1、搞好服务保障，为广大党员干部职工提供安全，快捷、细致、周到的环境。</w:t>
            </w:r>
          </w:p>
        </w:tc>
      </w:tr>
    </w:tbl>
    <w:p w14:paraId="056693C6">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2F0044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7E14C264">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66F5D0ED">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78867D6E">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424D9C56">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277B4C76">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7FD736B9">
            <w:pPr>
              <w:spacing w:line="300" w:lineRule="exact"/>
              <w:jc w:val="center"/>
              <w:rPr>
                <w:rFonts w:ascii="方正书宋_GBK" w:eastAsia="方正书宋_GBK"/>
                <w:b/>
              </w:rPr>
            </w:pPr>
            <w:r>
              <w:rPr>
                <w:rFonts w:ascii="方正书宋_GBK" w:eastAsia="方正书宋_GBK"/>
                <w:b/>
              </w:rPr>
              <w:t>指标值确定依据</w:t>
            </w:r>
          </w:p>
        </w:tc>
      </w:tr>
      <w:tr w14:paraId="5DCD71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39990E05">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5186EAFC">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1FDF5EE8">
            <w:pPr>
              <w:spacing w:line="300" w:lineRule="exact"/>
              <w:jc w:val="left"/>
              <w:rPr>
                <w:rFonts w:ascii="方正书宋_GBK" w:eastAsia="方正书宋_GBK"/>
              </w:rPr>
            </w:pPr>
            <w:r>
              <w:rPr>
                <w:rFonts w:ascii="方正书宋_GBK" w:eastAsia="方正书宋_GBK"/>
              </w:rPr>
              <w:t>完成率</w:t>
            </w:r>
          </w:p>
        </w:tc>
        <w:tc>
          <w:tcPr>
            <w:tcW w:w="2891" w:type="dxa"/>
            <w:shd w:val="clear" w:color="auto" w:fill="auto"/>
            <w:vAlign w:val="center"/>
          </w:tcPr>
          <w:p w14:paraId="0E9B5297">
            <w:pPr>
              <w:spacing w:line="300" w:lineRule="exact"/>
              <w:jc w:val="left"/>
              <w:rPr>
                <w:rFonts w:ascii="方正书宋_GBK" w:eastAsia="方正书宋_GBK"/>
              </w:rPr>
            </w:pPr>
            <w:r>
              <w:rPr>
                <w:rFonts w:ascii="方正书宋_GBK" w:eastAsia="方正书宋_GBK"/>
              </w:rPr>
              <w:t>综合事务管理工作完成情况</w:t>
            </w:r>
          </w:p>
        </w:tc>
        <w:tc>
          <w:tcPr>
            <w:tcW w:w="1276" w:type="dxa"/>
            <w:shd w:val="clear" w:color="auto" w:fill="auto"/>
            <w:vAlign w:val="center"/>
          </w:tcPr>
          <w:p w14:paraId="0279BA8B">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2EA5DDDD">
            <w:pPr>
              <w:spacing w:line="300" w:lineRule="exact"/>
              <w:jc w:val="left"/>
              <w:rPr>
                <w:rFonts w:ascii="方正书宋_GBK" w:eastAsia="方正书宋_GBK"/>
              </w:rPr>
            </w:pPr>
            <w:r>
              <w:rPr>
                <w:rFonts w:ascii="方正书宋_GBK" w:eastAsia="方正书宋_GBK"/>
              </w:rPr>
              <w:t>计划标准</w:t>
            </w:r>
          </w:p>
        </w:tc>
      </w:tr>
      <w:tr w14:paraId="009C6A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7CBFB729">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vAlign w:val="center"/>
          </w:tcPr>
          <w:p w14:paraId="6F6584BF">
            <w:pPr>
              <w:spacing w:line="300" w:lineRule="exact"/>
              <w:jc w:val="left"/>
              <w:rPr>
                <w:rFonts w:ascii="方正书宋_GBK" w:eastAsia="方正书宋_GBK"/>
              </w:rPr>
            </w:pPr>
            <w:r>
              <w:rPr>
                <w:rFonts w:ascii="方正书宋_GBK" w:eastAsia="方正书宋_GBK"/>
              </w:rPr>
              <w:t>可持续影响指标</w:t>
            </w:r>
          </w:p>
        </w:tc>
        <w:tc>
          <w:tcPr>
            <w:tcW w:w="1276" w:type="dxa"/>
            <w:shd w:val="clear" w:color="auto" w:fill="auto"/>
            <w:vAlign w:val="center"/>
          </w:tcPr>
          <w:p w14:paraId="6DA3FEB1">
            <w:pPr>
              <w:spacing w:line="300" w:lineRule="exact"/>
              <w:jc w:val="left"/>
              <w:rPr>
                <w:rFonts w:ascii="方正书宋_GBK" w:eastAsia="方正书宋_GBK"/>
              </w:rPr>
            </w:pPr>
            <w:r>
              <w:rPr>
                <w:rFonts w:ascii="方正书宋_GBK" w:eastAsia="方正书宋_GBK"/>
              </w:rPr>
              <w:t>基本公共服务水平</w:t>
            </w:r>
          </w:p>
        </w:tc>
        <w:tc>
          <w:tcPr>
            <w:tcW w:w="2891" w:type="dxa"/>
            <w:shd w:val="clear" w:color="auto" w:fill="auto"/>
            <w:vAlign w:val="center"/>
          </w:tcPr>
          <w:p w14:paraId="247AD5E8">
            <w:pPr>
              <w:spacing w:line="300" w:lineRule="exact"/>
              <w:jc w:val="left"/>
              <w:rPr>
                <w:rFonts w:ascii="方正书宋_GBK" w:eastAsia="方正书宋_GBK"/>
              </w:rPr>
            </w:pPr>
            <w:r>
              <w:rPr>
                <w:rFonts w:ascii="方正书宋_GBK" w:eastAsia="方正书宋_GBK"/>
              </w:rPr>
              <w:t>反映为群众提供基本公共服务的能力和效果</w:t>
            </w:r>
          </w:p>
        </w:tc>
        <w:tc>
          <w:tcPr>
            <w:tcW w:w="1276" w:type="dxa"/>
            <w:shd w:val="clear" w:color="auto" w:fill="auto"/>
            <w:vAlign w:val="center"/>
          </w:tcPr>
          <w:p w14:paraId="4936CA5F">
            <w:pPr>
              <w:spacing w:line="300" w:lineRule="exact"/>
              <w:jc w:val="left"/>
              <w:rPr>
                <w:rFonts w:ascii="方正书宋_GBK" w:eastAsia="方正书宋_GBK"/>
              </w:rPr>
            </w:pPr>
            <w:r>
              <w:rPr>
                <w:rFonts w:ascii="方正书宋_GBK" w:eastAsia="方正书宋_GBK"/>
              </w:rPr>
              <w:t>明显提高</w:t>
            </w:r>
          </w:p>
        </w:tc>
        <w:tc>
          <w:tcPr>
            <w:tcW w:w="1701" w:type="dxa"/>
            <w:shd w:val="clear" w:color="auto" w:fill="auto"/>
            <w:vAlign w:val="center"/>
          </w:tcPr>
          <w:p w14:paraId="66DF3C8A">
            <w:pPr>
              <w:spacing w:line="300" w:lineRule="exact"/>
              <w:jc w:val="left"/>
              <w:rPr>
                <w:rFonts w:ascii="方正书宋_GBK" w:eastAsia="方正书宋_GBK"/>
              </w:rPr>
            </w:pPr>
            <w:r>
              <w:rPr>
                <w:rFonts w:ascii="方正书宋_GBK" w:eastAsia="方正书宋_GBK"/>
              </w:rPr>
              <w:t>计划标准</w:t>
            </w:r>
          </w:p>
        </w:tc>
      </w:tr>
      <w:tr w14:paraId="152EF6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5B08AD77">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46183666">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278ECB08">
            <w:pPr>
              <w:spacing w:line="300" w:lineRule="exact"/>
              <w:jc w:val="left"/>
              <w:rPr>
                <w:rFonts w:ascii="方正书宋_GBK" w:eastAsia="方正书宋_GBK"/>
              </w:rPr>
            </w:pPr>
            <w:r>
              <w:rPr>
                <w:rFonts w:ascii="方正书宋_GBK" w:eastAsia="方正书宋_GBK"/>
              </w:rPr>
              <w:t>群众满意率</w:t>
            </w:r>
          </w:p>
        </w:tc>
        <w:tc>
          <w:tcPr>
            <w:tcW w:w="2891" w:type="dxa"/>
            <w:shd w:val="clear" w:color="auto" w:fill="auto"/>
            <w:vAlign w:val="center"/>
          </w:tcPr>
          <w:p w14:paraId="2E8F2C08">
            <w:pPr>
              <w:spacing w:line="300" w:lineRule="exact"/>
              <w:jc w:val="left"/>
              <w:rPr>
                <w:rFonts w:ascii="方正书宋_GBK" w:eastAsia="方正书宋_GBK"/>
              </w:rPr>
            </w:pPr>
            <w:r>
              <w:rPr>
                <w:rFonts w:ascii="方正书宋_GBK" w:eastAsia="方正书宋_GBK"/>
              </w:rPr>
              <w:t>群众对提供各种政务等服务的满意程度</w:t>
            </w:r>
          </w:p>
        </w:tc>
        <w:tc>
          <w:tcPr>
            <w:tcW w:w="1276" w:type="dxa"/>
            <w:shd w:val="clear" w:color="auto" w:fill="auto"/>
            <w:vAlign w:val="center"/>
          </w:tcPr>
          <w:p w14:paraId="66F21B7D">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2099782A">
            <w:pPr>
              <w:spacing w:line="300" w:lineRule="exact"/>
              <w:jc w:val="left"/>
              <w:rPr>
                <w:rFonts w:ascii="方正书宋_GBK" w:eastAsia="方正书宋_GBK"/>
              </w:rPr>
            </w:pPr>
            <w:r>
              <w:rPr>
                <w:rFonts w:ascii="方正书宋_GBK" w:eastAsia="方正书宋_GBK"/>
              </w:rPr>
              <w:t>计划标准</w:t>
            </w:r>
          </w:p>
        </w:tc>
      </w:tr>
    </w:tbl>
    <w:p w14:paraId="618CF6CC">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058A3946">
      <w:pPr>
        <w:spacing w:line="300" w:lineRule="exact"/>
        <w:ind w:firstLine="420" w:firstLineChars="200"/>
        <w:jc w:val="left"/>
      </w:pPr>
    </w:p>
    <w:p w14:paraId="4F449AAB">
      <w:pPr>
        <w:ind w:firstLine="562" w:firstLineChars="200"/>
        <w:jc w:val="left"/>
        <w:outlineLvl w:val="1"/>
        <w:rPr>
          <w:rFonts w:ascii="Times New Roman" w:hAnsi="宋体" w:eastAsia="宋体"/>
          <w:b/>
          <w:sz w:val="28"/>
        </w:rPr>
      </w:pPr>
      <w:r>
        <w:rPr>
          <w:rFonts w:ascii="方正仿宋_GBK" w:eastAsia="方正仿宋_GBK"/>
          <w:b/>
          <w:sz w:val="28"/>
        </w:rPr>
        <w:t>19、中央补助地方美术馆、公共图书馆、文化馆（站）免费开放专项资金绩效目标表</w:t>
      </w:r>
      <w:r>
        <w:rPr>
          <w:rFonts w:ascii="方正仿宋_GBK" w:eastAsia="方正仿宋_GBK"/>
          <w:b/>
          <w:sz w:val="28"/>
        </w:rPr>
        <w:fldChar w:fldCharType="begin"/>
      </w:r>
      <w:r>
        <w:rPr>
          <w:rFonts w:ascii="方正仿宋_GBK" w:eastAsia="方正仿宋_GBK"/>
          <w:b/>
          <w:sz w:val="28"/>
        </w:rPr>
        <w:instrText xml:space="preserve"> TC 19、中央补助地方美术馆、公共图书馆、文化馆（站）免费开放专项资金绩效目标表 \f C \l 1 </w:instrText>
      </w:r>
      <w:r>
        <w:rPr>
          <w:rFonts w:ascii="方正仿宋_GBK" w:eastAsia="方正仿宋_GBK"/>
          <w:b/>
          <w:sz w:val="28"/>
        </w:rPr>
        <w:fldChar w:fldCharType="end"/>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210825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7F4E7C78">
            <w:pPr>
              <w:spacing w:line="300" w:lineRule="exact"/>
              <w:jc w:val="left"/>
              <w:rPr>
                <w:rFonts w:ascii="方正书宋_GBK" w:eastAsia="方正书宋_GBK"/>
                <w:b/>
              </w:rPr>
            </w:pPr>
            <w:r>
              <w:rPr>
                <w:rFonts w:ascii="方正书宋_GBK" w:eastAsia="方正书宋_GBK"/>
                <w:b/>
              </w:rPr>
              <w:t>907002高林村镇（行政）</w:t>
            </w:r>
          </w:p>
        </w:tc>
        <w:tc>
          <w:tcPr>
            <w:tcW w:w="1701" w:type="dxa"/>
            <w:tcBorders>
              <w:top w:val="single" w:color="FFFFFF" w:sz="6" w:space="0"/>
              <w:left w:val="single" w:color="FFFFFF" w:sz="6" w:space="0"/>
              <w:right w:val="single" w:color="FFFFFF" w:sz="6" w:space="0"/>
            </w:tcBorders>
            <w:shd w:val="clear" w:color="auto" w:fill="auto"/>
            <w:vAlign w:val="center"/>
          </w:tcPr>
          <w:p w14:paraId="24DBB0CD">
            <w:pPr>
              <w:spacing w:line="300" w:lineRule="exact"/>
              <w:jc w:val="right"/>
              <w:rPr>
                <w:rFonts w:ascii="方正书宋_GBK" w:eastAsia="方正书宋_GBK"/>
              </w:rPr>
            </w:pPr>
            <w:r>
              <w:rPr>
                <w:rFonts w:ascii="方正书宋_GBK" w:eastAsia="方正书宋_GBK"/>
              </w:rPr>
              <w:t>单位：万元</w:t>
            </w:r>
          </w:p>
        </w:tc>
      </w:tr>
      <w:tr w14:paraId="2A13C4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743A6D63">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19A9A6B5">
            <w:pPr>
              <w:spacing w:line="300" w:lineRule="exact"/>
              <w:jc w:val="left"/>
              <w:rPr>
                <w:rFonts w:ascii="方正书宋_GBK" w:eastAsia="方正书宋_GBK"/>
              </w:rPr>
            </w:pPr>
            <w:r>
              <w:rPr>
                <w:rFonts w:ascii="方正书宋_GBK" w:eastAsia="方正书宋_GBK"/>
              </w:rPr>
              <w:t>907-1401-JBN-U889</w:t>
            </w:r>
          </w:p>
        </w:tc>
        <w:tc>
          <w:tcPr>
            <w:tcW w:w="1587" w:type="dxa"/>
            <w:shd w:val="clear" w:color="auto" w:fill="auto"/>
            <w:vAlign w:val="center"/>
          </w:tcPr>
          <w:p w14:paraId="71F56A04">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230FB079">
            <w:pPr>
              <w:spacing w:line="300" w:lineRule="exact"/>
              <w:jc w:val="left"/>
              <w:rPr>
                <w:rFonts w:ascii="方正书宋_GBK" w:eastAsia="方正书宋_GBK"/>
              </w:rPr>
            </w:pPr>
            <w:r>
              <w:rPr>
                <w:rFonts w:ascii="方正书宋_GBK" w:eastAsia="方正书宋_GBK"/>
              </w:rPr>
              <w:t>中央补助地方美术馆、公共图书馆、文化馆（站）免费开放专项资金</w:t>
            </w:r>
          </w:p>
        </w:tc>
      </w:tr>
      <w:tr w14:paraId="556FB9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5149D9E1">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626D7CD9">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7ECE7EC2">
            <w:pPr>
              <w:spacing w:line="300" w:lineRule="exact"/>
              <w:jc w:val="left"/>
              <w:rPr>
                <w:rFonts w:ascii="方正书宋_GBK" w:eastAsia="方正书宋_GBK"/>
              </w:rPr>
            </w:pPr>
            <w:r>
              <w:rPr>
                <w:rFonts w:ascii="方正书宋_GBK" w:eastAsia="方正书宋_GBK"/>
              </w:rPr>
              <w:t>2.50</w:t>
            </w:r>
          </w:p>
        </w:tc>
        <w:tc>
          <w:tcPr>
            <w:tcW w:w="1587" w:type="dxa"/>
            <w:shd w:val="clear" w:color="auto" w:fill="auto"/>
            <w:vAlign w:val="center"/>
          </w:tcPr>
          <w:p w14:paraId="05A09114">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24644ABB">
            <w:pPr>
              <w:spacing w:line="300" w:lineRule="exact"/>
              <w:jc w:val="left"/>
              <w:rPr>
                <w:rFonts w:ascii="方正书宋_GBK" w:eastAsia="方正书宋_GBK"/>
              </w:rPr>
            </w:pPr>
            <w:r>
              <w:rPr>
                <w:rFonts w:ascii="方正书宋_GBK" w:eastAsia="方正书宋_GBK"/>
              </w:rPr>
              <w:t>2.50</w:t>
            </w:r>
          </w:p>
        </w:tc>
        <w:tc>
          <w:tcPr>
            <w:tcW w:w="1276" w:type="dxa"/>
            <w:shd w:val="clear" w:color="auto" w:fill="auto"/>
            <w:vAlign w:val="center"/>
          </w:tcPr>
          <w:p w14:paraId="08F24639">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496311A1">
            <w:pPr>
              <w:spacing w:line="300" w:lineRule="exact"/>
              <w:jc w:val="left"/>
              <w:rPr>
                <w:rFonts w:ascii="方正书宋_GBK" w:eastAsia="方正书宋_GBK"/>
              </w:rPr>
            </w:pPr>
          </w:p>
        </w:tc>
      </w:tr>
      <w:tr w14:paraId="0F9A83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2DFBF5CB">
            <w:pPr>
              <w:spacing w:line="300" w:lineRule="exact"/>
              <w:jc w:val="left"/>
              <w:outlineLvl w:val="1"/>
            </w:pPr>
          </w:p>
        </w:tc>
        <w:tc>
          <w:tcPr>
            <w:tcW w:w="8278" w:type="dxa"/>
            <w:gridSpan w:val="6"/>
            <w:shd w:val="clear" w:color="auto" w:fill="auto"/>
            <w:vAlign w:val="center"/>
          </w:tcPr>
          <w:p w14:paraId="430BF0CF">
            <w:pPr>
              <w:spacing w:line="300" w:lineRule="exact"/>
              <w:jc w:val="left"/>
              <w:rPr>
                <w:rFonts w:ascii="方正书宋_GBK" w:eastAsia="方正书宋_GBK"/>
              </w:rPr>
            </w:pPr>
            <w:r>
              <w:rPr>
                <w:rFonts w:ascii="方正书宋_GBK" w:eastAsia="方正书宋_GBK"/>
              </w:rPr>
              <w:t>公共文化产品生产和服务能力提高，基本公共文化服务标准化、均等化水平不断提高。</w:t>
            </w:r>
          </w:p>
        </w:tc>
      </w:tr>
      <w:tr w14:paraId="657954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24860557">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769B893C">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72744E56">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48EC7D5B">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64188F90">
            <w:pPr>
              <w:spacing w:line="300" w:lineRule="exact"/>
              <w:jc w:val="center"/>
              <w:rPr>
                <w:rFonts w:ascii="方正书宋_GBK" w:eastAsia="方正书宋_GBK"/>
                <w:b/>
              </w:rPr>
            </w:pPr>
            <w:r>
              <w:rPr>
                <w:rFonts w:ascii="方正书宋_GBK" w:eastAsia="方正书宋_GBK"/>
                <w:b/>
              </w:rPr>
              <w:t>12月底</w:t>
            </w:r>
          </w:p>
        </w:tc>
      </w:tr>
      <w:tr w14:paraId="707631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66AF1C49">
            <w:pPr>
              <w:spacing w:line="300" w:lineRule="exact"/>
              <w:jc w:val="left"/>
              <w:outlineLvl w:val="1"/>
            </w:pPr>
          </w:p>
        </w:tc>
        <w:tc>
          <w:tcPr>
            <w:tcW w:w="2410" w:type="dxa"/>
            <w:gridSpan w:val="2"/>
            <w:tcBorders>
              <w:bottom w:val="single" w:color="000000" w:sz="6" w:space="0"/>
            </w:tcBorders>
            <w:shd w:val="clear" w:color="auto" w:fill="auto"/>
            <w:vAlign w:val="center"/>
          </w:tcPr>
          <w:p w14:paraId="6DB01F93">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14:paraId="72900406">
            <w:pPr>
              <w:spacing w:line="300" w:lineRule="exact"/>
              <w:jc w:val="center"/>
              <w:rPr>
                <w:rFonts w:ascii="方正书宋_GBK" w:eastAsia="方正书宋_GBK"/>
              </w:rPr>
            </w:pPr>
            <w:r>
              <w:rPr>
                <w:rFonts w:ascii="方正书宋_GBK" w:eastAsia="方正书宋_GBK"/>
              </w:rPr>
              <w:t>100.00</w:t>
            </w:r>
          </w:p>
        </w:tc>
        <w:tc>
          <w:tcPr>
            <w:tcW w:w="1304" w:type="dxa"/>
            <w:tcBorders>
              <w:bottom w:val="single" w:color="000000" w:sz="6" w:space="0"/>
            </w:tcBorders>
            <w:shd w:val="clear" w:color="auto" w:fill="auto"/>
            <w:vAlign w:val="center"/>
          </w:tcPr>
          <w:p w14:paraId="33FA6BC0">
            <w:pPr>
              <w:spacing w:line="300" w:lineRule="exact"/>
              <w:jc w:val="center"/>
              <w:rPr>
                <w:rFonts w:ascii="方正书宋_GBK" w:eastAsia="方正书宋_GBK"/>
              </w:rPr>
            </w:pPr>
            <w:r>
              <w:rPr>
                <w:rFonts w:ascii="方正书宋_GBK" w:eastAsia="方正书宋_GBK"/>
              </w:rPr>
              <w:t>100.00</w:t>
            </w:r>
          </w:p>
        </w:tc>
        <w:tc>
          <w:tcPr>
            <w:tcW w:w="2977" w:type="dxa"/>
            <w:gridSpan w:val="2"/>
            <w:tcBorders>
              <w:bottom w:val="single" w:color="000000" w:sz="6" w:space="0"/>
            </w:tcBorders>
            <w:shd w:val="clear" w:color="auto" w:fill="auto"/>
            <w:vAlign w:val="center"/>
          </w:tcPr>
          <w:p w14:paraId="515A9805">
            <w:pPr>
              <w:spacing w:line="300" w:lineRule="exact"/>
              <w:jc w:val="center"/>
              <w:rPr>
                <w:rFonts w:ascii="方正书宋_GBK" w:eastAsia="方正书宋_GBK"/>
              </w:rPr>
            </w:pPr>
            <w:r>
              <w:rPr>
                <w:rFonts w:ascii="方正书宋_GBK" w:eastAsia="方正书宋_GBK"/>
              </w:rPr>
              <w:t>100.00</w:t>
            </w:r>
          </w:p>
        </w:tc>
      </w:tr>
      <w:tr w14:paraId="70C017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0976DA38">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6D17A4C8">
            <w:pPr>
              <w:spacing w:line="300" w:lineRule="exact"/>
              <w:jc w:val="left"/>
              <w:rPr>
                <w:rFonts w:ascii="方正书宋_GBK" w:eastAsia="方正书宋_GBK"/>
              </w:rPr>
            </w:pPr>
            <w:r>
              <w:rPr>
                <w:rFonts w:ascii="方正书宋_GBK" w:eastAsia="方正书宋_GBK"/>
              </w:rPr>
              <w:t>1、公共文化设施达标，机构和队伍健全，实现公共文化资源共享。</w:t>
            </w:r>
          </w:p>
          <w:p w14:paraId="098BA3AF">
            <w:pPr>
              <w:spacing w:line="300" w:lineRule="exact"/>
              <w:jc w:val="left"/>
              <w:rPr>
                <w:rFonts w:ascii="方正书宋_GBK" w:eastAsia="方正书宋_GBK"/>
              </w:rPr>
            </w:pPr>
            <w:r>
              <w:rPr>
                <w:rFonts w:ascii="方正书宋_GBK" w:eastAsia="方正书宋_GBK"/>
              </w:rPr>
              <w:t>2、公共文化产品生产和服务能力提高，基本公共文化服务标准化。</w:t>
            </w:r>
          </w:p>
        </w:tc>
      </w:tr>
    </w:tbl>
    <w:p w14:paraId="01A1F52C">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0099FE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49DC99F9">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646ED73C">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30E4BE87">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54B93309">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7B0D9FD9">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3668B5CA">
            <w:pPr>
              <w:spacing w:line="300" w:lineRule="exact"/>
              <w:jc w:val="center"/>
              <w:rPr>
                <w:rFonts w:ascii="方正书宋_GBK" w:eastAsia="方正书宋_GBK"/>
                <w:b/>
              </w:rPr>
            </w:pPr>
            <w:r>
              <w:rPr>
                <w:rFonts w:ascii="方正书宋_GBK" w:eastAsia="方正书宋_GBK"/>
                <w:b/>
              </w:rPr>
              <w:t>指标值确定依据</w:t>
            </w:r>
          </w:p>
        </w:tc>
      </w:tr>
      <w:tr w14:paraId="385A35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25C58BF9">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436C4A31">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2FB28DB5">
            <w:pPr>
              <w:spacing w:line="300" w:lineRule="exact"/>
              <w:jc w:val="left"/>
              <w:rPr>
                <w:rFonts w:ascii="方正书宋_GBK" w:eastAsia="方正书宋_GBK"/>
              </w:rPr>
            </w:pPr>
            <w:r>
              <w:rPr>
                <w:rFonts w:ascii="方正书宋_GBK" w:eastAsia="方正书宋_GBK"/>
              </w:rPr>
              <w:t>保障日常运转经费完成率</w:t>
            </w:r>
          </w:p>
        </w:tc>
        <w:tc>
          <w:tcPr>
            <w:tcW w:w="2891" w:type="dxa"/>
            <w:shd w:val="clear" w:color="auto" w:fill="auto"/>
            <w:vAlign w:val="center"/>
          </w:tcPr>
          <w:p w14:paraId="240FE93C">
            <w:pPr>
              <w:spacing w:line="300" w:lineRule="exact"/>
              <w:jc w:val="left"/>
              <w:rPr>
                <w:rFonts w:ascii="方正书宋_GBK" w:eastAsia="方正书宋_GBK"/>
              </w:rPr>
            </w:pPr>
            <w:r>
              <w:rPr>
                <w:rFonts w:ascii="方正书宋_GBK" w:eastAsia="方正书宋_GBK"/>
              </w:rPr>
              <w:t>免费开展基层文化活动日常经费运转完成情况。</w:t>
            </w:r>
          </w:p>
        </w:tc>
        <w:tc>
          <w:tcPr>
            <w:tcW w:w="1276" w:type="dxa"/>
            <w:shd w:val="clear" w:color="auto" w:fill="auto"/>
            <w:vAlign w:val="center"/>
          </w:tcPr>
          <w:p w14:paraId="065B9738">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60CAD6FD">
            <w:pPr>
              <w:spacing w:line="300" w:lineRule="exact"/>
              <w:jc w:val="left"/>
              <w:rPr>
                <w:rFonts w:ascii="方正书宋_GBK" w:eastAsia="方正书宋_GBK"/>
              </w:rPr>
            </w:pPr>
            <w:r>
              <w:rPr>
                <w:rFonts w:ascii="方正书宋_GBK" w:eastAsia="方正书宋_GBK"/>
              </w:rPr>
              <w:t>保财教[2019]78号</w:t>
            </w:r>
          </w:p>
        </w:tc>
      </w:tr>
      <w:tr w14:paraId="4D5C53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397D13A5">
            <w:pPr>
              <w:spacing w:line="300" w:lineRule="exact"/>
              <w:jc w:val="center"/>
              <w:rPr>
                <w:rFonts w:ascii="方正书宋_GBK" w:eastAsia="方正书宋_GBK"/>
              </w:rPr>
            </w:pPr>
          </w:p>
        </w:tc>
        <w:tc>
          <w:tcPr>
            <w:tcW w:w="1134" w:type="dxa"/>
            <w:shd w:val="clear" w:color="auto" w:fill="auto"/>
            <w:vAlign w:val="center"/>
          </w:tcPr>
          <w:p w14:paraId="08460985">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25363232">
            <w:pPr>
              <w:spacing w:line="300" w:lineRule="exact"/>
              <w:jc w:val="left"/>
              <w:rPr>
                <w:rFonts w:ascii="方正书宋_GBK" w:eastAsia="方正书宋_GBK"/>
              </w:rPr>
            </w:pPr>
            <w:r>
              <w:rPr>
                <w:rFonts w:ascii="方正书宋_GBK" w:eastAsia="方正书宋_GBK"/>
              </w:rPr>
              <w:t>组织公益性活动完成率</w:t>
            </w:r>
          </w:p>
        </w:tc>
        <w:tc>
          <w:tcPr>
            <w:tcW w:w="2891" w:type="dxa"/>
            <w:shd w:val="clear" w:color="auto" w:fill="auto"/>
            <w:vAlign w:val="center"/>
          </w:tcPr>
          <w:p w14:paraId="152D9476">
            <w:pPr>
              <w:spacing w:line="300" w:lineRule="exact"/>
              <w:jc w:val="left"/>
              <w:rPr>
                <w:rFonts w:ascii="方正书宋_GBK" w:eastAsia="方正书宋_GBK"/>
              </w:rPr>
            </w:pPr>
            <w:r>
              <w:rPr>
                <w:rFonts w:ascii="方正书宋_GBK" w:eastAsia="方正书宋_GBK"/>
              </w:rPr>
              <w:t>举办公益性讲座和展览宣传活动完成情况</w:t>
            </w:r>
          </w:p>
        </w:tc>
        <w:tc>
          <w:tcPr>
            <w:tcW w:w="1276" w:type="dxa"/>
            <w:shd w:val="clear" w:color="auto" w:fill="auto"/>
            <w:vAlign w:val="center"/>
          </w:tcPr>
          <w:p w14:paraId="08A3A89E">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4B280129">
            <w:pPr>
              <w:spacing w:line="300" w:lineRule="exact"/>
              <w:jc w:val="left"/>
              <w:rPr>
                <w:rFonts w:ascii="方正书宋_GBK" w:eastAsia="方正书宋_GBK"/>
              </w:rPr>
            </w:pPr>
            <w:r>
              <w:rPr>
                <w:rFonts w:ascii="方正书宋_GBK" w:eastAsia="方正书宋_GBK"/>
              </w:rPr>
              <w:t>保财教[2019]78号</w:t>
            </w:r>
          </w:p>
        </w:tc>
      </w:tr>
      <w:tr w14:paraId="374E82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65BB9F7B">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3B8D5E2B">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648FCCAA">
            <w:pPr>
              <w:spacing w:line="300" w:lineRule="exact"/>
              <w:jc w:val="left"/>
              <w:rPr>
                <w:rFonts w:ascii="方正书宋_GBK" w:eastAsia="方正书宋_GBK"/>
              </w:rPr>
            </w:pPr>
            <w:r>
              <w:rPr>
                <w:rFonts w:ascii="方正书宋_GBK" w:eastAsia="方正书宋_GBK"/>
              </w:rPr>
              <w:t>群众满意度</w:t>
            </w:r>
          </w:p>
        </w:tc>
        <w:tc>
          <w:tcPr>
            <w:tcW w:w="2891" w:type="dxa"/>
            <w:shd w:val="clear" w:color="auto" w:fill="auto"/>
            <w:vAlign w:val="center"/>
          </w:tcPr>
          <w:p w14:paraId="0AC2D96A">
            <w:pPr>
              <w:spacing w:line="300" w:lineRule="exact"/>
              <w:jc w:val="left"/>
              <w:rPr>
                <w:rFonts w:ascii="方正书宋_GBK" w:eastAsia="方正书宋_GBK"/>
              </w:rPr>
            </w:pPr>
            <w:r>
              <w:rPr>
                <w:rFonts w:ascii="方正书宋_GBK" w:eastAsia="方正书宋_GBK"/>
              </w:rPr>
              <w:t>群众满意数量占总数的比例。</w:t>
            </w:r>
          </w:p>
        </w:tc>
        <w:tc>
          <w:tcPr>
            <w:tcW w:w="1276" w:type="dxa"/>
            <w:shd w:val="clear" w:color="auto" w:fill="auto"/>
            <w:vAlign w:val="center"/>
          </w:tcPr>
          <w:p w14:paraId="5BB17981">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6E49F53D">
            <w:pPr>
              <w:spacing w:line="300" w:lineRule="exact"/>
              <w:jc w:val="left"/>
              <w:rPr>
                <w:rFonts w:ascii="方正书宋_GBK" w:eastAsia="方正书宋_GBK"/>
              </w:rPr>
            </w:pPr>
            <w:r>
              <w:rPr>
                <w:rFonts w:ascii="方正书宋_GBK" w:eastAsia="方正书宋_GBK"/>
              </w:rPr>
              <w:t>保财教[2019]78号</w:t>
            </w:r>
          </w:p>
        </w:tc>
      </w:tr>
    </w:tbl>
    <w:p w14:paraId="3802A1BB">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3A2832CB">
      <w:pPr>
        <w:spacing w:line="300" w:lineRule="exact"/>
        <w:ind w:firstLine="420" w:firstLineChars="200"/>
        <w:jc w:val="left"/>
      </w:pPr>
    </w:p>
    <w:p w14:paraId="6716E817">
      <w:pPr>
        <w:ind w:firstLine="562" w:firstLineChars="200"/>
        <w:jc w:val="left"/>
        <w:outlineLvl w:val="1"/>
        <w:rPr>
          <w:rFonts w:ascii="Times New Roman" w:hAnsi="宋体" w:eastAsia="宋体"/>
          <w:b/>
          <w:sz w:val="28"/>
        </w:rPr>
      </w:pPr>
      <w:r>
        <w:rPr>
          <w:rFonts w:ascii="方正仿宋_GBK" w:eastAsia="方正仿宋_GBK"/>
          <w:b/>
          <w:sz w:val="28"/>
        </w:rPr>
        <w:t>20、中央补助地方农村文化建设区级配套资金绩效目标表</w:t>
      </w:r>
      <w:r>
        <w:rPr>
          <w:rFonts w:ascii="方正仿宋_GBK" w:eastAsia="方正仿宋_GBK"/>
          <w:b/>
          <w:sz w:val="28"/>
        </w:rPr>
        <w:fldChar w:fldCharType="begin"/>
      </w:r>
      <w:r>
        <w:rPr>
          <w:rFonts w:ascii="方正仿宋_GBK" w:eastAsia="方正仿宋_GBK"/>
          <w:b/>
          <w:sz w:val="28"/>
        </w:rPr>
        <w:instrText xml:space="preserve"> TC 20、中央补助地方农村文化建设区级配套资金绩效目标表 \f C \l 1 </w:instrText>
      </w:r>
      <w:r>
        <w:rPr>
          <w:rFonts w:ascii="方正仿宋_GBK" w:eastAsia="方正仿宋_GBK"/>
          <w:b/>
          <w:sz w:val="28"/>
        </w:rPr>
        <w:fldChar w:fldCharType="end"/>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281782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63388162">
            <w:pPr>
              <w:spacing w:line="300" w:lineRule="exact"/>
              <w:jc w:val="left"/>
              <w:rPr>
                <w:rFonts w:ascii="方正书宋_GBK" w:eastAsia="方正书宋_GBK"/>
                <w:b/>
              </w:rPr>
            </w:pPr>
            <w:r>
              <w:rPr>
                <w:rFonts w:ascii="方正书宋_GBK" w:eastAsia="方正书宋_GBK"/>
                <w:b/>
              </w:rPr>
              <w:t>907002高林村镇（行政）</w:t>
            </w:r>
          </w:p>
        </w:tc>
        <w:tc>
          <w:tcPr>
            <w:tcW w:w="1701" w:type="dxa"/>
            <w:tcBorders>
              <w:top w:val="single" w:color="FFFFFF" w:sz="6" w:space="0"/>
              <w:left w:val="single" w:color="FFFFFF" w:sz="6" w:space="0"/>
              <w:right w:val="single" w:color="FFFFFF" w:sz="6" w:space="0"/>
            </w:tcBorders>
            <w:shd w:val="clear" w:color="auto" w:fill="auto"/>
            <w:vAlign w:val="center"/>
          </w:tcPr>
          <w:p w14:paraId="37378022">
            <w:pPr>
              <w:spacing w:line="300" w:lineRule="exact"/>
              <w:jc w:val="right"/>
              <w:rPr>
                <w:rFonts w:ascii="方正书宋_GBK" w:eastAsia="方正书宋_GBK"/>
              </w:rPr>
            </w:pPr>
            <w:r>
              <w:rPr>
                <w:rFonts w:ascii="方正书宋_GBK" w:eastAsia="方正书宋_GBK"/>
              </w:rPr>
              <w:t>单位：万元</w:t>
            </w:r>
          </w:p>
        </w:tc>
      </w:tr>
      <w:tr w14:paraId="2B034C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11530920">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4364A749">
            <w:pPr>
              <w:spacing w:line="300" w:lineRule="exact"/>
              <w:jc w:val="left"/>
              <w:rPr>
                <w:rFonts w:ascii="方正书宋_GBK" w:eastAsia="方正书宋_GBK"/>
              </w:rPr>
            </w:pPr>
            <w:r>
              <w:rPr>
                <w:rFonts w:ascii="方正书宋_GBK" w:eastAsia="方正书宋_GBK"/>
              </w:rPr>
              <w:t>907-1401-JBN-AFXZ</w:t>
            </w:r>
          </w:p>
        </w:tc>
        <w:tc>
          <w:tcPr>
            <w:tcW w:w="1587" w:type="dxa"/>
            <w:shd w:val="clear" w:color="auto" w:fill="auto"/>
            <w:vAlign w:val="center"/>
          </w:tcPr>
          <w:p w14:paraId="67DD4DFF">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152680B2">
            <w:pPr>
              <w:spacing w:line="300" w:lineRule="exact"/>
              <w:jc w:val="left"/>
              <w:rPr>
                <w:rFonts w:ascii="方正书宋_GBK" w:eastAsia="方正书宋_GBK"/>
              </w:rPr>
            </w:pPr>
            <w:r>
              <w:rPr>
                <w:rFonts w:ascii="方正书宋_GBK" w:eastAsia="方正书宋_GBK"/>
              </w:rPr>
              <w:t>中央补助地方农村文化建设区级配套资金</w:t>
            </w:r>
          </w:p>
        </w:tc>
      </w:tr>
      <w:tr w14:paraId="29B6D1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7BEF19E3">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5AD17252">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6A4770D0">
            <w:pPr>
              <w:spacing w:line="300" w:lineRule="exact"/>
              <w:jc w:val="left"/>
              <w:rPr>
                <w:rFonts w:ascii="方正书宋_GBK" w:eastAsia="方正书宋_GBK"/>
              </w:rPr>
            </w:pPr>
            <w:r>
              <w:rPr>
                <w:rFonts w:ascii="方正书宋_GBK" w:eastAsia="方正书宋_GBK"/>
              </w:rPr>
              <w:t>2.77</w:t>
            </w:r>
          </w:p>
        </w:tc>
        <w:tc>
          <w:tcPr>
            <w:tcW w:w="1587" w:type="dxa"/>
            <w:shd w:val="clear" w:color="auto" w:fill="auto"/>
            <w:vAlign w:val="center"/>
          </w:tcPr>
          <w:p w14:paraId="513D0A47">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42B4F040">
            <w:pPr>
              <w:spacing w:line="300" w:lineRule="exact"/>
              <w:jc w:val="left"/>
              <w:rPr>
                <w:rFonts w:ascii="方正书宋_GBK" w:eastAsia="方正书宋_GBK"/>
              </w:rPr>
            </w:pPr>
            <w:r>
              <w:rPr>
                <w:rFonts w:ascii="方正书宋_GBK" w:eastAsia="方正书宋_GBK"/>
              </w:rPr>
              <w:t>2.77</w:t>
            </w:r>
          </w:p>
        </w:tc>
        <w:tc>
          <w:tcPr>
            <w:tcW w:w="1276" w:type="dxa"/>
            <w:shd w:val="clear" w:color="auto" w:fill="auto"/>
            <w:vAlign w:val="center"/>
          </w:tcPr>
          <w:p w14:paraId="7F7751DB">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68B46697">
            <w:pPr>
              <w:spacing w:line="300" w:lineRule="exact"/>
              <w:jc w:val="left"/>
              <w:rPr>
                <w:rFonts w:ascii="方正书宋_GBK" w:eastAsia="方正书宋_GBK"/>
              </w:rPr>
            </w:pPr>
          </w:p>
        </w:tc>
      </w:tr>
      <w:tr w14:paraId="10129A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06009373">
            <w:pPr>
              <w:spacing w:line="300" w:lineRule="exact"/>
              <w:jc w:val="left"/>
              <w:outlineLvl w:val="1"/>
            </w:pPr>
          </w:p>
        </w:tc>
        <w:tc>
          <w:tcPr>
            <w:tcW w:w="8278" w:type="dxa"/>
            <w:gridSpan w:val="6"/>
            <w:shd w:val="clear" w:color="auto" w:fill="auto"/>
            <w:vAlign w:val="center"/>
          </w:tcPr>
          <w:p w14:paraId="2220DB59">
            <w:pPr>
              <w:spacing w:line="300" w:lineRule="exact"/>
              <w:jc w:val="left"/>
              <w:rPr>
                <w:rFonts w:ascii="方正书宋_GBK" w:eastAsia="方正书宋_GBK"/>
              </w:rPr>
            </w:pPr>
            <w:r>
              <w:rPr>
                <w:rFonts w:ascii="方正书宋_GBK" w:eastAsia="方正书宋_GBK"/>
              </w:rPr>
              <w:t>补助行政村文化设施维护和开展文化活动等支出。</w:t>
            </w:r>
          </w:p>
        </w:tc>
      </w:tr>
      <w:tr w14:paraId="20C9E2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4172A163">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49FB7EA9">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7BD97024">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667DDBBF">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0EE3CD23">
            <w:pPr>
              <w:spacing w:line="300" w:lineRule="exact"/>
              <w:jc w:val="center"/>
              <w:rPr>
                <w:rFonts w:ascii="方正书宋_GBK" w:eastAsia="方正书宋_GBK"/>
                <w:b/>
              </w:rPr>
            </w:pPr>
            <w:r>
              <w:rPr>
                <w:rFonts w:ascii="方正书宋_GBK" w:eastAsia="方正书宋_GBK"/>
                <w:b/>
              </w:rPr>
              <w:t>12月底</w:t>
            </w:r>
          </w:p>
        </w:tc>
      </w:tr>
      <w:tr w14:paraId="5EC43B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72E66187">
            <w:pPr>
              <w:spacing w:line="300" w:lineRule="exact"/>
              <w:jc w:val="left"/>
              <w:outlineLvl w:val="1"/>
            </w:pPr>
          </w:p>
        </w:tc>
        <w:tc>
          <w:tcPr>
            <w:tcW w:w="2410" w:type="dxa"/>
            <w:gridSpan w:val="2"/>
            <w:tcBorders>
              <w:bottom w:val="single" w:color="000000" w:sz="6" w:space="0"/>
            </w:tcBorders>
            <w:shd w:val="clear" w:color="auto" w:fill="auto"/>
            <w:vAlign w:val="center"/>
          </w:tcPr>
          <w:p w14:paraId="045D4680">
            <w:pPr>
              <w:spacing w:line="300" w:lineRule="exact"/>
              <w:jc w:val="center"/>
              <w:rPr>
                <w:rFonts w:ascii="方正书宋_GBK" w:eastAsia="方正书宋_GBK"/>
              </w:rPr>
            </w:pPr>
            <w:r>
              <w:rPr>
                <w:rFonts w:ascii="方正书宋_GBK" w:eastAsia="方正书宋_GBK"/>
              </w:rPr>
              <w:t>100.00</w:t>
            </w:r>
          </w:p>
        </w:tc>
        <w:tc>
          <w:tcPr>
            <w:tcW w:w="1587" w:type="dxa"/>
            <w:tcBorders>
              <w:bottom w:val="single" w:color="000000" w:sz="6" w:space="0"/>
            </w:tcBorders>
            <w:shd w:val="clear" w:color="auto" w:fill="auto"/>
            <w:vAlign w:val="center"/>
          </w:tcPr>
          <w:p w14:paraId="63D04181">
            <w:pPr>
              <w:spacing w:line="300" w:lineRule="exact"/>
              <w:jc w:val="center"/>
              <w:rPr>
                <w:rFonts w:ascii="方正书宋_GBK" w:eastAsia="方正书宋_GBK"/>
              </w:rPr>
            </w:pPr>
            <w:r>
              <w:rPr>
                <w:rFonts w:ascii="方正书宋_GBK" w:eastAsia="方正书宋_GBK"/>
              </w:rPr>
              <w:t>100.00</w:t>
            </w:r>
          </w:p>
        </w:tc>
        <w:tc>
          <w:tcPr>
            <w:tcW w:w="1304" w:type="dxa"/>
            <w:tcBorders>
              <w:bottom w:val="single" w:color="000000" w:sz="6" w:space="0"/>
            </w:tcBorders>
            <w:shd w:val="clear" w:color="auto" w:fill="auto"/>
            <w:vAlign w:val="center"/>
          </w:tcPr>
          <w:p w14:paraId="306D557A">
            <w:pPr>
              <w:spacing w:line="300" w:lineRule="exact"/>
              <w:jc w:val="center"/>
              <w:rPr>
                <w:rFonts w:ascii="方正书宋_GBK" w:eastAsia="方正书宋_GBK"/>
              </w:rPr>
            </w:pPr>
            <w:r>
              <w:rPr>
                <w:rFonts w:ascii="方正书宋_GBK" w:eastAsia="方正书宋_GBK"/>
              </w:rPr>
              <w:t>100.00</w:t>
            </w:r>
          </w:p>
        </w:tc>
        <w:tc>
          <w:tcPr>
            <w:tcW w:w="2977" w:type="dxa"/>
            <w:gridSpan w:val="2"/>
            <w:tcBorders>
              <w:bottom w:val="single" w:color="000000" w:sz="6" w:space="0"/>
            </w:tcBorders>
            <w:shd w:val="clear" w:color="auto" w:fill="auto"/>
            <w:vAlign w:val="center"/>
          </w:tcPr>
          <w:p w14:paraId="353C490E">
            <w:pPr>
              <w:spacing w:line="300" w:lineRule="exact"/>
              <w:jc w:val="center"/>
              <w:rPr>
                <w:rFonts w:ascii="方正书宋_GBK" w:eastAsia="方正书宋_GBK"/>
              </w:rPr>
            </w:pPr>
            <w:r>
              <w:rPr>
                <w:rFonts w:ascii="方正书宋_GBK" w:eastAsia="方正书宋_GBK"/>
              </w:rPr>
              <w:t>100.00</w:t>
            </w:r>
          </w:p>
        </w:tc>
      </w:tr>
      <w:tr w14:paraId="45DFF3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3BA3CE75">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1B622DBA">
            <w:pPr>
              <w:spacing w:line="300" w:lineRule="exact"/>
              <w:jc w:val="left"/>
              <w:rPr>
                <w:rFonts w:ascii="方正书宋_GBK" w:eastAsia="方正书宋_GBK"/>
              </w:rPr>
            </w:pPr>
            <w:r>
              <w:rPr>
                <w:rFonts w:ascii="方正书宋_GBK" w:eastAsia="方正书宋_GBK"/>
              </w:rPr>
              <w:t>1、鼓励地方开展农村特色文育活动</w:t>
            </w:r>
          </w:p>
          <w:p w14:paraId="5367AE6A">
            <w:pPr>
              <w:spacing w:line="300" w:lineRule="exact"/>
              <w:jc w:val="left"/>
              <w:rPr>
                <w:rFonts w:ascii="方正书宋_GBK" w:eastAsia="方正书宋_GBK"/>
              </w:rPr>
            </w:pPr>
            <w:r>
              <w:rPr>
                <w:rFonts w:ascii="方正书宋_GBK" w:eastAsia="方正书宋_GBK"/>
              </w:rPr>
              <w:t>2、加强农村基层文化人才队伍建设、丰富农民群众文化生活等</w:t>
            </w:r>
          </w:p>
        </w:tc>
      </w:tr>
    </w:tbl>
    <w:p w14:paraId="0C94E978">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4490DC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00CCFF0E">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1494DCBC">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5F9604F1">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15E93FB6">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62D14AEC">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4E4E4E03">
            <w:pPr>
              <w:spacing w:line="300" w:lineRule="exact"/>
              <w:jc w:val="center"/>
              <w:rPr>
                <w:rFonts w:ascii="方正书宋_GBK" w:eastAsia="方正书宋_GBK"/>
                <w:b/>
              </w:rPr>
            </w:pPr>
            <w:r>
              <w:rPr>
                <w:rFonts w:ascii="方正书宋_GBK" w:eastAsia="方正书宋_GBK"/>
                <w:b/>
              </w:rPr>
              <w:t>指标值确定依据</w:t>
            </w:r>
          </w:p>
        </w:tc>
      </w:tr>
      <w:tr w14:paraId="5CF17F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03C19C9B">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585B2466">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250F92D5">
            <w:pPr>
              <w:spacing w:line="300" w:lineRule="exact"/>
              <w:jc w:val="left"/>
              <w:rPr>
                <w:rFonts w:ascii="方正书宋_GBK" w:eastAsia="方正书宋_GBK"/>
              </w:rPr>
            </w:pPr>
            <w:r>
              <w:rPr>
                <w:rFonts w:ascii="方正书宋_GBK" w:eastAsia="方正书宋_GBK"/>
              </w:rPr>
              <w:t>仓储设施设备及环境完好率</w:t>
            </w:r>
          </w:p>
        </w:tc>
        <w:tc>
          <w:tcPr>
            <w:tcW w:w="2891" w:type="dxa"/>
            <w:shd w:val="clear" w:color="auto" w:fill="auto"/>
            <w:vAlign w:val="center"/>
          </w:tcPr>
          <w:p w14:paraId="4D546E4C">
            <w:pPr>
              <w:spacing w:line="300" w:lineRule="exact"/>
              <w:jc w:val="left"/>
              <w:rPr>
                <w:rFonts w:ascii="方正书宋_GBK" w:eastAsia="方正书宋_GBK"/>
              </w:rPr>
            </w:pPr>
            <w:r>
              <w:rPr>
                <w:rFonts w:ascii="方正书宋_GBK" w:eastAsia="方正书宋_GBK"/>
              </w:rPr>
              <w:t>设施设备软硬件运行使用的良好的数量占总数量的百分比</w:t>
            </w:r>
          </w:p>
        </w:tc>
        <w:tc>
          <w:tcPr>
            <w:tcW w:w="1276" w:type="dxa"/>
            <w:shd w:val="clear" w:color="auto" w:fill="auto"/>
            <w:vAlign w:val="center"/>
          </w:tcPr>
          <w:p w14:paraId="56301B48">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22527820">
            <w:pPr>
              <w:spacing w:line="300" w:lineRule="exact"/>
              <w:jc w:val="left"/>
              <w:rPr>
                <w:rFonts w:ascii="方正书宋_GBK" w:eastAsia="方正书宋_GBK"/>
              </w:rPr>
            </w:pPr>
            <w:r>
              <w:rPr>
                <w:rFonts w:ascii="方正书宋_GBK" w:eastAsia="方正书宋_GBK"/>
              </w:rPr>
              <w:t>计划标准</w:t>
            </w:r>
          </w:p>
        </w:tc>
      </w:tr>
      <w:tr w14:paraId="3E25F5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248DEEC5">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vAlign w:val="center"/>
          </w:tcPr>
          <w:p w14:paraId="4848CA43">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394CE153">
            <w:pPr>
              <w:spacing w:line="300" w:lineRule="exact"/>
              <w:jc w:val="left"/>
              <w:rPr>
                <w:rFonts w:ascii="方正书宋_GBK" w:eastAsia="方正书宋_GBK"/>
              </w:rPr>
            </w:pPr>
            <w:r>
              <w:rPr>
                <w:rFonts w:ascii="方正书宋_GBK" w:eastAsia="方正书宋_GBK"/>
              </w:rPr>
              <w:t>文化设施、机构、队伍健全率</w:t>
            </w:r>
          </w:p>
        </w:tc>
        <w:tc>
          <w:tcPr>
            <w:tcW w:w="2891" w:type="dxa"/>
            <w:shd w:val="clear" w:color="auto" w:fill="auto"/>
            <w:vAlign w:val="center"/>
          </w:tcPr>
          <w:p w14:paraId="2369B7A4">
            <w:pPr>
              <w:spacing w:line="300" w:lineRule="exact"/>
              <w:jc w:val="left"/>
              <w:rPr>
                <w:rFonts w:ascii="方正书宋_GBK" w:eastAsia="方正书宋_GBK"/>
              </w:rPr>
            </w:pPr>
            <w:r>
              <w:rPr>
                <w:rFonts w:ascii="方正书宋_GBK" w:eastAsia="方正书宋_GBK"/>
              </w:rPr>
              <w:t>按国家要求，实际建有相应文化设施，设有相应文化机构并配备专业人才队伍的覆盖率。</w:t>
            </w:r>
          </w:p>
        </w:tc>
        <w:tc>
          <w:tcPr>
            <w:tcW w:w="1276" w:type="dxa"/>
            <w:shd w:val="clear" w:color="auto" w:fill="auto"/>
            <w:vAlign w:val="center"/>
          </w:tcPr>
          <w:p w14:paraId="003566DE">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0B969E8D">
            <w:pPr>
              <w:spacing w:line="300" w:lineRule="exact"/>
              <w:jc w:val="left"/>
              <w:rPr>
                <w:rFonts w:ascii="方正书宋_GBK" w:eastAsia="方正书宋_GBK"/>
              </w:rPr>
            </w:pPr>
            <w:r>
              <w:rPr>
                <w:rFonts w:ascii="方正书宋_GBK" w:eastAsia="方正书宋_GBK"/>
              </w:rPr>
              <w:t>计划标准</w:t>
            </w:r>
          </w:p>
        </w:tc>
      </w:tr>
      <w:tr w14:paraId="17FC1E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08E92881">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44B4489A">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4C77417C">
            <w:pPr>
              <w:spacing w:line="300" w:lineRule="exact"/>
              <w:jc w:val="left"/>
              <w:rPr>
                <w:rFonts w:ascii="方正书宋_GBK" w:eastAsia="方正书宋_GBK"/>
              </w:rPr>
            </w:pPr>
            <w:r>
              <w:rPr>
                <w:rFonts w:ascii="方正书宋_GBK" w:eastAsia="方正书宋_GBK"/>
              </w:rPr>
              <w:t>受益群众满意率</w:t>
            </w:r>
          </w:p>
        </w:tc>
        <w:tc>
          <w:tcPr>
            <w:tcW w:w="2891" w:type="dxa"/>
            <w:shd w:val="clear" w:color="auto" w:fill="auto"/>
            <w:vAlign w:val="center"/>
          </w:tcPr>
          <w:p w14:paraId="47DE41AA">
            <w:pPr>
              <w:spacing w:line="300" w:lineRule="exact"/>
              <w:jc w:val="left"/>
              <w:rPr>
                <w:rFonts w:ascii="方正书宋_GBK" w:eastAsia="方正书宋_GBK"/>
              </w:rPr>
            </w:pPr>
            <w:r>
              <w:rPr>
                <w:rFonts w:ascii="方正书宋_GBK" w:eastAsia="方正书宋_GBK"/>
              </w:rPr>
              <w:t>农村受益群众满意程度</w:t>
            </w:r>
          </w:p>
        </w:tc>
        <w:tc>
          <w:tcPr>
            <w:tcW w:w="1276" w:type="dxa"/>
            <w:shd w:val="clear" w:color="auto" w:fill="auto"/>
            <w:vAlign w:val="center"/>
          </w:tcPr>
          <w:p w14:paraId="6A883713">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40337B86">
            <w:pPr>
              <w:spacing w:line="300" w:lineRule="exact"/>
              <w:jc w:val="left"/>
              <w:rPr>
                <w:rFonts w:ascii="方正书宋_GBK" w:eastAsia="方正书宋_GBK"/>
              </w:rPr>
            </w:pPr>
            <w:r>
              <w:rPr>
                <w:rFonts w:ascii="方正书宋_GBK" w:eastAsia="方正书宋_GBK"/>
              </w:rPr>
              <w:t>计划标准</w:t>
            </w:r>
          </w:p>
        </w:tc>
      </w:tr>
    </w:tbl>
    <w:p w14:paraId="09D0B9B4">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54E9676A">
      <w:pPr>
        <w:spacing w:line="500" w:lineRule="exact"/>
        <w:ind w:firstLine="420" w:firstLineChars="150"/>
        <w:jc w:val="left"/>
        <w:rPr>
          <w:rFonts w:ascii="仿宋" w:hAnsi="仿宋" w:eastAsia="仿宋" w:cs="Times New Roman"/>
          <w:sz w:val="28"/>
        </w:rPr>
      </w:pPr>
      <w:r>
        <w:rPr>
          <w:rFonts w:ascii="仿宋" w:hAnsi="仿宋" w:eastAsia="仿宋" w:cs="Times New Roman"/>
          <w:sz w:val="28"/>
        </w:rPr>
        <w:t>紧紧围绕区委、区政府的重要部署，深入贯彻落实党的十九届四中全会精神和习近平新时代中国特色社会主义思想，全面提升党建工作，加强党风廉政建设；推进规模化农业生产, 着力改善农业生产条件，加快结构调整，因地制宜，科学规划，不断壮大产业规模；健全信访综治网络平台，全面推进“四个覆盖”，充分发挥综治平台作用，强化矛盾纠纷排查化解工作，打造和谐稳定的社会环境；积极服务保障雄安新区建设，全力做好安大线建设的配合工作；扎实推进大气污染防治工作，统筹安排扬尘治理、秸</w:t>
      </w:r>
      <w:r>
        <w:rPr>
          <w:rFonts w:hint="eastAsia" w:ascii="仿宋" w:hAnsi="仿宋" w:eastAsia="仿宋" w:cs="Times New Roman"/>
          <w:sz w:val="28"/>
          <w:lang w:val="en-US" w:eastAsia="zh-CN"/>
        </w:rPr>
        <w:t>秆</w:t>
      </w:r>
      <w:r>
        <w:rPr>
          <w:rFonts w:ascii="仿宋" w:hAnsi="仿宋" w:eastAsia="仿宋" w:cs="Times New Roman"/>
          <w:sz w:val="28"/>
        </w:rPr>
        <w:t>焚烧，排查污染企业，加强管控与治理，改善人居环境。加强对企业和社会安全的管理，确保辖区内生产安全、社会和谐统筹安排; 扎实推动建档立卡扶贫工作，保证建档立卡户脱贫不脱政策，防止返贫。扎实做好人大、政协、工会、共青团、武装、环保、土地、教育、卫生等各项工作，努力实现全乡各项事业持续发展。</w:t>
      </w:r>
    </w:p>
    <w:p w14:paraId="6EA59C2F">
      <w:pPr>
        <w:spacing w:line="360" w:lineRule="auto"/>
        <w:rPr>
          <w:rFonts w:ascii="仿宋" w:hAnsi="仿宋" w:eastAsia="仿宋"/>
          <w:sz w:val="32"/>
          <w:szCs w:val="32"/>
        </w:rPr>
      </w:pPr>
    </w:p>
    <w:p w14:paraId="7775D5A1">
      <w:pPr>
        <w:jc w:val="center"/>
        <w:outlineLvl w:val="0"/>
        <w:rPr>
          <w:rFonts w:ascii="方正书宋_GBK" w:eastAsia="方正书宋_GBK"/>
        </w:rPr>
      </w:pPr>
      <w:r>
        <w:rPr>
          <w:rFonts w:hint="eastAsia" w:ascii="方正小标宋_GBK" w:eastAsia="方正小标宋_GBK"/>
          <w:sz w:val="44"/>
        </w:rPr>
        <w:t>预算项目绩效目标</w:t>
      </w:r>
      <w:r>
        <w:rPr>
          <w:rFonts w:ascii="方正书宋_GBK" w:eastAsia="方正书宋_GBK"/>
        </w:rPr>
        <w:t xml:space="preserve"> </w:t>
      </w:r>
    </w:p>
    <w:p w14:paraId="1830E928">
      <w:pPr>
        <w:jc w:val="left"/>
        <w:outlineLvl w:val="1"/>
        <w:rPr>
          <w:rFonts w:ascii="Times New Roman" w:hAnsi="宋体" w:eastAsia="宋体" w:cs="Times New Roman"/>
          <w:b/>
          <w:sz w:val="28"/>
        </w:rPr>
      </w:pPr>
      <w:r>
        <w:rPr>
          <w:rFonts w:ascii="方正仿宋_GBK" w:hAnsi="等线" w:eastAsia="方正仿宋_GBK" w:cs="Times New Roman"/>
          <w:b/>
          <w:sz w:val="28"/>
        </w:rPr>
        <w:t>1、2020年度全区林业绿化占地经费绩效目标表</w:t>
      </w:r>
      <w:r>
        <w:rPr>
          <w:rFonts w:ascii="方正仿宋_GBK" w:hAnsi="等线" w:eastAsia="方正仿宋_GBK" w:cs="Times New Roman"/>
          <w:b/>
          <w:sz w:val="28"/>
        </w:rPr>
        <w:fldChar w:fldCharType="begin"/>
      </w:r>
      <w:r>
        <w:rPr>
          <w:rFonts w:ascii="方正仿宋_GBK" w:hAnsi="等线" w:eastAsia="方正仿宋_GBK" w:cs="Times New Roman"/>
          <w:b/>
          <w:sz w:val="28"/>
        </w:rPr>
        <w:instrText xml:space="preserve"> TC </w:instrText>
      </w:r>
      <w:bookmarkStart w:id="3" w:name="_Toc31368858"/>
      <w:r>
        <w:rPr>
          <w:rFonts w:ascii="方正仿宋_GBK" w:hAnsi="等线" w:eastAsia="方正仿宋_GBK" w:cs="Times New Roman"/>
          <w:b/>
          <w:sz w:val="28"/>
        </w:rPr>
        <w:instrText xml:space="preserve">1、2020年度全区林业绿化占地经费绩效目标表</w:instrText>
      </w:r>
      <w:bookmarkEnd w:id="3"/>
      <w:r>
        <w:rPr>
          <w:rFonts w:ascii="方正仿宋_GBK" w:hAnsi="等线" w:eastAsia="方正仿宋_GBK" w:cs="Times New Roman"/>
          <w:b/>
          <w:sz w:val="28"/>
        </w:rPr>
        <w:instrText xml:space="preserve"> \f C \l 1 </w:instrText>
      </w:r>
      <w:r>
        <w:rPr>
          <w:rFonts w:ascii="方正仿宋_GBK" w:hAnsi="等线" w:eastAsia="方正仿宋_GBK" w:cs="Times New Roman"/>
          <w:b/>
          <w:sz w:val="28"/>
        </w:rPr>
        <w:fldChar w:fldCharType="end"/>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1B2010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198DE6C8">
            <w:pPr>
              <w:spacing w:line="300" w:lineRule="exact"/>
              <w:jc w:val="left"/>
              <w:rPr>
                <w:rFonts w:ascii="方正书宋_GBK" w:hAnsi="等线" w:eastAsia="方正书宋_GBK" w:cs="Times New Roman"/>
                <w:b/>
              </w:rPr>
            </w:pPr>
            <w:r>
              <w:rPr>
                <w:rFonts w:ascii="方正书宋_GBK" w:hAnsi="等线" w:eastAsia="方正书宋_GBK" w:cs="Times New Roman"/>
                <w:b/>
              </w:rPr>
              <w:t>907002高林村镇（行政）</w:t>
            </w:r>
          </w:p>
        </w:tc>
        <w:tc>
          <w:tcPr>
            <w:tcW w:w="1701" w:type="dxa"/>
            <w:tcBorders>
              <w:top w:val="single" w:color="FFFFFF" w:sz="6" w:space="0"/>
              <w:left w:val="single" w:color="FFFFFF" w:sz="6" w:space="0"/>
              <w:right w:val="single" w:color="FFFFFF" w:sz="6" w:space="0"/>
            </w:tcBorders>
            <w:shd w:val="clear" w:color="auto" w:fill="auto"/>
            <w:vAlign w:val="center"/>
          </w:tcPr>
          <w:p w14:paraId="44A3F257">
            <w:pPr>
              <w:spacing w:line="300" w:lineRule="exact"/>
              <w:jc w:val="right"/>
              <w:rPr>
                <w:rFonts w:ascii="方正书宋_GBK" w:hAnsi="等线" w:eastAsia="方正书宋_GBK" w:cs="Times New Roman"/>
              </w:rPr>
            </w:pPr>
            <w:r>
              <w:rPr>
                <w:rFonts w:ascii="方正书宋_GBK" w:hAnsi="等线" w:eastAsia="方正书宋_GBK" w:cs="Times New Roman"/>
              </w:rPr>
              <w:t>单位：万元</w:t>
            </w:r>
          </w:p>
        </w:tc>
      </w:tr>
      <w:tr w14:paraId="0B9BAD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06191400">
            <w:pPr>
              <w:spacing w:line="300" w:lineRule="exact"/>
              <w:jc w:val="center"/>
              <w:rPr>
                <w:rFonts w:ascii="方正书宋_GBK" w:hAnsi="等线" w:eastAsia="方正书宋_GBK" w:cs="Times New Roman"/>
                <w:b/>
              </w:rPr>
            </w:pPr>
            <w:r>
              <w:rPr>
                <w:rFonts w:ascii="方正书宋_GBK" w:hAnsi="等线" w:eastAsia="方正书宋_GBK" w:cs="Times New Roman"/>
                <w:b/>
              </w:rPr>
              <w:t>项目编码</w:t>
            </w:r>
          </w:p>
        </w:tc>
        <w:tc>
          <w:tcPr>
            <w:tcW w:w="2410" w:type="dxa"/>
            <w:gridSpan w:val="2"/>
            <w:shd w:val="clear" w:color="auto" w:fill="auto"/>
            <w:vAlign w:val="center"/>
          </w:tcPr>
          <w:p w14:paraId="372DBE02">
            <w:pPr>
              <w:spacing w:line="300" w:lineRule="exact"/>
              <w:jc w:val="left"/>
              <w:rPr>
                <w:rFonts w:ascii="方正书宋_GBK" w:hAnsi="等线" w:eastAsia="方正书宋_GBK" w:cs="Times New Roman"/>
              </w:rPr>
            </w:pPr>
            <w:r>
              <w:rPr>
                <w:rFonts w:ascii="方正书宋_GBK" w:hAnsi="等线" w:eastAsia="方正书宋_GBK" w:cs="Times New Roman"/>
              </w:rPr>
              <w:t>907-2801-JBN-CG8R</w:t>
            </w:r>
          </w:p>
        </w:tc>
        <w:tc>
          <w:tcPr>
            <w:tcW w:w="1587" w:type="dxa"/>
            <w:shd w:val="clear" w:color="auto" w:fill="auto"/>
            <w:vAlign w:val="center"/>
          </w:tcPr>
          <w:p w14:paraId="010629E4">
            <w:pPr>
              <w:spacing w:line="300" w:lineRule="exact"/>
              <w:jc w:val="center"/>
              <w:rPr>
                <w:rFonts w:ascii="方正书宋_GBK" w:hAnsi="等线" w:eastAsia="方正书宋_GBK" w:cs="Times New Roman"/>
                <w:b/>
              </w:rPr>
            </w:pPr>
            <w:r>
              <w:rPr>
                <w:rFonts w:ascii="方正书宋_GBK" w:hAnsi="等线" w:eastAsia="方正书宋_GBK" w:cs="Times New Roman"/>
                <w:b/>
              </w:rPr>
              <w:t>项目名称</w:t>
            </w:r>
          </w:p>
        </w:tc>
        <w:tc>
          <w:tcPr>
            <w:tcW w:w="4281" w:type="dxa"/>
            <w:gridSpan w:val="3"/>
            <w:shd w:val="clear" w:color="auto" w:fill="auto"/>
            <w:vAlign w:val="center"/>
          </w:tcPr>
          <w:p w14:paraId="75761C20">
            <w:pPr>
              <w:spacing w:line="300" w:lineRule="exact"/>
              <w:jc w:val="left"/>
              <w:rPr>
                <w:rFonts w:ascii="方正书宋_GBK" w:hAnsi="等线" w:eastAsia="方正书宋_GBK" w:cs="Times New Roman"/>
              </w:rPr>
            </w:pPr>
            <w:r>
              <w:rPr>
                <w:rFonts w:ascii="方正书宋_GBK" w:hAnsi="等线" w:eastAsia="方正书宋_GBK" w:cs="Times New Roman"/>
              </w:rPr>
              <w:t>2020年度全区林业绿化占地经费</w:t>
            </w:r>
          </w:p>
        </w:tc>
      </w:tr>
      <w:tr w14:paraId="0F3A1A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2C87630A">
            <w:pPr>
              <w:spacing w:line="300" w:lineRule="exact"/>
              <w:jc w:val="center"/>
              <w:rPr>
                <w:rFonts w:ascii="方正书宋_GBK" w:hAnsi="等线" w:eastAsia="方正书宋_GBK" w:cs="Times New Roman"/>
                <w:b/>
              </w:rPr>
            </w:pPr>
            <w:r>
              <w:rPr>
                <w:rFonts w:ascii="方正书宋_GBK" w:hAnsi="等线" w:eastAsia="方正书宋_GBK" w:cs="Times New Roman"/>
                <w:b/>
              </w:rPr>
              <w:t>预算规模及资金用途</w:t>
            </w:r>
          </w:p>
        </w:tc>
        <w:tc>
          <w:tcPr>
            <w:tcW w:w="1134" w:type="dxa"/>
            <w:shd w:val="clear" w:color="auto" w:fill="auto"/>
            <w:vAlign w:val="center"/>
          </w:tcPr>
          <w:p w14:paraId="18656D3A">
            <w:pPr>
              <w:spacing w:line="300" w:lineRule="exact"/>
              <w:jc w:val="center"/>
              <w:rPr>
                <w:rFonts w:ascii="方正书宋_GBK" w:hAnsi="等线" w:eastAsia="方正书宋_GBK" w:cs="Times New Roman"/>
                <w:b/>
              </w:rPr>
            </w:pPr>
            <w:r>
              <w:rPr>
                <w:rFonts w:ascii="方正书宋_GBK" w:hAnsi="等线" w:eastAsia="方正书宋_GBK" w:cs="Times New Roman"/>
                <w:b/>
              </w:rPr>
              <w:t>预算数</w:t>
            </w:r>
          </w:p>
        </w:tc>
        <w:tc>
          <w:tcPr>
            <w:tcW w:w="1276" w:type="dxa"/>
            <w:shd w:val="clear" w:color="auto" w:fill="auto"/>
            <w:vAlign w:val="center"/>
          </w:tcPr>
          <w:p w14:paraId="5FF5DC00">
            <w:pPr>
              <w:spacing w:line="300" w:lineRule="exact"/>
              <w:jc w:val="left"/>
              <w:rPr>
                <w:rFonts w:ascii="方正书宋_GBK" w:hAnsi="等线" w:eastAsia="方正书宋_GBK" w:cs="Times New Roman"/>
              </w:rPr>
            </w:pPr>
            <w:r>
              <w:rPr>
                <w:rFonts w:ascii="方正书宋_GBK" w:hAnsi="等线" w:eastAsia="方正书宋_GBK" w:cs="Times New Roman"/>
              </w:rPr>
              <w:t>472.05</w:t>
            </w:r>
          </w:p>
        </w:tc>
        <w:tc>
          <w:tcPr>
            <w:tcW w:w="1587" w:type="dxa"/>
            <w:shd w:val="clear" w:color="auto" w:fill="auto"/>
            <w:vAlign w:val="center"/>
          </w:tcPr>
          <w:p w14:paraId="652D5762">
            <w:pPr>
              <w:spacing w:line="300" w:lineRule="exact"/>
              <w:jc w:val="center"/>
              <w:rPr>
                <w:rFonts w:ascii="方正书宋_GBK" w:hAnsi="等线" w:eastAsia="方正书宋_GBK" w:cs="Times New Roman"/>
                <w:b/>
              </w:rPr>
            </w:pPr>
            <w:r>
              <w:rPr>
                <w:rFonts w:ascii="方正书宋_GBK" w:hAnsi="等线" w:eastAsia="方正书宋_GBK" w:cs="Times New Roman"/>
                <w:b/>
              </w:rPr>
              <w:t>其中：财政资金</w:t>
            </w:r>
          </w:p>
        </w:tc>
        <w:tc>
          <w:tcPr>
            <w:tcW w:w="1304" w:type="dxa"/>
            <w:shd w:val="clear" w:color="auto" w:fill="auto"/>
            <w:vAlign w:val="center"/>
          </w:tcPr>
          <w:p w14:paraId="774F2C07">
            <w:pPr>
              <w:spacing w:line="300" w:lineRule="exact"/>
              <w:jc w:val="left"/>
              <w:rPr>
                <w:rFonts w:ascii="方正书宋_GBK" w:hAnsi="等线" w:eastAsia="方正书宋_GBK" w:cs="Times New Roman"/>
              </w:rPr>
            </w:pPr>
            <w:r>
              <w:rPr>
                <w:rFonts w:ascii="方正书宋_GBK" w:hAnsi="等线" w:eastAsia="方正书宋_GBK" w:cs="Times New Roman"/>
              </w:rPr>
              <w:t>472.05</w:t>
            </w:r>
          </w:p>
        </w:tc>
        <w:tc>
          <w:tcPr>
            <w:tcW w:w="1276" w:type="dxa"/>
            <w:shd w:val="clear" w:color="auto" w:fill="auto"/>
            <w:vAlign w:val="center"/>
          </w:tcPr>
          <w:p w14:paraId="68732596">
            <w:pPr>
              <w:spacing w:line="300" w:lineRule="exact"/>
              <w:jc w:val="center"/>
              <w:rPr>
                <w:rFonts w:ascii="方正书宋_GBK" w:hAnsi="等线" w:eastAsia="方正书宋_GBK" w:cs="Times New Roman"/>
                <w:b/>
              </w:rPr>
            </w:pPr>
            <w:r>
              <w:rPr>
                <w:rFonts w:ascii="方正书宋_GBK" w:hAnsi="等线" w:eastAsia="方正书宋_GBK" w:cs="Times New Roman"/>
                <w:b/>
              </w:rPr>
              <w:t>其他资金</w:t>
            </w:r>
          </w:p>
        </w:tc>
        <w:tc>
          <w:tcPr>
            <w:tcW w:w="1701" w:type="dxa"/>
            <w:shd w:val="clear" w:color="auto" w:fill="auto"/>
            <w:vAlign w:val="center"/>
          </w:tcPr>
          <w:p w14:paraId="68020317">
            <w:pPr>
              <w:spacing w:line="300" w:lineRule="exact"/>
              <w:jc w:val="left"/>
              <w:rPr>
                <w:rFonts w:ascii="方正书宋_GBK" w:hAnsi="等线" w:eastAsia="方正书宋_GBK" w:cs="Times New Roman"/>
              </w:rPr>
            </w:pPr>
          </w:p>
        </w:tc>
      </w:tr>
      <w:tr w14:paraId="60B242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6E101778">
            <w:pPr>
              <w:spacing w:line="300" w:lineRule="exact"/>
              <w:jc w:val="left"/>
              <w:outlineLvl w:val="1"/>
              <w:rPr>
                <w:rFonts w:ascii="等线" w:hAnsi="等线" w:eastAsia="等线" w:cs="Times New Roman"/>
              </w:rPr>
            </w:pPr>
          </w:p>
        </w:tc>
        <w:tc>
          <w:tcPr>
            <w:tcW w:w="8278" w:type="dxa"/>
            <w:gridSpan w:val="6"/>
            <w:shd w:val="clear" w:color="auto" w:fill="auto"/>
            <w:vAlign w:val="center"/>
          </w:tcPr>
          <w:p w14:paraId="5D5A63D8">
            <w:pPr>
              <w:spacing w:line="300" w:lineRule="exact"/>
              <w:jc w:val="left"/>
              <w:rPr>
                <w:rFonts w:ascii="方正书宋_GBK" w:hAnsi="等线" w:eastAsia="方正书宋_GBK" w:cs="Times New Roman"/>
              </w:rPr>
            </w:pPr>
            <w:r>
              <w:rPr>
                <w:rFonts w:ascii="方正书宋_GBK" w:hAnsi="等线" w:eastAsia="方正书宋_GBK" w:cs="Times New Roman"/>
              </w:rPr>
              <w:t>增加有林地面积、改善生态环境。</w:t>
            </w:r>
          </w:p>
        </w:tc>
      </w:tr>
      <w:tr w14:paraId="47DCD2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10FE0FB5">
            <w:pPr>
              <w:spacing w:line="300" w:lineRule="exact"/>
              <w:jc w:val="center"/>
              <w:rPr>
                <w:rFonts w:ascii="方正书宋_GBK" w:hAnsi="等线" w:eastAsia="方正书宋_GBK" w:cs="Times New Roman"/>
                <w:b/>
              </w:rPr>
            </w:pPr>
            <w:r>
              <w:rPr>
                <w:rFonts w:ascii="方正书宋_GBK" w:hAnsi="等线" w:eastAsia="方正书宋_GBK" w:cs="Times New Roman"/>
                <w:b/>
              </w:rPr>
              <w:t>资金支出计划（%）</w:t>
            </w:r>
          </w:p>
        </w:tc>
        <w:tc>
          <w:tcPr>
            <w:tcW w:w="2410" w:type="dxa"/>
            <w:gridSpan w:val="2"/>
            <w:shd w:val="clear" w:color="auto" w:fill="auto"/>
            <w:vAlign w:val="center"/>
          </w:tcPr>
          <w:p w14:paraId="3897A74E">
            <w:pPr>
              <w:spacing w:line="300" w:lineRule="exact"/>
              <w:jc w:val="center"/>
              <w:rPr>
                <w:rFonts w:ascii="方正书宋_GBK" w:hAnsi="等线" w:eastAsia="方正书宋_GBK" w:cs="Times New Roman"/>
                <w:b/>
              </w:rPr>
            </w:pPr>
            <w:r>
              <w:rPr>
                <w:rFonts w:ascii="方正书宋_GBK" w:hAnsi="等线" w:eastAsia="方正书宋_GBK" w:cs="Times New Roman"/>
                <w:b/>
              </w:rPr>
              <w:t>3月底</w:t>
            </w:r>
          </w:p>
        </w:tc>
        <w:tc>
          <w:tcPr>
            <w:tcW w:w="1587" w:type="dxa"/>
            <w:shd w:val="clear" w:color="auto" w:fill="auto"/>
            <w:vAlign w:val="center"/>
          </w:tcPr>
          <w:p w14:paraId="54B00BE6">
            <w:pPr>
              <w:spacing w:line="300" w:lineRule="exact"/>
              <w:jc w:val="center"/>
              <w:rPr>
                <w:rFonts w:ascii="方正书宋_GBK" w:hAnsi="等线" w:eastAsia="方正书宋_GBK" w:cs="Times New Roman"/>
                <w:b/>
              </w:rPr>
            </w:pPr>
            <w:r>
              <w:rPr>
                <w:rFonts w:ascii="方正书宋_GBK" w:hAnsi="等线" w:eastAsia="方正书宋_GBK" w:cs="Times New Roman"/>
                <w:b/>
              </w:rPr>
              <w:t>6月底</w:t>
            </w:r>
          </w:p>
        </w:tc>
        <w:tc>
          <w:tcPr>
            <w:tcW w:w="1304" w:type="dxa"/>
            <w:shd w:val="clear" w:color="auto" w:fill="auto"/>
            <w:vAlign w:val="center"/>
          </w:tcPr>
          <w:p w14:paraId="27840E3A">
            <w:pPr>
              <w:spacing w:line="300" w:lineRule="exact"/>
              <w:jc w:val="center"/>
              <w:rPr>
                <w:rFonts w:ascii="方正书宋_GBK" w:hAnsi="等线" w:eastAsia="方正书宋_GBK" w:cs="Times New Roman"/>
                <w:b/>
              </w:rPr>
            </w:pPr>
            <w:r>
              <w:rPr>
                <w:rFonts w:ascii="方正书宋_GBK" w:hAnsi="等线" w:eastAsia="方正书宋_GBK" w:cs="Times New Roman"/>
                <w:b/>
              </w:rPr>
              <w:t>10月底</w:t>
            </w:r>
          </w:p>
        </w:tc>
        <w:tc>
          <w:tcPr>
            <w:tcW w:w="2977" w:type="dxa"/>
            <w:gridSpan w:val="2"/>
            <w:shd w:val="clear" w:color="auto" w:fill="auto"/>
            <w:vAlign w:val="center"/>
          </w:tcPr>
          <w:p w14:paraId="2F9B42B5">
            <w:pPr>
              <w:spacing w:line="300" w:lineRule="exact"/>
              <w:jc w:val="center"/>
              <w:rPr>
                <w:rFonts w:ascii="方正书宋_GBK" w:hAnsi="等线" w:eastAsia="方正书宋_GBK" w:cs="Times New Roman"/>
                <w:b/>
              </w:rPr>
            </w:pPr>
            <w:r>
              <w:rPr>
                <w:rFonts w:ascii="方正书宋_GBK" w:hAnsi="等线" w:eastAsia="方正书宋_GBK" w:cs="Times New Roman"/>
                <w:b/>
              </w:rPr>
              <w:t>12月底</w:t>
            </w:r>
          </w:p>
        </w:tc>
      </w:tr>
      <w:tr w14:paraId="767134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4B460092">
            <w:pPr>
              <w:spacing w:line="300" w:lineRule="exact"/>
              <w:jc w:val="left"/>
              <w:outlineLvl w:val="1"/>
              <w:rPr>
                <w:rFonts w:ascii="等线" w:hAnsi="等线" w:eastAsia="等线" w:cs="Times New Roman"/>
              </w:rPr>
            </w:pPr>
          </w:p>
        </w:tc>
        <w:tc>
          <w:tcPr>
            <w:tcW w:w="2410" w:type="dxa"/>
            <w:gridSpan w:val="2"/>
            <w:tcBorders>
              <w:bottom w:val="single" w:color="000000" w:sz="6" w:space="0"/>
            </w:tcBorders>
            <w:shd w:val="clear" w:color="auto" w:fill="auto"/>
            <w:vAlign w:val="center"/>
          </w:tcPr>
          <w:p w14:paraId="4AD27ADF">
            <w:pPr>
              <w:spacing w:line="300" w:lineRule="exact"/>
              <w:jc w:val="center"/>
              <w:rPr>
                <w:rFonts w:ascii="方正书宋_GBK" w:hAnsi="等线" w:eastAsia="方正书宋_GBK" w:cs="Times New Roman"/>
              </w:rPr>
            </w:pPr>
            <w:r>
              <w:rPr>
                <w:rFonts w:ascii="方正书宋_GBK" w:hAnsi="等线" w:eastAsia="方正书宋_GBK" w:cs="Times New Roman"/>
              </w:rPr>
              <w:t>100.00</w:t>
            </w:r>
          </w:p>
        </w:tc>
        <w:tc>
          <w:tcPr>
            <w:tcW w:w="1587" w:type="dxa"/>
            <w:tcBorders>
              <w:bottom w:val="single" w:color="000000" w:sz="6" w:space="0"/>
            </w:tcBorders>
            <w:shd w:val="clear" w:color="auto" w:fill="auto"/>
            <w:vAlign w:val="center"/>
          </w:tcPr>
          <w:p w14:paraId="743C6EAB">
            <w:pPr>
              <w:spacing w:line="300" w:lineRule="exact"/>
              <w:jc w:val="center"/>
              <w:rPr>
                <w:rFonts w:ascii="方正书宋_GBK" w:hAnsi="等线" w:eastAsia="方正书宋_GBK" w:cs="Times New Roman"/>
              </w:rPr>
            </w:pPr>
            <w:r>
              <w:rPr>
                <w:rFonts w:ascii="方正书宋_GBK" w:hAnsi="等线" w:eastAsia="方正书宋_GBK" w:cs="Times New Roman"/>
              </w:rPr>
              <w:t>100.00</w:t>
            </w:r>
          </w:p>
        </w:tc>
        <w:tc>
          <w:tcPr>
            <w:tcW w:w="1304" w:type="dxa"/>
            <w:tcBorders>
              <w:bottom w:val="single" w:color="000000" w:sz="6" w:space="0"/>
            </w:tcBorders>
            <w:shd w:val="clear" w:color="auto" w:fill="auto"/>
            <w:vAlign w:val="center"/>
          </w:tcPr>
          <w:p w14:paraId="52A0C309">
            <w:pPr>
              <w:spacing w:line="300" w:lineRule="exact"/>
              <w:jc w:val="center"/>
              <w:rPr>
                <w:rFonts w:ascii="方正书宋_GBK" w:hAnsi="等线" w:eastAsia="方正书宋_GBK" w:cs="Times New Roman"/>
              </w:rPr>
            </w:pPr>
            <w:r>
              <w:rPr>
                <w:rFonts w:ascii="方正书宋_GBK" w:hAnsi="等线" w:eastAsia="方正书宋_GBK" w:cs="Times New Roman"/>
              </w:rPr>
              <w:t>100.00</w:t>
            </w:r>
          </w:p>
        </w:tc>
        <w:tc>
          <w:tcPr>
            <w:tcW w:w="2977" w:type="dxa"/>
            <w:gridSpan w:val="2"/>
            <w:tcBorders>
              <w:bottom w:val="single" w:color="000000" w:sz="6" w:space="0"/>
            </w:tcBorders>
            <w:shd w:val="clear" w:color="auto" w:fill="auto"/>
            <w:vAlign w:val="center"/>
          </w:tcPr>
          <w:p w14:paraId="559F3FFB">
            <w:pPr>
              <w:spacing w:line="300" w:lineRule="exact"/>
              <w:jc w:val="center"/>
              <w:rPr>
                <w:rFonts w:ascii="方正书宋_GBK" w:hAnsi="等线" w:eastAsia="方正书宋_GBK" w:cs="Times New Roman"/>
              </w:rPr>
            </w:pPr>
            <w:r>
              <w:rPr>
                <w:rFonts w:ascii="方正书宋_GBK" w:hAnsi="等线" w:eastAsia="方正书宋_GBK" w:cs="Times New Roman"/>
              </w:rPr>
              <w:t>100.00</w:t>
            </w:r>
          </w:p>
        </w:tc>
      </w:tr>
      <w:tr w14:paraId="1EF226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582F9C84">
            <w:pPr>
              <w:spacing w:line="300" w:lineRule="exact"/>
              <w:jc w:val="center"/>
              <w:rPr>
                <w:rFonts w:ascii="方正书宋_GBK" w:hAnsi="等线" w:eastAsia="方正书宋_GBK" w:cs="Times New Roman"/>
                <w:b/>
              </w:rPr>
            </w:pPr>
            <w:r>
              <w:rPr>
                <w:rFonts w:ascii="方正书宋_GBK" w:hAnsi="等线" w:eastAsia="方正书宋_GBK" w:cs="Times New Roman"/>
                <w:b/>
              </w:rPr>
              <w:t>绩效目标</w:t>
            </w:r>
          </w:p>
        </w:tc>
        <w:tc>
          <w:tcPr>
            <w:tcW w:w="8278" w:type="dxa"/>
            <w:gridSpan w:val="6"/>
            <w:tcBorders>
              <w:bottom w:val="nil"/>
            </w:tcBorders>
            <w:shd w:val="clear" w:color="auto" w:fill="auto"/>
            <w:vAlign w:val="center"/>
          </w:tcPr>
          <w:p w14:paraId="4E94D7C5">
            <w:pPr>
              <w:spacing w:line="300" w:lineRule="exact"/>
              <w:jc w:val="left"/>
              <w:rPr>
                <w:rFonts w:ascii="方正书宋_GBK" w:hAnsi="等线" w:eastAsia="方正书宋_GBK" w:cs="Times New Roman"/>
              </w:rPr>
            </w:pPr>
            <w:r>
              <w:rPr>
                <w:rFonts w:ascii="方正书宋_GBK" w:hAnsi="等线" w:eastAsia="方正书宋_GBK" w:cs="Times New Roman"/>
              </w:rPr>
              <w:t>1、增加有林地面积、改善生态环境。</w:t>
            </w:r>
          </w:p>
          <w:p w14:paraId="27963980">
            <w:pPr>
              <w:spacing w:line="300" w:lineRule="exact"/>
              <w:jc w:val="left"/>
              <w:rPr>
                <w:rFonts w:ascii="方正书宋_GBK" w:hAnsi="等线" w:eastAsia="方正书宋_GBK" w:cs="Times New Roman"/>
              </w:rPr>
            </w:pPr>
            <w:r>
              <w:rPr>
                <w:rFonts w:ascii="方正书宋_GBK" w:hAnsi="等线" w:eastAsia="方正书宋_GBK" w:cs="Times New Roman"/>
              </w:rPr>
              <w:t>2、提高全区绿化水平和森林覆盖率。</w:t>
            </w:r>
          </w:p>
        </w:tc>
      </w:tr>
    </w:tbl>
    <w:p w14:paraId="7E24DACD">
      <w:pPr>
        <w:spacing w:line="14" w:lineRule="exact"/>
        <w:jc w:val="center"/>
        <w:rPr>
          <w:rFonts w:ascii="Times New Roman" w:hAnsi="宋体" w:eastAsia="宋体" w:cs="Times New Roman"/>
        </w:rPr>
      </w:pPr>
      <w:r>
        <w:rPr>
          <w:rFonts w:ascii="方正书宋_GBK" w:hAnsi="等线" w:eastAsia="方正书宋_GBK" w:cs="Times New Roman"/>
        </w:rPr>
        <w:t xml:space="preserve"> </w:t>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345E4D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1D04D9CF">
            <w:pPr>
              <w:spacing w:line="300" w:lineRule="exact"/>
              <w:jc w:val="center"/>
              <w:rPr>
                <w:rFonts w:ascii="方正书宋_GBK" w:hAnsi="等线" w:eastAsia="方正书宋_GBK" w:cs="Times New Roman"/>
                <w:b/>
              </w:rPr>
            </w:pPr>
            <w:r>
              <w:rPr>
                <w:rFonts w:ascii="方正书宋_GBK" w:hAnsi="等线" w:eastAsia="方正书宋_GBK" w:cs="Times New Roman"/>
                <w:b/>
              </w:rPr>
              <w:t>一级指标</w:t>
            </w:r>
          </w:p>
        </w:tc>
        <w:tc>
          <w:tcPr>
            <w:tcW w:w="1134" w:type="dxa"/>
            <w:shd w:val="clear" w:color="auto" w:fill="auto"/>
            <w:vAlign w:val="center"/>
          </w:tcPr>
          <w:p w14:paraId="44C4CAA0">
            <w:pPr>
              <w:spacing w:line="300" w:lineRule="exact"/>
              <w:jc w:val="center"/>
              <w:rPr>
                <w:rFonts w:ascii="方正书宋_GBK" w:hAnsi="等线" w:eastAsia="方正书宋_GBK" w:cs="Times New Roman"/>
                <w:b/>
              </w:rPr>
            </w:pPr>
            <w:r>
              <w:rPr>
                <w:rFonts w:ascii="方正书宋_GBK" w:hAnsi="等线" w:eastAsia="方正书宋_GBK" w:cs="Times New Roman"/>
                <w:b/>
              </w:rPr>
              <w:t>二级指标</w:t>
            </w:r>
          </w:p>
        </w:tc>
        <w:tc>
          <w:tcPr>
            <w:tcW w:w="1276" w:type="dxa"/>
            <w:shd w:val="clear" w:color="auto" w:fill="auto"/>
            <w:vAlign w:val="center"/>
          </w:tcPr>
          <w:p w14:paraId="5EAA2516">
            <w:pPr>
              <w:spacing w:line="300" w:lineRule="exact"/>
              <w:jc w:val="center"/>
              <w:rPr>
                <w:rFonts w:ascii="方正书宋_GBK" w:hAnsi="等线" w:eastAsia="方正书宋_GBK" w:cs="Times New Roman"/>
                <w:b/>
              </w:rPr>
            </w:pPr>
            <w:r>
              <w:rPr>
                <w:rFonts w:ascii="方正书宋_GBK" w:hAnsi="等线" w:eastAsia="方正书宋_GBK" w:cs="Times New Roman"/>
                <w:b/>
              </w:rPr>
              <w:t>三级指标</w:t>
            </w:r>
          </w:p>
        </w:tc>
        <w:tc>
          <w:tcPr>
            <w:tcW w:w="2891" w:type="dxa"/>
            <w:shd w:val="clear" w:color="auto" w:fill="auto"/>
            <w:vAlign w:val="center"/>
          </w:tcPr>
          <w:p w14:paraId="5CC3A029">
            <w:pPr>
              <w:spacing w:line="300" w:lineRule="exact"/>
              <w:jc w:val="center"/>
              <w:rPr>
                <w:rFonts w:ascii="方正书宋_GBK" w:hAnsi="等线" w:eastAsia="方正书宋_GBK" w:cs="Times New Roman"/>
                <w:b/>
              </w:rPr>
            </w:pPr>
            <w:r>
              <w:rPr>
                <w:rFonts w:ascii="方正书宋_GBK" w:hAnsi="等线" w:eastAsia="方正书宋_GBK" w:cs="Times New Roman"/>
                <w:b/>
              </w:rPr>
              <w:t>绩效指标描述</w:t>
            </w:r>
          </w:p>
        </w:tc>
        <w:tc>
          <w:tcPr>
            <w:tcW w:w="1276" w:type="dxa"/>
            <w:shd w:val="clear" w:color="auto" w:fill="auto"/>
            <w:vAlign w:val="center"/>
          </w:tcPr>
          <w:p w14:paraId="0742F6CE">
            <w:pPr>
              <w:spacing w:line="300" w:lineRule="exact"/>
              <w:jc w:val="center"/>
              <w:rPr>
                <w:rFonts w:ascii="方正书宋_GBK" w:hAnsi="等线" w:eastAsia="方正书宋_GBK" w:cs="Times New Roman"/>
                <w:b/>
              </w:rPr>
            </w:pPr>
            <w:r>
              <w:rPr>
                <w:rFonts w:ascii="方正书宋_GBK" w:hAnsi="等线" w:eastAsia="方正书宋_GBK" w:cs="Times New Roman"/>
                <w:b/>
              </w:rPr>
              <w:t>指标值</w:t>
            </w:r>
          </w:p>
        </w:tc>
        <w:tc>
          <w:tcPr>
            <w:tcW w:w="1701" w:type="dxa"/>
            <w:shd w:val="clear" w:color="auto" w:fill="auto"/>
            <w:vAlign w:val="center"/>
          </w:tcPr>
          <w:p w14:paraId="7FFE2B7B">
            <w:pPr>
              <w:spacing w:line="300" w:lineRule="exact"/>
              <w:jc w:val="center"/>
              <w:rPr>
                <w:rFonts w:ascii="方正书宋_GBK" w:hAnsi="等线" w:eastAsia="方正书宋_GBK" w:cs="Times New Roman"/>
                <w:b/>
              </w:rPr>
            </w:pPr>
            <w:r>
              <w:rPr>
                <w:rFonts w:ascii="方正书宋_GBK" w:hAnsi="等线" w:eastAsia="方正书宋_GBK" w:cs="Times New Roman"/>
                <w:b/>
              </w:rPr>
              <w:t>指标值确定依据</w:t>
            </w:r>
          </w:p>
        </w:tc>
      </w:tr>
      <w:tr w14:paraId="2AE716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73978FE5">
            <w:pPr>
              <w:spacing w:line="300" w:lineRule="exact"/>
              <w:jc w:val="center"/>
              <w:rPr>
                <w:rFonts w:ascii="方正书宋_GBK" w:hAnsi="等线" w:eastAsia="方正书宋_GBK" w:cs="Times New Roman"/>
              </w:rPr>
            </w:pPr>
            <w:r>
              <w:rPr>
                <w:rFonts w:ascii="方正书宋_GBK" w:hAnsi="等线" w:eastAsia="方正书宋_GBK" w:cs="Times New Roman"/>
              </w:rPr>
              <w:t>产出指标</w:t>
            </w:r>
          </w:p>
        </w:tc>
        <w:tc>
          <w:tcPr>
            <w:tcW w:w="1134" w:type="dxa"/>
            <w:shd w:val="clear" w:color="auto" w:fill="auto"/>
            <w:vAlign w:val="center"/>
          </w:tcPr>
          <w:p w14:paraId="3B80A835">
            <w:pPr>
              <w:spacing w:line="300" w:lineRule="exact"/>
              <w:jc w:val="left"/>
              <w:rPr>
                <w:rFonts w:ascii="方正书宋_GBK" w:hAnsi="等线" w:eastAsia="方正书宋_GBK" w:cs="Times New Roman"/>
              </w:rPr>
            </w:pPr>
            <w:r>
              <w:rPr>
                <w:rFonts w:ascii="方正书宋_GBK" w:hAnsi="等线" w:eastAsia="方正书宋_GBK" w:cs="Times New Roman"/>
              </w:rPr>
              <w:t>时效指标</w:t>
            </w:r>
          </w:p>
        </w:tc>
        <w:tc>
          <w:tcPr>
            <w:tcW w:w="1276" w:type="dxa"/>
            <w:shd w:val="clear" w:color="auto" w:fill="auto"/>
            <w:vAlign w:val="center"/>
          </w:tcPr>
          <w:p w14:paraId="731BADCB">
            <w:pPr>
              <w:spacing w:line="300" w:lineRule="exact"/>
              <w:jc w:val="left"/>
              <w:rPr>
                <w:rFonts w:ascii="方正书宋_GBK" w:hAnsi="等线" w:eastAsia="方正书宋_GBK" w:cs="Times New Roman"/>
              </w:rPr>
            </w:pPr>
            <w:r>
              <w:rPr>
                <w:rFonts w:ascii="方正书宋_GBK" w:hAnsi="等线" w:eastAsia="方正书宋_GBK" w:cs="Times New Roman"/>
              </w:rPr>
              <w:t>完成率</w:t>
            </w:r>
          </w:p>
        </w:tc>
        <w:tc>
          <w:tcPr>
            <w:tcW w:w="2891" w:type="dxa"/>
            <w:shd w:val="clear" w:color="auto" w:fill="auto"/>
            <w:vAlign w:val="center"/>
          </w:tcPr>
          <w:p w14:paraId="0E00258C">
            <w:pPr>
              <w:spacing w:line="300" w:lineRule="exact"/>
              <w:jc w:val="left"/>
              <w:rPr>
                <w:rFonts w:ascii="方正书宋_GBK" w:hAnsi="等线" w:eastAsia="方正书宋_GBK" w:cs="Times New Roman"/>
              </w:rPr>
            </w:pPr>
            <w:r>
              <w:rPr>
                <w:rFonts w:ascii="方正书宋_GBK" w:hAnsi="等线" w:eastAsia="方正书宋_GBK" w:cs="Times New Roman"/>
              </w:rPr>
              <w:t>当年绿化占地补偿完成情况</w:t>
            </w:r>
          </w:p>
        </w:tc>
        <w:tc>
          <w:tcPr>
            <w:tcW w:w="1276" w:type="dxa"/>
            <w:shd w:val="clear" w:color="auto" w:fill="auto"/>
            <w:vAlign w:val="center"/>
          </w:tcPr>
          <w:p w14:paraId="6C969EB2">
            <w:pPr>
              <w:spacing w:line="300" w:lineRule="exact"/>
              <w:jc w:val="left"/>
              <w:rPr>
                <w:rFonts w:ascii="方正书宋_GBK" w:hAnsi="等线" w:eastAsia="方正书宋_GBK" w:cs="Times New Roman"/>
              </w:rPr>
            </w:pPr>
            <w:r>
              <w:rPr>
                <w:rFonts w:ascii="方正书宋_GBK" w:hAnsi="等线" w:eastAsia="方正书宋_GBK" w:cs="Times New Roman"/>
              </w:rPr>
              <w:t>100%</w:t>
            </w:r>
          </w:p>
        </w:tc>
        <w:tc>
          <w:tcPr>
            <w:tcW w:w="1701" w:type="dxa"/>
            <w:shd w:val="clear" w:color="auto" w:fill="auto"/>
            <w:vAlign w:val="center"/>
          </w:tcPr>
          <w:p w14:paraId="0E04B54F">
            <w:pPr>
              <w:spacing w:line="300" w:lineRule="exact"/>
              <w:jc w:val="left"/>
              <w:rPr>
                <w:rFonts w:ascii="方正书宋_GBK" w:hAnsi="等线" w:eastAsia="方正书宋_GBK" w:cs="Times New Roman"/>
              </w:rPr>
            </w:pPr>
            <w:r>
              <w:rPr>
                <w:rFonts w:ascii="方正书宋_GBK" w:hAnsi="等线" w:eastAsia="方正书宋_GBK" w:cs="Times New Roman"/>
              </w:rPr>
              <w:t>依工作方案</w:t>
            </w:r>
          </w:p>
        </w:tc>
      </w:tr>
      <w:tr w14:paraId="7910E2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75794C74">
            <w:pPr>
              <w:spacing w:line="300" w:lineRule="exact"/>
              <w:jc w:val="center"/>
              <w:rPr>
                <w:rFonts w:ascii="方正书宋_GBK" w:hAnsi="等线" w:eastAsia="方正书宋_GBK" w:cs="Times New Roman"/>
              </w:rPr>
            </w:pPr>
            <w:r>
              <w:rPr>
                <w:rFonts w:ascii="方正书宋_GBK" w:hAnsi="等线" w:eastAsia="方正书宋_GBK" w:cs="Times New Roman"/>
              </w:rPr>
              <w:t>效果指标</w:t>
            </w:r>
          </w:p>
        </w:tc>
        <w:tc>
          <w:tcPr>
            <w:tcW w:w="1134" w:type="dxa"/>
            <w:shd w:val="clear" w:color="auto" w:fill="auto"/>
            <w:vAlign w:val="center"/>
          </w:tcPr>
          <w:p w14:paraId="0283DF35">
            <w:pPr>
              <w:spacing w:line="300" w:lineRule="exact"/>
              <w:jc w:val="left"/>
              <w:rPr>
                <w:rFonts w:ascii="方正书宋_GBK" w:hAnsi="等线" w:eastAsia="方正书宋_GBK" w:cs="Times New Roman"/>
              </w:rPr>
            </w:pPr>
            <w:r>
              <w:rPr>
                <w:rFonts w:ascii="方正书宋_GBK" w:hAnsi="等线" w:eastAsia="方正书宋_GBK" w:cs="Times New Roman"/>
              </w:rPr>
              <w:t>社会效益指标</w:t>
            </w:r>
          </w:p>
        </w:tc>
        <w:tc>
          <w:tcPr>
            <w:tcW w:w="1276" w:type="dxa"/>
            <w:shd w:val="clear" w:color="auto" w:fill="auto"/>
            <w:vAlign w:val="center"/>
          </w:tcPr>
          <w:p w14:paraId="44C185C1">
            <w:pPr>
              <w:spacing w:line="300" w:lineRule="exact"/>
              <w:jc w:val="left"/>
              <w:rPr>
                <w:rFonts w:ascii="方正书宋_GBK" w:hAnsi="等线" w:eastAsia="方正书宋_GBK" w:cs="Times New Roman"/>
              </w:rPr>
            </w:pPr>
            <w:r>
              <w:rPr>
                <w:rFonts w:ascii="方正书宋_GBK" w:hAnsi="等线" w:eastAsia="方正书宋_GBK" w:cs="Times New Roman"/>
              </w:rPr>
              <w:t>补贴发放率</w:t>
            </w:r>
          </w:p>
        </w:tc>
        <w:tc>
          <w:tcPr>
            <w:tcW w:w="2891" w:type="dxa"/>
            <w:shd w:val="clear" w:color="auto" w:fill="auto"/>
            <w:vAlign w:val="center"/>
          </w:tcPr>
          <w:p w14:paraId="4050154C">
            <w:pPr>
              <w:spacing w:line="300" w:lineRule="exact"/>
              <w:jc w:val="left"/>
              <w:rPr>
                <w:rFonts w:ascii="方正书宋_GBK" w:hAnsi="等线" w:eastAsia="方正书宋_GBK" w:cs="Times New Roman"/>
              </w:rPr>
            </w:pPr>
            <w:r>
              <w:rPr>
                <w:rFonts w:ascii="方正书宋_GBK" w:hAnsi="等线" w:eastAsia="方正书宋_GBK" w:cs="Times New Roman"/>
              </w:rPr>
              <w:t>绿化占地补偿资金发放率</w:t>
            </w:r>
          </w:p>
        </w:tc>
        <w:tc>
          <w:tcPr>
            <w:tcW w:w="1276" w:type="dxa"/>
            <w:shd w:val="clear" w:color="auto" w:fill="auto"/>
            <w:vAlign w:val="center"/>
          </w:tcPr>
          <w:p w14:paraId="6AF3A41A">
            <w:pPr>
              <w:spacing w:line="300" w:lineRule="exact"/>
              <w:jc w:val="left"/>
              <w:rPr>
                <w:rFonts w:ascii="方正书宋_GBK" w:hAnsi="等线" w:eastAsia="方正书宋_GBK" w:cs="Times New Roman"/>
              </w:rPr>
            </w:pPr>
            <w:r>
              <w:rPr>
                <w:rFonts w:ascii="方正书宋_GBK" w:hAnsi="等线" w:eastAsia="方正书宋_GBK" w:cs="Times New Roman"/>
              </w:rPr>
              <w:t>100%</w:t>
            </w:r>
          </w:p>
        </w:tc>
        <w:tc>
          <w:tcPr>
            <w:tcW w:w="1701" w:type="dxa"/>
            <w:shd w:val="clear" w:color="auto" w:fill="auto"/>
            <w:vAlign w:val="center"/>
          </w:tcPr>
          <w:p w14:paraId="27F327C7">
            <w:pPr>
              <w:spacing w:line="300" w:lineRule="exact"/>
              <w:jc w:val="left"/>
              <w:rPr>
                <w:rFonts w:ascii="方正书宋_GBK" w:hAnsi="等线" w:eastAsia="方正书宋_GBK" w:cs="Times New Roman"/>
              </w:rPr>
            </w:pPr>
            <w:r>
              <w:rPr>
                <w:rFonts w:ascii="方正书宋_GBK" w:hAnsi="等线" w:eastAsia="方正书宋_GBK" w:cs="Times New Roman"/>
              </w:rPr>
              <w:t>依工作方案</w:t>
            </w:r>
          </w:p>
        </w:tc>
      </w:tr>
      <w:tr w14:paraId="4D75B0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60096E3A">
            <w:pPr>
              <w:spacing w:line="300" w:lineRule="exact"/>
              <w:jc w:val="center"/>
              <w:rPr>
                <w:rFonts w:ascii="方正书宋_GBK" w:hAnsi="等线" w:eastAsia="方正书宋_GBK" w:cs="Times New Roman"/>
              </w:rPr>
            </w:pPr>
            <w:r>
              <w:rPr>
                <w:rFonts w:ascii="方正书宋_GBK" w:hAnsi="等线" w:eastAsia="方正书宋_GBK" w:cs="Times New Roman"/>
              </w:rPr>
              <w:t>满意度指标</w:t>
            </w:r>
          </w:p>
        </w:tc>
        <w:tc>
          <w:tcPr>
            <w:tcW w:w="1134" w:type="dxa"/>
            <w:shd w:val="clear" w:color="auto" w:fill="auto"/>
            <w:vAlign w:val="center"/>
          </w:tcPr>
          <w:p w14:paraId="1FF7EF23">
            <w:pPr>
              <w:spacing w:line="300" w:lineRule="exact"/>
              <w:jc w:val="left"/>
              <w:rPr>
                <w:rFonts w:ascii="方正书宋_GBK" w:hAnsi="等线" w:eastAsia="方正书宋_GBK" w:cs="Times New Roman"/>
              </w:rPr>
            </w:pPr>
            <w:r>
              <w:rPr>
                <w:rFonts w:ascii="方正书宋_GBK" w:hAnsi="等线" w:eastAsia="方正书宋_GBK" w:cs="Times New Roman"/>
              </w:rPr>
              <w:t>服务对象满意度指标</w:t>
            </w:r>
          </w:p>
        </w:tc>
        <w:tc>
          <w:tcPr>
            <w:tcW w:w="1276" w:type="dxa"/>
            <w:shd w:val="clear" w:color="auto" w:fill="auto"/>
            <w:vAlign w:val="center"/>
          </w:tcPr>
          <w:p w14:paraId="08BBE4FC">
            <w:pPr>
              <w:spacing w:line="300" w:lineRule="exact"/>
              <w:jc w:val="left"/>
              <w:rPr>
                <w:rFonts w:ascii="方正书宋_GBK" w:hAnsi="等线" w:eastAsia="方正书宋_GBK" w:cs="Times New Roman"/>
              </w:rPr>
            </w:pPr>
            <w:r>
              <w:rPr>
                <w:rFonts w:ascii="方正书宋_GBK" w:hAnsi="等线" w:eastAsia="方正书宋_GBK" w:cs="Times New Roman"/>
              </w:rPr>
              <w:t>受益对象满意度（%）</w:t>
            </w:r>
          </w:p>
        </w:tc>
        <w:tc>
          <w:tcPr>
            <w:tcW w:w="2891" w:type="dxa"/>
            <w:shd w:val="clear" w:color="auto" w:fill="auto"/>
            <w:vAlign w:val="center"/>
          </w:tcPr>
          <w:p w14:paraId="4B0A057A">
            <w:pPr>
              <w:spacing w:line="300" w:lineRule="exact"/>
              <w:jc w:val="left"/>
              <w:rPr>
                <w:rFonts w:ascii="方正书宋_GBK" w:hAnsi="等线" w:eastAsia="方正书宋_GBK" w:cs="Times New Roman"/>
              </w:rPr>
            </w:pPr>
            <w:r>
              <w:rPr>
                <w:rFonts w:ascii="方正书宋_GBK" w:hAnsi="等线" w:eastAsia="方正书宋_GBK" w:cs="Times New Roman"/>
              </w:rPr>
              <w:t>通过问卷调查，满意和较满意的受益对象占全部调研对象的比例</w:t>
            </w:r>
          </w:p>
        </w:tc>
        <w:tc>
          <w:tcPr>
            <w:tcW w:w="1276" w:type="dxa"/>
            <w:shd w:val="clear" w:color="auto" w:fill="auto"/>
            <w:vAlign w:val="center"/>
          </w:tcPr>
          <w:p w14:paraId="2A97AB7E">
            <w:pPr>
              <w:spacing w:line="300" w:lineRule="exact"/>
              <w:jc w:val="left"/>
              <w:rPr>
                <w:rFonts w:ascii="方正书宋_GBK" w:hAnsi="等线" w:eastAsia="方正书宋_GBK" w:cs="Times New Roman"/>
              </w:rPr>
            </w:pPr>
            <w:r>
              <w:rPr>
                <w:rFonts w:ascii="方正书宋_GBK" w:hAnsi="等线" w:eastAsia="方正书宋_GBK" w:cs="Times New Roman"/>
              </w:rPr>
              <w:t>≥90%</w:t>
            </w:r>
          </w:p>
        </w:tc>
        <w:tc>
          <w:tcPr>
            <w:tcW w:w="1701" w:type="dxa"/>
            <w:shd w:val="clear" w:color="auto" w:fill="auto"/>
            <w:vAlign w:val="center"/>
          </w:tcPr>
          <w:p w14:paraId="25F4CDA6">
            <w:pPr>
              <w:spacing w:line="300" w:lineRule="exact"/>
              <w:jc w:val="left"/>
              <w:rPr>
                <w:rFonts w:ascii="方正书宋_GBK" w:hAnsi="等线" w:eastAsia="方正书宋_GBK" w:cs="Times New Roman"/>
              </w:rPr>
            </w:pPr>
            <w:r>
              <w:rPr>
                <w:rFonts w:ascii="方正书宋_GBK" w:hAnsi="等线" w:eastAsia="方正书宋_GBK" w:cs="Times New Roman"/>
              </w:rPr>
              <w:t>依工作方案</w:t>
            </w:r>
          </w:p>
        </w:tc>
      </w:tr>
    </w:tbl>
    <w:p w14:paraId="5C98F34D">
      <w:pPr>
        <w:spacing w:line="300" w:lineRule="exact"/>
        <w:jc w:val="left"/>
        <w:rPr>
          <w:rFonts w:ascii="等线" w:hAnsi="等线" w:eastAsia="等线" w:cs="Times New Roman"/>
        </w:rPr>
        <w:sectPr>
          <w:pgSz w:w="11907" w:h="16839"/>
          <w:pgMar w:top="1984" w:right="1304" w:bottom="1134" w:left="1304" w:header="851" w:footer="992" w:gutter="0"/>
          <w:cols w:space="425" w:num="1"/>
          <w:docGrid w:type="lines" w:linePitch="312" w:charSpace="0"/>
        </w:sectPr>
      </w:pPr>
    </w:p>
    <w:p w14:paraId="1D71D4BE">
      <w:pPr>
        <w:spacing w:line="300" w:lineRule="exact"/>
        <w:jc w:val="left"/>
        <w:rPr>
          <w:rFonts w:ascii="等线" w:hAnsi="等线" w:eastAsia="等线" w:cs="Times New Roman"/>
        </w:rPr>
      </w:pPr>
    </w:p>
    <w:p w14:paraId="46816ECB">
      <w:pPr>
        <w:jc w:val="left"/>
        <w:outlineLvl w:val="1"/>
        <w:rPr>
          <w:rFonts w:ascii="Times New Roman" w:hAnsi="宋体" w:eastAsia="宋体" w:cs="Times New Roman"/>
          <w:b/>
          <w:sz w:val="28"/>
        </w:rPr>
      </w:pPr>
      <w:r>
        <w:rPr>
          <w:rFonts w:ascii="方正仿宋_GBK" w:hAnsi="等线" w:eastAsia="方正仿宋_GBK" w:cs="Times New Roman"/>
          <w:b/>
          <w:sz w:val="28"/>
        </w:rPr>
        <w:t>2、2020年扶贫</w:t>
      </w:r>
      <w:r>
        <w:rPr>
          <w:rFonts w:hint="eastAsia" w:ascii="方正仿宋_GBK" w:hAnsi="等线" w:eastAsia="方正仿宋_GBK" w:cs="Times New Roman"/>
          <w:b/>
          <w:sz w:val="28"/>
          <w:lang w:eastAsia="zh-CN"/>
        </w:rPr>
        <w:t>公益性岗位</w:t>
      </w:r>
      <w:r>
        <w:rPr>
          <w:rFonts w:ascii="方正仿宋_GBK" w:hAnsi="等线" w:eastAsia="方正仿宋_GBK" w:cs="Times New Roman"/>
          <w:b/>
          <w:sz w:val="28"/>
        </w:rPr>
        <w:t>补助及购置保险绩效目标表</w:t>
      </w:r>
      <w:r>
        <w:rPr>
          <w:rFonts w:ascii="方正仿宋_GBK" w:hAnsi="等线" w:eastAsia="方正仿宋_GBK" w:cs="Times New Roman"/>
          <w:b/>
          <w:sz w:val="28"/>
        </w:rPr>
        <w:fldChar w:fldCharType="begin"/>
      </w:r>
      <w:r>
        <w:rPr>
          <w:rFonts w:ascii="方正仿宋_GBK" w:hAnsi="等线" w:eastAsia="方正仿宋_GBK" w:cs="Times New Roman"/>
          <w:b/>
          <w:sz w:val="28"/>
        </w:rPr>
        <w:instrText xml:space="preserve"> TC </w:instrText>
      </w:r>
      <w:bookmarkStart w:id="4" w:name="_Toc31368859"/>
      <w:r>
        <w:rPr>
          <w:rFonts w:ascii="方正仿宋_GBK" w:hAnsi="等线" w:eastAsia="方正仿宋_GBK" w:cs="Times New Roman"/>
          <w:b/>
          <w:sz w:val="28"/>
        </w:rPr>
        <w:instrText xml:space="preserve">2、2020年扶贫公益岗位补助及购置保险绩效目标表</w:instrText>
      </w:r>
      <w:bookmarkEnd w:id="4"/>
      <w:r>
        <w:rPr>
          <w:rFonts w:ascii="方正仿宋_GBK" w:hAnsi="等线" w:eastAsia="方正仿宋_GBK" w:cs="Times New Roman"/>
          <w:b/>
          <w:sz w:val="28"/>
        </w:rPr>
        <w:instrText xml:space="preserve"> \f C \l 1 </w:instrText>
      </w:r>
      <w:r>
        <w:rPr>
          <w:rFonts w:ascii="方正仿宋_GBK" w:hAnsi="等线" w:eastAsia="方正仿宋_GBK" w:cs="Times New Roman"/>
          <w:b/>
          <w:sz w:val="28"/>
        </w:rPr>
        <w:fldChar w:fldCharType="end"/>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779FD6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237A5A01">
            <w:pPr>
              <w:spacing w:line="300" w:lineRule="exact"/>
              <w:jc w:val="left"/>
              <w:rPr>
                <w:rFonts w:ascii="方正书宋_GBK" w:hAnsi="等线" w:eastAsia="方正书宋_GBK" w:cs="Times New Roman"/>
                <w:b/>
              </w:rPr>
            </w:pPr>
            <w:r>
              <w:rPr>
                <w:rFonts w:ascii="方正书宋_GBK" w:hAnsi="等线" w:eastAsia="方正书宋_GBK" w:cs="Times New Roman"/>
                <w:b/>
              </w:rPr>
              <w:t>907002高林村镇（行政）</w:t>
            </w:r>
          </w:p>
        </w:tc>
        <w:tc>
          <w:tcPr>
            <w:tcW w:w="1701" w:type="dxa"/>
            <w:tcBorders>
              <w:top w:val="single" w:color="FFFFFF" w:sz="6" w:space="0"/>
              <w:left w:val="single" w:color="FFFFFF" w:sz="6" w:space="0"/>
              <w:right w:val="single" w:color="FFFFFF" w:sz="6" w:space="0"/>
            </w:tcBorders>
            <w:shd w:val="clear" w:color="auto" w:fill="auto"/>
            <w:vAlign w:val="center"/>
          </w:tcPr>
          <w:p w14:paraId="144F2246">
            <w:pPr>
              <w:spacing w:line="300" w:lineRule="exact"/>
              <w:jc w:val="right"/>
              <w:rPr>
                <w:rFonts w:ascii="方正书宋_GBK" w:hAnsi="等线" w:eastAsia="方正书宋_GBK" w:cs="Times New Roman"/>
              </w:rPr>
            </w:pPr>
            <w:r>
              <w:rPr>
                <w:rFonts w:ascii="方正书宋_GBK" w:hAnsi="等线" w:eastAsia="方正书宋_GBK" w:cs="Times New Roman"/>
              </w:rPr>
              <w:t>单位：万元</w:t>
            </w:r>
          </w:p>
        </w:tc>
      </w:tr>
      <w:tr w14:paraId="748327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1D5BA51C">
            <w:pPr>
              <w:spacing w:line="300" w:lineRule="exact"/>
              <w:jc w:val="center"/>
              <w:rPr>
                <w:rFonts w:ascii="方正书宋_GBK" w:hAnsi="等线" w:eastAsia="方正书宋_GBK" w:cs="Times New Roman"/>
                <w:b/>
              </w:rPr>
            </w:pPr>
            <w:r>
              <w:rPr>
                <w:rFonts w:ascii="方正书宋_GBK" w:hAnsi="等线" w:eastAsia="方正书宋_GBK" w:cs="Times New Roman"/>
                <w:b/>
              </w:rPr>
              <w:t>项目编码</w:t>
            </w:r>
          </w:p>
        </w:tc>
        <w:tc>
          <w:tcPr>
            <w:tcW w:w="2410" w:type="dxa"/>
            <w:gridSpan w:val="2"/>
            <w:shd w:val="clear" w:color="auto" w:fill="auto"/>
            <w:vAlign w:val="center"/>
          </w:tcPr>
          <w:p w14:paraId="2DB05F14">
            <w:pPr>
              <w:spacing w:line="300" w:lineRule="exact"/>
              <w:jc w:val="left"/>
              <w:rPr>
                <w:rFonts w:ascii="方正书宋_GBK" w:hAnsi="等线" w:eastAsia="方正书宋_GBK" w:cs="Times New Roman"/>
              </w:rPr>
            </w:pPr>
            <w:r>
              <w:rPr>
                <w:rFonts w:ascii="方正书宋_GBK" w:hAnsi="等线" w:eastAsia="方正书宋_GBK" w:cs="Times New Roman"/>
              </w:rPr>
              <w:t>907-1701-JBN-R2FQ</w:t>
            </w:r>
          </w:p>
        </w:tc>
        <w:tc>
          <w:tcPr>
            <w:tcW w:w="1587" w:type="dxa"/>
            <w:shd w:val="clear" w:color="auto" w:fill="auto"/>
            <w:vAlign w:val="center"/>
          </w:tcPr>
          <w:p w14:paraId="785C7AA5">
            <w:pPr>
              <w:spacing w:line="300" w:lineRule="exact"/>
              <w:jc w:val="center"/>
              <w:rPr>
                <w:rFonts w:ascii="方正书宋_GBK" w:hAnsi="等线" w:eastAsia="方正书宋_GBK" w:cs="Times New Roman"/>
                <w:b/>
              </w:rPr>
            </w:pPr>
            <w:r>
              <w:rPr>
                <w:rFonts w:ascii="方正书宋_GBK" w:hAnsi="等线" w:eastAsia="方正书宋_GBK" w:cs="Times New Roman"/>
                <w:b/>
              </w:rPr>
              <w:t>项目名称</w:t>
            </w:r>
          </w:p>
        </w:tc>
        <w:tc>
          <w:tcPr>
            <w:tcW w:w="4281" w:type="dxa"/>
            <w:gridSpan w:val="3"/>
            <w:shd w:val="clear" w:color="auto" w:fill="auto"/>
            <w:vAlign w:val="center"/>
          </w:tcPr>
          <w:p w14:paraId="186649BA">
            <w:pPr>
              <w:spacing w:line="300" w:lineRule="exact"/>
              <w:jc w:val="left"/>
              <w:rPr>
                <w:rFonts w:ascii="方正书宋_GBK" w:hAnsi="等线" w:eastAsia="方正书宋_GBK" w:cs="Times New Roman"/>
              </w:rPr>
            </w:pPr>
            <w:r>
              <w:rPr>
                <w:rFonts w:ascii="方正书宋_GBK" w:hAnsi="等线" w:eastAsia="方正书宋_GBK" w:cs="Times New Roman"/>
              </w:rPr>
              <w:t>2020年扶贫</w:t>
            </w:r>
            <w:r>
              <w:rPr>
                <w:rFonts w:hint="eastAsia" w:ascii="方正书宋_GBK" w:hAnsi="等线" w:eastAsia="方正书宋_GBK" w:cs="Times New Roman"/>
                <w:lang w:eastAsia="zh-CN"/>
              </w:rPr>
              <w:t>公益性岗位</w:t>
            </w:r>
            <w:r>
              <w:rPr>
                <w:rFonts w:ascii="方正书宋_GBK" w:hAnsi="等线" w:eastAsia="方正书宋_GBK" w:cs="Times New Roman"/>
              </w:rPr>
              <w:t>补助及购置保险</w:t>
            </w:r>
          </w:p>
        </w:tc>
      </w:tr>
      <w:tr w14:paraId="175686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65B56300">
            <w:pPr>
              <w:spacing w:line="300" w:lineRule="exact"/>
              <w:jc w:val="center"/>
              <w:rPr>
                <w:rFonts w:ascii="方正书宋_GBK" w:hAnsi="等线" w:eastAsia="方正书宋_GBK" w:cs="Times New Roman"/>
                <w:b/>
              </w:rPr>
            </w:pPr>
            <w:r>
              <w:rPr>
                <w:rFonts w:ascii="方正书宋_GBK" w:hAnsi="等线" w:eastAsia="方正书宋_GBK" w:cs="Times New Roman"/>
                <w:b/>
              </w:rPr>
              <w:t>预算规模及资金用途</w:t>
            </w:r>
          </w:p>
        </w:tc>
        <w:tc>
          <w:tcPr>
            <w:tcW w:w="1134" w:type="dxa"/>
            <w:shd w:val="clear" w:color="auto" w:fill="auto"/>
            <w:vAlign w:val="center"/>
          </w:tcPr>
          <w:p w14:paraId="2DD81C49">
            <w:pPr>
              <w:spacing w:line="300" w:lineRule="exact"/>
              <w:jc w:val="center"/>
              <w:rPr>
                <w:rFonts w:ascii="方正书宋_GBK" w:hAnsi="等线" w:eastAsia="方正书宋_GBK" w:cs="Times New Roman"/>
                <w:b/>
              </w:rPr>
            </w:pPr>
            <w:r>
              <w:rPr>
                <w:rFonts w:ascii="方正书宋_GBK" w:hAnsi="等线" w:eastAsia="方正书宋_GBK" w:cs="Times New Roman"/>
                <w:b/>
              </w:rPr>
              <w:t>预算数</w:t>
            </w:r>
          </w:p>
        </w:tc>
        <w:tc>
          <w:tcPr>
            <w:tcW w:w="1276" w:type="dxa"/>
            <w:shd w:val="clear" w:color="auto" w:fill="auto"/>
            <w:vAlign w:val="center"/>
          </w:tcPr>
          <w:p w14:paraId="734533F4">
            <w:pPr>
              <w:spacing w:line="300" w:lineRule="exact"/>
              <w:jc w:val="left"/>
              <w:rPr>
                <w:rFonts w:ascii="方正书宋_GBK" w:hAnsi="等线" w:eastAsia="方正书宋_GBK" w:cs="Times New Roman"/>
              </w:rPr>
            </w:pPr>
            <w:r>
              <w:rPr>
                <w:rFonts w:ascii="方正书宋_GBK" w:hAnsi="等线" w:eastAsia="方正书宋_GBK" w:cs="Times New Roman"/>
              </w:rPr>
              <w:t>11.33</w:t>
            </w:r>
          </w:p>
        </w:tc>
        <w:tc>
          <w:tcPr>
            <w:tcW w:w="1587" w:type="dxa"/>
            <w:shd w:val="clear" w:color="auto" w:fill="auto"/>
            <w:vAlign w:val="center"/>
          </w:tcPr>
          <w:p w14:paraId="65EDD058">
            <w:pPr>
              <w:spacing w:line="300" w:lineRule="exact"/>
              <w:jc w:val="center"/>
              <w:rPr>
                <w:rFonts w:ascii="方正书宋_GBK" w:hAnsi="等线" w:eastAsia="方正书宋_GBK" w:cs="Times New Roman"/>
                <w:b/>
              </w:rPr>
            </w:pPr>
            <w:r>
              <w:rPr>
                <w:rFonts w:ascii="方正书宋_GBK" w:hAnsi="等线" w:eastAsia="方正书宋_GBK" w:cs="Times New Roman"/>
                <w:b/>
              </w:rPr>
              <w:t>其中：财政资金</w:t>
            </w:r>
          </w:p>
        </w:tc>
        <w:tc>
          <w:tcPr>
            <w:tcW w:w="1304" w:type="dxa"/>
            <w:shd w:val="clear" w:color="auto" w:fill="auto"/>
            <w:vAlign w:val="center"/>
          </w:tcPr>
          <w:p w14:paraId="6D0EBF3C">
            <w:pPr>
              <w:spacing w:line="300" w:lineRule="exact"/>
              <w:jc w:val="left"/>
              <w:rPr>
                <w:rFonts w:ascii="方正书宋_GBK" w:hAnsi="等线" w:eastAsia="方正书宋_GBK" w:cs="Times New Roman"/>
              </w:rPr>
            </w:pPr>
            <w:r>
              <w:rPr>
                <w:rFonts w:ascii="方正书宋_GBK" w:hAnsi="等线" w:eastAsia="方正书宋_GBK" w:cs="Times New Roman"/>
              </w:rPr>
              <w:t>11.33</w:t>
            </w:r>
          </w:p>
        </w:tc>
        <w:tc>
          <w:tcPr>
            <w:tcW w:w="1276" w:type="dxa"/>
            <w:shd w:val="clear" w:color="auto" w:fill="auto"/>
            <w:vAlign w:val="center"/>
          </w:tcPr>
          <w:p w14:paraId="5241668F">
            <w:pPr>
              <w:spacing w:line="300" w:lineRule="exact"/>
              <w:jc w:val="center"/>
              <w:rPr>
                <w:rFonts w:ascii="方正书宋_GBK" w:hAnsi="等线" w:eastAsia="方正书宋_GBK" w:cs="Times New Roman"/>
                <w:b/>
              </w:rPr>
            </w:pPr>
            <w:r>
              <w:rPr>
                <w:rFonts w:ascii="方正书宋_GBK" w:hAnsi="等线" w:eastAsia="方正书宋_GBK" w:cs="Times New Roman"/>
                <w:b/>
              </w:rPr>
              <w:t>其他资金</w:t>
            </w:r>
          </w:p>
        </w:tc>
        <w:tc>
          <w:tcPr>
            <w:tcW w:w="1701" w:type="dxa"/>
            <w:shd w:val="clear" w:color="auto" w:fill="auto"/>
            <w:vAlign w:val="center"/>
          </w:tcPr>
          <w:p w14:paraId="0F82B9B0">
            <w:pPr>
              <w:spacing w:line="300" w:lineRule="exact"/>
              <w:jc w:val="left"/>
              <w:rPr>
                <w:rFonts w:ascii="方正书宋_GBK" w:hAnsi="等线" w:eastAsia="方正书宋_GBK" w:cs="Times New Roman"/>
              </w:rPr>
            </w:pPr>
          </w:p>
        </w:tc>
      </w:tr>
      <w:tr w14:paraId="6B4F16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09CB67B0">
            <w:pPr>
              <w:spacing w:line="300" w:lineRule="exact"/>
              <w:jc w:val="left"/>
              <w:outlineLvl w:val="1"/>
              <w:rPr>
                <w:rFonts w:ascii="等线" w:hAnsi="等线" w:eastAsia="等线" w:cs="Times New Roman"/>
              </w:rPr>
            </w:pPr>
          </w:p>
        </w:tc>
        <w:tc>
          <w:tcPr>
            <w:tcW w:w="8278" w:type="dxa"/>
            <w:gridSpan w:val="6"/>
            <w:shd w:val="clear" w:color="auto" w:fill="auto"/>
            <w:vAlign w:val="center"/>
          </w:tcPr>
          <w:p w14:paraId="1982040F">
            <w:pPr>
              <w:spacing w:line="300" w:lineRule="exact"/>
              <w:jc w:val="left"/>
              <w:rPr>
                <w:rFonts w:ascii="方正书宋_GBK" w:hAnsi="等线" w:eastAsia="方正书宋_GBK" w:cs="Times New Roman"/>
              </w:rPr>
            </w:pPr>
            <w:r>
              <w:rPr>
                <w:rFonts w:ascii="方正书宋_GBK" w:hAnsi="等线" w:eastAsia="方正书宋_GBK" w:cs="Times New Roman"/>
              </w:rPr>
              <w:t>设置扶贫</w:t>
            </w:r>
            <w:r>
              <w:rPr>
                <w:rFonts w:hint="eastAsia" w:ascii="方正书宋_GBK" w:hAnsi="等线" w:eastAsia="方正书宋_GBK" w:cs="Times New Roman"/>
                <w:lang w:eastAsia="zh-CN"/>
              </w:rPr>
              <w:t>公益性岗位</w:t>
            </w:r>
            <w:r>
              <w:rPr>
                <w:rFonts w:ascii="方正书宋_GBK" w:hAnsi="等线" w:eastAsia="方正书宋_GBK" w:cs="Times New Roman"/>
              </w:rPr>
              <w:t>，每人每月补助500元，为每人购置人身意外保险667元，2020年1－12月实施,全年共需11.3339万元。</w:t>
            </w:r>
          </w:p>
        </w:tc>
      </w:tr>
      <w:tr w14:paraId="1E460E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3944A128">
            <w:pPr>
              <w:spacing w:line="300" w:lineRule="exact"/>
              <w:jc w:val="center"/>
              <w:rPr>
                <w:rFonts w:ascii="方正书宋_GBK" w:hAnsi="等线" w:eastAsia="方正书宋_GBK" w:cs="Times New Roman"/>
                <w:b/>
              </w:rPr>
            </w:pPr>
            <w:r>
              <w:rPr>
                <w:rFonts w:ascii="方正书宋_GBK" w:hAnsi="等线" w:eastAsia="方正书宋_GBK" w:cs="Times New Roman"/>
                <w:b/>
              </w:rPr>
              <w:t>资金支出计划（%）</w:t>
            </w:r>
          </w:p>
        </w:tc>
        <w:tc>
          <w:tcPr>
            <w:tcW w:w="2410" w:type="dxa"/>
            <w:gridSpan w:val="2"/>
            <w:shd w:val="clear" w:color="auto" w:fill="auto"/>
            <w:vAlign w:val="center"/>
          </w:tcPr>
          <w:p w14:paraId="4FDBEC51">
            <w:pPr>
              <w:spacing w:line="300" w:lineRule="exact"/>
              <w:jc w:val="center"/>
              <w:rPr>
                <w:rFonts w:ascii="方正书宋_GBK" w:hAnsi="等线" w:eastAsia="方正书宋_GBK" w:cs="Times New Roman"/>
                <w:b/>
              </w:rPr>
            </w:pPr>
            <w:r>
              <w:rPr>
                <w:rFonts w:ascii="方正书宋_GBK" w:hAnsi="等线" w:eastAsia="方正书宋_GBK" w:cs="Times New Roman"/>
                <w:b/>
              </w:rPr>
              <w:t>3月底</w:t>
            </w:r>
          </w:p>
        </w:tc>
        <w:tc>
          <w:tcPr>
            <w:tcW w:w="1587" w:type="dxa"/>
            <w:shd w:val="clear" w:color="auto" w:fill="auto"/>
            <w:vAlign w:val="center"/>
          </w:tcPr>
          <w:p w14:paraId="145FCAAE">
            <w:pPr>
              <w:spacing w:line="300" w:lineRule="exact"/>
              <w:jc w:val="center"/>
              <w:rPr>
                <w:rFonts w:ascii="方正书宋_GBK" w:hAnsi="等线" w:eastAsia="方正书宋_GBK" w:cs="Times New Roman"/>
                <w:b/>
              </w:rPr>
            </w:pPr>
            <w:r>
              <w:rPr>
                <w:rFonts w:ascii="方正书宋_GBK" w:hAnsi="等线" w:eastAsia="方正书宋_GBK" w:cs="Times New Roman"/>
                <w:b/>
              </w:rPr>
              <w:t>6月底</w:t>
            </w:r>
          </w:p>
        </w:tc>
        <w:tc>
          <w:tcPr>
            <w:tcW w:w="1304" w:type="dxa"/>
            <w:shd w:val="clear" w:color="auto" w:fill="auto"/>
            <w:vAlign w:val="center"/>
          </w:tcPr>
          <w:p w14:paraId="33B128E7">
            <w:pPr>
              <w:spacing w:line="300" w:lineRule="exact"/>
              <w:jc w:val="center"/>
              <w:rPr>
                <w:rFonts w:ascii="方正书宋_GBK" w:hAnsi="等线" w:eastAsia="方正书宋_GBK" w:cs="Times New Roman"/>
                <w:b/>
              </w:rPr>
            </w:pPr>
            <w:r>
              <w:rPr>
                <w:rFonts w:ascii="方正书宋_GBK" w:hAnsi="等线" w:eastAsia="方正书宋_GBK" w:cs="Times New Roman"/>
                <w:b/>
              </w:rPr>
              <w:t>10月底</w:t>
            </w:r>
          </w:p>
        </w:tc>
        <w:tc>
          <w:tcPr>
            <w:tcW w:w="2977" w:type="dxa"/>
            <w:gridSpan w:val="2"/>
            <w:shd w:val="clear" w:color="auto" w:fill="auto"/>
            <w:vAlign w:val="center"/>
          </w:tcPr>
          <w:p w14:paraId="1007C08F">
            <w:pPr>
              <w:spacing w:line="300" w:lineRule="exact"/>
              <w:jc w:val="center"/>
              <w:rPr>
                <w:rFonts w:ascii="方正书宋_GBK" w:hAnsi="等线" w:eastAsia="方正书宋_GBK" w:cs="Times New Roman"/>
                <w:b/>
              </w:rPr>
            </w:pPr>
            <w:r>
              <w:rPr>
                <w:rFonts w:ascii="方正书宋_GBK" w:hAnsi="等线" w:eastAsia="方正书宋_GBK" w:cs="Times New Roman"/>
                <w:b/>
              </w:rPr>
              <w:t>12月底</w:t>
            </w:r>
          </w:p>
        </w:tc>
      </w:tr>
      <w:tr w14:paraId="0181FA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5E83EDCC">
            <w:pPr>
              <w:spacing w:line="300" w:lineRule="exact"/>
              <w:jc w:val="left"/>
              <w:outlineLvl w:val="1"/>
              <w:rPr>
                <w:rFonts w:ascii="等线" w:hAnsi="等线" w:eastAsia="等线" w:cs="Times New Roman"/>
              </w:rPr>
            </w:pPr>
          </w:p>
        </w:tc>
        <w:tc>
          <w:tcPr>
            <w:tcW w:w="2410" w:type="dxa"/>
            <w:gridSpan w:val="2"/>
            <w:tcBorders>
              <w:bottom w:val="single" w:color="000000" w:sz="6" w:space="0"/>
            </w:tcBorders>
            <w:shd w:val="clear" w:color="auto" w:fill="auto"/>
            <w:vAlign w:val="center"/>
          </w:tcPr>
          <w:p w14:paraId="3AB369E8">
            <w:pPr>
              <w:spacing w:line="300" w:lineRule="exact"/>
              <w:jc w:val="center"/>
              <w:rPr>
                <w:rFonts w:ascii="方正书宋_GBK" w:hAnsi="等线" w:eastAsia="方正书宋_GBK" w:cs="Times New Roman"/>
              </w:rPr>
            </w:pPr>
            <w:r>
              <w:rPr>
                <w:rFonts w:ascii="方正书宋_GBK" w:hAnsi="等线" w:eastAsia="方正书宋_GBK" w:cs="Times New Roman"/>
              </w:rPr>
              <w:t>30.00</w:t>
            </w:r>
          </w:p>
        </w:tc>
        <w:tc>
          <w:tcPr>
            <w:tcW w:w="1587" w:type="dxa"/>
            <w:tcBorders>
              <w:bottom w:val="single" w:color="000000" w:sz="6" w:space="0"/>
            </w:tcBorders>
            <w:shd w:val="clear" w:color="auto" w:fill="auto"/>
            <w:vAlign w:val="center"/>
          </w:tcPr>
          <w:p w14:paraId="0017194E">
            <w:pPr>
              <w:spacing w:line="300" w:lineRule="exact"/>
              <w:jc w:val="center"/>
              <w:rPr>
                <w:rFonts w:ascii="方正书宋_GBK" w:hAnsi="等线" w:eastAsia="方正书宋_GBK" w:cs="Times New Roman"/>
              </w:rPr>
            </w:pPr>
            <w:r>
              <w:rPr>
                <w:rFonts w:ascii="方正书宋_GBK" w:hAnsi="等线" w:eastAsia="方正书宋_GBK" w:cs="Times New Roman"/>
              </w:rPr>
              <w:t>60.00</w:t>
            </w:r>
          </w:p>
        </w:tc>
        <w:tc>
          <w:tcPr>
            <w:tcW w:w="1304" w:type="dxa"/>
            <w:tcBorders>
              <w:bottom w:val="single" w:color="000000" w:sz="6" w:space="0"/>
            </w:tcBorders>
            <w:shd w:val="clear" w:color="auto" w:fill="auto"/>
            <w:vAlign w:val="center"/>
          </w:tcPr>
          <w:p w14:paraId="3F0992E4">
            <w:pPr>
              <w:spacing w:line="300" w:lineRule="exact"/>
              <w:jc w:val="center"/>
              <w:rPr>
                <w:rFonts w:ascii="方正书宋_GBK" w:hAnsi="等线" w:eastAsia="方正书宋_GBK" w:cs="Times New Roman"/>
              </w:rPr>
            </w:pPr>
            <w:r>
              <w:rPr>
                <w:rFonts w:ascii="方正书宋_GBK" w:hAnsi="等线" w:eastAsia="方正书宋_GBK" w:cs="Times New Roman"/>
              </w:rPr>
              <w:t>90.00</w:t>
            </w:r>
          </w:p>
        </w:tc>
        <w:tc>
          <w:tcPr>
            <w:tcW w:w="2977" w:type="dxa"/>
            <w:gridSpan w:val="2"/>
            <w:tcBorders>
              <w:bottom w:val="single" w:color="000000" w:sz="6" w:space="0"/>
            </w:tcBorders>
            <w:shd w:val="clear" w:color="auto" w:fill="auto"/>
            <w:vAlign w:val="center"/>
          </w:tcPr>
          <w:p w14:paraId="63002254">
            <w:pPr>
              <w:spacing w:line="300" w:lineRule="exact"/>
              <w:jc w:val="center"/>
              <w:rPr>
                <w:rFonts w:ascii="方正书宋_GBK" w:hAnsi="等线" w:eastAsia="方正书宋_GBK" w:cs="Times New Roman"/>
              </w:rPr>
            </w:pPr>
            <w:r>
              <w:rPr>
                <w:rFonts w:ascii="方正书宋_GBK" w:hAnsi="等线" w:eastAsia="方正书宋_GBK" w:cs="Times New Roman"/>
              </w:rPr>
              <w:t>100.00</w:t>
            </w:r>
          </w:p>
        </w:tc>
      </w:tr>
      <w:tr w14:paraId="7A9BA2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39BC0483">
            <w:pPr>
              <w:spacing w:line="300" w:lineRule="exact"/>
              <w:jc w:val="center"/>
              <w:rPr>
                <w:rFonts w:ascii="方正书宋_GBK" w:hAnsi="等线" w:eastAsia="方正书宋_GBK" w:cs="Times New Roman"/>
                <w:b/>
              </w:rPr>
            </w:pPr>
            <w:r>
              <w:rPr>
                <w:rFonts w:ascii="方正书宋_GBK" w:hAnsi="等线" w:eastAsia="方正书宋_GBK" w:cs="Times New Roman"/>
                <w:b/>
              </w:rPr>
              <w:t>绩效目标</w:t>
            </w:r>
          </w:p>
        </w:tc>
        <w:tc>
          <w:tcPr>
            <w:tcW w:w="8278" w:type="dxa"/>
            <w:gridSpan w:val="6"/>
            <w:tcBorders>
              <w:bottom w:val="nil"/>
            </w:tcBorders>
            <w:shd w:val="clear" w:color="auto" w:fill="auto"/>
            <w:vAlign w:val="center"/>
          </w:tcPr>
          <w:p w14:paraId="08129B89">
            <w:pPr>
              <w:spacing w:line="300" w:lineRule="exact"/>
              <w:jc w:val="left"/>
              <w:rPr>
                <w:rFonts w:ascii="方正书宋_GBK" w:hAnsi="等线" w:eastAsia="方正书宋_GBK" w:cs="Times New Roman"/>
              </w:rPr>
            </w:pPr>
            <w:r>
              <w:rPr>
                <w:rFonts w:ascii="方正书宋_GBK" w:hAnsi="等线" w:eastAsia="方正书宋_GBK" w:cs="Times New Roman"/>
              </w:rPr>
              <w:t>1、以扶贫</w:t>
            </w:r>
            <w:r>
              <w:rPr>
                <w:rFonts w:hint="eastAsia" w:ascii="方正书宋_GBK" w:hAnsi="等线" w:eastAsia="方正书宋_GBK" w:cs="Times New Roman"/>
                <w:lang w:eastAsia="zh-CN"/>
              </w:rPr>
              <w:t>公益性岗位</w:t>
            </w:r>
            <w:r>
              <w:rPr>
                <w:rFonts w:ascii="方正书宋_GBK" w:hAnsi="等线" w:eastAsia="方正书宋_GBK" w:cs="Times New Roman"/>
              </w:rPr>
              <w:t>为抓手，解决建档立卡贫困户中弱劳动能力人员就业问题。</w:t>
            </w:r>
          </w:p>
          <w:p w14:paraId="5E549066">
            <w:pPr>
              <w:spacing w:line="300" w:lineRule="exact"/>
              <w:jc w:val="left"/>
              <w:rPr>
                <w:rFonts w:ascii="方正书宋_GBK" w:hAnsi="等线" w:eastAsia="方正书宋_GBK" w:cs="Times New Roman"/>
              </w:rPr>
            </w:pPr>
            <w:r>
              <w:rPr>
                <w:rFonts w:ascii="方正书宋_GBK" w:hAnsi="等线" w:eastAsia="方正书宋_GBK" w:cs="Times New Roman"/>
              </w:rPr>
              <w:t>2、给予一定的岗位补助，促进建档立卡贫困户增收脱贫。</w:t>
            </w:r>
          </w:p>
        </w:tc>
      </w:tr>
    </w:tbl>
    <w:p w14:paraId="20E14046">
      <w:pPr>
        <w:spacing w:line="14" w:lineRule="exact"/>
        <w:jc w:val="center"/>
        <w:rPr>
          <w:rFonts w:ascii="Times New Roman" w:hAnsi="宋体" w:eastAsia="宋体" w:cs="Times New Roman"/>
        </w:rPr>
      </w:pPr>
      <w:r>
        <w:rPr>
          <w:rFonts w:ascii="方正书宋_GBK" w:hAnsi="等线" w:eastAsia="方正书宋_GBK" w:cs="Times New Roman"/>
        </w:rPr>
        <w:t xml:space="preserve"> </w:t>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2BFF50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39E73A2E">
            <w:pPr>
              <w:spacing w:line="300" w:lineRule="exact"/>
              <w:jc w:val="center"/>
              <w:rPr>
                <w:rFonts w:ascii="方正书宋_GBK" w:hAnsi="等线" w:eastAsia="方正书宋_GBK" w:cs="Times New Roman"/>
                <w:b/>
              </w:rPr>
            </w:pPr>
            <w:r>
              <w:rPr>
                <w:rFonts w:ascii="方正书宋_GBK" w:hAnsi="等线" w:eastAsia="方正书宋_GBK" w:cs="Times New Roman"/>
                <w:b/>
              </w:rPr>
              <w:t>一级指标</w:t>
            </w:r>
          </w:p>
        </w:tc>
        <w:tc>
          <w:tcPr>
            <w:tcW w:w="1134" w:type="dxa"/>
            <w:shd w:val="clear" w:color="auto" w:fill="auto"/>
            <w:vAlign w:val="center"/>
          </w:tcPr>
          <w:p w14:paraId="0D562E75">
            <w:pPr>
              <w:spacing w:line="300" w:lineRule="exact"/>
              <w:jc w:val="center"/>
              <w:rPr>
                <w:rFonts w:ascii="方正书宋_GBK" w:hAnsi="等线" w:eastAsia="方正书宋_GBK" w:cs="Times New Roman"/>
                <w:b/>
              </w:rPr>
            </w:pPr>
            <w:r>
              <w:rPr>
                <w:rFonts w:ascii="方正书宋_GBK" w:hAnsi="等线" w:eastAsia="方正书宋_GBK" w:cs="Times New Roman"/>
                <w:b/>
              </w:rPr>
              <w:t>二级指标</w:t>
            </w:r>
          </w:p>
        </w:tc>
        <w:tc>
          <w:tcPr>
            <w:tcW w:w="1276" w:type="dxa"/>
            <w:shd w:val="clear" w:color="auto" w:fill="auto"/>
            <w:vAlign w:val="center"/>
          </w:tcPr>
          <w:p w14:paraId="1081707F">
            <w:pPr>
              <w:spacing w:line="300" w:lineRule="exact"/>
              <w:jc w:val="center"/>
              <w:rPr>
                <w:rFonts w:ascii="方正书宋_GBK" w:hAnsi="等线" w:eastAsia="方正书宋_GBK" w:cs="Times New Roman"/>
                <w:b/>
              </w:rPr>
            </w:pPr>
            <w:r>
              <w:rPr>
                <w:rFonts w:ascii="方正书宋_GBK" w:hAnsi="等线" w:eastAsia="方正书宋_GBK" w:cs="Times New Roman"/>
                <w:b/>
              </w:rPr>
              <w:t>三级指标</w:t>
            </w:r>
          </w:p>
        </w:tc>
        <w:tc>
          <w:tcPr>
            <w:tcW w:w="2891" w:type="dxa"/>
            <w:shd w:val="clear" w:color="auto" w:fill="auto"/>
            <w:vAlign w:val="center"/>
          </w:tcPr>
          <w:p w14:paraId="018CF54F">
            <w:pPr>
              <w:spacing w:line="300" w:lineRule="exact"/>
              <w:jc w:val="center"/>
              <w:rPr>
                <w:rFonts w:ascii="方正书宋_GBK" w:hAnsi="等线" w:eastAsia="方正书宋_GBK" w:cs="Times New Roman"/>
                <w:b/>
              </w:rPr>
            </w:pPr>
            <w:r>
              <w:rPr>
                <w:rFonts w:ascii="方正书宋_GBK" w:hAnsi="等线" w:eastAsia="方正书宋_GBK" w:cs="Times New Roman"/>
                <w:b/>
              </w:rPr>
              <w:t>绩效指标描述</w:t>
            </w:r>
          </w:p>
        </w:tc>
        <w:tc>
          <w:tcPr>
            <w:tcW w:w="1276" w:type="dxa"/>
            <w:shd w:val="clear" w:color="auto" w:fill="auto"/>
            <w:vAlign w:val="center"/>
          </w:tcPr>
          <w:p w14:paraId="59B2B3AF">
            <w:pPr>
              <w:spacing w:line="300" w:lineRule="exact"/>
              <w:jc w:val="center"/>
              <w:rPr>
                <w:rFonts w:ascii="方正书宋_GBK" w:hAnsi="等线" w:eastAsia="方正书宋_GBK" w:cs="Times New Roman"/>
                <w:b/>
              </w:rPr>
            </w:pPr>
            <w:r>
              <w:rPr>
                <w:rFonts w:ascii="方正书宋_GBK" w:hAnsi="等线" w:eastAsia="方正书宋_GBK" w:cs="Times New Roman"/>
                <w:b/>
              </w:rPr>
              <w:t>指标值</w:t>
            </w:r>
          </w:p>
        </w:tc>
        <w:tc>
          <w:tcPr>
            <w:tcW w:w="1701" w:type="dxa"/>
            <w:shd w:val="clear" w:color="auto" w:fill="auto"/>
            <w:vAlign w:val="center"/>
          </w:tcPr>
          <w:p w14:paraId="7CD19B27">
            <w:pPr>
              <w:spacing w:line="300" w:lineRule="exact"/>
              <w:jc w:val="center"/>
              <w:rPr>
                <w:rFonts w:ascii="方正书宋_GBK" w:hAnsi="等线" w:eastAsia="方正书宋_GBK" w:cs="Times New Roman"/>
                <w:b/>
              </w:rPr>
            </w:pPr>
            <w:r>
              <w:rPr>
                <w:rFonts w:ascii="方正书宋_GBK" w:hAnsi="等线" w:eastAsia="方正书宋_GBK" w:cs="Times New Roman"/>
                <w:b/>
              </w:rPr>
              <w:t>指标值确定依据</w:t>
            </w:r>
          </w:p>
        </w:tc>
      </w:tr>
      <w:tr w14:paraId="7C95F2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5F98B771">
            <w:pPr>
              <w:spacing w:line="300" w:lineRule="exact"/>
              <w:jc w:val="center"/>
              <w:rPr>
                <w:rFonts w:ascii="方正书宋_GBK" w:hAnsi="等线" w:eastAsia="方正书宋_GBK" w:cs="Times New Roman"/>
              </w:rPr>
            </w:pPr>
            <w:r>
              <w:rPr>
                <w:rFonts w:ascii="方正书宋_GBK" w:hAnsi="等线" w:eastAsia="方正书宋_GBK" w:cs="Times New Roman"/>
              </w:rPr>
              <w:t>产出指标</w:t>
            </w:r>
          </w:p>
        </w:tc>
        <w:tc>
          <w:tcPr>
            <w:tcW w:w="1134" w:type="dxa"/>
            <w:shd w:val="clear" w:color="auto" w:fill="auto"/>
            <w:vAlign w:val="center"/>
          </w:tcPr>
          <w:p w14:paraId="3224AE53">
            <w:pPr>
              <w:spacing w:line="300" w:lineRule="exact"/>
              <w:jc w:val="left"/>
              <w:rPr>
                <w:rFonts w:ascii="方正书宋_GBK" w:hAnsi="等线" w:eastAsia="方正书宋_GBK" w:cs="Times New Roman"/>
              </w:rPr>
            </w:pPr>
            <w:r>
              <w:rPr>
                <w:rFonts w:ascii="方正书宋_GBK" w:hAnsi="等线" w:eastAsia="方正书宋_GBK" w:cs="Times New Roman"/>
              </w:rPr>
              <w:t>质量指标</w:t>
            </w:r>
          </w:p>
        </w:tc>
        <w:tc>
          <w:tcPr>
            <w:tcW w:w="1276" w:type="dxa"/>
            <w:shd w:val="clear" w:color="auto" w:fill="auto"/>
            <w:vAlign w:val="center"/>
          </w:tcPr>
          <w:p w14:paraId="48F40AD5">
            <w:pPr>
              <w:spacing w:line="300" w:lineRule="exact"/>
              <w:jc w:val="left"/>
              <w:rPr>
                <w:rFonts w:ascii="方正书宋_GBK" w:hAnsi="等线" w:eastAsia="方正书宋_GBK" w:cs="Times New Roman"/>
              </w:rPr>
            </w:pPr>
            <w:r>
              <w:rPr>
                <w:rFonts w:ascii="方正书宋_GBK" w:hAnsi="等线" w:eastAsia="方正书宋_GBK" w:cs="Times New Roman"/>
              </w:rPr>
              <w:t>带动建档立卡贫困户增收</w:t>
            </w:r>
          </w:p>
        </w:tc>
        <w:tc>
          <w:tcPr>
            <w:tcW w:w="2891" w:type="dxa"/>
            <w:shd w:val="clear" w:color="auto" w:fill="auto"/>
            <w:vAlign w:val="center"/>
          </w:tcPr>
          <w:p w14:paraId="25648812">
            <w:pPr>
              <w:spacing w:line="300" w:lineRule="exact"/>
              <w:jc w:val="left"/>
              <w:rPr>
                <w:rFonts w:ascii="方正书宋_GBK" w:hAnsi="等线" w:eastAsia="方正书宋_GBK" w:cs="Times New Roman"/>
              </w:rPr>
            </w:pPr>
            <w:r>
              <w:rPr>
                <w:rFonts w:ascii="方正书宋_GBK" w:hAnsi="等线" w:eastAsia="方正书宋_GBK" w:cs="Times New Roman"/>
              </w:rPr>
              <w:t>带动建档立卡贫困户增加收入（万元）</w:t>
            </w:r>
          </w:p>
        </w:tc>
        <w:tc>
          <w:tcPr>
            <w:tcW w:w="1276" w:type="dxa"/>
            <w:shd w:val="clear" w:color="auto" w:fill="auto"/>
            <w:vAlign w:val="center"/>
          </w:tcPr>
          <w:p w14:paraId="7866308F">
            <w:pPr>
              <w:spacing w:line="300" w:lineRule="exact"/>
              <w:jc w:val="left"/>
              <w:rPr>
                <w:rFonts w:ascii="方正书宋_GBK" w:hAnsi="等线" w:eastAsia="方正书宋_GBK" w:cs="Times New Roman"/>
              </w:rPr>
            </w:pPr>
            <w:r>
              <w:rPr>
                <w:rFonts w:ascii="方正书宋_GBK" w:hAnsi="等线" w:eastAsia="方正书宋_GBK" w:cs="Times New Roman"/>
              </w:rPr>
              <w:t>≥10.2万元</w:t>
            </w:r>
          </w:p>
        </w:tc>
        <w:tc>
          <w:tcPr>
            <w:tcW w:w="1701" w:type="dxa"/>
            <w:shd w:val="clear" w:color="auto" w:fill="auto"/>
            <w:vAlign w:val="center"/>
          </w:tcPr>
          <w:p w14:paraId="289F8BB0">
            <w:pPr>
              <w:spacing w:line="300" w:lineRule="exact"/>
              <w:jc w:val="left"/>
              <w:rPr>
                <w:rFonts w:ascii="方正书宋_GBK" w:hAnsi="等线" w:eastAsia="方正书宋_GBK" w:cs="Times New Roman"/>
              </w:rPr>
            </w:pPr>
            <w:r>
              <w:rPr>
                <w:rFonts w:ascii="方正书宋_GBK" w:hAnsi="等线" w:eastAsia="方正书宋_GBK" w:cs="Times New Roman"/>
              </w:rPr>
              <w:t>工作方案</w:t>
            </w:r>
          </w:p>
        </w:tc>
      </w:tr>
      <w:tr w14:paraId="24235B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61B14D29">
            <w:pPr>
              <w:spacing w:line="300" w:lineRule="exact"/>
              <w:jc w:val="center"/>
              <w:rPr>
                <w:rFonts w:ascii="方正书宋_GBK" w:hAnsi="等线" w:eastAsia="方正书宋_GBK" w:cs="Times New Roman"/>
              </w:rPr>
            </w:pPr>
          </w:p>
        </w:tc>
        <w:tc>
          <w:tcPr>
            <w:tcW w:w="1134" w:type="dxa"/>
            <w:shd w:val="clear" w:color="auto" w:fill="auto"/>
            <w:vAlign w:val="center"/>
          </w:tcPr>
          <w:p w14:paraId="4B2C9743">
            <w:pPr>
              <w:spacing w:line="300" w:lineRule="exact"/>
              <w:jc w:val="left"/>
              <w:rPr>
                <w:rFonts w:ascii="方正书宋_GBK" w:hAnsi="等线" w:eastAsia="方正书宋_GBK" w:cs="Times New Roman"/>
              </w:rPr>
            </w:pPr>
            <w:r>
              <w:rPr>
                <w:rFonts w:ascii="方正书宋_GBK" w:hAnsi="等线" w:eastAsia="方正书宋_GBK" w:cs="Times New Roman"/>
              </w:rPr>
              <w:t>质量指标</w:t>
            </w:r>
          </w:p>
        </w:tc>
        <w:tc>
          <w:tcPr>
            <w:tcW w:w="1276" w:type="dxa"/>
            <w:shd w:val="clear" w:color="auto" w:fill="auto"/>
            <w:vAlign w:val="center"/>
          </w:tcPr>
          <w:p w14:paraId="0003B0DE">
            <w:pPr>
              <w:spacing w:line="300" w:lineRule="exact"/>
              <w:jc w:val="left"/>
              <w:rPr>
                <w:rFonts w:ascii="方正书宋_GBK" w:hAnsi="等线" w:eastAsia="方正书宋_GBK" w:cs="Times New Roman"/>
              </w:rPr>
            </w:pPr>
            <w:r>
              <w:rPr>
                <w:rFonts w:ascii="方正书宋_GBK" w:hAnsi="等线" w:eastAsia="方正书宋_GBK" w:cs="Times New Roman"/>
              </w:rPr>
              <w:t>保障建档立卡贫困户人身安全</w:t>
            </w:r>
          </w:p>
        </w:tc>
        <w:tc>
          <w:tcPr>
            <w:tcW w:w="2891" w:type="dxa"/>
            <w:shd w:val="clear" w:color="auto" w:fill="auto"/>
            <w:vAlign w:val="center"/>
          </w:tcPr>
          <w:p w14:paraId="7266935D">
            <w:pPr>
              <w:spacing w:line="300" w:lineRule="exact"/>
              <w:jc w:val="left"/>
              <w:rPr>
                <w:rFonts w:ascii="方正书宋_GBK" w:hAnsi="等线" w:eastAsia="方正书宋_GBK" w:cs="Times New Roman"/>
              </w:rPr>
            </w:pPr>
            <w:r>
              <w:rPr>
                <w:rFonts w:ascii="方正书宋_GBK" w:hAnsi="等线" w:eastAsia="方正书宋_GBK" w:cs="Times New Roman"/>
              </w:rPr>
              <w:t>购置建档立卡贫困户人身意外保险费用（万元）</w:t>
            </w:r>
          </w:p>
        </w:tc>
        <w:tc>
          <w:tcPr>
            <w:tcW w:w="1276" w:type="dxa"/>
            <w:shd w:val="clear" w:color="auto" w:fill="auto"/>
            <w:vAlign w:val="center"/>
          </w:tcPr>
          <w:p w14:paraId="6191FBD4">
            <w:pPr>
              <w:spacing w:line="300" w:lineRule="exact"/>
              <w:jc w:val="left"/>
              <w:rPr>
                <w:rFonts w:ascii="方正书宋_GBK" w:hAnsi="等线" w:eastAsia="方正书宋_GBK" w:cs="Times New Roman"/>
              </w:rPr>
            </w:pPr>
            <w:r>
              <w:rPr>
                <w:rFonts w:ascii="方正书宋_GBK" w:hAnsi="等线" w:eastAsia="方正书宋_GBK" w:cs="Times New Roman"/>
              </w:rPr>
              <w:t>≥1.13万元</w:t>
            </w:r>
          </w:p>
        </w:tc>
        <w:tc>
          <w:tcPr>
            <w:tcW w:w="1701" w:type="dxa"/>
            <w:shd w:val="clear" w:color="auto" w:fill="auto"/>
            <w:vAlign w:val="center"/>
          </w:tcPr>
          <w:p w14:paraId="66F7774C">
            <w:pPr>
              <w:spacing w:line="300" w:lineRule="exact"/>
              <w:jc w:val="left"/>
              <w:rPr>
                <w:rFonts w:ascii="方正书宋_GBK" w:hAnsi="等线" w:eastAsia="方正书宋_GBK" w:cs="Times New Roman"/>
              </w:rPr>
            </w:pPr>
            <w:r>
              <w:rPr>
                <w:rFonts w:ascii="方正书宋_GBK" w:hAnsi="等线" w:eastAsia="方正书宋_GBK" w:cs="Times New Roman"/>
              </w:rPr>
              <w:t>工作方案</w:t>
            </w:r>
          </w:p>
        </w:tc>
      </w:tr>
      <w:tr w14:paraId="402CFB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769B881D">
            <w:pPr>
              <w:spacing w:line="300" w:lineRule="exact"/>
              <w:jc w:val="center"/>
              <w:rPr>
                <w:rFonts w:ascii="方正书宋_GBK" w:hAnsi="等线" w:eastAsia="方正书宋_GBK" w:cs="Times New Roman"/>
              </w:rPr>
            </w:pPr>
            <w:r>
              <w:rPr>
                <w:rFonts w:ascii="方正书宋_GBK" w:hAnsi="等线" w:eastAsia="方正书宋_GBK" w:cs="Times New Roman"/>
              </w:rPr>
              <w:t>效果指标</w:t>
            </w:r>
          </w:p>
        </w:tc>
        <w:tc>
          <w:tcPr>
            <w:tcW w:w="1134" w:type="dxa"/>
            <w:shd w:val="clear" w:color="auto" w:fill="auto"/>
            <w:vAlign w:val="center"/>
          </w:tcPr>
          <w:p w14:paraId="23007E05">
            <w:pPr>
              <w:spacing w:line="300" w:lineRule="exact"/>
              <w:jc w:val="left"/>
              <w:rPr>
                <w:rFonts w:ascii="方正书宋_GBK" w:hAnsi="等线" w:eastAsia="方正书宋_GBK" w:cs="Times New Roman"/>
              </w:rPr>
            </w:pPr>
            <w:r>
              <w:rPr>
                <w:rFonts w:ascii="方正书宋_GBK" w:hAnsi="等线" w:eastAsia="方正书宋_GBK" w:cs="Times New Roman"/>
              </w:rPr>
              <w:t>社会效益指标</w:t>
            </w:r>
          </w:p>
        </w:tc>
        <w:tc>
          <w:tcPr>
            <w:tcW w:w="1276" w:type="dxa"/>
            <w:shd w:val="clear" w:color="auto" w:fill="auto"/>
            <w:vAlign w:val="center"/>
          </w:tcPr>
          <w:p w14:paraId="1901E945">
            <w:pPr>
              <w:spacing w:line="300" w:lineRule="exact"/>
              <w:jc w:val="left"/>
              <w:rPr>
                <w:rFonts w:ascii="方正书宋_GBK" w:hAnsi="等线" w:eastAsia="方正书宋_GBK" w:cs="Times New Roman"/>
              </w:rPr>
            </w:pPr>
            <w:r>
              <w:rPr>
                <w:rFonts w:ascii="方正书宋_GBK" w:hAnsi="等线" w:eastAsia="方正书宋_GBK" w:cs="Times New Roman"/>
              </w:rPr>
              <w:t>受益建档立卡贫困人数</w:t>
            </w:r>
          </w:p>
        </w:tc>
        <w:tc>
          <w:tcPr>
            <w:tcW w:w="2891" w:type="dxa"/>
            <w:shd w:val="clear" w:color="auto" w:fill="auto"/>
            <w:vAlign w:val="center"/>
          </w:tcPr>
          <w:p w14:paraId="114DDF3C">
            <w:pPr>
              <w:spacing w:line="300" w:lineRule="exact"/>
              <w:jc w:val="left"/>
              <w:rPr>
                <w:rFonts w:ascii="方正书宋_GBK" w:hAnsi="等线" w:eastAsia="方正书宋_GBK" w:cs="Times New Roman"/>
              </w:rPr>
            </w:pPr>
            <w:r>
              <w:rPr>
                <w:rFonts w:ascii="方正书宋_GBK" w:hAnsi="等线" w:eastAsia="方正书宋_GBK" w:cs="Times New Roman"/>
              </w:rPr>
              <w:t>受益建档立卡贫困人数（人）</w:t>
            </w:r>
          </w:p>
        </w:tc>
        <w:tc>
          <w:tcPr>
            <w:tcW w:w="1276" w:type="dxa"/>
            <w:shd w:val="clear" w:color="auto" w:fill="auto"/>
            <w:vAlign w:val="center"/>
          </w:tcPr>
          <w:p w14:paraId="24024101">
            <w:pPr>
              <w:spacing w:line="300" w:lineRule="exact"/>
              <w:jc w:val="left"/>
              <w:rPr>
                <w:rFonts w:ascii="方正书宋_GBK" w:hAnsi="等线" w:eastAsia="方正书宋_GBK" w:cs="Times New Roman"/>
              </w:rPr>
            </w:pPr>
            <w:r>
              <w:rPr>
                <w:rFonts w:ascii="方正书宋_GBK" w:hAnsi="等线" w:eastAsia="方正书宋_GBK" w:cs="Times New Roman"/>
              </w:rPr>
              <w:t>≥17人</w:t>
            </w:r>
          </w:p>
        </w:tc>
        <w:tc>
          <w:tcPr>
            <w:tcW w:w="1701" w:type="dxa"/>
            <w:shd w:val="clear" w:color="auto" w:fill="auto"/>
            <w:vAlign w:val="center"/>
          </w:tcPr>
          <w:p w14:paraId="1E8BA980">
            <w:pPr>
              <w:spacing w:line="300" w:lineRule="exact"/>
              <w:jc w:val="left"/>
              <w:rPr>
                <w:rFonts w:ascii="方正书宋_GBK" w:hAnsi="等线" w:eastAsia="方正书宋_GBK" w:cs="Times New Roman"/>
              </w:rPr>
            </w:pPr>
            <w:r>
              <w:rPr>
                <w:rFonts w:ascii="方正书宋_GBK" w:hAnsi="等线" w:eastAsia="方正书宋_GBK" w:cs="Times New Roman"/>
              </w:rPr>
              <w:t>工作方案</w:t>
            </w:r>
          </w:p>
        </w:tc>
      </w:tr>
      <w:tr w14:paraId="7A680E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46D30F68">
            <w:pPr>
              <w:spacing w:line="300" w:lineRule="exact"/>
              <w:jc w:val="center"/>
              <w:rPr>
                <w:rFonts w:ascii="方正书宋_GBK" w:hAnsi="等线" w:eastAsia="方正书宋_GBK" w:cs="Times New Roman"/>
              </w:rPr>
            </w:pPr>
            <w:r>
              <w:rPr>
                <w:rFonts w:ascii="方正书宋_GBK" w:hAnsi="等线" w:eastAsia="方正书宋_GBK" w:cs="Times New Roman"/>
              </w:rPr>
              <w:t>满意度指标</w:t>
            </w:r>
          </w:p>
        </w:tc>
        <w:tc>
          <w:tcPr>
            <w:tcW w:w="1134" w:type="dxa"/>
            <w:shd w:val="clear" w:color="auto" w:fill="auto"/>
            <w:vAlign w:val="center"/>
          </w:tcPr>
          <w:p w14:paraId="51713360">
            <w:pPr>
              <w:spacing w:line="300" w:lineRule="exact"/>
              <w:jc w:val="left"/>
              <w:rPr>
                <w:rFonts w:ascii="方正书宋_GBK" w:hAnsi="等线" w:eastAsia="方正书宋_GBK" w:cs="Times New Roman"/>
              </w:rPr>
            </w:pPr>
            <w:r>
              <w:rPr>
                <w:rFonts w:ascii="方正书宋_GBK" w:hAnsi="等线" w:eastAsia="方正书宋_GBK" w:cs="Times New Roman"/>
              </w:rPr>
              <w:t>服务对象满意度指标</w:t>
            </w:r>
          </w:p>
        </w:tc>
        <w:tc>
          <w:tcPr>
            <w:tcW w:w="1276" w:type="dxa"/>
            <w:shd w:val="clear" w:color="auto" w:fill="auto"/>
            <w:vAlign w:val="center"/>
          </w:tcPr>
          <w:p w14:paraId="549F0FE6">
            <w:pPr>
              <w:spacing w:line="300" w:lineRule="exact"/>
              <w:jc w:val="left"/>
              <w:rPr>
                <w:rFonts w:ascii="方正书宋_GBK" w:hAnsi="等线" w:eastAsia="方正书宋_GBK" w:cs="Times New Roman"/>
              </w:rPr>
            </w:pPr>
            <w:r>
              <w:rPr>
                <w:rFonts w:ascii="方正书宋_GBK" w:hAnsi="等线" w:eastAsia="方正书宋_GBK" w:cs="Times New Roman"/>
              </w:rPr>
              <w:t>群众满意度</w:t>
            </w:r>
          </w:p>
        </w:tc>
        <w:tc>
          <w:tcPr>
            <w:tcW w:w="2891" w:type="dxa"/>
            <w:shd w:val="clear" w:color="auto" w:fill="auto"/>
            <w:vAlign w:val="center"/>
          </w:tcPr>
          <w:p w14:paraId="347A8951">
            <w:pPr>
              <w:spacing w:line="300" w:lineRule="exact"/>
              <w:jc w:val="left"/>
              <w:rPr>
                <w:rFonts w:ascii="方正书宋_GBK" w:hAnsi="等线" w:eastAsia="方正书宋_GBK" w:cs="Times New Roman"/>
              </w:rPr>
            </w:pPr>
            <w:r>
              <w:rPr>
                <w:rFonts w:ascii="方正书宋_GBK" w:hAnsi="等线" w:eastAsia="方正书宋_GBK" w:cs="Times New Roman"/>
              </w:rPr>
              <w:t>群众满意数量占总数的比例。</w:t>
            </w:r>
          </w:p>
        </w:tc>
        <w:tc>
          <w:tcPr>
            <w:tcW w:w="1276" w:type="dxa"/>
            <w:shd w:val="clear" w:color="auto" w:fill="auto"/>
            <w:vAlign w:val="center"/>
          </w:tcPr>
          <w:p w14:paraId="50B00871">
            <w:pPr>
              <w:spacing w:line="300" w:lineRule="exact"/>
              <w:jc w:val="left"/>
              <w:rPr>
                <w:rFonts w:ascii="方正书宋_GBK" w:hAnsi="等线" w:eastAsia="方正书宋_GBK" w:cs="Times New Roman"/>
              </w:rPr>
            </w:pPr>
            <w:r>
              <w:rPr>
                <w:rFonts w:ascii="方正书宋_GBK" w:hAnsi="等线" w:eastAsia="方正书宋_GBK" w:cs="Times New Roman"/>
              </w:rPr>
              <w:t>≥90%</w:t>
            </w:r>
          </w:p>
        </w:tc>
        <w:tc>
          <w:tcPr>
            <w:tcW w:w="1701" w:type="dxa"/>
            <w:shd w:val="clear" w:color="auto" w:fill="auto"/>
            <w:vAlign w:val="center"/>
          </w:tcPr>
          <w:p w14:paraId="1EB6C424">
            <w:pPr>
              <w:spacing w:line="300" w:lineRule="exact"/>
              <w:jc w:val="left"/>
              <w:rPr>
                <w:rFonts w:ascii="方正书宋_GBK" w:hAnsi="等线" w:eastAsia="方正书宋_GBK" w:cs="Times New Roman"/>
              </w:rPr>
            </w:pPr>
            <w:r>
              <w:rPr>
                <w:rFonts w:ascii="方正书宋_GBK" w:hAnsi="等线" w:eastAsia="方正书宋_GBK" w:cs="Times New Roman"/>
              </w:rPr>
              <w:t>工作方案</w:t>
            </w:r>
          </w:p>
        </w:tc>
      </w:tr>
    </w:tbl>
    <w:p w14:paraId="398BBC92">
      <w:pPr>
        <w:spacing w:line="300" w:lineRule="exact"/>
        <w:jc w:val="left"/>
        <w:rPr>
          <w:rFonts w:ascii="等线" w:hAnsi="等线" w:eastAsia="等线" w:cs="Times New Roman"/>
        </w:rPr>
        <w:sectPr>
          <w:pgSz w:w="11907" w:h="16839"/>
          <w:pgMar w:top="1984" w:right="1304" w:bottom="1134" w:left="1304" w:header="851" w:footer="992" w:gutter="0"/>
          <w:cols w:space="425" w:num="1"/>
          <w:docGrid w:type="lines" w:linePitch="312" w:charSpace="0"/>
        </w:sectPr>
      </w:pPr>
    </w:p>
    <w:p w14:paraId="3EAD4FA8">
      <w:pPr>
        <w:spacing w:line="300" w:lineRule="exact"/>
        <w:jc w:val="left"/>
        <w:rPr>
          <w:rFonts w:ascii="等线" w:hAnsi="等线" w:eastAsia="等线" w:cs="Times New Roman"/>
        </w:rPr>
      </w:pPr>
    </w:p>
    <w:p w14:paraId="5E3B2D9C">
      <w:pPr>
        <w:jc w:val="left"/>
        <w:outlineLvl w:val="1"/>
        <w:rPr>
          <w:rFonts w:ascii="Times New Roman" w:hAnsi="宋体" w:eastAsia="宋体" w:cs="Times New Roman"/>
          <w:b/>
          <w:sz w:val="28"/>
        </w:rPr>
      </w:pPr>
      <w:r>
        <w:rPr>
          <w:rFonts w:ascii="方正仿宋_GBK" w:hAnsi="等线" w:eastAsia="方正仿宋_GBK" w:cs="Times New Roman"/>
          <w:b/>
          <w:sz w:val="28"/>
        </w:rPr>
        <w:t>3、安全生产信息员经费绩效目标表</w:t>
      </w:r>
      <w:r>
        <w:rPr>
          <w:rFonts w:ascii="方正仿宋_GBK" w:hAnsi="等线" w:eastAsia="方正仿宋_GBK" w:cs="Times New Roman"/>
          <w:b/>
          <w:sz w:val="28"/>
        </w:rPr>
        <w:fldChar w:fldCharType="begin"/>
      </w:r>
      <w:r>
        <w:rPr>
          <w:rFonts w:ascii="方正仿宋_GBK" w:hAnsi="等线" w:eastAsia="方正仿宋_GBK" w:cs="Times New Roman"/>
          <w:b/>
          <w:sz w:val="28"/>
        </w:rPr>
        <w:instrText xml:space="preserve"> TC </w:instrText>
      </w:r>
      <w:bookmarkStart w:id="5" w:name="_Toc31368860"/>
      <w:r>
        <w:rPr>
          <w:rFonts w:ascii="方正仿宋_GBK" w:hAnsi="等线" w:eastAsia="方正仿宋_GBK" w:cs="Times New Roman"/>
          <w:b/>
          <w:sz w:val="28"/>
        </w:rPr>
        <w:instrText xml:space="preserve">3、安全生产信息员经费绩效目标表</w:instrText>
      </w:r>
      <w:bookmarkEnd w:id="5"/>
      <w:r>
        <w:rPr>
          <w:rFonts w:ascii="方正仿宋_GBK" w:hAnsi="等线" w:eastAsia="方正仿宋_GBK" w:cs="Times New Roman"/>
          <w:b/>
          <w:sz w:val="28"/>
        </w:rPr>
        <w:instrText xml:space="preserve"> \f C \l 1 </w:instrText>
      </w:r>
      <w:r>
        <w:rPr>
          <w:rFonts w:ascii="方正仿宋_GBK" w:hAnsi="等线" w:eastAsia="方正仿宋_GBK" w:cs="Times New Roman"/>
          <w:b/>
          <w:sz w:val="28"/>
        </w:rPr>
        <w:fldChar w:fldCharType="end"/>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05190F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0B79E353">
            <w:pPr>
              <w:spacing w:line="300" w:lineRule="exact"/>
              <w:jc w:val="left"/>
              <w:rPr>
                <w:rFonts w:ascii="方正书宋_GBK" w:hAnsi="等线" w:eastAsia="方正书宋_GBK" w:cs="Times New Roman"/>
                <w:b/>
              </w:rPr>
            </w:pPr>
            <w:r>
              <w:rPr>
                <w:rFonts w:ascii="方正书宋_GBK" w:hAnsi="等线" w:eastAsia="方正书宋_GBK" w:cs="Times New Roman"/>
                <w:b/>
              </w:rPr>
              <w:t>907002高林村镇（行政）</w:t>
            </w:r>
          </w:p>
        </w:tc>
        <w:tc>
          <w:tcPr>
            <w:tcW w:w="1701" w:type="dxa"/>
            <w:tcBorders>
              <w:top w:val="single" w:color="FFFFFF" w:sz="6" w:space="0"/>
              <w:left w:val="single" w:color="FFFFFF" w:sz="6" w:space="0"/>
              <w:right w:val="single" w:color="FFFFFF" w:sz="6" w:space="0"/>
            </w:tcBorders>
            <w:shd w:val="clear" w:color="auto" w:fill="auto"/>
            <w:vAlign w:val="center"/>
          </w:tcPr>
          <w:p w14:paraId="700ADB02">
            <w:pPr>
              <w:spacing w:line="300" w:lineRule="exact"/>
              <w:jc w:val="right"/>
              <w:rPr>
                <w:rFonts w:ascii="方正书宋_GBK" w:hAnsi="等线" w:eastAsia="方正书宋_GBK" w:cs="Times New Roman"/>
              </w:rPr>
            </w:pPr>
            <w:r>
              <w:rPr>
                <w:rFonts w:ascii="方正书宋_GBK" w:hAnsi="等线" w:eastAsia="方正书宋_GBK" w:cs="Times New Roman"/>
              </w:rPr>
              <w:t>单位：万元</w:t>
            </w:r>
          </w:p>
        </w:tc>
      </w:tr>
      <w:tr w14:paraId="2E237B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55DD95C7">
            <w:pPr>
              <w:spacing w:line="300" w:lineRule="exact"/>
              <w:jc w:val="center"/>
              <w:rPr>
                <w:rFonts w:ascii="方正书宋_GBK" w:hAnsi="等线" w:eastAsia="方正书宋_GBK" w:cs="Times New Roman"/>
                <w:b/>
              </w:rPr>
            </w:pPr>
            <w:r>
              <w:rPr>
                <w:rFonts w:ascii="方正书宋_GBK" w:hAnsi="等线" w:eastAsia="方正书宋_GBK" w:cs="Times New Roman"/>
                <w:b/>
              </w:rPr>
              <w:t>项目编码</w:t>
            </w:r>
          </w:p>
        </w:tc>
        <w:tc>
          <w:tcPr>
            <w:tcW w:w="2410" w:type="dxa"/>
            <w:gridSpan w:val="2"/>
            <w:shd w:val="clear" w:color="auto" w:fill="auto"/>
            <w:vAlign w:val="center"/>
          </w:tcPr>
          <w:p w14:paraId="4A8C949A">
            <w:pPr>
              <w:spacing w:line="300" w:lineRule="exact"/>
              <w:jc w:val="left"/>
              <w:rPr>
                <w:rFonts w:ascii="方正书宋_GBK" w:hAnsi="等线" w:eastAsia="方正书宋_GBK" w:cs="Times New Roman"/>
              </w:rPr>
            </w:pPr>
            <w:r>
              <w:rPr>
                <w:rFonts w:ascii="方正书宋_GBK" w:hAnsi="等线" w:eastAsia="方正书宋_GBK" w:cs="Times New Roman"/>
              </w:rPr>
              <w:t>907-0701-JBN-33KG</w:t>
            </w:r>
          </w:p>
        </w:tc>
        <w:tc>
          <w:tcPr>
            <w:tcW w:w="1587" w:type="dxa"/>
            <w:shd w:val="clear" w:color="auto" w:fill="auto"/>
            <w:vAlign w:val="center"/>
          </w:tcPr>
          <w:p w14:paraId="55F6B0D1">
            <w:pPr>
              <w:spacing w:line="300" w:lineRule="exact"/>
              <w:jc w:val="center"/>
              <w:rPr>
                <w:rFonts w:ascii="方正书宋_GBK" w:hAnsi="等线" w:eastAsia="方正书宋_GBK" w:cs="Times New Roman"/>
                <w:b/>
              </w:rPr>
            </w:pPr>
            <w:r>
              <w:rPr>
                <w:rFonts w:ascii="方正书宋_GBK" w:hAnsi="等线" w:eastAsia="方正书宋_GBK" w:cs="Times New Roman"/>
                <w:b/>
              </w:rPr>
              <w:t>项目名称</w:t>
            </w:r>
          </w:p>
        </w:tc>
        <w:tc>
          <w:tcPr>
            <w:tcW w:w="4281" w:type="dxa"/>
            <w:gridSpan w:val="3"/>
            <w:shd w:val="clear" w:color="auto" w:fill="auto"/>
            <w:vAlign w:val="center"/>
          </w:tcPr>
          <w:p w14:paraId="28F49E8D">
            <w:pPr>
              <w:spacing w:line="300" w:lineRule="exact"/>
              <w:jc w:val="left"/>
              <w:rPr>
                <w:rFonts w:ascii="方正书宋_GBK" w:hAnsi="等线" w:eastAsia="方正书宋_GBK" w:cs="Times New Roman"/>
              </w:rPr>
            </w:pPr>
            <w:r>
              <w:rPr>
                <w:rFonts w:ascii="方正书宋_GBK" w:hAnsi="等线" w:eastAsia="方正书宋_GBK" w:cs="Times New Roman"/>
              </w:rPr>
              <w:t>安全生产信息员经费</w:t>
            </w:r>
          </w:p>
        </w:tc>
      </w:tr>
      <w:tr w14:paraId="247F92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3EB522B6">
            <w:pPr>
              <w:spacing w:line="300" w:lineRule="exact"/>
              <w:jc w:val="center"/>
              <w:rPr>
                <w:rFonts w:ascii="方正书宋_GBK" w:hAnsi="等线" w:eastAsia="方正书宋_GBK" w:cs="Times New Roman"/>
                <w:b/>
              </w:rPr>
            </w:pPr>
            <w:r>
              <w:rPr>
                <w:rFonts w:ascii="方正书宋_GBK" w:hAnsi="等线" w:eastAsia="方正书宋_GBK" w:cs="Times New Roman"/>
                <w:b/>
              </w:rPr>
              <w:t>预算规模及资金用途</w:t>
            </w:r>
          </w:p>
        </w:tc>
        <w:tc>
          <w:tcPr>
            <w:tcW w:w="1134" w:type="dxa"/>
            <w:shd w:val="clear" w:color="auto" w:fill="auto"/>
            <w:vAlign w:val="center"/>
          </w:tcPr>
          <w:p w14:paraId="16F65F7F">
            <w:pPr>
              <w:spacing w:line="300" w:lineRule="exact"/>
              <w:jc w:val="center"/>
              <w:rPr>
                <w:rFonts w:ascii="方正书宋_GBK" w:hAnsi="等线" w:eastAsia="方正书宋_GBK" w:cs="Times New Roman"/>
                <w:b/>
              </w:rPr>
            </w:pPr>
            <w:r>
              <w:rPr>
                <w:rFonts w:ascii="方正书宋_GBK" w:hAnsi="等线" w:eastAsia="方正书宋_GBK" w:cs="Times New Roman"/>
                <w:b/>
              </w:rPr>
              <w:t>预算数</w:t>
            </w:r>
          </w:p>
        </w:tc>
        <w:tc>
          <w:tcPr>
            <w:tcW w:w="1276" w:type="dxa"/>
            <w:shd w:val="clear" w:color="auto" w:fill="auto"/>
            <w:vAlign w:val="center"/>
          </w:tcPr>
          <w:p w14:paraId="242B9AC0">
            <w:pPr>
              <w:spacing w:line="300" w:lineRule="exact"/>
              <w:jc w:val="left"/>
              <w:rPr>
                <w:rFonts w:ascii="方正书宋_GBK" w:hAnsi="等线" w:eastAsia="方正书宋_GBK" w:cs="Times New Roman"/>
              </w:rPr>
            </w:pPr>
            <w:r>
              <w:rPr>
                <w:rFonts w:ascii="方正书宋_GBK" w:hAnsi="等线" w:eastAsia="方正书宋_GBK" w:cs="Times New Roman"/>
              </w:rPr>
              <w:t>1.55</w:t>
            </w:r>
          </w:p>
        </w:tc>
        <w:tc>
          <w:tcPr>
            <w:tcW w:w="1587" w:type="dxa"/>
            <w:shd w:val="clear" w:color="auto" w:fill="auto"/>
            <w:vAlign w:val="center"/>
          </w:tcPr>
          <w:p w14:paraId="33774879">
            <w:pPr>
              <w:spacing w:line="300" w:lineRule="exact"/>
              <w:jc w:val="center"/>
              <w:rPr>
                <w:rFonts w:ascii="方正书宋_GBK" w:hAnsi="等线" w:eastAsia="方正书宋_GBK" w:cs="Times New Roman"/>
                <w:b/>
              </w:rPr>
            </w:pPr>
            <w:r>
              <w:rPr>
                <w:rFonts w:ascii="方正书宋_GBK" w:hAnsi="等线" w:eastAsia="方正书宋_GBK" w:cs="Times New Roman"/>
                <w:b/>
              </w:rPr>
              <w:t>其中：财政资金</w:t>
            </w:r>
          </w:p>
        </w:tc>
        <w:tc>
          <w:tcPr>
            <w:tcW w:w="1304" w:type="dxa"/>
            <w:shd w:val="clear" w:color="auto" w:fill="auto"/>
            <w:vAlign w:val="center"/>
          </w:tcPr>
          <w:p w14:paraId="2E036E97">
            <w:pPr>
              <w:spacing w:line="300" w:lineRule="exact"/>
              <w:jc w:val="left"/>
              <w:rPr>
                <w:rFonts w:ascii="方正书宋_GBK" w:hAnsi="等线" w:eastAsia="方正书宋_GBK" w:cs="Times New Roman"/>
              </w:rPr>
            </w:pPr>
            <w:r>
              <w:rPr>
                <w:rFonts w:ascii="方正书宋_GBK" w:hAnsi="等线" w:eastAsia="方正书宋_GBK" w:cs="Times New Roman"/>
              </w:rPr>
              <w:t>1.55</w:t>
            </w:r>
          </w:p>
        </w:tc>
        <w:tc>
          <w:tcPr>
            <w:tcW w:w="1276" w:type="dxa"/>
            <w:shd w:val="clear" w:color="auto" w:fill="auto"/>
            <w:vAlign w:val="center"/>
          </w:tcPr>
          <w:p w14:paraId="30646236">
            <w:pPr>
              <w:spacing w:line="300" w:lineRule="exact"/>
              <w:jc w:val="center"/>
              <w:rPr>
                <w:rFonts w:ascii="方正书宋_GBK" w:hAnsi="等线" w:eastAsia="方正书宋_GBK" w:cs="Times New Roman"/>
                <w:b/>
              </w:rPr>
            </w:pPr>
            <w:r>
              <w:rPr>
                <w:rFonts w:ascii="方正书宋_GBK" w:hAnsi="等线" w:eastAsia="方正书宋_GBK" w:cs="Times New Roman"/>
                <w:b/>
              </w:rPr>
              <w:t>其他资金</w:t>
            </w:r>
          </w:p>
        </w:tc>
        <w:tc>
          <w:tcPr>
            <w:tcW w:w="1701" w:type="dxa"/>
            <w:shd w:val="clear" w:color="auto" w:fill="auto"/>
            <w:vAlign w:val="center"/>
          </w:tcPr>
          <w:p w14:paraId="442A3F4A">
            <w:pPr>
              <w:spacing w:line="300" w:lineRule="exact"/>
              <w:jc w:val="left"/>
              <w:rPr>
                <w:rFonts w:ascii="方正书宋_GBK" w:hAnsi="等线" w:eastAsia="方正书宋_GBK" w:cs="Times New Roman"/>
              </w:rPr>
            </w:pPr>
          </w:p>
        </w:tc>
      </w:tr>
      <w:tr w14:paraId="38DC29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2E177504">
            <w:pPr>
              <w:spacing w:line="300" w:lineRule="exact"/>
              <w:jc w:val="left"/>
              <w:outlineLvl w:val="1"/>
              <w:rPr>
                <w:rFonts w:ascii="等线" w:hAnsi="等线" w:eastAsia="等线" w:cs="Times New Roman"/>
              </w:rPr>
            </w:pPr>
          </w:p>
        </w:tc>
        <w:tc>
          <w:tcPr>
            <w:tcW w:w="8278" w:type="dxa"/>
            <w:gridSpan w:val="6"/>
            <w:shd w:val="clear" w:color="auto" w:fill="auto"/>
            <w:vAlign w:val="center"/>
          </w:tcPr>
          <w:p w14:paraId="40479950">
            <w:pPr>
              <w:spacing w:line="300" w:lineRule="exact"/>
              <w:jc w:val="left"/>
              <w:rPr>
                <w:rFonts w:ascii="方正书宋_GBK" w:hAnsi="等线" w:eastAsia="方正书宋_GBK" w:cs="Times New Roman"/>
              </w:rPr>
            </w:pPr>
            <w:r>
              <w:rPr>
                <w:rFonts w:ascii="方正书宋_GBK" w:hAnsi="等线" w:eastAsia="方正书宋_GBK" w:cs="Times New Roman"/>
              </w:rPr>
              <w:t>用于全区各乡镇安全生产信息员补助，计划2020年1-12月实施</w:t>
            </w:r>
          </w:p>
        </w:tc>
      </w:tr>
      <w:tr w14:paraId="13927B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51FE97A4">
            <w:pPr>
              <w:spacing w:line="300" w:lineRule="exact"/>
              <w:jc w:val="center"/>
              <w:rPr>
                <w:rFonts w:ascii="方正书宋_GBK" w:hAnsi="等线" w:eastAsia="方正书宋_GBK" w:cs="Times New Roman"/>
                <w:b/>
              </w:rPr>
            </w:pPr>
            <w:r>
              <w:rPr>
                <w:rFonts w:ascii="方正书宋_GBK" w:hAnsi="等线" w:eastAsia="方正书宋_GBK" w:cs="Times New Roman"/>
                <w:b/>
              </w:rPr>
              <w:t>资金支出计划（%）</w:t>
            </w:r>
          </w:p>
        </w:tc>
        <w:tc>
          <w:tcPr>
            <w:tcW w:w="2410" w:type="dxa"/>
            <w:gridSpan w:val="2"/>
            <w:shd w:val="clear" w:color="auto" w:fill="auto"/>
            <w:vAlign w:val="center"/>
          </w:tcPr>
          <w:p w14:paraId="1ACCA2A5">
            <w:pPr>
              <w:spacing w:line="300" w:lineRule="exact"/>
              <w:jc w:val="center"/>
              <w:rPr>
                <w:rFonts w:ascii="方正书宋_GBK" w:hAnsi="等线" w:eastAsia="方正书宋_GBK" w:cs="Times New Roman"/>
                <w:b/>
              </w:rPr>
            </w:pPr>
            <w:r>
              <w:rPr>
                <w:rFonts w:ascii="方正书宋_GBK" w:hAnsi="等线" w:eastAsia="方正书宋_GBK" w:cs="Times New Roman"/>
                <w:b/>
              </w:rPr>
              <w:t>3月底</w:t>
            </w:r>
          </w:p>
        </w:tc>
        <w:tc>
          <w:tcPr>
            <w:tcW w:w="1587" w:type="dxa"/>
            <w:shd w:val="clear" w:color="auto" w:fill="auto"/>
            <w:vAlign w:val="center"/>
          </w:tcPr>
          <w:p w14:paraId="449FAD97">
            <w:pPr>
              <w:spacing w:line="300" w:lineRule="exact"/>
              <w:jc w:val="center"/>
              <w:rPr>
                <w:rFonts w:ascii="方正书宋_GBK" w:hAnsi="等线" w:eastAsia="方正书宋_GBK" w:cs="Times New Roman"/>
                <w:b/>
              </w:rPr>
            </w:pPr>
            <w:r>
              <w:rPr>
                <w:rFonts w:ascii="方正书宋_GBK" w:hAnsi="等线" w:eastAsia="方正书宋_GBK" w:cs="Times New Roman"/>
                <w:b/>
              </w:rPr>
              <w:t>6月底</w:t>
            </w:r>
          </w:p>
        </w:tc>
        <w:tc>
          <w:tcPr>
            <w:tcW w:w="1304" w:type="dxa"/>
            <w:shd w:val="clear" w:color="auto" w:fill="auto"/>
            <w:vAlign w:val="center"/>
          </w:tcPr>
          <w:p w14:paraId="1DE4B83C">
            <w:pPr>
              <w:spacing w:line="300" w:lineRule="exact"/>
              <w:jc w:val="center"/>
              <w:rPr>
                <w:rFonts w:ascii="方正书宋_GBK" w:hAnsi="等线" w:eastAsia="方正书宋_GBK" w:cs="Times New Roman"/>
                <w:b/>
              </w:rPr>
            </w:pPr>
            <w:r>
              <w:rPr>
                <w:rFonts w:ascii="方正书宋_GBK" w:hAnsi="等线" w:eastAsia="方正书宋_GBK" w:cs="Times New Roman"/>
                <w:b/>
              </w:rPr>
              <w:t>10月底</w:t>
            </w:r>
          </w:p>
        </w:tc>
        <w:tc>
          <w:tcPr>
            <w:tcW w:w="2977" w:type="dxa"/>
            <w:gridSpan w:val="2"/>
            <w:shd w:val="clear" w:color="auto" w:fill="auto"/>
            <w:vAlign w:val="center"/>
          </w:tcPr>
          <w:p w14:paraId="701FB7D1">
            <w:pPr>
              <w:spacing w:line="300" w:lineRule="exact"/>
              <w:jc w:val="center"/>
              <w:rPr>
                <w:rFonts w:ascii="方正书宋_GBK" w:hAnsi="等线" w:eastAsia="方正书宋_GBK" w:cs="Times New Roman"/>
                <w:b/>
              </w:rPr>
            </w:pPr>
            <w:r>
              <w:rPr>
                <w:rFonts w:ascii="方正书宋_GBK" w:hAnsi="等线" w:eastAsia="方正书宋_GBK" w:cs="Times New Roman"/>
                <w:b/>
              </w:rPr>
              <w:t>12月底</w:t>
            </w:r>
          </w:p>
        </w:tc>
      </w:tr>
      <w:tr w14:paraId="1AAB1E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75902D4E">
            <w:pPr>
              <w:spacing w:line="300" w:lineRule="exact"/>
              <w:jc w:val="left"/>
              <w:outlineLvl w:val="1"/>
              <w:rPr>
                <w:rFonts w:ascii="等线" w:hAnsi="等线" w:eastAsia="等线" w:cs="Times New Roman"/>
              </w:rPr>
            </w:pPr>
          </w:p>
        </w:tc>
        <w:tc>
          <w:tcPr>
            <w:tcW w:w="2410" w:type="dxa"/>
            <w:gridSpan w:val="2"/>
            <w:tcBorders>
              <w:bottom w:val="single" w:color="000000" w:sz="6" w:space="0"/>
            </w:tcBorders>
            <w:shd w:val="clear" w:color="auto" w:fill="auto"/>
            <w:vAlign w:val="center"/>
          </w:tcPr>
          <w:p w14:paraId="44FE1A4B">
            <w:pPr>
              <w:spacing w:line="300" w:lineRule="exact"/>
              <w:jc w:val="center"/>
              <w:rPr>
                <w:rFonts w:ascii="方正书宋_GBK" w:hAnsi="等线" w:eastAsia="方正书宋_GBK" w:cs="Times New Roman"/>
              </w:rPr>
            </w:pPr>
          </w:p>
        </w:tc>
        <w:tc>
          <w:tcPr>
            <w:tcW w:w="1587" w:type="dxa"/>
            <w:tcBorders>
              <w:bottom w:val="single" w:color="000000" w:sz="6" w:space="0"/>
            </w:tcBorders>
            <w:shd w:val="clear" w:color="auto" w:fill="auto"/>
            <w:vAlign w:val="center"/>
          </w:tcPr>
          <w:p w14:paraId="4CC6119F">
            <w:pPr>
              <w:spacing w:line="300" w:lineRule="exact"/>
              <w:jc w:val="center"/>
              <w:rPr>
                <w:rFonts w:ascii="方正书宋_GBK" w:hAnsi="等线" w:eastAsia="方正书宋_GBK" w:cs="Times New Roman"/>
              </w:rPr>
            </w:pPr>
            <w:r>
              <w:rPr>
                <w:rFonts w:ascii="方正书宋_GBK" w:hAnsi="等线" w:eastAsia="方正书宋_GBK" w:cs="Times New Roman"/>
              </w:rPr>
              <w:t>50.00</w:t>
            </w:r>
          </w:p>
        </w:tc>
        <w:tc>
          <w:tcPr>
            <w:tcW w:w="1304" w:type="dxa"/>
            <w:tcBorders>
              <w:bottom w:val="single" w:color="000000" w:sz="6" w:space="0"/>
            </w:tcBorders>
            <w:shd w:val="clear" w:color="auto" w:fill="auto"/>
            <w:vAlign w:val="center"/>
          </w:tcPr>
          <w:p w14:paraId="1FC73EB1">
            <w:pPr>
              <w:spacing w:line="300" w:lineRule="exact"/>
              <w:jc w:val="center"/>
              <w:rPr>
                <w:rFonts w:ascii="方正书宋_GBK" w:hAnsi="等线" w:eastAsia="方正书宋_GBK" w:cs="Times New Roman"/>
              </w:rPr>
            </w:pPr>
            <w:r>
              <w:rPr>
                <w:rFonts w:ascii="方正书宋_GBK" w:hAnsi="等线" w:eastAsia="方正书宋_GBK" w:cs="Times New Roman"/>
              </w:rPr>
              <w:t>50.00</w:t>
            </w:r>
          </w:p>
        </w:tc>
        <w:tc>
          <w:tcPr>
            <w:tcW w:w="2977" w:type="dxa"/>
            <w:gridSpan w:val="2"/>
            <w:tcBorders>
              <w:bottom w:val="single" w:color="000000" w:sz="6" w:space="0"/>
            </w:tcBorders>
            <w:shd w:val="clear" w:color="auto" w:fill="auto"/>
            <w:vAlign w:val="center"/>
          </w:tcPr>
          <w:p w14:paraId="0F9F2F6D">
            <w:pPr>
              <w:spacing w:line="300" w:lineRule="exact"/>
              <w:jc w:val="center"/>
              <w:rPr>
                <w:rFonts w:ascii="方正书宋_GBK" w:hAnsi="等线" w:eastAsia="方正书宋_GBK" w:cs="Times New Roman"/>
              </w:rPr>
            </w:pPr>
            <w:r>
              <w:rPr>
                <w:rFonts w:ascii="方正书宋_GBK" w:hAnsi="等线" w:eastAsia="方正书宋_GBK" w:cs="Times New Roman"/>
              </w:rPr>
              <w:t>100.00</w:t>
            </w:r>
          </w:p>
        </w:tc>
      </w:tr>
      <w:tr w14:paraId="0B835A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5861321F">
            <w:pPr>
              <w:spacing w:line="300" w:lineRule="exact"/>
              <w:jc w:val="center"/>
              <w:rPr>
                <w:rFonts w:ascii="方正书宋_GBK" w:hAnsi="等线" w:eastAsia="方正书宋_GBK" w:cs="Times New Roman"/>
                <w:b/>
              </w:rPr>
            </w:pPr>
            <w:r>
              <w:rPr>
                <w:rFonts w:ascii="方正书宋_GBK" w:hAnsi="等线" w:eastAsia="方正书宋_GBK" w:cs="Times New Roman"/>
                <w:b/>
              </w:rPr>
              <w:t>绩效目标</w:t>
            </w:r>
          </w:p>
        </w:tc>
        <w:tc>
          <w:tcPr>
            <w:tcW w:w="8278" w:type="dxa"/>
            <w:gridSpan w:val="6"/>
            <w:tcBorders>
              <w:bottom w:val="nil"/>
            </w:tcBorders>
            <w:shd w:val="clear" w:color="auto" w:fill="auto"/>
            <w:vAlign w:val="center"/>
          </w:tcPr>
          <w:p w14:paraId="4179E5D8">
            <w:pPr>
              <w:spacing w:line="300" w:lineRule="exact"/>
              <w:jc w:val="left"/>
              <w:rPr>
                <w:rFonts w:ascii="方正书宋_GBK" w:hAnsi="等线" w:eastAsia="方正书宋_GBK" w:cs="Times New Roman"/>
              </w:rPr>
            </w:pPr>
            <w:r>
              <w:rPr>
                <w:rFonts w:ascii="方正书宋_GBK" w:hAnsi="等线" w:eastAsia="方正书宋_GBK" w:cs="Times New Roman"/>
              </w:rPr>
              <w:t>1、通过项目实施，维持安全生产信息员队伍的稳定。</w:t>
            </w:r>
          </w:p>
          <w:p w14:paraId="36D88ABC">
            <w:pPr>
              <w:spacing w:line="300" w:lineRule="exact"/>
              <w:jc w:val="left"/>
              <w:rPr>
                <w:rFonts w:ascii="方正书宋_GBK" w:hAnsi="等线" w:eastAsia="方正书宋_GBK" w:cs="Times New Roman"/>
              </w:rPr>
            </w:pPr>
            <w:r>
              <w:rPr>
                <w:rFonts w:ascii="方正书宋_GBK" w:hAnsi="等线" w:eastAsia="方正书宋_GBK" w:cs="Times New Roman"/>
              </w:rPr>
              <w:t>2、有效减少安全生产事故的发生，维护安全生产形势稳中向好。</w:t>
            </w:r>
          </w:p>
        </w:tc>
      </w:tr>
    </w:tbl>
    <w:p w14:paraId="6C77FA5E">
      <w:pPr>
        <w:spacing w:line="14" w:lineRule="exact"/>
        <w:jc w:val="center"/>
        <w:rPr>
          <w:rFonts w:ascii="Times New Roman" w:hAnsi="宋体" w:eastAsia="宋体" w:cs="Times New Roman"/>
        </w:rPr>
      </w:pPr>
      <w:r>
        <w:rPr>
          <w:rFonts w:ascii="方正书宋_GBK" w:hAnsi="等线" w:eastAsia="方正书宋_GBK" w:cs="Times New Roman"/>
        </w:rPr>
        <w:t xml:space="preserve"> </w:t>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3E47B9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548E9CA2">
            <w:pPr>
              <w:spacing w:line="300" w:lineRule="exact"/>
              <w:jc w:val="center"/>
              <w:rPr>
                <w:rFonts w:ascii="方正书宋_GBK" w:hAnsi="等线" w:eastAsia="方正书宋_GBK" w:cs="Times New Roman"/>
                <w:b/>
              </w:rPr>
            </w:pPr>
            <w:r>
              <w:rPr>
                <w:rFonts w:ascii="方正书宋_GBK" w:hAnsi="等线" w:eastAsia="方正书宋_GBK" w:cs="Times New Roman"/>
                <w:b/>
              </w:rPr>
              <w:t>一级指标</w:t>
            </w:r>
          </w:p>
        </w:tc>
        <w:tc>
          <w:tcPr>
            <w:tcW w:w="1134" w:type="dxa"/>
            <w:shd w:val="clear" w:color="auto" w:fill="auto"/>
            <w:vAlign w:val="center"/>
          </w:tcPr>
          <w:p w14:paraId="3C1999A1">
            <w:pPr>
              <w:spacing w:line="300" w:lineRule="exact"/>
              <w:jc w:val="center"/>
              <w:rPr>
                <w:rFonts w:ascii="方正书宋_GBK" w:hAnsi="等线" w:eastAsia="方正书宋_GBK" w:cs="Times New Roman"/>
                <w:b/>
              </w:rPr>
            </w:pPr>
            <w:r>
              <w:rPr>
                <w:rFonts w:ascii="方正书宋_GBK" w:hAnsi="等线" w:eastAsia="方正书宋_GBK" w:cs="Times New Roman"/>
                <w:b/>
              </w:rPr>
              <w:t>二级指标</w:t>
            </w:r>
          </w:p>
        </w:tc>
        <w:tc>
          <w:tcPr>
            <w:tcW w:w="1276" w:type="dxa"/>
            <w:shd w:val="clear" w:color="auto" w:fill="auto"/>
            <w:vAlign w:val="center"/>
          </w:tcPr>
          <w:p w14:paraId="0F69F209">
            <w:pPr>
              <w:spacing w:line="300" w:lineRule="exact"/>
              <w:jc w:val="center"/>
              <w:rPr>
                <w:rFonts w:ascii="方正书宋_GBK" w:hAnsi="等线" w:eastAsia="方正书宋_GBK" w:cs="Times New Roman"/>
                <w:b/>
              </w:rPr>
            </w:pPr>
            <w:r>
              <w:rPr>
                <w:rFonts w:ascii="方正书宋_GBK" w:hAnsi="等线" w:eastAsia="方正书宋_GBK" w:cs="Times New Roman"/>
                <w:b/>
              </w:rPr>
              <w:t>三级指标</w:t>
            </w:r>
          </w:p>
        </w:tc>
        <w:tc>
          <w:tcPr>
            <w:tcW w:w="2891" w:type="dxa"/>
            <w:shd w:val="clear" w:color="auto" w:fill="auto"/>
            <w:vAlign w:val="center"/>
          </w:tcPr>
          <w:p w14:paraId="0DBFA885">
            <w:pPr>
              <w:spacing w:line="300" w:lineRule="exact"/>
              <w:jc w:val="center"/>
              <w:rPr>
                <w:rFonts w:ascii="方正书宋_GBK" w:hAnsi="等线" w:eastAsia="方正书宋_GBK" w:cs="Times New Roman"/>
                <w:b/>
              </w:rPr>
            </w:pPr>
            <w:r>
              <w:rPr>
                <w:rFonts w:ascii="方正书宋_GBK" w:hAnsi="等线" w:eastAsia="方正书宋_GBK" w:cs="Times New Roman"/>
                <w:b/>
              </w:rPr>
              <w:t>绩效指标描述</w:t>
            </w:r>
          </w:p>
        </w:tc>
        <w:tc>
          <w:tcPr>
            <w:tcW w:w="1276" w:type="dxa"/>
            <w:shd w:val="clear" w:color="auto" w:fill="auto"/>
            <w:vAlign w:val="center"/>
          </w:tcPr>
          <w:p w14:paraId="6DD0C3BB">
            <w:pPr>
              <w:spacing w:line="300" w:lineRule="exact"/>
              <w:jc w:val="center"/>
              <w:rPr>
                <w:rFonts w:ascii="方正书宋_GBK" w:hAnsi="等线" w:eastAsia="方正书宋_GBK" w:cs="Times New Roman"/>
                <w:b/>
              </w:rPr>
            </w:pPr>
            <w:r>
              <w:rPr>
                <w:rFonts w:ascii="方正书宋_GBK" w:hAnsi="等线" w:eastAsia="方正书宋_GBK" w:cs="Times New Roman"/>
                <w:b/>
              </w:rPr>
              <w:t>指标值</w:t>
            </w:r>
          </w:p>
        </w:tc>
        <w:tc>
          <w:tcPr>
            <w:tcW w:w="1701" w:type="dxa"/>
            <w:shd w:val="clear" w:color="auto" w:fill="auto"/>
            <w:vAlign w:val="center"/>
          </w:tcPr>
          <w:p w14:paraId="50D03BAA">
            <w:pPr>
              <w:spacing w:line="300" w:lineRule="exact"/>
              <w:jc w:val="center"/>
              <w:rPr>
                <w:rFonts w:ascii="方正书宋_GBK" w:hAnsi="等线" w:eastAsia="方正书宋_GBK" w:cs="Times New Roman"/>
                <w:b/>
              </w:rPr>
            </w:pPr>
            <w:r>
              <w:rPr>
                <w:rFonts w:ascii="方正书宋_GBK" w:hAnsi="等线" w:eastAsia="方正书宋_GBK" w:cs="Times New Roman"/>
                <w:b/>
              </w:rPr>
              <w:t>指标值确定依据</w:t>
            </w:r>
          </w:p>
        </w:tc>
      </w:tr>
      <w:tr w14:paraId="24EA4E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5B3FD1BC">
            <w:pPr>
              <w:spacing w:line="300" w:lineRule="exact"/>
              <w:jc w:val="center"/>
              <w:rPr>
                <w:rFonts w:ascii="方正书宋_GBK" w:hAnsi="等线" w:eastAsia="方正书宋_GBK" w:cs="Times New Roman"/>
              </w:rPr>
            </w:pPr>
            <w:r>
              <w:rPr>
                <w:rFonts w:ascii="方正书宋_GBK" w:hAnsi="等线" w:eastAsia="方正书宋_GBK" w:cs="Times New Roman"/>
              </w:rPr>
              <w:t>产出指标</w:t>
            </w:r>
          </w:p>
        </w:tc>
        <w:tc>
          <w:tcPr>
            <w:tcW w:w="1134" w:type="dxa"/>
            <w:shd w:val="clear" w:color="auto" w:fill="auto"/>
            <w:vAlign w:val="center"/>
          </w:tcPr>
          <w:p w14:paraId="09E8E1C2">
            <w:pPr>
              <w:spacing w:line="300" w:lineRule="exact"/>
              <w:jc w:val="left"/>
              <w:rPr>
                <w:rFonts w:ascii="方正书宋_GBK" w:hAnsi="等线" w:eastAsia="方正书宋_GBK" w:cs="Times New Roman"/>
              </w:rPr>
            </w:pPr>
            <w:r>
              <w:rPr>
                <w:rFonts w:ascii="方正书宋_GBK" w:hAnsi="等线" w:eastAsia="方正书宋_GBK" w:cs="Times New Roman"/>
              </w:rPr>
              <w:t>数量指标</w:t>
            </w:r>
          </w:p>
        </w:tc>
        <w:tc>
          <w:tcPr>
            <w:tcW w:w="1276" w:type="dxa"/>
            <w:shd w:val="clear" w:color="auto" w:fill="auto"/>
            <w:vAlign w:val="center"/>
          </w:tcPr>
          <w:p w14:paraId="652C158B">
            <w:pPr>
              <w:spacing w:line="300" w:lineRule="exact"/>
              <w:jc w:val="left"/>
              <w:rPr>
                <w:rFonts w:ascii="方正书宋_GBK" w:hAnsi="等线" w:eastAsia="方正书宋_GBK" w:cs="Times New Roman"/>
              </w:rPr>
            </w:pPr>
            <w:r>
              <w:rPr>
                <w:rFonts w:ascii="方正书宋_GBK" w:hAnsi="等线" w:eastAsia="方正书宋_GBK" w:cs="Times New Roman"/>
              </w:rPr>
              <w:t>覆盖乡镇（办事处）数量</w:t>
            </w:r>
          </w:p>
        </w:tc>
        <w:tc>
          <w:tcPr>
            <w:tcW w:w="2891" w:type="dxa"/>
            <w:shd w:val="clear" w:color="auto" w:fill="auto"/>
            <w:vAlign w:val="center"/>
          </w:tcPr>
          <w:p w14:paraId="17E1A24D">
            <w:pPr>
              <w:spacing w:line="300" w:lineRule="exact"/>
              <w:jc w:val="left"/>
              <w:rPr>
                <w:rFonts w:ascii="方正书宋_GBK" w:hAnsi="等线" w:eastAsia="方正书宋_GBK" w:cs="Times New Roman"/>
              </w:rPr>
            </w:pPr>
            <w:r>
              <w:rPr>
                <w:rFonts w:ascii="方正书宋_GBK" w:hAnsi="等线" w:eastAsia="方正书宋_GBK" w:cs="Times New Roman"/>
              </w:rPr>
              <w:t>安全生产信息员设置覆盖乡镇（办事处）村数量</w:t>
            </w:r>
          </w:p>
          <w:p w14:paraId="367198C3">
            <w:pPr>
              <w:spacing w:line="300" w:lineRule="exact"/>
              <w:jc w:val="left"/>
              <w:rPr>
                <w:rFonts w:ascii="方正书宋_GBK" w:hAnsi="等线" w:eastAsia="方正书宋_GBK" w:cs="Times New Roman"/>
              </w:rPr>
            </w:pPr>
          </w:p>
        </w:tc>
        <w:tc>
          <w:tcPr>
            <w:tcW w:w="1276" w:type="dxa"/>
            <w:shd w:val="clear" w:color="auto" w:fill="auto"/>
            <w:vAlign w:val="center"/>
          </w:tcPr>
          <w:p w14:paraId="3501433B">
            <w:pPr>
              <w:spacing w:line="300" w:lineRule="exact"/>
              <w:jc w:val="left"/>
              <w:rPr>
                <w:rFonts w:ascii="方正书宋_GBK" w:hAnsi="等线" w:eastAsia="方正书宋_GBK" w:cs="Times New Roman"/>
              </w:rPr>
            </w:pPr>
            <w:r>
              <w:rPr>
                <w:rFonts w:ascii="方正书宋_GBK" w:hAnsi="等线" w:eastAsia="方正书宋_GBK" w:cs="Times New Roman"/>
              </w:rPr>
              <w:t>21个</w:t>
            </w:r>
          </w:p>
        </w:tc>
        <w:tc>
          <w:tcPr>
            <w:tcW w:w="1701" w:type="dxa"/>
            <w:shd w:val="clear" w:color="auto" w:fill="auto"/>
            <w:vAlign w:val="center"/>
          </w:tcPr>
          <w:p w14:paraId="1FDFBBD0">
            <w:pPr>
              <w:spacing w:line="300" w:lineRule="exact"/>
              <w:jc w:val="left"/>
              <w:rPr>
                <w:rFonts w:ascii="方正书宋_GBK" w:hAnsi="等线" w:eastAsia="方正书宋_GBK" w:cs="Times New Roman"/>
              </w:rPr>
            </w:pPr>
            <w:r>
              <w:rPr>
                <w:rFonts w:ascii="方正书宋_GBK" w:hAnsi="等线" w:eastAsia="方正书宋_GBK" w:cs="Times New Roman"/>
              </w:rPr>
              <w:t>依据工作方案</w:t>
            </w:r>
          </w:p>
        </w:tc>
      </w:tr>
      <w:tr w14:paraId="1C22A5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69C94AC7">
            <w:pPr>
              <w:spacing w:line="300" w:lineRule="exact"/>
              <w:jc w:val="center"/>
              <w:rPr>
                <w:rFonts w:ascii="方正书宋_GBK" w:hAnsi="等线" w:eastAsia="方正书宋_GBK" w:cs="Times New Roman"/>
              </w:rPr>
            </w:pPr>
            <w:r>
              <w:rPr>
                <w:rFonts w:ascii="方正书宋_GBK" w:hAnsi="等线" w:eastAsia="方正书宋_GBK" w:cs="Times New Roman"/>
              </w:rPr>
              <w:t>效果指标</w:t>
            </w:r>
          </w:p>
        </w:tc>
        <w:tc>
          <w:tcPr>
            <w:tcW w:w="1134" w:type="dxa"/>
            <w:shd w:val="clear" w:color="auto" w:fill="auto"/>
            <w:vAlign w:val="center"/>
          </w:tcPr>
          <w:p w14:paraId="34144DB1">
            <w:pPr>
              <w:spacing w:line="300" w:lineRule="exact"/>
              <w:jc w:val="left"/>
              <w:rPr>
                <w:rFonts w:ascii="方正书宋_GBK" w:hAnsi="等线" w:eastAsia="方正书宋_GBK" w:cs="Times New Roman"/>
              </w:rPr>
            </w:pPr>
            <w:r>
              <w:rPr>
                <w:rFonts w:ascii="方正书宋_GBK" w:hAnsi="等线" w:eastAsia="方正书宋_GBK" w:cs="Times New Roman"/>
              </w:rPr>
              <w:t>社会效益指标</w:t>
            </w:r>
          </w:p>
        </w:tc>
        <w:tc>
          <w:tcPr>
            <w:tcW w:w="1276" w:type="dxa"/>
            <w:shd w:val="clear" w:color="auto" w:fill="auto"/>
            <w:vAlign w:val="center"/>
          </w:tcPr>
          <w:p w14:paraId="60B190A0">
            <w:pPr>
              <w:spacing w:line="300" w:lineRule="exact"/>
              <w:jc w:val="left"/>
              <w:rPr>
                <w:rFonts w:ascii="方正书宋_GBK" w:hAnsi="等线" w:eastAsia="方正书宋_GBK" w:cs="Times New Roman"/>
              </w:rPr>
            </w:pPr>
            <w:r>
              <w:rPr>
                <w:rFonts w:ascii="方正书宋_GBK" w:hAnsi="等线" w:eastAsia="方正书宋_GBK" w:cs="Times New Roman"/>
              </w:rPr>
              <w:t>补贴发放率</w:t>
            </w:r>
          </w:p>
        </w:tc>
        <w:tc>
          <w:tcPr>
            <w:tcW w:w="2891" w:type="dxa"/>
            <w:shd w:val="clear" w:color="auto" w:fill="auto"/>
            <w:vAlign w:val="center"/>
          </w:tcPr>
          <w:p w14:paraId="2E238BEA">
            <w:pPr>
              <w:spacing w:line="300" w:lineRule="exact"/>
              <w:jc w:val="left"/>
              <w:rPr>
                <w:rFonts w:ascii="方正书宋_GBK" w:hAnsi="等线" w:eastAsia="方正书宋_GBK" w:cs="Times New Roman"/>
              </w:rPr>
            </w:pPr>
            <w:r>
              <w:rPr>
                <w:rFonts w:ascii="方正书宋_GBK" w:hAnsi="等线" w:eastAsia="方正书宋_GBK" w:cs="Times New Roman"/>
              </w:rPr>
              <w:t>乡镇（办事处）安全生产信息员补助发放完成率</w:t>
            </w:r>
          </w:p>
          <w:p w14:paraId="142D5542">
            <w:pPr>
              <w:spacing w:line="300" w:lineRule="exact"/>
              <w:jc w:val="left"/>
              <w:rPr>
                <w:rFonts w:ascii="方正书宋_GBK" w:hAnsi="等线" w:eastAsia="方正书宋_GBK" w:cs="Times New Roman"/>
              </w:rPr>
            </w:pPr>
          </w:p>
        </w:tc>
        <w:tc>
          <w:tcPr>
            <w:tcW w:w="1276" w:type="dxa"/>
            <w:shd w:val="clear" w:color="auto" w:fill="auto"/>
            <w:vAlign w:val="center"/>
          </w:tcPr>
          <w:p w14:paraId="0D01F36C">
            <w:pPr>
              <w:spacing w:line="300" w:lineRule="exact"/>
              <w:jc w:val="left"/>
              <w:rPr>
                <w:rFonts w:ascii="方正书宋_GBK" w:hAnsi="等线" w:eastAsia="方正书宋_GBK" w:cs="Times New Roman"/>
              </w:rPr>
            </w:pPr>
            <w:r>
              <w:rPr>
                <w:rFonts w:ascii="方正书宋_GBK" w:hAnsi="等线" w:eastAsia="方正书宋_GBK" w:cs="Times New Roman"/>
              </w:rPr>
              <w:t>100%</w:t>
            </w:r>
          </w:p>
        </w:tc>
        <w:tc>
          <w:tcPr>
            <w:tcW w:w="1701" w:type="dxa"/>
            <w:shd w:val="clear" w:color="auto" w:fill="auto"/>
            <w:vAlign w:val="center"/>
          </w:tcPr>
          <w:p w14:paraId="1FBC39BB">
            <w:pPr>
              <w:spacing w:line="300" w:lineRule="exact"/>
              <w:jc w:val="left"/>
              <w:rPr>
                <w:rFonts w:ascii="方正书宋_GBK" w:hAnsi="等线" w:eastAsia="方正书宋_GBK" w:cs="Times New Roman"/>
              </w:rPr>
            </w:pPr>
            <w:r>
              <w:rPr>
                <w:rFonts w:ascii="方正书宋_GBK" w:hAnsi="等线" w:eastAsia="方正书宋_GBK" w:cs="Times New Roman"/>
              </w:rPr>
              <w:t>依据工作方案</w:t>
            </w:r>
          </w:p>
        </w:tc>
      </w:tr>
      <w:tr w14:paraId="5F9A0A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09C3882B">
            <w:pPr>
              <w:spacing w:line="300" w:lineRule="exact"/>
              <w:jc w:val="center"/>
              <w:rPr>
                <w:rFonts w:ascii="方正书宋_GBK" w:hAnsi="等线" w:eastAsia="方正书宋_GBK" w:cs="Times New Roman"/>
              </w:rPr>
            </w:pPr>
            <w:r>
              <w:rPr>
                <w:rFonts w:ascii="方正书宋_GBK" w:hAnsi="等线" w:eastAsia="方正书宋_GBK" w:cs="Times New Roman"/>
              </w:rPr>
              <w:t>满意度指标</w:t>
            </w:r>
          </w:p>
        </w:tc>
        <w:tc>
          <w:tcPr>
            <w:tcW w:w="1134" w:type="dxa"/>
            <w:shd w:val="clear" w:color="auto" w:fill="auto"/>
            <w:vAlign w:val="center"/>
          </w:tcPr>
          <w:p w14:paraId="77EC1395">
            <w:pPr>
              <w:spacing w:line="300" w:lineRule="exact"/>
              <w:jc w:val="left"/>
              <w:rPr>
                <w:rFonts w:ascii="方正书宋_GBK" w:hAnsi="等线" w:eastAsia="方正书宋_GBK" w:cs="Times New Roman"/>
              </w:rPr>
            </w:pPr>
            <w:r>
              <w:rPr>
                <w:rFonts w:ascii="方正书宋_GBK" w:hAnsi="等线" w:eastAsia="方正书宋_GBK" w:cs="Times New Roman"/>
              </w:rPr>
              <w:t>服务对象满意度指标</w:t>
            </w:r>
          </w:p>
        </w:tc>
        <w:tc>
          <w:tcPr>
            <w:tcW w:w="1276" w:type="dxa"/>
            <w:shd w:val="clear" w:color="auto" w:fill="auto"/>
            <w:vAlign w:val="center"/>
          </w:tcPr>
          <w:p w14:paraId="50F89F60">
            <w:pPr>
              <w:spacing w:line="300" w:lineRule="exact"/>
              <w:jc w:val="left"/>
              <w:rPr>
                <w:rFonts w:ascii="方正书宋_GBK" w:hAnsi="等线" w:eastAsia="方正书宋_GBK" w:cs="Times New Roman"/>
              </w:rPr>
            </w:pPr>
            <w:r>
              <w:rPr>
                <w:rFonts w:ascii="方正书宋_GBK" w:hAnsi="等线" w:eastAsia="方正书宋_GBK" w:cs="Times New Roman"/>
              </w:rPr>
              <w:t>服务对象满意度</w:t>
            </w:r>
          </w:p>
        </w:tc>
        <w:tc>
          <w:tcPr>
            <w:tcW w:w="2891" w:type="dxa"/>
            <w:shd w:val="clear" w:color="auto" w:fill="auto"/>
            <w:vAlign w:val="center"/>
          </w:tcPr>
          <w:p w14:paraId="19DA7763">
            <w:pPr>
              <w:spacing w:line="300" w:lineRule="exact"/>
              <w:jc w:val="left"/>
              <w:rPr>
                <w:rFonts w:ascii="方正书宋_GBK" w:hAnsi="等线" w:eastAsia="方正书宋_GBK" w:cs="Times New Roman"/>
              </w:rPr>
            </w:pPr>
            <w:r>
              <w:rPr>
                <w:rFonts w:ascii="方正书宋_GBK" w:hAnsi="等线" w:eastAsia="方正书宋_GBK" w:cs="Times New Roman"/>
              </w:rPr>
              <w:t>享受安全生产信息员补助人员对补助发放情况的满意程度</w:t>
            </w:r>
          </w:p>
          <w:p w14:paraId="115D85EF">
            <w:pPr>
              <w:spacing w:line="300" w:lineRule="exact"/>
              <w:jc w:val="left"/>
              <w:rPr>
                <w:rFonts w:ascii="方正书宋_GBK" w:hAnsi="等线" w:eastAsia="方正书宋_GBK" w:cs="Times New Roman"/>
              </w:rPr>
            </w:pPr>
          </w:p>
        </w:tc>
        <w:tc>
          <w:tcPr>
            <w:tcW w:w="1276" w:type="dxa"/>
            <w:shd w:val="clear" w:color="auto" w:fill="auto"/>
            <w:vAlign w:val="center"/>
          </w:tcPr>
          <w:p w14:paraId="468175B0">
            <w:pPr>
              <w:spacing w:line="300" w:lineRule="exact"/>
              <w:jc w:val="left"/>
              <w:rPr>
                <w:rFonts w:ascii="方正书宋_GBK" w:hAnsi="等线" w:eastAsia="方正书宋_GBK" w:cs="Times New Roman"/>
              </w:rPr>
            </w:pPr>
            <w:r>
              <w:rPr>
                <w:rFonts w:ascii="方正书宋_GBK" w:hAnsi="等线" w:eastAsia="方正书宋_GBK" w:cs="Times New Roman"/>
              </w:rPr>
              <w:t>≥90%</w:t>
            </w:r>
          </w:p>
        </w:tc>
        <w:tc>
          <w:tcPr>
            <w:tcW w:w="1701" w:type="dxa"/>
            <w:shd w:val="clear" w:color="auto" w:fill="auto"/>
            <w:vAlign w:val="center"/>
          </w:tcPr>
          <w:p w14:paraId="1BABD7C6">
            <w:pPr>
              <w:spacing w:line="300" w:lineRule="exact"/>
              <w:jc w:val="left"/>
              <w:rPr>
                <w:rFonts w:ascii="方正书宋_GBK" w:hAnsi="等线" w:eastAsia="方正书宋_GBK" w:cs="Times New Roman"/>
              </w:rPr>
            </w:pPr>
            <w:r>
              <w:rPr>
                <w:rFonts w:ascii="方正书宋_GBK" w:hAnsi="等线" w:eastAsia="方正书宋_GBK" w:cs="Times New Roman"/>
              </w:rPr>
              <w:t>依据工作方案</w:t>
            </w:r>
          </w:p>
        </w:tc>
      </w:tr>
    </w:tbl>
    <w:p w14:paraId="256C8DB8">
      <w:pPr>
        <w:spacing w:line="300" w:lineRule="exact"/>
        <w:jc w:val="left"/>
        <w:rPr>
          <w:rFonts w:ascii="等线" w:hAnsi="等线" w:eastAsia="等线" w:cs="Times New Roman"/>
        </w:rPr>
        <w:sectPr>
          <w:pgSz w:w="11907" w:h="16839"/>
          <w:pgMar w:top="1984" w:right="1304" w:bottom="1134" w:left="1304" w:header="851" w:footer="992" w:gutter="0"/>
          <w:cols w:space="425" w:num="1"/>
          <w:docGrid w:type="lines" w:linePitch="312" w:charSpace="0"/>
        </w:sectPr>
      </w:pPr>
    </w:p>
    <w:p w14:paraId="3A673E74">
      <w:pPr>
        <w:spacing w:line="300" w:lineRule="exact"/>
        <w:jc w:val="left"/>
        <w:rPr>
          <w:rFonts w:ascii="等线" w:hAnsi="等线" w:eastAsia="等线" w:cs="Times New Roman"/>
        </w:rPr>
      </w:pPr>
    </w:p>
    <w:p w14:paraId="4CA5E2E4">
      <w:pPr>
        <w:jc w:val="left"/>
        <w:outlineLvl w:val="1"/>
        <w:rPr>
          <w:rFonts w:ascii="Times New Roman" w:hAnsi="宋体" w:eastAsia="宋体" w:cs="Times New Roman"/>
          <w:b/>
          <w:sz w:val="28"/>
        </w:rPr>
      </w:pPr>
      <w:r>
        <w:rPr>
          <w:rFonts w:ascii="方正仿宋_GBK" w:hAnsi="等线" w:eastAsia="方正仿宋_GBK" w:cs="Times New Roman"/>
          <w:b/>
          <w:sz w:val="28"/>
        </w:rPr>
        <w:t>4、拨付原京原公路工役制人员落实待遇资金绩效目标表</w:t>
      </w:r>
      <w:r>
        <w:rPr>
          <w:rFonts w:ascii="方正仿宋_GBK" w:hAnsi="等线" w:eastAsia="方正仿宋_GBK" w:cs="Times New Roman"/>
          <w:b/>
          <w:sz w:val="28"/>
        </w:rPr>
        <w:fldChar w:fldCharType="begin"/>
      </w:r>
      <w:r>
        <w:rPr>
          <w:rFonts w:ascii="方正仿宋_GBK" w:hAnsi="等线" w:eastAsia="方正仿宋_GBK" w:cs="Times New Roman"/>
          <w:b/>
          <w:sz w:val="28"/>
        </w:rPr>
        <w:instrText xml:space="preserve"> TC </w:instrText>
      </w:r>
      <w:bookmarkStart w:id="6" w:name="_Toc31368861"/>
      <w:r>
        <w:rPr>
          <w:rFonts w:ascii="方正仿宋_GBK" w:hAnsi="等线" w:eastAsia="方正仿宋_GBK" w:cs="Times New Roman"/>
          <w:b/>
          <w:sz w:val="28"/>
        </w:rPr>
        <w:instrText xml:space="preserve">4、拨付原京原公路工役制人员落实待遇资金绩效目标表</w:instrText>
      </w:r>
      <w:bookmarkEnd w:id="6"/>
      <w:r>
        <w:rPr>
          <w:rFonts w:ascii="方正仿宋_GBK" w:hAnsi="等线" w:eastAsia="方正仿宋_GBK" w:cs="Times New Roman"/>
          <w:b/>
          <w:sz w:val="28"/>
        </w:rPr>
        <w:instrText xml:space="preserve"> \f C \l 1 </w:instrText>
      </w:r>
      <w:r>
        <w:rPr>
          <w:rFonts w:ascii="方正仿宋_GBK" w:hAnsi="等线" w:eastAsia="方正仿宋_GBK" w:cs="Times New Roman"/>
          <w:b/>
          <w:sz w:val="28"/>
        </w:rPr>
        <w:fldChar w:fldCharType="end"/>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506789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500E55FB">
            <w:pPr>
              <w:spacing w:line="300" w:lineRule="exact"/>
              <w:jc w:val="left"/>
              <w:rPr>
                <w:rFonts w:ascii="方正书宋_GBK" w:hAnsi="等线" w:eastAsia="方正书宋_GBK" w:cs="Times New Roman"/>
                <w:b/>
              </w:rPr>
            </w:pPr>
            <w:r>
              <w:rPr>
                <w:rFonts w:ascii="方正书宋_GBK" w:hAnsi="等线" w:eastAsia="方正书宋_GBK" w:cs="Times New Roman"/>
                <w:b/>
              </w:rPr>
              <w:t>907002高林村镇（行政）</w:t>
            </w:r>
          </w:p>
        </w:tc>
        <w:tc>
          <w:tcPr>
            <w:tcW w:w="1701" w:type="dxa"/>
            <w:tcBorders>
              <w:top w:val="single" w:color="FFFFFF" w:sz="6" w:space="0"/>
              <w:left w:val="single" w:color="FFFFFF" w:sz="6" w:space="0"/>
              <w:right w:val="single" w:color="FFFFFF" w:sz="6" w:space="0"/>
            </w:tcBorders>
            <w:shd w:val="clear" w:color="auto" w:fill="auto"/>
            <w:vAlign w:val="center"/>
          </w:tcPr>
          <w:p w14:paraId="16F5BFD9">
            <w:pPr>
              <w:spacing w:line="300" w:lineRule="exact"/>
              <w:jc w:val="right"/>
              <w:rPr>
                <w:rFonts w:ascii="方正书宋_GBK" w:hAnsi="等线" w:eastAsia="方正书宋_GBK" w:cs="Times New Roman"/>
              </w:rPr>
            </w:pPr>
            <w:r>
              <w:rPr>
                <w:rFonts w:ascii="方正书宋_GBK" w:hAnsi="等线" w:eastAsia="方正书宋_GBK" w:cs="Times New Roman"/>
              </w:rPr>
              <w:t>单位：万元</w:t>
            </w:r>
          </w:p>
        </w:tc>
      </w:tr>
      <w:tr w14:paraId="4C3B20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1E81588A">
            <w:pPr>
              <w:spacing w:line="300" w:lineRule="exact"/>
              <w:jc w:val="center"/>
              <w:rPr>
                <w:rFonts w:ascii="方正书宋_GBK" w:hAnsi="等线" w:eastAsia="方正书宋_GBK" w:cs="Times New Roman"/>
                <w:b/>
              </w:rPr>
            </w:pPr>
            <w:r>
              <w:rPr>
                <w:rFonts w:ascii="方正书宋_GBK" w:hAnsi="等线" w:eastAsia="方正书宋_GBK" w:cs="Times New Roman"/>
                <w:b/>
              </w:rPr>
              <w:t>项目编码</w:t>
            </w:r>
          </w:p>
        </w:tc>
        <w:tc>
          <w:tcPr>
            <w:tcW w:w="2410" w:type="dxa"/>
            <w:gridSpan w:val="2"/>
            <w:shd w:val="clear" w:color="auto" w:fill="auto"/>
            <w:vAlign w:val="center"/>
          </w:tcPr>
          <w:p w14:paraId="337E7F3F">
            <w:pPr>
              <w:spacing w:line="300" w:lineRule="exact"/>
              <w:jc w:val="left"/>
              <w:rPr>
                <w:rFonts w:ascii="方正书宋_GBK" w:hAnsi="等线" w:eastAsia="方正书宋_GBK" w:cs="Times New Roman"/>
              </w:rPr>
            </w:pPr>
            <w:r>
              <w:rPr>
                <w:rFonts w:ascii="方正书宋_GBK" w:hAnsi="等线" w:eastAsia="方正书宋_GBK" w:cs="Times New Roman"/>
              </w:rPr>
              <w:t>907-1701-JBN-NT50</w:t>
            </w:r>
          </w:p>
        </w:tc>
        <w:tc>
          <w:tcPr>
            <w:tcW w:w="1587" w:type="dxa"/>
            <w:shd w:val="clear" w:color="auto" w:fill="auto"/>
            <w:vAlign w:val="center"/>
          </w:tcPr>
          <w:p w14:paraId="0C2FB933">
            <w:pPr>
              <w:spacing w:line="300" w:lineRule="exact"/>
              <w:jc w:val="center"/>
              <w:rPr>
                <w:rFonts w:ascii="方正书宋_GBK" w:hAnsi="等线" w:eastAsia="方正书宋_GBK" w:cs="Times New Roman"/>
                <w:b/>
              </w:rPr>
            </w:pPr>
            <w:r>
              <w:rPr>
                <w:rFonts w:ascii="方正书宋_GBK" w:hAnsi="等线" w:eastAsia="方正书宋_GBK" w:cs="Times New Roman"/>
                <w:b/>
              </w:rPr>
              <w:t>项目名称</w:t>
            </w:r>
          </w:p>
        </w:tc>
        <w:tc>
          <w:tcPr>
            <w:tcW w:w="4281" w:type="dxa"/>
            <w:gridSpan w:val="3"/>
            <w:shd w:val="clear" w:color="auto" w:fill="auto"/>
            <w:vAlign w:val="center"/>
          </w:tcPr>
          <w:p w14:paraId="71AB271A">
            <w:pPr>
              <w:spacing w:line="300" w:lineRule="exact"/>
              <w:jc w:val="left"/>
              <w:rPr>
                <w:rFonts w:ascii="方正书宋_GBK" w:hAnsi="等线" w:eastAsia="方正书宋_GBK" w:cs="Times New Roman"/>
              </w:rPr>
            </w:pPr>
            <w:r>
              <w:rPr>
                <w:rFonts w:ascii="方正书宋_GBK" w:hAnsi="等线" w:eastAsia="方正书宋_GBK" w:cs="Times New Roman"/>
              </w:rPr>
              <w:t>拨付原京原公路工役制人员落实待遇资金</w:t>
            </w:r>
          </w:p>
        </w:tc>
      </w:tr>
      <w:tr w14:paraId="15634E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511CDE06">
            <w:pPr>
              <w:spacing w:line="300" w:lineRule="exact"/>
              <w:jc w:val="center"/>
              <w:rPr>
                <w:rFonts w:ascii="方正书宋_GBK" w:hAnsi="等线" w:eastAsia="方正书宋_GBK" w:cs="Times New Roman"/>
                <w:b/>
              </w:rPr>
            </w:pPr>
            <w:r>
              <w:rPr>
                <w:rFonts w:ascii="方正书宋_GBK" w:hAnsi="等线" w:eastAsia="方正书宋_GBK" w:cs="Times New Roman"/>
                <w:b/>
              </w:rPr>
              <w:t>预算规模及资金用途</w:t>
            </w:r>
          </w:p>
        </w:tc>
        <w:tc>
          <w:tcPr>
            <w:tcW w:w="1134" w:type="dxa"/>
            <w:shd w:val="clear" w:color="auto" w:fill="auto"/>
            <w:vAlign w:val="center"/>
          </w:tcPr>
          <w:p w14:paraId="654B56FB">
            <w:pPr>
              <w:spacing w:line="300" w:lineRule="exact"/>
              <w:jc w:val="center"/>
              <w:rPr>
                <w:rFonts w:ascii="方正书宋_GBK" w:hAnsi="等线" w:eastAsia="方正书宋_GBK" w:cs="Times New Roman"/>
                <w:b/>
              </w:rPr>
            </w:pPr>
            <w:r>
              <w:rPr>
                <w:rFonts w:ascii="方正书宋_GBK" w:hAnsi="等线" w:eastAsia="方正书宋_GBK" w:cs="Times New Roman"/>
                <w:b/>
              </w:rPr>
              <w:t>预算数</w:t>
            </w:r>
          </w:p>
        </w:tc>
        <w:tc>
          <w:tcPr>
            <w:tcW w:w="1276" w:type="dxa"/>
            <w:shd w:val="clear" w:color="auto" w:fill="auto"/>
            <w:vAlign w:val="center"/>
          </w:tcPr>
          <w:p w14:paraId="23D07133">
            <w:pPr>
              <w:spacing w:line="300" w:lineRule="exact"/>
              <w:jc w:val="left"/>
              <w:rPr>
                <w:rFonts w:ascii="方正书宋_GBK" w:hAnsi="等线" w:eastAsia="方正书宋_GBK" w:cs="Times New Roman"/>
              </w:rPr>
            </w:pPr>
            <w:r>
              <w:rPr>
                <w:rFonts w:ascii="方正书宋_GBK" w:hAnsi="等线" w:eastAsia="方正书宋_GBK" w:cs="Times New Roman"/>
              </w:rPr>
              <w:t>5.40</w:t>
            </w:r>
          </w:p>
        </w:tc>
        <w:tc>
          <w:tcPr>
            <w:tcW w:w="1587" w:type="dxa"/>
            <w:shd w:val="clear" w:color="auto" w:fill="auto"/>
            <w:vAlign w:val="center"/>
          </w:tcPr>
          <w:p w14:paraId="667F54B8">
            <w:pPr>
              <w:spacing w:line="300" w:lineRule="exact"/>
              <w:jc w:val="center"/>
              <w:rPr>
                <w:rFonts w:ascii="方正书宋_GBK" w:hAnsi="等线" w:eastAsia="方正书宋_GBK" w:cs="Times New Roman"/>
                <w:b/>
              </w:rPr>
            </w:pPr>
            <w:r>
              <w:rPr>
                <w:rFonts w:ascii="方正书宋_GBK" w:hAnsi="等线" w:eastAsia="方正书宋_GBK" w:cs="Times New Roman"/>
                <w:b/>
              </w:rPr>
              <w:t>其中：财政资金</w:t>
            </w:r>
          </w:p>
        </w:tc>
        <w:tc>
          <w:tcPr>
            <w:tcW w:w="1304" w:type="dxa"/>
            <w:shd w:val="clear" w:color="auto" w:fill="auto"/>
            <w:vAlign w:val="center"/>
          </w:tcPr>
          <w:p w14:paraId="7F4DB5A4">
            <w:pPr>
              <w:spacing w:line="300" w:lineRule="exact"/>
              <w:jc w:val="left"/>
              <w:rPr>
                <w:rFonts w:ascii="方正书宋_GBK" w:hAnsi="等线" w:eastAsia="方正书宋_GBK" w:cs="Times New Roman"/>
              </w:rPr>
            </w:pPr>
            <w:r>
              <w:rPr>
                <w:rFonts w:ascii="方正书宋_GBK" w:hAnsi="等线" w:eastAsia="方正书宋_GBK" w:cs="Times New Roman"/>
              </w:rPr>
              <w:t>5.40</w:t>
            </w:r>
          </w:p>
        </w:tc>
        <w:tc>
          <w:tcPr>
            <w:tcW w:w="1276" w:type="dxa"/>
            <w:shd w:val="clear" w:color="auto" w:fill="auto"/>
            <w:vAlign w:val="center"/>
          </w:tcPr>
          <w:p w14:paraId="0023A7E2">
            <w:pPr>
              <w:spacing w:line="300" w:lineRule="exact"/>
              <w:jc w:val="center"/>
              <w:rPr>
                <w:rFonts w:ascii="方正书宋_GBK" w:hAnsi="等线" w:eastAsia="方正书宋_GBK" w:cs="Times New Roman"/>
                <w:b/>
              </w:rPr>
            </w:pPr>
            <w:r>
              <w:rPr>
                <w:rFonts w:ascii="方正书宋_GBK" w:hAnsi="等线" w:eastAsia="方正书宋_GBK" w:cs="Times New Roman"/>
                <w:b/>
              </w:rPr>
              <w:t>其他资金</w:t>
            </w:r>
          </w:p>
        </w:tc>
        <w:tc>
          <w:tcPr>
            <w:tcW w:w="1701" w:type="dxa"/>
            <w:shd w:val="clear" w:color="auto" w:fill="auto"/>
            <w:vAlign w:val="center"/>
          </w:tcPr>
          <w:p w14:paraId="385C1C2B">
            <w:pPr>
              <w:spacing w:line="300" w:lineRule="exact"/>
              <w:jc w:val="left"/>
              <w:rPr>
                <w:rFonts w:ascii="方正书宋_GBK" w:hAnsi="等线" w:eastAsia="方正书宋_GBK" w:cs="Times New Roman"/>
              </w:rPr>
            </w:pPr>
          </w:p>
        </w:tc>
      </w:tr>
      <w:tr w14:paraId="3054C5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7668496B">
            <w:pPr>
              <w:spacing w:line="300" w:lineRule="exact"/>
              <w:jc w:val="left"/>
              <w:outlineLvl w:val="1"/>
              <w:rPr>
                <w:rFonts w:ascii="等线" w:hAnsi="等线" w:eastAsia="等线" w:cs="Times New Roman"/>
              </w:rPr>
            </w:pPr>
          </w:p>
        </w:tc>
        <w:tc>
          <w:tcPr>
            <w:tcW w:w="8278" w:type="dxa"/>
            <w:gridSpan w:val="6"/>
            <w:shd w:val="clear" w:color="auto" w:fill="auto"/>
            <w:vAlign w:val="center"/>
          </w:tcPr>
          <w:p w14:paraId="06BED068">
            <w:pPr>
              <w:spacing w:line="300" w:lineRule="exact"/>
              <w:jc w:val="left"/>
              <w:rPr>
                <w:rFonts w:ascii="方正书宋_GBK" w:hAnsi="等线" w:eastAsia="方正书宋_GBK" w:cs="Times New Roman"/>
              </w:rPr>
            </w:pPr>
            <w:r>
              <w:rPr>
                <w:rFonts w:ascii="方正书宋_GBK" w:hAnsi="等线" w:eastAsia="方正书宋_GBK" w:cs="Times New Roman"/>
              </w:rPr>
              <w:t>实行拨付原京原公路工役制人员落实待遇资金项目，用于解决原京原公路工役制人员反映落实待遇问题。</w:t>
            </w:r>
          </w:p>
        </w:tc>
      </w:tr>
      <w:tr w14:paraId="71628A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41F4E6E2">
            <w:pPr>
              <w:spacing w:line="300" w:lineRule="exact"/>
              <w:jc w:val="center"/>
              <w:rPr>
                <w:rFonts w:ascii="方正书宋_GBK" w:hAnsi="等线" w:eastAsia="方正书宋_GBK" w:cs="Times New Roman"/>
                <w:b/>
              </w:rPr>
            </w:pPr>
            <w:r>
              <w:rPr>
                <w:rFonts w:ascii="方正书宋_GBK" w:hAnsi="等线" w:eastAsia="方正书宋_GBK" w:cs="Times New Roman"/>
                <w:b/>
              </w:rPr>
              <w:t>资金支出计划（%）</w:t>
            </w:r>
          </w:p>
        </w:tc>
        <w:tc>
          <w:tcPr>
            <w:tcW w:w="2410" w:type="dxa"/>
            <w:gridSpan w:val="2"/>
            <w:shd w:val="clear" w:color="auto" w:fill="auto"/>
            <w:vAlign w:val="center"/>
          </w:tcPr>
          <w:p w14:paraId="47828B61">
            <w:pPr>
              <w:spacing w:line="300" w:lineRule="exact"/>
              <w:jc w:val="center"/>
              <w:rPr>
                <w:rFonts w:ascii="方正书宋_GBK" w:hAnsi="等线" w:eastAsia="方正书宋_GBK" w:cs="Times New Roman"/>
                <w:b/>
              </w:rPr>
            </w:pPr>
            <w:r>
              <w:rPr>
                <w:rFonts w:ascii="方正书宋_GBK" w:hAnsi="等线" w:eastAsia="方正书宋_GBK" w:cs="Times New Roman"/>
                <w:b/>
              </w:rPr>
              <w:t>3月底</w:t>
            </w:r>
          </w:p>
        </w:tc>
        <w:tc>
          <w:tcPr>
            <w:tcW w:w="1587" w:type="dxa"/>
            <w:shd w:val="clear" w:color="auto" w:fill="auto"/>
            <w:vAlign w:val="center"/>
          </w:tcPr>
          <w:p w14:paraId="432FE9BD">
            <w:pPr>
              <w:spacing w:line="300" w:lineRule="exact"/>
              <w:jc w:val="center"/>
              <w:rPr>
                <w:rFonts w:ascii="方正书宋_GBK" w:hAnsi="等线" w:eastAsia="方正书宋_GBK" w:cs="Times New Roman"/>
                <w:b/>
              </w:rPr>
            </w:pPr>
            <w:r>
              <w:rPr>
                <w:rFonts w:ascii="方正书宋_GBK" w:hAnsi="等线" w:eastAsia="方正书宋_GBK" w:cs="Times New Roman"/>
                <w:b/>
              </w:rPr>
              <w:t>6月底</w:t>
            </w:r>
          </w:p>
        </w:tc>
        <w:tc>
          <w:tcPr>
            <w:tcW w:w="1304" w:type="dxa"/>
            <w:shd w:val="clear" w:color="auto" w:fill="auto"/>
            <w:vAlign w:val="center"/>
          </w:tcPr>
          <w:p w14:paraId="660FEC66">
            <w:pPr>
              <w:spacing w:line="300" w:lineRule="exact"/>
              <w:jc w:val="center"/>
              <w:rPr>
                <w:rFonts w:ascii="方正书宋_GBK" w:hAnsi="等线" w:eastAsia="方正书宋_GBK" w:cs="Times New Roman"/>
                <w:b/>
              </w:rPr>
            </w:pPr>
            <w:r>
              <w:rPr>
                <w:rFonts w:ascii="方正书宋_GBK" w:hAnsi="等线" w:eastAsia="方正书宋_GBK" w:cs="Times New Roman"/>
                <w:b/>
              </w:rPr>
              <w:t>10月底</w:t>
            </w:r>
          </w:p>
        </w:tc>
        <w:tc>
          <w:tcPr>
            <w:tcW w:w="2977" w:type="dxa"/>
            <w:gridSpan w:val="2"/>
            <w:shd w:val="clear" w:color="auto" w:fill="auto"/>
            <w:vAlign w:val="center"/>
          </w:tcPr>
          <w:p w14:paraId="612557B2">
            <w:pPr>
              <w:spacing w:line="300" w:lineRule="exact"/>
              <w:jc w:val="center"/>
              <w:rPr>
                <w:rFonts w:ascii="方正书宋_GBK" w:hAnsi="等线" w:eastAsia="方正书宋_GBK" w:cs="Times New Roman"/>
                <w:b/>
              </w:rPr>
            </w:pPr>
            <w:r>
              <w:rPr>
                <w:rFonts w:ascii="方正书宋_GBK" w:hAnsi="等线" w:eastAsia="方正书宋_GBK" w:cs="Times New Roman"/>
                <w:b/>
              </w:rPr>
              <w:t>12月底</w:t>
            </w:r>
          </w:p>
        </w:tc>
      </w:tr>
      <w:tr w14:paraId="4AB2FE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64F3FF52">
            <w:pPr>
              <w:spacing w:line="300" w:lineRule="exact"/>
              <w:jc w:val="left"/>
              <w:outlineLvl w:val="1"/>
              <w:rPr>
                <w:rFonts w:ascii="等线" w:hAnsi="等线" w:eastAsia="等线" w:cs="Times New Roman"/>
              </w:rPr>
            </w:pPr>
          </w:p>
        </w:tc>
        <w:tc>
          <w:tcPr>
            <w:tcW w:w="2410" w:type="dxa"/>
            <w:gridSpan w:val="2"/>
            <w:tcBorders>
              <w:bottom w:val="single" w:color="000000" w:sz="6" w:space="0"/>
            </w:tcBorders>
            <w:shd w:val="clear" w:color="auto" w:fill="auto"/>
            <w:vAlign w:val="center"/>
          </w:tcPr>
          <w:p w14:paraId="5ECC6438">
            <w:pPr>
              <w:spacing w:line="300" w:lineRule="exact"/>
              <w:jc w:val="center"/>
              <w:rPr>
                <w:rFonts w:ascii="方正书宋_GBK" w:hAnsi="等线" w:eastAsia="方正书宋_GBK" w:cs="Times New Roman"/>
              </w:rPr>
            </w:pPr>
            <w:r>
              <w:rPr>
                <w:rFonts w:ascii="方正书宋_GBK" w:hAnsi="等线" w:eastAsia="方正书宋_GBK" w:cs="Times New Roman"/>
              </w:rPr>
              <w:t>25.00</w:t>
            </w:r>
          </w:p>
        </w:tc>
        <w:tc>
          <w:tcPr>
            <w:tcW w:w="1587" w:type="dxa"/>
            <w:tcBorders>
              <w:bottom w:val="single" w:color="000000" w:sz="6" w:space="0"/>
            </w:tcBorders>
            <w:shd w:val="clear" w:color="auto" w:fill="auto"/>
            <w:vAlign w:val="center"/>
          </w:tcPr>
          <w:p w14:paraId="1D330C74">
            <w:pPr>
              <w:spacing w:line="300" w:lineRule="exact"/>
              <w:jc w:val="center"/>
              <w:rPr>
                <w:rFonts w:ascii="方正书宋_GBK" w:hAnsi="等线" w:eastAsia="方正书宋_GBK" w:cs="Times New Roman"/>
              </w:rPr>
            </w:pPr>
            <w:r>
              <w:rPr>
                <w:rFonts w:ascii="方正书宋_GBK" w:hAnsi="等线" w:eastAsia="方正书宋_GBK" w:cs="Times New Roman"/>
              </w:rPr>
              <w:t>50.00</w:t>
            </w:r>
          </w:p>
        </w:tc>
        <w:tc>
          <w:tcPr>
            <w:tcW w:w="1304" w:type="dxa"/>
            <w:tcBorders>
              <w:bottom w:val="single" w:color="000000" w:sz="6" w:space="0"/>
            </w:tcBorders>
            <w:shd w:val="clear" w:color="auto" w:fill="auto"/>
            <w:vAlign w:val="center"/>
          </w:tcPr>
          <w:p w14:paraId="0958AA73">
            <w:pPr>
              <w:spacing w:line="300" w:lineRule="exact"/>
              <w:jc w:val="center"/>
              <w:rPr>
                <w:rFonts w:ascii="方正书宋_GBK" w:hAnsi="等线" w:eastAsia="方正书宋_GBK" w:cs="Times New Roman"/>
              </w:rPr>
            </w:pPr>
            <w:r>
              <w:rPr>
                <w:rFonts w:ascii="方正书宋_GBK" w:hAnsi="等线" w:eastAsia="方正书宋_GBK" w:cs="Times New Roman"/>
              </w:rPr>
              <w:t>80.00</w:t>
            </w:r>
          </w:p>
        </w:tc>
        <w:tc>
          <w:tcPr>
            <w:tcW w:w="2977" w:type="dxa"/>
            <w:gridSpan w:val="2"/>
            <w:tcBorders>
              <w:bottom w:val="single" w:color="000000" w:sz="6" w:space="0"/>
            </w:tcBorders>
            <w:shd w:val="clear" w:color="auto" w:fill="auto"/>
            <w:vAlign w:val="center"/>
          </w:tcPr>
          <w:p w14:paraId="2ED4271F">
            <w:pPr>
              <w:spacing w:line="300" w:lineRule="exact"/>
              <w:jc w:val="center"/>
              <w:rPr>
                <w:rFonts w:ascii="方正书宋_GBK" w:hAnsi="等线" w:eastAsia="方正书宋_GBK" w:cs="Times New Roman"/>
              </w:rPr>
            </w:pPr>
            <w:r>
              <w:rPr>
                <w:rFonts w:ascii="方正书宋_GBK" w:hAnsi="等线" w:eastAsia="方正书宋_GBK" w:cs="Times New Roman"/>
              </w:rPr>
              <w:t>100.00</w:t>
            </w:r>
          </w:p>
        </w:tc>
      </w:tr>
      <w:tr w14:paraId="1D8C3A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1C3CFCD3">
            <w:pPr>
              <w:spacing w:line="300" w:lineRule="exact"/>
              <w:jc w:val="center"/>
              <w:rPr>
                <w:rFonts w:ascii="方正书宋_GBK" w:hAnsi="等线" w:eastAsia="方正书宋_GBK" w:cs="Times New Roman"/>
                <w:b/>
              </w:rPr>
            </w:pPr>
            <w:r>
              <w:rPr>
                <w:rFonts w:ascii="方正书宋_GBK" w:hAnsi="等线" w:eastAsia="方正书宋_GBK" w:cs="Times New Roman"/>
                <w:b/>
              </w:rPr>
              <w:t>绩效目标</w:t>
            </w:r>
          </w:p>
        </w:tc>
        <w:tc>
          <w:tcPr>
            <w:tcW w:w="8278" w:type="dxa"/>
            <w:gridSpan w:val="6"/>
            <w:tcBorders>
              <w:bottom w:val="nil"/>
            </w:tcBorders>
            <w:shd w:val="clear" w:color="auto" w:fill="auto"/>
            <w:vAlign w:val="center"/>
          </w:tcPr>
          <w:p w14:paraId="3F53A86C">
            <w:pPr>
              <w:spacing w:line="300" w:lineRule="exact"/>
              <w:jc w:val="left"/>
              <w:rPr>
                <w:rFonts w:ascii="方正书宋_GBK" w:hAnsi="等线" w:eastAsia="方正书宋_GBK" w:cs="Times New Roman"/>
              </w:rPr>
            </w:pPr>
            <w:r>
              <w:rPr>
                <w:rFonts w:ascii="方正书宋_GBK" w:hAnsi="等线" w:eastAsia="方正书宋_GBK" w:cs="Times New Roman"/>
              </w:rPr>
              <w:t>1、提高综合事务能力，做好了宣传政策解释工作，确保工作稳定。</w:t>
            </w:r>
          </w:p>
        </w:tc>
      </w:tr>
    </w:tbl>
    <w:p w14:paraId="0C8698F4">
      <w:pPr>
        <w:spacing w:line="14" w:lineRule="exact"/>
        <w:jc w:val="center"/>
        <w:rPr>
          <w:rFonts w:ascii="Times New Roman" w:hAnsi="宋体" w:eastAsia="宋体" w:cs="Times New Roman"/>
        </w:rPr>
      </w:pPr>
      <w:r>
        <w:rPr>
          <w:rFonts w:ascii="方正书宋_GBK" w:hAnsi="等线" w:eastAsia="方正书宋_GBK" w:cs="Times New Roman"/>
        </w:rPr>
        <w:t xml:space="preserve"> </w:t>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48CC46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6AA6AAA1">
            <w:pPr>
              <w:spacing w:line="300" w:lineRule="exact"/>
              <w:jc w:val="center"/>
              <w:rPr>
                <w:rFonts w:ascii="方正书宋_GBK" w:hAnsi="等线" w:eastAsia="方正书宋_GBK" w:cs="Times New Roman"/>
                <w:b/>
              </w:rPr>
            </w:pPr>
            <w:r>
              <w:rPr>
                <w:rFonts w:ascii="方正书宋_GBK" w:hAnsi="等线" w:eastAsia="方正书宋_GBK" w:cs="Times New Roman"/>
                <w:b/>
              </w:rPr>
              <w:t>一级指标</w:t>
            </w:r>
          </w:p>
        </w:tc>
        <w:tc>
          <w:tcPr>
            <w:tcW w:w="1134" w:type="dxa"/>
            <w:shd w:val="clear" w:color="auto" w:fill="auto"/>
            <w:vAlign w:val="center"/>
          </w:tcPr>
          <w:p w14:paraId="42619153">
            <w:pPr>
              <w:spacing w:line="300" w:lineRule="exact"/>
              <w:jc w:val="center"/>
              <w:rPr>
                <w:rFonts w:ascii="方正书宋_GBK" w:hAnsi="等线" w:eastAsia="方正书宋_GBK" w:cs="Times New Roman"/>
                <w:b/>
              </w:rPr>
            </w:pPr>
            <w:r>
              <w:rPr>
                <w:rFonts w:ascii="方正书宋_GBK" w:hAnsi="等线" w:eastAsia="方正书宋_GBK" w:cs="Times New Roman"/>
                <w:b/>
              </w:rPr>
              <w:t>二级指标</w:t>
            </w:r>
          </w:p>
        </w:tc>
        <w:tc>
          <w:tcPr>
            <w:tcW w:w="1276" w:type="dxa"/>
            <w:shd w:val="clear" w:color="auto" w:fill="auto"/>
            <w:vAlign w:val="center"/>
          </w:tcPr>
          <w:p w14:paraId="6B772C8E">
            <w:pPr>
              <w:spacing w:line="300" w:lineRule="exact"/>
              <w:jc w:val="center"/>
              <w:rPr>
                <w:rFonts w:ascii="方正书宋_GBK" w:hAnsi="等线" w:eastAsia="方正书宋_GBK" w:cs="Times New Roman"/>
                <w:b/>
              </w:rPr>
            </w:pPr>
            <w:r>
              <w:rPr>
                <w:rFonts w:ascii="方正书宋_GBK" w:hAnsi="等线" w:eastAsia="方正书宋_GBK" w:cs="Times New Roman"/>
                <w:b/>
              </w:rPr>
              <w:t>三级指标</w:t>
            </w:r>
          </w:p>
        </w:tc>
        <w:tc>
          <w:tcPr>
            <w:tcW w:w="2891" w:type="dxa"/>
            <w:shd w:val="clear" w:color="auto" w:fill="auto"/>
            <w:vAlign w:val="center"/>
          </w:tcPr>
          <w:p w14:paraId="38021E7C">
            <w:pPr>
              <w:spacing w:line="300" w:lineRule="exact"/>
              <w:jc w:val="center"/>
              <w:rPr>
                <w:rFonts w:ascii="方正书宋_GBK" w:hAnsi="等线" w:eastAsia="方正书宋_GBK" w:cs="Times New Roman"/>
                <w:b/>
              </w:rPr>
            </w:pPr>
            <w:r>
              <w:rPr>
                <w:rFonts w:ascii="方正书宋_GBK" w:hAnsi="等线" w:eastAsia="方正书宋_GBK" w:cs="Times New Roman"/>
                <w:b/>
              </w:rPr>
              <w:t>绩效指标描述</w:t>
            </w:r>
          </w:p>
        </w:tc>
        <w:tc>
          <w:tcPr>
            <w:tcW w:w="1276" w:type="dxa"/>
            <w:shd w:val="clear" w:color="auto" w:fill="auto"/>
            <w:vAlign w:val="center"/>
          </w:tcPr>
          <w:p w14:paraId="11B7F1FE">
            <w:pPr>
              <w:spacing w:line="300" w:lineRule="exact"/>
              <w:jc w:val="center"/>
              <w:rPr>
                <w:rFonts w:ascii="方正书宋_GBK" w:hAnsi="等线" w:eastAsia="方正书宋_GBK" w:cs="Times New Roman"/>
                <w:b/>
              </w:rPr>
            </w:pPr>
            <w:r>
              <w:rPr>
                <w:rFonts w:ascii="方正书宋_GBK" w:hAnsi="等线" w:eastAsia="方正书宋_GBK" w:cs="Times New Roman"/>
                <w:b/>
              </w:rPr>
              <w:t>指标值</w:t>
            </w:r>
          </w:p>
        </w:tc>
        <w:tc>
          <w:tcPr>
            <w:tcW w:w="1701" w:type="dxa"/>
            <w:shd w:val="clear" w:color="auto" w:fill="auto"/>
            <w:vAlign w:val="center"/>
          </w:tcPr>
          <w:p w14:paraId="7699AAC7">
            <w:pPr>
              <w:spacing w:line="300" w:lineRule="exact"/>
              <w:jc w:val="center"/>
              <w:rPr>
                <w:rFonts w:ascii="方正书宋_GBK" w:hAnsi="等线" w:eastAsia="方正书宋_GBK" w:cs="Times New Roman"/>
                <w:b/>
              </w:rPr>
            </w:pPr>
            <w:r>
              <w:rPr>
                <w:rFonts w:ascii="方正书宋_GBK" w:hAnsi="等线" w:eastAsia="方正书宋_GBK" w:cs="Times New Roman"/>
                <w:b/>
              </w:rPr>
              <w:t>指标值确定依据</w:t>
            </w:r>
          </w:p>
        </w:tc>
      </w:tr>
      <w:tr w14:paraId="623A4C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320D5488">
            <w:pPr>
              <w:spacing w:line="300" w:lineRule="exact"/>
              <w:jc w:val="center"/>
              <w:rPr>
                <w:rFonts w:ascii="方正书宋_GBK" w:hAnsi="等线" w:eastAsia="方正书宋_GBK" w:cs="Times New Roman"/>
              </w:rPr>
            </w:pPr>
            <w:r>
              <w:rPr>
                <w:rFonts w:ascii="方正书宋_GBK" w:hAnsi="等线" w:eastAsia="方正书宋_GBK" w:cs="Times New Roman"/>
              </w:rPr>
              <w:t>产出指标</w:t>
            </w:r>
          </w:p>
        </w:tc>
        <w:tc>
          <w:tcPr>
            <w:tcW w:w="1134" w:type="dxa"/>
            <w:shd w:val="clear" w:color="auto" w:fill="auto"/>
            <w:vAlign w:val="center"/>
          </w:tcPr>
          <w:p w14:paraId="6E8B1074">
            <w:pPr>
              <w:spacing w:line="300" w:lineRule="exact"/>
              <w:jc w:val="left"/>
              <w:rPr>
                <w:rFonts w:ascii="方正书宋_GBK" w:hAnsi="等线" w:eastAsia="方正书宋_GBK" w:cs="Times New Roman"/>
              </w:rPr>
            </w:pPr>
            <w:r>
              <w:rPr>
                <w:rFonts w:ascii="方正书宋_GBK" w:hAnsi="等线" w:eastAsia="方正书宋_GBK" w:cs="Times New Roman"/>
              </w:rPr>
              <w:t>时效指标</w:t>
            </w:r>
          </w:p>
        </w:tc>
        <w:tc>
          <w:tcPr>
            <w:tcW w:w="1276" w:type="dxa"/>
            <w:shd w:val="clear" w:color="auto" w:fill="auto"/>
            <w:vAlign w:val="center"/>
          </w:tcPr>
          <w:p w14:paraId="29AC1E54">
            <w:pPr>
              <w:spacing w:line="300" w:lineRule="exact"/>
              <w:jc w:val="left"/>
              <w:rPr>
                <w:rFonts w:ascii="方正书宋_GBK" w:hAnsi="等线" w:eastAsia="方正书宋_GBK" w:cs="Times New Roman"/>
              </w:rPr>
            </w:pPr>
            <w:r>
              <w:rPr>
                <w:rFonts w:ascii="方正书宋_GBK" w:hAnsi="等线" w:eastAsia="方正书宋_GBK" w:cs="Times New Roman"/>
              </w:rPr>
              <w:t>完成率</w:t>
            </w:r>
          </w:p>
        </w:tc>
        <w:tc>
          <w:tcPr>
            <w:tcW w:w="2891" w:type="dxa"/>
            <w:shd w:val="clear" w:color="auto" w:fill="auto"/>
            <w:vAlign w:val="center"/>
          </w:tcPr>
          <w:p w14:paraId="121AB7E1">
            <w:pPr>
              <w:spacing w:line="300" w:lineRule="exact"/>
              <w:jc w:val="left"/>
              <w:rPr>
                <w:rFonts w:ascii="方正书宋_GBK" w:hAnsi="等线" w:eastAsia="方正书宋_GBK" w:cs="Times New Roman"/>
              </w:rPr>
            </w:pPr>
            <w:r>
              <w:rPr>
                <w:rFonts w:ascii="方正书宋_GBK" w:hAnsi="等线" w:eastAsia="方正书宋_GBK" w:cs="Times New Roman"/>
              </w:rPr>
              <w:t>当年人员待遇落实任务完成情况</w:t>
            </w:r>
          </w:p>
        </w:tc>
        <w:tc>
          <w:tcPr>
            <w:tcW w:w="1276" w:type="dxa"/>
            <w:shd w:val="clear" w:color="auto" w:fill="auto"/>
            <w:vAlign w:val="center"/>
          </w:tcPr>
          <w:p w14:paraId="175E0659">
            <w:pPr>
              <w:spacing w:line="300" w:lineRule="exact"/>
              <w:jc w:val="left"/>
              <w:rPr>
                <w:rFonts w:ascii="方正书宋_GBK" w:hAnsi="等线" w:eastAsia="方正书宋_GBK" w:cs="Times New Roman"/>
              </w:rPr>
            </w:pPr>
            <w:r>
              <w:rPr>
                <w:rFonts w:ascii="方正书宋_GBK" w:hAnsi="等线" w:eastAsia="方正书宋_GBK" w:cs="Times New Roman"/>
              </w:rPr>
              <w:t>100%</w:t>
            </w:r>
          </w:p>
        </w:tc>
        <w:tc>
          <w:tcPr>
            <w:tcW w:w="1701" w:type="dxa"/>
            <w:shd w:val="clear" w:color="auto" w:fill="auto"/>
            <w:vAlign w:val="center"/>
          </w:tcPr>
          <w:p w14:paraId="78C09500">
            <w:pPr>
              <w:spacing w:line="300" w:lineRule="exact"/>
              <w:jc w:val="left"/>
              <w:rPr>
                <w:rFonts w:ascii="方正书宋_GBK" w:hAnsi="等线" w:eastAsia="方正书宋_GBK" w:cs="Times New Roman"/>
              </w:rPr>
            </w:pPr>
            <w:r>
              <w:rPr>
                <w:rFonts w:ascii="方正书宋_GBK" w:hAnsi="等线" w:eastAsia="方正书宋_GBK" w:cs="Times New Roman"/>
              </w:rPr>
              <w:t>计划标准</w:t>
            </w:r>
          </w:p>
        </w:tc>
      </w:tr>
      <w:tr w14:paraId="17D803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6B901A9B">
            <w:pPr>
              <w:spacing w:line="300" w:lineRule="exact"/>
              <w:jc w:val="center"/>
              <w:rPr>
                <w:rFonts w:ascii="方正书宋_GBK" w:hAnsi="等线" w:eastAsia="方正书宋_GBK" w:cs="Times New Roman"/>
              </w:rPr>
            </w:pPr>
            <w:r>
              <w:rPr>
                <w:rFonts w:ascii="方正书宋_GBK" w:hAnsi="等线" w:eastAsia="方正书宋_GBK" w:cs="Times New Roman"/>
              </w:rPr>
              <w:t>效果指标</w:t>
            </w:r>
          </w:p>
        </w:tc>
        <w:tc>
          <w:tcPr>
            <w:tcW w:w="1134" w:type="dxa"/>
            <w:shd w:val="clear" w:color="auto" w:fill="auto"/>
            <w:vAlign w:val="center"/>
          </w:tcPr>
          <w:p w14:paraId="05C2B0CD">
            <w:pPr>
              <w:spacing w:line="300" w:lineRule="exact"/>
              <w:jc w:val="left"/>
              <w:rPr>
                <w:rFonts w:ascii="方正书宋_GBK" w:hAnsi="等线" w:eastAsia="方正书宋_GBK" w:cs="Times New Roman"/>
              </w:rPr>
            </w:pPr>
            <w:r>
              <w:rPr>
                <w:rFonts w:ascii="方正书宋_GBK" w:hAnsi="等线" w:eastAsia="方正书宋_GBK" w:cs="Times New Roman"/>
              </w:rPr>
              <w:t>社会效益指标</w:t>
            </w:r>
          </w:p>
        </w:tc>
        <w:tc>
          <w:tcPr>
            <w:tcW w:w="1276" w:type="dxa"/>
            <w:shd w:val="clear" w:color="auto" w:fill="auto"/>
            <w:vAlign w:val="center"/>
          </w:tcPr>
          <w:p w14:paraId="7A93B3BA">
            <w:pPr>
              <w:spacing w:line="300" w:lineRule="exact"/>
              <w:jc w:val="left"/>
              <w:rPr>
                <w:rFonts w:ascii="方正书宋_GBK" w:hAnsi="等线" w:eastAsia="方正书宋_GBK" w:cs="Times New Roman"/>
              </w:rPr>
            </w:pPr>
            <w:r>
              <w:rPr>
                <w:rFonts w:ascii="方正书宋_GBK" w:hAnsi="等线" w:eastAsia="方正书宋_GBK" w:cs="Times New Roman"/>
              </w:rPr>
              <w:t>补贴发放率</w:t>
            </w:r>
          </w:p>
        </w:tc>
        <w:tc>
          <w:tcPr>
            <w:tcW w:w="2891" w:type="dxa"/>
            <w:shd w:val="clear" w:color="auto" w:fill="auto"/>
            <w:vAlign w:val="center"/>
          </w:tcPr>
          <w:p w14:paraId="7794B415">
            <w:pPr>
              <w:spacing w:line="300" w:lineRule="exact"/>
              <w:jc w:val="left"/>
              <w:rPr>
                <w:rFonts w:ascii="方正书宋_GBK" w:hAnsi="等线" w:eastAsia="方正书宋_GBK" w:cs="Times New Roman"/>
              </w:rPr>
            </w:pPr>
            <w:r>
              <w:rPr>
                <w:rFonts w:ascii="方正书宋_GBK" w:hAnsi="等线" w:eastAsia="方正书宋_GBK" w:cs="Times New Roman"/>
              </w:rPr>
              <w:t>发放原京原公路工役制人员生活补贴发放完成率</w:t>
            </w:r>
          </w:p>
        </w:tc>
        <w:tc>
          <w:tcPr>
            <w:tcW w:w="1276" w:type="dxa"/>
            <w:shd w:val="clear" w:color="auto" w:fill="auto"/>
            <w:vAlign w:val="center"/>
          </w:tcPr>
          <w:p w14:paraId="6DB5ACD9">
            <w:pPr>
              <w:spacing w:line="300" w:lineRule="exact"/>
              <w:jc w:val="left"/>
              <w:rPr>
                <w:rFonts w:ascii="方正书宋_GBK" w:hAnsi="等线" w:eastAsia="方正书宋_GBK" w:cs="Times New Roman"/>
              </w:rPr>
            </w:pPr>
            <w:r>
              <w:rPr>
                <w:rFonts w:ascii="方正书宋_GBK" w:hAnsi="等线" w:eastAsia="方正书宋_GBK" w:cs="Times New Roman"/>
              </w:rPr>
              <w:t>100%</w:t>
            </w:r>
          </w:p>
        </w:tc>
        <w:tc>
          <w:tcPr>
            <w:tcW w:w="1701" w:type="dxa"/>
            <w:shd w:val="clear" w:color="auto" w:fill="auto"/>
            <w:vAlign w:val="center"/>
          </w:tcPr>
          <w:p w14:paraId="78F68681">
            <w:pPr>
              <w:spacing w:line="300" w:lineRule="exact"/>
              <w:jc w:val="left"/>
              <w:rPr>
                <w:rFonts w:ascii="方正书宋_GBK" w:hAnsi="等线" w:eastAsia="方正书宋_GBK" w:cs="Times New Roman"/>
              </w:rPr>
            </w:pPr>
            <w:r>
              <w:rPr>
                <w:rFonts w:ascii="方正书宋_GBK" w:hAnsi="等线" w:eastAsia="方正书宋_GBK" w:cs="Times New Roman"/>
              </w:rPr>
              <w:t>计划标准</w:t>
            </w:r>
          </w:p>
        </w:tc>
      </w:tr>
      <w:tr w14:paraId="5976B7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4083B6BB">
            <w:pPr>
              <w:spacing w:line="300" w:lineRule="exact"/>
              <w:jc w:val="center"/>
              <w:rPr>
                <w:rFonts w:ascii="方正书宋_GBK" w:hAnsi="等线" w:eastAsia="方正书宋_GBK" w:cs="Times New Roman"/>
              </w:rPr>
            </w:pPr>
            <w:r>
              <w:rPr>
                <w:rFonts w:ascii="方正书宋_GBK" w:hAnsi="等线" w:eastAsia="方正书宋_GBK" w:cs="Times New Roman"/>
              </w:rPr>
              <w:t>满意度指标</w:t>
            </w:r>
          </w:p>
        </w:tc>
        <w:tc>
          <w:tcPr>
            <w:tcW w:w="1134" w:type="dxa"/>
            <w:shd w:val="clear" w:color="auto" w:fill="auto"/>
            <w:vAlign w:val="center"/>
          </w:tcPr>
          <w:p w14:paraId="75594359">
            <w:pPr>
              <w:spacing w:line="300" w:lineRule="exact"/>
              <w:jc w:val="left"/>
              <w:rPr>
                <w:rFonts w:ascii="方正书宋_GBK" w:hAnsi="等线" w:eastAsia="方正书宋_GBK" w:cs="Times New Roman"/>
              </w:rPr>
            </w:pPr>
            <w:r>
              <w:rPr>
                <w:rFonts w:ascii="方正书宋_GBK" w:hAnsi="等线" w:eastAsia="方正书宋_GBK" w:cs="Times New Roman"/>
              </w:rPr>
              <w:t>服务对象满意度指标</w:t>
            </w:r>
          </w:p>
        </w:tc>
        <w:tc>
          <w:tcPr>
            <w:tcW w:w="1276" w:type="dxa"/>
            <w:shd w:val="clear" w:color="auto" w:fill="auto"/>
            <w:vAlign w:val="center"/>
          </w:tcPr>
          <w:p w14:paraId="19308E7E">
            <w:pPr>
              <w:spacing w:line="300" w:lineRule="exact"/>
              <w:jc w:val="left"/>
              <w:rPr>
                <w:rFonts w:ascii="方正书宋_GBK" w:hAnsi="等线" w:eastAsia="方正书宋_GBK" w:cs="Times New Roman"/>
              </w:rPr>
            </w:pPr>
            <w:r>
              <w:rPr>
                <w:rFonts w:ascii="方正书宋_GBK" w:hAnsi="等线" w:eastAsia="方正书宋_GBK" w:cs="Times New Roman"/>
              </w:rPr>
              <w:t>群众满意度</w:t>
            </w:r>
          </w:p>
        </w:tc>
        <w:tc>
          <w:tcPr>
            <w:tcW w:w="2891" w:type="dxa"/>
            <w:shd w:val="clear" w:color="auto" w:fill="auto"/>
            <w:vAlign w:val="center"/>
          </w:tcPr>
          <w:p w14:paraId="39CB2EBA">
            <w:pPr>
              <w:spacing w:line="300" w:lineRule="exact"/>
              <w:jc w:val="left"/>
              <w:rPr>
                <w:rFonts w:ascii="方正书宋_GBK" w:hAnsi="等线" w:eastAsia="方正书宋_GBK" w:cs="Times New Roman"/>
              </w:rPr>
            </w:pPr>
            <w:r>
              <w:rPr>
                <w:rFonts w:ascii="方正书宋_GBK" w:hAnsi="等线" w:eastAsia="方正书宋_GBK" w:cs="Times New Roman"/>
              </w:rPr>
              <w:t>群众满意数量占总数的比例。</w:t>
            </w:r>
          </w:p>
        </w:tc>
        <w:tc>
          <w:tcPr>
            <w:tcW w:w="1276" w:type="dxa"/>
            <w:shd w:val="clear" w:color="auto" w:fill="auto"/>
            <w:vAlign w:val="center"/>
          </w:tcPr>
          <w:p w14:paraId="058E1C19">
            <w:pPr>
              <w:spacing w:line="300" w:lineRule="exact"/>
              <w:jc w:val="left"/>
              <w:rPr>
                <w:rFonts w:ascii="方正书宋_GBK" w:hAnsi="等线" w:eastAsia="方正书宋_GBK" w:cs="Times New Roman"/>
              </w:rPr>
            </w:pPr>
            <w:r>
              <w:rPr>
                <w:rFonts w:ascii="方正书宋_GBK" w:hAnsi="等线" w:eastAsia="方正书宋_GBK" w:cs="Times New Roman"/>
              </w:rPr>
              <w:t>≥95%</w:t>
            </w:r>
          </w:p>
        </w:tc>
        <w:tc>
          <w:tcPr>
            <w:tcW w:w="1701" w:type="dxa"/>
            <w:shd w:val="clear" w:color="auto" w:fill="auto"/>
            <w:vAlign w:val="center"/>
          </w:tcPr>
          <w:p w14:paraId="007E37AB">
            <w:pPr>
              <w:spacing w:line="300" w:lineRule="exact"/>
              <w:jc w:val="left"/>
              <w:rPr>
                <w:rFonts w:ascii="方正书宋_GBK" w:hAnsi="等线" w:eastAsia="方正书宋_GBK" w:cs="Times New Roman"/>
              </w:rPr>
            </w:pPr>
            <w:r>
              <w:rPr>
                <w:rFonts w:ascii="方正书宋_GBK" w:hAnsi="等线" w:eastAsia="方正书宋_GBK" w:cs="Times New Roman"/>
              </w:rPr>
              <w:t>计划标准</w:t>
            </w:r>
          </w:p>
        </w:tc>
      </w:tr>
    </w:tbl>
    <w:p w14:paraId="44D933BB">
      <w:pPr>
        <w:spacing w:line="300" w:lineRule="exact"/>
        <w:jc w:val="left"/>
        <w:rPr>
          <w:rFonts w:ascii="等线" w:hAnsi="等线" w:eastAsia="等线" w:cs="Times New Roman"/>
        </w:rPr>
        <w:sectPr>
          <w:pgSz w:w="11907" w:h="16839"/>
          <w:pgMar w:top="1984" w:right="1304" w:bottom="1134" w:left="1304" w:header="851" w:footer="992" w:gutter="0"/>
          <w:cols w:space="425" w:num="1"/>
          <w:docGrid w:type="lines" w:linePitch="312" w:charSpace="0"/>
        </w:sectPr>
      </w:pPr>
    </w:p>
    <w:p w14:paraId="62A94FD4">
      <w:pPr>
        <w:spacing w:line="300" w:lineRule="exact"/>
        <w:jc w:val="left"/>
        <w:rPr>
          <w:rFonts w:ascii="等线" w:hAnsi="等线" w:eastAsia="等线" w:cs="Times New Roman"/>
        </w:rPr>
      </w:pPr>
    </w:p>
    <w:p w14:paraId="57491A46">
      <w:pPr>
        <w:jc w:val="left"/>
        <w:outlineLvl w:val="1"/>
        <w:rPr>
          <w:rFonts w:ascii="Times New Roman" w:hAnsi="宋体" w:eastAsia="宋体" w:cs="Times New Roman"/>
          <w:b/>
          <w:sz w:val="28"/>
        </w:rPr>
      </w:pPr>
      <w:r>
        <w:rPr>
          <w:rFonts w:ascii="方正仿宋_GBK" w:hAnsi="等线" w:eastAsia="方正仿宋_GBK" w:cs="Times New Roman"/>
          <w:b/>
          <w:sz w:val="28"/>
        </w:rPr>
        <w:t>5、村党组织活动经费绩效目标表</w:t>
      </w:r>
      <w:r>
        <w:rPr>
          <w:rFonts w:ascii="方正仿宋_GBK" w:hAnsi="等线" w:eastAsia="方正仿宋_GBK" w:cs="Times New Roman"/>
          <w:b/>
          <w:sz w:val="28"/>
        </w:rPr>
        <w:fldChar w:fldCharType="begin"/>
      </w:r>
      <w:r>
        <w:rPr>
          <w:rFonts w:ascii="方正仿宋_GBK" w:hAnsi="等线" w:eastAsia="方正仿宋_GBK" w:cs="Times New Roman"/>
          <w:b/>
          <w:sz w:val="28"/>
        </w:rPr>
        <w:instrText xml:space="preserve"> TC </w:instrText>
      </w:r>
      <w:bookmarkStart w:id="7" w:name="_Toc31368862"/>
      <w:r>
        <w:rPr>
          <w:rFonts w:ascii="方正仿宋_GBK" w:hAnsi="等线" w:eastAsia="方正仿宋_GBK" w:cs="Times New Roman"/>
          <w:b/>
          <w:sz w:val="28"/>
        </w:rPr>
        <w:instrText xml:space="preserve">5、村党组织活动经费绩效目标表</w:instrText>
      </w:r>
      <w:bookmarkEnd w:id="7"/>
      <w:r>
        <w:rPr>
          <w:rFonts w:ascii="方正仿宋_GBK" w:hAnsi="等线" w:eastAsia="方正仿宋_GBK" w:cs="Times New Roman"/>
          <w:b/>
          <w:sz w:val="28"/>
        </w:rPr>
        <w:instrText xml:space="preserve"> \f C \l 1 </w:instrText>
      </w:r>
      <w:r>
        <w:rPr>
          <w:rFonts w:ascii="方正仿宋_GBK" w:hAnsi="等线" w:eastAsia="方正仿宋_GBK" w:cs="Times New Roman"/>
          <w:b/>
          <w:sz w:val="28"/>
        </w:rPr>
        <w:fldChar w:fldCharType="end"/>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011E83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69A2202E">
            <w:pPr>
              <w:spacing w:line="300" w:lineRule="exact"/>
              <w:jc w:val="left"/>
              <w:rPr>
                <w:rFonts w:ascii="方正书宋_GBK" w:hAnsi="等线" w:eastAsia="方正书宋_GBK" w:cs="Times New Roman"/>
                <w:b/>
              </w:rPr>
            </w:pPr>
            <w:r>
              <w:rPr>
                <w:rFonts w:ascii="方正书宋_GBK" w:hAnsi="等线" w:eastAsia="方正书宋_GBK" w:cs="Times New Roman"/>
                <w:b/>
              </w:rPr>
              <w:t>907002高林村镇（行政）</w:t>
            </w:r>
          </w:p>
        </w:tc>
        <w:tc>
          <w:tcPr>
            <w:tcW w:w="1701" w:type="dxa"/>
            <w:tcBorders>
              <w:top w:val="single" w:color="FFFFFF" w:sz="6" w:space="0"/>
              <w:left w:val="single" w:color="FFFFFF" w:sz="6" w:space="0"/>
              <w:right w:val="single" w:color="FFFFFF" w:sz="6" w:space="0"/>
            </w:tcBorders>
            <w:shd w:val="clear" w:color="auto" w:fill="auto"/>
            <w:vAlign w:val="center"/>
          </w:tcPr>
          <w:p w14:paraId="652A47E2">
            <w:pPr>
              <w:spacing w:line="300" w:lineRule="exact"/>
              <w:jc w:val="right"/>
              <w:rPr>
                <w:rFonts w:ascii="方正书宋_GBK" w:hAnsi="等线" w:eastAsia="方正书宋_GBK" w:cs="Times New Roman"/>
              </w:rPr>
            </w:pPr>
            <w:r>
              <w:rPr>
                <w:rFonts w:ascii="方正书宋_GBK" w:hAnsi="等线" w:eastAsia="方正书宋_GBK" w:cs="Times New Roman"/>
              </w:rPr>
              <w:t>单位：万元</w:t>
            </w:r>
          </w:p>
        </w:tc>
      </w:tr>
      <w:tr w14:paraId="01793B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60E3E1B7">
            <w:pPr>
              <w:spacing w:line="300" w:lineRule="exact"/>
              <w:jc w:val="center"/>
              <w:rPr>
                <w:rFonts w:ascii="方正书宋_GBK" w:hAnsi="等线" w:eastAsia="方正书宋_GBK" w:cs="Times New Roman"/>
                <w:b/>
              </w:rPr>
            </w:pPr>
            <w:r>
              <w:rPr>
                <w:rFonts w:ascii="方正书宋_GBK" w:hAnsi="等线" w:eastAsia="方正书宋_GBK" w:cs="Times New Roman"/>
                <w:b/>
              </w:rPr>
              <w:t>项目编码</w:t>
            </w:r>
          </w:p>
        </w:tc>
        <w:tc>
          <w:tcPr>
            <w:tcW w:w="2410" w:type="dxa"/>
            <w:gridSpan w:val="2"/>
            <w:shd w:val="clear" w:color="auto" w:fill="auto"/>
            <w:vAlign w:val="center"/>
          </w:tcPr>
          <w:p w14:paraId="5450FD5F">
            <w:pPr>
              <w:spacing w:line="300" w:lineRule="exact"/>
              <w:jc w:val="left"/>
              <w:rPr>
                <w:rFonts w:ascii="方正书宋_GBK" w:hAnsi="等线" w:eastAsia="方正书宋_GBK" w:cs="Times New Roman"/>
              </w:rPr>
            </w:pPr>
            <w:r>
              <w:rPr>
                <w:rFonts w:ascii="方正书宋_GBK" w:hAnsi="等线" w:eastAsia="方正书宋_GBK" w:cs="Times New Roman"/>
              </w:rPr>
              <w:t>907-0701-JBN-GH85</w:t>
            </w:r>
          </w:p>
        </w:tc>
        <w:tc>
          <w:tcPr>
            <w:tcW w:w="1587" w:type="dxa"/>
            <w:shd w:val="clear" w:color="auto" w:fill="auto"/>
            <w:vAlign w:val="center"/>
          </w:tcPr>
          <w:p w14:paraId="0803935C">
            <w:pPr>
              <w:spacing w:line="300" w:lineRule="exact"/>
              <w:jc w:val="center"/>
              <w:rPr>
                <w:rFonts w:ascii="方正书宋_GBK" w:hAnsi="等线" w:eastAsia="方正书宋_GBK" w:cs="Times New Roman"/>
                <w:b/>
              </w:rPr>
            </w:pPr>
            <w:r>
              <w:rPr>
                <w:rFonts w:ascii="方正书宋_GBK" w:hAnsi="等线" w:eastAsia="方正书宋_GBK" w:cs="Times New Roman"/>
                <w:b/>
              </w:rPr>
              <w:t>项目名称</w:t>
            </w:r>
          </w:p>
        </w:tc>
        <w:tc>
          <w:tcPr>
            <w:tcW w:w="4281" w:type="dxa"/>
            <w:gridSpan w:val="3"/>
            <w:shd w:val="clear" w:color="auto" w:fill="auto"/>
            <w:vAlign w:val="center"/>
          </w:tcPr>
          <w:p w14:paraId="7256EA26">
            <w:pPr>
              <w:spacing w:line="300" w:lineRule="exact"/>
              <w:jc w:val="left"/>
              <w:rPr>
                <w:rFonts w:ascii="方正书宋_GBK" w:hAnsi="等线" w:eastAsia="方正书宋_GBK" w:cs="Times New Roman"/>
              </w:rPr>
            </w:pPr>
            <w:r>
              <w:rPr>
                <w:rFonts w:ascii="方正书宋_GBK" w:hAnsi="等线" w:eastAsia="方正书宋_GBK" w:cs="Times New Roman"/>
              </w:rPr>
              <w:t>村党组织活动经费</w:t>
            </w:r>
          </w:p>
        </w:tc>
      </w:tr>
      <w:tr w14:paraId="61C51E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0EDF22A5">
            <w:pPr>
              <w:spacing w:line="300" w:lineRule="exact"/>
              <w:jc w:val="center"/>
              <w:rPr>
                <w:rFonts w:ascii="方正书宋_GBK" w:hAnsi="等线" w:eastAsia="方正书宋_GBK" w:cs="Times New Roman"/>
                <w:b/>
              </w:rPr>
            </w:pPr>
            <w:r>
              <w:rPr>
                <w:rFonts w:ascii="方正书宋_GBK" w:hAnsi="等线" w:eastAsia="方正书宋_GBK" w:cs="Times New Roman"/>
                <w:b/>
              </w:rPr>
              <w:t>预算规模及资金用途</w:t>
            </w:r>
          </w:p>
        </w:tc>
        <w:tc>
          <w:tcPr>
            <w:tcW w:w="1134" w:type="dxa"/>
            <w:shd w:val="clear" w:color="auto" w:fill="auto"/>
            <w:vAlign w:val="center"/>
          </w:tcPr>
          <w:p w14:paraId="7FED8D20">
            <w:pPr>
              <w:spacing w:line="300" w:lineRule="exact"/>
              <w:jc w:val="center"/>
              <w:rPr>
                <w:rFonts w:ascii="方正书宋_GBK" w:hAnsi="等线" w:eastAsia="方正书宋_GBK" w:cs="Times New Roman"/>
                <w:b/>
              </w:rPr>
            </w:pPr>
            <w:r>
              <w:rPr>
                <w:rFonts w:ascii="方正书宋_GBK" w:hAnsi="等线" w:eastAsia="方正书宋_GBK" w:cs="Times New Roman"/>
                <w:b/>
              </w:rPr>
              <w:t>预算数</w:t>
            </w:r>
          </w:p>
        </w:tc>
        <w:tc>
          <w:tcPr>
            <w:tcW w:w="1276" w:type="dxa"/>
            <w:shd w:val="clear" w:color="auto" w:fill="auto"/>
            <w:vAlign w:val="center"/>
          </w:tcPr>
          <w:p w14:paraId="6AD9FC10">
            <w:pPr>
              <w:spacing w:line="300" w:lineRule="exact"/>
              <w:jc w:val="left"/>
              <w:rPr>
                <w:rFonts w:ascii="方正书宋_GBK" w:hAnsi="等线" w:eastAsia="方正书宋_GBK" w:cs="Times New Roman"/>
              </w:rPr>
            </w:pPr>
            <w:r>
              <w:rPr>
                <w:rFonts w:ascii="方正书宋_GBK" w:hAnsi="等线" w:eastAsia="方正书宋_GBK" w:cs="Times New Roman"/>
              </w:rPr>
              <w:t>37.84</w:t>
            </w:r>
          </w:p>
        </w:tc>
        <w:tc>
          <w:tcPr>
            <w:tcW w:w="1587" w:type="dxa"/>
            <w:shd w:val="clear" w:color="auto" w:fill="auto"/>
            <w:vAlign w:val="center"/>
          </w:tcPr>
          <w:p w14:paraId="6D661A15">
            <w:pPr>
              <w:spacing w:line="300" w:lineRule="exact"/>
              <w:jc w:val="center"/>
              <w:rPr>
                <w:rFonts w:ascii="方正书宋_GBK" w:hAnsi="等线" w:eastAsia="方正书宋_GBK" w:cs="Times New Roman"/>
                <w:b/>
              </w:rPr>
            </w:pPr>
            <w:r>
              <w:rPr>
                <w:rFonts w:ascii="方正书宋_GBK" w:hAnsi="等线" w:eastAsia="方正书宋_GBK" w:cs="Times New Roman"/>
                <w:b/>
              </w:rPr>
              <w:t>其中：财政资金</w:t>
            </w:r>
          </w:p>
        </w:tc>
        <w:tc>
          <w:tcPr>
            <w:tcW w:w="1304" w:type="dxa"/>
            <w:shd w:val="clear" w:color="auto" w:fill="auto"/>
            <w:vAlign w:val="center"/>
          </w:tcPr>
          <w:p w14:paraId="3AC972FA">
            <w:pPr>
              <w:spacing w:line="300" w:lineRule="exact"/>
              <w:jc w:val="left"/>
              <w:rPr>
                <w:rFonts w:ascii="方正书宋_GBK" w:hAnsi="等线" w:eastAsia="方正书宋_GBK" w:cs="Times New Roman"/>
              </w:rPr>
            </w:pPr>
            <w:r>
              <w:rPr>
                <w:rFonts w:ascii="方正书宋_GBK" w:hAnsi="等线" w:eastAsia="方正书宋_GBK" w:cs="Times New Roman"/>
              </w:rPr>
              <w:t>37.84</w:t>
            </w:r>
          </w:p>
        </w:tc>
        <w:tc>
          <w:tcPr>
            <w:tcW w:w="1276" w:type="dxa"/>
            <w:shd w:val="clear" w:color="auto" w:fill="auto"/>
            <w:vAlign w:val="center"/>
          </w:tcPr>
          <w:p w14:paraId="0D8ED378">
            <w:pPr>
              <w:spacing w:line="300" w:lineRule="exact"/>
              <w:jc w:val="center"/>
              <w:rPr>
                <w:rFonts w:ascii="方正书宋_GBK" w:hAnsi="等线" w:eastAsia="方正书宋_GBK" w:cs="Times New Roman"/>
                <w:b/>
              </w:rPr>
            </w:pPr>
            <w:r>
              <w:rPr>
                <w:rFonts w:ascii="方正书宋_GBK" w:hAnsi="等线" w:eastAsia="方正书宋_GBK" w:cs="Times New Roman"/>
                <w:b/>
              </w:rPr>
              <w:t>其他资金</w:t>
            </w:r>
          </w:p>
        </w:tc>
        <w:tc>
          <w:tcPr>
            <w:tcW w:w="1701" w:type="dxa"/>
            <w:shd w:val="clear" w:color="auto" w:fill="auto"/>
            <w:vAlign w:val="center"/>
          </w:tcPr>
          <w:p w14:paraId="7D296C0C">
            <w:pPr>
              <w:spacing w:line="300" w:lineRule="exact"/>
              <w:jc w:val="left"/>
              <w:rPr>
                <w:rFonts w:ascii="方正书宋_GBK" w:hAnsi="等线" w:eastAsia="方正书宋_GBK" w:cs="Times New Roman"/>
              </w:rPr>
            </w:pPr>
          </w:p>
        </w:tc>
      </w:tr>
      <w:tr w14:paraId="1379FB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5DB52AD6">
            <w:pPr>
              <w:spacing w:line="300" w:lineRule="exact"/>
              <w:jc w:val="left"/>
              <w:outlineLvl w:val="1"/>
              <w:rPr>
                <w:rFonts w:ascii="等线" w:hAnsi="等线" w:eastAsia="等线" w:cs="Times New Roman"/>
              </w:rPr>
            </w:pPr>
          </w:p>
        </w:tc>
        <w:tc>
          <w:tcPr>
            <w:tcW w:w="8278" w:type="dxa"/>
            <w:gridSpan w:val="6"/>
            <w:shd w:val="clear" w:color="auto" w:fill="auto"/>
            <w:vAlign w:val="center"/>
          </w:tcPr>
          <w:p w14:paraId="3D562194">
            <w:pPr>
              <w:spacing w:line="300" w:lineRule="exact"/>
              <w:jc w:val="left"/>
              <w:rPr>
                <w:rFonts w:ascii="方正书宋_GBK" w:hAnsi="等线" w:eastAsia="方正书宋_GBK" w:cs="Times New Roman"/>
              </w:rPr>
            </w:pPr>
            <w:r>
              <w:rPr>
                <w:rFonts w:ascii="方正书宋_GBK" w:hAnsi="等线" w:eastAsia="方正书宋_GBK" w:cs="Times New Roman"/>
              </w:rPr>
              <w:t>用于村内党员组织活动支出，2020年实施.</w:t>
            </w:r>
          </w:p>
        </w:tc>
      </w:tr>
      <w:tr w14:paraId="3A1150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133EA0AC">
            <w:pPr>
              <w:spacing w:line="300" w:lineRule="exact"/>
              <w:jc w:val="center"/>
              <w:rPr>
                <w:rFonts w:ascii="方正书宋_GBK" w:hAnsi="等线" w:eastAsia="方正书宋_GBK" w:cs="Times New Roman"/>
                <w:b/>
              </w:rPr>
            </w:pPr>
            <w:r>
              <w:rPr>
                <w:rFonts w:ascii="方正书宋_GBK" w:hAnsi="等线" w:eastAsia="方正书宋_GBK" w:cs="Times New Roman"/>
                <w:b/>
              </w:rPr>
              <w:t>资金支出计划（%）</w:t>
            </w:r>
          </w:p>
        </w:tc>
        <w:tc>
          <w:tcPr>
            <w:tcW w:w="2410" w:type="dxa"/>
            <w:gridSpan w:val="2"/>
            <w:shd w:val="clear" w:color="auto" w:fill="auto"/>
            <w:vAlign w:val="center"/>
          </w:tcPr>
          <w:p w14:paraId="4C0C2B6B">
            <w:pPr>
              <w:spacing w:line="300" w:lineRule="exact"/>
              <w:jc w:val="center"/>
              <w:rPr>
                <w:rFonts w:ascii="方正书宋_GBK" w:hAnsi="等线" w:eastAsia="方正书宋_GBK" w:cs="Times New Roman"/>
                <w:b/>
              </w:rPr>
            </w:pPr>
            <w:r>
              <w:rPr>
                <w:rFonts w:ascii="方正书宋_GBK" w:hAnsi="等线" w:eastAsia="方正书宋_GBK" w:cs="Times New Roman"/>
                <w:b/>
              </w:rPr>
              <w:t>3月底</w:t>
            </w:r>
          </w:p>
        </w:tc>
        <w:tc>
          <w:tcPr>
            <w:tcW w:w="1587" w:type="dxa"/>
            <w:shd w:val="clear" w:color="auto" w:fill="auto"/>
            <w:vAlign w:val="center"/>
          </w:tcPr>
          <w:p w14:paraId="0CF1F66C">
            <w:pPr>
              <w:spacing w:line="300" w:lineRule="exact"/>
              <w:jc w:val="center"/>
              <w:rPr>
                <w:rFonts w:ascii="方正书宋_GBK" w:hAnsi="等线" w:eastAsia="方正书宋_GBK" w:cs="Times New Roman"/>
                <w:b/>
              </w:rPr>
            </w:pPr>
            <w:r>
              <w:rPr>
                <w:rFonts w:ascii="方正书宋_GBK" w:hAnsi="等线" w:eastAsia="方正书宋_GBK" w:cs="Times New Roman"/>
                <w:b/>
              </w:rPr>
              <w:t>6月底</w:t>
            </w:r>
          </w:p>
        </w:tc>
        <w:tc>
          <w:tcPr>
            <w:tcW w:w="1304" w:type="dxa"/>
            <w:shd w:val="clear" w:color="auto" w:fill="auto"/>
            <w:vAlign w:val="center"/>
          </w:tcPr>
          <w:p w14:paraId="7EAA8606">
            <w:pPr>
              <w:spacing w:line="300" w:lineRule="exact"/>
              <w:jc w:val="center"/>
              <w:rPr>
                <w:rFonts w:ascii="方正书宋_GBK" w:hAnsi="等线" w:eastAsia="方正书宋_GBK" w:cs="Times New Roman"/>
                <w:b/>
              </w:rPr>
            </w:pPr>
            <w:r>
              <w:rPr>
                <w:rFonts w:ascii="方正书宋_GBK" w:hAnsi="等线" w:eastAsia="方正书宋_GBK" w:cs="Times New Roman"/>
                <w:b/>
              </w:rPr>
              <w:t>10月底</w:t>
            </w:r>
          </w:p>
        </w:tc>
        <w:tc>
          <w:tcPr>
            <w:tcW w:w="2977" w:type="dxa"/>
            <w:gridSpan w:val="2"/>
            <w:shd w:val="clear" w:color="auto" w:fill="auto"/>
            <w:vAlign w:val="center"/>
          </w:tcPr>
          <w:p w14:paraId="72646F64">
            <w:pPr>
              <w:spacing w:line="300" w:lineRule="exact"/>
              <w:jc w:val="center"/>
              <w:rPr>
                <w:rFonts w:ascii="方正书宋_GBK" w:hAnsi="等线" w:eastAsia="方正书宋_GBK" w:cs="Times New Roman"/>
                <w:b/>
              </w:rPr>
            </w:pPr>
            <w:r>
              <w:rPr>
                <w:rFonts w:ascii="方正书宋_GBK" w:hAnsi="等线" w:eastAsia="方正书宋_GBK" w:cs="Times New Roman"/>
                <w:b/>
              </w:rPr>
              <w:t>12月底</w:t>
            </w:r>
          </w:p>
        </w:tc>
      </w:tr>
      <w:tr w14:paraId="5C4FEC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0BBC1E7C">
            <w:pPr>
              <w:spacing w:line="300" w:lineRule="exact"/>
              <w:jc w:val="left"/>
              <w:outlineLvl w:val="1"/>
              <w:rPr>
                <w:rFonts w:ascii="等线" w:hAnsi="等线" w:eastAsia="等线" w:cs="Times New Roman"/>
              </w:rPr>
            </w:pPr>
          </w:p>
        </w:tc>
        <w:tc>
          <w:tcPr>
            <w:tcW w:w="2410" w:type="dxa"/>
            <w:gridSpan w:val="2"/>
            <w:tcBorders>
              <w:bottom w:val="single" w:color="000000" w:sz="6" w:space="0"/>
            </w:tcBorders>
            <w:shd w:val="clear" w:color="auto" w:fill="auto"/>
            <w:vAlign w:val="center"/>
          </w:tcPr>
          <w:p w14:paraId="7202B477">
            <w:pPr>
              <w:spacing w:line="300" w:lineRule="exact"/>
              <w:jc w:val="center"/>
              <w:rPr>
                <w:rFonts w:ascii="方正书宋_GBK" w:hAnsi="等线" w:eastAsia="方正书宋_GBK" w:cs="Times New Roman"/>
              </w:rPr>
            </w:pPr>
            <w:r>
              <w:rPr>
                <w:rFonts w:ascii="方正书宋_GBK" w:hAnsi="等线" w:eastAsia="方正书宋_GBK" w:cs="Times New Roman"/>
              </w:rPr>
              <w:t>100.00</w:t>
            </w:r>
          </w:p>
        </w:tc>
        <w:tc>
          <w:tcPr>
            <w:tcW w:w="1587" w:type="dxa"/>
            <w:tcBorders>
              <w:bottom w:val="single" w:color="000000" w:sz="6" w:space="0"/>
            </w:tcBorders>
            <w:shd w:val="clear" w:color="auto" w:fill="auto"/>
            <w:vAlign w:val="center"/>
          </w:tcPr>
          <w:p w14:paraId="0354A69B">
            <w:pPr>
              <w:spacing w:line="300" w:lineRule="exact"/>
              <w:jc w:val="center"/>
              <w:rPr>
                <w:rFonts w:ascii="方正书宋_GBK" w:hAnsi="等线" w:eastAsia="方正书宋_GBK" w:cs="Times New Roman"/>
              </w:rPr>
            </w:pPr>
            <w:r>
              <w:rPr>
                <w:rFonts w:ascii="方正书宋_GBK" w:hAnsi="等线" w:eastAsia="方正书宋_GBK" w:cs="Times New Roman"/>
              </w:rPr>
              <w:t>100.00</w:t>
            </w:r>
          </w:p>
        </w:tc>
        <w:tc>
          <w:tcPr>
            <w:tcW w:w="1304" w:type="dxa"/>
            <w:tcBorders>
              <w:bottom w:val="single" w:color="000000" w:sz="6" w:space="0"/>
            </w:tcBorders>
            <w:shd w:val="clear" w:color="auto" w:fill="auto"/>
            <w:vAlign w:val="center"/>
          </w:tcPr>
          <w:p w14:paraId="5FFBCBE8">
            <w:pPr>
              <w:spacing w:line="300" w:lineRule="exact"/>
              <w:jc w:val="center"/>
              <w:rPr>
                <w:rFonts w:ascii="方正书宋_GBK" w:hAnsi="等线" w:eastAsia="方正书宋_GBK" w:cs="Times New Roman"/>
              </w:rPr>
            </w:pPr>
            <w:r>
              <w:rPr>
                <w:rFonts w:ascii="方正书宋_GBK" w:hAnsi="等线" w:eastAsia="方正书宋_GBK" w:cs="Times New Roman"/>
              </w:rPr>
              <w:t>100.00</w:t>
            </w:r>
          </w:p>
        </w:tc>
        <w:tc>
          <w:tcPr>
            <w:tcW w:w="2977" w:type="dxa"/>
            <w:gridSpan w:val="2"/>
            <w:tcBorders>
              <w:bottom w:val="single" w:color="000000" w:sz="6" w:space="0"/>
            </w:tcBorders>
            <w:shd w:val="clear" w:color="auto" w:fill="auto"/>
            <w:vAlign w:val="center"/>
          </w:tcPr>
          <w:p w14:paraId="14C8483C">
            <w:pPr>
              <w:spacing w:line="300" w:lineRule="exact"/>
              <w:jc w:val="center"/>
              <w:rPr>
                <w:rFonts w:ascii="方正书宋_GBK" w:hAnsi="等线" w:eastAsia="方正书宋_GBK" w:cs="Times New Roman"/>
              </w:rPr>
            </w:pPr>
            <w:r>
              <w:rPr>
                <w:rFonts w:ascii="方正书宋_GBK" w:hAnsi="等线" w:eastAsia="方正书宋_GBK" w:cs="Times New Roman"/>
              </w:rPr>
              <w:t>100.00</w:t>
            </w:r>
          </w:p>
        </w:tc>
      </w:tr>
      <w:tr w14:paraId="5C0210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03E014C0">
            <w:pPr>
              <w:spacing w:line="300" w:lineRule="exact"/>
              <w:jc w:val="center"/>
              <w:rPr>
                <w:rFonts w:ascii="方正书宋_GBK" w:hAnsi="等线" w:eastAsia="方正书宋_GBK" w:cs="Times New Roman"/>
                <w:b/>
              </w:rPr>
            </w:pPr>
            <w:r>
              <w:rPr>
                <w:rFonts w:ascii="方正书宋_GBK" w:hAnsi="等线" w:eastAsia="方正书宋_GBK" w:cs="Times New Roman"/>
                <w:b/>
              </w:rPr>
              <w:t>绩效目标</w:t>
            </w:r>
          </w:p>
        </w:tc>
        <w:tc>
          <w:tcPr>
            <w:tcW w:w="8278" w:type="dxa"/>
            <w:gridSpan w:val="6"/>
            <w:tcBorders>
              <w:bottom w:val="nil"/>
            </w:tcBorders>
            <w:shd w:val="clear" w:color="auto" w:fill="auto"/>
            <w:vAlign w:val="center"/>
          </w:tcPr>
          <w:p w14:paraId="20FC0525">
            <w:pPr>
              <w:spacing w:line="300" w:lineRule="exact"/>
              <w:jc w:val="left"/>
              <w:rPr>
                <w:rFonts w:ascii="方正书宋_GBK" w:hAnsi="等线" w:eastAsia="方正书宋_GBK" w:cs="Times New Roman"/>
              </w:rPr>
            </w:pPr>
            <w:r>
              <w:rPr>
                <w:rFonts w:ascii="方正书宋_GBK" w:hAnsi="等线" w:eastAsia="方正书宋_GBK" w:cs="Times New Roman"/>
              </w:rPr>
              <w:t>1、通过拨付村党组织活动经费，保障村党组织日常活动</w:t>
            </w:r>
          </w:p>
          <w:p w14:paraId="33431FCF">
            <w:pPr>
              <w:spacing w:line="300" w:lineRule="exact"/>
              <w:jc w:val="left"/>
              <w:rPr>
                <w:rFonts w:ascii="方正书宋_GBK" w:hAnsi="等线" w:eastAsia="方正书宋_GBK" w:cs="Times New Roman"/>
              </w:rPr>
            </w:pPr>
            <w:r>
              <w:rPr>
                <w:rFonts w:ascii="方正书宋_GBK" w:hAnsi="等线" w:eastAsia="方正书宋_GBK" w:cs="Times New Roman"/>
              </w:rPr>
              <w:t>2、由村党组织活动经费定期集中培训，提高农村党员的综合素质</w:t>
            </w:r>
          </w:p>
        </w:tc>
      </w:tr>
    </w:tbl>
    <w:p w14:paraId="5D69EACA">
      <w:pPr>
        <w:spacing w:line="14" w:lineRule="exact"/>
        <w:jc w:val="center"/>
        <w:rPr>
          <w:rFonts w:ascii="Times New Roman" w:hAnsi="宋体" w:eastAsia="宋体" w:cs="Times New Roman"/>
        </w:rPr>
      </w:pPr>
      <w:r>
        <w:rPr>
          <w:rFonts w:ascii="方正书宋_GBK" w:hAnsi="等线" w:eastAsia="方正书宋_GBK" w:cs="Times New Roman"/>
        </w:rPr>
        <w:t xml:space="preserve"> </w:t>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5B9102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4DCEF898">
            <w:pPr>
              <w:spacing w:line="300" w:lineRule="exact"/>
              <w:jc w:val="center"/>
              <w:rPr>
                <w:rFonts w:ascii="方正书宋_GBK" w:hAnsi="等线" w:eastAsia="方正书宋_GBK" w:cs="Times New Roman"/>
                <w:b/>
              </w:rPr>
            </w:pPr>
            <w:r>
              <w:rPr>
                <w:rFonts w:ascii="方正书宋_GBK" w:hAnsi="等线" w:eastAsia="方正书宋_GBK" w:cs="Times New Roman"/>
                <w:b/>
              </w:rPr>
              <w:t>一级指标</w:t>
            </w:r>
          </w:p>
        </w:tc>
        <w:tc>
          <w:tcPr>
            <w:tcW w:w="1134" w:type="dxa"/>
            <w:shd w:val="clear" w:color="auto" w:fill="auto"/>
            <w:vAlign w:val="center"/>
          </w:tcPr>
          <w:p w14:paraId="592784CE">
            <w:pPr>
              <w:spacing w:line="300" w:lineRule="exact"/>
              <w:jc w:val="center"/>
              <w:rPr>
                <w:rFonts w:ascii="方正书宋_GBK" w:hAnsi="等线" w:eastAsia="方正书宋_GBK" w:cs="Times New Roman"/>
                <w:b/>
              </w:rPr>
            </w:pPr>
            <w:r>
              <w:rPr>
                <w:rFonts w:ascii="方正书宋_GBK" w:hAnsi="等线" w:eastAsia="方正书宋_GBK" w:cs="Times New Roman"/>
                <w:b/>
              </w:rPr>
              <w:t>二级指标</w:t>
            </w:r>
          </w:p>
        </w:tc>
        <w:tc>
          <w:tcPr>
            <w:tcW w:w="1276" w:type="dxa"/>
            <w:shd w:val="clear" w:color="auto" w:fill="auto"/>
            <w:vAlign w:val="center"/>
          </w:tcPr>
          <w:p w14:paraId="5CC89819">
            <w:pPr>
              <w:spacing w:line="300" w:lineRule="exact"/>
              <w:jc w:val="center"/>
              <w:rPr>
                <w:rFonts w:ascii="方正书宋_GBK" w:hAnsi="等线" w:eastAsia="方正书宋_GBK" w:cs="Times New Roman"/>
                <w:b/>
              </w:rPr>
            </w:pPr>
            <w:r>
              <w:rPr>
                <w:rFonts w:ascii="方正书宋_GBK" w:hAnsi="等线" w:eastAsia="方正书宋_GBK" w:cs="Times New Roman"/>
                <w:b/>
              </w:rPr>
              <w:t>三级指标</w:t>
            </w:r>
          </w:p>
        </w:tc>
        <w:tc>
          <w:tcPr>
            <w:tcW w:w="2891" w:type="dxa"/>
            <w:shd w:val="clear" w:color="auto" w:fill="auto"/>
            <w:vAlign w:val="center"/>
          </w:tcPr>
          <w:p w14:paraId="6D5213D5">
            <w:pPr>
              <w:spacing w:line="300" w:lineRule="exact"/>
              <w:jc w:val="center"/>
              <w:rPr>
                <w:rFonts w:ascii="方正书宋_GBK" w:hAnsi="等线" w:eastAsia="方正书宋_GBK" w:cs="Times New Roman"/>
                <w:b/>
              </w:rPr>
            </w:pPr>
            <w:r>
              <w:rPr>
                <w:rFonts w:ascii="方正书宋_GBK" w:hAnsi="等线" w:eastAsia="方正书宋_GBK" w:cs="Times New Roman"/>
                <w:b/>
              </w:rPr>
              <w:t>绩效指标描述</w:t>
            </w:r>
          </w:p>
        </w:tc>
        <w:tc>
          <w:tcPr>
            <w:tcW w:w="1276" w:type="dxa"/>
            <w:shd w:val="clear" w:color="auto" w:fill="auto"/>
            <w:vAlign w:val="center"/>
          </w:tcPr>
          <w:p w14:paraId="53D816C0">
            <w:pPr>
              <w:spacing w:line="300" w:lineRule="exact"/>
              <w:jc w:val="center"/>
              <w:rPr>
                <w:rFonts w:ascii="方正书宋_GBK" w:hAnsi="等线" w:eastAsia="方正书宋_GBK" w:cs="Times New Roman"/>
                <w:b/>
              </w:rPr>
            </w:pPr>
            <w:r>
              <w:rPr>
                <w:rFonts w:ascii="方正书宋_GBK" w:hAnsi="等线" w:eastAsia="方正书宋_GBK" w:cs="Times New Roman"/>
                <w:b/>
              </w:rPr>
              <w:t>指标值</w:t>
            </w:r>
          </w:p>
        </w:tc>
        <w:tc>
          <w:tcPr>
            <w:tcW w:w="1701" w:type="dxa"/>
            <w:shd w:val="clear" w:color="auto" w:fill="auto"/>
            <w:vAlign w:val="center"/>
          </w:tcPr>
          <w:p w14:paraId="4110CFD5">
            <w:pPr>
              <w:spacing w:line="300" w:lineRule="exact"/>
              <w:jc w:val="center"/>
              <w:rPr>
                <w:rFonts w:ascii="方正书宋_GBK" w:hAnsi="等线" w:eastAsia="方正书宋_GBK" w:cs="Times New Roman"/>
                <w:b/>
              </w:rPr>
            </w:pPr>
            <w:r>
              <w:rPr>
                <w:rFonts w:ascii="方正书宋_GBK" w:hAnsi="等线" w:eastAsia="方正书宋_GBK" w:cs="Times New Roman"/>
                <w:b/>
              </w:rPr>
              <w:t>指标值确定依据</w:t>
            </w:r>
          </w:p>
        </w:tc>
      </w:tr>
      <w:tr w14:paraId="6BA96F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74E88B7C">
            <w:pPr>
              <w:spacing w:line="300" w:lineRule="exact"/>
              <w:jc w:val="center"/>
              <w:rPr>
                <w:rFonts w:ascii="方正书宋_GBK" w:hAnsi="等线" w:eastAsia="方正书宋_GBK" w:cs="Times New Roman"/>
              </w:rPr>
            </w:pPr>
            <w:r>
              <w:rPr>
                <w:rFonts w:ascii="方正书宋_GBK" w:hAnsi="等线" w:eastAsia="方正书宋_GBK" w:cs="Times New Roman"/>
              </w:rPr>
              <w:t>产出指标</w:t>
            </w:r>
          </w:p>
        </w:tc>
        <w:tc>
          <w:tcPr>
            <w:tcW w:w="1134" w:type="dxa"/>
            <w:shd w:val="clear" w:color="auto" w:fill="auto"/>
            <w:vAlign w:val="center"/>
          </w:tcPr>
          <w:p w14:paraId="046795C8">
            <w:pPr>
              <w:spacing w:line="300" w:lineRule="exact"/>
              <w:jc w:val="left"/>
              <w:rPr>
                <w:rFonts w:ascii="方正书宋_GBK" w:hAnsi="等线" w:eastAsia="方正书宋_GBK" w:cs="Times New Roman"/>
              </w:rPr>
            </w:pPr>
            <w:r>
              <w:rPr>
                <w:rFonts w:ascii="方正书宋_GBK" w:hAnsi="等线" w:eastAsia="方正书宋_GBK" w:cs="Times New Roman"/>
              </w:rPr>
              <w:t>数量指标</w:t>
            </w:r>
          </w:p>
        </w:tc>
        <w:tc>
          <w:tcPr>
            <w:tcW w:w="1276" w:type="dxa"/>
            <w:shd w:val="clear" w:color="auto" w:fill="auto"/>
            <w:vAlign w:val="center"/>
          </w:tcPr>
          <w:p w14:paraId="16C93519">
            <w:pPr>
              <w:spacing w:line="300" w:lineRule="exact"/>
              <w:jc w:val="left"/>
              <w:rPr>
                <w:rFonts w:ascii="方正书宋_GBK" w:hAnsi="等线" w:eastAsia="方正书宋_GBK" w:cs="Times New Roman"/>
              </w:rPr>
            </w:pPr>
            <w:r>
              <w:rPr>
                <w:rFonts w:ascii="方正书宋_GBK" w:hAnsi="等线" w:eastAsia="方正书宋_GBK" w:cs="Times New Roman"/>
              </w:rPr>
              <w:t>组织参观学习人次（人）</w:t>
            </w:r>
          </w:p>
        </w:tc>
        <w:tc>
          <w:tcPr>
            <w:tcW w:w="2891" w:type="dxa"/>
            <w:shd w:val="clear" w:color="auto" w:fill="auto"/>
            <w:vAlign w:val="center"/>
          </w:tcPr>
          <w:p w14:paraId="119947BD">
            <w:pPr>
              <w:spacing w:line="300" w:lineRule="exact"/>
              <w:jc w:val="left"/>
              <w:rPr>
                <w:rFonts w:ascii="方正书宋_GBK" w:hAnsi="等线" w:eastAsia="方正书宋_GBK" w:cs="Times New Roman"/>
              </w:rPr>
            </w:pPr>
            <w:r>
              <w:rPr>
                <w:rFonts w:ascii="方正书宋_GBK" w:hAnsi="等线" w:eastAsia="方正书宋_GBK" w:cs="Times New Roman"/>
              </w:rPr>
              <w:t>组织前往宣传教育基地参观的人次</w:t>
            </w:r>
          </w:p>
        </w:tc>
        <w:tc>
          <w:tcPr>
            <w:tcW w:w="1276" w:type="dxa"/>
            <w:shd w:val="clear" w:color="auto" w:fill="auto"/>
            <w:vAlign w:val="center"/>
          </w:tcPr>
          <w:p w14:paraId="554C7B7C">
            <w:pPr>
              <w:spacing w:line="300" w:lineRule="exact"/>
              <w:jc w:val="left"/>
              <w:rPr>
                <w:rFonts w:ascii="方正书宋_GBK" w:hAnsi="等线" w:eastAsia="方正书宋_GBK" w:cs="Times New Roman"/>
              </w:rPr>
            </w:pPr>
            <w:r>
              <w:rPr>
                <w:rFonts w:ascii="方正书宋_GBK" w:hAnsi="等线" w:eastAsia="方正书宋_GBK" w:cs="Times New Roman"/>
              </w:rPr>
              <w:t>≥100人</w:t>
            </w:r>
          </w:p>
        </w:tc>
        <w:tc>
          <w:tcPr>
            <w:tcW w:w="1701" w:type="dxa"/>
            <w:shd w:val="clear" w:color="auto" w:fill="auto"/>
            <w:vAlign w:val="center"/>
          </w:tcPr>
          <w:p w14:paraId="753B0FC3">
            <w:pPr>
              <w:spacing w:line="300" w:lineRule="exact"/>
              <w:jc w:val="left"/>
              <w:rPr>
                <w:rFonts w:ascii="方正书宋_GBK" w:hAnsi="等线" w:eastAsia="方正书宋_GBK" w:cs="Times New Roman"/>
              </w:rPr>
            </w:pPr>
            <w:r>
              <w:rPr>
                <w:rFonts w:ascii="方正书宋_GBK" w:hAnsi="等线" w:eastAsia="方正书宋_GBK" w:cs="Times New Roman"/>
              </w:rPr>
              <w:t>历史标准</w:t>
            </w:r>
          </w:p>
        </w:tc>
      </w:tr>
      <w:tr w14:paraId="2C89DE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1EFD95F0">
            <w:pPr>
              <w:spacing w:line="300" w:lineRule="exact"/>
              <w:jc w:val="center"/>
              <w:rPr>
                <w:rFonts w:ascii="方正书宋_GBK" w:hAnsi="等线" w:eastAsia="方正书宋_GBK" w:cs="Times New Roman"/>
              </w:rPr>
            </w:pPr>
            <w:r>
              <w:rPr>
                <w:rFonts w:ascii="方正书宋_GBK" w:hAnsi="等线" w:eastAsia="方正书宋_GBK" w:cs="Times New Roman"/>
              </w:rPr>
              <w:t>效果指标</w:t>
            </w:r>
          </w:p>
        </w:tc>
        <w:tc>
          <w:tcPr>
            <w:tcW w:w="1134" w:type="dxa"/>
            <w:shd w:val="clear" w:color="auto" w:fill="auto"/>
            <w:vAlign w:val="center"/>
          </w:tcPr>
          <w:p w14:paraId="65C4815D">
            <w:pPr>
              <w:spacing w:line="300" w:lineRule="exact"/>
              <w:jc w:val="left"/>
              <w:rPr>
                <w:rFonts w:ascii="方正书宋_GBK" w:hAnsi="等线" w:eastAsia="方正书宋_GBK" w:cs="Times New Roman"/>
              </w:rPr>
            </w:pPr>
            <w:r>
              <w:rPr>
                <w:rFonts w:ascii="方正书宋_GBK" w:hAnsi="等线" w:eastAsia="方正书宋_GBK" w:cs="Times New Roman"/>
              </w:rPr>
              <w:t>社会效益指标</w:t>
            </w:r>
          </w:p>
        </w:tc>
        <w:tc>
          <w:tcPr>
            <w:tcW w:w="1276" w:type="dxa"/>
            <w:shd w:val="clear" w:color="auto" w:fill="auto"/>
            <w:vAlign w:val="center"/>
          </w:tcPr>
          <w:p w14:paraId="50DFECF0">
            <w:pPr>
              <w:spacing w:line="300" w:lineRule="exact"/>
              <w:jc w:val="left"/>
              <w:rPr>
                <w:rFonts w:ascii="方正书宋_GBK" w:hAnsi="等线" w:eastAsia="方正书宋_GBK" w:cs="Times New Roman"/>
              </w:rPr>
            </w:pPr>
            <w:r>
              <w:rPr>
                <w:rFonts w:ascii="方正书宋_GBK" w:hAnsi="等线" w:eastAsia="方正书宋_GBK" w:cs="Times New Roman"/>
              </w:rPr>
              <w:t>社会稳定水平</w:t>
            </w:r>
          </w:p>
        </w:tc>
        <w:tc>
          <w:tcPr>
            <w:tcW w:w="2891" w:type="dxa"/>
            <w:shd w:val="clear" w:color="auto" w:fill="auto"/>
            <w:vAlign w:val="center"/>
          </w:tcPr>
          <w:p w14:paraId="5511002F">
            <w:pPr>
              <w:spacing w:line="300" w:lineRule="exact"/>
              <w:jc w:val="left"/>
              <w:rPr>
                <w:rFonts w:ascii="方正书宋_GBK" w:hAnsi="等线" w:eastAsia="方正书宋_GBK" w:cs="Times New Roman"/>
              </w:rPr>
            </w:pPr>
            <w:r>
              <w:rPr>
                <w:rFonts w:ascii="方正书宋_GBK" w:hAnsi="等线" w:eastAsia="方正书宋_GBK" w:cs="Times New Roman"/>
              </w:rPr>
              <w:t>通过实施党员活动促进社会稳定水平逐步提高</w:t>
            </w:r>
          </w:p>
        </w:tc>
        <w:tc>
          <w:tcPr>
            <w:tcW w:w="1276" w:type="dxa"/>
            <w:shd w:val="clear" w:color="auto" w:fill="auto"/>
            <w:vAlign w:val="center"/>
          </w:tcPr>
          <w:p w14:paraId="2B7E74AE">
            <w:pPr>
              <w:spacing w:line="300" w:lineRule="exact"/>
              <w:jc w:val="left"/>
              <w:rPr>
                <w:rFonts w:ascii="方正书宋_GBK" w:hAnsi="等线" w:eastAsia="方正书宋_GBK" w:cs="Times New Roman"/>
              </w:rPr>
            </w:pPr>
            <w:r>
              <w:rPr>
                <w:rFonts w:ascii="方正书宋_GBK" w:hAnsi="等线" w:eastAsia="方正书宋_GBK" w:cs="Times New Roman"/>
              </w:rPr>
              <w:t>社会稳定水平逐年提高</w:t>
            </w:r>
          </w:p>
        </w:tc>
        <w:tc>
          <w:tcPr>
            <w:tcW w:w="1701" w:type="dxa"/>
            <w:shd w:val="clear" w:color="auto" w:fill="auto"/>
            <w:vAlign w:val="center"/>
          </w:tcPr>
          <w:p w14:paraId="461150B2">
            <w:pPr>
              <w:spacing w:line="300" w:lineRule="exact"/>
              <w:jc w:val="left"/>
              <w:rPr>
                <w:rFonts w:ascii="方正书宋_GBK" w:hAnsi="等线" w:eastAsia="方正书宋_GBK" w:cs="Times New Roman"/>
              </w:rPr>
            </w:pPr>
            <w:r>
              <w:rPr>
                <w:rFonts w:ascii="方正书宋_GBK" w:hAnsi="等线" w:eastAsia="方正书宋_GBK" w:cs="Times New Roman"/>
              </w:rPr>
              <w:t>历史标准</w:t>
            </w:r>
          </w:p>
        </w:tc>
      </w:tr>
      <w:tr w14:paraId="6EB48F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369" w:hRule="atLeast"/>
          <w:jc w:val="center"/>
        </w:trPr>
        <w:tc>
          <w:tcPr>
            <w:tcW w:w="1134" w:type="dxa"/>
            <w:shd w:val="clear" w:color="auto" w:fill="auto"/>
            <w:vAlign w:val="center"/>
          </w:tcPr>
          <w:p w14:paraId="26714D05">
            <w:pPr>
              <w:spacing w:line="300" w:lineRule="exact"/>
              <w:jc w:val="center"/>
              <w:rPr>
                <w:rFonts w:ascii="方正书宋_GBK" w:hAnsi="等线" w:eastAsia="方正书宋_GBK" w:cs="Times New Roman"/>
              </w:rPr>
            </w:pPr>
            <w:r>
              <w:rPr>
                <w:rFonts w:ascii="方正书宋_GBK" w:hAnsi="等线" w:eastAsia="方正书宋_GBK" w:cs="Times New Roman"/>
              </w:rPr>
              <w:t>满意度指标</w:t>
            </w:r>
          </w:p>
        </w:tc>
        <w:tc>
          <w:tcPr>
            <w:tcW w:w="1134" w:type="dxa"/>
            <w:shd w:val="clear" w:color="auto" w:fill="auto"/>
            <w:vAlign w:val="center"/>
          </w:tcPr>
          <w:p w14:paraId="4459FE32">
            <w:pPr>
              <w:spacing w:line="300" w:lineRule="exact"/>
              <w:jc w:val="left"/>
              <w:rPr>
                <w:rFonts w:ascii="方正书宋_GBK" w:hAnsi="等线" w:eastAsia="方正书宋_GBK" w:cs="Times New Roman"/>
              </w:rPr>
            </w:pPr>
            <w:r>
              <w:rPr>
                <w:rFonts w:ascii="方正书宋_GBK" w:hAnsi="等线" w:eastAsia="方正书宋_GBK" w:cs="Times New Roman"/>
              </w:rPr>
              <w:t>服务对象满意度指标</w:t>
            </w:r>
          </w:p>
        </w:tc>
        <w:tc>
          <w:tcPr>
            <w:tcW w:w="1276" w:type="dxa"/>
            <w:shd w:val="clear" w:color="auto" w:fill="auto"/>
            <w:vAlign w:val="center"/>
          </w:tcPr>
          <w:p w14:paraId="38030FDB">
            <w:pPr>
              <w:spacing w:line="300" w:lineRule="exact"/>
              <w:jc w:val="left"/>
              <w:rPr>
                <w:rFonts w:ascii="方正书宋_GBK" w:hAnsi="等线" w:eastAsia="方正书宋_GBK" w:cs="Times New Roman"/>
              </w:rPr>
            </w:pPr>
            <w:r>
              <w:rPr>
                <w:rFonts w:ascii="方正书宋_GBK" w:hAnsi="等线" w:eastAsia="方正书宋_GBK" w:cs="Times New Roman"/>
              </w:rPr>
              <w:t>服务对象满意度</w:t>
            </w:r>
          </w:p>
        </w:tc>
        <w:tc>
          <w:tcPr>
            <w:tcW w:w="2891" w:type="dxa"/>
            <w:shd w:val="clear" w:color="auto" w:fill="auto"/>
            <w:vAlign w:val="center"/>
          </w:tcPr>
          <w:p w14:paraId="2883677A">
            <w:pPr>
              <w:spacing w:line="300" w:lineRule="exact"/>
              <w:jc w:val="left"/>
              <w:rPr>
                <w:rFonts w:ascii="方正书宋_GBK" w:hAnsi="等线" w:eastAsia="方正书宋_GBK" w:cs="Times New Roman"/>
              </w:rPr>
            </w:pPr>
            <w:r>
              <w:rPr>
                <w:rFonts w:ascii="方正书宋_GBK" w:hAnsi="等线" w:eastAsia="方正书宋_GBK" w:cs="Times New Roman"/>
              </w:rPr>
              <w:t>参加党组织活动的党员对此项服务的满意程度</w:t>
            </w:r>
          </w:p>
        </w:tc>
        <w:tc>
          <w:tcPr>
            <w:tcW w:w="1276" w:type="dxa"/>
            <w:shd w:val="clear" w:color="auto" w:fill="auto"/>
            <w:vAlign w:val="center"/>
          </w:tcPr>
          <w:p w14:paraId="2D37B7F7">
            <w:pPr>
              <w:spacing w:line="300" w:lineRule="exact"/>
              <w:jc w:val="left"/>
              <w:rPr>
                <w:rFonts w:ascii="方正书宋_GBK" w:hAnsi="等线" w:eastAsia="方正书宋_GBK" w:cs="Times New Roman"/>
              </w:rPr>
            </w:pPr>
            <w:r>
              <w:rPr>
                <w:rFonts w:ascii="方正书宋_GBK" w:hAnsi="等线" w:eastAsia="方正书宋_GBK" w:cs="Times New Roman"/>
              </w:rPr>
              <w:t>≥90%</w:t>
            </w:r>
          </w:p>
        </w:tc>
        <w:tc>
          <w:tcPr>
            <w:tcW w:w="1701" w:type="dxa"/>
            <w:shd w:val="clear" w:color="auto" w:fill="auto"/>
            <w:vAlign w:val="center"/>
          </w:tcPr>
          <w:p w14:paraId="3E6CA0A7">
            <w:pPr>
              <w:spacing w:line="300" w:lineRule="exact"/>
              <w:jc w:val="left"/>
              <w:rPr>
                <w:rFonts w:ascii="方正书宋_GBK" w:hAnsi="等线" w:eastAsia="方正书宋_GBK" w:cs="Times New Roman"/>
              </w:rPr>
            </w:pPr>
            <w:r>
              <w:rPr>
                <w:rFonts w:ascii="方正书宋_GBK" w:hAnsi="等线" w:eastAsia="方正书宋_GBK" w:cs="Times New Roman"/>
              </w:rPr>
              <w:t>历史标准</w:t>
            </w:r>
          </w:p>
        </w:tc>
      </w:tr>
    </w:tbl>
    <w:p w14:paraId="2BD9E764">
      <w:pPr>
        <w:spacing w:line="300" w:lineRule="exact"/>
        <w:jc w:val="left"/>
        <w:rPr>
          <w:rFonts w:ascii="等线" w:hAnsi="等线" w:eastAsia="等线" w:cs="Times New Roman"/>
        </w:rPr>
        <w:sectPr>
          <w:pgSz w:w="11907" w:h="16839"/>
          <w:pgMar w:top="1984" w:right="1304" w:bottom="1134" w:left="1304" w:header="851" w:footer="992" w:gutter="0"/>
          <w:cols w:space="425" w:num="1"/>
          <w:docGrid w:type="lines" w:linePitch="312" w:charSpace="0"/>
        </w:sectPr>
      </w:pPr>
    </w:p>
    <w:p w14:paraId="39665466">
      <w:pPr>
        <w:spacing w:line="300" w:lineRule="exact"/>
        <w:jc w:val="left"/>
        <w:rPr>
          <w:rFonts w:ascii="等线" w:hAnsi="等线" w:eastAsia="等线" w:cs="Times New Roman"/>
        </w:rPr>
      </w:pPr>
    </w:p>
    <w:p w14:paraId="01CBCD24">
      <w:pPr>
        <w:jc w:val="left"/>
        <w:outlineLvl w:val="1"/>
        <w:rPr>
          <w:rFonts w:ascii="Times New Roman" w:hAnsi="宋体" w:eastAsia="宋体" w:cs="Times New Roman"/>
          <w:b/>
          <w:sz w:val="28"/>
        </w:rPr>
      </w:pPr>
      <w:r>
        <w:rPr>
          <w:rFonts w:ascii="方正仿宋_GBK" w:hAnsi="等线" w:eastAsia="方正仿宋_GBK" w:cs="Times New Roman"/>
          <w:b/>
          <w:sz w:val="28"/>
        </w:rPr>
        <w:t>6、村级组织办公经费绩效目标表</w:t>
      </w:r>
      <w:r>
        <w:rPr>
          <w:rFonts w:ascii="方正仿宋_GBK" w:hAnsi="等线" w:eastAsia="方正仿宋_GBK" w:cs="Times New Roman"/>
          <w:b/>
          <w:sz w:val="28"/>
        </w:rPr>
        <w:fldChar w:fldCharType="begin"/>
      </w:r>
      <w:r>
        <w:rPr>
          <w:rFonts w:ascii="方正仿宋_GBK" w:hAnsi="等线" w:eastAsia="方正仿宋_GBK" w:cs="Times New Roman"/>
          <w:b/>
          <w:sz w:val="28"/>
        </w:rPr>
        <w:instrText xml:space="preserve"> TC </w:instrText>
      </w:r>
      <w:bookmarkStart w:id="8" w:name="_Toc31368863"/>
      <w:r>
        <w:rPr>
          <w:rFonts w:ascii="方正仿宋_GBK" w:hAnsi="等线" w:eastAsia="方正仿宋_GBK" w:cs="Times New Roman"/>
          <w:b/>
          <w:sz w:val="28"/>
        </w:rPr>
        <w:instrText xml:space="preserve">6、村级组织办公经费绩效目标表</w:instrText>
      </w:r>
      <w:bookmarkEnd w:id="8"/>
      <w:r>
        <w:rPr>
          <w:rFonts w:ascii="方正仿宋_GBK" w:hAnsi="等线" w:eastAsia="方正仿宋_GBK" w:cs="Times New Roman"/>
          <w:b/>
          <w:sz w:val="28"/>
        </w:rPr>
        <w:instrText xml:space="preserve"> \f C \l 1 </w:instrText>
      </w:r>
      <w:r>
        <w:rPr>
          <w:rFonts w:ascii="方正仿宋_GBK" w:hAnsi="等线" w:eastAsia="方正仿宋_GBK" w:cs="Times New Roman"/>
          <w:b/>
          <w:sz w:val="28"/>
        </w:rPr>
        <w:fldChar w:fldCharType="end"/>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55DB5F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79F6C4E2">
            <w:pPr>
              <w:spacing w:line="300" w:lineRule="exact"/>
              <w:jc w:val="left"/>
              <w:rPr>
                <w:rFonts w:ascii="方正书宋_GBK" w:hAnsi="等线" w:eastAsia="方正书宋_GBK" w:cs="Times New Roman"/>
                <w:b/>
              </w:rPr>
            </w:pPr>
            <w:r>
              <w:rPr>
                <w:rFonts w:ascii="方正书宋_GBK" w:hAnsi="等线" w:eastAsia="方正书宋_GBK" w:cs="Times New Roman"/>
                <w:b/>
              </w:rPr>
              <w:t>907002高林村镇（行政）</w:t>
            </w:r>
          </w:p>
        </w:tc>
        <w:tc>
          <w:tcPr>
            <w:tcW w:w="1701" w:type="dxa"/>
            <w:tcBorders>
              <w:top w:val="single" w:color="FFFFFF" w:sz="6" w:space="0"/>
              <w:left w:val="single" w:color="FFFFFF" w:sz="6" w:space="0"/>
              <w:right w:val="single" w:color="FFFFFF" w:sz="6" w:space="0"/>
            </w:tcBorders>
            <w:shd w:val="clear" w:color="auto" w:fill="auto"/>
            <w:vAlign w:val="center"/>
          </w:tcPr>
          <w:p w14:paraId="5069953A">
            <w:pPr>
              <w:spacing w:line="300" w:lineRule="exact"/>
              <w:jc w:val="right"/>
              <w:rPr>
                <w:rFonts w:ascii="方正书宋_GBK" w:hAnsi="等线" w:eastAsia="方正书宋_GBK" w:cs="Times New Roman"/>
              </w:rPr>
            </w:pPr>
            <w:r>
              <w:rPr>
                <w:rFonts w:ascii="方正书宋_GBK" w:hAnsi="等线" w:eastAsia="方正书宋_GBK" w:cs="Times New Roman"/>
              </w:rPr>
              <w:t>单位：万元</w:t>
            </w:r>
          </w:p>
        </w:tc>
      </w:tr>
      <w:tr w14:paraId="5C0844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616B50FA">
            <w:pPr>
              <w:spacing w:line="300" w:lineRule="exact"/>
              <w:jc w:val="center"/>
              <w:rPr>
                <w:rFonts w:ascii="方正书宋_GBK" w:hAnsi="等线" w:eastAsia="方正书宋_GBK" w:cs="Times New Roman"/>
                <w:b/>
              </w:rPr>
            </w:pPr>
            <w:r>
              <w:rPr>
                <w:rFonts w:ascii="方正书宋_GBK" w:hAnsi="等线" w:eastAsia="方正书宋_GBK" w:cs="Times New Roman"/>
                <w:b/>
              </w:rPr>
              <w:t>项目编码</w:t>
            </w:r>
          </w:p>
        </w:tc>
        <w:tc>
          <w:tcPr>
            <w:tcW w:w="2410" w:type="dxa"/>
            <w:gridSpan w:val="2"/>
            <w:shd w:val="clear" w:color="auto" w:fill="auto"/>
            <w:vAlign w:val="center"/>
          </w:tcPr>
          <w:p w14:paraId="1D70417B">
            <w:pPr>
              <w:spacing w:line="300" w:lineRule="exact"/>
              <w:jc w:val="left"/>
              <w:rPr>
                <w:rFonts w:ascii="方正书宋_GBK" w:hAnsi="等线" w:eastAsia="方正书宋_GBK" w:cs="Times New Roman"/>
              </w:rPr>
            </w:pPr>
            <w:r>
              <w:rPr>
                <w:rFonts w:ascii="方正书宋_GBK" w:hAnsi="等线" w:eastAsia="方正书宋_GBK" w:cs="Times New Roman"/>
              </w:rPr>
              <w:t>907-0701-JBN-GRZS</w:t>
            </w:r>
          </w:p>
        </w:tc>
        <w:tc>
          <w:tcPr>
            <w:tcW w:w="1587" w:type="dxa"/>
            <w:shd w:val="clear" w:color="auto" w:fill="auto"/>
            <w:vAlign w:val="center"/>
          </w:tcPr>
          <w:p w14:paraId="0058ACB0">
            <w:pPr>
              <w:spacing w:line="300" w:lineRule="exact"/>
              <w:jc w:val="center"/>
              <w:rPr>
                <w:rFonts w:ascii="方正书宋_GBK" w:hAnsi="等线" w:eastAsia="方正书宋_GBK" w:cs="Times New Roman"/>
                <w:b/>
              </w:rPr>
            </w:pPr>
            <w:r>
              <w:rPr>
                <w:rFonts w:ascii="方正书宋_GBK" w:hAnsi="等线" w:eastAsia="方正书宋_GBK" w:cs="Times New Roman"/>
                <w:b/>
              </w:rPr>
              <w:t>项目名称</w:t>
            </w:r>
          </w:p>
        </w:tc>
        <w:tc>
          <w:tcPr>
            <w:tcW w:w="4281" w:type="dxa"/>
            <w:gridSpan w:val="3"/>
            <w:shd w:val="clear" w:color="auto" w:fill="auto"/>
            <w:vAlign w:val="center"/>
          </w:tcPr>
          <w:p w14:paraId="728C5440">
            <w:pPr>
              <w:spacing w:line="300" w:lineRule="exact"/>
              <w:jc w:val="left"/>
              <w:rPr>
                <w:rFonts w:ascii="方正书宋_GBK" w:hAnsi="等线" w:eastAsia="方正书宋_GBK" w:cs="Times New Roman"/>
              </w:rPr>
            </w:pPr>
            <w:r>
              <w:rPr>
                <w:rFonts w:ascii="方正书宋_GBK" w:hAnsi="等线" w:eastAsia="方正书宋_GBK" w:cs="Times New Roman"/>
              </w:rPr>
              <w:t>村级组织办公经费</w:t>
            </w:r>
          </w:p>
        </w:tc>
      </w:tr>
      <w:tr w14:paraId="788EC5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64CA852D">
            <w:pPr>
              <w:spacing w:line="300" w:lineRule="exact"/>
              <w:jc w:val="center"/>
              <w:rPr>
                <w:rFonts w:ascii="方正书宋_GBK" w:hAnsi="等线" w:eastAsia="方正书宋_GBK" w:cs="Times New Roman"/>
                <w:b/>
              </w:rPr>
            </w:pPr>
            <w:r>
              <w:rPr>
                <w:rFonts w:ascii="方正书宋_GBK" w:hAnsi="等线" w:eastAsia="方正书宋_GBK" w:cs="Times New Roman"/>
                <w:b/>
              </w:rPr>
              <w:t>预算规模及资金用途</w:t>
            </w:r>
          </w:p>
        </w:tc>
        <w:tc>
          <w:tcPr>
            <w:tcW w:w="1134" w:type="dxa"/>
            <w:shd w:val="clear" w:color="auto" w:fill="auto"/>
            <w:vAlign w:val="center"/>
          </w:tcPr>
          <w:p w14:paraId="43EB24A7">
            <w:pPr>
              <w:spacing w:line="300" w:lineRule="exact"/>
              <w:jc w:val="center"/>
              <w:rPr>
                <w:rFonts w:ascii="方正书宋_GBK" w:hAnsi="等线" w:eastAsia="方正书宋_GBK" w:cs="Times New Roman"/>
                <w:b/>
              </w:rPr>
            </w:pPr>
            <w:r>
              <w:rPr>
                <w:rFonts w:ascii="方正书宋_GBK" w:hAnsi="等线" w:eastAsia="方正书宋_GBK" w:cs="Times New Roman"/>
                <w:b/>
              </w:rPr>
              <w:t>预算数</w:t>
            </w:r>
          </w:p>
        </w:tc>
        <w:tc>
          <w:tcPr>
            <w:tcW w:w="1276" w:type="dxa"/>
            <w:shd w:val="clear" w:color="auto" w:fill="auto"/>
            <w:vAlign w:val="center"/>
          </w:tcPr>
          <w:p w14:paraId="7F1FABBF">
            <w:pPr>
              <w:spacing w:line="300" w:lineRule="exact"/>
              <w:jc w:val="left"/>
              <w:rPr>
                <w:rFonts w:ascii="方正书宋_GBK" w:hAnsi="等线" w:eastAsia="方正书宋_GBK" w:cs="Times New Roman"/>
              </w:rPr>
            </w:pPr>
            <w:r>
              <w:rPr>
                <w:rFonts w:ascii="方正书宋_GBK" w:hAnsi="等线" w:eastAsia="方正书宋_GBK" w:cs="Times New Roman"/>
              </w:rPr>
              <w:t>36.74</w:t>
            </w:r>
          </w:p>
        </w:tc>
        <w:tc>
          <w:tcPr>
            <w:tcW w:w="1587" w:type="dxa"/>
            <w:shd w:val="clear" w:color="auto" w:fill="auto"/>
            <w:vAlign w:val="center"/>
          </w:tcPr>
          <w:p w14:paraId="23D61ED6">
            <w:pPr>
              <w:spacing w:line="300" w:lineRule="exact"/>
              <w:jc w:val="center"/>
              <w:rPr>
                <w:rFonts w:ascii="方正书宋_GBK" w:hAnsi="等线" w:eastAsia="方正书宋_GBK" w:cs="Times New Roman"/>
                <w:b/>
              </w:rPr>
            </w:pPr>
            <w:r>
              <w:rPr>
                <w:rFonts w:ascii="方正书宋_GBK" w:hAnsi="等线" w:eastAsia="方正书宋_GBK" w:cs="Times New Roman"/>
                <w:b/>
              </w:rPr>
              <w:t>其中：财政资金</w:t>
            </w:r>
          </w:p>
        </w:tc>
        <w:tc>
          <w:tcPr>
            <w:tcW w:w="1304" w:type="dxa"/>
            <w:shd w:val="clear" w:color="auto" w:fill="auto"/>
            <w:vAlign w:val="center"/>
          </w:tcPr>
          <w:p w14:paraId="1412B8E2">
            <w:pPr>
              <w:spacing w:line="300" w:lineRule="exact"/>
              <w:jc w:val="left"/>
              <w:rPr>
                <w:rFonts w:ascii="方正书宋_GBK" w:hAnsi="等线" w:eastAsia="方正书宋_GBK" w:cs="Times New Roman"/>
              </w:rPr>
            </w:pPr>
            <w:r>
              <w:rPr>
                <w:rFonts w:ascii="方正书宋_GBK" w:hAnsi="等线" w:eastAsia="方正书宋_GBK" w:cs="Times New Roman"/>
              </w:rPr>
              <w:t>36.74</w:t>
            </w:r>
          </w:p>
        </w:tc>
        <w:tc>
          <w:tcPr>
            <w:tcW w:w="1276" w:type="dxa"/>
            <w:shd w:val="clear" w:color="auto" w:fill="auto"/>
            <w:vAlign w:val="center"/>
          </w:tcPr>
          <w:p w14:paraId="14530AF4">
            <w:pPr>
              <w:spacing w:line="300" w:lineRule="exact"/>
              <w:jc w:val="center"/>
              <w:rPr>
                <w:rFonts w:ascii="方正书宋_GBK" w:hAnsi="等线" w:eastAsia="方正书宋_GBK" w:cs="Times New Roman"/>
                <w:b/>
              </w:rPr>
            </w:pPr>
            <w:r>
              <w:rPr>
                <w:rFonts w:ascii="方正书宋_GBK" w:hAnsi="等线" w:eastAsia="方正书宋_GBK" w:cs="Times New Roman"/>
                <w:b/>
              </w:rPr>
              <w:t>其他资金</w:t>
            </w:r>
          </w:p>
        </w:tc>
        <w:tc>
          <w:tcPr>
            <w:tcW w:w="1701" w:type="dxa"/>
            <w:shd w:val="clear" w:color="auto" w:fill="auto"/>
            <w:vAlign w:val="center"/>
          </w:tcPr>
          <w:p w14:paraId="6F941A71">
            <w:pPr>
              <w:spacing w:line="300" w:lineRule="exact"/>
              <w:jc w:val="left"/>
              <w:rPr>
                <w:rFonts w:ascii="方正书宋_GBK" w:hAnsi="等线" w:eastAsia="方正书宋_GBK" w:cs="Times New Roman"/>
              </w:rPr>
            </w:pPr>
          </w:p>
        </w:tc>
      </w:tr>
      <w:tr w14:paraId="2C4354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4813A3EB">
            <w:pPr>
              <w:spacing w:line="300" w:lineRule="exact"/>
              <w:jc w:val="left"/>
              <w:outlineLvl w:val="1"/>
              <w:rPr>
                <w:rFonts w:ascii="等线" w:hAnsi="等线" w:eastAsia="等线" w:cs="Times New Roman"/>
              </w:rPr>
            </w:pPr>
          </w:p>
        </w:tc>
        <w:tc>
          <w:tcPr>
            <w:tcW w:w="8278" w:type="dxa"/>
            <w:gridSpan w:val="6"/>
            <w:shd w:val="clear" w:color="auto" w:fill="auto"/>
            <w:vAlign w:val="center"/>
          </w:tcPr>
          <w:p w14:paraId="155BA9F0">
            <w:pPr>
              <w:spacing w:line="300" w:lineRule="exact"/>
              <w:jc w:val="left"/>
              <w:rPr>
                <w:rFonts w:ascii="方正书宋_GBK" w:hAnsi="等线" w:eastAsia="方正书宋_GBK" w:cs="Times New Roman"/>
              </w:rPr>
            </w:pPr>
            <w:r>
              <w:rPr>
                <w:rFonts w:ascii="方正书宋_GBK" w:hAnsi="等线" w:eastAsia="方正书宋_GBK" w:cs="Times New Roman"/>
              </w:rPr>
              <w:t>实施村级组织办公经费项目，资金用于全镇21个行政村保障村级正常运行经费及其他支出。</w:t>
            </w:r>
          </w:p>
        </w:tc>
      </w:tr>
      <w:tr w14:paraId="066D14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642F09CB">
            <w:pPr>
              <w:spacing w:line="300" w:lineRule="exact"/>
              <w:jc w:val="center"/>
              <w:rPr>
                <w:rFonts w:ascii="方正书宋_GBK" w:hAnsi="等线" w:eastAsia="方正书宋_GBK" w:cs="Times New Roman"/>
                <w:b/>
              </w:rPr>
            </w:pPr>
            <w:r>
              <w:rPr>
                <w:rFonts w:ascii="方正书宋_GBK" w:hAnsi="等线" w:eastAsia="方正书宋_GBK" w:cs="Times New Roman"/>
                <w:b/>
              </w:rPr>
              <w:t>资金支出计划（%）</w:t>
            </w:r>
          </w:p>
        </w:tc>
        <w:tc>
          <w:tcPr>
            <w:tcW w:w="2410" w:type="dxa"/>
            <w:gridSpan w:val="2"/>
            <w:shd w:val="clear" w:color="auto" w:fill="auto"/>
            <w:vAlign w:val="center"/>
          </w:tcPr>
          <w:p w14:paraId="5D32D432">
            <w:pPr>
              <w:spacing w:line="300" w:lineRule="exact"/>
              <w:jc w:val="center"/>
              <w:rPr>
                <w:rFonts w:ascii="方正书宋_GBK" w:hAnsi="等线" w:eastAsia="方正书宋_GBK" w:cs="Times New Roman"/>
                <w:b/>
              </w:rPr>
            </w:pPr>
            <w:r>
              <w:rPr>
                <w:rFonts w:ascii="方正书宋_GBK" w:hAnsi="等线" w:eastAsia="方正书宋_GBK" w:cs="Times New Roman"/>
                <w:b/>
              </w:rPr>
              <w:t>3月底</w:t>
            </w:r>
          </w:p>
        </w:tc>
        <w:tc>
          <w:tcPr>
            <w:tcW w:w="1587" w:type="dxa"/>
            <w:shd w:val="clear" w:color="auto" w:fill="auto"/>
            <w:vAlign w:val="center"/>
          </w:tcPr>
          <w:p w14:paraId="201418AE">
            <w:pPr>
              <w:spacing w:line="300" w:lineRule="exact"/>
              <w:jc w:val="center"/>
              <w:rPr>
                <w:rFonts w:ascii="方正书宋_GBK" w:hAnsi="等线" w:eastAsia="方正书宋_GBK" w:cs="Times New Roman"/>
                <w:b/>
              </w:rPr>
            </w:pPr>
            <w:r>
              <w:rPr>
                <w:rFonts w:ascii="方正书宋_GBK" w:hAnsi="等线" w:eastAsia="方正书宋_GBK" w:cs="Times New Roman"/>
                <w:b/>
              </w:rPr>
              <w:t>6月底</w:t>
            </w:r>
          </w:p>
        </w:tc>
        <w:tc>
          <w:tcPr>
            <w:tcW w:w="1304" w:type="dxa"/>
            <w:shd w:val="clear" w:color="auto" w:fill="auto"/>
            <w:vAlign w:val="center"/>
          </w:tcPr>
          <w:p w14:paraId="37B24DF8">
            <w:pPr>
              <w:spacing w:line="300" w:lineRule="exact"/>
              <w:jc w:val="center"/>
              <w:rPr>
                <w:rFonts w:ascii="方正书宋_GBK" w:hAnsi="等线" w:eastAsia="方正书宋_GBK" w:cs="Times New Roman"/>
                <w:b/>
              </w:rPr>
            </w:pPr>
            <w:r>
              <w:rPr>
                <w:rFonts w:ascii="方正书宋_GBK" w:hAnsi="等线" w:eastAsia="方正书宋_GBK" w:cs="Times New Roman"/>
                <w:b/>
              </w:rPr>
              <w:t>10月底</w:t>
            </w:r>
          </w:p>
        </w:tc>
        <w:tc>
          <w:tcPr>
            <w:tcW w:w="2977" w:type="dxa"/>
            <w:gridSpan w:val="2"/>
            <w:shd w:val="clear" w:color="auto" w:fill="auto"/>
            <w:vAlign w:val="center"/>
          </w:tcPr>
          <w:p w14:paraId="7FC697A0">
            <w:pPr>
              <w:spacing w:line="300" w:lineRule="exact"/>
              <w:jc w:val="center"/>
              <w:rPr>
                <w:rFonts w:ascii="方正书宋_GBK" w:hAnsi="等线" w:eastAsia="方正书宋_GBK" w:cs="Times New Roman"/>
                <w:b/>
              </w:rPr>
            </w:pPr>
            <w:r>
              <w:rPr>
                <w:rFonts w:ascii="方正书宋_GBK" w:hAnsi="等线" w:eastAsia="方正书宋_GBK" w:cs="Times New Roman"/>
                <w:b/>
              </w:rPr>
              <w:t>12月底</w:t>
            </w:r>
          </w:p>
        </w:tc>
      </w:tr>
      <w:tr w14:paraId="1302EA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483260EB">
            <w:pPr>
              <w:spacing w:line="300" w:lineRule="exact"/>
              <w:jc w:val="left"/>
              <w:outlineLvl w:val="1"/>
              <w:rPr>
                <w:rFonts w:ascii="等线" w:hAnsi="等线" w:eastAsia="等线" w:cs="Times New Roman"/>
              </w:rPr>
            </w:pPr>
          </w:p>
        </w:tc>
        <w:tc>
          <w:tcPr>
            <w:tcW w:w="2410" w:type="dxa"/>
            <w:gridSpan w:val="2"/>
            <w:tcBorders>
              <w:bottom w:val="single" w:color="000000" w:sz="6" w:space="0"/>
            </w:tcBorders>
            <w:shd w:val="clear" w:color="auto" w:fill="auto"/>
            <w:vAlign w:val="center"/>
          </w:tcPr>
          <w:p w14:paraId="6C910F7E">
            <w:pPr>
              <w:spacing w:line="300" w:lineRule="exact"/>
              <w:jc w:val="center"/>
              <w:rPr>
                <w:rFonts w:ascii="方正书宋_GBK" w:hAnsi="等线" w:eastAsia="方正书宋_GBK" w:cs="Times New Roman"/>
              </w:rPr>
            </w:pPr>
            <w:r>
              <w:rPr>
                <w:rFonts w:ascii="方正书宋_GBK" w:hAnsi="等线" w:eastAsia="方正书宋_GBK" w:cs="Times New Roman"/>
              </w:rPr>
              <w:t>100.00</w:t>
            </w:r>
          </w:p>
        </w:tc>
        <w:tc>
          <w:tcPr>
            <w:tcW w:w="1587" w:type="dxa"/>
            <w:tcBorders>
              <w:bottom w:val="single" w:color="000000" w:sz="6" w:space="0"/>
            </w:tcBorders>
            <w:shd w:val="clear" w:color="auto" w:fill="auto"/>
            <w:vAlign w:val="center"/>
          </w:tcPr>
          <w:p w14:paraId="40A189B4">
            <w:pPr>
              <w:spacing w:line="300" w:lineRule="exact"/>
              <w:jc w:val="center"/>
              <w:rPr>
                <w:rFonts w:ascii="方正书宋_GBK" w:hAnsi="等线" w:eastAsia="方正书宋_GBK" w:cs="Times New Roman"/>
              </w:rPr>
            </w:pPr>
            <w:r>
              <w:rPr>
                <w:rFonts w:ascii="方正书宋_GBK" w:hAnsi="等线" w:eastAsia="方正书宋_GBK" w:cs="Times New Roman"/>
              </w:rPr>
              <w:t>100.00</w:t>
            </w:r>
          </w:p>
        </w:tc>
        <w:tc>
          <w:tcPr>
            <w:tcW w:w="1304" w:type="dxa"/>
            <w:tcBorders>
              <w:bottom w:val="single" w:color="000000" w:sz="6" w:space="0"/>
            </w:tcBorders>
            <w:shd w:val="clear" w:color="auto" w:fill="auto"/>
            <w:vAlign w:val="center"/>
          </w:tcPr>
          <w:p w14:paraId="60DBF34B">
            <w:pPr>
              <w:spacing w:line="300" w:lineRule="exact"/>
              <w:jc w:val="center"/>
              <w:rPr>
                <w:rFonts w:ascii="方正书宋_GBK" w:hAnsi="等线" w:eastAsia="方正书宋_GBK" w:cs="Times New Roman"/>
              </w:rPr>
            </w:pPr>
            <w:r>
              <w:rPr>
                <w:rFonts w:ascii="方正书宋_GBK" w:hAnsi="等线" w:eastAsia="方正书宋_GBK" w:cs="Times New Roman"/>
              </w:rPr>
              <w:t>100.00</w:t>
            </w:r>
          </w:p>
        </w:tc>
        <w:tc>
          <w:tcPr>
            <w:tcW w:w="2977" w:type="dxa"/>
            <w:gridSpan w:val="2"/>
            <w:tcBorders>
              <w:bottom w:val="single" w:color="000000" w:sz="6" w:space="0"/>
            </w:tcBorders>
            <w:shd w:val="clear" w:color="auto" w:fill="auto"/>
            <w:vAlign w:val="center"/>
          </w:tcPr>
          <w:p w14:paraId="3C6E3260">
            <w:pPr>
              <w:spacing w:line="300" w:lineRule="exact"/>
              <w:jc w:val="center"/>
              <w:rPr>
                <w:rFonts w:ascii="方正书宋_GBK" w:hAnsi="等线" w:eastAsia="方正书宋_GBK" w:cs="Times New Roman"/>
              </w:rPr>
            </w:pPr>
            <w:r>
              <w:rPr>
                <w:rFonts w:ascii="方正书宋_GBK" w:hAnsi="等线" w:eastAsia="方正书宋_GBK" w:cs="Times New Roman"/>
              </w:rPr>
              <w:t>100.00</w:t>
            </w:r>
          </w:p>
        </w:tc>
      </w:tr>
      <w:tr w14:paraId="412B8E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51DB9C57">
            <w:pPr>
              <w:spacing w:line="300" w:lineRule="exact"/>
              <w:jc w:val="center"/>
              <w:rPr>
                <w:rFonts w:ascii="方正书宋_GBK" w:hAnsi="等线" w:eastAsia="方正书宋_GBK" w:cs="Times New Roman"/>
                <w:b/>
              </w:rPr>
            </w:pPr>
            <w:r>
              <w:rPr>
                <w:rFonts w:ascii="方正书宋_GBK" w:hAnsi="等线" w:eastAsia="方正书宋_GBK" w:cs="Times New Roman"/>
                <w:b/>
              </w:rPr>
              <w:t>绩效目标</w:t>
            </w:r>
          </w:p>
        </w:tc>
        <w:tc>
          <w:tcPr>
            <w:tcW w:w="8278" w:type="dxa"/>
            <w:gridSpan w:val="6"/>
            <w:tcBorders>
              <w:bottom w:val="nil"/>
            </w:tcBorders>
            <w:shd w:val="clear" w:color="auto" w:fill="auto"/>
            <w:vAlign w:val="center"/>
          </w:tcPr>
          <w:p w14:paraId="5A6BED19">
            <w:pPr>
              <w:spacing w:line="300" w:lineRule="exact"/>
              <w:jc w:val="left"/>
              <w:rPr>
                <w:rFonts w:ascii="方正书宋_GBK" w:hAnsi="等线" w:eastAsia="方正书宋_GBK" w:cs="Times New Roman"/>
              </w:rPr>
            </w:pPr>
            <w:r>
              <w:rPr>
                <w:rFonts w:ascii="方正书宋_GBK" w:hAnsi="等线" w:eastAsia="方正书宋_GBK" w:cs="Times New Roman"/>
              </w:rPr>
              <w:t>1、建立健全基层群众自治组织，搞好服务，保障村级组织正常运转。</w:t>
            </w:r>
          </w:p>
        </w:tc>
      </w:tr>
    </w:tbl>
    <w:p w14:paraId="376906C0">
      <w:pPr>
        <w:spacing w:line="14" w:lineRule="exact"/>
        <w:jc w:val="center"/>
        <w:rPr>
          <w:rFonts w:ascii="Times New Roman" w:hAnsi="宋体" w:eastAsia="宋体" w:cs="Times New Roman"/>
        </w:rPr>
      </w:pPr>
      <w:r>
        <w:rPr>
          <w:rFonts w:ascii="方正书宋_GBK" w:hAnsi="等线" w:eastAsia="方正书宋_GBK" w:cs="Times New Roman"/>
        </w:rPr>
        <w:t xml:space="preserve"> </w:t>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36492A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2B356D62">
            <w:pPr>
              <w:spacing w:line="300" w:lineRule="exact"/>
              <w:jc w:val="center"/>
              <w:rPr>
                <w:rFonts w:ascii="方正书宋_GBK" w:hAnsi="等线" w:eastAsia="方正书宋_GBK" w:cs="Times New Roman"/>
                <w:b/>
              </w:rPr>
            </w:pPr>
            <w:r>
              <w:rPr>
                <w:rFonts w:ascii="方正书宋_GBK" w:hAnsi="等线" w:eastAsia="方正书宋_GBK" w:cs="Times New Roman"/>
                <w:b/>
              </w:rPr>
              <w:t>一级指标</w:t>
            </w:r>
          </w:p>
        </w:tc>
        <w:tc>
          <w:tcPr>
            <w:tcW w:w="1134" w:type="dxa"/>
            <w:shd w:val="clear" w:color="auto" w:fill="auto"/>
            <w:vAlign w:val="center"/>
          </w:tcPr>
          <w:p w14:paraId="0BD9E90B">
            <w:pPr>
              <w:spacing w:line="300" w:lineRule="exact"/>
              <w:jc w:val="center"/>
              <w:rPr>
                <w:rFonts w:ascii="方正书宋_GBK" w:hAnsi="等线" w:eastAsia="方正书宋_GBK" w:cs="Times New Roman"/>
                <w:b/>
              </w:rPr>
            </w:pPr>
            <w:r>
              <w:rPr>
                <w:rFonts w:ascii="方正书宋_GBK" w:hAnsi="等线" w:eastAsia="方正书宋_GBK" w:cs="Times New Roman"/>
                <w:b/>
              </w:rPr>
              <w:t>二级指标</w:t>
            </w:r>
          </w:p>
        </w:tc>
        <w:tc>
          <w:tcPr>
            <w:tcW w:w="1276" w:type="dxa"/>
            <w:shd w:val="clear" w:color="auto" w:fill="auto"/>
            <w:vAlign w:val="center"/>
          </w:tcPr>
          <w:p w14:paraId="0D36BC33">
            <w:pPr>
              <w:spacing w:line="300" w:lineRule="exact"/>
              <w:jc w:val="center"/>
              <w:rPr>
                <w:rFonts w:ascii="方正书宋_GBK" w:hAnsi="等线" w:eastAsia="方正书宋_GBK" w:cs="Times New Roman"/>
                <w:b/>
              </w:rPr>
            </w:pPr>
            <w:r>
              <w:rPr>
                <w:rFonts w:ascii="方正书宋_GBK" w:hAnsi="等线" w:eastAsia="方正书宋_GBK" w:cs="Times New Roman"/>
                <w:b/>
              </w:rPr>
              <w:t>三级指标</w:t>
            </w:r>
          </w:p>
        </w:tc>
        <w:tc>
          <w:tcPr>
            <w:tcW w:w="2891" w:type="dxa"/>
            <w:shd w:val="clear" w:color="auto" w:fill="auto"/>
            <w:vAlign w:val="center"/>
          </w:tcPr>
          <w:p w14:paraId="0FBC991E">
            <w:pPr>
              <w:spacing w:line="300" w:lineRule="exact"/>
              <w:jc w:val="center"/>
              <w:rPr>
                <w:rFonts w:ascii="方正书宋_GBK" w:hAnsi="等线" w:eastAsia="方正书宋_GBK" w:cs="Times New Roman"/>
                <w:b/>
              </w:rPr>
            </w:pPr>
            <w:r>
              <w:rPr>
                <w:rFonts w:ascii="方正书宋_GBK" w:hAnsi="等线" w:eastAsia="方正书宋_GBK" w:cs="Times New Roman"/>
                <w:b/>
              </w:rPr>
              <w:t>绩效指标描述</w:t>
            </w:r>
          </w:p>
        </w:tc>
        <w:tc>
          <w:tcPr>
            <w:tcW w:w="1276" w:type="dxa"/>
            <w:shd w:val="clear" w:color="auto" w:fill="auto"/>
            <w:vAlign w:val="center"/>
          </w:tcPr>
          <w:p w14:paraId="349D6878">
            <w:pPr>
              <w:spacing w:line="300" w:lineRule="exact"/>
              <w:jc w:val="center"/>
              <w:rPr>
                <w:rFonts w:ascii="方正书宋_GBK" w:hAnsi="等线" w:eastAsia="方正书宋_GBK" w:cs="Times New Roman"/>
                <w:b/>
              </w:rPr>
            </w:pPr>
            <w:r>
              <w:rPr>
                <w:rFonts w:ascii="方正书宋_GBK" w:hAnsi="等线" w:eastAsia="方正书宋_GBK" w:cs="Times New Roman"/>
                <w:b/>
              </w:rPr>
              <w:t>指标值</w:t>
            </w:r>
          </w:p>
        </w:tc>
        <w:tc>
          <w:tcPr>
            <w:tcW w:w="1701" w:type="dxa"/>
            <w:shd w:val="clear" w:color="auto" w:fill="auto"/>
            <w:vAlign w:val="center"/>
          </w:tcPr>
          <w:p w14:paraId="7A92C1B1">
            <w:pPr>
              <w:spacing w:line="300" w:lineRule="exact"/>
              <w:jc w:val="center"/>
              <w:rPr>
                <w:rFonts w:ascii="方正书宋_GBK" w:hAnsi="等线" w:eastAsia="方正书宋_GBK" w:cs="Times New Roman"/>
                <w:b/>
              </w:rPr>
            </w:pPr>
            <w:r>
              <w:rPr>
                <w:rFonts w:ascii="方正书宋_GBK" w:hAnsi="等线" w:eastAsia="方正书宋_GBK" w:cs="Times New Roman"/>
                <w:b/>
              </w:rPr>
              <w:t>指标值确定依据</w:t>
            </w:r>
          </w:p>
        </w:tc>
      </w:tr>
      <w:tr w14:paraId="4E2A23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09036F86">
            <w:pPr>
              <w:spacing w:line="300" w:lineRule="exact"/>
              <w:jc w:val="center"/>
              <w:rPr>
                <w:rFonts w:ascii="方正书宋_GBK" w:hAnsi="等线" w:eastAsia="方正书宋_GBK" w:cs="Times New Roman"/>
              </w:rPr>
            </w:pPr>
            <w:r>
              <w:rPr>
                <w:rFonts w:ascii="方正书宋_GBK" w:hAnsi="等线" w:eastAsia="方正书宋_GBK" w:cs="Times New Roman"/>
              </w:rPr>
              <w:t>产出指标</w:t>
            </w:r>
          </w:p>
        </w:tc>
        <w:tc>
          <w:tcPr>
            <w:tcW w:w="1134" w:type="dxa"/>
            <w:shd w:val="clear" w:color="auto" w:fill="auto"/>
            <w:vAlign w:val="center"/>
          </w:tcPr>
          <w:p w14:paraId="477BC68B">
            <w:pPr>
              <w:spacing w:line="300" w:lineRule="exact"/>
              <w:jc w:val="left"/>
              <w:rPr>
                <w:rFonts w:ascii="方正书宋_GBK" w:hAnsi="等线" w:eastAsia="方正书宋_GBK" w:cs="Times New Roman"/>
              </w:rPr>
            </w:pPr>
            <w:r>
              <w:rPr>
                <w:rFonts w:ascii="方正书宋_GBK" w:hAnsi="等线" w:eastAsia="方正书宋_GBK" w:cs="Times New Roman"/>
              </w:rPr>
              <w:t>数量指标</w:t>
            </w:r>
          </w:p>
        </w:tc>
        <w:tc>
          <w:tcPr>
            <w:tcW w:w="1276" w:type="dxa"/>
            <w:shd w:val="clear" w:color="auto" w:fill="auto"/>
            <w:vAlign w:val="center"/>
          </w:tcPr>
          <w:p w14:paraId="35FFD4FA">
            <w:pPr>
              <w:spacing w:line="300" w:lineRule="exact"/>
              <w:jc w:val="left"/>
              <w:rPr>
                <w:rFonts w:ascii="方正书宋_GBK" w:hAnsi="等线" w:eastAsia="方正书宋_GBK" w:cs="Times New Roman"/>
              </w:rPr>
            </w:pPr>
            <w:r>
              <w:rPr>
                <w:rFonts w:ascii="方正书宋_GBK" w:hAnsi="等线" w:eastAsia="方正书宋_GBK" w:cs="Times New Roman"/>
              </w:rPr>
              <w:t>村数</w:t>
            </w:r>
          </w:p>
        </w:tc>
        <w:tc>
          <w:tcPr>
            <w:tcW w:w="2891" w:type="dxa"/>
            <w:shd w:val="clear" w:color="auto" w:fill="auto"/>
            <w:vAlign w:val="center"/>
          </w:tcPr>
          <w:p w14:paraId="3902F78D">
            <w:pPr>
              <w:spacing w:line="300" w:lineRule="exact"/>
              <w:jc w:val="left"/>
              <w:rPr>
                <w:rFonts w:ascii="方正书宋_GBK" w:hAnsi="等线" w:eastAsia="方正书宋_GBK" w:cs="Times New Roman"/>
              </w:rPr>
            </w:pPr>
            <w:r>
              <w:rPr>
                <w:rFonts w:ascii="方正书宋_GBK" w:hAnsi="等线" w:eastAsia="方正书宋_GBK" w:cs="Times New Roman"/>
              </w:rPr>
              <w:t>镇所辖行政村数量</w:t>
            </w:r>
          </w:p>
        </w:tc>
        <w:tc>
          <w:tcPr>
            <w:tcW w:w="1276" w:type="dxa"/>
            <w:shd w:val="clear" w:color="auto" w:fill="auto"/>
            <w:vAlign w:val="center"/>
          </w:tcPr>
          <w:p w14:paraId="7D5E8AFB">
            <w:pPr>
              <w:spacing w:line="300" w:lineRule="exact"/>
              <w:jc w:val="left"/>
              <w:rPr>
                <w:rFonts w:ascii="方正书宋_GBK" w:hAnsi="等线" w:eastAsia="方正书宋_GBK" w:cs="Times New Roman"/>
              </w:rPr>
            </w:pPr>
            <w:r>
              <w:rPr>
                <w:rFonts w:ascii="方正书宋_GBK" w:hAnsi="等线" w:eastAsia="方正书宋_GBK" w:cs="Times New Roman"/>
              </w:rPr>
              <w:t>21个</w:t>
            </w:r>
          </w:p>
        </w:tc>
        <w:tc>
          <w:tcPr>
            <w:tcW w:w="1701" w:type="dxa"/>
            <w:shd w:val="clear" w:color="auto" w:fill="auto"/>
            <w:vAlign w:val="center"/>
          </w:tcPr>
          <w:p w14:paraId="03921A59">
            <w:pPr>
              <w:spacing w:line="300" w:lineRule="exact"/>
              <w:jc w:val="left"/>
              <w:rPr>
                <w:rFonts w:ascii="方正书宋_GBK" w:hAnsi="等线" w:eastAsia="方正书宋_GBK" w:cs="Times New Roman"/>
              </w:rPr>
            </w:pPr>
            <w:r>
              <w:rPr>
                <w:rFonts w:ascii="方正书宋_GBK" w:hAnsi="等线" w:eastAsia="方正书宋_GBK" w:cs="Times New Roman"/>
              </w:rPr>
              <w:t>计划标准</w:t>
            </w:r>
          </w:p>
        </w:tc>
      </w:tr>
      <w:tr w14:paraId="38B82B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47523B64">
            <w:pPr>
              <w:spacing w:line="300" w:lineRule="exact"/>
              <w:jc w:val="center"/>
              <w:rPr>
                <w:rFonts w:ascii="方正书宋_GBK" w:hAnsi="等线" w:eastAsia="方正书宋_GBK" w:cs="Times New Roman"/>
              </w:rPr>
            </w:pPr>
          </w:p>
        </w:tc>
        <w:tc>
          <w:tcPr>
            <w:tcW w:w="1134" w:type="dxa"/>
            <w:shd w:val="clear" w:color="auto" w:fill="auto"/>
            <w:vAlign w:val="center"/>
          </w:tcPr>
          <w:p w14:paraId="423A9C71">
            <w:pPr>
              <w:spacing w:line="300" w:lineRule="exact"/>
              <w:jc w:val="left"/>
              <w:rPr>
                <w:rFonts w:ascii="方正书宋_GBK" w:hAnsi="等线" w:eastAsia="方正书宋_GBK" w:cs="Times New Roman"/>
              </w:rPr>
            </w:pPr>
            <w:r>
              <w:rPr>
                <w:rFonts w:ascii="方正书宋_GBK" w:hAnsi="等线" w:eastAsia="方正书宋_GBK" w:cs="Times New Roman"/>
              </w:rPr>
              <w:t>时效指标</w:t>
            </w:r>
          </w:p>
        </w:tc>
        <w:tc>
          <w:tcPr>
            <w:tcW w:w="1276" w:type="dxa"/>
            <w:shd w:val="clear" w:color="auto" w:fill="auto"/>
            <w:vAlign w:val="center"/>
          </w:tcPr>
          <w:p w14:paraId="177DA7B7">
            <w:pPr>
              <w:spacing w:line="300" w:lineRule="exact"/>
              <w:jc w:val="left"/>
              <w:rPr>
                <w:rFonts w:ascii="方正书宋_GBK" w:hAnsi="等线" w:eastAsia="方正书宋_GBK" w:cs="Times New Roman"/>
              </w:rPr>
            </w:pPr>
            <w:r>
              <w:rPr>
                <w:rFonts w:ascii="方正书宋_GBK" w:hAnsi="等线" w:eastAsia="方正书宋_GBK" w:cs="Times New Roman"/>
              </w:rPr>
              <w:t>完成率</w:t>
            </w:r>
          </w:p>
        </w:tc>
        <w:tc>
          <w:tcPr>
            <w:tcW w:w="2891" w:type="dxa"/>
            <w:shd w:val="clear" w:color="auto" w:fill="auto"/>
            <w:vAlign w:val="center"/>
          </w:tcPr>
          <w:p w14:paraId="639E2E4B">
            <w:pPr>
              <w:spacing w:line="300" w:lineRule="exact"/>
              <w:jc w:val="left"/>
              <w:rPr>
                <w:rFonts w:ascii="方正书宋_GBK" w:hAnsi="等线" w:eastAsia="方正书宋_GBK" w:cs="Times New Roman"/>
              </w:rPr>
            </w:pPr>
            <w:r>
              <w:rPr>
                <w:rFonts w:ascii="方正书宋_GBK" w:hAnsi="等线" w:eastAsia="方正书宋_GBK" w:cs="Times New Roman"/>
              </w:rPr>
              <w:t>实际拨付资金完成情况</w:t>
            </w:r>
          </w:p>
        </w:tc>
        <w:tc>
          <w:tcPr>
            <w:tcW w:w="1276" w:type="dxa"/>
            <w:shd w:val="clear" w:color="auto" w:fill="auto"/>
            <w:vAlign w:val="center"/>
          </w:tcPr>
          <w:p w14:paraId="1546CB98">
            <w:pPr>
              <w:spacing w:line="300" w:lineRule="exact"/>
              <w:jc w:val="left"/>
              <w:rPr>
                <w:rFonts w:ascii="方正书宋_GBK" w:hAnsi="等线" w:eastAsia="方正书宋_GBK" w:cs="Times New Roman"/>
              </w:rPr>
            </w:pPr>
            <w:r>
              <w:rPr>
                <w:rFonts w:ascii="方正书宋_GBK" w:hAnsi="等线" w:eastAsia="方正书宋_GBK" w:cs="Times New Roman"/>
              </w:rPr>
              <w:t>100%</w:t>
            </w:r>
          </w:p>
        </w:tc>
        <w:tc>
          <w:tcPr>
            <w:tcW w:w="1701" w:type="dxa"/>
            <w:shd w:val="clear" w:color="auto" w:fill="auto"/>
            <w:vAlign w:val="center"/>
          </w:tcPr>
          <w:p w14:paraId="0A6C003B">
            <w:pPr>
              <w:spacing w:line="300" w:lineRule="exact"/>
              <w:jc w:val="left"/>
              <w:rPr>
                <w:rFonts w:ascii="方正书宋_GBK" w:hAnsi="等线" w:eastAsia="方正书宋_GBK" w:cs="Times New Roman"/>
              </w:rPr>
            </w:pPr>
            <w:r>
              <w:rPr>
                <w:rFonts w:ascii="方正书宋_GBK" w:hAnsi="等线" w:eastAsia="方正书宋_GBK" w:cs="Times New Roman"/>
              </w:rPr>
              <w:t>计划标准</w:t>
            </w:r>
          </w:p>
        </w:tc>
      </w:tr>
      <w:tr w14:paraId="78FE84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39DEEFB0">
            <w:pPr>
              <w:spacing w:line="300" w:lineRule="exact"/>
              <w:jc w:val="center"/>
              <w:rPr>
                <w:rFonts w:ascii="方正书宋_GBK" w:hAnsi="等线" w:eastAsia="方正书宋_GBK" w:cs="Times New Roman"/>
              </w:rPr>
            </w:pPr>
            <w:r>
              <w:rPr>
                <w:rFonts w:ascii="方正书宋_GBK" w:hAnsi="等线" w:eastAsia="方正书宋_GBK" w:cs="Times New Roman"/>
              </w:rPr>
              <w:t>满意度指标</w:t>
            </w:r>
          </w:p>
        </w:tc>
        <w:tc>
          <w:tcPr>
            <w:tcW w:w="1134" w:type="dxa"/>
            <w:shd w:val="clear" w:color="auto" w:fill="auto"/>
            <w:vAlign w:val="center"/>
          </w:tcPr>
          <w:p w14:paraId="6E5D0C33">
            <w:pPr>
              <w:spacing w:line="300" w:lineRule="exact"/>
              <w:jc w:val="left"/>
              <w:rPr>
                <w:rFonts w:ascii="方正书宋_GBK" w:hAnsi="等线" w:eastAsia="方正书宋_GBK" w:cs="Times New Roman"/>
              </w:rPr>
            </w:pPr>
            <w:r>
              <w:rPr>
                <w:rFonts w:ascii="方正书宋_GBK" w:hAnsi="等线" w:eastAsia="方正书宋_GBK" w:cs="Times New Roman"/>
              </w:rPr>
              <w:t>服务对象满意度指标</w:t>
            </w:r>
          </w:p>
        </w:tc>
        <w:tc>
          <w:tcPr>
            <w:tcW w:w="1276" w:type="dxa"/>
            <w:shd w:val="clear" w:color="auto" w:fill="auto"/>
            <w:vAlign w:val="center"/>
          </w:tcPr>
          <w:p w14:paraId="35E1759A">
            <w:pPr>
              <w:spacing w:line="300" w:lineRule="exact"/>
              <w:jc w:val="left"/>
              <w:rPr>
                <w:rFonts w:ascii="方正书宋_GBK" w:hAnsi="等线" w:eastAsia="方正书宋_GBK" w:cs="Times New Roman"/>
              </w:rPr>
            </w:pPr>
            <w:r>
              <w:rPr>
                <w:rFonts w:ascii="方正书宋_GBK" w:hAnsi="等线" w:eastAsia="方正书宋_GBK" w:cs="Times New Roman"/>
              </w:rPr>
              <w:t>群众满意度</w:t>
            </w:r>
          </w:p>
        </w:tc>
        <w:tc>
          <w:tcPr>
            <w:tcW w:w="2891" w:type="dxa"/>
            <w:shd w:val="clear" w:color="auto" w:fill="auto"/>
            <w:vAlign w:val="center"/>
          </w:tcPr>
          <w:p w14:paraId="48165B23">
            <w:pPr>
              <w:spacing w:line="300" w:lineRule="exact"/>
              <w:jc w:val="left"/>
              <w:rPr>
                <w:rFonts w:ascii="方正书宋_GBK" w:hAnsi="等线" w:eastAsia="方正书宋_GBK" w:cs="Times New Roman"/>
              </w:rPr>
            </w:pPr>
            <w:r>
              <w:rPr>
                <w:rFonts w:ascii="方正书宋_GBK" w:hAnsi="等线" w:eastAsia="方正书宋_GBK" w:cs="Times New Roman"/>
              </w:rPr>
              <w:t>群众满意数量占总数的比例。</w:t>
            </w:r>
          </w:p>
        </w:tc>
        <w:tc>
          <w:tcPr>
            <w:tcW w:w="1276" w:type="dxa"/>
            <w:shd w:val="clear" w:color="auto" w:fill="auto"/>
            <w:vAlign w:val="center"/>
          </w:tcPr>
          <w:p w14:paraId="4601927B">
            <w:pPr>
              <w:spacing w:line="300" w:lineRule="exact"/>
              <w:jc w:val="left"/>
              <w:rPr>
                <w:rFonts w:ascii="方正书宋_GBK" w:hAnsi="等线" w:eastAsia="方正书宋_GBK" w:cs="Times New Roman"/>
              </w:rPr>
            </w:pPr>
            <w:r>
              <w:rPr>
                <w:rFonts w:ascii="方正书宋_GBK" w:hAnsi="等线" w:eastAsia="方正书宋_GBK" w:cs="Times New Roman"/>
              </w:rPr>
              <w:t>≥90</w:t>
            </w:r>
          </w:p>
        </w:tc>
        <w:tc>
          <w:tcPr>
            <w:tcW w:w="1701" w:type="dxa"/>
            <w:shd w:val="clear" w:color="auto" w:fill="auto"/>
            <w:vAlign w:val="center"/>
          </w:tcPr>
          <w:p w14:paraId="529EAA14">
            <w:pPr>
              <w:spacing w:line="300" w:lineRule="exact"/>
              <w:jc w:val="left"/>
              <w:rPr>
                <w:rFonts w:ascii="方正书宋_GBK" w:hAnsi="等线" w:eastAsia="方正书宋_GBK" w:cs="Times New Roman"/>
              </w:rPr>
            </w:pPr>
            <w:r>
              <w:rPr>
                <w:rFonts w:ascii="方正书宋_GBK" w:hAnsi="等线" w:eastAsia="方正书宋_GBK" w:cs="Times New Roman"/>
              </w:rPr>
              <w:t>计划标准</w:t>
            </w:r>
          </w:p>
        </w:tc>
      </w:tr>
    </w:tbl>
    <w:p w14:paraId="2BBF999E">
      <w:pPr>
        <w:spacing w:line="300" w:lineRule="exact"/>
        <w:jc w:val="left"/>
        <w:rPr>
          <w:rFonts w:ascii="等线" w:hAnsi="等线" w:eastAsia="等线" w:cs="Times New Roman"/>
        </w:rPr>
        <w:sectPr>
          <w:pgSz w:w="11907" w:h="16839"/>
          <w:pgMar w:top="1984" w:right="1304" w:bottom="1134" w:left="1304" w:header="851" w:footer="992" w:gutter="0"/>
          <w:cols w:space="425" w:num="1"/>
          <w:docGrid w:type="lines" w:linePitch="312" w:charSpace="0"/>
        </w:sectPr>
      </w:pPr>
    </w:p>
    <w:p w14:paraId="32EAB0B8">
      <w:pPr>
        <w:spacing w:line="300" w:lineRule="exact"/>
        <w:jc w:val="left"/>
        <w:rPr>
          <w:rFonts w:ascii="等线" w:hAnsi="等线" w:eastAsia="等线" w:cs="Times New Roman"/>
        </w:rPr>
      </w:pPr>
    </w:p>
    <w:p w14:paraId="73F759E9">
      <w:pPr>
        <w:jc w:val="left"/>
        <w:outlineLvl w:val="1"/>
        <w:rPr>
          <w:rFonts w:ascii="Times New Roman" w:hAnsi="宋体" w:eastAsia="宋体" w:cs="Times New Roman"/>
          <w:b/>
          <w:sz w:val="28"/>
        </w:rPr>
      </w:pPr>
      <w:r>
        <w:rPr>
          <w:rFonts w:ascii="方正仿宋_GBK" w:hAnsi="等线" w:eastAsia="方正仿宋_GBK" w:cs="Times New Roman"/>
          <w:b/>
          <w:sz w:val="28"/>
        </w:rPr>
        <w:t>7、大气污染防治资金绩效目标表</w:t>
      </w:r>
      <w:r>
        <w:rPr>
          <w:rFonts w:ascii="方正仿宋_GBK" w:hAnsi="等线" w:eastAsia="方正仿宋_GBK" w:cs="Times New Roman"/>
          <w:b/>
          <w:sz w:val="28"/>
        </w:rPr>
        <w:fldChar w:fldCharType="begin"/>
      </w:r>
      <w:r>
        <w:rPr>
          <w:rFonts w:ascii="方正仿宋_GBK" w:hAnsi="等线" w:eastAsia="方正仿宋_GBK" w:cs="Times New Roman"/>
          <w:b/>
          <w:sz w:val="28"/>
        </w:rPr>
        <w:instrText xml:space="preserve"> TC </w:instrText>
      </w:r>
      <w:bookmarkStart w:id="9" w:name="_Toc31368864"/>
      <w:r>
        <w:rPr>
          <w:rFonts w:ascii="方正仿宋_GBK" w:hAnsi="等线" w:eastAsia="方正仿宋_GBK" w:cs="Times New Roman"/>
          <w:b/>
          <w:sz w:val="28"/>
        </w:rPr>
        <w:instrText xml:space="preserve">7、大气污染防治资金绩效目标表</w:instrText>
      </w:r>
      <w:bookmarkEnd w:id="9"/>
      <w:r>
        <w:rPr>
          <w:rFonts w:ascii="方正仿宋_GBK" w:hAnsi="等线" w:eastAsia="方正仿宋_GBK" w:cs="Times New Roman"/>
          <w:b/>
          <w:sz w:val="28"/>
        </w:rPr>
        <w:instrText xml:space="preserve"> \f C \l 1 </w:instrText>
      </w:r>
      <w:r>
        <w:rPr>
          <w:rFonts w:ascii="方正仿宋_GBK" w:hAnsi="等线" w:eastAsia="方正仿宋_GBK" w:cs="Times New Roman"/>
          <w:b/>
          <w:sz w:val="28"/>
        </w:rPr>
        <w:fldChar w:fldCharType="end"/>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76ECED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00FD442E">
            <w:pPr>
              <w:spacing w:line="300" w:lineRule="exact"/>
              <w:jc w:val="left"/>
              <w:rPr>
                <w:rFonts w:ascii="方正书宋_GBK" w:hAnsi="等线" w:eastAsia="方正书宋_GBK" w:cs="Times New Roman"/>
                <w:b/>
              </w:rPr>
            </w:pPr>
            <w:r>
              <w:rPr>
                <w:rFonts w:ascii="方正书宋_GBK" w:hAnsi="等线" w:eastAsia="方正书宋_GBK" w:cs="Times New Roman"/>
                <w:b/>
              </w:rPr>
              <w:t>907002高林村镇（行政）</w:t>
            </w:r>
          </w:p>
        </w:tc>
        <w:tc>
          <w:tcPr>
            <w:tcW w:w="1701" w:type="dxa"/>
            <w:tcBorders>
              <w:top w:val="single" w:color="FFFFFF" w:sz="6" w:space="0"/>
              <w:left w:val="single" w:color="FFFFFF" w:sz="6" w:space="0"/>
              <w:right w:val="single" w:color="FFFFFF" w:sz="6" w:space="0"/>
            </w:tcBorders>
            <w:shd w:val="clear" w:color="auto" w:fill="auto"/>
            <w:vAlign w:val="center"/>
          </w:tcPr>
          <w:p w14:paraId="02BA1A77">
            <w:pPr>
              <w:spacing w:line="300" w:lineRule="exact"/>
              <w:jc w:val="right"/>
              <w:rPr>
                <w:rFonts w:ascii="方正书宋_GBK" w:hAnsi="等线" w:eastAsia="方正书宋_GBK" w:cs="Times New Roman"/>
              </w:rPr>
            </w:pPr>
            <w:r>
              <w:rPr>
                <w:rFonts w:ascii="方正书宋_GBK" w:hAnsi="等线" w:eastAsia="方正书宋_GBK" w:cs="Times New Roman"/>
              </w:rPr>
              <w:t>单位：万元</w:t>
            </w:r>
          </w:p>
        </w:tc>
      </w:tr>
      <w:tr w14:paraId="031771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064C7378">
            <w:pPr>
              <w:spacing w:line="300" w:lineRule="exact"/>
              <w:jc w:val="center"/>
              <w:rPr>
                <w:rFonts w:ascii="方正书宋_GBK" w:hAnsi="等线" w:eastAsia="方正书宋_GBK" w:cs="Times New Roman"/>
                <w:b/>
              </w:rPr>
            </w:pPr>
            <w:r>
              <w:rPr>
                <w:rFonts w:ascii="方正书宋_GBK" w:hAnsi="等线" w:eastAsia="方正书宋_GBK" w:cs="Times New Roman"/>
                <w:b/>
              </w:rPr>
              <w:t>项目编码</w:t>
            </w:r>
          </w:p>
        </w:tc>
        <w:tc>
          <w:tcPr>
            <w:tcW w:w="2410" w:type="dxa"/>
            <w:gridSpan w:val="2"/>
            <w:shd w:val="clear" w:color="auto" w:fill="auto"/>
            <w:vAlign w:val="center"/>
          </w:tcPr>
          <w:p w14:paraId="365AB611">
            <w:pPr>
              <w:spacing w:line="300" w:lineRule="exact"/>
              <w:jc w:val="left"/>
              <w:rPr>
                <w:rFonts w:ascii="方正书宋_GBK" w:hAnsi="等线" w:eastAsia="方正书宋_GBK" w:cs="Times New Roman"/>
              </w:rPr>
            </w:pPr>
            <w:r>
              <w:rPr>
                <w:rFonts w:ascii="方正书宋_GBK" w:hAnsi="等线" w:eastAsia="方正书宋_GBK" w:cs="Times New Roman"/>
              </w:rPr>
              <w:t>907-1801-JBN-4UMD</w:t>
            </w:r>
          </w:p>
        </w:tc>
        <w:tc>
          <w:tcPr>
            <w:tcW w:w="1587" w:type="dxa"/>
            <w:shd w:val="clear" w:color="auto" w:fill="auto"/>
            <w:vAlign w:val="center"/>
          </w:tcPr>
          <w:p w14:paraId="337CB4C2">
            <w:pPr>
              <w:spacing w:line="300" w:lineRule="exact"/>
              <w:jc w:val="center"/>
              <w:rPr>
                <w:rFonts w:ascii="方正书宋_GBK" w:hAnsi="等线" w:eastAsia="方正书宋_GBK" w:cs="Times New Roman"/>
                <w:b/>
              </w:rPr>
            </w:pPr>
            <w:r>
              <w:rPr>
                <w:rFonts w:ascii="方正书宋_GBK" w:hAnsi="等线" w:eastAsia="方正书宋_GBK" w:cs="Times New Roman"/>
                <w:b/>
              </w:rPr>
              <w:t>项目名称</w:t>
            </w:r>
          </w:p>
        </w:tc>
        <w:tc>
          <w:tcPr>
            <w:tcW w:w="4281" w:type="dxa"/>
            <w:gridSpan w:val="3"/>
            <w:shd w:val="clear" w:color="auto" w:fill="auto"/>
            <w:vAlign w:val="center"/>
          </w:tcPr>
          <w:p w14:paraId="2E940522">
            <w:pPr>
              <w:spacing w:line="300" w:lineRule="exact"/>
              <w:jc w:val="left"/>
              <w:rPr>
                <w:rFonts w:ascii="方正书宋_GBK" w:hAnsi="等线" w:eastAsia="方正书宋_GBK" w:cs="Times New Roman"/>
              </w:rPr>
            </w:pPr>
            <w:r>
              <w:rPr>
                <w:rFonts w:ascii="方正书宋_GBK" w:hAnsi="等线" w:eastAsia="方正书宋_GBK" w:cs="Times New Roman"/>
              </w:rPr>
              <w:t>大气污染防治资金</w:t>
            </w:r>
          </w:p>
        </w:tc>
      </w:tr>
      <w:tr w14:paraId="305BDD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44070719">
            <w:pPr>
              <w:spacing w:line="300" w:lineRule="exact"/>
              <w:jc w:val="center"/>
              <w:rPr>
                <w:rFonts w:ascii="方正书宋_GBK" w:hAnsi="等线" w:eastAsia="方正书宋_GBK" w:cs="Times New Roman"/>
                <w:b/>
              </w:rPr>
            </w:pPr>
            <w:r>
              <w:rPr>
                <w:rFonts w:ascii="方正书宋_GBK" w:hAnsi="等线" w:eastAsia="方正书宋_GBK" w:cs="Times New Roman"/>
                <w:b/>
              </w:rPr>
              <w:t>预算规模及资金用途</w:t>
            </w:r>
          </w:p>
        </w:tc>
        <w:tc>
          <w:tcPr>
            <w:tcW w:w="1134" w:type="dxa"/>
            <w:shd w:val="clear" w:color="auto" w:fill="auto"/>
            <w:vAlign w:val="center"/>
          </w:tcPr>
          <w:p w14:paraId="447309E3">
            <w:pPr>
              <w:spacing w:line="300" w:lineRule="exact"/>
              <w:jc w:val="center"/>
              <w:rPr>
                <w:rFonts w:ascii="方正书宋_GBK" w:hAnsi="等线" w:eastAsia="方正书宋_GBK" w:cs="Times New Roman"/>
                <w:b/>
              </w:rPr>
            </w:pPr>
            <w:r>
              <w:rPr>
                <w:rFonts w:ascii="方正书宋_GBK" w:hAnsi="等线" w:eastAsia="方正书宋_GBK" w:cs="Times New Roman"/>
                <w:b/>
              </w:rPr>
              <w:t>预算数</w:t>
            </w:r>
          </w:p>
        </w:tc>
        <w:tc>
          <w:tcPr>
            <w:tcW w:w="1276" w:type="dxa"/>
            <w:shd w:val="clear" w:color="auto" w:fill="auto"/>
            <w:vAlign w:val="center"/>
          </w:tcPr>
          <w:p w14:paraId="7607ED44">
            <w:pPr>
              <w:spacing w:line="300" w:lineRule="exact"/>
              <w:jc w:val="left"/>
              <w:rPr>
                <w:rFonts w:ascii="方正书宋_GBK" w:hAnsi="等线" w:eastAsia="方正书宋_GBK" w:cs="Times New Roman"/>
              </w:rPr>
            </w:pPr>
            <w:r>
              <w:rPr>
                <w:rFonts w:ascii="方正书宋_GBK" w:hAnsi="等线" w:eastAsia="方正书宋_GBK" w:cs="Times New Roman"/>
              </w:rPr>
              <w:t>20.00</w:t>
            </w:r>
          </w:p>
        </w:tc>
        <w:tc>
          <w:tcPr>
            <w:tcW w:w="1587" w:type="dxa"/>
            <w:shd w:val="clear" w:color="auto" w:fill="auto"/>
            <w:vAlign w:val="center"/>
          </w:tcPr>
          <w:p w14:paraId="6970EE47">
            <w:pPr>
              <w:spacing w:line="300" w:lineRule="exact"/>
              <w:jc w:val="center"/>
              <w:rPr>
                <w:rFonts w:ascii="方正书宋_GBK" w:hAnsi="等线" w:eastAsia="方正书宋_GBK" w:cs="Times New Roman"/>
                <w:b/>
              </w:rPr>
            </w:pPr>
            <w:r>
              <w:rPr>
                <w:rFonts w:ascii="方正书宋_GBK" w:hAnsi="等线" w:eastAsia="方正书宋_GBK" w:cs="Times New Roman"/>
                <w:b/>
              </w:rPr>
              <w:t>其中：财政资金</w:t>
            </w:r>
          </w:p>
        </w:tc>
        <w:tc>
          <w:tcPr>
            <w:tcW w:w="1304" w:type="dxa"/>
            <w:shd w:val="clear" w:color="auto" w:fill="auto"/>
            <w:vAlign w:val="center"/>
          </w:tcPr>
          <w:p w14:paraId="53A1828F">
            <w:pPr>
              <w:spacing w:line="300" w:lineRule="exact"/>
              <w:jc w:val="left"/>
              <w:rPr>
                <w:rFonts w:ascii="方正书宋_GBK" w:hAnsi="等线" w:eastAsia="方正书宋_GBK" w:cs="Times New Roman"/>
              </w:rPr>
            </w:pPr>
            <w:r>
              <w:rPr>
                <w:rFonts w:ascii="方正书宋_GBK" w:hAnsi="等线" w:eastAsia="方正书宋_GBK" w:cs="Times New Roman"/>
              </w:rPr>
              <w:t>20.00</w:t>
            </w:r>
          </w:p>
        </w:tc>
        <w:tc>
          <w:tcPr>
            <w:tcW w:w="1276" w:type="dxa"/>
            <w:shd w:val="clear" w:color="auto" w:fill="auto"/>
            <w:vAlign w:val="center"/>
          </w:tcPr>
          <w:p w14:paraId="478BF045">
            <w:pPr>
              <w:spacing w:line="300" w:lineRule="exact"/>
              <w:jc w:val="center"/>
              <w:rPr>
                <w:rFonts w:ascii="方正书宋_GBK" w:hAnsi="等线" w:eastAsia="方正书宋_GBK" w:cs="Times New Roman"/>
                <w:b/>
              </w:rPr>
            </w:pPr>
            <w:r>
              <w:rPr>
                <w:rFonts w:ascii="方正书宋_GBK" w:hAnsi="等线" w:eastAsia="方正书宋_GBK" w:cs="Times New Roman"/>
                <w:b/>
              </w:rPr>
              <w:t>其他资金</w:t>
            </w:r>
          </w:p>
        </w:tc>
        <w:tc>
          <w:tcPr>
            <w:tcW w:w="1701" w:type="dxa"/>
            <w:shd w:val="clear" w:color="auto" w:fill="auto"/>
            <w:vAlign w:val="center"/>
          </w:tcPr>
          <w:p w14:paraId="699FBD36">
            <w:pPr>
              <w:spacing w:line="300" w:lineRule="exact"/>
              <w:jc w:val="left"/>
              <w:rPr>
                <w:rFonts w:ascii="方正书宋_GBK" w:hAnsi="等线" w:eastAsia="方正书宋_GBK" w:cs="Times New Roman"/>
              </w:rPr>
            </w:pPr>
          </w:p>
        </w:tc>
      </w:tr>
      <w:tr w14:paraId="2B01C6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42F4D1AF">
            <w:pPr>
              <w:spacing w:line="300" w:lineRule="exact"/>
              <w:jc w:val="left"/>
              <w:outlineLvl w:val="1"/>
              <w:rPr>
                <w:rFonts w:ascii="等线" w:hAnsi="等线" w:eastAsia="等线" w:cs="Times New Roman"/>
              </w:rPr>
            </w:pPr>
          </w:p>
        </w:tc>
        <w:tc>
          <w:tcPr>
            <w:tcW w:w="8278" w:type="dxa"/>
            <w:gridSpan w:val="6"/>
            <w:shd w:val="clear" w:color="auto" w:fill="auto"/>
            <w:vAlign w:val="center"/>
          </w:tcPr>
          <w:p w14:paraId="211C860B">
            <w:pPr>
              <w:spacing w:line="300" w:lineRule="exact"/>
              <w:jc w:val="left"/>
              <w:rPr>
                <w:rFonts w:ascii="方正书宋_GBK" w:hAnsi="等线" w:eastAsia="方正书宋_GBK" w:cs="Times New Roman"/>
              </w:rPr>
            </w:pPr>
            <w:r>
              <w:rPr>
                <w:rFonts w:ascii="方正书宋_GBK" w:hAnsi="等线" w:eastAsia="方正书宋_GBK" w:cs="Times New Roman"/>
              </w:rPr>
              <w:t>通过实施大气污染防治资金项目，资金主要用于加强大气污染综合治理、农村生活垃圾存放清理和夏秋两季秸</w:t>
            </w:r>
            <w:r>
              <w:rPr>
                <w:rFonts w:hint="eastAsia" w:ascii="方正书宋_GBK" w:hAnsi="等线" w:eastAsia="方正书宋_GBK" w:cs="Times New Roman"/>
                <w:lang w:val="en-US" w:eastAsia="zh-CN"/>
              </w:rPr>
              <w:t>秆</w:t>
            </w:r>
            <w:r>
              <w:rPr>
                <w:rFonts w:ascii="方正书宋_GBK" w:hAnsi="等线" w:eastAsia="方正书宋_GBK" w:cs="Times New Roman"/>
              </w:rPr>
              <w:t>禁烧。</w:t>
            </w:r>
          </w:p>
        </w:tc>
      </w:tr>
      <w:tr w14:paraId="63AEC4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66C089D7">
            <w:pPr>
              <w:spacing w:line="300" w:lineRule="exact"/>
              <w:jc w:val="center"/>
              <w:rPr>
                <w:rFonts w:ascii="方正书宋_GBK" w:hAnsi="等线" w:eastAsia="方正书宋_GBK" w:cs="Times New Roman"/>
                <w:b/>
              </w:rPr>
            </w:pPr>
            <w:r>
              <w:rPr>
                <w:rFonts w:ascii="方正书宋_GBK" w:hAnsi="等线" w:eastAsia="方正书宋_GBK" w:cs="Times New Roman"/>
                <w:b/>
              </w:rPr>
              <w:t>资金支出计划（%）</w:t>
            </w:r>
          </w:p>
        </w:tc>
        <w:tc>
          <w:tcPr>
            <w:tcW w:w="2410" w:type="dxa"/>
            <w:gridSpan w:val="2"/>
            <w:shd w:val="clear" w:color="auto" w:fill="auto"/>
            <w:vAlign w:val="center"/>
          </w:tcPr>
          <w:p w14:paraId="0AA19AD2">
            <w:pPr>
              <w:spacing w:line="300" w:lineRule="exact"/>
              <w:jc w:val="center"/>
              <w:rPr>
                <w:rFonts w:ascii="方正书宋_GBK" w:hAnsi="等线" w:eastAsia="方正书宋_GBK" w:cs="Times New Roman"/>
                <w:b/>
              </w:rPr>
            </w:pPr>
            <w:r>
              <w:rPr>
                <w:rFonts w:ascii="方正书宋_GBK" w:hAnsi="等线" w:eastAsia="方正书宋_GBK" w:cs="Times New Roman"/>
                <w:b/>
              </w:rPr>
              <w:t>3月底</w:t>
            </w:r>
          </w:p>
        </w:tc>
        <w:tc>
          <w:tcPr>
            <w:tcW w:w="1587" w:type="dxa"/>
            <w:shd w:val="clear" w:color="auto" w:fill="auto"/>
            <w:vAlign w:val="center"/>
          </w:tcPr>
          <w:p w14:paraId="630C1FFA">
            <w:pPr>
              <w:spacing w:line="300" w:lineRule="exact"/>
              <w:jc w:val="center"/>
              <w:rPr>
                <w:rFonts w:ascii="方正书宋_GBK" w:hAnsi="等线" w:eastAsia="方正书宋_GBK" w:cs="Times New Roman"/>
                <w:b/>
              </w:rPr>
            </w:pPr>
            <w:r>
              <w:rPr>
                <w:rFonts w:ascii="方正书宋_GBK" w:hAnsi="等线" w:eastAsia="方正书宋_GBK" w:cs="Times New Roman"/>
                <w:b/>
              </w:rPr>
              <w:t>6月底</w:t>
            </w:r>
          </w:p>
        </w:tc>
        <w:tc>
          <w:tcPr>
            <w:tcW w:w="1304" w:type="dxa"/>
            <w:shd w:val="clear" w:color="auto" w:fill="auto"/>
            <w:vAlign w:val="center"/>
          </w:tcPr>
          <w:p w14:paraId="2B7803A5">
            <w:pPr>
              <w:spacing w:line="300" w:lineRule="exact"/>
              <w:jc w:val="center"/>
              <w:rPr>
                <w:rFonts w:ascii="方正书宋_GBK" w:hAnsi="等线" w:eastAsia="方正书宋_GBK" w:cs="Times New Roman"/>
                <w:b/>
              </w:rPr>
            </w:pPr>
            <w:r>
              <w:rPr>
                <w:rFonts w:ascii="方正书宋_GBK" w:hAnsi="等线" w:eastAsia="方正书宋_GBK" w:cs="Times New Roman"/>
                <w:b/>
              </w:rPr>
              <w:t>10月底</w:t>
            </w:r>
          </w:p>
        </w:tc>
        <w:tc>
          <w:tcPr>
            <w:tcW w:w="2977" w:type="dxa"/>
            <w:gridSpan w:val="2"/>
            <w:shd w:val="clear" w:color="auto" w:fill="auto"/>
            <w:vAlign w:val="center"/>
          </w:tcPr>
          <w:p w14:paraId="0565C27C">
            <w:pPr>
              <w:spacing w:line="300" w:lineRule="exact"/>
              <w:jc w:val="center"/>
              <w:rPr>
                <w:rFonts w:ascii="方正书宋_GBK" w:hAnsi="等线" w:eastAsia="方正书宋_GBK" w:cs="Times New Roman"/>
                <w:b/>
              </w:rPr>
            </w:pPr>
            <w:r>
              <w:rPr>
                <w:rFonts w:ascii="方正书宋_GBK" w:hAnsi="等线" w:eastAsia="方正书宋_GBK" w:cs="Times New Roman"/>
                <w:b/>
              </w:rPr>
              <w:t>12月底</w:t>
            </w:r>
          </w:p>
        </w:tc>
      </w:tr>
      <w:tr w14:paraId="63BC6D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033DFA2C">
            <w:pPr>
              <w:spacing w:line="300" w:lineRule="exact"/>
              <w:jc w:val="left"/>
              <w:outlineLvl w:val="1"/>
              <w:rPr>
                <w:rFonts w:ascii="等线" w:hAnsi="等线" w:eastAsia="等线" w:cs="Times New Roman"/>
              </w:rPr>
            </w:pPr>
          </w:p>
        </w:tc>
        <w:tc>
          <w:tcPr>
            <w:tcW w:w="2410" w:type="dxa"/>
            <w:gridSpan w:val="2"/>
            <w:tcBorders>
              <w:bottom w:val="single" w:color="000000" w:sz="6" w:space="0"/>
            </w:tcBorders>
            <w:shd w:val="clear" w:color="auto" w:fill="auto"/>
            <w:vAlign w:val="center"/>
          </w:tcPr>
          <w:p w14:paraId="084FA449">
            <w:pPr>
              <w:spacing w:line="300" w:lineRule="exact"/>
              <w:jc w:val="center"/>
              <w:rPr>
                <w:rFonts w:ascii="方正书宋_GBK" w:hAnsi="等线" w:eastAsia="方正书宋_GBK" w:cs="Times New Roman"/>
              </w:rPr>
            </w:pPr>
          </w:p>
        </w:tc>
        <w:tc>
          <w:tcPr>
            <w:tcW w:w="1587" w:type="dxa"/>
            <w:tcBorders>
              <w:bottom w:val="single" w:color="000000" w:sz="6" w:space="0"/>
            </w:tcBorders>
            <w:shd w:val="clear" w:color="auto" w:fill="auto"/>
            <w:vAlign w:val="center"/>
          </w:tcPr>
          <w:p w14:paraId="7691B438">
            <w:pPr>
              <w:spacing w:line="300" w:lineRule="exact"/>
              <w:jc w:val="center"/>
              <w:rPr>
                <w:rFonts w:ascii="方正书宋_GBK" w:hAnsi="等线" w:eastAsia="方正书宋_GBK" w:cs="Times New Roman"/>
              </w:rPr>
            </w:pPr>
            <w:r>
              <w:rPr>
                <w:rFonts w:ascii="方正书宋_GBK" w:hAnsi="等线" w:eastAsia="方正书宋_GBK" w:cs="Times New Roman"/>
              </w:rPr>
              <w:t>60.00</w:t>
            </w:r>
          </w:p>
        </w:tc>
        <w:tc>
          <w:tcPr>
            <w:tcW w:w="1304" w:type="dxa"/>
            <w:tcBorders>
              <w:bottom w:val="single" w:color="000000" w:sz="6" w:space="0"/>
            </w:tcBorders>
            <w:shd w:val="clear" w:color="auto" w:fill="auto"/>
            <w:vAlign w:val="center"/>
          </w:tcPr>
          <w:p w14:paraId="3C5D2337">
            <w:pPr>
              <w:spacing w:line="300" w:lineRule="exact"/>
              <w:jc w:val="center"/>
              <w:rPr>
                <w:rFonts w:ascii="方正书宋_GBK" w:hAnsi="等线" w:eastAsia="方正书宋_GBK" w:cs="Times New Roman"/>
              </w:rPr>
            </w:pPr>
            <w:r>
              <w:rPr>
                <w:rFonts w:ascii="方正书宋_GBK" w:hAnsi="等线" w:eastAsia="方正书宋_GBK" w:cs="Times New Roman"/>
              </w:rPr>
              <w:t>90.00</w:t>
            </w:r>
          </w:p>
        </w:tc>
        <w:tc>
          <w:tcPr>
            <w:tcW w:w="2977" w:type="dxa"/>
            <w:gridSpan w:val="2"/>
            <w:tcBorders>
              <w:bottom w:val="single" w:color="000000" w:sz="6" w:space="0"/>
            </w:tcBorders>
            <w:shd w:val="clear" w:color="auto" w:fill="auto"/>
            <w:vAlign w:val="center"/>
          </w:tcPr>
          <w:p w14:paraId="5A307871">
            <w:pPr>
              <w:spacing w:line="300" w:lineRule="exact"/>
              <w:jc w:val="center"/>
              <w:rPr>
                <w:rFonts w:ascii="方正书宋_GBK" w:hAnsi="等线" w:eastAsia="方正书宋_GBK" w:cs="Times New Roman"/>
              </w:rPr>
            </w:pPr>
            <w:r>
              <w:rPr>
                <w:rFonts w:ascii="方正书宋_GBK" w:hAnsi="等线" w:eastAsia="方正书宋_GBK" w:cs="Times New Roman"/>
              </w:rPr>
              <w:t>100.00</w:t>
            </w:r>
          </w:p>
        </w:tc>
      </w:tr>
      <w:tr w14:paraId="3525C2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79D40223">
            <w:pPr>
              <w:spacing w:line="300" w:lineRule="exact"/>
              <w:jc w:val="center"/>
              <w:rPr>
                <w:rFonts w:ascii="方正书宋_GBK" w:hAnsi="等线" w:eastAsia="方正书宋_GBK" w:cs="Times New Roman"/>
                <w:b/>
              </w:rPr>
            </w:pPr>
            <w:r>
              <w:rPr>
                <w:rFonts w:ascii="方正书宋_GBK" w:hAnsi="等线" w:eastAsia="方正书宋_GBK" w:cs="Times New Roman"/>
                <w:b/>
              </w:rPr>
              <w:t>绩效目标</w:t>
            </w:r>
          </w:p>
        </w:tc>
        <w:tc>
          <w:tcPr>
            <w:tcW w:w="8278" w:type="dxa"/>
            <w:gridSpan w:val="6"/>
            <w:tcBorders>
              <w:bottom w:val="nil"/>
            </w:tcBorders>
            <w:shd w:val="clear" w:color="auto" w:fill="auto"/>
            <w:vAlign w:val="center"/>
          </w:tcPr>
          <w:p w14:paraId="01AC808E">
            <w:pPr>
              <w:spacing w:line="300" w:lineRule="exact"/>
              <w:jc w:val="left"/>
              <w:rPr>
                <w:rFonts w:ascii="方正书宋_GBK" w:hAnsi="等线" w:eastAsia="方正书宋_GBK" w:cs="Times New Roman"/>
              </w:rPr>
            </w:pPr>
            <w:r>
              <w:rPr>
                <w:rFonts w:ascii="方正书宋_GBK" w:hAnsi="等线" w:eastAsia="方正书宋_GBK" w:cs="Times New Roman"/>
              </w:rPr>
              <w:t>1、加强大气污染防治，推动农村环境空气质量改善。</w:t>
            </w:r>
          </w:p>
        </w:tc>
      </w:tr>
    </w:tbl>
    <w:p w14:paraId="15E1586B">
      <w:pPr>
        <w:spacing w:line="14" w:lineRule="exact"/>
        <w:jc w:val="center"/>
        <w:rPr>
          <w:rFonts w:ascii="Times New Roman" w:hAnsi="宋体" w:eastAsia="宋体" w:cs="Times New Roman"/>
        </w:rPr>
      </w:pPr>
      <w:r>
        <w:rPr>
          <w:rFonts w:ascii="方正书宋_GBK" w:hAnsi="等线" w:eastAsia="方正书宋_GBK" w:cs="Times New Roman"/>
        </w:rPr>
        <w:t xml:space="preserve"> </w:t>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30CAC6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56388F04">
            <w:pPr>
              <w:spacing w:line="300" w:lineRule="exact"/>
              <w:jc w:val="center"/>
              <w:rPr>
                <w:rFonts w:ascii="方正书宋_GBK" w:hAnsi="等线" w:eastAsia="方正书宋_GBK" w:cs="Times New Roman"/>
                <w:b/>
              </w:rPr>
            </w:pPr>
            <w:r>
              <w:rPr>
                <w:rFonts w:ascii="方正书宋_GBK" w:hAnsi="等线" w:eastAsia="方正书宋_GBK" w:cs="Times New Roman"/>
                <w:b/>
              </w:rPr>
              <w:t>一级指标</w:t>
            </w:r>
          </w:p>
        </w:tc>
        <w:tc>
          <w:tcPr>
            <w:tcW w:w="1134" w:type="dxa"/>
            <w:shd w:val="clear" w:color="auto" w:fill="auto"/>
            <w:vAlign w:val="center"/>
          </w:tcPr>
          <w:p w14:paraId="43781E9F">
            <w:pPr>
              <w:spacing w:line="300" w:lineRule="exact"/>
              <w:jc w:val="center"/>
              <w:rPr>
                <w:rFonts w:ascii="方正书宋_GBK" w:hAnsi="等线" w:eastAsia="方正书宋_GBK" w:cs="Times New Roman"/>
                <w:b/>
              </w:rPr>
            </w:pPr>
            <w:r>
              <w:rPr>
                <w:rFonts w:ascii="方正书宋_GBK" w:hAnsi="等线" w:eastAsia="方正书宋_GBK" w:cs="Times New Roman"/>
                <w:b/>
              </w:rPr>
              <w:t>二级指标</w:t>
            </w:r>
          </w:p>
        </w:tc>
        <w:tc>
          <w:tcPr>
            <w:tcW w:w="1276" w:type="dxa"/>
            <w:shd w:val="clear" w:color="auto" w:fill="auto"/>
            <w:vAlign w:val="center"/>
          </w:tcPr>
          <w:p w14:paraId="41963F91">
            <w:pPr>
              <w:spacing w:line="300" w:lineRule="exact"/>
              <w:jc w:val="center"/>
              <w:rPr>
                <w:rFonts w:ascii="方正书宋_GBK" w:hAnsi="等线" w:eastAsia="方正书宋_GBK" w:cs="Times New Roman"/>
                <w:b/>
              </w:rPr>
            </w:pPr>
            <w:r>
              <w:rPr>
                <w:rFonts w:ascii="方正书宋_GBK" w:hAnsi="等线" w:eastAsia="方正书宋_GBK" w:cs="Times New Roman"/>
                <w:b/>
              </w:rPr>
              <w:t>三级指标</w:t>
            </w:r>
          </w:p>
        </w:tc>
        <w:tc>
          <w:tcPr>
            <w:tcW w:w="2891" w:type="dxa"/>
            <w:shd w:val="clear" w:color="auto" w:fill="auto"/>
            <w:vAlign w:val="center"/>
          </w:tcPr>
          <w:p w14:paraId="15448A7B">
            <w:pPr>
              <w:spacing w:line="300" w:lineRule="exact"/>
              <w:jc w:val="center"/>
              <w:rPr>
                <w:rFonts w:ascii="方正书宋_GBK" w:hAnsi="等线" w:eastAsia="方正书宋_GBK" w:cs="Times New Roman"/>
                <w:b/>
              </w:rPr>
            </w:pPr>
            <w:r>
              <w:rPr>
                <w:rFonts w:ascii="方正书宋_GBK" w:hAnsi="等线" w:eastAsia="方正书宋_GBK" w:cs="Times New Roman"/>
                <w:b/>
              </w:rPr>
              <w:t>绩效指标描述</w:t>
            </w:r>
          </w:p>
        </w:tc>
        <w:tc>
          <w:tcPr>
            <w:tcW w:w="1276" w:type="dxa"/>
            <w:shd w:val="clear" w:color="auto" w:fill="auto"/>
            <w:vAlign w:val="center"/>
          </w:tcPr>
          <w:p w14:paraId="5FC4432F">
            <w:pPr>
              <w:spacing w:line="300" w:lineRule="exact"/>
              <w:jc w:val="center"/>
              <w:rPr>
                <w:rFonts w:ascii="方正书宋_GBK" w:hAnsi="等线" w:eastAsia="方正书宋_GBK" w:cs="Times New Roman"/>
                <w:b/>
              </w:rPr>
            </w:pPr>
            <w:r>
              <w:rPr>
                <w:rFonts w:ascii="方正书宋_GBK" w:hAnsi="等线" w:eastAsia="方正书宋_GBK" w:cs="Times New Roman"/>
                <w:b/>
              </w:rPr>
              <w:t>指标值</w:t>
            </w:r>
          </w:p>
        </w:tc>
        <w:tc>
          <w:tcPr>
            <w:tcW w:w="1701" w:type="dxa"/>
            <w:shd w:val="clear" w:color="auto" w:fill="auto"/>
            <w:vAlign w:val="center"/>
          </w:tcPr>
          <w:p w14:paraId="070492B5">
            <w:pPr>
              <w:spacing w:line="300" w:lineRule="exact"/>
              <w:jc w:val="center"/>
              <w:rPr>
                <w:rFonts w:ascii="方正书宋_GBK" w:hAnsi="等线" w:eastAsia="方正书宋_GBK" w:cs="Times New Roman"/>
                <w:b/>
              </w:rPr>
            </w:pPr>
            <w:r>
              <w:rPr>
                <w:rFonts w:ascii="方正书宋_GBK" w:hAnsi="等线" w:eastAsia="方正书宋_GBK" w:cs="Times New Roman"/>
                <w:b/>
              </w:rPr>
              <w:t>指标值确定依据</w:t>
            </w:r>
          </w:p>
        </w:tc>
      </w:tr>
      <w:tr w14:paraId="4BF581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0668946A">
            <w:pPr>
              <w:spacing w:line="300" w:lineRule="exact"/>
              <w:jc w:val="center"/>
              <w:rPr>
                <w:rFonts w:ascii="方正书宋_GBK" w:hAnsi="等线" w:eastAsia="方正书宋_GBK" w:cs="Times New Roman"/>
              </w:rPr>
            </w:pPr>
            <w:r>
              <w:rPr>
                <w:rFonts w:ascii="方正书宋_GBK" w:hAnsi="等线" w:eastAsia="方正书宋_GBK" w:cs="Times New Roman"/>
              </w:rPr>
              <w:t>产出指标</w:t>
            </w:r>
          </w:p>
        </w:tc>
        <w:tc>
          <w:tcPr>
            <w:tcW w:w="1134" w:type="dxa"/>
            <w:shd w:val="clear" w:color="auto" w:fill="auto"/>
            <w:vAlign w:val="center"/>
          </w:tcPr>
          <w:p w14:paraId="10946E4A">
            <w:pPr>
              <w:spacing w:line="300" w:lineRule="exact"/>
              <w:jc w:val="left"/>
              <w:rPr>
                <w:rFonts w:ascii="方正书宋_GBK" w:hAnsi="等线" w:eastAsia="方正书宋_GBK" w:cs="Times New Roman"/>
              </w:rPr>
            </w:pPr>
            <w:r>
              <w:rPr>
                <w:rFonts w:ascii="方正书宋_GBK" w:hAnsi="等线" w:eastAsia="方正书宋_GBK" w:cs="Times New Roman"/>
              </w:rPr>
              <w:t>质量指标</w:t>
            </w:r>
          </w:p>
        </w:tc>
        <w:tc>
          <w:tcPr>
            <w:tcW w:w="1276" w:type="dxa"/>
            <w:shd w:val="clear" w:color="auto" w:fill="auto"/>
            <w:vAlign w:val="center"/>
          </w:tcPr>
          <w:p w14:paraId="15B40CB0">
            <w:pPr>
              <w:spacing w:line="300" w:lineRule="exact"/>
              <w:jc w:val="left"/>
              <w:rPr>
                <w:rFonts w:ascii="方正书宋_GBK" w:hAnsi="等线" w:eastAsia="方正书宋_GBK" w:cs="Times New Roman"/>
              </w:rPr>
            </w:pPr>
            <w:r>
              <w:rPr>
                <w:rFonts w:ascii="方正书宋_GBK" w:hAnsi="等线" w:eastAsia="方正书宋_GBK" w:cs="Times New Roman"/>
              </w:rPr>
              <w:t>生活垃圾定点存放清运率</w:t>
            </w:r>
          </w:p>
        </w:tc>
        <w:tc>
          <w:tcPr>
            <w:tcW w:w="2891" w:type="dxa"/>
            <w:shd w:val="clear" w:color="auto" w:fill="auto"/>
            <w:vAlign w:val="center"/>
          </w:tcPr>
          <w:p w14:paraId="41D2F98B">
            <w:pPr>
              <w:spacing w:line="300" w:lineRule="exact"/>
              <w:jc w:val="left"/>
              <w:rPr>
                <w:rFonts w:ascii="方正书宋_GBK" w:hAnsi="等线" w:eastAsia="方正书宋_GBK" w:cs="Times New Roman"/>
              </w:rPr>
            </w:pPr>
            <w:r>
              <w:rPr>
                <w:rFonts w:ascii="方正书宋_GBK" w:hAnsi="等线" w:eastAsia="方正书宋_GBK" w:cs="Times New Roman"/>
              </w:rPr>
              <w:t>村庄生活垃圾定点存放清理情况</w:t>
            </w:r>
          </w:p>
        </w:tc>
        <w:tc>
          <w:tcPr>
            <w:tcW w:w="1276" w:type="dxa"/>
            <w:shd w:val="clear" w:color="auto" w:fill="auto"/>
            <w:vAlign w:val="center"/>
          </w:tcPr>
          <w:p w14:paraId="6FCFE960">
            <w:pPr>
              <w:spacing w:line="300" w:lineRule="exact"/>
              <w:jc w:val="left"/>
              <w:rPr>
                <w:rFonts w:ascii="方正书宋_GBK" w:hAnsi="等线" w:eastAsia="方正书宋_GBK" w:cs="Times New Roman"/>
              </w:rPr>
            </w:pPr>
            <w:r>
              <w:rPr>
                <w:rFonts w:ascii="方正书宋_GBK" w:hAnsi="等线" w:eastAsia="方正书宋_GBK" w:cs="Times New Roman"/>
              </w:rPr>
              <w:t>≥90%</w:t>
            </w:r>
          </w:p>
        </w:tc>
        <w:tc>
          <w:tcPr>
            <w:tcW w:w="1701" w:type="dxa"/>
            <w:shd w:val="clear" w:color="auto" w:fill="auto"/>
            <w:vAlign w:val="center"/>
          </w:tcPr>
          <w:p w14:paraId="5079B8C6">
            <w:pPr>
              <w:spacing w:line="300" w:lineRule="exact"/>
              <w:jc w:val="left"/>
              <w:rPr>
                <w:rFonts w:ascii="方正书宋_GBK" w:hAnsi="等线" w:eastAsia="方正书宋_GBK" w:cs="Times New Roman"/>
              </w:rPr>
            </w:pPr>
            <w:r>
              <w:rPr>
                <w:rFonts w:ascii="方正书宋_GBK" w:hAnsi="等线" w:eastAsia="方正书宋_GBK" w:cs="Times New Roman"/>
              </w:rPr>
              <w:t>计划标准</w:t>
            </w:r>
          </w:p>
        </w:tc>
      </w:tr>
      <w:tr w14:paraId="3248CE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13C033A0">
            <w:pPr>
              <w:spacing w:line="300" w:lineRule="exact"/>
              <w:jc w:val="center"/>
              <w:rPr>
                <w:rFonts w:ascii="方正书宋_GBK" w:hAnsi="等线" w:eastAsia="方正书宋_GBK" w:cs="Times New Roman"/>
              </w:rPr>
            </w:pPr>
          </w:p>
        </w:tc>
        <w:tc>
          <w:tcPr>
            <w:tcW w:w="1134" w:type="dxa"/>
            <w:shd w:val="clear" w:color="auto" w:fill="auto"/>
            <w:vAlign w:val="center"/>
          </w:tcPr>
          <w:p w14:paraId="7FBE67F5">
            <w:pPr>
              <w:spacing w:line="300" w:lineRule="exact"/>
              <w:jc w:val="left"/>
              <w:rPr>
                <w:rFonts w:ascii="方正书宋_GBK" w:hAnsi="等线" w:eastAsia="方正书宋_GBK" w:cs="Times New Roman"/>
              </w:rPr>
            </w:pPr>
            <w:r>
              <w:rPr>
                <w:rFonts w:ascii="方正书宋_GBK" w:hAnsi="等线" w:eastAsia="方正书宋_GBK" w:cs="Times New Roman"/>
              </w:rPr>
              <w:t>时效指标</w:t>
            </w:r>
          </w:p>
        </w:tc>
        <w:tc>
          <w:tcPr>
            <w:tcW w:w="1276" w:type="dxa"/>
            <w:shd w:val="clear" w:color="auto" w:fill="auto"/>
            <w:vAlign w:val="center"/>
          </w:tcPr>
          <w:p w14:paraId="070CF4B3">
            <w:pPr>
              <w:spacing w:line="300" w:lineRule="exact"/>
              <w:jc w:val="left"/>
              <w:rPr>
                <w:rFonts w:ascii="方正书宋_GBK" w:hAnsi="等线" w:eastAsia="方正书宋_GBK" w:cs="Times New Roman"/>
              </w:rPr>
            </w:pPr>
            <w:r>
              <w:rPr>
                <w:rFonts w:ascii="方正书宋_GBK" w:hAnsi="等线" w:eastAsia="方正书宋_GBK" w:cs="Times New Roman"/>
              </w:rPr>
              <w:t>完成率</w:t>
            </w:r>
          </w:p>
        </w:tc>
        <w:tc>
          <w:tcPr>
            <w:tcW w:w="2891" w:type="dxa"/>
            <w:shd w:val="clear" w:color="auto" w:fill="auto"/>
            <w:vAlign w:val="center"/>
          </w:tcPr>
          <w:p w14:paraId="16F4B543">
            <w:pPr>
              <w:spacing w:line="300" w:lineRule="exact"/>
              <w:jc w:val="left"/>
              <w:rPr>
                <w:rFonts w:ascii="方正书宋_GBK" w:hAnsi="等线" w:eastAsia="方正书宋_GBK" w:cs="Times New Roman"/>
              </w:rPr>
            </w:pPr>
            <w:r>
              <w:rPr>
                <w:rFonts w:ascii="方正书宋_GBK" w:hAnsi="等线" w:eastAsia="方正书宋_GBK" w:cs="Times New Roman"/>
              </w:rPr>
              <w:t>重点村垃圾收集、处理完成情况</w:t>
            </w:r>
          </w:p>
        </w:tc>
        <w:tc>
          <w:tcPr>
            <w:tcW w:w="1276" w:type="dxa"/>
            <w:shd w:val="clear" w:color="auto" w:fill="auto"/>
            <w:vAlign w:val="center"/>
          </w:tcPr>
          <w:p w14:paraId="19C44A62">
            <w:pPr>
              <w:spacing w:line="300" w:lineRule="exact"/>
              <w:jc w:val="left"/>
              <w:rPr>
                <w:rFonts w:ascii="方正书宋_GBK" w:hAnsi="等线" w:eastAsia="方正书宋_GBK" w:cs="Times New Roman"/>
              </w:rPr>
            </w:pPr>
            <w:r>
              <w:rPr>
                <w:rFonts w:ascii="方正书宋_GBK" w:hAnsi="等线" w:eastAsia="方正书宋_GBK" w:cs="Times New Roman"/>
              </w:rPr>
              <w:t>≥90%</w:t>
            </w:r>
          </w:p>
        </w:tc>
        <w:tc>
          <w:tcPr>
            <w:tcW w:w="1701" w:type="dxa"/>
            <w:shd w:val="clear" w:color="auto" w:fill="auto"/>
            <w:vAlign w:val="center"/>
          </w:tcPr>
          <w:p w14:paraId="71FFAB21">
            <w:pPr>
              <w:spacing w:line="300" w:lineRule="exact"/>
              <w:jc w:val="left"/>
              <w:rPr>
                <w:rFonts w:ascii="方正书宋_GBK" w:hAnsi="等线" w:eastAsia="方正书宋_GBK" w:cs="Times New Roman"/>
              </w:rPr>
            </w:pPr>
            <w:r>
              <w:rPr>
                <w:rFonts w:ascii="方正书宋_GBK" w:hAnsi="等线" w:eastAsia="方正书宋_GBK" w:cs="Times New Roman"/>
              </w:rPr>
              <w:t>计划标准</w:t>
            </w:r>
          </w:p>
        </w:tc>
      </w:tr>
      <w:tr w14:paraId="08601F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44AAEB0E">
            <w:pPr>
              <w:spacing w:line="300" w:lineRule="exact"/>
              <w:jc w:val="center"/>
              <w:rPr>
                <w:rFonts w:ascii="方正书宋_GBK" w:hAnsi="等线" w:eastAsia="方正书宋_GBK" w:cs="Times New Roman"/>
              </w:rPr>
            </w:pPr>
            <w:r>
              <w:rPr>
                <w:rFonts w:ascii="方正书宋_GBK" w:hAnsi="等线" w:eastAsia="方正书宋_GBK" w:cs="Times New Roman"/>
              </w:rPr>
              <w:t>满意度指标</w:t>
            </w:r>
          </w:p>
        </w:tc>
        <w:tc>
          <w:tcPr>
            <w:tcW w:w="1134" w:type="dxa"/>
            <w:shd w:val="clear" w:color="auto" w:fill="auto"/>
            <w:vAlign w:val="center"/>
          </w:tcPr>
          <w:p w14:paraId="6D83E26A">
            <w:pPr>
              <w:spacing w:line="300" w:lineRule="exact"/>
              <w:jc w:val="left"/>
              <w:rPr>
                <w:rFonts w:ascii="方正书宋_GBK" w:hAnsi="等线" w:eastAsia="方正书宋_GBK" w:cs="Times New Roman"/>
              </w:rPr>
            </w:pPr>
            <w:r>
              <w:rPr>
                <w:rFonts w:ascii="方正书宋_GBK" w:hAnsi="等线" w:eastAsia="方正书宋_GBK" w:cs="Times New Roman"/>
              </w:rPr>
              <w:t>服务对象满意度指标</w:t>
            </w:r>
          </w:p>
        </w:tc>
        <w:tc>
          <w:tcPr>
            <w:tcW w:w="1276" w:type="dxa"/>
            <w:shd w:val="clear" w:color="auto" w:fill="auto"/>
            <w:vAlign w:val="center"/>
          </w:tcPr>
          <w:p w14:paraId="5DB95CB7">
            <w:pPr>
              <w:spacing w:line="300" w:lineRule="exact"/>
              <w:jc w:val="left"/>
              <w:rPr>
                <w:rFonts w:ascii="方正书宋_GBK" w:hAnsi="等线" w:eastAsia="方正书宋_GBK" w:cs="Times New Roman"/>
              </w:rPr>
            </w:pPr>
            <w:r>
              <w:rPr>
                <w:rFonts w:ascii="方正书宋_GBK" w:hAnsi="等线" w:eastAsia="方正书宋_GBK" w:cs="Times New Roman"/>
              </w:rPr>
              <w:t>受益群众满意度</w:t>
            </w:r>
          </w:p>
        </w:tc>
        <w:tc>
          <w:tcPr>
            <w:tcW w:w="2891" w:type="dxa"/>
            <w:shd w:val="clear" w:color="auto" w:fill="auto"/>
            <w:vAlign w:val="center"/>
          </w:tcPr>
          <w:p w14:paraId="5B5A4DF0">
            <w:pPr>
              <w:spacing w:line="300" w:lineRule="exact"/>
              <w:jc w:val="left"/>
              <w:rPr>
                <w:rFonts w:ascii="方正书宋_GBK" w:hAnsi="等线" w:eastAsia="方正书宋_GBK" w:cs="Times New Roman"/>
              </w:rPr>
            </w:pPr>
            <w:r>
              <w:rPr>
                <w:rFonts w:ascii="方正书宋_GBK" w:hAnsi="等线" w:eastAsia="方正书宋_GBK" w:cs="Times New Roman"/>
              </w:rPr>
              <w:t>调查中满意和较满意的群众人数占全部调查人数的比率</w:t>
            </w:r>
          </w:p>
        </w:tc>
        <w:tc>
          <w:tcPr>
            <w:tcW w:w="1276" w:type="dxa"/>
            <w:shd w:val="clear" w:color="auto" w:fill="auto"/>
            <w:vAlign w:val="center"/>
          </w:tcPr>
          <w:p w14:paraId="3DBE5319">
            <w:pPr>
              <w:spacing w:line="300" w:lineRule="exact"/>
              <w:jc w:val="left"/>
              <w:rPr>
                <w:rFonts w:ascii="方正书宋_GBK" w:hAnsi="等线" w:eastAsia="方正书宋_GBK" w:cs="Times New Roman"/>
              </w:rPr>
            </w:pPr>
            <w:r>
              <w:rPr>
                <w:rFonts w:ascii="方正书宋_GBK" w:hAnsi="等线" w:eastAsia="方正书宋_GBK" w:cs="Times New Roman"/>
              </w:rPr>
              <w:t>≥90%</w:t>
            </w:r>
          </w:p>
        </w:tc>
        <w:tc>
          <w:tcPr>
            <w:tcW w:w="1701" w:type="dxa"/>
            <w:shd w:val="clear" w:color="auto" w:fill="auto"/>
            <w:vAlign w:val="center"/>
          </w:tcPr>
          <w:p w14:paraId="3F3E54EB">
            <w:pPr>
              <w:spacing w:line="300" w:lineRule="exact"/>
              <w:jc w:val="left"/>
              <w:rPr>
                <w:rFonts w:ascii="方正书宋_GBK" w:hAnsi="等线" w:eastAsia="方正书宋_GBK" w:cs="Times New Roman"/>
              </w:rPr>
            </w:pPr>
            <w:r>
              <w:rPr>
                <w:rFonts w:ascii="方正书宋_GBK" w:hAnsi="等线" w:eastAsia="方正书宋_GBK" w:cs="Times New Roman"/>
              </w:rPr>
              <w:t>计划标准</w:t>
            </w:r>
          </w:p>
        </w:tc>
      </w:tr>
    </w:tbl>
    <w:p w14:paraId="5D0F9B87">
      <w:pPr>
        <w:spacing w:line="300" w:lineRule="exact"/>
        <w:jc w:val="left"/>
        <w:rPr>
          <w:rFonts w:ascii="等线" w:hAnsi="等线" w:eastAsia="等线" w:cs="Times New Roman"/>
        </w:rPr>
        <w:sectPr>
          <w:pgSz w:w="11907" w:h="16839"/>
          <w:pgMar w:top="1984" w:right="1304" w:bottom="1134" w:left="1304" w:header="851" w:footer="992" w:gutter="0"/>
          <w:cols w:space="425" w:num="1"/>
          <w:docGrid w:type="lines" w:linePitch="312" w:charSpace="0"/>
        </w:sectPr>
      </w:pPr>
    </w:p>
    <w:p w14:paraId="5F47C496">
      <w:pPr>
        <w:spacing w:line="300" w:lineRule="exact"/>
        <w:jc w:val="left"/>
        <w:rPr>
          <w:rFonts w:ascii="等线" w:hAnsi="等线" w:eastAsia="等线" w:cs="Times New Roman"/>
        </w:rPr>
      </w:pPr>
    </w:p>
    <w:p w14:paraId="51E920CD">
      <w:pPr>
        <w:jc w:val="left"/>
        <w:outlineLvl w:val="1"/>
        <w:rPr>
          <w:rFonts w:ascii="Times New Roman" w:hAnsi="宋体" w:eastAsia="宋体" w:cs="Times New Roman"/>
          <w:b/>
          <w:sz w:val="28"/>
        </w:rPr>
      </w:pPr>
      <w:r>
        <w:rPr>
          <w:rFonts w:ascii="方正仿宋_GBK" w:hAnsi="等线" w:eastAsia="方正仿宋_GBK" w:cs="Times New Roman"/>
          <w:b/>
          <w:sz w:val="28"/>
        </w:rPr>
        <w:t>8、地震群测群防岗位津贴绩效目标表</w:t>
      </w:r>
      <w:r>
        <w:rPr>
          <w:rFonts w:ascii="方正仿宋_GBK" w:hAnsi="等线" w:eastAsia="方正仿宋_GBK" w:cs="Times New Roman"/>
          <w:b/>
          <w:sz w:val="28"/>
        </w:rPr>
        <w:fldChar w:fldCharType="begin"/>
      </w:r>
      <w:r>
        <w:rPr>
          <w:rFonts w:ascii="方正仿宋_GBK" w:hAnsi="等线" w:eastAsia="方正仿宋_GBK" w:cs="Times New Roman"/>
          <w:b/>
          <w:sz w:val="28"/>
        </w:rPr>
        <w:instrText xml:space="preserve"> TC </w:instrText>
      </w:r>
      <w:bookmarkStart w:id="10" w:name="_Toc31368865"/>
      <w:r>
        <w:rPr>
          <w:rFonts w:ascii="方正仿宋_GBK" w:hAnsi="等线" w:eastAsia="方正仿宋_GBK" w:cs="Times New Roman"/>
          <w:b/>
          <w:sz w:val="28"/>
        </w:rPr>
        <w:instrText xml:space="preserve">8、地震群测群防岗位津贴绩效目标表</w:instrText>
      </w:r>
      <w:bookmarkEnd w:id="10"/>
      <w:r>
        <w:rPr>
          <w:rFonts w:ascii="方正仿宋_GBK" w:hAnsi="等线" w:eastAsia="方正仿宋_GBK" w:cs="Times New Roman"/>
          <w:b/>
          <w:sz w:val="28"/>
        </w:rPr>
        <w:instrText xml:space="preserve"> \f C \l 1 </w:instrText>
      </w:r>
      <w:r>
        <w:rPr>
          <w:rFonts w:ascii="方正仿宋_GBK" w:hAnsi="等线" w:eastAsia="方正仿宋_GBK" w:cs="Times New Roman"/>
          <w:b/>
          <w:sz w:val="28"/>
        </w:rPr>
        <w:fldChar w:fldCharType="end"/>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14293D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48DAC985">
            <w:pPr>
              <w:spacing w:line="300" w:lineRule="exact"/>
              <w:jc w:val="left"/>
              <w:rPr>
                <w:rFonts w:ascii="方正书宋_GBK" w:hAnsi="等线" w:eastAsia="方正书宋_GBK" w:cs="Times New Roman"/>
                <w:b/>
              </w:rPr>
            </w:pPr>
            <w:r>
              <w:rPr>
                <w:rFonts w:ascii="方正书宋_GBK" w:hAnsi="等线" w:eastAsia="方正书宋_GBK" w:cs="Times New Roman"/>
                <w:b/>
              </w:rPr>
              <w:t>907002高林村镇（行政）</w:t>
            </w:r>
          </w:p>
        </w:tc>
        <w:tc>
          <w:tcPr>
            <w:tcW w:w="1701" w:type="dxa"/>
            <w:tcBorders>
              <w:top w:val="single" w:color="FFFFFF" w:sz="6" w:space="0"/>
              <w:left w:val="single" w:color="FFFFFF" w:sz="6" w:space="0"/>
              <w:right w:val="single" w:color="FFFFFF" w:sz="6" w:space="0"/>
            </w:tcBorders>
            <w:shd w:val="clear" w:color="auto" w:fill="auto"/>
            <w:vAlign w:val="center"/>
          </w:tcPr>
          <w:p w14:paraId="4CFC4144">
            <w:pPr>
              <w:spacing w:line="300" w:lineRule="exact"/>
              <w:jc w:val="right"/>
              <w:rPr>
                <w:rFonts w:ascii="方正书宋_GBK" w:hAnsi="等线" w:eastAsia="方正书宋_GBK" w:cs="Times New Roman"/>
              </w:rPr>
            </w:pPr>
            <w:r>
              <w:rPr>
                <w:rFonts w:ascii="方正书宋_GBK" w:hAnsi="等线" w:eastAsia="方正书宋_GBK" w:cs="Times New Roman"/>
              </w:rPr>
              <w:t>单位：万元</w:t>
            </w:r>
          </w:p>
        </w:tc>
      </w:tr>
      <w:tr w14:paraId="7423B1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3A003F9A">
            <w:pPr>
              <w:spacing w:line="300" w:lineRule="exact"/>
              <w:jc w:val="center"/>
              <w:rPr>
                <w:rFonts w:ascii="方正书宋_GBK" w:hAnsi="等线" w:eastAsia="方正书宋_GBK" w:cs="Times New Roman"/>
                <w:b/>
              </w:rPr>
            </w:pPr>
            <w:r>
              <w:rPr>
                <w:rFonts w:ascii="方正书宋_GBK" w:hAnsi="等线" w:eastAsia="方正书宋_GBK" w:cs="Times New Roman"/>
                <w:b/>
              </w:rPr>
              <w:t>项目编码</w:t>
            </w:r>
          </w:p>
        </w:tc>
        <w:tc>
          <w:tcPr>
            <w:tcW w:w="2410" w:type="dxa"/>
            <w:gridSpan w:val="2"/>
            <w:shd w:val="clear" w:color="auto" w:fill="auto"/>
            <w:vAlign w:val="center"/>
          </w:tcPr>
          <w:p w14:paraId="2101C697">
            <w:pPr>
              <w:spacing w:line="300" w:lineRule="exact"/>
              <w:jc w:val="left"/>
              <w:rPr>
                <w:rFonts w:ascii="方正书宋_GBK" w:hAnsi="等线" w:eastAsia="方正书宋_GBK" w:cs="Times New Roman"/>
              </w:rPr>
            </w:pPr>
            <w:r>
              <w:rPr>
                <w:rFonts w:ascii="方正书宋_GBK" w:hAnsi="等线" w:eastAsia="方正书宋_GBK" w:cs="Times New Roman"/>
              </w:rPr>
              <w:t>907-1701-JBN-PIW3</w:t>
            </w:r>
          </w:p>
        </w:tc>
        <w:tc>
          <w:tcPr>
            <w:tcW w:w="1587" w:type="dxa"/>
            <w:shd w:val="clear" w:color="auto" w:fill="auto"/>
            <w:vAlign w:val="center"/>
          </w:tcPr>
          <w:p w14:paraId="03D21288">
            <w:pPr>
              <w:spacing w:line="300" w:lineRule="exact"/>
              <w:jc w:val="center"/>
              <w:rPr>
                <w:rFonts w:ascii="方正书宋_GBK" w:hAnsi="等线" w:eastAsia="方正书宋_GBK" w:cs="Times New Roman"/>
                <w:b/>
              </w:rPr>
            </w:pPr>
            <w:r>
              <w:rPr>
                <w:rFonts w:ascii="方正书宋_GBK" w:hAnsi="等线" w:eastAsia="方正书宋_GBK" w:cs="Times New Roman"/>
                <w:b/>
              </w:rPr>
              <w:t>项目名称</w:t>
            </w:r>
          </w:p>
        </w:tc>
        <w:tc>
          <w:tcPr>
            <w:tcW w:w="4281" w:type="dxa"/>
            <w:gridSpan w:val="3"/>
            <w:shd w:val="clear" w:color="auto" w:fill="auto"/>
            <w:vAlign w:val="center"/>
          </w:tcPr>
          <w:p w14:paraId="4EE47B0F">
            <w:pPr>
              <w:spacing w:line="300" w:lineRule="exact"/>
              <w:jc w:val="left"/>
              <w:rPr>
                <w:rFonts w:ascii="方正书宋_GBK" w:hAnsi="等线" w:eastAsia="方正书宋_GBK" w:cs="Times New Roman"/>
              </w:rPr>
            </w:pPr>
            <w:r>
              <w:rPr>
                <w:rFonts w:ascii="方正书宋_GBK" w:hAnsi="等线" w:eastAsia="方正书宋_GBK" w:cs="Times New Roman"/>
              </w:rPr>
              <w:t>地震群测群防岗位津贴</w:t>
            </w:r>
          </w:p>
        </w:tc>
      </w:tr>
      <w:tr w14:paraId="598634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217FBC3C">
            <w:pPr>
              <w:spacing w:line="300" w:lineRule="exact"/>
              <w:jc w:val="center"/>
              <w:rPr>
                <w:rFonts w:ascii="方正书宋_GBK" w:hAnsi="等线" w:eastAsia="方正书宋_GBK" w:cs="Times New Roman"/>
                <w:b/>
              </w:rPr>
            </w:pPr>
            <w:r>
              <w:rPr>
                <w:rFonts w:ascii="方正书宋_GBK" w:hAnsi="等线" w:eastAsia="方正书宋_GBK" w:cs="Times New Roman"/>
                <w:b/>
              </w:rPr>
              <w:t>预算规模及资金用途</w:t>
            </w:r>
          </w:p>
        </w:tc>
        <w:tc>
          <w:tcPr>
            <w:tcW w:w="1134" w:type="dxa"/>
            <w:shd w:val="clear" w:color="auto" w:fill="auto"/>
            <w:vAlign w:val="center"/>
          </w:tcPr>
          <w:p w14:paraId="2416F1C2">
            <w:pPr>
              <w:spacing w:line="300" w:lineRule="exact"/>
              <w:jc w:val="center"/>
              <w:rPr>
                <w:rFonts w:ascii="方正书宋_GBK" w:hAnsi="等线" w:eastAsia="方正书宋_GBK" w:cs="Times New Roman"/>
                <w:b/>
              </w:rPr>
            </w:pPr>
            <w:r>
              <w:rPr>
                <w:rFonts w:ascii="方正书宋_GBK" w:hAnsi="等线" w:eastAsia="方正书宋_GBK" w:cs="Times New Roman"/>
                <w:b/>
              </w:rPr>
              <w:t>预算数</w:t>
            </w:r>
          </w:p>
        </w:tc>
        <w:tc>
          <w:tcPr>
            <w:tcW w:w="1276" w:type="dxa"/>
            <w:shd w:val="clear" w:color="auto" w:fill="auto"/>
            <w:vAlign w:val="center"/>
          </w:tcPr>
          <w:p w14:paraId="189F19D9">
            <w:pPr>
              <w:spacing w:line="300" w:lineRule="exact"/>
              <w:jc w:val="left"/>
              <w:rPr>
                <w:rFonts w:ascii="方正书宋_GBK" w:hAnsi="等线" w:eastAsia="方正书宋_GBK" w:cs="Times New Roman"/>
              </w:rPr>
            </w:pPr>
            <w:r>
              <w:rPr>
                <w:rFonts w:ascii="方正书宋_GBK" w:hAnsi="等线" w:eastAsia="方正书宋_GBK" w:cs="Times New Roman"/>
              </w:rPr>
              <w:t>0.42</w:t>
            </w:r>
          </w:p>
        </w:tc>
        <w:tc>
          <w:tcPr>
            <w:tcW w:w="1587" w:type="dxa"/>
            <w:shd w:val="clear" w:color="auto" w:fill="auto"/>
            <w:vAlign w:val="center"/>
          </w:tcPr>
          <w:p w14:paraId="2926C97C">
            <w:pPr>
              <w:spacing w:line="300" w:lineRule="exact"/>
              <w:jc w:val="center"/>
              <w:rPr>
                <w:rFonts w:ascii="方正书宋_GBK" w:hAnsi="等线" w:eastAsia="方正书宋_GBK" w:cs="Times New Roman"/>
                <w:b/>
              </w:rPr>
            </w:pPr>
            <w:r>
              <w:rPr>
                <w:rFonts w:ascii="方正书宋_GBK" w:hAnsi="等线" w:eastAsia="方正书宋_GBK" w:cs="Times New Roman"/>
                <w:b/>
              </w:rPr>
              <w:t>其中：财政资金</w:t>
            </w:r>
          </w:p>
        </w:tc>
        <w:tc>
          <w:tcPr>
            <w:tcW w:w="1304" w:type="dxa"/>
            <w:shd w:val="clear" w:color="auto" w:fill="auto"/>
            <w:vAlign w:val="center"/>
          </w:tcPr>
          <w:p w14:paraId="4AB699C5">
            <w:pPr>
              <w:spacing w:line="300" w:lineRule="exact"/>
              <w:jc w:val="left"/>
              <w:rPr>
                <w:rFonts w:ascii="方正书宋_GBK" w:hAnsi="等线" w:eastAsia="方正书宋_GBK" w:cs="Times New Roman"/>
              </w:rPr>
            </w:pPr>
            <w:r>
              <w:rPr>
                <w:rFonts w:ascii="方正书宋_GBK" w:hAnsi="等线" w:eastAsia="方正书宋_GBK" w:cs="Times New Roman"/>
              </w:rPr>
              <w:t>0.42</w:t>
            </w:r>
          </w:p>
        </w:tc>
        <w:tc>
          <w:tcPr>
            <w:tcW w:w="1276" w:type="dxa"/>
            <w:shd w:val="clear" w:color="auto" w:fill="auto"/>
            <w:vAlign w:val="center"/>
          </w:tcPr>
          <w:p w14:paraId="281628D4">
            <w:pPr>
              <w:spacing w:line="300" w:lineRule="exact"/>
              <w:jc w:val="center"/>
              <w:rPr>
                <w:rFonts w:ascii="方正书宋_GBK" w:hAnsi="等线" w:eastAsia="方正书宋_GBK" w:cs="Times New Roman"/>
                <w:b/>
              </w:rPr>
            </w:pPr>
            <w:r>
              <w:rPr>
                <w:rFonts w:ascii="方正书宋_GBK" w:hAnsi="等线" w:eastAsia="方正书宋_GBK" w:cs="Times New Roman"/>
                <w:b/>
              </w:rPr>
              <w:t>其他资金</w:t>
            </w:r>
          </w:p>
        </w:tc>
        <w:tc>
          <w:tcPr>
            <w:tcW w:w="1701" w:type="dxa"/>
            <w:shd w:val="clear" w:color="auto" w:fill="auto"/>
            <w:vAlign w:val="center"/>
          </w:tcPr>
          <w:p w14:paraId="0319B6AD">
            <w:pPr>
              <w:spacing w:line="300" w:lineRule="exact"/>
              <w:jc w:val="left"/>
              <w:rPr>
                <w:rFonts w:ascii="方正书宋_GBK" w:hAnsi="等线" w:eastAsia="方正书宋_GBK" w:cs="Times New Roman"/>
              </w:rPr>
            </w:pPr>
          </w:p>
        </w:tc>
      </w:tr>
      <w:tr w14:paraId="0C307A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5E9A1D88">
            <w:pPr>
              <w:spacing w:line="300" w:lineRule="exact"/>
              <w:jc w:val="left"/>
              <w:outlineLvl w:val="1"/>
              <w:rPr>
                <w:rFonts w:ascii="等线" w:hAnsi="等线" w:eastAsia="等线" w:cs="Times New Roman"/>
              </w:rPr>
            </w:pPr>
          </w:p>
        </w:tc>
        <w:tc>
          <w:tcPr>
            <w:tcW w:w="8278" w:type="dxa"/>
            <w:gridSpan w:val="6"/>
            <w:shd w:val="clear" w:color="auto" w:fill="auto"/>
            <w:vAlign w:val="center"/>
          </w:tcPr>
          <w:p w14:paraId="7D93DDA8">
            <w:pPr>
              <w:spacing w:line="300" w:lineRule="exact"/>
              <w:jc w:val="left"/>
              <w:rPr>
                <w:rFonts w:ascii="方正书宋_GBK" w:hAnsi="等线" w:eastAsia="方正书宋_GBK" w:cs="Times New Roman"/>
              </w:rPr>
            </w:pPr>
            <w:r>
              <w:rPr>
                <w:rFonts w:ascii="方正书宋_GBK" w:hAnsi="等线" w:eastAsia="方正书宋_GBK" w:cs="Times New Roman"/>
              </w:rPr>
              <w:t>用于全区地震群测群防系统人员津贴发放，2020年1-12月实施。</w:t>
            </w:r>
          </w:p>
        </w:tc>
      </w:tr>
      <w:tr w14:paraId="6FE0E6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48DC58A8">
            <w:pPr>
              <w:spacing w:line="300" w:lineRule="exact"/>
              <w:jc w:val="center"/>
              <w:rPr>
                <w:rFonts w:ascii="方正书宋_GBK" w:hAnsi="等线" w:eastAsia="方正书宋_GBK" w:cs="Times New Roman"/>
                <w:b/>
              </w:rPr>
            </w:pPr>
            <w:r>
              <w:rPr>
                <w:rFonts w:ascii="方正书宋_GBK" w:hAnsi="等线" w:eastAsia="方正书宋_GBK" w:cs="Times New Roman"/>
                <w:b/>
              </w:rPr>
              <w:t>资金支出计划（%）</w:t>
            </w:r>
          </w:p>
        </w:tc>
        <w:tc>
          <w:tcPr>
            <w:tcW w:w="2410" w:type="dxa"/>
            <w:gridSpan w:val="2"/>
            <w:shd w:val="clear" w:color="auto" w:fill="auto"/>
            <w:vAlign w:val="center"/>
          </w:tcPr>
          <w:p w14:paraId="1C4241E6">
            <w:pPr>
              <w:spacing w:line="300" w:lineRule="exact"/>
              <w:jc w:val="center"/>
              <w:rPr>
                <w:rFonts w:ascii="方正书宋_GBK" w:hAnsi="等线" w:eastAsia="方正书宋_GBK" w:cs="Times New Roman"/>
                <w:b/>
              </w:rPr>
            </w:pPr>
            <w:r>
              <w:rPr>
                <w:rFonts w:ascii="方正书宋_GBK" w:hAnsi="等线" w:eastAsia="方正书宋_GBK" w:cs="Times New Roman"/>
                <w:b/>
              </w:rPr>
              <w:t>3月底</w:t>
            </w:r>
          </w:p>
        </w:tc>
        <w:tc>
          <w:tcPr>
            <w:tcW w:w="1587" w:type="dxa"/>
            <w:shd w:val="clear" w:color="auto" w:fill="auto"/>
            <w:vAlign w:val="center"/>
          </w:tcPr>
          <w:p w14:paraId="43B6B32E">
            <w:pPr>
              <w:spacing w:line="300" w:lineRule="exact"/>
              <w:jc w:val="center"/>
              <w:rPr>
                <w:rFonts w:ascii="方正书宋_GBK" w:hAnsi="等线" w:eastAsia="方正书宋_GBK" w:cs="Times New Roman"/>
                <w:b/>
              </w:rPr>
            </w:pPr>
            <w:r>
              <w:rPr>
                <w:rFonts w:ascii="方正书宋_GBK" w:hAnsi="等线" w:eastAsia="方正书宋_GBK" w:cs="Times New Roman"/>
                <w:b/>
              </w:rPr>
              <w:t>6月底</w:t>
            </w:r>
          </w:p>
        </w:tc>
        <w:tc>
          <w:tcPr>
            <w:tcW w:w="1304" w:type="dxa"/>
            <w:shd w:val="clear" w:color="auto" w:fill="auto"/>
            <w:vAlign w:val="center"/>
          </w:tcPr>
          <w:p w14:paraId="3E47CDF2">
            <w:pPr>
              <w:spacing w:line="300" w:lineRule="exact"/>
              <w:jc w:val="center"/>
              <w:rPr>
                <w:rFonts w:ascii="方正书宋_GBK" w:hAnsi="等线" w:eastAsia="方正书宋_GBK" w:cs="Times New Roman"/>
                <w:b/>
              </w:rPr>
            </w:pPr>
            <w:r>
              <w:rPr>
                <w:rFonts w:ascii="方正书宋_GBK" w:hAnsi="等线" w:eastAsia="方正书宋_GBK" w:cs="Times New Roman"/>
                <w:b/>
              </w:rPr>
              <w:t>10月底</w:t>
            </w:r>
          </w:p>
        </w:tc>
        <w:tc>
          <w:tcPr>
            <w:tcW w:w="2977" w:type="dxa"/>
            <w:gridSpan w:val="2"/>
            <w:shd w:val="clear" w:color="auto" w:fill="auto"/>
            <w:vAlign w:val="center"/>
          </w:tcPr>
          <w:p w14:paraId="4002FA81">
            <w:pPr>
              <w:spacing w:line="300" w:lineRule="exact"/>
              <w:jc w:val="center"/>
              <w:rPr>
                <w:rFonts w:ascii="方正书宋_GBK" w:hAnsi="等线" w:eastAsia="方正书宋_GBK" w:cs="Times New Roman"/>
                <w:b/>
              </w:rPr>
            </w:pPr>
            <w:r>
              <w:rPr>
                <w:rFonts w:ascii="方正书宋_GBK" w:hAnsi="等线" w:eastAsia="方正书宋_GBK" w:cs="Times New Roman"/>
                <w:b/>
              </w:rPr>
              <w:t>12月底</w:t>
            </w:r>
          </w:p>
        </w:tc>
      </w:tr>
      <w:tr w14:paraId="708EA7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20DB18CD">
            <w:pPr>
              <w:spacing w:line="300" w:lineRule="exact"/>
              <w:jc w:val="left"/>
              <w:outlineLvl w:val="1"/>
              <w:rPr>
                <w:rFonts w:ascii="等线" w:hAnsi="等线" w:eastAsia="等线" w:cs="Times New Roman"/>
              </w:rPr>
            </w:pPr>
          </w:p>
        </w:tc>
        <w:tc>
          <w:tcPr>
            <w:tcW w:w="2410" w:type="dxa"/>
            <w:gridSpan w:val="2"/>
            <w:tcBorders>
              <w:bottom w:val="single" w:color="000000" w:sz="6" w:space="0"/>
            </w:tcBorders>
            <w:shd w:val="clear" w:color="auto" w:fill="auto"/>
            <w:vAlign w:val="center"/>
          </w:tcPr>
          <w:p w14:paraId="508A8ED3">
            <w:pPr>
              <w:spacing w:line="300" w:lineRule="exact"/>
              <w:jc w:val="center"/>
              <w:rPr>
                <w:rFonts w:ascii="方正书宋_GBK" w:hAnsi="等线" w:eastAsia="方正书宋_GBK" w:cs="Times New Roman"/>
              </w:rPr>
            </w:pPr>
          </w:p>
        </w:tc>
        <w:tc>
          <w:tcPr>
            <w:tcW w:w="1587" w:type="dxa"/>
            <w:tcBorders>
              <w:bottom w:val="single" w:color="000000" w:sz="6" w:space="0"/>
            </w:tcBorders>
            <w:shd w:val="clear" w:color="auto" w:fill="auto"/>
            <w:vAlign w:val="center"/>
          </w:tcPr>
          <w:p w14:paraId="6457EABC">
            <w:pPr>
              <w:spacing w:line="300" w:lineRule="exact"/>
              <w:jc w:val="center"/>
              <w:rPr>
                <w:rFonts w:ascii="方正书宋_GBK" w:hAnsi="等线" w:eastAsia="方正书宋_GBK" w:cs="Times New Roman"/>
              </w:rPr>
            </w:pPr>
            <w:r>
              <w:rPr>
                <w:rFonts w:ascii="方正书宋_GBK" w:hAnsi="等线" w:eastAsia="方正书宋_GBK" w:cs="Times New Roman"/>
              </w:rPr>
              <w:t>50.00</w:t>
            </w:r>
          </w:p>
        </w:tc>
        <w:tc>
          <w:tcPr>
            <w:tcW w:w="1304" w:type="dxa"/>
            <w:tcBorders>
              <w:bottom w:val="single" w:color="000000" w:sz="6" w:space="0"/>
            </w:tcBorders>
            <w:shd w:val="clear" w:color="auto" w:fill="auto"/>
            <w:vAlign w:val="center"/>
          </w:tcPr>
          <w:p w14:paraId="3B68DF42">
            <w:pPr>
              <w:spacing w:line="300" w:lineRule="exact"/>
              <w:jc w:val="center"/>
              <w:rPr>
                <w:rFonts w:ascii="方正书宋_GBK" w:hAnsi="等线" w:eastAsia="方正书宋_GBK" w:cs="Times New Roman"/>
              </w:rPr>
            </w:pPr>
            <w:r>
              <w:rPr>
                <w:rFonts w:ascii="方正书宋_GBK" w:hAnsi="等线" w:eastAsia="方正书宋_GBK" w:cs="Times New Roman"/>
              </w:rPr>
              <w:t>50.00</w:t>
            </w:r>
          </w:p>
        </w:tc>
        <w:tc>
          <w:tcPr>
            <w:tcW w:w="2977" w:type="dxa"/>
            <w:gridSpan w:val="2"/>
            <w:tcBorders>
              <w:bottom w:val="single" w:color="000000" w:sz="6" w:space="0"/>
            </w:tcBorders>
            <w:shd w:val="clear" w:color="auto" w:fill="auto"/>
            <w:vAlign w:val="center"/>
          </w:tcPr>
          <w:p w14:paraId="3FF0FA9E">
            <w:pPr>
              <w:spacing w:line="300" w:lineRule="exact"/>
              <w:jc w:val="center"/>
              <w:rPr>
                <w:rFonts w:ascii="方正书宋_GBK" w:hAnsi="等线" w:eastAsia="方正书宋_GBK" w:cs="Times New Roman"/>
              </w:rPr>
            </w:pPr>
            <w:r>
              <w:rPr>
                <w:rFonts w:ascii="方正书宋_GBK" w:hAnsi="等线" w:eastAsia="方正书宋_GBK" w:cs="Times New Roman"/>
              </w:rPr>
              <w:t>100.00</w:t>
            </w:r>
          </w:p>
        </w:tc>
      </w:tr>
      <w:tr w14:paraId="647BED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4E0625C8">
            <w:pPr>
              <w:spacing w:line="300" w:lineRule="exact"/>
              <w:jc w:val="center"/>
              <w:rPr>
                <w:rFonts w:ascii="方正书宋_GBK" w:hAnsi="等线" w:eastAsia="方正书宋_GBK" w:cs="Times New Roman"/>
                <w:b/>
              </w:rPr>
            </w:pPr>
            <w:r>
              <w:rPr>
                <w:rFonts w:ascii="方正书宋_GBK" w:hAnsi="等线" w:eastAsia="方正书宋_GBK" w:cs="Times New Roman"/>
                <w:b/>
              </w:rPr>
              <w:t>绩效目标</w:t>
            </w:r>
          </w:p>
        </w:tc>
        <w:tc>
          <w:tcPr>
            <w:tcW w:w="8278" w:type="dxa"/>
            <w:gridSpan w:val="6"/>
            <w:tcBorders>
              <w:bottom w:val="nil"/>
            </w:tcBorders>
            <w:shd w:val="clear" w:color="auto" w:fill="auto"/>
            <w:vAlign w:val="center"/>
          </w:tcPr>
          <w:p w14:paraId="722C34DC">
            <w:pPr>
              <w:spacing w:line="300" w:lineRule="exact"/>
              <w:jc w:val="left"/>
              <w:rPr>
                <w:rFonts w:ascii="方正书宋_GBK" w:hAnsi="等线" w:eastAsia="方正书宋_GBK" w:cs="Times New Roman"/>
              </w:rPr>
            </w:pPr>
            <w:r>
              <w:rPr>
                <w:rFonts w:ascii="方正书宋_GBK" w:hAnsi="等线" w:eastAsia="方正书宋_GBK" w:cs="Times New Roman"/>
              </w:rPr>
              <w:t>1、通过项目实施，维持地震群测群防队伍的稳定。</w:t>
            </w:r>
          </w:p>
          <w:p w14:paraId="426D8037">
            <w:pPr>
              <w:spacing w:line="300" w:lineRule="exact"/>
              <w:jc w:val="left"/>
              <w:rPr>
                <w:rFonts w:ascii="方正书宋_GBK" w:hAnsi="等线" w:eastAsia="方正书宋_GBK" w:cs="Times New Roman"/>
              </w:rPr>
            </w:pPr>
            <w:r>
              <w:rPr>
                <w:rFonts w:ascii="方正书宋_GBK" w:hAnsi="等线" w:eastAsia="方正书宋_GBK" w:cs="Times New Roman"/>
              </w:rPr>
              <w:t>2、有效降低地震灾害造成的人身及财产损失。</w:t>
            </w:r>
          </w:p>
        </w:tc>
      </w:tr>
    </w:tbl>
    <w:p w14:paraId="26329EE3">
      <w:pPr>
        <w:spacing w:line="14" w:lineRule="exact"/>
        <w:jc w:val="center"/>
        <w:rPr>
          <w:rFonts w:ascii="Times New Roman" w:hAnsi="宋体" w:eastAsia="宋体" w:cs="Times New Roman"/>
        </w:rPr>
      </w:pPr>
      <w:r>
        <w:rPr>
          <w:rFonts w:ascii="方正书宋_GBK" w:hAnsi="等线" w:eastAsia="方正书宋_GBK" w:cs="Times New Roman"/>
        </w:rPr>
        <w:t xml:space="preserve"> </w:t>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1AB42B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3F6C2253">
            <w:pPr>
              <w:spacing w:line="300" w:lineRule="exact"/>
              <w:jc w:val="center"/>
              <w:rPr>
                <w:rFonts w:ascii="方正书宋_GBK" w:hAnsi="等线" w:eastAsia="方正书宋_GBK" w:cs="Times New Roman"/>
                <w:b/>
              </w:rPr>
            </w:pPr>
            <w:r>
              <w:rPr>
                <w:rFonts w:ascii="方正书宋_GBK" w:hAnsi="等线" w:eastAsia="方正书宋_GBK" w:cs="Times New Roman"/>
                <w:b/>
              </w:rPr>
              <w:t>一级指标</w:t>
            </w:r>
          </w:p>
        </w:tc>
        <w:tc>
          <w:tcPr>
            <w:tcW w:w="1134" w:type="dxa"/>
            <w:shd w:val="clear" w:color="auto" w:fill="auto"/>
            <w:vAlign w:val="center"/>
          </w:tcPr>
          <w:p w14:paraId="0F954412">
            <w:pPr>
              <w:spacing w:line="300" w:lineRule="exact"/>
              <w:jc w:val="center"/>
              <w:rPr>
                <w:rFonts w:ascii="方正书宋_GBK" w:hAnsi="等线" w:eastAsia="方正书宋_GBK" w:cs="Times New Roman"/>
                <w:b/>
              </w:rPr>
            </w:pPr>
            <w:r>
              <w:rPr>
                <w:rFonts w:ascii="方正书宋_GBK" w:hAnsi="等线" w:eastAsia="方正书宋_GBK" w:cs="Times New Roman"/>
                <w:b/>
              </w:rPr>
              <w:t>二级指标</w:t>
            </w:r>
          </w:p>
        </w:tc>
        <w:tc>
          <w:tcPr>
            <w:tcW w:w="1276" w:type="dxa"/>
            <w:shd w:val="clear" w:color="auto" w:fill="auto"/>
            <w:vAlign w:val="center"/>
          </w:tcPr>
          <w:p w14:paraId="231CA62B">
            <w:pPr>
              <w:spacing w:line="300" w:lineRule="exact"/>
              <w:jc w:val="center"/>
              <w:rPr>
                <w:rFonts w:ascii="方正书宋_GBK" w:hAnsi="等线" w:eastAsia="方正书宋_GBK" w:cs="Times New Roman"/>
                <w:b/>
              </w:rPr>
            </w:pPr>
            <w:r>
              <w:rPr>
                <w:rFonts w:ascii="方正书宋_GBK" w:hAnsi="等线" w:eastAsia="方正书宋_GBK" w:cs="Times New Roman"/>
                <w:b/>
              </w:rPr>
              <w:t>三级指标</w:t>
            </w:r>
          </w:p>
        </w:tc>
        <w:tc>
          <w:tcPr>
            <w:tcW w:w="2891" w:type="dxa"/>
            <w:shd w:val="clear" w:color="auto" w:fill="auto"/>
            <w:vAlign w:val="center"/>
          </w:tcPr>
          <w:p w14:paraId="3E65B3B4">
            <w:pPr>
              <w:spacing w:line="300" w:lineRule="exact"/>
              <w:jc w:val="center"/>
              <w:rPr>
                <w:rFonts w:ascii="方正书宋_GBK" w:hAnsi="等线" w:eastAsia="方正书宋_GBK" w:cs="Times New Roman"/>
                <w:b/>
              </w:rPr>
            </w:pPr>
            <w:r>
              <w:rPr>
                <w:rFonts w:ascii="方正书宋_GBK" w:hAnsi="等线" w:eastAsia="方正书宋_GBK" w:cs="Times New Roman"/>
                <w:b/>
              </w:rPr>
              <w:t>绩效指标描述</w:t>
            </w:r>
          </w:p>
        </w:tc>
        <w:tc>
          <w:tcPr>
            <w:tcW w:w="1276" w:type="dxa"/>
            <w:shd w:val="clear" w:color="auto" w:fill="auto"/>
            <w:vAlign w:val="center"/>
          </w:tcPr>
          <w:p w14:paraId="50B75D8A">
            <w:pPr>
              <w:spacing w:line="300" w:lineRule="exact"/>
              <w:jc w:val="center"/>
              <w:rPr>
                <w:rFonts w:ascii="方正书宋_GBK" w:hAnsi="等线" w:eastAsia="方正书宋_GBK" w:cs="Times New Roman"/>
                <w:b/>
              </w:rPr>
            </w:pPr>
            <w:r>
              <w:rPr>
                <w:rFonts w:ascii="方正书宋_GBK" w:hAnsi="等线" w:eastAsia="方正书宋_GBK" w:cs="Times New Roman"/>
                <w:b/>
              </w:rPr>
              <w:t>指标值</w:t>
            </w:r>
          </w:p>
        </w:tc>
        <w:tc>
          <w:tcPr>
            <w:tcW w:w="1701" w:type="dxa"/>
            <w:shd w:val="clear" w:color="auto" w:fill="auto"/>
            <w:vAlign w:val="center"/>
          </w:tcPr>
          <w:p w14:paraId="7D380E06">
            <w:pPr>
              <w:spacing w:line="300" w:lineRule="exact"/>
              <w:jc w:val="center"/>
              <w:rPr>
                <w:rFonts w:ascii="方正书宋_GBK" w:hAnsi="等线" w:eastAsia="方正书宋_GBK" w:cs="Times New Roman"/>
                <w:b/>
              </w:rPr>
            </w:pPr>
            <w:r>
              <w:rPr>
                <w:rFonts w:ascii="方正书宋_GBK" w:hAnsi="等线" w:eastAsia="方正书宋_GBK" w:cs="Times New Roman"/>
                <w:b/>
              </w:rPr>
              <w:t>指标值确定依据</w:t>
            </w:r>
          </w:p>
        </w:tc>
      </w:tr>
      <w:tr w14:paraId="21842C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7BA2BC5F">
            <w:pPr>
              <w:spacing w:line="300" w:lineRule="exact"/>
              <w:jc w:val="center"/>
              <w:rPr>
                <w:rFonts w:ascii="方正书宋_GBK" w:hAnsi="等线" w:eastAsia="方正书宋_GBK" w:cs="Times New Roman"/>
              </w:rPr>
            </w:pPr>
            <w:r>
              <w:rPr>
                <w:rFonts w:ascii="方正书宋_GBK" w:hAnsi="等线" w:eastAsia="方正书宋_GBK" w:cs="Times New Roman"/>
              </w:rPr>
              <w:t>产出指标</w:t>
            </w:r>
          </w:p>
        </w:tc>
        <w:tc>
          <w:tcPr>
            <w:tcW w:w="1134" w:type="dxa"/>
            <w:shd w:val="clear" w:color="auto" w:fill="auto"/>
            <w:vAlign w:val="center"/>
          </w:tcPr>
          <w:p w14:paraId="7A4C63A9">
            <w:pPr>
              <w:spacing w:line="300" w:lineRule="exact"/>
              <w:jc w:val="left"/>
              <w:rPr>
                <w:rFonts w:ascii="方正书宋_GBK" w:hAnsi="等线" w:eastAsia="方正书宋_GBK" w:cs="Times New Roman"/>
              </w:rPr>
            </w:pPr>
            <w:r>
              <w:rPr>
                <w:rFonts w:ascii="方正书宋_GBK" w:hAnsi="等线" w:eastAsia="方正书宋_GBK" w:cs="Times New Roman"/>
              </w:rPr>
              <w:t>数量指标</w:t>
            </w:r>
          </w:p>
        </w:tc>
        <w:tc>
          <w:tcPr>
            <w:tcW w:w="1276" w:type="dxa"/>
            <w:shd w:val="clear" w:color="auto" w:fill="auto"/>
            <w:vAlign w:val="center"/>
          </w:tcPr>
          <w:p w14:paraId="5A582DA2">
            <w:pPr>
              <w:spacing w:line="300" w:lineRule="exact"/>
              <w:jc w:val="left"/>
              <w:rPr>
                <w:rFonts w:ascii="方正书宋_GBK" w:hAnsi="等线" w:eastAsia="方正书宋_GBK" w:cs="Times New Roman"/>
              </w:rPr>
            </w:pPr>
            <w:r>
              <w:rPr>
                <w:rFonts w:ascii="方正书宋_GBK" w:hAnsi="等线" w:eastAsia="方正书宋_GBK" w:cs="Times New Roman"/>
              </w:rPr>
              <w:t>覆盖率</w:t>
            </w:r>
          </w:p>
        </w:tc>
        <w:tc>
          <w:tcPr>
            <w:tcW w:w="2891" w:type="dxa"/>
            <w:shd w:val="clear" w:color="auto" w:fill="auto"/>
            <w:vAlign w:val="center"/>
          </w:tcPr>
          <w:p w14:paraId="1559971A">
            <w:pPr>
              <w:spacing w:line="300" w:lineRule="exact"/>
              <w:jc w:val="left"/>
              <w:rPr>
                <w:rFonts w:ascii="方正书宋_GBK" w:hAnsi="等线" w:eastAsia="方正书宋_GBK" w:cs="Times New Roman"/>
              </w:rPr>
            </w:pPr>
            <w:r>
              <w:rPr>
                <w:rFonts w:ascii="方正书宋_GBK" w:hAnsi="等线" w:eastAsia="方正书宋_GBK" w:cs="Times New Roman"/>
              </w:rPr>
              <w:t>地震群测群防队伍覆盖全区各乡镇（办事处）村数</w:t>
            </w:r>
          </w:p>
        </w:tc>
        <w:tc>
          <w:tcPr>
            <w:tcW w:w="1276" w:type="dxa"/>
            <w:shd w:val="clear" w:color="auto" w:fill="auto"/>
            <w:vAlign w:val="center"/>
          </w:tcPr>
          <w:p w14:paraId="64BEE98A">
            <w:pPr>
              <w:spacing w:line="300" w:lineRule="exact"/>
              <w:jc w:val="left"/>
              <w:rPr>
                <w:rFonts w:ascii="方正书宋_GBK" w:hAnsi="等线" w:eastAsia="方正书宋_GBK" w:cs="Times New Roman"/>
              </w:rPr>
            </w:pPr>
            <w:r>
              <w:rPr>
                <w:rFonts w:ascii="方正书宋_GBK" w:hAnsi="等线" w:eastAsia="方正书宋_GBK" w:cs="Times New Roman"/>
              </w:rPr>
              <w:t>21个</w:t>
            </w:r>
          </w:p>
        </w:tc>
        <w:tc>
          <w:tcPr>
            <w:tcW w:w="1701" w:type="dxa"/>
            <w:shd w:val="clear" w:color="auto" w:fill="auto"/>
            <w:vAlign w:val="center"/>
          </w:tcPr>
          <w:p w14:paraId="58219BDC">
            <w:pPr>
              <w:spacing w:line="300" w:lineRule="exact"/>
              <w:jc w:val="left"/>
              <w:rPr>
                <w:rFonts w:ascii="方正书宋_GBK" w:hAnsi="等线" w:eastAsia="方正书宋_GBK" w:cs="Times New Roman"/>
              </w:rPr>
            </w:pPr>
            <w:r>
              <w:rPr>
                <w:rFonts w:ascii="方正书宋_GBK" w:hAnsi="等线" w:eastAsia="方正书宋_GBK" w:cs="Times New Roman"/>
              </w:rPr>
              <w:t>依据工作方案</w:t>
            </w:r>
          </w:p>
        </w:tc>
      </w:tr>
      <w:tr w14:paraId="292188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71456CD1">
            <w:pPr>
              <w:spacing w:line="300" w:lineRule="exact"/>
              <w:jc w:val="center"/>
              <w:rPr>
                <w:rFonts w:ascii="方正书宋_GBK" w:hAnsi="等线" w:eastAsia="方正书宋_GBK" w:cs="Times New Roman"/>
              </w:rPr>
            </w:pPr>
            <w:r>
              <w:rPr>
                <w:rFonts w:ascii="方正书宋_GBK" w:hAnsi="等线" w:eastAsia="方正书宋_GBK" w:cs="Times New Roman"/>
              </w:rPr>
              <w:t>效果指标</w:t>
            </w:r>
          </w:p>
        </w:tc>
        <w:tc>
          <w:tcPr>
            <w:tcW w:w="1134" w:type="dxa"/>
            <w:shd w:val="clear" w:color="auto" w:fill="auto"/>
            <w:vAlign w:val="center"/>
          </w:tcPr>
          <w:p w14:paraId="7A81F17C">
            <w:pPr>
              <w:spacing w:line="300" w:lineRule="exact"/>
              <w:jc w:val="left"/>
              <w:rPr>
                <w:rFonts w:ascii="方正书宋_GBK" w:hAnsi="等线" w:eastAsia="方正书宋_GBK" w:cs="Times New Roman"/>
              </w:rPr>
            </w:pPr>
            <w:r>
              <w:rPr>
                <w:rFonts w:ascii="方正书宋_GBK" w:hAnsi="等线" w:eastAsia="方正书宋_GBK" w:cs="Times New Roman"/>
              </w:rPr>
              <w:t>社会效益指标</w:t>
            </w:r>
          </w:p>
        </w:tc>
        <w:tc>
          <w:tcPr>
            <w:tcW w:w="1276" w:type="dxa"/>
            <w:shd w:val="clear" w:color="auto" w:fill="auto"/>
            <w:vAlign w:val="center"/>
          </w:tcPr>
          <w:p w14:paraId="1BA49C9D">
            <w:pPr>
              <w:spacing w:line="300" w:lineRule="exact"/>
              <w:jc w:val="left"/>
              <w:rPr>
                <w:rFonts w:ascii="方正书宋_GBK" w:hAnsi="等线" w:eastAsia="方正书宋_GBK" w:cs="Times New Roman"/>
              </w:rPr>
            </w:pPr>
            <w:r>
              <w:rPr>
                <w:rFonts w:ascii="方正书宋_GBK" w:hAnsi="等线" w:eastAsia="方正书宋_GBK" w:cs="Times New Roman"/>
              </w:rPr>
              <w:t>补贴发放率</w:t>
            </w:r>
          </w:p>
        </w:tc>
        <w:tc>
          <w:tcPr>
            <w:tcW w:w="2891" w:type="dxa"/>
            <w:shd w:val="clear" w:color="auto" w:fill="auto"/>
            <w:vAlign w:val="center"/>
          </w:tcPr>
          <w:p w14:paraId="23FC679E">
            <w:pPr>
              <w:spacing w:line="300" w:lineRule="exact"/>
              <w:jc w:val="left"/>
              <w:rPr>
                <w:rFonts w:ascii="方正书宋_GBK" w:hAnsi="等线" w:eastAsia="方正书宋_GBK" w:cs="Times New Roman"/>
              </w:rPr>
            </w:pPr>
            <w:r>
              <w:rPr>
                <w:rFonts w:ascii="方正书宋_GBK" w:hAnsi="等线" w:eastAsia="方正书宋_GBK" w:cs="Times New Roman"/>
              </w:rPr>
              <w:t>发放乡镇（办事处）地震群测群防岗位津贴发放完成率</w:t>
            </w:r>
          </w:p>
          <w:p w14:paraId="5D6D3414">
            <w:pPr>
              <w:spacing w:line="300" w:lineRule="exact"/>
              <w:jc w:val="left"/>
              <w:rPr>
                <w:rFonts w:ascii="方正书宋_GBK" w:hAnsi="等线" w:eastAsia="方正书宋_GBK" w:cs="Times New Roman"/>
              </w:rPr>
            </w:pPr>
          </w:p>
        </w:tc>
        <w:tc>
          <w:tcPr>
            <w:tcW w:w="1276" w:type="dxa"/>
            <w:shd w:val="clear" w:color="auto" w:fill="auto"/>
            <w:vAlign w:val="center"/>
          </w:tcPr>
          <w:p w14:paraId="11FA25BE">
            <w:pPr>
              <w:spacing w:line="300" w:lineRule="exact"/>
              <w:jc w:val="left"/>
              <w:rPr>
                <w:rFonts w:ascii="方正书宋_GBK" w:hAnsi="等线" w:eastAsia="方正书宋_GBK" w:cs="Times New Roman"/>
              </w:rPr>
            </w:pPr>
            <w:r>
              <w:rPr>
                <w:rFonts w:ascii="方正书宋_GBK" w:hAnsi="等线" w:eastAsia="方正书宋_GBK" w:cs="Times New Roman"/>
              </w:rPr>
              <w:t>100%</w:t>
            </w:r>
          </w:p>
        </w:tc>
        <w:tc>
          <w:tcPr>
            <w:tcW w:w="1701" w:type="dxa"/>
            <w:shd w:val="clear" w:color="auto" w:fill="auto"/>
            <w:vAlign w:val="center"/>
          </w:tcPr>
          <w:p w14:paraId="74F916E5">
            <w:pPr>
              <w:spacing w:line="300" w:lineRule="exact"/>
              <w:jc w:val="left"/>
              <w:rPr>
                <w:rFonts w:ascii="方正书宋_GBK" w:hAnsi="等线" w:eastAsia="方正书宋_GBK" w:cs="Times New Roman"/>
              </w:rPr>
            </w:pPr>
            <w:r>
              <w:rPr>
                <w:rFonts w:ascii="方正书宋_GBK" w:hAnsi="等线" w:eastAsia="方正书宋_GBK" w:cs="Times New Roman"/>
              </w:rPr>
              <w:t>依据工作方案</w:t>
            </w:r>
          </w:p>
        </w:tc>
      </w:tr>
      <w:tr w14:paraId="5E9C35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09ED7854">
            <w:pPr>
              <w:spacing w:line="300" w:lineRule="exact"/>
              <w:jc w:val="center"/>
              <w:rPr>
                <w:rFonts w:ascii="方正书宋_GBK" w:hAnsi="等线" w:eastAsia="方正书宋_GBK" w:cs="Times New Roman"/>
              </w:rPr>
            </w:pPr>
            <w:r>
              <w:rPr>
                <w:rFonts w:ascii="方正书宋_GBK" w:hAnsi="等线" w:eastAsia="方正书宋_GBK" w:cs="Times New Roman"/>
              </w:rPr>
              <w:t>满意度指标</w:t>
            </w:r>
          </w:p>
        </w:tc>
        <w:tc>
          <w:tcPr>
            <w:tcW w:w="1134" w:type="dxa"/>
            <w:shd w:val="clear" w:color="auto" w:fill="auto"/>
            <w:vAlign w:val="center"/>
          </w:tcPr>
          <w:p w14:paraId="2A1F1704">
            <w:pPr>
              <w:spacing w:line="300" w:lineRule="exact"/>
              <w:jc w:val="left"/>
              <w:rPr>
                <w:rFonts w:ascii="方正书宋_GBK" w:hAnsi="等线" w:eastAsia="方正书宋_GBK" w:cs="Times New Roman"/>
              </w:rPr>
            </w:pPr>
            <w:r>
              <w:rPr>
                <w:rFonts w:ascii="方正书宋_GBK" w:hAnsi="等线" w:eastAsia="方正书宋_GBK" w:cs="Times New Roman"/>
              </w:rPr>
              <w:t>服务对象满意度指标</w:t>
            </w:r>
          </w:p>
        </w:tc>
        <w:tc>
          <w:tcPr>
            <w:tcW w:w="1276" w:type="dxa"/>
            <w:shd w:val="clear" w:color="auto" w:fill="auto"/>
            <w:vAlign w:val="center"/>
          </w:tcPr>
          <w:p w14:paraId="1C8E3022">
            <w:pPr>
              <w:spacing w:line="300" w:lineRule="exact"/>
              <w:jc w:val="left"/>
              <w:rPr>
                <w:rFonts w:ascii="方正书宋_GBK" w:hAnsi="等线" w:eastAsia="方正书宋_GBK" w:cs="Times New Roman"/>
              </w:rPr>
            </w:pPr>
            <w:r>
              <w:rPr>
                <w:rFonts w:ascii="方正书宋_GBK" w:hAnsi="等线" w:eastAsia="方正书宋_GBK" w:cs="Times New Roman"/>
              </w:rPr>
              <w:t>服务对象满意度</w:t>
            </w:r>
          </w:p>
        </w:tc>
        <w:tc>
          <w:tcPr>
            <w:tcW w:w="2891" w:type="dxa"/>
            <w:shd w:val="clear" w:color="auto" w:fill="auto"/>
            <w:vAlign w:val="center"/>
          </w:tcPr>
          <w:p w14:paraId="6892E1A1">
            <w:pPr>
              <w:spacing w:line="300" w:lineRule="exact"/>
              <w:jc w:val="left"/>
              <w:rPr>
                <w:rFonts w:ascii="方正书宋_GBK" w:hAnsi="等线" w:eastAsia="方正书宋_GBK" w:cs="Times New Roman"/>
              </w:rPr>
            </w:pPr>
            <w:r>
              <w:rPr>
                <w:rFonts w:ascii="方正书宋_GBK" w:hAnsi="等线" w:eastAsia="方正书宋_GBK" w:cs="Times New Roman"/>
              </w:rPr>
              <w:t>享受地震群测群防岗位津贴人员对津贴发放情况的满意程度</w:t>
            </w:r>
          </w:p>
          <w:p w14:paraId="794E71D8">
            <w:pPr>
              <w:spacing w:line="300" w:lineRule="exact"/>
              <w:jc w:val="left"/>
              <w:rPr>
                <w:rFonts w:ascii="方正书宋_GBK" w:hAnsi="等线" w:eastAsia="方正书宋_GBK" w:cs="Times New Roman"/>
              </w:rPr>
            </w:pPr>
          </w:p>
        </w:tc>
        <w:tc>
          <w:tcPr>
            <w:tcW w:w="1276" w:type="dxa"/>
            <w:shd w:val="clear" w:color="auto" w:fill="auto"/>
            <w:vAlign w:val="center"/>
          </w:tcPr>
          <w:p w14:paraId="657BE1FA">
            <w:pPr>
              <w:spacing w:line="300" w:lineRule="exact"/>
              <w:jc w:val="left"/>
              <w:rPr>
                <w:rFonts w:ascii="方正书宋_GBK" w:hAnsi="等线" w:eastAsia="方正书宋_GBK" w:cs="Times New Roman"/>
              </w:rPr>
            </w:pPr>
            <w:r>
              <w:rPr>
                <w:rFonts w:ascii="方正书宋_GBK" w:hAnsi="等线" w:eastAsia="方正书宋_GBK" w:cs="Times New Roman"/>
              </w:rPr>
              <w:t>≥90%</w:t>
            </w:r>
          </w:p>
        </w:tc>
        <w:tc>
          <w:tcPr>
            <w:tcW w:w="1701" w:type="dxa"/>
            <w:shd w:val="clear" w:color="auto" w:fill="auto"/>
            <w:vAlign w:val="center"/>
          </w:tcPr>
          <w:p w14:paraId="1E1E8284">
            <w:pPr>
              <w:spacing w:line="300" w:lineRule="exact"/>
              <w:jc w:val="left"/>
              <w:rPr>
                <w:rFonts w:ascii="方正书宋_GBK" w:hAnsi="等线" w:eastAsia="方正书宋_GBK" w:cs="Times New Roman"/>
              </w:rPr>
            </w:pPr>
            <w:r>
              <w:rPr>
                <w:rFonts w:ascii="方正书宋_GBK" w:hAnsi="等线" w:eastAsia="方正书宋_GBK" w:cs="Times New Roman"/>
              </w:rPr>
              <w:t>依据工作方案</w:t>
            </w:r>
          </w:p>
        </w:tc>
      </w:tr>
    </w:tbl>
    <w:p w14:paraId="1781B467">
      <w:pPr>
        <w:spacing w:line="300" w:lineRule="exact"/>
        <w:jc w:val="left"/>
        <w:rPr>
          <w:rFonts w:ascii="等线" w:hAnsi="等线" w:eastAsia="等线" w:cs="Times New Roman"/>
        </w:rPr>
        <w:sectPr>
          <w:pgSz w:w="11907" w:h="16839"/>
          <w:pgMar w:top="1984" w:right="1304" w:bottom="1134" w:left="1304" w:header="851" w:footer="992" w:gutter="0"/>
          <w:cols w:space="425" w:num="1"/>
          <w:docGrid w:type="lines" w:linePitch="312" w:charSpace="0"/>
        </w:sectPr>
      </w:pPr>
    </w:p>
    <w:p w14:paraId="3BC27C17">
      <w:pPr>
        <w:spacing w:line="300" w:lineRule="exact"/>
        <w:jc w:val="left"/>
        <w:rPr>
          <w:rFonts w:ascii="等线" w:hAnsi="等线" w:eastAsia="等线" w:cs="Times New Roman"/>
        </w:rPr>
      </w:pPr>
    </w:p>
    <w:p w14:paraId="6CF3BD6E">
      <w:pPr>
        <w:jc w:val="left"/>
        <w:outlineLvl w:val="1"/>
        <w:rPr>
          <w:rFonts w:ascii="Times New Roman" w:hAnsi="宋体" w:eastAsia="宋体" w:cs="Times New Roman"/>
          <w:b/>
          <w:sz w:val="28"/>
        </w:rPr>
      </w:pPr>
      <w:r>
        <w:rPr>
          <w:rFonts w:ascii="方正仿宋_GBK" w:hAnsi="等线" w:eastAsia="方正仿宋_GBK" w:cs="Times New Roman"/>
          <w:b/>
          <w:sz w:val="28"/>
        </w:rPr>
        <w:t>9、服务群众专项经费绩效目标表</w:t>
      </w:r>
      <w:r>
        <w:rPr>
          <w:rFonts w:ascii="方正仿宋_GBK" w:hAnsi="等线" w:eastAsia="方正仿宋_GBK" w:cs="Times New Roman"/>
          <w:b/>
          <w:sz w:val="28"/>
        </w:rPr>
        <w:fldChar w:fldCharType="begin"/>
      </w:r>
      <w:r>
        <w:rPr>
          <w:rFonts w:ascii="方正仿宋_GBK" w:hAnsi="等线" w:eastAsia="方正仿宋_GBK" w:cs="Times New Roman"/>
          <w:b/>
          <w:sz w:val="28"/>
        </w:rPr>
        <w:instrText xml:space="preserve"> TC </w:instrText>
      </w:r>
      <w:bookmarkStart w:id="11" w:name="_Toc31368866"/>
      <w:r>
        <w:rPr>
          <w:rFonts w:ascii="方正仿宋_GBK" w:hAnsi="等线" w:eastAsia="方正仿宋_GBK" w:cs="Times New Roman"/>
          <w:b/>
          <w:sz w:val="28"/>
        </w:rPr>
        <w:instrText xml:space="preserve">9、服务群众专项经费绩效目标表</w:instrText>
      </w:r>
      <w:bookmarkEnd w:id="11"/>
      <w:r>
        <w:rPr>
          <w:rFonts w:ascii="方正仿宋_GBK" w:hAnsi="等线" w:eastAsia="方正仿宋_GBK" w:cs="Times New Roman"/>
          <w:b/>
          <w:sz w:val="28"/>
        </w:rPr>
        <w:instrText xml:space="preserve"> \f C \l 1 </w:instrText>
      </w:r>
      <w:r>
        <w:rPr>
          <w:rFonts w:ascii="方正仿宋_GBK" w:hAnsi="等线" w:eastAsia="方正仿宋_GBK" w:cs="Times New Roman"/>
          <w:b/>
          <w:sz w:val="28"/>
        </w:rPr>
        <w:fldChar w:fldCharType="end"/>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480559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30E3F972">
            <w:pPr>
              <w:spacing w:line="300" w:lineRule="exact"/>
              <w:jc w:val="left"/>
              <w:rPr>
                <w:rFonts w:ascii="方正书宋_GBK" w:hAnsi="等线" w:eastAsia="方正书宋_GBK" w:cs="Times New Roman"/>
                <w:b/>
              </w:rPr>
            </w:pPr>
            <w:r>
              <w:rPr>
                <w:rFonts w:ascii="方正书宋_GBK" w:hAnsi="等线" w:eastAsia="方正书宋_GBK" w:cs="Times New Roman"/>
                <w:b/>
              </w:rPr>
              <w:t>907002高林村镇（行政）</w:t>
            </w:r>
          </w:p>
        </w:tc>
        <w:tc>
          <w:tcPr>
            <w:tcW w:w="1701" w:type="dxa"/>
            <w:tcBorders>
              <w:top w:val="single" w:color="FFFFFF" w:sz="6" w:space="0"/>
              <w:left w:val="single" w:color="FFFFFF" w:sz="6" w:space="0"/>
              <w:right w:val="single" w:color="FFFFFF" w:sz="6" w:space="0"/>
            </w:tcBorders>
            <w:shd w:val="clear" w:color="auto" w:fill="auto"/>
            <w:vAlign w:val="center"/>
          </w:tcPr>
          <w:p w14:paraId="68C02DAC">
            <w:pPr>
              <w:spacing w:line="300" w:lineRule="exact"/>
              <w:jc w:val="right"/>
              <w:rPr>
                <w:rFonts w:ascii="方正书宋_GBK" w:hAnsi="等线" w:eastAsia="方正书宋_GBK" w:cs="Times New Roman"/>
              </w:rPr>
            </w:pPr>
            <w:r>
              <w:rPr>
                <w:rFonts w:ascii="方正书宋_GBK" w:hAnsi="等线" w:eastAsia="方正书宋_GBK" w:cs="Times New Roman"/>
              </w:rPr>
              <w:t>单位：万元</w:t>
            </w:r>
          </w:p>
        </w:tc>
      </w:tr>
      <w:tr w14:paraId="4A3E9C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4FE5277E">
            <w:pPr>
              <w:spacing w:line="300" w:lineRule="exact"/>
              <w:jc w:val="center"/>
              <w:rPr>
                <w:rFonts w:ascii="方正书宋_GBK" w:hAnsi="等线" w:eastAsia="方正书宋_GBK" w:cs="Times New Roman"/>
                <w:b/>
              </w:rPr>
            </w:pPr>
            <w:r>
              <w:rPr>
                <w:rFonts w:ascii="方正书宋_GBK" w:hAnsi="等线" w:eastAsia="方正书宋_GBK" w:cs="Times New Roman"/>
                <w:b/>
              </w:rPr>
              <w:t>项目编码</w:t>
            </w:r>
          </w:p>
        </w:tc>
        <w:tc>
          <w:tcPr>
            <w:tcW w:w="2410" w:type="dxa"/>
            <w:gridSpan w:val="2"/>
            <w:shd w:val="clear" w:color="auto" w:fill="auto"/>
            <w:vAlign w:val="center"/>
          </w:tcPr>
          <w:p w14:paraId="258E8EFB">
            <w:pPr>
              <w:spacing w:line="300" w:lineRule="exact"/>
              <w:jc w:val="left"/>
              <w:rPr>
                <w:rFonts w:ascii="方正书宋_GBK" w:hAnsi="等线" w:eastAsia="方正书宋_GBK" w:cs="Times New Roman"/>
              </w:rPr>
            </w:pPr>
            <w:r>
              <w:rPr>
                <w:rFonts w:ascii="方正书宋_GBK" w:hAnsi="等线" w:eastAsia="方正书宋_GBK" w:cs="Times New Roman"/>
              </w:rPr>
              <w:t>907-0701-JBN-GX1F</w:t>
            </w:r>
          </w:p>
        </w:tc>
        <w:tc>
          <w:tcPr>
            <w:tcW w:w="1587" w:type="dxa"/>
            <w:shd w:val="clear" w:color="auto" w:fill="auto"/>
            <w:vAlign w:val="center"/>
          </w:tcPr>
          <w:p w14:paraId="78B5AE73">
            <w:pPr>
              <w:spacing w:line="300" w:lineRule="exact"/>
              <w:jc w:val="center"/>
              <w:rPr>
                <w:rFonts w:ascii="方正书宋_GBK" w:hAnsi="等线" w:eastAsia="方正书宋_GBK" w:cs="Times New Roman"/>
                <w:b/>
              </w:rPr>
            </w:pPr>
            <w:r>
              <w:rPr>
                <w:rFonts w:ascii="方正书宋_GBK" w:hAnsi="等线" w:eastAsia="方正书宋_GBK" w:cs="Times New Roman"/>
                <w:b/>
              </w:rPr>
              <w:t>项目名称</w:t>
            </w:r>
          </w:p>
        </w:tc>
        <w:tc>
          <w:tcPr>
            <w:tcW w:w="4281" w:type="dxa"/>
            <w:gridSpan w:val="3"/>
            <w:shd w:val="clear" w:color="auto" w:fill="auto"/>
            <w:vAlign w:val="center"/>
          </w:tcPr>
          <w:p w14:paraId="494E9378">
            <w:pPr>
              <w:spacing w:line="300" w:lineRule="exact"/>
              <w:jc w:val="left"/>
              <w:rPr>
                <w:rFonts w:ascii="方正书宋_GBK" w:hAnsi="等线" w:eastAsia="方正书宋_GBK" w:cs="Times New Roman"/>
              </w:rPr>
            </w:pPr>
            <w:r>
              <w:rPr>
                <w:rFonts w:ascii="方正书宋_GBK" w:hAnsi="等线" w:eastAsia="方正书宋_GBK" w:cs="Times New Roman"/>
              </w:rPr>
              <w:t>服务群众专项经费</w:t>
            </w:r>
          </w:p>
        </w:tc>
      </w:tr>
      <w:tr w14:paraId="63F019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0056193C">
            <w:pPr>
              <w:spacing w:line="300" w:lineRule="exact"/>
              <w:jc w:val="center"/>
              <w:rPr>
                <w:rFonts w:ascii="方正书宋_GBK" w:hAnsi="等线" w:eastAsia="方正书宋_GBK" w:cs="Times New Roman"/>
                <w:b/>
              </w:rPr>
            </w:pPr>
            <w:r>
              <w:rPr>
                <w:rFonts w:ascii="方正书宋_GBK" w:hAnsi="等线" w:eastAsia="方正书宋_GBK" w:cs="Times New Roman"/>
                <w:b/>
              </w:rPr>
              <w:t>预算规模及资金用途</w:t>
            </w:r>
          </w:p>
        </w:tc>
        <w:tc>
          <w:tcPr>
            <w:tcW w:w="1134" w:type="dxa"/>
            <w:shd w:val="clear" w:color="auto" w:fill="auto"/>
            <w:vAlign w:val="center"/>
          </w:tcPr>
          <w:p w14:paraId="74AD305E">
            <w:pPr>
              <w:spacing w:line="300" w:lineRule="exact"/>
              <w:jc w:val="center"/>
              <w:rPr>
                <w:rFonts w:ascii="方正书宋_GBK" w:hAnsi="等线" w:eastAsia="方正书宋_GBK" w:cs="Times New Roman"/>
                <w:b/>
              </w:rPr>
            </w:pPr>
            <w:r>
              <w:rPr>
                <w:rFonts w:ascii="方正书宋_GBK" w:hAnsi="等线" w:eastAsia="方正书宋_GBK" w:cs="Times New Roman"/>
                <w:b/>
              </w:rPr>
              <w:t>预算数</w:t>
            </w:r>
          </w:p>
        </w:tc>
        <w:tc>
          <w:tcPr>
            <w:tcW w:w="1276" w:type="dxa"/>
            <w:shd w:val="clear" w:color="auto" w:fill="auto"/>
            <w:vAlign w:val="center"/>
          </w:tcPr>
          <w:p w14:paraId="09347B79">
            <w:pPr>
              <w:spacing w:line="300" w:lineRule="exact"/>
              <w:jc w:val="left"/>
              <w:rPr>
                <w:rFonts w:ascii="方正书宋_GBK" w:hAnsi="等线" w:eastAsia="方正书宋_GBK" w:cs="Times New Roman"/>
              </w:rPr>
            </w:pPr>
            <w:r>
              <w:rPr>
                <w:rFonts w:ascii="方正书宋_GBK" w:hAnsi="等线" w:eastAsia="方正书宋_GBK" w:cs="Times New Roman"/>
              </w:rPr>
              <w:t>105.00</w:t>
            </w:r>
          </w:p>
        </w:tc>
        <w:tc>
          <w:tcPr>
            <w:tcW w:w="1587" w:type="dxa"/>
            <w:shd w:val="clear" w:color="auto" w:fill="auto"/>
            <w:vAlign w:val="center"/>
          </w:tcPr>
          <w:p w14:paraId="00E6528B">
            <w:pPr>
              <w:spacing w:line="300" w:lineRule="exact"/>
              <w:jc w:val="center"/>
              <w:rPr>
                <w:rFonts w:ascii="方正书宋_GBK" w:hAnsi="等线" w:eastAsia="方正书宋_GBK" w:cs="Times New Roman"/>
                <w:b/>
              </w:rPr>
            </w:pPr>
            <w:r>
              <w:rPr>
                <w:rFonts w:ascii="方正书宋_GBK" w:hAnsi="等线" w:eastAsia="方正书宋_GBK" w:cs="Times New Roman"/>
                <w:b/>
              </w:rPr>
              <w:t>其中：财政资金</w:t>
            </w:r>
          </w:p>
        </w:tc>
        <w:tc>
          <w:tcPr>
            <w:tcW w:w="1304" w:type="dxa"/>
            <w:shd w:val="clear" w:color="auto" w:fill="auto"/>
            <w:vAlign w:val="center"/>
          </w:tcPr>
          <w:p w14:paraId="58290375">
            <w:pPr>
              <w:spacing w:line="300" w:lineRule="exact"/>
              <w:jc w:val="left"/>
              <w:rPr>
                <w:rFonts w:ascii="方正书宋_GBK" w:hAnsi="等线" w:eastAsia="方正书宋_GBK" w:cs="Times New Roman"/>
              </w:rPr>
            </w:pPr>
            <w:r>
              <w:rPr>
                <w:rFonts w:ascii="方正书宋_GBK" w:hAnsi="等线" w:eastAsia="方正书宋_GBK" w:cs="Times New Roman"/>
              </w:rPr>
              <w:t>105.00</w:t>
            </w:r>
          </w:p>
        </w:tc>
        <w:tc>
          <w:tcPr>
            <w:tcW w:w="1276" w:type="dxa"/>
            <w:shd w:val="clear" w:color="auto" w:fill="auto"/>
            <w:vAlign w:val="center"/>
          </w:tcPr>
          <w:p w14:paraId="0964CB7D">
            <w:pPr>
              <w:spacing w:line="300" w:lineRule="exact"/>
              <w:jc w:val="center"/>
              <w:rPr>
                <w:rFonts w:ascii="方正书宋_GBK" w:hAnsi="等线" w:eastAsia="方正书宋_GBK" w:cs="Times New Roman"/>
                <w:b/>
              </w:rPr>
            </w:pPr>
            <w:r>
              <w:rPr>
                <w:rFonts w:ascii="方正书宋_GBK" w:hAnsi="等线" w:eastAsia="方正书宋_GBK" w:cs="Times New Roman"/>
                <w:b/>
              </w:rPr>
              <w:t>其他资金</w:t>
            </w:r>
          </w:p>
        </w:tc>
        <w:tc>
          <w:tcPr>
            <w:tcW w:w="1701" w:type="dxa"/>
            <w:shd w:val="clear" w:color="auto" w:fill="auto"/>
            <w:vAlign w:val="center"/>
          </w:tcPr>
          <w:p w14:paraId="52B6847B">
            <w:pPr>
              <w:spacing w:line="300" w:lineRule="exact"/>
              <w:jc w:val="left"/>
              <w:rPr>
                <w:rFonts w:ascii="方正书宋_GBK" w:hAnsi="等线" w:eastAsia="方正书宋_GBK" w:cs="Times New Roman"/>
              </w:rPr>
            </w:pPr>
          </w:p>
        </w:tc>
      </w:tr>
      <w:tr w14:paraId="3F24D8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727196C4">
            <w:pPr>
              <w:spacing w:line="300" w:lineRule="exact"/>
              <w:jc w:val="left"/>
              <w:outlineLvl w:val="1"/>
              <w:rPr>
                <w:rFonts w:ascii="等线" w:hAnsi="等线" w:eastAsia="等线" w:cs="Times New Roman"/>
              </w:rPr>
            </w:pPr>
          </w:p>
        </w:tc>
        <w:tc>
          <w:tcPr>
            <w:tcW w:w="8278" w:type="dxa"/>
            <w:gridSpan w:val="6"/>
            <w:shd w:val="clear" w:color="auto" w:fill="auto"/>
            <w:vAlign w:val="center"/>
          </w:tcPr>
          <w:p w14:paraId="5E7AF146">
            <w:pPr>
              <w:spacing w:line="300" w:lineRule="exact"/>
              <w:jc w:val="left"/>
              <w:rPr>
                <w:rFonts w:ascii="方正书宋_GBK" w:hAnsi="等线" w:eastAsia="方正书宋_GBK" w:cs="Times New Roman"/>
              </w:rPr>
            </w:pPr>
            <w:r>
              <w:rPr>
                <w:rFonts w:ascii="方正书宋_GBK" w:hAnsi="等线" w:eastAsia="方正书宋_GBK" w:cs="Times New Roman"/>
              </w:rPr>
              <w:t>用于村内日常开支工作支出,2020年实施</w:t>
            </w:r>
          </w:p>
        </w:tc>
      </w:tr>
      <w:tr w14:paraId="47F5EA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70FBDBDF">
            <w:pPr>
              <w:spacing w:line="300" w:lineRule="exact"/>
              <w:jc w:val="center"/>
              <w:rPr>
                <w:rFonts w:ascii="方正书宋_GBK" w:hAnsi="等线" w:eastAsia="方正书宋_GBK" w:cs="Times New Roman"/>
                <w:b/>
              </w:rPr>
            </w:pPr>
            <w:r>
              <w:rPr>
                <w:rFonts w:ascii="方正书宋_GBK" w:hAnsi="等线" w:eastAsia="方正书宋_GBK" w:cs="Times New Roman"/>
                <w:b/>
              </w:rPr>
              <w:t>资金支出计划（%）</w:t>
            </w:r>
          </w:p>
        </w:tc>
        <w:tc>
          <w:tcPr>
            <w:tcW w:w="2410" w:type="dxa"/>
            <w:gridSpan w:val="2"/>
            <w:shd w:val="clear" w:color="auto" w:fill="auto"/>
            <w:vAlign w:val="center"/>
          </w:tcPr>
          <w:p w14:paraId="112C883F">
            <w:pPr>
              <w:spacing w:line="300" w:lineRule="exact"/>
              <w:jc w:val="center"/>
              <w:rPr>
                <w:rFonts w:ascii="方正书宋_GBK" w:hAnsi="等线" w:eastAsia="方正书宋_GBK" w:cs="Times New Roman"/>
                <w:b/>
              </w:rPr>
            </w:pPr>
            <w:r>
              <w:rPr>
                <w:rFonts w:ascii="方正书宋_GBK" w:hAnsi="等线" w:eastAsia="方正书宋_GBK" w:cs="Times New Roman"/>
                <w:b/>
              </w:rPr>
              <w:t>3月底</w:t>
            </w:r>
          </w:p>
        </w:tc>
        <w:tc>
          <w:tcPr>
            <w:tcW w:w="1587" w:type="dxa"/>
            <w:shd w:val="clear" w:color="auto" w:fill="auto"/>
            <w:vAlign w:val="center"/>
          </w:tcPr>
          <w:p w14:paraId="608919C6">
            <w:pPr>
              <w:spacing w:line="300" w:lineRule="exact"/>
              <w:jc w:val="center"/>
              <w:rPr>
                <w:rFonts w:ascii="方正书宋_GBK" w:hAnsi="等线" w:eastAsia="方正书宋_GBK" w:cs="Times New Roman"/>
                <w:b/>
              </w:rPr>
            </w:pPr>
            <w:r>
              <w:rPr>
                <w:rFonts w:ascii="方正书宋_GBK" w:hAnsi="等线" w:eastAsia="方正书宋_GBK" w:cs="Times New Roman"/>
                <w:b/>
              </w:rPr>
              <w:t>6月底</w:t>
            </w:r>
          </w:p>
        </w:tc>
        <w:tc>
          <w:tcPr>
            <w:tcW w:w="1304" w:type="dxa"/>
            <w:shd w:val="clear" w:color="auto" w:fill="auto"/>
            <w:vAlign w:val="center"/>
          </w:tcPr>
          <w:p w14:paraId="550CAA64">
            <w:pPr>
              <w:spacing w:line="300" w:lineRule="exact"/>
              <w:jc w:val="center"/>
              <w:rPr>
                <w:rFonts w:ascii="方正书宋_GBK" w:hAnsi="等线" w:eastAsia="方正书宋_GBK" w:cs="Times New Roman"/>
                <w:b/>
              </w:rPr>
            </w:pPr>
            <w:r>
              <w:rPr>
                <w:rFonts w:ascii="方正书宋_GBK" w:hAnsi="等线" w:eastAsia="方正书宋_GBK" w:cs="Times New Roman"/>
                <w:b/>
              </w:rPr>
              <w:t>10月底</w:t>
            </w:r>
          </w:p>
        </w:tc>
        <w:tc>
          <w:tcPr>
            <w:tcW w:w="2977" w:type="dxa"/>
            <w:gridSpan w:val="2"/>
            <w:shd w:val="clear" w:color="auto" w:fill="auto"/>
            <w:vAlign w:val="center"/>
          </w:tcPr>
          <w:p w14:paraId="61D14579">
            <w:pPr>
              <w:spacing w:line="300" w:lineRule="exact"/>
              <w:jc w:val="center"/>
              <w:rPr>
                <w:rFonts w:ascii="方正书宋_GBK" w:hAnsi="等线" w:eastAsia="方正书宋_GBK" w:cs="Times New Roman"/>
                <w:b/>
              </w:rPr>
            </w:pPr>
            <w:r>
              <w:rPr>
                <w:rFonts w:ascii="方正书宋_GBK" w:hAnsi="等线" w:eastAsia="方正书宋_GBK" w:cs="Times New Roman"/>
                <w:b/>
              </w:rPr>
              <w:t>12月底</w:t>
            </w:r>
          </w:p>
        </w:tc>
      </w:tr>
      <w:tr w14:paraId="41532A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190D5B07">
            <w:pPr>
              <w:spacing w:line="300" w:lineRule="exact"/>
              <w:jc w:val="left"/>
              <w:outlineLvl w:val="1"/>
              <w:rPr>
                <w:rFonts w:ascii="等线" w:hAnsi="等线" w:eastAsia="等线" w:cs="Times New Roman"/>
              </w:rPr>
            </w:pPr>
          </w:p>
        </w:tc>
        <w:tc>
          <w:tcPr>
            <w:tcW w:w="2410" w:type="dxa"/>
            <w:gridSpan w:val="2"/>
            <w:tcBorders>
              <w:bottom w:val="single" w:color="000000" w:sz="6" w:space="0"/>
            </w:tcBorders>
            <w:shd w:val="clear" w:color="auto" w:fill="auto"/>
            <w:vAlign w:val="center"/>
          </w:tcPr>
          <w:p w14:paraId="63CACAAD">
            <w:pPr>
              <w:spacing w:line="300" w:lineRule="exact"/>
              <w:jc w:val="center"/>
              <w:rPr>
                <w:rFonts w:ascii="方正书宋_GBK" w:hAnsi="等线" w:eastAsia="方正书宋_GBK" w:cs="Times New Roman"/>
              </w:rPr>
            </w:pPr>
            <w:r>
              <w:rPr>
                <w:rFonts w:ascii="方正书宋_GBK" w:hAnsi="等线" w:eastAsia="方正书宋_GBK" w:cs="Times New Roman"/>
              </w:rPr>
              <w:t>100.00</w:t>
            </w:r>
          </w:p>
        </w:tc>
        <w:tc>
          <w:tcPr>
            <w:tcW w:w="1587" w:type="dxa"/>
            <w:tcBorders>
              <w:bottom w:val="single" w:color="000000" w:sz="6" w:space="0"/>
            </w:tcBorders>
            <w:shd w:val="clear" w:color="auto" w:fill="auto"/>
            <w:vAlign w:val="center"/>
          </w:tcPr>
          <w:p w14:paraId="7C4B3925">
            <w:pPr>
              <w:spacing w:line="300" w:lineRule="exact"/>
              <w:jc w:val="center"/>
              <w:rPr>
                <w:rFonts w:ascii="方正书宋_GBK" w:hAnsi="等线" w:eastAsia="方正书宋_GBK" w:cs="Times New Roman"/>
              </w:rPr>
            </w:pPr>
            <w:r>
              <w:rPr>
                <w:rFonts w:ascii="方正书宋_GBK" w:hAnsi="等线" w:eastAsia="方正书宋_GBK" w:cs="Times New Roman"/>
              </w:rPr>
              <w:t>100.00</w:t>
            </w:r>
          </w:p>
        </w:tc>
        <w:tc>
          <w:tcPr>
            <w:tcW w:w="1304" w:type="dxa"/>
            <w:tcBorders>
              <w:bottom w:val="single" w:color="000000" w:sz="6" w:space="0"/>
            </w:tcBorders>
            <w:shd w:val="clear" w:color="auto" w:fill="auto"/>
            <w:vAlign w:val="center"/>
          </w:tcPr>
          <w:p w14:paraId="5005F335">
            <w:pPr>
              <w:spacing w:line="300" w:lineRule="exact"/>
              <w:jc w:val="center"/>
              <w:rPr>
                <w:rFonts w:ascii="方正书宋_GBK" w:hAnsi="等线" w:eastAsia="方正书宋_GBK" w:cs="Times New Roman"/>
              </w:rPr>
            </w:pPr>
            <w:r>
              <w:rPr>
                <w:rFonts w:ascii="方正书宋_GBK" w:hAnsi="等线" w:eastAsia="方正书宋_GBK" w:cs="Times New Roman"/>
              </w:rPr>
              <w:t>100.00</w:t>
            </w:r>
          </w:p>
        </w:tc>
        <w:tc>
          <w:tcPr>
            <w:tcW w:w="2977" w:type="dxa"/>
            <w:gridSpan w:val="2"/>
            <w:tcBorders>
              <w:bottom w:val="single" w:color="000000" w:sz="6" w:space="0"/>
            </w:tcBorders>
            <w:shd w:val="clear" w:color="auto" w:fill="auto"/>
            <w:vAlign w:val="center"/>
          </w:tcPr>
          <w:p w14:paraId="5B4D08A1">
            <w:pPr>
              <w:spacing w:line="300" w:lineRule="exact"/>
              <w:jc w:val="center"/>
              <w:rPr>
                <w:rFonts w:ascii="方正书宋_GBK" w:hAnsi="等线" w:eastAsia="方正书宋_GBK" w:cs="Times New Roman"/>
              </w:rPr>
            </w:pPr>
            <w:r>
              <w:rPr>
                <w:rFonts w:ascii="方正书宋_GBK" w:hAnsi="等线" w:eastAsia="方正书宋_GBK" w:cs="Times New Roman"/>
              </w:rPr>
              <w:t>100.00</w:t>
            </w:r>
          </w:p>
        </w:tc>
      </w:tr>
      <w:tr w14:paraId="1D1FFA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3740FEB3">
            <w:pPr>
              <w:spacing w:line="300" w:lineRule="exact"/>
              <w:jc w:val="center"/>
              <w:rPr>
                <w:rFonts w:ascii="方正书宋_GBK" w:hAnsi="等线" w:eastAsia="方正书宋_GBK" w:cs="Times New Roman"/>
                <w:b/>
              </w:rPr>
            </w:pPr>
            <w:r>
              <w:rPr>
                <w:rFonts w:ascii="方正书宋_GBK" w:hAnsi="等线" w:eastAsia="方正书宋_GBK" w:cs="Times New Roman"/>
                <w:b/>
              </w:rPr>
              <w:t>绩效目标</w:t>
            </w:r>
          </w:p>
        </w:tc>
        <w:tc>
          <w:tcPr>
            <w:tcW w:w="8278" w:type="dxa"/>
            <w:gridSpan w:val="6"/>
            <w:tcBorders>
              <w:bottom w:val="nil"/>
            </w:tcBorders>
            <w:shd w:val="clear" w:color="auto" w:fill="auto"/>
            <w:vAlign w:val="center"/>
          </w:tcPr>
          <w:p w14:paraId="0407EEA7">
            <w:pPr>
              <w:spacing w:line="300" w:lineRule="exact"/>
              <w:jc w:val="left"/>
              <w:rPr>
                <w:rFonts w:ascii="方正书宋_GBK" w:hAnsi="等线" w:eastAsia="方正书宋_GBK" w:cs="Times New Roman"/>
              </w:rPr>
            </w:pPr>
            <w:r>
              <w:rPr>
                <w:rFonts w:ascii="方正书宋_GBK" w:hAnsi="等线" w:eastAsia="方正书宋_GBK" w:cs="Times New Roman"/>
              </w:rPr>
              <w:t>1、运用服务群众专项经费，保障村内组织日常活动，</w:t>
            </w:r>
          </w:p>
          <w:p w14:paraId="17A14467">
            <w:pPr>
              <w:spacing w:line="300" w:lineRule="exact"/>
              <w:jc w:val="left"/>
              <w:rPr>
                <w:rFonts w:ascii="方正书宋_GBK" w:hAnsi="等线" w:eastAsia="方正书宋_GBK" w:cs="Times New Roman"/>
              </w:rPr>
            </w:pPr>
            <w:r>
              <w:rPr>
                <w:rFonts w:ascii="方正书宋_GBK" w:hAnsi="等线" w:eastAsia="方正书宋_GBK" w:cs="Times New Roman"/>
              </w:rPr>
              <w:t>2、正确使用服务群众专项经费用于村内公益事业,达到群众满意</w:t>
            </w:r>
          </w:p>
        </w:tc>
      </w:tr>
    </w:tbl>
    <w:p w14:paraId="6502081C">
      <w:pPr>
        <w:spacing w:line="14" w:lineRule="exact"/>
        <w:jc w:val="center"/>
        <w:rPr>
          <w:rFonts w:ascii="Times New Roman" w:hAnsi="宋体" w:eastAsia="宋体" w:cs="Times New Roman"/>
        </w:rPr>
      </w:pPr>
      <w:r>
        <w:rPr>
          <w:rFonts w:ascii="方正书宋_GBK" w:hAnsi="等线" w:eastAsia="方正书宋_GBK" w:cs="Times New Roman"/>
        </w:rPr>
        <w:t xml:space="preserve"> </w:t>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0C4AEB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0645143E">
            <w:pPr>
              <w:spacing w:line="300" w:lineRule="exact"/>
              <w:jc w:val="center"/>
              <w:rPr>
                <w:rFonts w:ascii="方正书宋_GBK" w:hAnsi="等线" w:eastAsia="方正书宋_GBK" w:cs="Times New Roman"/>
                <w:b/>
              </w:rPr>
            </w:pPr>
            <w:r>
              <w:rPr>
                <w:rFonts w:ascii="方正书宋_GBK" w:hAnsi="等线" w:eastAsia="方正书宋_GBK" w:cs="Times New Roman"/>
                <w:b/>
              </w:rPr>
              <w:t>一级指标</w:t>
            </w:r>
          </w:p>
        </w:tc>
        <w:tc>
          <w:tcPr>
            <w:tcW w:w="1134" w:type="dxa"/>
            <w:shd w:val="clear" w:color="auto" w:fill="auto"/>
            <w:vAlign w:val="center"/>
          </w:tcPr>
          <w:p w14:paraId="7E2BC39A">
            <w:pPr>
              <w:spacing w:line="300" w:lineRule="exact"/>
              <w:jc w:val="center"/>
              <w:rPr>
                <w:rFonts w:ascii="方正书宋_GBK" w:hAnsi="等线" w:eastAsia="方正书宋_GBK" w:cs="Times New Roman"/>
                <w:b/>
              </w:rPr>
            </w:pPr>
            <w:r>
              <w:rPr>
                <w:rFonts w:ascii="方正书宋_GBK" w:hAnsi="等线" w:eastAsia="方正书宋_GBK" w:cs="Times New Roman"/>
                <w:b/>
              </w:rPr>
              <w:t>二级指标</w:t>
            </w:r>
          </w:p>
        </w:tc>
        <w:tc>
          <w:tcPr>
            <w:tcW w:w="1276" w:type="dxa"/>
            <w:shd w:val="clear" w:color="auto" w:fill="auto"/>
            <w:vAlign w:val="center"/>
          </w:tcPr>
          <w:p w14:paraId="61AC25AE">
            <w:pPr>
              <w:spacing w:line="300" w:lineRule="exact"/>
              <w:jc w:val="center"/>
              <w:rPr>
                <w:rFonts w:ascii="方正书宋_GBK" w:hAnsi="等线" w:eastAsia="方正书宋_GBK" w:cs="Times New Roman"/>
                <w:b/>
              </w:rPr>
            </w:pPr>
            <w:r>
              <w:rPr>
                <w:rFonts w:ascii="方正书宋_GBK" w:hAnsi="等线" w:eastAsia="方正书宋_GBK" w:cs="Times New Roman"/>
                <w:b/>
              </w:rPr>
              <w:t>三级指标</w:t>
            </w:r>
          </w:p>
        </w:tc>
        <w:tc>
          <w:tcPr>
            <w:tcW w:w="2891" w:type="dxa"/>
            <w:shd w:val="clear" w:color="auto" w:fill="auto"/>
            <w:vAlign w:val="center"/>
          </w:tcPr>
          <w:p w14:paraId="2950C898">
            <w:pPr>
              <w:spacing w:line="300" w:lineRule="exact"/>
              <w:jc w:val="center"/>
              <w:rPr>
                <w:rFonts w:ascii="方正书宋_GBK" w:hAnsi="等线" w:eastAsia="方正书宋_GBK" w:cs="Times New Roman"/>
                <w:b/>
              </w:rPr>
            </w:pPr>
            <w:r>
              <w:rPr>
                <w:rFonts w:ascii="方正书宋_GBK" w:hAnsi="等线" w:eastAsia="方正书宋_GBK" w:cs="Times New Roman"/>
                <w:b/>
              </w:rPr>
              <w:t>绩效指标描述</w:t>
            </w:r>
          </w:p>
        </w:tc>
        <w:tc>
          <w:tcPr>
            <w:tcW w:w="1276" w:type="dxa"/>
            <w:shd w:val="clear" w:color="auto" w:fill="auto"/>
            <w:vAlign w:val="center"/>
          </w:tcPr>
          <w:p w14:paraId="7B7D45F4">
            <w:pPr>
              <w:spacing w:line="300" w:lineRule="exact"/>
              <w:jc w:val="center"/>
              <w:rPr>
                <w:rFonts w:ascii="方正书宋_GBK" w:hAnsi="等线" w:eastAsia="方正书宋_GBK" w:cs="Times New Roman"/>
                <w:b/>
              </w:rPr>
            </w:pPr>
            <w:r>
              <w:rPr>
                <w:rFonts w:ascii="方正书宋_GBK" w:hAnsi="等线" w:eastAsia="方正书宋_GBK" w:cs="Times New Roman"/>
                <w:b/>
              </w:rPr>
              <w:t>指标值</w:t>
            </w:r>
          </w:p>
        </w:tc>
        <w:tc>
          <w:tcPr>
            <w:tcW w:w="1701" w:type="dxa"/>
            <w:shd w:val="clear" w:color="auto" w:fill="auto"/>
            <w:vAlign w:val="center"/>
          </w:tcPr>
          <w:p w14:paraId="37AD4789">
            <w:pPr>
              <w:spacing w:line="300" w:lineRule="exact"/>
              <w:jc w:val="center"/>
              <w:rPr>
                <w:rFonts w:ascii="方正书宋_GBK" w:hAnsi="等线" w:eastAsia="方正书宋_GBK" w:cs="Times New Roman"/>
                <w:b/>
              </w:rPr>
            </w:pPr>
            <w:r>
              <w:rPr>
                <w:rFonts w:ascii="方正书宋_GBK" w:hAnsi="等线" w:eastAsia="方正书宋_GBK" w:cs="Times New Roman"/>
                <w:b/>
              </w:rPr>
              <w:t>指标值确定依据</w:t>
            </w:r>
          </w:p>
        </w:tc>
      </w:tr>
      <w:tr w14:paraId="6CB374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1B7866B4">
            <w:pPr>
              <w:spacing w:line="300" w:lineRule="exact"/>
              <w:jc w:val="center"/>
              <w:rPr>
                <w:rFonts w:ascii="方正书宋_GBK" w:hAnsi="等线" w:eastAsia="方正书宋_GBK" w:cs="Times New Roman"/>
              </w:rPr>
            </w:pPr>
            <w:r>
              <w:rPr>
                <w:rFonts w:ascii="方正书宋_GBK" w:hAnsi="等线" w:eastAsia="方正书宋_GBK" w:cs="Times New Roman"/>
              </w:rPr>
              <w:t>产出指标</w:t>
            </w:r>
          </w:p>
        </w:tc>
        <w:tc>
          <w:tcPr>
            <w:tcW w:w="1134" w:type="dxa"/>
            <w:shd w:val="clear" w:color="auto" w:fill="auto"/>
            <w:vAlign w:val="center"/>
          </w:tcPr>
          <w:p w14:paraId="433D6712">
            <w:pPr>
              <w:spacing w:line="300" w:lineRule="exact"/>
              <w:jc w:val="left"/>
              <w:rPr>
                <w:rFonts w:ascii="方正书宋_GBK" w:hAnsi="等线" w:eastAsia="方正书宋_GBK" w:cs="Times New Roman"/>
              </w:rPr>
            </w:pPr>
            <w:r>
              <w:rPr>
                <w:rFonts w:ascii="方正书宋_GBK" w:hAnsi="等线" w:eastAsia="方正书宋_GBK" w:cs="Times New Roman"/>
              </w:rPr>
              <w:t>时效指标</w:t>
            </w:r>
          </w:p>
        </w:tc>
        <w:tc>
          <w:tcPr>
            <w:tcW w:w="1276" w:type="dxa"/>
            <w:shd w:val="clear" w:color="auto" w:fill="auto"/>
            <w:vAlign w:val="center"/>
          </w:tcPr>
          <w:p w14:paraId="240CF80B">
            <w:pPr>
              <w:spacing w:line="300" w:lineRule="exact"/>
              <w:jc w:val="left"/>
              <w:rPr>
                <w:rFonts w:ascii="方正书宋_GBK" w:hAnsi="等线" w:eastAsia="方正书宋_GBK" w:cs="Times New Roman"/>
              </w:rPr>
            </w:pPr>
            <w:r>
              <w:rPr>
                <w:rFonts w:ascii="方正书宋_GBK" w:hAnsi="等线" w:eastAsia="方正书宋_GBK" w:cs="Times New Roman"/>
              </w:rPr>
              <w:t>完成率</w:t>
            </w:r>
          </w:p>
        </w:tc>
        <w:tc>
          <w:tcPr>
            <w:tcW w:w="2891" w:type="dxa"/>
            <w:shd w:val="clear" w:color="auto" w:fill="auto"/>
            <w:vAlign w:val="center"/>
          </w:tcPr>
          <w:p w14:paraId="7C553F7A">
            <w:pPr>
              <w:spacing w:line="300" w:lineRule="exact"/>
              <w:jc w:val="left"/>
              <w:rPr>
                <w:rFonts w:ascii="方正书宋_GBK" w:hAnsi="等线" w:eastAsia="方正书宋_GBK" w:cs="Times New Roman"/>
              </w:rPr>
            </w:pPr>
            <w:r>
              <w:rPr>
                <w:rFonts w:ascii="方正书宋_GBK" w:hAnsi="等线" w:eastAsia="方正书宋_GBK" w:cs="Times New Roman"/>
              </w:rPr>
              <w:t>当年服务群众任务完成情况</w:t>
            </w:r>
          </w:p>
        </w:tc>
        <w:tc>
          <w:tcPr>
            <w:tcW w:w="1276" w:type="dxa"/>
            <w:shd w:val="clear" w:color="auto" w:fill="auto"/>
            <w:vAlign w:val="center"/>
          </w:tcPr>
          <w:p w14:paraId="25ADA781">
            <w:pPr>
              <w:spacing w:line="300" w:lineRule="exact"/>
              <w:jc w:val="left"/>
              <w:rPr>
                <w:rFonts w:ascii="方正书宋_GBK" w:hAnsi="等线" w:eastAsia="方正书宋_GBK" w:cs="Times New Roman"/>
              </w:rPr>
            </w:pPr>
            <w:r>
              <w:rPr>
                <w:rFonts w:ascii="方正书宋_GBK" w:hAnsi="等线" w:eastAsia="方正书宋_GBK" w:cs="Times New Roman"/>
              </w:rPr>
              <w:t>≥90%</w:t>
            </w:r>
          </w:p>
        </w:tc>
        <w:tc>
          <w:tcPr>
            <w:tcW w:w="1701" w:type="dxa"/>
            <w:shd w:val="clear" w:color="auto" w:fill="auto"/>
            <w:vAlign w:val="center"/>
          </w:tcPr>
          <w:p w14:paraId="4DAB1515">
            <w:pPr>
              <w:spacing w:line="300" w:lineRule="exact"/>
              <w:jc w:val="left"/>
              <w:rPr>
                <w:rFonts w:ascii="方正书宋_GBK" w:hAnsi="等线" w:eastAsia="方正书宋_GBK" w:cs="Times New Roman"/>
              </w:rPr>
            </w:pPr>
            <w:r>
              <w:rPr>
                <w:rFonts w:ascii="方正书宋_GBK" w:hAnsi="等线" w:eastAsia="方正书宋_GBK" w:cs="Times New Roman"/>
              </w:rPr>
              <w:t>依据上级专款文件</w:t>
            </w:r>
          </w:p>
        </w:tc>
      </w:tr>
      <w:tr w14:paraId="2760FA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03181C68">
            <w:pPr>
              <w:spacing w:line="300" w:lineRule="exact"/>
              <w:jc w:val="center"/>
              <w:rPr>
                <w:rFonts w:ascii="方正书宋_GBK" w:hAnsi="等线" w:eastAsia="方正书宋_GBK" w:cs="Times New Roman"/>
              </w:rPr>
            </w:pPr>
            <w:r>
              <w:rPr>
                <w:rFonts w:ascii="方正书宋_GBK" w:hAnsi="等线" w:eastAsia="方正书宋_GBK" w:cs="Times New Roman"/>
              </w:rPr>
              <w:t>效果指标</w:t>
            </w:r>
          </w:p>
        </w:tc>
        <w:tc>
          <w:tcPr>
            <w:tcW w:w="1134" w:type="dxa"/>
            <w:shd w:val="clear" w:color="auto" w:fill="auto"/>
            <w:vAlign w:val="center"/>
          </w:tcPr>
          <w:p w14:paraId="22DCCA73">
            <w:pPr>
              <w:spacing w:line="300" w:lineRule="exact"/>
              <w:jc w:val="left"/>
              <w:rPr>
                <w:rFonts w:ascii="方正书宋_GBK" w:hAnsi="等线" w:eastAsia="方正书宋_GBK" w:cs="Times New Roman"/>
              </w:rPr>
            </w:pPr>
            <w:r>
              <w:rPr>
                <w:rFonts w:ascii="方正书宋_GBK" w:hAnsi="等线" w:eastAsia="方正书宋_GBK" w:cs="Times New Roman"/>
              </w:rPr>
              <w:t>社会效益指标</w:t>
            </w:r>
          </w:p>
        </w:tc>
        <w:tc>
          <w:tcPr>
            <w:tcW w:w="1276" w:type="dxa"/>
            <w:shd w:val="clear" w:color="auto" w:fill="auto"/>
            <w:vAlign w:val="center"/>
          </w:tcPr>
          <w:p w14:paraId="7197CB9D">
            <w:pPr>
              <w:spacing w:line="300" w:lineRule="exact"/>
              <w:jc w:val="left"/>
              <w:rPr>
                <w:rFonts w:ascii="方正书宋_GBK" w:hAnsi="等线" w:eastAsia="方正书宋_GBK" w:cs="Times New Roman"/>
              </w:rPr>
            </w:pPr>
            <w:r>
              <w:rPr>
                <w:rFonts w:ascii="方正书宋_GBK" w:hAnsi="等线" w:eastAsia="方正书宋_GBK" w:cs="Times New Roman"/>
              </w:rPr>
              <w:t>社会稳定水平</w:t>
            </w:r>
          </w:p>
        </w:tc>
        <w:tc>
          <w:tcPr>
            <w:tcW w:w="2891" w:type="dxa"/>
            <w:shd w:val="clear" w:color="auto" w:fill="auto"/>
            <w:vAlign w:val="center"/>
          </w:tcPr>
          <w:p w14:paraId="28FE2E21">
            <w:pPr>
              <w:spacing w:line="300" w:lineRule="exact"/>
              <w:jc w:val="left"/>
              <w:rPr>
                <w:rFonts w:ascii="方正书宋_GBK" w:hAnsi="等线" w:eastAsia="方正书宋_GBK" w:cs="Times New Roman"/>
              </w:rPr>
            </w:pPr>
            <w:r>
              <w:rPr>
                <w:rFonts w:ascii="方正书宋_GBK" w:hAnsi="等线" w:eastAsia="方正书宋_GBK" w:cs="Times New Roman"/>
              </w:rPr>
              <w:t>通过实施此项资金，促进社会稳定水平逐步提高</w:t>
            </w:r>
          </w:p>
        </w:tc>
        <w:tc>
          <w:tcPr>
            <w:tcW w:w="1276" w:type="dxa"/>
            <w:shd w:val="clear" w:color="auto" w:fill="auto"/>
            <w:vAlign w:val="center"/>
          </w:tcPr>
          <w:p w14:paraId="1E4652EB">
            <w:pPr>
              <w:spacing w:line="300" w:lineRule="exact"/>
              <w:jc w:val="left"/>
              <w:rPr>
                <w:rFonts w:ascii="方正书宋_GBK" w:hAnsi="等线" w:eastAsia="方正书宋_GBK" w:cs="Times New Roman"/>
              </w:rPr>
            </w:pPr>
            <w:r>
              <w:rPr>
                <w:rFonts w:ascii="方正书宋_GBK" w:hAnsi="等线" w:eastAsia="方正书宋_GBK" w:cs="Times New Roman"/>
              </w:rPr>
              <w:t>逐步改善</w:t>
            </w:r>
          </w:p>
        </w:tc>
        <w:tc>
          <w:tcPr>
            <w:tcW w:w="1701" w:type="dxa"/>
            <w:shd w:val="clear" w:color="auto" w:fill="auto"/>
            <w:vAlign w:val="center"/>
          </w:tcPr>
          <w:p w14:paraId="350BA95E">
            <w:pPr>
              <w:spacing w:line="300" w:lineRule="exact"/>
              <w:jc w:val="left"/>
              <w:rPr>
                <w:rFonts w:ascii="方正书宋_GBK" w:hAnsi="等线" w:eastAsia="方正书宋_GBK" w:cs="Times New Roman"/>
              </w:rPr>
            </w:pPr>
            <w:r>
              <w:rPr>
                <w:rFonts w:ascii="方正书宋_GBK" w:hAnsi="等线" w:eastAsia="方正书宋_GBK" w:cs="Times New Roman"/>
              </w:rPr>
              <w:t>依据上级专款文件</w:t>
            </w:r>
          </w:p>
        </w:tc>
      </w:tr>
      <w:tr w14:paraId="5D78E4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60FDE104">
            <w:pPr>
              <w:spacing w:line="300" w:lineRule="exact"/>
              <w:jc w:val="center"/>
              <w:rPr>
                <w:rFonts w:ascii="方正书宋_GBK" w:hAnsi="等线" w:eastAsia="方正书宋_GBK" w:cs="Times New Roman"/>
              </w:rPr>
            </w:pPr>
            <w:r>
              <w:rPr>
                <w:rFonts w:ascii="方正书宋_GBK" w:hAnsi="等线" w:eastAsia="方正书宋_GBK" w:cs="Times New Roman"/>
              </w:rPr>
              <w:t>满意度指标</w:t>
            </w:r>
          </w:p>
        </w:tc>
        <w:tc>
          <w:tcPr>
            <w:tcW w:w="1134" w:type="dxa"/>
            <w:shd w:val="clear" w:color="auto" w:fill="auto"/>
            <w:vAlign w:val="center"/>
          </w:tcPr>
          <w:p w14:paraId="251C823E">
            <w:pPr>
              <w:spacing w:line="300" w:lineRule="exact"/>
              <w:jc w:val="left"/>
              <w:rPr>
                <w:rFonts w:ascii="方正书宋_GBK" w:hAnsi="等线" w:eastAsia="方正书宋_GBK" w:cs="Times New Roman"/>
              </w:rPr>
            </w:pPr>
            <w:r>
              <w:rPr>
                <w:rFonts w:ascii="方正书宋_GBK" w:hAnsi="等线" w:eastAsia="方正书宋_GBK" w:cs="Times New Roman"/>
              </w:rPr>
              <w:t>服务对象满意度指标</w:t>
            </w:r>
          </w:p>
        </w:tc>
        <w:tc>
          <w:tcPr>
            <w:tcW w:w="1276" w:type="dxa"/>
            <w:shd w:val="clear" w:color="auto" w:fill="auto"/>
            <w:vAlign w:val="center"/>
          </w:tcPr>
          <w:p w14:paraId="16B52343">
            <w:pPr>
              <w:spacing w:line="300" w:lineRule="exact"/>
              <w:jc w:val="left"/>
              <w:rPr>
                <w:rFonts w:ascii="方正书宋_GBK" w:hAnsi="等线" w:eastAsia="方正书宋_GBK" w:cs="Times New Roman"/>
              </w:rPr>
            </w:pPr>
            <w:r>
              <w:rPr>
                <w:rFonts w:ascii="方正书宋_GBK" w:hAnsi="等线" w:eastAsia="方正书宋_GBK" w:cs="Times New Roman"/>
              </w:rPr>
              <w:t>群众满意度</w:t>
            </w:r>
          </w:p>
        </w:tc>
        <w:tc>
          <w:tcPr>
            <w:tcW w:w="2891" w:type="dxa"/>
            <w:shd w:val="clear" w:color="auto" w:fill="auto"/>
            <w:vAlign w:val="center"/>
          </w:tcPr>
          <w:p w14:paraId="7E3D0683">
            <w:pPr>
              <w:spacing w:line="300" w:lineRule="exact"/>
              <w:jc w:val="left"/>
              <w:rPr>
                <w:rFonts w:ascii="方正书宋_GBK" w:hAnsi="等线" w:eastAsia="方正书宋_GBK" w:cs="Times New Roman"/>
              </w:rPr>
            </w:pPr>
            <w:r>
              <w:rPr>
                <w:rFonts w:ascii="方正书宋_GBK" w:hAnsi="等线" w:eastAsia="方正书宋_GBK" w:cs="Times New Roman"/>
              </w:rPr>
              <w:t>群众满意数量占总数的比例。</w:t>
            </w:r>
          </w:p>
        </w:tc>
        <w:tc>
          <w:tcPr>
            <w:tcW w:w="1276" w:type="dxa"/>
            <w:shd w:val="clear" w:color="auto" w:fill="auto"/>
            <w:vAlign w:val="center"/>
          </w:tcPr>
          <w:p w14:paraId="3A4986DD">
            <w:pPr>
              <w:spacing w:line="300" w:lineRule="exact"/>
              <w:jc w:val="left"/>
              <w:rPr>
                <w:rFonts w:ascii="方正书宋_GBK" w:hAnsi="等线" w:eastAsia="方正书宋_GBK" w:cs="Times New Roman"/>
              </w:rPr>
            </w:pPr>
            <w:r>
              <w:rPr>
                <w:rFonts w:ascii="方正书宋_GBK" w:hAnsi="等线" w:eastAsia="方正书宋_GBK" w:cs="Times New Roman"/>
              </w:rPr>
              <w:t>≥90%</w:t>
            </w:r>
          </w:p>
        </w:tc>
        <w:tc>
          <w:tcPr>
            <w:tcW w:w="1701" w:type="dxa"/>
            <w:shd w:val="clear" w:color="auto" w:fill="auto"/>
            <w:vAlign w:val="center"/>
          </w:tcPr>
          <w:p w14:paraId="1C5BBD5B">
            <w:pPr>
              <w:spacing w:line="300" w:lineRule="exact"/>
              <w:jc w:val="left"/>
              <w:rPr>
                <w:rFonts w:ascii="方正书宋_GBK" w:hAnsi="等线" w:eastAsia="方正书宋_GBK" w:cs="Times New Roman"/>
              </w:rPr>
            </w:pPr>
            <w:r>
              <w:rPr>
                <w:rFonts w:ascii="方正书宋_GBK" w:hAnsi="等线" w:eastAsia="方正书宋_GBK" w:cs="Times New Roman"/>
              </w:rPr>
              <w:t>依据上级专款文件</w:t>
            </w:r>
          </w:p>
        </w:tc>
      </w:tr>
    </w:tbl>
    <w:p w14:paraId="01935122">
      <w:pPr>
        <w:spacing w:line="300" w:lineRule="exact"/>
        <w:jc w:val="left"/>
        <w:rPr>
          <w:rFonts w:ascii="等线" w:hAnsi="等线" w:eastAsia="等线" w:cs="Times New Roman"/>
        </w:rPr>
        <w:sectPr>
          <w:pgSz w:w="11907" w:h="16839"/>
          <w:pgMar w:top="1984" w:right="1304" w:bottom="1134" w:left="1304" w:header="851" w:footer="992" w:gutter="0"/>
          <w:cols w:space="425" w:num="1"/>
          <w:docGrid w:type="lines" w:linePitch="312" w:charSpace="0"/>
        </w:sectPr>
      </w:pPr>
    </w:p>
    <w:p w14:paraId="6DE99AD8">
      <w:pPr>
        <w:spacing w:line="300" w:lineRule="exact"/>
        <w:jc w:val="left"/>
        <w:rPr>
          <w:rFonts w:ascii="等线" w:hAnsi="等线" w:eastAsia="等线" w:cs="Times New Roman"/>
        </w:rPr>
      </w:pPr>
    </w:p>
    <w:p w14:paraId="42AF046D">
      <w:pPr>
        <w:jc w:val="left"/>
        <w:outlineLvl w:val="1"/>
        <w:rPr>
          <w:rFonts w:ascii="Times New Roman" w:hAnsi="宋体" w:eastAsia="宋体" w:cs="Times New Roman"/>
          <w:b/>
          <w:sz w:val="28"/>
        </w:rPr>
      </w:pPr>
      <w:r>
        <w:rPr>
          <w:rFonts w:ascii="方正仿宋_GBK" w:hAnsi="等线" w:eastAsia="方正仿宋_GBK" w:cs="Times New Roman"/>
          <w:b/>
          <w:sz w:val="28"/>
        </w:rPr>
        <w:t>10、华龙路绿化带占地补偿专项资金绩效目标表</w:t>
      </w:r>
      <w:r>
        <w:rPr>
          <w:rFonts w:ascii="方正仿宋_GBK" w:hAnsi="等线" w:eastAsia="方正仿宋_GBK" w:cs="Times New Roman"/>
          <w:b/>
          <w:sz w:val="28"/>
        </w:rPr>
        <w:fldChar w:fldCharType="begin"/>
      </w:r>
      <w:r>
        <w:rPr>
          <w:rFonts w:ascii="方正仿宋_GBK" w:hAnsi="等线" w:eastAsia="方正仿宋_GBK" w:cs="Times New Roman"/>
          <w:b/>
          <w:sz w:val="28"/>
        </w:rPr>
        <w:instrText xml:space="preserve"> TC </w:instrText>
      </w:r>
      <w:bookmarkStart w:id="12" w:name="_Toc31368867"/>
      <w:r>
        <w:rPr>
          <w:rFonts w:ascii="方正仿宋_GBK" w:hAnsi="等线" w:eastAsia="方正仿宋_GBK" w:cs="Times New Roman"/>
          <w:b/>
          <w:sz w:val="28"/>
        </w:rPr>
        <w:instrText xml:space="preserve">10、华龙路绿化带占地补偿专项资金绩效目标表</w:instrText>
      </w:r>
      <w:bookmarkEnd w:id="12"/>
      <w:r>
        <w:rPr>
          <w:rFonts w:ascii="方正仿宋_GBK" w:hAnsi="等线" w:eastAsia="方正仿宋_GBK" w:cs="Times New Roman"/>
          <w:b/>
          <w:sz w:val="28"/>
        </w:rPr>
        <w:instrText xml:space="preserve"> \f C \l 1 </w:instrText>
      </w:r>
      <w:r>
        <w:rPr>
          <w:rFonts w:ascii="方正仿宋_GBK" w:hAnsi="等线" w:eastAsia="方正仿宋_GBK" w:cs="Times New Roman"/>
          <w:b/>
          <w:sz w:val="28"/>
        </w:rPr>
        <w:fldChar w:fldCharType="end"/>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6E757F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30479C1C">
            <w:pPr>
              <w:spacing w:line="300" w:lineRule="exact"/>
              <w:jc w:val="left"/>
              <w:rPr>
                <w:rFonts w:ascii="方正书宋_GBK" w:hAnsi="等线" w:eastAsia="方正书宋_GBK" w:cs="Times New Roman"/>
                <w:b/>
              </w:rPr>
            </w:pPr>
            <w:r>
              <w:rPr>
                <w:rFonts w:ascii="方正书宋_GBK" w:hAnsi="等线" w:eastAsia="方正书宋_GBK" w:cs="Times New Roman"/>
                <w:b/>
              </w:rPr>
              <w:t>907002高林村镇（行政）</w:t>
            </w:r>
          </w:p>
        </w:tc>
        <w:tc>
          <w:tcPr>
            <w:tcW w:w="1701" w:type="dxa"/>
            <w:tcBorders>
              <w:top w:val="single" w:color="FFFFFF" w:sz="6" w:space="0"/>
              <w:left w:val="single" w:color="FFFFFF" w:sz="6" w:space="0"/>
              <w:right w:val="single" w:color="FFFFFF" w:sz="6" w:space="0"/>
            </w:tcBorders>
            <w:shd w:val="clear" w:color="auto" w:fill="auto"/>
            <w:vAlign w:val="center"/>
          </w:tcPr>
          <w:p w14:paraId="3543FC1F">
            <w:pPr>
              <w:spacing w:line="300" w:lineRule="exact"/>
              <w:jc w:val="right"/>
              <w:rPr>
                <w:rFonts w:ascii="方正书宋_GBK" w:hAnsi="等线" w:eastAsia="方正书宋_GBK" w:cs="Times New Roman"/>
              </w:rPr>
            </w:pPr>
            <w:r>
              <w:rPr>
                <w:rFonts w:ascii="方正书宋_GBK" w:hAnsi="等线" w:eastAsia="方正书宋_GBK" w:cs="Times New Roman"/>
              </w:rPr>
              <w:t>单位：万元</w:t>
            </w:r>
          </w:p>
        </w:tc>
      </w:tr>
      <w:tr w14:paraId="65C077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66884E66">
            <w:pPr>
              <w:spacing w:line="300" w:lineRule="exact"/>
              <w:jc w:val="center"/>
              <w:rPr>
                <w:rFonts w:ascii="方正书宋_GBK" w:hAnsi="等线" w:eastAsia="方正书宋_GBK" w:cs="Times New Roman"/>
                <w:b/>
              </w:rPr>
            </w:pPr>
            <w:r>
              <w:rPr>
                <w:rFonts w:ascii="方正书宋_GBK" w:hAnsi="等线" w:eastAsia="方正书宋_GBK" w:cs="Times New Roman"/>
                <w:b/>
              </w:rPr>
              <w:t>项目编码</w:t>
            </w:r>
          </w:p>
        </w:tc>
        <w:tc>
          <w:tcPr>
            <w:tcW w:w="2410" w:type="dxa"/>
            <w:gridSpan w:val="2"/>
            <w:shd w:val="clear" w:color="auto" w:fill="auto"/>
            <w:vAlign w:val="center"/>
          </w:tcPr>
          <w:p w14:paraId="1B40110B">
            <w:pPr>
              <w:spacing w:line="300" w:lineRule="exact"/>
              <w:jc w:val="left"/>
              <w:rPr>
                <w:rFonts w:ascii="方正书宋_GBK" w:hAnsi="等线" w:eastAsia="方正书宋_GBK" w:cs="Times New Roman"/>
              </w:rPr>
            </w:pPr>
            <w:r>
              <w:rPr>
                <w:rFonts w:ascii="方正书宋_GBK" w:hAnsi="等线" w:eastAsia="方正书宋_GBK" w:cs="Times New Roman"/>
              </w:rPr>
              <w:t>907-2701-JBN-TDGL</w:t>
            </w:r>
          </w:p>
        </w:tc>
        <w:tc>
          <w:tcPr>
            <w:tcW w:w="1587" w:type="dxa"/>
            <w:shd w:val="clear" w:color="auto" w:fill="auto"/>
            <w:vAlign w:val="center"/>
          </w:tcPr>
          <w:p w14:paraId="72C762CD">
            <w:pPr>
              <w:spacing w:line="300" w:lineRule="exact"/>
              <w:jc w:val="center"/>
              <w:rPr>
                <w:rFonts w:ascii="方正书宋_GBK" w:hAnsi="等线" w:eastAsia="方正书宋_GBK" w:cs="Times New Roman"/>
                <w:b/>
              </w:rPr>
            </w:pPr>
            <w:r>
              <w:rPr>
                <w:rFonts w:ascii="方正书宋_GBK" w:hAnsi="等线" w:eastAsia="方正书宋_GBK" w:cs="Times New Roman"/>
                <w:b/>
              </w:rPr>
              <w:t>项目名称</w:t>
            </w:r>
          </w:p>
        </w:tc>
        <w:tc>
          <w:tcPr>
            <w:tcW w:w="4281" w:type="dxa"/>
            <w:gridSpan w:val="3"/>
            <w:shd w:val="clear" w:color="auto" w:fill="auto"/>
            <w:vAlign w:val="center"/>
          </w:tcPr>
          <w:p w14:paraId="3524669F">
            <w:pPr>
              <w:spacing w:line="300" w:lineRule="exact"/>
              <w:jc w:val="left"/>
              <w:rPr>
                <w:rFonts w:ascii="方正书宋_GBK" w:hAnsi="等线" w:eastAsia="方正书宋_GBK" w:cs="Times New Roman"/>
              </w:rPr>
            </w:pPr>
            <w:r>
              <w:rPr>
                <w:rFonts w:ascii="方正书宋_GBK" w:hAnsi="等线" w:eastAsia="方正书宋_GBK" w:cs="Times New Roman"/>
              </w:rPr>
              <w:t>华龙路绿化带占地补偿专项资金</w:t>
            </w:r>
          </w:p>
        </w:tc>
      </w:tr>
      <w:tr w14:paraId="2AEAAE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282E2EE2">
            <w:pPr>
              <w:spacing w:line="300" w:lineRule="exact"/>
              <w:jc w:val="center"/>
              <w:rPr>
                <w:rFonts w:ascii="方正书宋_GBK" w:hAnsi="等线" w:eastAsia="方正书宋_GBK" w:cs="Times New Roman"/>
                <w:b/>
              </w:rPr>
            </w:pPr>
            <w:r>
              <w:rPr>
                <w:rFonts w:ascii="方正书宋_GBK" w:hAnsi="等线" w:eastAsia="方正书宋_GBK" w:cs="Times New Roman"/>
                <w:b/>
              </w:rPr>
              <w:t>预算规模及资金用途</w:t>
            </w:r>
          </w:p>
        </w:tc>
        <w:tc>
          <w:tcPr>
            <w:tcW w:w="1134" w:type="dxa"/>
            <w:shd w:val="clear" w:color="auto" w:fill="auto"/>
            <w:vAlign w:val="center"/>
          </w:tcPr>
          <w:p w14:paraId="5974BC23">
            <w:pPr>
              <w:spacing w:line="300" w:lineRule="exact"/>
              <w:jc w:val="center"/>
              <w:rPr>
                <w:rFonts w:ascii="方正书宋_GBK" w:hAnsi="等线" w:eastAsia="方正书宋_GBK" w:cs="Times New Roman"/>
                <w:b/>
              </w:rPr>
            </w:pPr>
            <w:r>
              <w:rPr>
                <w:rFonts w:ascii="方正书宋_GBK" w:hAnsi="等线" w:eastAsia="方正书宋_GBK" w:cs="Times New Roman"/>
                <w:b/>
              </w:rPr>
              <w:t>预算数</w:t>
            </w:r>
          </w:p>
        </w:tc>
        <w:tc>
          <w:tcPr>
            <w:tcW w:w="1276" w:type="dxa"/>
            <w:shd w:val="clear" w:color="auto" w:fill="auto"/>
            <w:vAlign w:val="center"/>
          </w:tcPr>
          <w:p w14:paraId="44D030C2">
            <w:pPr>
              <w:spacing w:line="300" w:lineRule="exact"/>
              <w:jc w:val="left"/>
              <w:rPr>
                <w:rFonts w:ascii="方正书宋_GBK" w:hAnsi="等线" w:eastAsia="方正书宋_GBK" w:cs="Times New Roman"/>
              </w:rPr>
            </w:pPr>
            <w:r>
              <w:rPr>
                <w:rFonts w:ascii="方正书宋_GBK" w:hAnsi="等线" w:eastAsia="方正书宋_GBK" w:cs="Times New Roman"/>
              </w:rPr>
              <w:t>3.17</w:t>
            </w:r>
          </w:p>
        </w:tc>
        <w:tc>
          <w:tcPr>
            <w:tcW w:w="1587" w:type="dxa"/>
            <w:shd w:val="clear" w:color="auto" w:fill="auto"/>
            <w:vAlign w:val="center"/>
          </w:tcPr>
          <w:p w14:paraId="7BA8E745">
            <w:pPr>
              <w:spacing w:line="300" w:lineRule="exact"/>
              <w:jc w:val="center"/>
              <w:rPr>
                <w:rFonts w:ascii="方正书宋_GBK" w:hAnsi="等线" w:eastAsia="方正书宋_GBK" w:cs="Times New Roman"/>
                <w:b/>
              </w:rPr>
            </w:pPr>
            <w:r>
              <w:rPr>
                <w:rFonts w:ascii="方正书宋_GBK" w:hAnsi="等线" w:eastAsia="方正书宋_GBK" w:cs="Times New Roman"/>
                <w:b/>
              </w:rPr>
              <w:t>其中：财政资金</w:t>
            </w:r>
          </w:p>
        </w:tc>
        <w:tc>
          <w:tcPr>
            <w:tcW w:w="1304" w:type="dxa"/>
            <w:shd w:val="clear" w:color="auto" w:fill="auto"/>
            <w:vAlign w:val="center"/>
          </w:tcPr>
          <w:p w14:paraId="687FE542">
            <w:pPr>
              <w:spacing w:line="300" w:lineRule="exact"/>
              <w:jc w:val="left"/>
              <w:rPr>
                <w:rFonts w:ascii="方正书宋_GBK" w:hAnsi="等线" w:eastAsia="方正书宋_GBK" w:cs="Times New Roman"/>
              </w:rPr>
            </w:pPr>
            <w:r>
              <w:rPr>
                <w:rFonts w:ascii="方正书宋_GBK" w:hAnsi="等线" w:eastAsia="方正书宋_GBK" w:cs="Times New Roman"/>
              </w:rPr>
              <w:t>3.17</w:t>
            </w:r>
          </w:p>
        </w:tc>
        <w:tc>
          <w:tcPr>
            <w:tcW w:w="1276" w:type="dxa"/>
            <w:shd w:val="clear" w:color="auto" w:fill="auto"/>
            <w:vAlign w:val="center"/>
          </w:tcPr>
          <w:p w14:paraId="4FB32601">
            <w:pPr>
              <w:spacing w:line="300" w:lineRule="exact"/>
              <w:jc w:val="center"/>
              <w:rPr>
                <w:rFonts w:ascii="方正书宋_GBK" w:hAnsi="等线" w:eastAsia="方正书宋_GBK" w:cs="Times New Roman"/>
                <w:b/>
              </w:rPr>
            </w:pPr>
            <w:r>
              <w:rPr>
                <w:rFonts w:ascii="方正书宋_GBK" w:hAnsi="等线" w:eastAsia="方正书宋_GBK" w:cs="Times New Roman"/>
                <w:b/>
              </w:rPr>
              <w:t>其他资金</w:t>
            </w:r>
          </w:p>
        </w:tc>
        <w:tc>
          <w:tcPr>
            <w:tcW w:w="1701" w:type="dxa"/>
            <w:shd w:val="clear" w:color="auto" w:fill="auto"/>
            <w:vAlign w:val="center"/>
          </w:tcPr>
          <w:p w14:paraId="34FBC451">
            <w:pPr>
              <w:spacing w:line="300" w:lineRule="exact"/>
              <w:jc w:val="left"/>
              <w:rPr>
                <w:rFonts w:ascii="方正书宋_GBK" w:hAnsi="等线" w:eastAsia="方正书宋_GBK" w:cs="Times New Roman"/>
              </w:rPr>
            </w:pPr>
          </w:p>
        </w:tc>
      </w:tr>
      <w:tr w14:paraId="678EB6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1134" w:type="dxa"/>
            <w:vMerge w:val="continue"/>
            <w:shd w:val="clear" w:color="auto" w:fill="auto"/>
            <w:vAlign w:val="center"/>
          </w:tcPr>
          <w:p w14:paraId="6B0C9D77">
            <w:pPr>
              <w:spacing w:line="300" w:lineRule="exact"/>
              <w:jc w:val="left"/>
              <w:outlineLvl w:val="1"/>
              <w:rPr>
                <w:rFonts w:ascii="等线" w:hAnsi="等线" w:eastAsia="等线" w:cs="Times New Roman"/>
              </w:rPr>
            </w:pPr>
          </w:p>
        </w:tc>
        <w:tc>
          <w:tcPr>
            <w:tcW w:w="8278" w:type="dxa"/>
            <w:gridSpan w:val="6"/>
            <w:shd w:val="clear" w:color="auto" w:fill="auto"/>
            <w:vAlign w:val="center"/>
          </w:tcPr>
          <w:p w14:paraId="6863D4DB">
            <w:pPr>
              <w:spacing w:line="300" w:lineRule="exact"/>
              <w:jc w:val="left"/>
              <w:rPr>
                <w:rFonts w:ascii="方正书宋_GBK" w:hAnsi="等线" w:eastAsia="方正书宋_GBK" w:cs="Times New Roman"/>
              </w:rPr>
            </w:pPr>
            <w:r>
              <w:rPr>
                <w:rFonts w:ascii="方正书宋_GBK" w:hAnsi="等线" w:eastAsia="方正书宋_GBK" w:cs="Times New Roman"/>
              </w:rPr>
              <w:t>实行华龙路绿化带占地补偿专项资金项目，主要用于何庄村集体占地补偿，按临时征地协议县政府制定每年每亩补偿0.25万元，临时征地12.69亩，每年需兑付补偿资金3.1725万元。</w:t>
            </w:r>
          </w:p>
        </w:tc>
      </w:tr>
      <w:tr w14:paraId="139BE0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4D9A3C12">
            <w:pPr>
              <w:spacing w:line="300" w:lineRule="exact"/>
              <w:jc w:val="center"/>
              <w:rPr>
                <w:rFonts w:ascii="方正书宋_GBK" w:hAnsi="等线" w:eastAsia="方正书宋_GBK" w:cs="Times New Roman"/>
                <w:b/>
              </w:rPr>
            </w:pPr>
            <w:r>
              <w:rPr>
                <w:rFonts w:ascii="方正书宋_GBK" w:hAnsi="等线" w:eastAsia="方正书宋_GBK" w:cs="Times New Roman"/>
                <w:b/>
              </w:rPr>
              <w:t>资金支出计划（%）</w:t>
            </w:r>
          </w:p>
        </w:tc>
        <w:tc>
          <w:tcPr>
            <w:tcW w:w="2410" w:type="dxa"/>
            <w:gridSpan w:val="2"/>
            <w:shd w:val="clear" w:color="auto" w:fill="auto"/>
            <w:vAlign w:val="center"/>
          </w:tcPr>
          <w:p w14:paraId="67A8A30F">
            <w:pPr>
              <w:spacing w:line="300" w:lineRule="exact"/>
              <w:jc w:val="center"/>
              <w:rPr>
                <w:rFonts w:ascii="方正书宋_GBK" w:hAnsi="等线" w:eastAsia="方正书宋_GBK" w:cs="Times New Roman"/>
                <w:b/>
              </w:rPr>
            </w:pPr>
            <w:r>
              <w:rPr>
                <w:rFonts w:ascii="方正书宋_GBK" w:hAnsi="等线" w:eastAsia="方正书宋_GBK" w:cs="Times New Roman"/>
                <w:b/>
              </w:rPr>
              <w:t>3月底</w:t>
            </w:r>
          </w:p>
        </w:tc>
        <w:tc>
          <w:tcPr>
            <w:tcW w:w="1587" w:type="dxa"/>
            <w:shd w:val="clear" w:color="auto" w:fill="auto"/>
            <w:vAlign w:val="center"/>
          </w:tcPr>
          <w:p w14:paraId="522EB71D">
            <w:pPr>
              <w:spacing w:line="300" w:lineRule="exact"/>
              <w:jc w:val="center"/>
              <w:rPr>
                <w:rFonts w:ascii="方正书宋_GBK" w:hAnsi="等线" w:eastAsia="方正书宋_GBK" w:cs="Times New Roman"/>
                <w:b/>
              </w:rPr>
            </w:pPr>
            <w:r>
              <w:rPr>
                <w:rFonts w:ascii="方正书宋_GBK" w:hAnsi="等线" w:eastAsia="方正书宋_GBK" w:cs="Times New Roman"/>
                <w:b/>
              </w:rPr>
              <w:t>6月底</w:t>
            </w:r>
          </w:p>
        </w:tc>
        <w:tc>
          <w:tcPr>
            <w:tcW w:w="1304" w:type="dxa"/>
            <w:shd w:val="clear" w:color="auto" w:fill="auto"/>
            <w:vAlign w:val="center"/>
          </w:tcPr>
          <w:p w14:paraId="71031041">
            <w:pPr>
              <w:spacing w:line="300" w:lineRule="exact"/>
              <w:jc w:val="center"/>
              <w:rPr>
                <w:rFonts w:ascii="方正书宋_GBK" w:hAnsi="等线" w:eastAsia="方正书宋_GBK" w:cs="Times New Roman"/>
                <w:b/>
              </w:rPr>
            </w:pPr>
            <w:r>
              <w:rPr>
                <w:rFonts w:ascii="方正书宋_GBK" w:hAnsi="等线" w:eastAsia="方正书宋_GBK" w:cs="Times New Roman"/>
                <w:b/>
              </w:rPr>
              <w:t>10月底</w:t>
            </w:r>
          </w:p>
        </w:tc>
        <w:tc>
          <w:tcPr>
            <w:tcW w:w="2977" w:type="dxa"/>
            <w:gridSpan w:val="2"/>
            <w:shd w:val="clear" w:color="auto" w:fill="auto"/>
            <w:vAlign w:val="center"/>
          </w:tcPr>
          <w:p w14:paraId="1037459E">
            <w:pPr>
              <w:spacing w:line="300" w:lineRule="exact"/>
              <w:jc w:val="center"/>
              <w:rPr>
                <w:rFonts w:ascii="方正书宋_GBK" w:hAnsi="等线" w:eastAsia="方正书宋_GBK" w:cs="Times New Roman"/>
                <w:b/>
              </w:rPr>
            </w:pPr>
            <w:r>
              <w:rPr>
                <w:rFonts w:ascii="方正书宋_GBK" w:hAnsi="等线" w:eastAsia="方正书宋_GBK" w:cs="Times New Roman"/>
                <w:b/>
              </w:rPr>
              <w:t>12月底</w:t>
            </w:r>
          </w:p>
        </w:tc>
      </w:tr>
      <w:tr w14:paraId="02C1E2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6A4E2EE0">
            <w:pPr>
              <w:spacing w:line="300" w:lineRule="exact"/>
              <w:jc w:val="left"/>
              <w:outlineLvl w:val="1"/>
              <w:rPr>
                <w:rFonts w:ascii="等线" w:hAnsi="等线" w:eastAsia="等线" w:cs="Times New Roman"/>
              </w:rPr>
            </w:pPr>
          </w:p>
        </w:tc>
        <w:tc>
          <w:tcPr>
            <w:tcW w:w="2410" w:type="dxa"/>
            <w:gridSpan w:val="2"/>
            <w:tcBorders>
              <w:bottom w:val="single" w:color="000000" w:sz="6" w:space="0"/>
            </w:tcBorders>
            <w:shd w:val="clear" w:color="auto" w:fill="auto"/>
            <w:vAlign w:val="center"/>
          </w:tcPr>
          <w:p w14:paraId="66BA139A">
            <w:pPr>
              <w:spacing w:line="300" w:lineRule="exact"/>
              <w:jc w:val="center"/>
              <w:rPr>
                <w:rFonts w:ascii="方正书宋_GBK" w:hAnsi="等线" w:eastAsia="方正书宋_GBK" w:cs="Times New Roman"/>
              </w:rPr>
            </w:pPr>
            <w:r>
              <w:rPr>
                <w:rFonts w:ascii="方正书宋_GBK" w:hAnsi="等线" w:eastAsia="方正书宋_GBK" w:cs="Times New Roman"/>
              </w:rPr>
              <w:t>100.00</w:t>
            </w:r>
          </w:p>
        </w:tc>
        <w:tc>
          <w:tcPr>
            <w:tcW w:w="1587" w:type="dxa"/>
            <w:tcBorders>
              <w:bottom w:val="single" w:color="000000" w:sz="6" w:space="0"/>
            </w:tcBorders>
            <w:shd w:val="clear" w:color="auto" w:fill="auto"/>
            <w:vAlign w:val="center"/>
          </w:tcPr>
          <w:p w14:paraId="030AFD6E">
            <w:pPr>
              <w:spacing w:line="300" w:lineRule="exact"/>
              <w:jc w:val="center"/>
              <w:rPr>
                <w:rFonts w:ascii="方正书宋_GBK" w:hAnsi="等线" w:eastAsia="方正书宋_GBK" w:cs="Times New Roman"/>
              </w:rPr>
            </w:pPr>
          </w:p>
        </w:tc>
        <w:tc>
          <w:tcPr>
            <w:tcW w:w="1304" w:type="dxa"/>
            <w:tcBorders>
              <w:bottom w:val="single" w:color="000000" w:sz="6" w:space="0"/>
            </w:tcBorders>
            <w:shd w:val="clear" w:color="auto" w:fill="auto"/>
            <w:vAlign w:val="center"/>
          </w:tcPr>
          <w:p w14:paraId="3ED48D06">
            <w:pPr>
              <w:spacing w:line="300" w:lineRule="exact"/>
              <w:jc w:val="center"/>
              <w:rPr>
                <w:rFonts w:ascii="方正书宋_GBK" w:hAnsi="等线" w:eastAsia="方正书宋_GBK" w:cs="Times New Roman"/>
              </w:rPr>
            </w:pPr>
          </w:p>
        </w:tc>
        <w:tc>
          <w:tcPr>
            <w:tcW w:w="2977" w:type="dxa"/>
            <w:gridSpan w:val="2"/>
            <w:tcBorders>
              <w:bottom w:val="single" w:color="000000" w:sz="6" w:space="0"/>
            </w:tcBorders>
            <w:shd w:val="clear" w:color="auto" w:fill="auto"/>
            <w:vAlign w:val="center"/>
          </w:tcPr>
          <w:p w14:paraId="23C27059">
            <w:pPr>
              <w:spacing w:line="300" w:lineRule="exact"/>
              <w:jc w:val="center"/>
              <w:rPr>
                <w:rFonts w:ascii="方正书宋_GBK" w:hAnsi="等线" w:eastAsia="方正书宋_GBK" w:cs="Times New Roman"/>
              </w:rPr>
            </w:pPr>
          </w:p>
        </w:tc>
      </w:tr>
      <w:tr w14:paraId="464748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110D4AE7">
            <w:pPr>
              <w:spacing w:line="300" w:lineRule="exact"/>
              <w:jc w:val="center"/>
              <w:rPr>
                <w:rFonts w:ascii="方正书宋_GBK" w:hAnsi="等线" w:eastAsia="方正书宋_GBK" w:cs="Times New Roman"/>
                <w:b/>
              </w:rPr>
            </w:pPr>
            <w:r>
              <w:rPr>
                <w:rFonts w:ascii="方正书宋_GBK" w:hAnsi="等线" w:eastAsia="方正书宋_GBK" w:cs="Times New Roman"/>
                <w:b/>
              </w:rPr>
              <w:t>绩效目标</w:t>
            </w:r>
          </w:p>
        </w:tc>
        <w:tc>
          <w:tcPr>
            <w:tcW w:w="8278" w:type="dxa"/>
            <w:gridSpan w:val="6"/>
            <w:tcBorders>
              <w:bottom w:val="nil"/>
            </w:tcBorders>
            <w:shd w:val="clear" w:color="auto" w:fill="auto"/>
            <w:vAlign w:val="center"/>
          </w:tcPr>
          <w:p w14:paraId="0C18069E">
            <w:pPr>
              <w:spacing w:line="300" w:lineRule="exact"/>
              <w:jc w:val="left"/>
              <w:rPr>
                <w:rFonts w:ascii="方正书宋_GBK" w:hAnsi="等线" w:eastAsia="方正书宋_GBK" w:cs="Times New Roman"/>
              </w:rPr>
            </w:pPr>
            <w:r>
              <w:rPr>
                <w:rFonts w:ascii="方正书宋_GBK" w:hAnsi="等线" w:eastAsia="方正书宋_GBK" w:cs="Times New Roman"/>
              </w:rPr>
              <w:t>1、资金及时足月发放，维护华龙路占地户利益，稳定镇情村情。</w:t>
            </w:r>
          </w:p>
        </w:tc>
      </w:tr>
    </w:tbl>
    <w:p w14:paraId="0F860F60">
      <w:pPr>
        <w:spacing w:line="14" w:lineRule="exact"/>
        <w:jc w:val="center"/>
        <w:rPr>
          <w:rFonts w:ascii="Times New Roman" w:hAnsi="宋体" w:eastAsia="宋体" w:cs="Times New Roman"/>
        </w:rPr>
      </w:pPr>
      <w:r>
        <w:rPr>
          <w:rFonts w:ascii="方正书宋_GBK" w:hAnsi="等线" w:eastAsia="方正书宋_GBK" w:cs="Times New Roman"/>
        </w:rPr>
        <w:t xml:space="preserve"> </w:t>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066DED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2D61842E">
            <w:pPr>
              <w:spacing w:line="300" w:lineRule="exact"/>
              <w:jc w:val="center"/>
              <w:rPr>
                <w:rFonts w:ascii="方正书宋_GBK" w:hAnsi="等线" w:eastAsia="方正书宋_GBK" w:cs="Times New Roman"/>
                <w:b/>
              </w:rPr>
            </w:pPr>
            <w:r>
              <w:rPr>
                <w:rFonts w:ascii="方正书宋_GBK" w:hAnsi="等线" w:eastAsia="方正书宋_GBK" w:cs="Times New Roman"/>
                <w:b/>
              </w:rPr>
              <w:t>一级指标</w:t>
            </w:r>
          </w:p>
        </w:tc>
        <w:tc>
          <w:tcPr>
            <w:tcW w:w="1134" w:type="dxa"/>
            <w:shd w:val="clear" w:color="auto" w:fill="auto"/>
            <w:vAlign w:val="center"/>
          </w:tcPr>
          <w:p w14:paraId="78074419">
            <w:pPr>
              <w:spacing w:line="300" w:lineRule="exact"/>
              <w:jc w:val="center"/>
              <w:rPr>
                <w:rFonts w:ascii="方正书宋_GBK" w:hAnsi="等线" w:eastAsia="方正书宋_GBK" w:cs="Times New Roman"/>
                <w:b/>
              </w:rPr>
            </w:pPr>
            <w:r>
              <w:rPr>
                <w:rFonts w:ascii="方正书宋_GBK" w:hAnsi="等线" w:eastAsia="方正书宋_GBK" w:cs="Times New Roman"/>
                <w:b/>
              </w:rPr>
              <w:t>二级指标</w:t>
            </w:r>
          </w:p>
        </w:tc>
        <w:tc>
          <w:tcPr>
            <w:tcW w:w="1276" w:type="dxa"/>
            <w:shd w:val="clear" w:color="auto" w:fill="auto"/>
            <w:vAlign w:val="center"/>
          </w:tcPr>
          <w:p w14:paraId="733075E9">
            <w:pPr>
              <w:spacing w:line="300" w:lineRule="exact"/>
              <w:jc w:val="center"/>
              <w:rPr>
                <w:rFonts w:ascii="方正书宋_GBK" w:hAnsi="等线" w:eastAsia="方正书宋_GBK" w:cs="Times New Roman"/>
                <w:b/>
              </w:rPr>
            </w:pPr>
            <w:r>
              <w:rPr>
                <w:rFonts w:ascii="方正书宋_GBK" w:hAnsi="等线" w:eastAsia="方正书宋_GBK" w:cs="Times New Roman"/>
                <w:b/>
              </w:rPr>
              <w:t>三级指标</w:t>
            </w:r>
          </w:p>
        </w:tc>
        <w:tc>
          <w:tcPr>
            <w:tcW w:w="2891" w:type="dxa"/>
            <w:shd w:val="clear" w:color="auto" w:fill="auto"/>
            <w:vAlign w:val="center"/>
          </w:tcPr>
          <w:p w14:paraId="0591CEF3">
            <w:pPr>
              <w:spacing w:line="300" w:lineRule="exact"/>
              <w:jc w:val="center"/>
              <w:rPr>
                <w:rFonts w:ascii="方正书宋_GBK" w:hAnsi="等线" w:eastAsia="方正书宋_GBK" w:cs="Times New Roman"/>
                <w:b/>
              </w:rPr>
            </w:pPr>
            <w:r>
              <w:rPr>
                <w:rFonts w:ascii="方正书宋_GBK" w:hAnsi="等线" w:eastAsia="方正书宋_GBK" w:cs="Times New Roman"/>
                <w:b/>
              </w:rPr>
              <w:t>绩效指标描述</w:t>
            </w:r>
          </w:p>
        </w:tc>
        <w:tc>
          <w:tcPr>
            <w:tcW w:w="1276" w:type="dxa"/>
            <w:shd w:val="clear" w:color="auto" w:fill="auto"/>
            <w:vAlign w:val="center"/>
          </w:tcPr>
          <w:p w14:paraId="39BD4DF5">
            <w:pPr>
              <w:spacing w:line="300" w:lineRule="exact"/>
              <w:jc w:val="center"/>
              <w:rPr>
                <w:rFonts w:ascii="方正书宋_GBK" w:hAnsi="等线" w:eastAsia="方正书宋_GBK" w:cs="Times New Roman"/>
                <w:b/>
              </w:rPr>
            </w:pPr>
            <w:r>
              <w:rPr>
                <w:rFonts w:ascii="方正书宋_GBK" w:hAnsi="等线" w:eastAsia="方正书宋_GBK" w:cs="Times New Roman"/>
                <w:b/>
              </w:rPr>
              <w:t>指标值</w:t>
            </w:r>
          </w:p>
        </w:tc>
        <w:tc>
          <w:tcPr>
            <w:tcW w:w="1701" w:type="dxa"/>
            <w:shd w:val="clear" w:color="auto" w:fill="auto"/>
            <w:vAlign w:val="center"/>
          </w:tcPr>
          <w:p w14:paraId="3AE48238">
            <w:pPr>
              <w:spacing w:line="300" w:lineRule="exact"/>
              <w:jc w:val="center"/>
              <w:rPr>
                <w:rFonts w:ascii="方正书宋_GBK" w:hAnsi="等线" w:eastAsia="方正书宋_GBK" w:cs="Times New Roman"/>
                <w:b/>
              </w:rPr>
            </w:pPr>
            <w:r>
              <w:rPr>
                <w:rFonts w:ascii="方正书宋_GBK" w:hAnsi="等线" w:eastAsia="方正书宋_GBK" w:cs="Times New Roman"/>
                <w:b/>
              </w:rPr>
              <w:t>指标值确定依据</w:t>
            </w:r>
          </w:p>
        </w:tc>
      </w:tr>
      <w:tr w14:paraId="50A0E5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5358F91C">
            <w:pPr>
              <w:spacing w:line="300" w:lineRule="exact"/>
              <w:jc w:val="center"/>
              <w:rPr>
                <w:rFonts w:ascii="方正书宋_GBK" w:hAnsi="等线" w:eastAsia="方正书宋_GBK" w:cs="Times New Roman"/>
              </w:rPr>
            </w:pPr>
            <w:r>
              <w:rPr>
                <w:rFonts w:ascii="方正书宋_GBK" w:hAnsi="等线" w:eastAsia="方正书宋_GBK" w:cs="Times New Roman"/>
              </w:rPr>
              <w:t>产出指标</w:t>
            </w:r>
          </w:p>
        </w:tc>
        <w:tc>
          <w:tcPr>
            <w:tcW w:w="1134" w:type="dxa"/>
            <w:shd w:val="clear" w:color="auto" w:fill="auto"/>
            <w:vAlign w:val="center"/>
          </w:tcPr>
          <w:p w14:paraId="26882DE4">
            <w:pPr>
              <w:spacing w:line="300" w:lineRule="exact"/>
              <w:jc w:val="left"/>
              <w:rPr>
                <w:rFonts w:ascii="方正书宋_GBK" w:hAnsi="等线" w:eastAsia="方正书宋_GBK" w:cs="Times New Roman"/>
              </w:rPr>
            </w:pPr>
            <w:r>
              <w:rPr>
                <w:rFonts w:ascii="方正书宋_GBK" w:hAnsi="等线" w:eastAsia="方正书宋_GBK" w:cs="Times New Roman"/>
              </w:rPr>
              <w:t>时效指标</w:t>
            </w:r>
          </w:p>
        </w:tc>
        <w:tc>
          <w:tcPr>
            <w:tcW w:w="1276" w:type="dxa"/>
            <w:shd w:val="clear" w:color="auto" w:fill="auto"/>
            <w:vAlign w:val="center"/>
          </w:tcPr>
          <w:p w14:paraId="4CADFD7D">
            <w:pPr>
              <w:spacing w:line="300" w:lineRule="exact"/>
              <w:jc w:val="left"/>
              <w:rPr>
                <w:rFonts w:ascii="方正书宋_GBK" w:hAnsi="等线" w:eastAsia="方正书宋_GBK" w:cs="Times New Roman"/>
              </w:rPr>
            </w:pPr>
            <w:r>
              <w:rPr>
                <w:rFonts w:ascii="方正书宋_GBK" w:hAnsi="等线" w:eastAsia="方正书宋_GBK" w:cs="Times New Roman"/>
              </w:rPr>
              <w:t>完成率</w:t>
            </w:r>
          </w:p>
        </w:tc>
        <w:tc>
          <w:tcPr>
            <w:tcW w:w="2891" w:type="dxa"/>
            <w:shd w:val="clear" w:color="auto" w:fill="auto"/>
            <w:vAlign w:val="center"/>
          </w:tcPr>
          <w:p w14:paraId="3D529FC6">
            <w:pPr>
              <w:spacing w:line="300" w:lineRule="exact"/>
              <w:jc w:val="left"/>
              <w:rPr>
                <w:rFonts w:ascii="方正书宋_GBK" w:hAnsi="等线" w:eastAsia="方正书宋_GBK" w:cs="Times New Roman"/>
              </w:rPr>
            </w:pPr>
            <w:r>
              <w:rPr>
                <w:rFonts w:ascii="方正书宋_GBK" w:hAnsi="等线" w:eastAsia="方正书宋_GBK" w:cs="Times New Roman"/>
              </w:rPr>
              <w:t>当年补助资金完成情况</w:t>
            </w:r>
          </w:p>
        </w:tc>
        <w:tc>
          <w:tcPr>
            <w:tcW w:w="1276" w:type="dxa"/>
            <w:shd w:val="clear" w:color="auto" w:fill="auto"/>
            <w:vAlign w:val="center"/>
          </w:tcPr>
          <w:p w14:paraId="584BFC64">
            <w:pPr>
              <w:spacing w:line="300" w:lineRule="exact"/>
              <w:jc w:val="left"/>
              <w:rPr>
                <w:rFonts w:ascii="方正书宋_GBK" w:hAnsi="等线" w:eastAsia="方正书宋_GBK" w:cs="Times New Roman"/>
              </w:rPr>
            </w:pPr>
            <w:r>
              <w:rPr>
                <w:rFonts w:ascii="方正书宋_GBK" w:hAnsi="等线" w:eastAsia="方正书宋_GBK" w:cs="Times New Roman"/>
              </w:rPr>
              <w:t>100%</w:t>
            </w:r>
          </w:p>
        </w:tc>
        <w:tc>
          <w:tcPr>
            <w:tcW w:w="1701" w:type="dxa"/>
            <w:shd w:val="clear" w:color="auto" w:fill="auto"/>
            <w:vAlign w:val="center"/>
          </w:tcPr>
          <w:p w14:paraId="40EA8C04">
            <w:pPr>
              <w:spacing w:line="300" w:lineRule="exact"/>
              <w:jc w:val="left"/>
              <w:rPr>
                <w:rFonts w:ascii="方正书宋_GBK" w:hAnsi="等线" w:eastAsia="方正书宋_GBK" w:cs="Times New Roman"/>
              </w:rPr>
            </w:pPr>
            <w:r>
              <w:rPr>
                <w:rFonts w:ascii="方正书宋_GBK" w:hAnsi="等线" w:eastAsia="方正书宋_GBK" w:cs="Times New Roman"/>
              </w:rPr>
              <w:t>测算标准</w:t>
            </w:r>
          </w:p>
        </w:tc>
      </w:tr>
      <w:tr w14:paraId="39D0ED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4AC7956A">
            <w:pPr>
              <w:spacing w:line="300" w:lineRule="exact"/>
              <w:jc w:val="center"/>
              <w:rPr>
                <w:rFonts w:ascii="方正书宋_GBK" w:hAnsi="等线" w:eastAsia="方正书宋_GBK" w:cs="Times New Roman"/>
              </w:rPr>
            </w:pPr>
            <w:r>
              <w:rPr>
                <w:rFonts w:ascii="方正书宋_GBK" w:hAnsi="等线" w:eastAsia="方正书宋_GBK" w:cs="Times New Roman"/>
              </w:rPr>
              <w:t>效果指标</w:t>
            </w:r>
          </w:p>
        </w:tc>
        <w:tc>
          <w:tcPr>
            <w:tcW w:w="1134" w:type="dxa"/>
            <w:shd w:val="clear" w:color="auto" w:fill="auto"/>
            <w:vAlign w:val="center"/>
          </w:tcPr>
          <w:p w14:paraId="7B180D58">
            <w:pPr>
              <w:spacing w:line="300" w:lineRule="exact"/>
              <w:jc w:val="left"/>
              <w:rPr>
                <w:rFonts w:ascii="方正书宋_GBK" w:hAnsi="等线" w:eastAsia="方正书宋_GBK" w:cs="Times New Roman"/>
              </w:rPr>
            </w:pPr>
            <w:r>
              <w:rPr>
                <w:rFonts w:ascii="方正书宋_GBK" w:hAnsi="等线" w:eastAsia="方正书宋_GBK" w:cs="Times New Roman"/>
              </w:rPr>
              <w:t>社会效益指标</w:t>
            </w:r>
          </w:p>
        </w:tc>
        <w:tc>
          <w:tcPr>
            <w:tcW w:w="1276" w:type="dxa"/>
            <w:shd w:val="clear" w:color="auto" w:fill="auto"/>
            <w:vAlign w:val="center"/>
          </w:tcPr>
          <w:p w14:paraId="54876200">
            <w:pPr>
              <w:spacing w:line="300" w:lineRule="exact"/>
              <w:jc w:val="left"/>
              <w:rPr>
                <w:rFonts w:ascii="方正书宋_GBK" w:hAnsi="等线" w:eastAsia="方正书宋_GBK" w:cs="Times New Roman"/>
              </w:rPr>
            </w:pPr>
            <w:r>
              <w:rPr>
                <w:rFonts w:ascii="方正书宋_GBK" w:hAnsi="等线" w:eastAsia="方正书宋_GBK" w:cs="Times New Roman"/>
              </w:rPr>
              <w:t>补贴发放率</w:t>
            </w:r>
          </w:p>
        </w:tc>
        <w:tc>
          <w:tcPr>
            <w:tcW w:w="2891" w:type="dxa"/>
            <w:shd w:val="clear" w:color="auto" w:fill="auto"/>
            <w:vAlign w:val="center"/>
          </w:tcPr>
          <w:p w14:paraId="7C5C435D">
            <w:pPr>
              <w:spacing w:line="300" w:lineRule="exact"/>
              <w:jc w:val="left"/>
              <w:rPr>
                <w:rFonts w:ascii="方正书宋_GBK" w:hAnsi="等线" w:eastAsia="方正书宋_GBK" w:cs="Times New Roman"/>
              </w:rPr>
            </w:pPr>
            <w:r>
              <w:rPr>
                <w:rFonts w:ascii="方正书宋_GBK" w:hAnsi="等线" w:eastAsia="方正书宋_GBK" w:cs="Times New Roman"/>
              </w:rPr>
              <w:t>占地补偿资金发放情况</w:t>
            </w:r>
          </w:p>
        </w:tc>
        <w:tc>
          <w:tcPr>
            <w:tcW w:w="1276" w:type="dxa"/>
            <w:shd w:val="clear" w:color="auto" w:fill="auto"/>
            <w:vAlign w:val="center"/>
          </w:tcPr>
          <w:p w14:paraId="6F4FB2D8">
            <w:pPr>
              <w:spacing w:line="300" w:lineRule="exact"/>
              <w:jc w:val="left"/>
              <w:rPr>
                <w:rFonts w:ascii="方正书宋_GBK" w:hAnsi="等线" w:eastAsia="方正书宋_GBK" w:cs="Times New Roman"/>
              </w:rPr>
            </w:pPr>
            <w:r>
              <w:rPr>
                <w:rFonts w:ascii="方正书宋_GBK" w:hAnsi="等线" w:eastAsia="方正书宋_GBK" w:cs="Times New Roman"/>
              </w:rPr>
              <w:t>100%</w:t>
            </w:r>
          </w:p>
        </w:tc>
        <w:tc>
          <w:tcPr>
            <w:tcW w:w="1701" w:type="dxa"/>
            <w:shd w:val="clear" w:color="auto" w:fill="auto"/>
            <w:vAlign w:val="center"/>
          </w:tcPr>
          <w:p w14:paraId="20493808">
            <w:pPr>
              <w:spacing w:line="300" w:lineRule="exact"/>
              <w:jc w:val="left"/>
              <w:rPr>
                <w:rFonts w:ascii="方正书宋_GBK" w:hAnsi="等线" w:eastAsia="方正书宋_GBK" w:cs="Times New Roman"/>
              </w:rPr>
            </w:pPr>
            <w:r>
              <w:rPr>
                <w:rFonts w:ascii="方正书宋_GBK" w:hAnsi="等线" w:eastAsia="方正书宋_GBK" w:cs="Times New Roman"/>
              </w:rPr>
              <w:t>测算标准</w:t>
            </w:r>
          </w:p>
        </w:tc>
      </w:tr>
      <w:tr w14:paraId="6FACD9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2F602147">
            <w:pPr>
              <w:spacing w:line="300" w:lineRule="exact"/>
              <w:jc w:val="center"/>
              <w:rPr>
                <w:rFonts w:ascii="方正书宋_GBK" w:hAnsi="等线" w:eastAsia="方正书宋_GBK" w:cs="Times New Roman"/>
              </w:rPr>
            </w:pPr>
            <w:r>
              <w:rPr>
                <w:rFonts w:ascii="方正书宋_GBK" w:hAnsi="等线" w:eastAsia="方正书宋_GBK" w:cs="Times New Roman"/>
              </w:rPr>
              <w:t>满意度指标</w:t>
            </w:r>
          </w:p>
        </w:tc>
        <w:tc>
          <w:tcPr>
            <w:tcW w:w="1134" w:type="dxa"/>
            <w:shd w:val="clear" w:color="auto" w:fill="auto"/>
            <w:vAlign w:val="center"/>
          </w:tcPr>
          <w:p w14:paraId="5DF914BE">
            <w:pPr>
              <w:spacing w:line="300" w:lineRule="exact"/>
              <w:jc w:val="left"/>
              <w:rPr>
                <w:rFonts w:ascii="方正书宋_GBK" w:hAnsi="等线" w:eastAsia="方正书宋_GBK" w:cs="Times New Roman"/>
              </w:rPr>
            </w:pPr>
            <w:r>
              <w:rPr>
                <w:rFonts w:ascii="方正书宋_GBK" w:hAnsi="等线" w:eastAsia="方正书宋_GBK" w:cs="Times New Roman"/>
              </w:rPr>
              <w:t>服务对象满意度指标</w:t>
            </w:r>
          </w:p>
        </w:tc>
        <w:tc>
          <w:tcPr>
            <w:tcW w:w="1276" w:type="dxa"/>
            <w:shd w:val="clear" w:color="auto" w:fill="auto"/>
            <w:vAlign w:val="center"/>
          </w:tcPr>
          <w:p w14:paraId="1DD64969">
            <w:pPr>
              <w:spacing w:line="300" w:lineRule="exact"/>
              <w:jc w:val="left"/>
              <w:rPr>
                <w:rFonts w:ascii="方正书宋_GBK" w:hAnsi="等线" w:eastAsia="方正书宋_GBK" w:cs="Times New Roman"/>
              </w:rPr>
            </w:pPr>
            <w:r>
              <w:rPr>
                <w:rFonts w:ascii="方正书宋_GBK" w:hAnsi="等线" w:eastAsia="方正书宋_GBK" w:cs="Times New Roman"/>
              </w:rPr>
              <w:t>群众满意度</w:t>
            </w:r>
          </w:p>
        </w:tc>
        <w:tc>
          <w:tcPr>
            <w:tcW w:w="2891" w:type="dxa"/>
            <w:shd w:val="clear" w:color="auto" w:fill="auto"/>
            <w:vAlign w:val="center"/>
          </w:tcPr>
          <w:p w14:paraId="3F58115B">
            <w:pPr>
              <w:spacing w:line="300" w:lineRule="exact"/>
              <w:jc w:val="left"/>
              <w:rPr>
                <w:rFonts w:ascii="方正书宋_GBK" w:hAnsi="等线" w:eastAsia="方正书宋_GBK" w:cs="Times New Roman"/>
              </w:rPr>
            </w:pPr>
            <w:r>
              <w:rPr>
                <w:rFonts w:ascii="方正书宋_GBK" w:hAnsi="等线" w:eastAsia="方正书宋_GBK" w:cs="Times New Roman"/>
              </w:rPr>
              <w:t>群众满意数量占总数的比例。</w:t>
            </w:r>
          </w:p>
        </w:tc>
        <w:tc>
          <w:tcPr>
            <w:tcW w:w="1276" w:type="dxa"/>
            <w:shd w:val="clear" w:color="auto" w:fill="auto"/>
            <w:vAlign w:val="center"/>
          </w:tcPr>
          <w:p w14:paraId="7558B23D">
            <w:pPr>
              <w:spacing w:line="300" w:lineRule="exact"/>
              <w:jc w:val="left"/>
              <w:rPr>
                <w:rFonts w:ascii="方正书宋_GBK" w:hAnsi="等线" w:eastAsia="方正书宋_GBK" w:cs="Times New Roman"/>
              </w:rPr>
            </w:pPr>
            <w:r>
              <w:rPr>
                <w:rFonts w:ascii="方正书宋_GBK" w:hAnsi="等线" w:eastAsia="方正书宋_GBK" w:cs="Times New Roman"/>
              </w:rPr>
              <w:t>≥90%</w:t>
            </w:r>
          </w:p>
        </w:tc>
        <w:tc>
          <w:tcPr>
            <w:tcW w:w="1701" w:type="dxa"/>
            <w:shd w:val="clear" w:color="auto" w:fill="auto"/>
            <w:vAlign w:val="center"/>
          </w:tcPr>
          <w:p w14:paraId="0C8B303C">
            <w:pPr>
              <w:spacing w:line="300" w:lineRule="exact"/>
              <w:jc w:val="left"/>
              <w:rPr>
                <w:rFonts w:ascii="方正书宋_GBK" w:hAnsi="等线" w:eastAsia="方正书宋_GBK" w:cs="Times New Roman"/>
              </w:rPr>
            </w:pPr>
            <w:r>
              <w:rPr>
                <w:rFonts w:ascii="方正书宋_GBK" w:hAnsi="等线" w:eastAsia="方正书宋_GBK" w:cs="Times New Roman"/>
              </w:rPr>
              <w:t>测算标准</w:t>
            </w:r>
          </w:p>
        </w:tc>
      </w:tr>
    </w:tbl>
    <w:p w14:paraId="69952155">
      <w:pPr>
        <w:spacing w:line="300" w:lineRule="exact"/>
        <w:jc w:val="left"/>
        <w:rPr>
          <w:rFonts w:ascii="等线" w:hAnsi="等线" w:eastAsia="等线" w:cs="Times New Roman"/>
        </w:rPr>
        <w:sectPr>
          <w:pgSz w:w="11907" w:h="16839"/>
          <w:pgMar w:top="1984" w:right="1304" w:bottom="1134" w:left="1304" w:header="851" w:footer="992" w:gutter="0"/>
          <w:cols w:space="425" w:num="1"/>
          <w:docGrid w:type="lines" w:linePitch="312" w:charSpace="0"/>
        </w:sectPr>
      </w:pPr>
    </w:p>
    <w:p w14:paraId="67107CF3">
      <w:pPr>
        <w:spacing w:line="300" w:lineRule="exact"/>
        <w:jc w:val="left"/>
        <w:rPr>
          <w:rFonts w:ascii="等线" w:hAnsi="等线" w:eastAsia="等线" w:cs="Times New Roman"/>
        </w:rPr>
      </w:pPr>
    </w:p>
    <w:p w14:paraId="5C9BACD4">
      <w:pPr>
        <w:jc w:val="left"/>
        <w:outlineLvl w:val="1"/>
        <w:rPr>
          <w:rFonts w:ascii="Times New Roman" w:hAnsi="宋体" w:eastAsia="宋体" w:cs="Times New Roman"/>
          <w:b/>
          <w:sz w:val="28"/>
        </w:rPr>
      </w:pPr>
      <w:r>
        <w:rPr>
          <w:rFonts w:ascii="方正仿宋_GBK" w:hAnsi="等线" w:eastAsia="方正仿宋_GBK" w:cs="Times New Roman"/>
          <w:b/>
          <w:sz w:val="28"/>
        </w:rPr>
        <w:t>11、纪检保障经费绩效目标表</w:t>
      </w:r>
      <w:r>
        <w:rPr>
          <w:rFonts w:ascii="方正仿宋_GBK" w:hAnsi="等线" w:eastAsia="方正仿宋_GBK" w:cs="Times New Roman"/>
          <w:b/>
          <w:sz w:val="28"/>
        </w:rPr>
        <w:fldChar w:fldCharType="begin"/>
      </w:r>
      <w:r>
        <w:rPr>
          <w:rFonts w:ascii="方正仿宋_GBK" w:hAnsi="等线" w:eastAsia="方正仿宋_GBK" w:cs="Times New Roman"/>
          <w:b/>
          <w:sz w:val="28"/>
        </w:rPr>
        <w:instrText xml:space="preserve"> TC </w:instrText>
      </w:r>
      <w:bookmarkStart w:id="13" w:name="_Toc31368868"/>
      <w:r>
        <w:rPr>
          <w:rFonts w:ascii="方正仿宋_GBK" w:hAnsi="等线" w:eastAsia="方正仿宋_GBK" w:cs="Times New Roman"/>
          <w:b/>
          <w:sz w:val="28"/>
        </w:rPr>
        <w:instrText xml:space="preserve">11、纪检保障经费绩效目标表</w:instrText>
      </w:r>
      <w:bookmarkEnd w:id="13"/>
      <w:r>
        <w:rPr>
          <w:rFonts w:ascii="方正仿宋_GBK" w:hAnsi="等线" w:eastAsia="方正仿宋_GBK" w:cs="Times New Roman"/>
          <w:b/>
          <w:sz w:val="28"/>
        </w:rPr>
        <w:instrText xml:space="preserve"> \f C \l 1 </w:instrText>
      </w:r>
      <w:r>
        <w:rPr>
          <w:rFonts w:ascii="方正仿宋_GBK" w:hAnsi="等线" w:eastAsia="方正仿宋_GBK" w:cs="Times New Roman"/>
          <w:b/>
          <w:sz w:val="28"/>
        </w:rPr>
        <w:fldChar w:fldCharType="end"/>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47E836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4B1CB80B">
            <w:pPr>
              <w:spacing w:line="300" w:lineRule="exact"/>
              <w:jc w:val="left"/>
              <w:rPr>
                <w:rFonts w:ascii="方正书宋_GBK" w:hAnsi="等线" w:eastAsia="方正书宋_GBK" w:cs="Times New Roman"/>
                <w:b/>
              </w:rPr>
            </w:pPr>
            <w:r>
              <w:rPr>
                <w:rFonts w:ascii="方正书宋_GBK" w:hAnsi="等线" w:eastAsia="方正书宋_GBK" w:cs="Times New Roman"/>
                <w:b/>
              </w:rPr>
              <w:t>907002高林村镇（行政）</w:t>
            </w:r>
          </w:p>
        </w:tc>
        <w:tc>
          <w:tcPr>
            <w:tcW w:w="1701" w:type="dxa"/>
            <w:tcBorders>
              <w:top w:val="single" w:color="FFFFFF" w:sz="6" w:space="0"/>
              <w:left w:val="single" w:color="FFFFFF" w:sz="6" w:space="0"/>
              <w:right w:val="single" w:color="FFFFFF" w:sz="6" w:space="0"/>
            </w:tcBorders>
            <w:shd w:val="clear" w:color="auto" w:fill="auto"/>
            <w:vAlign w:val="center"/>
          </w:tcPr>
          <w:p w14:paraId="6AAA754C">
            <w:pPr>
              <w:spacing w:line="300" w:lineRule="exact"/>
              <w:jc w:val="right"/>
              <w:rPr>
                <w:rFonts w:ascii="方正书宋_GBK" w:hAnsi="等线" w:eastAsia="方正书宋_GBK" w:cs="Times New Roman"/>
              </w:rPr>
            </w:pPr>
            <w:r>
              <w:rPr>
                <w:rFonts w:ascii="方正书宋_GBK" w:hAnsi="等线" w:eastAsia="方正书宋_GBK" w:cs="Times New Roman"/>
              </w:rPr>
              <w:t>单位：万元</w:t>
            </w:r>
          </w:p>
        </w:tc>
      </w:tr>
      <w:tr w14:paraId="129880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410E0C78">
            <w:pPr>
              <w:spacing w:line="300" w:lineRule="exact"/>
              <w:jc w:val="center"/>
              <w:rPr>
                <w:rFonts w:ascii="方正书宋_GBK" w:hAnsi="等线" w:eastAsia="方正书宋_GBK" w:cs="Times New Roman"/>
                <w:b/>
              </w:rPr>
            </w:pPr>
            <w:r>
              <w:rPr>
                <w:rFonts w:ascii="方正书宋_GBK" w:hAnsi="等线" w:eastAsia="方正书宋_GBK" w:cs="Times New Roman"/>
                <w:b/>
              </w:rPr>
              <w:t>项目编码</w:t>
            </w:r>
          </w:p>
        </w:tc>
        <w:tc>
          <w:tcPr>
            <w:tcW w:w="2410" w:type="dxa"/>
            <w:gridSpan w:val="2"/>
            <w:shd w:val="clear" w:color="auto" w:fill="auto"/>
            <w:vAlign w:val="center"/>
          </w:tcPr>
          <w:p w14:paraId="7191D76F">
            <w:pPr>
              <w:spacing w:line="300" w:lineRule="exact"/>
              <w:jc w:val="left"/>
              <w:rPr>
                <w:rFonts w:ascii="方正书宋_GBK" w:hAnsi="等线" w:eastAsia="方正书宋_GBK" w:cs="Times New Roman"/>
              </w:rPr>
            </w:pPr>
            <w:r>
              <w:rPr>
                <w:rFonts w:ascii="方正书宋_GBK" w:hAnsi="等线" w:eastAsia="方正书宋_GBK" w:cs="Times New Roman"/>
              </w:rPr>
              <w:t>907-1701-JBN-TN71</w:t>
            </w:r>
          </w:p>
        </w:tc>
        <w:tc>
          <w:tcPr>
            <w:tcW w:w="1587" w:type="dxa"/>
            <w:shd w:val="clear" w:color="auto" w:fill="auto"/>
            <w:vAlign w:val="center"/>
          </w:tcPr>
          <w:p w14:paraId="7B573002">
            <w:pPr>
              <w:spacing w:line="300" w:lineRule="exact"/>
              <w:jc w:val="center"/>
              <w:rPr>
                <w:rFonts w:ascii="方正书宋_GBK" w:hAnsi="等线" w:eastAsia="方正书宋_GBK" w:cs="Times New Roman"/>
                <w:b/>
              </w:rPr>
            </w:pPr>
            <w:r>
              <w:rPr>
                <w:rFonts w:ascii="方正书宋_GBK" w:hAnsi="等线" w:eastAsia="方正书宋_GBK" w:cs="Times New Roman"/>
                <w:b/>
              </w:rPr>
              <w:t>项目名称</w:t>
            </w:r>
          </w:p>
        </w:tc>
        <w:tc>
          <w:tcPr>
            <w:tcW w:w="4281" w:type="dxa"/>
            <w:gridSpan w:val="3"/>
            <w:shd w:val="clear" w:color="auto" w:fill="auto"/>
            <w:vAlign w:val="center"/>
          </w:tcPr>
          <w:p w14:paraId="21DABCC8">
            <w:pPr>
              <w:spacing w:line="300" w:lineRule="exact"/>
              <w:jc w:val="left"/>
              <w:rPr>
                <w:rFonts w:ascii="方正书宋_GBK" w:hAnsi="等线" w:eastAsia="方正书宋_GBK" w:cs="Times New Roman"/>
              </w:rPr>
            </w:pPr>
            <w:r>
              <w:rPr>
                <w:rFonts w:ascii="方正书宋_GBK" w:hAnsi="等线" w:eastAsia="方正书宋_GBK" w:cs="Times New Roman"/>
              </w:rPr>
              <w:t>纪检保障经费</w:t>
            </w:r>
          </w:p>
        </w:tc>
      </w:tr>
      <w:tr w14:paraId="1CB85D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39E4D7E4">
            <w:pPr>
              <w:spacing w:line="300" w:lineRule="exact"/>
              <w:jc w:val="center"/>
              <w:rPr>
                <w:rFonts w:ascii="方正书宋_GBK" w:hAnsi="等线" w:eastAsia="方正书宋_GBK" w:cs="Times New Roman"/>
                <w:b/>
              </w:rPr>
            </w:pPr>
            <w:r>
              <w:rPr>
                <w:rFonts w:ascii="方正书宋_GBK" w:hAnsi="等线" w:eastAsia="方正书宋_GBK" w:cs="Times New Roman"/>
                <w:b/>
              </w:rPr>
              <w:t>预算规模及资金用途</w:t>
            </w:r>
          </w:p>
        </w:tc>
        <w:tc>
          <w:tcPr>
            <w:tcW w:w="1134" w:type="dxa"/>
            <w:shd w:val="clear" w:color="auto" w:fill="auto"/>
            <w:vAlign w:val="center"/>
          </w:tcPr>
          <w:p w14:paraId="6C919D14">
            <w:pPr>
              <w:spacing w:line="300" w:lineRule="exact"/>
              <w:jc w:val="center"/>
              <w:rPr>
                <w:rFonts w:ascii="方正书宋_GBK" w:hAnsi="等线" w:eastAsia="方正书宋_GBK" w:cs="Times New Roman"/>
                <w:b/>
              </w:rPr>
            </w:pPr>
            <w:r>
              <w:rPr>
                <w:rFonts w:ascii="方正书宋_GBK" w:hAnsi="等线" w:eastAsia="方正书宋_GBK" w:cs="Times New Roman"/>
                <w:b/>
              </w:rPr>
              <w:t>预算数</w:t>
            </w:r>
          </w:p>
        </w:tc>
        <w:tc>
          <w:tcPr>
            <w:tcW w:w="1276" w:type="dxa"/>
            <w:shd w:val="clear" w:color="auto" w:fill="auto"/>
            <w:vAlign w:val="center"/>
          </w:tcPr>
          <w:p w14:paraId="2B5D3255">
            <w:pPr>
              <w:spacing w:line="300" w:lineRule="exact"/>
              <w:jc w:val="left"/>
              <w:rPr>
                <w:rFonts w:ascii="方正书宋_GBK" w:hAnsi="等线" w:eastAsia="方正书宋_GBK" w:cs="Times New Roman"/>
              </w:rPr>
            </w:pPr>
            <w:r>
              <w:rPr>
                <w:rFonts w:ascii="方正书宋_GBK" w:hAnsi="等线" w:eastAsia="方正书宋_GBK" w:cs="Times New Roman"/>
              </w:rPr>
              <w:t>4.40</w:t>
            </w:r>
          </w:p>
        </w:tc>
        <w:tc>
          <w:tcPr>
            <w:tcW w:w="1587" w:type="dxa"/>
            <w:shd w:val="clear" w:color="auto" w:fill="auto"/>
            <w:vAlign w:val="center"/>
          </w:tcPr>
          <w:p w14:paraId="42981ABF">
            <w:pPr>
              <w:spacing w:line="300" w:lineRule="exact"/>
              <w:jc w:val="center"/>
              <w:rPr>
                <w:rFonts w:ascii="方正书宋_GBK" w:hAnsi="等线" w:eastAsia="方正书宋_GBK" w:cs="Times New Roman"/>
                <w:b/>
              </w:rPr>
            </w:pPr>
            <w:r>
              <w:rPr>
                <w:rFonts w:ascii="方正书宋_GBK" w:hAnsi="等线" w:eastAsia="方正书宋_GBK" w:cs="Times New Roman"/>
                <w:b/>
              </w:rPr>
              <w:t>其中：财政资金</w:t>
            </w:r>
          </w:p>
        </w:tc>
        <w:tc>
          <w:tcPr>
            <w:tcW w:w="1304" w:type="dxa"/>
            <w:shd w:val="clear" w:color="auto" w:fill="auto"/>
            <w:vAlign w:val="center"/>
          </w:tcPr>
          <w:p w14:paraId="641C9333">
            <w:pPr>
              <w:spacing w:line="300" w:lineRule="exact"/>
              <w:jc w:val="left"/>
              <w:rPr>
                <w:rFonts w:ascii="方正书宋_GBK" w:hAnsi="等线" w:eastAsia="方正书宋_GBK" w:cs="Times New Roman"/>
              </w:rPr>
            </w:pPr>
            <w:r>
              <w:rPr>
                <w:rFonts w:ascii="方正书宋_GBK" w:hAnsi="等线" w:eastAsia="方正书宋_GBK" w:cs="Times New Roman"/>
              </w:rPr>
              <w:t>4.40</w:t>
            </w:r>
          </w:p>
        </w:tc>
        <w:tc>
          <w:tcPr>
            <w:tcW w:w="1276" w:type="dxa"/>
            <w:shd w:val="clear" w:color="auto" w:fill="auto"/>
            <w:vAlign w:val="center"/>
          </w:tcPr>
          <w:p w14:paraId="04986BC7">
            <w:pPr>
              <w:spacing w:line="300" w:lineRule="exact"/>
              <w:jc w:val="center"/>
              <w:rPr>
                <w:rFonts w:ascii="方正书宋_GBK" w:hAnsi="等线" w:eastAsia="方正书宋_GBK" w:cs="Times New Roman"/>
                <w:b/>
              </w:rPr>
            </w:pPr>
            <w:r>
              <w:rPr>
                <w:rFonts w:ascii="方正书宋_GBK" w:hAnsi="等线" w:eastAsia="方正书宋_GBK" w:cs="Times New Roman"/>
                <w:b/>
              </w:rPr>
              <w:t>其他资金</w:t>
            </w:r>
          </w:p>
        </w:tc>
        <w:tc>
          <w:tcPr>
            <w:tcW w:w="1701" w:type="dxa"/>
            <w:shd w:val="clear" w:color="auto" w:fill="auto"/>
            <w:vAlign w:val="center"/>
          </w:tcPr>
          <w:p w14:paraId="4A75FE97">
            <w:pPr>
              <w:spacing w:line="300" w:lineRule="exact"/>
              <w:jc w:val="left"/>
              <w:rPr>
                <w:rFonts w:ascii="方正书宋_GBK" w:hAnsi="等线" w:eastAsia="方正书宋_GBK" w:cs="Times New Roman"/>
              </w:rPr>
            </w:pPr>
          </w:p>
        </w:tc>
      </w:tr>
      <w:tr w14:paraId="732791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7FB29FE8">
            <w:pPr>
              <w:spacing w:line="300" w:lineRule="exact"/>
              <w:jc w:val="left"/>
              <w:outlineLvl w:val="1"/>
              <w:rPr>
                <w:rFonts w:ascii="等线" w:hAnsi="等线" w:eastAsia="等线" w:cs="Times New Roman"/>
              </w:rPr>
            </w:pPr>
          </w:p>
        </w:tc>
        <w:tc>
          <w:tcPr>
            <w:tcW w:w="8278" w:type="dxa"/>
            <w:gridSpan w:val="6"/>
            <w:shd w:val="clear" w:color="auto" w:fill="auto"/>
            <w:vAlign w:val="center"/>
          </w:tcPr>
          <w:p w14:paraId="4566F7E6">
            <w:pPr>
              <w:spacing w:line="300" w:lineRule="exact"/>
              <w:jc w:val="left"/>
              <w:rPr>
                <w:rFonts w:ascii="方正书宋_GBK" w:hAnsi="等线" w:eastAsia="方正书宋_GBK" w:cs="Times New Roman"/>
              </w:rPr>
            </w:pPr>
            <w:r>
              <w:rPr>
                <w:rFonts w:ascii="方正书宋_GBK" w:hAnsi="等线" w:eastAsia="方正书宋_GBK" w:cs="Times New Roman"/>
              </w:rPr>
              <w:t>通过实施纪检保障经费项目，资金主要用于纪检工作经费保障。</w:t>
            </w:r>
          </w:p>
        </w:tc>
      </w:tr>
      <w:tr w14:paraId="43F883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72FFF2B4">
            <w:pPr>
              <w:spacing w:line="300" w:lineRule="exact"/>
              <w:jc w:val="center"/>
              <w:rPr>
                <w:rFonts w:ascii="方正书宋_GBK" w:hAnsi="等线" w:eastAsia="方正书宋_GBK" w:cs="Times New Roman"/>
                <w:b/>
              </w:rPr>
            </w:pPr>
            <w:r>
              <w:rPr>
                <w:rFonts w:ascii="方正书宋_GBK" w:hAnsi="等线" w:eastAsia="方正书宋_GBK" w:cs="Times New Roman"/>
                <w:b/>
              </w:rPr>
              <w:t>资金支出计划（%）</w:t>
            </w:r>
          </w:p>
        </w:tc>
        <w:tc>
          <w:tcPr>
            <w:tcW w:w="2410" w:type="dxa"/>
            <w:gridSpan w:val="2"/>
            <w:shd w:val="clear" w:color="auto" w:fill="auto"/>
            <w:vAlign w:val="center"/>
          </w:tcPr>
          <w:p w14:paraId="2890770A">
            <w:pPr>
              <w:spacing w:line="300" w:lineRule="exact"/>
              <w:jc w:val="center"/>
              <w:rPr>
                <w:rFonts w:ascii="方正书宋_GBK" w:hAnsi="等线" w:eastAsia="方正书宋_GBK" w:cs="Times New Roman"/>
                <w:b/>
              </w:rPr>
            </w:pPr>
            <w:r>
              <w:rPr>
                <w:rFonts w:ascii="方正书宋_GBK" w:hAnsi="等线" w:eastAsia="方正书宋_GBK" w:cs="Times New Roman"/>
                <w:b/>
              </w:rPr>
              <w:t>3月底</w:t>
            </w:r>
          </w:p>
        </w:tc>
        <w:tc>
          <w:tcPr>
            <w:tcW w:w="1587" w:type="dxa"/>
            <w:shd w:val="clear" w:color="auto" w:fill="auto"/>
            <w:vAlign w:val="center"/>
          </w:tcPr>
          <w:p w14:paraId="067884D5">
            <w:pPr>
              <w:spacing w:line="300" w:lineRule="exact"/>
              <w:jc w:val="center"/>
              <w:rPr>
                <w:rFonts w:ascii="方正书宋_GBK" w:hAnsi="等线" w:eastAsia="方正书宋_GBK" w:cs="Times New Roman"/>
                <w:b/>
              </w:rPr>
            </w:pPr>
            <w:r>
              <w:rPr>
                <w:rFonts w:ascii="方正书宋_GBK" w:hAnsi="等线" w:eastAsia="方正书宋_GBK" w:cs="Times New Roman"/>
                <w:b/>
              </w:rPr>
              <w:t>6月底</w:t>
            </w:r>
          </w:p>
        </w:tc>
        <w:tc>
          <w:tcPr>
            <w:tcW w:w="1304" w:type="dxa"/>
            <w:shd w:val="clear" w:color="auto" w:fill="auto"/>
            <w:vAlign w:val="center"/>
          </w:tcPr>
          <w:p w14:paraId="5FABDA98">
            <w:pPr>
              <w:spacing w:line="300" w:lineRule="exact"/>
              <w:jc w:val="center"/>
              <w:rPr>
                <w:rFonts w:ascii="方正书宋_GBK" w:hAnsi="等线" w:eastAsia="方正书宋_GBK" w:cs="Times New Roman"/>
                <w:b/>
              </w:rPr>
            </w:pPr>
            <w:r>
              <w:rPr>
                <w:rFonts w:ascii="方正书宋_GBK" w:hAnsi="等线" w:eastAsia="方正书宋_GBK" w:cs="Times New Roman"/>
                <w:b/>
              </w:rPr>
              <w:t>10月底</w:t>
            </w:r>
          </w:p>
        </w:tc>
        <w:tc>
          <w:tcPr>
            <w:tcW w:w="2977" w:type="dxa"/>
            <w:gridSpan w:val="2"/>
            <w:shd w:val="clear" w:color="auto" w:fill="auto"/>
            <w:vAlign w:val="center"/>
          </w:tcPr>
          <w:p w14:paraId="722DB3BE">
            <w:pPr>
              <w:spacing w:line="300" w:lineRule="exact"/>
              <w:jc w:val="center"/>
              <w:rPr>
                <w:rFonts w:ascii="方正书宋_GBK" w:hAnsi="等线" w:eastAsia="方正书宋_GBK" w:cs="Times New Roman"/>
                <w:b/>
              </w:rPr>
            </w:pPr>
            <w:r>
              <w:rPr>
                <w:rFonts w:ascii="方正书宋_GBK" w:hAnsi="等线" w:eastAsia="方正书宋_GBK" w:cs="Times New Roman"/>
                <w:b/>
              </w:rPr>
              <w:t>12月底</w:t>
            </w:r>
          </w:p>
        </w:tc>
      </w:tr>
      <w:tr w14:paraId="3E7A8C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2951C7C3">
            <w:pPr>
              <w:spacing w:line="300" w:lineRule="exact"/>
              <w:jc w:val="left"/>
              <w:outlineLvl w:val="1"/>
              <w:rPr>
                <w:rFonts w:ascii="等线" w:hAnsi="等线" w:eastAsia="等线" w:cs="Times New Roman"/>
              </w:rPr>
            </w:pPr>
          </w:p>
        </w:tc>
        <w:tc>
          <w:tcPr>
            <w:tcW w:w="2410" w:type="dxa"/>
            <w:gridSpan w:val="2"/>
            <w:tcBorders>
              <w:bottom w:val="single" w:color="000000" w:sz="6" w:space="0"/>
            </w:tcBorders>
            <w:shd w:val="clear" w:color="auto" w:fill="auto"/>
            <w:vAlign w:val="center"/>
          </w:tcPr>
          <w:p w14:paraId="44B3D1D4">
            <w:pPr>
              <w:spacing w:line="300" w:lineRule="exact"/>
              <w:jc w:val="center"/>
              <w:rPr>
                <w:rFonts w:ascii="方正书宋_GBK" w:hAnsi="等线" w:eastAsia="方正书宋_GBK" w:cs="Times New Roman"/>
              </w:rPr>
            </w:pPr>
            <w:r>
              <w:rPr>
                <w:rFonts w:ascii="方正书宋_GBK" w:hAnsi="等线" w:eastAsia="方正书宋_GBK" w:cs="Times New Roman"/>
              </w:rPr>
              <w:t>25.00</w:t>
            </w:r>
          </w:p>
        </w:tc>
        <w:tc>
          <w:tcPr>
            <w:tcW w:w="1587" w:type="dxa"/>
            <w:tcBorders>
              <w:bottom w:val="single" w:color="000000" w:sz="6" w:space="0"/>
            </w:tcBorders>
            <w:shd w:val="clear" w:color="auto" w:fill="auto"/>
            <w:vAlign w:val="center"/>
          </w:tcPr>
          <w:p w14:paraId="702F1D07">
            <w:pPr>
              <w:spacing w:line="300" w:lineRule="exact"/>
              <w:jc w:val="center"/>
              <w:rPr>
                <w:rFonts w:ascii="方正书宋_GBK" w:hAnsi="等线" w:eastAsia="方正书宋_GBK" w:cs="Times New Roman"/>
              </w:rPr>
            </w:pPr>
            <w:r>
              <w:rPr>
                <w:rFonts w:ascii="方正书宋_GBK" w:hAnsi="等线" w:eastAsia="方正书宋_GBK" w:cs="Times New Roman"/>
              </w:rPr>
              <w:t>60.00</w:t>
            </w:r>
          </w:p>
        </w:tc>
        <w:tc>
          <w:tcPr>
            <w:tcW w:w="1304" w:type="dxa"/>
            <w:tcBorders>
              <w:bottom w:val="single" w:color="000000" w:sz="6" w:space="0"/>
            </w:tcBorders>
            <w:shd w:val="clear" w:color="auto" w:fill="auto"/>
            <w:vAlign w:val="center"/>
          </w:tcPr>
          <w:p w14:paraId="6C666E8A">
            <w:pPr>
              <w:spacing w:line="300" w:lineRule="exact"/>
              <w:jc w:val="center"/>
              <w:rPr>
                <w:rFonts w:ascii="方正书宋_GBK" w:hAnsi="等线" w:eastAsia="方正书宋_GBK" w:cs="Times New Roman"/>
              </w:rPr>
            </w:pPr>
            <w:r>
              <w:rPr>
                <w:rFonts w:ascii="方正书宋_GBK" w:hAnsi="等线" w:eastAsia="方正书宋_GBK" w:cs="Times New Roman"/>
              </w:rPr>
              <w:t>90.00</w:t>
            </w:r>
          </w:p>
        </w:tc>
        <w:tc>
          <w:tcPr>
            <w:tcW w:w="2977" w:type="dxa"/>
            <w:gridSpan w:val="2"/>
            <w:tcBorders>
              <w:bottom w:val="single" w:color="000000" w:sz="6" w:space="0"/>
            </w:tcBorders>
            <w:shd w:val="clear" w:color="auto" w:fill="auto"/>
            <w:vAlign w:val="center"/>
          </w:tcPr>
          <w:p w14:paraId="3B60286B">
            <w:pPr>
              <w:spacing w:line="300" w:lineRule="exact"/>
              <w:jc w:val="center"/>
              <w:rPr>
                <w:rFonts w:ascii="方正书宋_GBK" w:hAnsi="等线" w:eastAsia="方正书宋_GBK" w:cs="Times New Roman"/>
              </w:rPr>
            </w:pPr>
            <w:r>
              <w:rPr>
                <w:rFonts w:ascii="方正书宋_GBK" w:hAnsi="等线" w:eastAsia="方正书宋_GBK" w:cs="Times New Roman"/>
              </w:rPr>
              <w:t>100.00</w:t>
            </w:r>
          </w:p>
        </w:tc>
      </w:tr>
      <w:tr w14:paraId="13E23D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23D8A0E9">
            <w:pPr>
              <w:spacing w:line="300" w:lineRule="exact"/>
              <w:jc w:val="center"/>
              <w:rPr>
                <w:rFonts w:ascii="方正书宋_GBK" w:hAnsi="等线" w:eastAsia="方正书宋_GBK" w:cs="Times New Roman"/>
                <w:b/>
              </w:rPr>
            </w:pPr>
            <w:r>
              <w:rPr>
                <w:rFonts w:ascii="方正书宋_GBK" w:hAnsi="等线" w:eastAsia="方正书宋_GBK" w:cs="Times New Roman"/>
                <w:b/>
              </w:rPr>
              <w:t>绩效目标</w:t>
            </w:r>
          </w:p>
        </w:tc>
        <w:tc>
          <w:tcPr>
            <w:tcW w:w="8278" w:type="dxa"/>
            <w:gridSpan w:val="6"/>
            <w:tcBorders>
              <w:bottom w:val="nil"/>
            </w:tcBorders>
            <w:shd w:val="clear" w:color="auto" w:fill="auto"/>
            <w:vAlign w:val="center"/>
          </w:tcPr>
          <w:p w14:paraId="77595F47">
            <w:pPr>
              <w:spacing w:line="300" w:lineRule="exact"/>
              <w:jc w:val="left"/>
              <w:rPr>
                <w:rFonts w:ascii="方正书宋_GBK" w:hAnsi="等线" w:eastAsia="方正书宋_GBK" w:cs="Times New Roman"/>
              </w:rPr>
            </w:pPr>
            <w:r>
              <w:rPr>
                <w:rFonts w:ascii="方正书宋_GBK" w:hAnsi="等线" w:eastAsia="方正书宋_GBK" w:cs="Times New Roman"/>
              </w:rPr>
              <w:t>1、建立纪检保障长效机制，及时拨付资金，加强镇纪检部门履职能力，保障镇纪委充分履职。</w:t>
            </w:r>
          </w:p>
        </w:tc>
      </w:tr>
    </w:tbl>
    <w:p w14:paraId="75E73B2A">
      <w:pPr>
        <w:spacing w:line="14" w:lineRule="exact"/>
        <w:jc w:val="center"/>
        <w:rPr>
          <w:rFonts w:ascii="Times New Roman" w:hAnsi="宋体" w:eastAsia="宋体" w:cs="Times New Roman"/>
        </w:rPr>
      </w:pPr>
      <w:r>
        <w:rPr>
          <w:rFonts w:ascii="方正书宋_GBK" w:hAnsi="等线" w:eastAsia="方正书宋_GBK" w:cs="Times New Roman"/>
        </w:rPr>
        <w:t xml:space="preserve"> </w:t>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6FD8F5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6761C733">
            <w:pPr>
              <w:spacing w:line="300" w:lineRule="exact"/>
              <w:jc w:val="center"/>
              <w:rPr>
                <w:rFonts w:ascii="方正书宋_GBK" w:hAnsi="等线" w:eastAsia="方正书宋_GBK" w:cs="Times New Roman"/>
                <w:b/>
              </w:rPr>
            </w:pPr>
            <w:r>
              <w:rPr>
                <w:rFonts w:ascii="方正书宋_GBK" w:hAnsi="等线" w:eastAsia="方正书宋_GBK" w:cs="Times New Roman"/>
                <w:b/>
              </w:rPr>
              <w:t>一级指标</w:t>
            </w:r>
          </w:p>
        </w:tc>
        <w:tc>
          <w:tcPr>
            <w:tcW w:w="1134" w:type="dxa"/>
            <w:shd w:val="clear" w:color="auto" w:fill="auto"/>
            <w:vAlign w:val="center"/>
          </w:tcPr>
          <w:p w14:paraId="26AA7342">
            <w:pPr>
              <w:spacing w:line="300" w:lineRule="exact"/>
              <w:jc w:val="center"/>
              <w:rPr>
                <w:rFonts w:ascii="方正书宋_GBK" w:hAnsi="等线" w:eastAsia="方正书宋_GBK" w:cs="Times New Roman"/>
                <w:b/>
              </w:rPr>
            </w:pPr>
            <w:r>
              <w:rPr>
                <w:rFonts w:ascii="方正书宋_GBK" w:hAnsi="等线" w:eastAsia="方正书宋_GBK" w:cs="Times New Roman"/>
                <w:b/>
              </w:rPr>
              <w:t>二级指标</w:t>
            </w:r>
          </w:p>
        </w:tc>
        <w:tc>
          <w:tcPr>
            <w:tcW w:w="1276" w:type="dxa"/>
            <w:shd w:val="clear" w:color="auto" w:fill="auto"/>
            <w:vAlign w:val="center"/>
          </w:tcPr>
          <w:p w14:paraId="353FF85B">
            <w:pPr>
              <w:spacing w:line="300" w:lineRule="exact"/>
              <w:jc w:val="center"/>
              <w:rPr>
                <w:rFonts w:ascii="方正书宋_GBK" w:hAnsi="等线" w:eastAsia="方正书宋_GBK" w:cs="Times New Roman"/>
                <w:b/>
              </w:rPr>
            </w:pPr>
            <w:r>
              <w:rPr>
                <w:rFonts w:ascii="方正书宋_GBK" w:hAnsi="等线" w:eastAsia="方正书宋_GBK" w:cs="Times New Roman"/>
                <w:b/>
              </w:rPr>
              <w:t>三级指标</w:t>
            </w:r>
          </w:p>
        </w:tc>
        <w:tc>
          <w:tcPr>
            <w:tcW w:w="2891" w:type="dxa"/>
            <w:shd w:val="clear" w:color="auto" w:fill="auto"/>
            <w:vAlign w:val="center"/>
          </w:tcPr>
          <w:p w14:paraId="0C8B2907">
            <w:pPr>
              <w:spacing w:line="300" w:lineRule="exact"/>
              <w:jc w:val="center"/>
              <w:rPr>
                <w:rFonts w:ascii="方正书宋_GBK" w:hAnsi="等线" w:eastAsia="方正书宋_GBK" w:cs="Times New Roman"/>
                <w:b/>
              </w:rPr>
            </w:pPr>
            <w:r>
              <w:rPr>
                <w:rFonts w:ascii="方正书宋_GBK" w:hAnsi="等线" w:eastAsia="方正书宋_GBK" w:cs="Times New Roman"/>
                <w:b/>
              </w:rPr>
              <w:t>绩效指标描述</w:t>
            </w:r>
          </w:p>
        </w:tc>
        <w:tc>
          <w:tcPr>
            <w:tcW w:w="1276" w:type="dxa"/>
            <w:shd w:val="clear" w:color="auto" w:fill="auto"/>
            <w:vAlign w:val="center"/>
          </w:tcPr>
          <w:p w14:paraId="7004D432">
            <w:pPr>
              <w:spacing w:line="300" w:lineRule="exact"/>
              <w:jc w:val="center"/>
              <w:rPr>
                <w:rFonts w:ascii="方正书宋_GBK" w:hAnsi="等线" w:eastAsia="方正书宋_GBK" w:cs="Times New Roman"/>
                <w:b/>
              </w:rPr>
            </w:pPr>
            <w:r>
              <w:rPr>
                <w:rFonts w:ascii="方正书宋_GBK" w:hAnsi="等线" w:eastAsia="方正书宋_GBK" w:cs="Times New Roman"/>
                <w:b/>
              </w:rPr>
              <w:t>指标值</w:t>
            </w:r>
          </w:p>
        </w:tc>
        <w:tc>
          <w:tcPr>
            <w:tcW w:w="1701" w:type="dxa"/>
            <w:shd w:val="clear" w:color="auto" w:fill="auto"/>
            <w:vAlign w:val="center"/>
          </w:tcPr>
          <w:p w14:paraId="56780D92">
            <w:pPr>
              <w:spacing w:line="300" w:lineRule="exact"/>
              <w:jc w:val="center"/>
              <w:rPr>
                <w:rFonts w:ascii="方正书宋_GBK" w:hAnsi="等线" w:eastAsia="方正书宋_GBK" w:cs="Times New Roman"/>
                <w:b/>
              </w:rPr>
            </w:pPr>
            <w:r>
              <w:rPr>
                <w:rFonts w:ascii="方正书宋_GBK" w:hAnsi="等线" w:eastAsia="方正书宋_GBK" w:cs="Times New Roman"/>
                <w:b/>
              </w:rPr>
              <w:t>指标值确定依据</w:t>
            </w:r>
          </w:p>
        </w:tc>
      </w:tr>
      <w:tr w14:paraId="70D84E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1C3A90EF">
            <w:pPr>
              <w:spacing w:line="300" w:lineRule="exact"/>
              <w:jc w:val="center"/>
              <w:rPr>
                <w:rFonts w:ascii="方正书宋_GBK" w:hAnsi="等线" w:eastAsia="方正书宋_GBK" w:cs="Times New Roman"/>
              </w:rPr>
            </w:pPr>
            <w:r>
              <w:rPr>
                <w:rFonts w:ascii="方正书宋_GBK" w:hAnsi="等线" w:eastAsia="方正书宋_GBK" w:cs="Times New Roman"/>
              </w:rPr>
              <w:t>产出指标</w:t>
            </w:r>
          </w:p>
        </w:tc>
        <w:tc>
          <w:tcPr>
            <w:tcW w:w="1134" w:type="dxa"/>
            <w:shd w:val="clear" w:color="auto" w:fill="auto"/>
            <w:vAlign w:val="center"/>
          </w:tcPr>
          <w:p w14:paraId="0AA20CCC">
            <w:pPr>
              <w:spacing w:line="300" w:lineRule="exact"/>
              <w:jc w:val="left"/>
              <w:rPr>
                <w:rFonts w:ascii="方正书宋_GBK" w:hAnsi="等线" w:eastAsia="方正书宋_GBK" w:cs="Times New Roman"/>
              </w:rPr>
            </w:pPr>
            <w:r>
              <w:rPr>
                <w:rFonts w:ascii="方正书宋_GBK" w:hAnsi="等线" w:eastAsia="方正书宋_GBK" w:cs="Times New Roman"/>
              </w:rPr>
              <w:t>时效指标</w:t>
            </w:r>
          </w:p>
        </w:tc>
        <w:tc>
          <w:tcPr>
            <w:tcW w:w="1276" w:type="dxa"/>
            <w:shd w:val="clear" w:color="auto" w:fill="auto"/>
            <w:vAlign w:val="center"/>
          </w:tcPr>
          <w:p w14:paraId="361E2316">
            <w:pPr>
              <w:spacing w:line="300" w:lineRule="exact"/>
              <w:jc w:val="left"/>
              <w:rPr>
                <w:rFonts w:ascii="方正书宋_GBK" w:hAnsi="等线" w:eastAsia="方正书宋_GBK" w:cs="Times New Roman"/>
              </w:rPr>
            </w:pPr>
            <w:r>
              <w:rPr>
                <w:rFonts w:ascii="方正书宋_GBK" w:hAnsi="等线" w:eastAsia="方正书宋_GBK" w:cs="Times New Roman"/>
              </w:rPr>
              <w:t>完成率</w:t>
            </w:r>
          </w:p>
        </w:tc>
        <w:tc>
          <w:tcPr>
            <w:tcW w:w="2891" w:type="dxa"/>
            <w:shd w:val="clear" w:color="auto" w:fill="auto"/>
            <w:vAlign w:val="center"/>
          </w:tcPr>
          <w:p w14:paraId="0E32B849">
            <w:pPr>
              <w:spacing w:line="300" w:lineRule="exact"/>
              <w:jc w:val="left"/>
              <w:rPr>
                <w:rFonts w:ascii="方正书宋_GBK" w:hAnsi="等线" w:eastAsia="方正书宋_GBK" w:cs="Times New Roman"/>
              </w:rPr>
            </w:pPr>
            <w:r>
              <w:rPr>
                <w:rFonts w:ascii="方正书宋_GBK" w:hAnsi="等线" w:eastAsia="方正书宋_GBK" w:cs="Times New Roman"/>
              </w:rPr>
              <w:t>镇纪检部门正常运转经费保障完成程度。（实际保障金额/应保障金额）</w:t>
            </w:r>
          </w:p>
        </w:tc>
        <w:tc>
          <w:tcPr>
            <w:tcW w:w="1276" w:type="dxa"/>
            <w:shd w:val="clear" w:color="auto" w:fill="auto"/>
            <w:vAlign w:val="center"/>
          </w:tcPr>
          <w:p w14:paraId="4C86F1F5">
            <w:pPr>
              <w:spacing w:line="300" w:lineRule="exact"/>
              <w:jc w:val="left"/>
              <w:rPr>
                <w:rFonts w:ascii="方正书宋_GBK" w:hAnsi="等线" w:eastAsia="方正书宋_GBK" w:cs="Times New Roman"/>
              </w:rPr>
            </w:pPr>
            <w:r>
              <w:rPr>
                <w:rFonts w:ascii="方正书宋_GBK" w:hAnsi="等线" w:eastAsia="方正书宋_GBK" w:cs="Times New Roman"/>
              </w:rPr>
              <w:t>100%</w:t>
            </w:r>
          </w:p>
        </w:tc>
        <w:tc>
          <w:tcPr>
            <w:tcW w:w="1701" w:type="dxa"/>
            <w:shd w:val="clear" w:color="auto" w:fill="auto"/>
            <w:vAlign w:val="center"/>
          </w:tcPr>
          <w:p w14:paraId="3CD254FF">
            <w:pPr>
              <w:spacing w:line="300" w:lineRule="exact"/>
              <w:jc w:val="left"/>
              <w:rPr>
                <w:rFonts w:ascii="方正书宋_GBK" w:hAnsi="等线" w:eastAsia="方正书宋_GBK" w:cs="Times New Roman"/>
              </w:rPr>
            </w:pPr>
            <w:r>
              <w:rPr>
                <w:rFonts w:ascii="方正书宋_GBK" w:hAnsi="等线" w:eastAsia="方正书宋_GBK" w:cs="Times New Roman"/>
              </w:rPr>
              <w:t>计划标准</w:t>
            </w:r>
          </w:p>
        </w:tc>
      </w:tr>
      <w:tr w14:paraId="4CD25A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4D6803CB">
            <w:pPr>
              <w:spacing w:line="300" w:lineRule="exact"/>
              <w:jc w:val="center"/>
              <w:rPr>
                <w:rFonts w:ascii="方正书宋_GBK" w:hAnsi="等线" w:eastAsia="方正书宋_GBK" w:cs="Times New Roman"/>
              </w:rPr>
            </w:pPr>
          </w:p>
        </w:tc>
        <w:tc>
          <w:tcPr>
            <w:tcW w:w="1134" w:type="dxa"/>
            <w:shd w:val="clear" w:color="auto" w:fill="auto"/>
            <w:vAlign w:val="center"/>
          </w:tcPr>
          <w:p w14:paraId="4CAB9AEA">
            <w:pPr>
              <w:spacing w:line="300" w:lineRule="exact"/>
              <w:jc w:val="left"/>
              <w:rPr>
                <w:rFonts w:ascii="方正书宋_GBK" w:hAnsi="等线" w:eastAsia="方正书宋_GBK" w:cs="Times New Roman"/>
              </w:rPr>
            </w:pPr>
            <w:r>
              <w:rPr>
                <w:rFonts w:ascii="方正书宋_GBK" w:hAnsi="等线" w:eastAsia="方正书宋_GBK" w:cs="Times New Roman"/>
              </w:rPr>
              <w:t>质量指标</w:t>
            </w:r>
          </w:p>
        </w:tc>
        <w:tc>
          <w:tcPr>
            <w:tcW w:w="1276" w:type="dxa"/>
            <w:shd w:val="clear" w:color="auto" w:fill="auto"/>
            <w:vAlign w:val="center"/>
          </w:tcPr>
          <w:p w14:paraId="7D4F37DD">
            <w:pPr>
              <w:spacing w:line="300" w:lineRule="exact"/>
              <w:jc w:val="left"/>
              <w:rPr>
                <w:rFonts w:ascii="方正书宋_GBK" w:hAnsi="等线" w:eastAsia="方正书宋_GBK" w:cs="Times New Roman"/>
              </w:rPr>
            </w:pPr>
            <w:r>
              <w:rPr>
                <w:rFonts w:ascii="方正书宋_GBK" w:hAnsi="等线" w:eastAsia="方正书宋_GBK" w:cs="Times New Roman"/>
              </w:rPr>
              <w:t>执法办案行为投诉率</w:t>
            </w:r>
          </w:p>
        </w:tc>
        <w:tc>
          <w:tcPr>
            <w:tcW w:w="2891" w:type="dxa"/>
            <w:shd w:val="clear" w:color="auto" w:fill="auto"/>
            <w:vAlign w:val="center"/>
          </w:tcPr>
          <w:p w14:paraId="62BD4B35">
            <w:pPr>
              <w:spacing w:line="300" w:lineRule="exact"/>
              <w:jc w:val="left"/>
              <w:rPr>
                <w:rFonts w:ascii="方正书宋_GBK" w:hAnsi="等线" w:eastAsia="方正书宋_GBK" w:cs="Times New Roman"/>
              </w:rPr>
            </w:pPr>
            <w:r>
              <w:rPr>
                <w:rFonts w:ascii="方正书宋_GBK" w:hAnsi="等线" w:eastAsia="方正书宋_GBK" w:cs="Times New Roman"/>
              </w:rPr>
              <w:t>被投诉案件占办案总量的比例。</w:t>
            </w:r>
          </w:p>
        </w:tc>
        <w:tc>
          <w:tcPr>
            <w:tcW w:w="1276" w:type="dxa"/>
            <w:shd w:val="clear" w:color="auto" w:fill="auto"/>
            <w:vAlign w:val="center"/>
          </w:tcPr>
          <w:p w14:paraId="49F46844">
            <w:pPr>
              <w:spacing w:line="300" w:lineRule="exact"/>
              <w:jc w:val="left"/>
              <w:rPr>
                <w:rFonts w:ascii="方正书宋_GBK" w:hAnsi="等线" w:eastAsia="方正书宋_GBK" w:cs="Times New Roman"/>
              </w:rPr>
            </w:pPr>
            <w:r>
              <w:rPr>
                <w:rFonts w:ascii="方正书宋_GBK" w:hAnsi="等线" w:eastAsia="方正书宋_GBK" w:cs="Times New Roman"/>
              </w:rPr>
              <w:t>≤5%</w:t>
            </w:r>
          </w:p>
        </w:tc>
        <w:tc>
          <w:tcPr>
            <w:tcW w:w="1701" w:type="dxa"/>
            <w:shd w:val="clear" w:color="auto" w:fill="auto"/>
            <w:vAlign w:val="center"/>
          </w:tcPr>
          <w:p w14:paraId="18944C04">
            <w:pPr>
              <w:spacing w:line="300" w:lineRule="exact"/>
              <w:jc w:val="left"/>
              <w:rPr>
                <w:rFonts w:ascii="方正书宋_GBK" w:hAnsi="等线" w:eastAsia="方正书宋_GBK" w:cs="Times New Roman"/>
              </w:rPr>
            </w:pPr>
            <w:r>
              <w:rPr>
                <w:rFonts w:ascii="方正书宋_GBK" w:hAnsi="等线" w:eastAsia="方正书宋_GBK" w:cs="Times New Roman"/>
              </w:rPr>
              <w:t>计划标准</w:t>
            </w:r>
          </w:p>
        </w:tc>
      </w:tr>
      <w:tr w14:paraId="448923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3326AF58">
            <w:pPr>
              <w:spacing w:line="300" w:lineRule="exact"/>
              <w:jc w:val="center"/>
              <w:rPr>
                <w:rFonts w:ascii="方正书宋_GBK" w:hAnsi="等线" w:eastAsia="方正书宋_GBK" w:cs="Times New Roman"/>
              </w:rPr>
            </w:pPr>
            <w:r>
              <w:rPr>
                <w:rFonts w:ascii="方正书宋_GBK" w:hAnsi="等线" w:eastAsia="方正书宋_GBK" w:cs="Times New Roman"/>
              </w:rPr>
              <w:t>满意度指标</w:t>
            </w:r>
          </w:p>
        </w:tc>
        <w:tc>
          <w:tcPr>
            <w:tcW w:w="1134" w:type="dxa"/>
            <w:shd w:val="clear" w:color="auto" w:fill="auto"/>
            <w:vAlign w:val="center"/>
          </w:tcPr>
          <w:p w14:paraId="3017509F">
            <w:pPr>
              <w:spacing w:line="300" w:lineRule="exact"/>
              <w:jc w:val="left"/>
              <w:rPr>
                <w:rFonts w:ascii="方正书宋_GBK" w:hAnsi="等线" w:eastAsia="方正书宋_GBK" w:cs="Times New Roman"/>
              </w:rPr>
            </w:pPr>
            <w:r>
              <w:rPr>
                <w:rFonts w:ascii="方正书宋_GBK" w:hAnsi="等线" w:eastAsia="方正书宋_GBK" w:cs="Times New Roman"/>
              </w:rPr>
              <w:t>服务对象满意度指标</w:t>
            </w:r>
          </w:p>
        </w:tc>
        <w:tc>
          <w:tcPr>
            <w:tcW w:w="1276" w:type="dxa"/>
            <w:shd w:val="clear" w:color="auto" w:fill="auto"/>
            <w:vAlign w:val="center"/>
          </w:tcPr>
          <w:p w14:paraId="55913997">
            <w:pPr>
              <w:spacing w:line="300" w:lineRule="exact"/>
              <w:jc w:val="left"/>
              <w:rPr>
                <w:rFonts w:ascii="方正书宋_GBK" w:hAnsi="等线" w:eastAsia="方正书宋_GBK" w:cs="Times New Roman"/>
              </w:rPr>
            </w:pPr>
            <w:r>
              <w:rPr>
                <w:rFonts w:ascii="方正书宋_GBK" w:hAnsi="等线" w:eastAsia="方正书宋_GBK" w:cs="Times New Roman"/>
              </w:rPr>
              <w:t>群众满意度</w:t>
            </w:r>
          </w:p>
        </w:tc>
        <w:tc>
          <w:tcPr>
            <w:tcW w:w="2891" w:type="dxa"/>
            <w:shd w:val="clear" w:color="auto" w:fill="auto"/>
            <w:vAlign w:val="center"/>
          </w:tcPr>
          <w:p w14:paraId="4D1C5D92">
            <w:pPr>
              <w:spacing w:line="300" w:lineRule="exact"/>
              <w:jc w:val="left"/>
              <w:rPr>
                <w:rFonts w:ascii="方正书宋_GBK" w:hAnsi="等线" w:eastAsia="方正书宋_GBK" w:cs="Times New Roman"/>
              </w:rPr>
            </w:pPr>
            <w:r>
              <w:rPr>
                <w:rFonts w:ascii="方正书宋_GBK" w:hAnsi="等线" w:eastAsia="方正书宋_GBK" w:cs="Times New Roman"/>
              </w:rPr>
              <w:t>群众满意数量占总数的比例。</w:t>
            </w:r>
          </w:p>
        </w:tc>
        <w:tc>
          <w:tcPr>
            <w:tcW w:w="1276" w:type="dxa"/>
            <w:shd w:val="clear" w:color="auto" w:fill="auto"/>
            <w:vAlign w:val="center"/>
          </w:tcPr>
          <w:p w14:paraId="7CBE5DA9">
            <w:pPr>
              <w:spacing w:line="300" w:lineRule="exact"/>
              <w:jc w:val="left"/>
              <w:rPr>
                <w:rFonts w:ascii="方正书宋_GBK" w:hAnsi="等线" w:eastAsia="方正书宋_GBK" w:cs="Times New Roman"/>
              </w:rPr>
            </w:pPr>
            <w:r>
              <w:rPr>
                <w:rFonts w:ascii="方正书宋_GBK" w:hAnsi="等线" w:eastAsia="方正书宋_GBK" w:cs="Times New Roman"/>
              </w:rPr>
              <w:t>≥95%</w:t>
            </w:r>
          </w:p>
        </w:tc>
        <w:tc>
          <w:tcPr>
            <w:tcW w:w="1701" w:type="dxa"/>
            <w:shd w:val="clear" w:color="auto" w:fill="auto"/>
            <w:vAlign w:val="center"/>
          </w:tcPr>
          <w:p w14:paraId="51DF1634">
            <w:pPr>
              <w:spacing w:line="300" w:lineRule="exact"/>
              <w:jc w:val="left"/>
              <w:rPr>
                <w:rFonts w:ascii="方正书宋_GBK" w:hAnsi="等线" w:eastAsia="方正书宋_GBK" w:cs="Times New Roman"/>
              </w:rPr>
            </w:pPr>
            <w:r>
              <w:rPr>
                <w:rFonts w:ascii="方正书宋_GBK" w:hAnsi="等线" w:eastAsia="方正书宋_GBK" w:cs="Times New Roman"/>
              </w:rPr>
              <w:t>计划标准</w:t>
            </w:r>
          </w:p>
        </w:tc>
      </w:tr>
    </w:tbl>
    <w:p w14:paraId="16F0BED3">
      <w:pPr>
        <w:spacing w:line="300" w:lineRule="exact"/>
        <w:jc w:val="left"/>
        <w:rPr>
          <w:rFonts w:ascii="等线" w:hAnsi="等线" w:eastAsia="等线" w:cs="Times New Roman"/>
        </w:rPr>
        <w:sectPr>
          <w:pgSz w:w="11907" w:h="16839"/>
          <w:pgMar w:top="1984" w:right="1304" w:bottom="1134" w:left="1304" w:header="851" w:footer="992" w:gutter="0"/>
          <w:cols w:space="425" w:num="1"/>
          <w:docGrid w:type="lines" w:linePitch="312" w:charSpace="0"/>
        </w:sectPr>
      </w:pPr>
    </w:p>
    <w:p w14:paraId="105C8E41">
      <w:pPr>
        <w:spacing w:line="300" w:lineRule="exact"/>
        <w:jc w:val="left"/>
        <w:rPr>
          <w:rFonts w:ascii="等线" w:hAnsi="等线" w:eastAsia="等线" w:cs="Times New Roman"/>
        </w:rPr>
      </w:pPr>
    </w:p>
    <w:p w14:paraId="2006405B">
      <w:pPr>
        <w:jc w:val="left"/>
        <w:outlineLvl w:val="1"/>
        <w:rPr>
          <w:rFonts w:ascii="Times New Roman" w:hAnsi="宋体" w:eastAsia="宋体" w:cs="Times New Roman"/>
          <w:b/>
          <w:sz w:val="28"/>
        </w:rPr>
      </w:pPr>
      <w:r>
        <w:rPr>
          <w:rFonts w:ascii="方正仿宋_GBK" w:hAnsi="等线" w:eastAsia="方正仿宋_GBK" w:cs="Times New Roman"/>
          <w:b/>
          <w:sz w:val="28"/>
        </w:rPr>
        <w:t>12、其他两委干部绩效补贴绩效目标表</w:t>
      </w:r>
      <w:r>
        <w:rPr>
          <w:rFonts w:ascii="方正仿宋_GBK" w:hAnsi="等线" w:eastAsia="方正仿宋_GBK" w:cs="Times New Roman"/>
          <w:b/>
          <w:sz w:val="28"/>
        </w:rPr>
        <w:fldChar w:fldCharType="begin"/>
      </w:r>
      <w:r>
        <w:rPr>
          <w:rFonts w:ascii="方正仿宋_GBK" w:hAnsi="等线" w:eastAsia="方正仿宋_GBK" w:cs="Times New Roman"/>
          <w:b/>
          <w:sz w:val="28"/>
        </w:rPr>
        <w:instrText xml:space="preserve"> TC </w:instrText>
      </w:r>
      <w:bookmarkStart w:id="14" w:name="_Toc31368869"/>
      <w:r>
        <w:rPr>
          <w:rFonts w:ascii="方正仿宋_GBK" w:hAnsi="等线" w:eastAsia="方正仿宋_GBK" w:cs="Times New Roman"/>
          <w:b/>
          <w:sz w:val="28"/>
        </w:rPr>
        <w:instrText xml:space="preserve">12、其他两委干部绩效补贴绩效目标表</w:instrText>
      </w:r>
      <w:bookmarkEnd w:id="14"/>
      <w:r>
        <w:rPr>
          <w:rFonts w:ascii="方正仿宋_GBK" w:hAnsi="等线" w:eastAsia="方正仿宋_GBK" w:cs="Times New Roman"/>
          <w:b/>
          <w:sz w:val="28"/>
        </w:rPr>
        <w:instrText xml:space="preserve"> \f C \l 1 </w:instrText>
      </w:r>
      <w:r>
        <w:rPr>
          <w:rFonts w:ascii="方正仿宋_GBK" w:hAnsi="等线" w:eastAsia="方正仿宋_GBK" w:cs="Times New Roman"/>
          <w:b/>
          <w:sz w:val="28"/>
        </w:rPr>
        <w:fldChar w:fldCharType="end"/>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72C1A5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45191CB5">
            <w:pPr>
              <w:spacing w:line="300" w:lineRule="exact"/>
              <w:jc w:val="left"/>
              <w:rPr>
                <w:rFonts w:ascii="方正书宋_GBK" w:hAnsi="等线" w:eastAsia="方正书宋_GBK" w:cs="Times New Roman"/>
                <w:b/>
              </w:rPr>
            </w:pPr>
            <w:r>
              <w:rPr>
                <w:rFonts w:ascii="方正书宋_GBK" w:hAnsi="等线" w:eastAsia="方正书宋_GBK" w:cs="Times New Roman"/>
                <w:b/>
              </w:rPr>
              <w:t>907002高林村镇（行政）</w:t>
            </w:r>
          </w:p>
        </w:tc>
        <w:tc>
          <w:tcPr>
            <w:tcW w:w="1701" w:type="dxa"/>
            <w:tcBorders>
              <w:top w:val="single" w:color="FFFFFF" w:sz="6" w:space="0"/>
              <w:left w:val="single" w:color="FFFFFF" w:sz="6" w:space="0"/>
              <w:right w:val="single" w:color="FFFFFF" w:sz="6" w:space="0"/>
            </w:tcBorders>
            <w:shd w:val="clear" w:color="auto" w:fill="auto"/>
            <w:vAlign w:val="center"/>
          </w:tcPr>
          <w:p w14:paraId="377DEF4D">
            <w:pPr>
              <w:spacing w:line="300" w:lineRule="exact"/>
              <w:jc w:val="right"/>
              <w:rPr>
                <w:rFonts w:ascii="方正书宋_GBK" w:hAnsi="等线" w:eastAsia="方正书宋_GBK" w:cs="Times New Roman"/>
              </w:rPr>
            </w:pPr>
            <w:r>
              <w:rPr>
                <w:rFonts w:ascii="方正书宋_GBK" w:hAnsi="等线" w:eastAsia="方正书宋_GBK" w:cs="Times New Roman"/>
              </w:rPr>
              <w:t>单位：万元</w:t>
            </w:r>
          </w:p>
        </w:tc>
      </w:tr>
      <w:tr w14:paraId="63C745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6043B8CE">
            <w:pPr>
              <w:spacing w:line="300" w:lineRule="exact"/>
              <w:jc w:val="center"/>
              <w:rPr>
                <w:rFonts w:ascii="方正书宋_GBK" w:hAnsi="等线" w:eastAsia="方正书宋_GBK" w:cs="Times New Roman"/>
                <w:b/>
              </w:rPr>
            </w:pPr>
            <w:r>
              <w:rPr>
                <w:rFonts w:ascii="方正书宋_GBK" w:hAnsi="等线" w:eastAsia="方正书宋_GBK" w:cs="Times New Roman"/>
                <w:b/>
              </w:rPr>
              <w:t>项目编码</w:t>
            </w:r>
          </w:p>
        </w:tc>
        <w:tc>
          <w:tcPr>
            <w:tcW w:w="2410" w:type="dxa"/>
            <w:gridSpan w:val="2"/>
            <w:shd w:val="clear" w:color="auto" w:fill="auto"/>
            <w:vAlign w:val="center"/>
          </w:tcPr>
          <w:p w14:paraId="4ED65B10">
            <w:pPr>
              <w:spacing w:line="300" w:lineRule="exact"/>
              <w:jc w:val="left"/>
              <w:rPr>
                <w:rFonts w:ascii="方正书宋_GBK" w:hAnsi="等线" w:eastAsia="方正书宋_GBK" w:cs="Times New Roman"/>
              </w:rPr>
            </w:pPr>
            <w:r>
              <w:rPr>
                <w:rFonts w:ascii="方正书宋_GBK" w:hAnsi="等线" w:eastAsia="方正书宋_GBK" w:cs="Times New Roman"/>
              </w:rPr>
              <w:t>907-0701-JBN-NGTQ</w:t>
            </w:r>
          </w:p>
        </w:tc>
        <w:tc>
          <w:tcPr>
            <w:tcW w:w="1587" w:type="dxa"/>
            <w:shd w:val="clear" w:color="auto" w:fill="auto"/>
            <w:vAlign w:val="center"/>
          </w:tcPr>
          <w:p w14:paraId="2B666591">
            <w:pPr>
              <w:spacing w:line="300" w:lineRule="exact"/>
              <w:jc w:val="center"/>
              <w:rPr>
                <w:rFonts w:ascii="方正书宋_GBK" w:hAnsi="等线" w:eastAsia="方正书宋_GBK" w:cs="Times New Roman"/>
                <w:b/>
              </w:rPr>
            </w:pPr>
            <w:r>
              <w:rPr>
                <w:rFonts w:ascii="方正书宋_GBK" w:hAnsi="等线" w:eastAsia="方正书宋_GBK" w:cs="Times New Roman"/>
                <w:b/>
              </w:rPr>
              <w:t>项目名称</w:t>
            </w:r>
          </w:p>
        </w:tc>
        <w:tc>
          <w:tcPr>
            <w:tcW w:w="4281" w:type="dxa"/>
            <w:gridSpan w:val="3"/>
            <w:shd w:val="clear" w:color="auto" w:fill="auto"/>
            <w:vAlign w:val="center"/>
          </w:tcPr>
          <w:p w14:paraId="3FCF1BF8">
            <w:pPr>
              <w:spacing w:line="300" w:lineRule="exact"/>
              <w:jc w:val="left"/>
              <w:rPr>
                <w:rFonts w:ascii="方正书宋_GBK" w:hAnsi="等线" w:eastAsia="方正书宋_GBK" w:cs="Times New Roman"/>
              </w:rPr>
            </w:pPr>
            <w:r>
              <w:rPr>
                <w:rFonts w:ascii="方正书宋_GBK" w:hAnsi="等线" w:eastAsia="方正书宋_GBK" w:cs="Times New Roman"/>
              </w:rPr>
              <w:t>其他两委干部绩效补贴</w:t>
            </w:r>
          </w:p>
        </w:tc>
      </w:tr>
      <w:tr w14:paraId="068F90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6BF0DC61">
            <w:pPr>
              <w:spacing w:line="300" w:lineRule="exact"/>
              <w:jc w:val="center"/>
              <w:rPr>
                <w:rFonts w:ascii="方正书宋_GBK" w:hAnsi="等线" w:eastAsia="方正书宋_GBK" w:cs="Times New Roman"/>
                <w:b/>
              </w:rPr>
            </w:pPr>
            <w:r>
              <w:rPr>
                <w:rFonts w:ascii="方正书宋_GBK" w:hAnsi="等线" w:eastAsia="方正书宋_GBK" w:cs="Times New Roman"/>
                <w:b/>
              </w:rPr>
              <w:t>预算规模及资金用途</w:t>
            </w:r>
          </w:p>
        </w:tc>
        <w:tc>
          <w:tcPr>
            <w:tcW w:w="1134" w:type="dxa"/>
            <w:shd w:val="clear" w:color="auto" w:fill="auto"/>
            <w:vAlign w:val="center"/>
          </w:tcPr>
          <w:p w14:paraId="4F9F18E3">
            <w:pPr>
              <w:spacing w:line="300" w:lineRule="exact"/>
              <w:jc w:val="center"/>
              <w:rPr>
                <w:rFonts w:ascii="方正书宋_GBK" w:hAnsi="等线" w:eastAsia="方正书宋_GBK" w:cs="Times New Roman"/>
                <w:b/>
              </w:rPr>
            </w:pPr>
            <w:r>
              <w:rPr>
                <w:rFonts w:ascii="方正书宋_GBK" w:hAnsi="等线" w:eastAsia="方正书宋_GBK" w:cs="Times New Roman"/>
                <w:b/>
              </w:rPr>
              <w:t>预算数</w:t>
            </w:r>
          </w:p>
        </w:tc>
        <w:tc>
          <w:tcPr>
            <w:tcW w:w="1276" w:type="dxa"/>
            <w:shd w:val="clear" w:color="auto" w:fill="auto"/>
            <w:vAlign w:val="center"/>
          </w:tcPr>
          <w:p w14:paraId="77DC9DBA">
            <w:pPr>
              <w:spacing w:line="300" w:lineRule="exact"/>
              <w:jc w:val="left"/>
              <w:rPr>
                <w:rFonts w:ascii="方正书宋_GBK" w:hAnsi="等线" w:eastAsia="方正书宋_GBK" w:cs="Times New Roman"/>
              </w:rPr>
            </w:pPr>
            <w:r>
              <w:rPr>
                <w:rFonts w:ascii="方正书宋_GBK" w:hAnsi="等线" w:eastAsia="方正书宋_GBK" w:cs="Times New Roman"/>
              </w:rPr>
              <w:t>36.00</w:t>
            </w:r>
          </w:p>
        </w:tc>
        <w:tc>
          <w:tcPr>
            <w:tcW w:w="1587" w:type="dxa"/>
            <w:shd w:val="clear" w:color="auto" w:fill="auto"/>
            <w:vAlign w:val="center"/>
          </w:tcPr>
          <w:p w14:paraId="29A18446">
            <w:pPr>
              <w:spacing w:line="300" w:lineRule="exact"/>
              <w:jc w:val="center"/>
              <w:rPr>
                <w:rFonts w:ascii="方正书宋_GBK" w:hAnsi="等线" w:eastAsia="方正书宋_GBK" w:cs="Times New Roman"/>
                <w:b/>
              </w:rPr>
            </w:pPr>
            <w:r>
              <w:rPr>
                <w:rFonts w:ascii="方正书宋_GBK" w:hAnsi="等线" w:eastAsia="方正书宋_GBK" w:cs="Times New Roman"/>
                <w:b/>
              </w:rPr>
              <w:t>其中：财政资金</w:t>
            </w:r>
          </w:p>
        </w:tc>
        <w:tc>
          <w:tcPr>
            <w:tcW w:w="1304" w:type="dxa"/>
            <w:shd w:val="clear" w:color="auto" w:fill="auto"/>
            <w:vAlign w:val="center"/>
          </w:tcPr>
          <w:p w14:paraId="61E77A2B">
            <w:pPr>
              <w:spacing w:line="300" w:lineRule="exact"/>
              <w:jc w:val="left"/>
              <w:rPr>
                <w:rFonts w:ascii="方正书宋_GBK" w:hAnsi="等线" w:eastAsia="方正书宋_GBK" w:cs="Times New Roman"/>
              </w:rPr>
            </w:pPr>
            <w:r>
              <w:rPr>
                <w:rFonts w:ascii="方正书宋_GBK" w:hAnsi="等线" w:eastAsia="方正书宋_GBK" w:cs="Times New Roman"/>
              </w:rPr>
              <w:t>36.00</w:t>
            </w:r>
          </w:p>
        </w:tc>
        <w:tc>
          <w:tcPr>
            <w:tcW w:w="1276" w:type="dxa"/>
            <w:shd w:val="clear" w:color="auto" w:fill="auto"/>
            <w:vAlign w:val="center"/>
          </w:tcPr>
          <w:p w14:paraId="0F0959D1">
            <w:pPr>
              <w:spacing w:line="300" w:lineRule="exact"/>
              <w:jc w:val="center"/>
              <w:rPr>
                <w:rFonts w:ascii="方正书宋_GBK" w:hAnsi="等线" w:eastAsia="方正书宋_GBK" w:cs="Times New Roman"/>
                <w:b/>
              </w:rPr>
            </w:pPr>
            <w:r>
              <w:rPr>
                <w:rFonts w:ascii="方正书宋_GBK" w:hAnsi="等线" w:eastAsia="方正书宋_GBK" w:cs="Times New Roman"/>
                <w:b/>
              </w:rPr>
              <w:t>其他资金</w:t>
            </w:r>
          </w:p>
        </w:tc>
        <w:tc>
          <w:tcPr>
            <w:tcW w:w="1701" w:type="dxa"/>
            <w:shd w:val="clear" w:color="auto" w:fill="auto"/>
            <w:vAlign w:val="center"/>
          </w:tcPr>
          <w:p w14:paraId="313F4C3D">
            <w:pPr>
              <w:spacing w:line="300" w:lineRule="exact"/>
              <w:jc w:val="left"/>
              <w:rPr>
                <w:rFonts w:ascii="方正书宋_GBK" w:hAnsi="等线" w:eastAsia="方正书宋_GBK" w:cs="Times New Roman"/>
              </w:rPr>
            </w:pPr>
          </w:p>
        </w:tc>
      </w:tr>
      <w:tr w14:paraId="25329B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172D1CB4">
            <w:pPr>
              <w:spacing w:line="300" w:lineRule="exact"/>
              <w:jc w:val="left"/>
              <w:outlineLvl w:val="1"/>
              <w:rPr>
                <w:rFonts w:ascii="等线" w:hAnsi="等线" w:eastAsia="等线" w:cs="Times New Roman"/>
              </w:rPr>
            </w:pPr>
          </w:p>
        </w:tc>
        <w:tc>
          <w:tcPr>
            <w:tcW w:w="8278" w:type="dxa"/>
            <w:gridSpan w:val="6"/>
            <w:shd w:val="clear" w:color="auto" w:fill="auto"/>
            <w:vAlign w:val="center"/>
          </w:tcPr>
          <w:p w14:paraId="482013FC">
            <w:pPr>
              <w:spacing w:line="300" w:lineRule="exact"/>
              <w:jc w:val="left"/>
              <w:rPr>
                <w:rFonts w:ascii="方正书宋_GBK" w:hAnsi="等线" w:eastAsia="方正书宋_GBK" w:cs="Times New Roman"/>
              </w:rPr>
            </w:pPr>
            <w:r>
              <w:rPr>
                <w:rFonts w:ascii="方正书宋_GBK" w:hAnsi="等线" w:eastAsia="方正书宋_GBK" w:cs="Times New Roman"/>
              </w:rPr>
              <w:t>此项目资金主要用于提高其他“两委”干部绩效补贴</w:t>
            </w:r>
          </w:p>
        </w:tc>
      </w:tr>
      <w:tr w14:paraId="000EDD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023482E6">
            <w:pPr>
              <w:spacing w:line="300" w:lineRule="exact"/>
              <w:jc w:val="center"/>
              <w:rPr>
                <w:rFonts w:ascii="方正书宋_GBK" w:hAnsi="等线" w:eastAsia="方正书宋_GBK" w:cs="Times New Roman"/>
                <w:b/>
              </w:rPr>
            </w:pPr>
            <w:r>
              <w:rPr>
                <w:rFonts w:ascii="方正书宋_GBK" w:hAnsi="等线" w:eastAsia="方正书宋_GBK" w:cs="Times New Roman"/>
                <w:b/>
              </w:rPr>
              <w:t>资金支出计划（%）</w:t>
            </w:r>
          </w:p>
        </w:tc>
        <w:tc>
          <w:tcPr>
            <w:tcW w:w="2410" w:type="dxa"/>
            <w:gridSpan w:val="2"/>
            <w:shd w:val="clear" w:color="auto" w:fill="auto"/>
            <w:vAlign w:val="center"/>
          </w:tcPr>
          <w:p w14:paraId="6E85E4BA">
            <w:pPr>
              <w:spacing w:line="300" w:lineRule="exact"/>
              <w:jc w:val="center"/>
              <w:rPr>
                <w:rFonts w:ascii="方正书宋_GBK" w:hAnsi="等线" w:eastAsia="方正书宋_GBK" w:cs="Times New Roman"/>
                <w:b/>
              </w:rPr>
            </w:pPr>
            <w:r>
              <w:rPr>
                <w:rFonts w:ascii="方正书宋_GBK" w:hAnsi="等线" w:eastAsia="方正书宋_GBK" w:cs="Times New Roman"/>
                <w:b/>
              </w:rPr>
              <w:t>3月底</w:t>
            </w:r>
          </w:p>
        </w:tc>
        <w:tc>
          <w:tcPr>
            <w:tcW w:w="1587" w:type="dxa"/>
            <w:shd w:val="clear" w:color="auto" w:fill="auto"/>
            <w:vAlign w:val="center"/>
          </w:tcPr>
          <w:p w14:paraId="3627AEC9">
            <w:pPr>
              <w:spacing w:line="300" w:lineRule="exact"/>
              <w:jc w:val="center"/>
              <w:rPr>
                <w:rFonts w:ascii="方正书宋_GBK" w:hAnsi="等线" w:eastAsia="方正书宋_GBK" w:cs="Times New Roman"/>
                <w:b/>
              </w:rPr>
            </w:pPr>
            <w:r>
              <w:rPr>
                <w:rFonts w:ascii="方正书宋_GBK" w:hAnsi="等线" w:eastAsia="方正书宋_GBK" w:cs="Times New Roman"/>
                <w:b/>
              </w:rPr>
              <w:t>6月底</w:t>
            </w:r>
          </w:p>
        </w:tc>
        <w:tc>
          <w:tcPr>
            <w:tcW w:w="1304" w:type="dxa"/>
            <w:shd w:val="clear" w:color="auto" w:fill="auto"/>
            <w:vAlign w:val="center"/>
          </w:tcPr>
          <w:p w14:paraId="55EF79D7">
            <w:pPr>
              <w:spacing w:line="300" w:lineRule="exact"/>
              <w:jc w:val="center"/>
              <w:rPr>
                <w:rFonts w:ascii="方正书宋_GBK" w:hAnsi="等线" w:eastAsia="方正书宋_GBK" w:cs="Times New Roman"/>
                <w:b/>
              </w:rPr>
            </w:pPr>
            <w:r>
              <w:rPr>
                <w:rFonts w:ascii="方正书宋_GBK" w:hAnsi="等线" w:eastAsia="方正书宋_GBK" w:cs="Times New Roman"/>
                <w:b/>
              </w:rPr>
              <w:t>10月底</w:t>
            </w:r>
          </w:p>
        </w:tc>
        <w:tc>
          <w:tcPr>
            <w:tcW w:w="2977" w:type="dxa"/>
            <w:gridSpan w:val="2"/>
            <w:shd w:val="clear" w:color="auto" w:fill="auto"/>
            <w:vAlign w:val="center"/>
          </w:tcPr>
          <w:p w14:paraId="44088396">
            <w:pPr>
              <w:spacing w:line="300" w:lineRule="exact"/>
              <w:jc w:val="center"/>
              <w:rPr>
                <w:rFonts w:ascii="方正书宋_GBK" w:hAnsi="等线" w:eastAsia="方正书宋_GBK" w:cs="Times New Roman"/>
                <w:b/>
              </w:rPr>
            </w:pPr>
            <w:r>
              <w:rPr>
                <w:rFonts w:ascii="方正书宋_GBK" w:hAnsi="等线" w:eastAsia="方正书宋_GBK" w:cs="Times New Roman"/>
                <w:b/>
              </w:rPr>
              <w:t>12月底</w:t>
            </w:r>
          </w:p>
        </w:tc>
      </w:tr>
      <w:tr w14:paraId="3587C4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72E6A099">
            <w:pPr>
              <w:spacing w:line="300" w:lineRule="exact"/>
              <w:jc w:val="left"/>
              <w:outlineLvl w:val="1"/>
              <w:rPr>
                <w:rFonts w:ascii="等线" w:hAnsi="等线" w:eastAsia="等线" w:cs="Times New Roman"/>
              </w:rPr>
            </w:pPr>
          </w:p>
        </w:tc>
        <w:tc>
          <w:tcPr>
            <w:tcW w:w="2410" w:type="dxa"/>
            <w:gridSpan w:val="2"/>
            <w:tcBorders>
              <w:bottom w:val="single" w:color="000000" w:sz="6" w:space="0"/>
            </w:tcBorders>
            <w:shd w:val="clear" w:color="auto" w:fill="auto"/>
            <w:vAlign w:val="center"/>
          </w:tcPr>
          <w:p w14:paraId="33D379F6">
            <w:pPr>
              <w:spacing w:line="300" w:lineRule="exact"/>
              <w:jc w:val="center"/>
              <w:rPr>
                <w:rFonts w:ascii="方正书宋_GBK" w:hAnsi="等线" w:eastAsia="方正书宋_GBK" w:cs="Times New Roman"/>
              </w:rPr>
            </w:pPr>
            <w:r>
              <w:rPr>
                <w:rFonts w:ascii="方正书宋_GBK" w:hAnsi="等线" w:eastAsia="方正书宋_GBK" w:cs="Times New Roman"/>
              </w:rPr>
              <w:t>25.00</w:t>
            </w:r>
          </w:p>
        </w:tc>
        <w:tc>
          <w:tcPr>
            <w:tcW w:w="1587" w:type="dxa"/>
            <w:tcBorders>
              <w:bottom w:val="single" w:color="000000" w:sz="6" w:space="0"/>
            </w:tcBorders>
            <w:shd w:val="clear" w:color="auto" w:fill="auto"/>
            <w:vAlign w:val="center"/>
          </w:tcPr>
          <w:p w14:paraId="5812C0D1">
            <w:pPr>
              <w:spacing w:line="300" w:lineRule="exact"/>
              <w:jc w:val="center"/>
              <w:rPr>
                <w:rFonts w:ascii="方正书宋_GBK" w:hAnsi="等线" w:eastAsia="方正书宋_GBK" w:cs="Times New Roman"/>
              </w:rPr>
            </w:pPr>
            <w:r>
              <w:rPr>
                <w:rFonts w:ascii="方正书宋_GBK" w:hAnsi="等线" w:eastAsia="方正书宋_GBK" w:cs="Times New Roman"/>
              </w:rPr>
              <w:t>50.00</w:t>
            </w:r>
          </w:p>
        </w:tc>
        <w:tc>
          <w:tcPr>
            <w:tcW w:w="1304" w:type="dxa"/>
            <w:tcBorders>
              <w:bottom w:val="single" w:color="000000" w:sz="6" w:space="0"/>
            </w:tcBorders>
            <w:shd w:val="clear" w:color="auto" w:fill="auto"/>
            <w:vAlign w:val="center"/>
          </w:tcPr>
          <w:p w14:paraId="7239983F">
            <w:pPr>
              <w:spacing w:line="300" w:lineRule="exact"/>
              <w:jc w:val="center"/>
              <w:rPr>
                <w:rFonts w:ascii="方正书宋_GBK" w:hAnsi="等线" w:eastAsia="方正书宋_GBK" w:cs="Times New Roman"/>
              </w:rPr>
            </w:pPr>
            <w:r>
              <w:rPr>
                <w:rFonts w:ascii="方正书宋_GBK" w:hAnsi="等线" w:eastAsia="方正书宋_GBK" w:cs="Times New Roman"/>
              </w:rPr>
              <w:t>75.00</w:t>
            </w:r>
          </w:p>
        </w:tc>
        <w:tc>
          <w:tcPr>
            <w:tcW w:w="2977" w:type="dxa"/>
            <w:gridSpan w:val="2"/>
            <w:tcBorders>
              <w:bottom w:val="single" w:color="000000" w:sz="6" w:space="0"/>
            </w:tcBorders>
            <w:shd w:val="clear" w:color="auto" w:fill="auto"/>
            <w:vAlign w:val="center"/>
          </w:tcPr>
          <w:p w14:paraId="373F7E81">
            <w:pPr>
              <w:spacing w:line="300" w:lineRule="exact"/>
              <w:jc w:val="center"/>
              <w:rPr>
                <w:rFonts w:ascii="方正书宋_GBK" w:hAnsi="等线" w:eastAsia="方正书宋_GBK" w:cs="Times New Roman"/>
              </w:rPr>
            </w:pPr>
            <w:r>
              <w:rPr>
                <w:rFonts w:ascii="方正书宋_GBK" w:hAnsi="等线" w:eastAsia="方正书宋_GBK" w:cs="Times New Roman"/>
              </w:rPr>
              <w:t>100.00</w:t>
            </w:r>
          </w:p>
        </w:tc>
      </w:tr>
      <w:tr w14:paraId="158620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15555562">
            <w:pPr>
              <w:spacing w:line="300" w:lineRule="exact"/>
              <w:jc w:val="center"/>
              <w:rPr>
                <w:rFonts w:ascii="方正书宋_GBK" w:hAnsi="等线" w:eastAsia="方正书宋_GBK" w:cs="Times New Roman"/>
                <w:b/>
              </w:rPr>
            </w:pPr>
            <w:r>
              <w:rPr>
                <w:rFonts w:ascii="方正书宋_GBK" w:hAnsi="等线" w:eastAsia="方正书宋_GBK" w:cs="Times New Roman"/>
                <w:b/>
              </w:rPr>
              <w:t>绩效目标</w:t>
            </w:r>
          </w:p>
        </w:tc>
        <w:tc>
          <w:tcPr>
            <w:tcW w:w="8278" w:type="dxa"/>
            <w:gridSpan w:val="6"/>
            <w:tcBorders>
              <w:bottom w:val="nil"/>
            </w:tcBorders>
            <w:shd w:val="clear" w:color="auto" w:fill="auto"/>
            <w:vAlign w:val="center"/>
          </w:tcPr>
          <w:p w14:paraId="49FBC2CB">
            <w:pPr>
              <w:spacing w:line="300" w:lineRule="exact"/>
              <w:jc w:val="left"/>
              <w:rPr>
                <w:rFonts w:ascii="方正书宋_GBK" w:hAnsi="等线" w:eastAsia="方正书宋_GBK" w:cs="Times New Roman"/>
              </w:rPr>
            </w:pPr>
            <w:r>
              <w:rPr>
                <w:rFonts w:ascii="方正书宋_GBK" w:hAnsi="等线" w:eastAsia="方正书宋_GBK" w:cs="Times New Roman"/>
              </w:rPr>
              <w:t>1、为农村支书、主任及其他“两委”干部发放工资，充分调动农村干部的工作热情。</w:t>
            </w:r>
          </w:p>
          <w:p w14:paraId="4A393F6E">
            <w:pPr>
              <w:spacing w:line="300" w:lineRule="exact"/>
              <w:jc w:val="left"/>
              <w:rPr>
                <w:rFonts w:ascii="方正书宋_GBK" w:hAnsi="等线" w:eastAsia="方正书宋_GBK" w:cs="Times New Roman"/>
              </w:rPr>
            </w:pPr>
            <w:r>
              <w:rPr>
                <w:rFonts w:ascii="方正书宋_GBK" w:hAnsi="等线" w:eastAsia="方正书宋_GBK" w:cs="Times New Roman"/>
              </w:rPr>
              <w:t>2、进一步强化党在农村执政的保障基础。</w:t>
            </w:r>
          </w:p>
        </w:tc>
      </w:tr>
    </w:tbl>
    <w:p w14:paraId="6804AD98">
      <w:pPr>
        <w:spacing w:line="14" w:lineRule="exact"/>
        <w:jc w:val="center"/>
        <w:rPr>
          <w:rFonts w:ascii="Times New Roman" w:hAnsi="宋体" w:eastAsia="宋体" w:cs="Times New Roman"/>
        </w:rPr>
      </w:pPr>
      <w:r>
        <w:rPr>
          <w:rFonts w:ascii="方正书宋_GBK" w:hAnsi="等线" w:eastAsia="方正书宋_GBK" w:cs="Times New Roman"/>
        </w:rPr>
        <w:t xml:space="preserve"> </w:t>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6CEECE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2C47111B">
            <w:pPr>
              <w:spacing w:line="300" w:lineRule="exact"/>
              <w:jc w:val="center"/>
              <w:rPr>
                <w:rFonts w:ascii="方正书宋_GBK" w:hAnsi="等线" w:eastAsia="方正书宋_GBK" w:cs="Times New Roman"/>
                <w:b/>
              </w:rPr>
            </w:pPr>
            <w:r>
              <w:rPr>
                <w:rFonts w:ascii="方正书宋_GBK" w:hAnsi="等线" w:eastAsia="方正书宋_GBK" w:cs="Times New Roman"/>
                <w:b/>
              </w:rPr>
              <w:t>一级指标</w:t>
            </w:r>
          </w:p>
        </w:tc>
        <w:tc>
          <w:tcPr>
            <w:tcW w:w="1134" w:type="dxa"/>
            <w:shd w:val="clear" w:color="auto" w:fill="auto"/>
            <w:vAlign w:val="center"/>
          </w:tcPr>
          <w:p w14:paraId="14840317">
            <w:pPr>
              <w:spacing w:line="300" w:lineRule="exact"/>
              <w:jc w:val="center"/>
              <w:rPr>
                <w:rFonts w:ascii="方正书宋_GBK" w:hAnsi="等线" w:eastAsia="方正书宋_GBK" w:cs="Times New Roman"/>
                <w:b/>
              </w:rPr>
            </w:pPr>
            <w:r>
              <w:rPr>
                <w:rFonts w:ascii="方正书宋_GBK" w:hAnsi="等线" w:eastAsia="方正书宋_GBK" w:cs="Times New Roman"/>
                <w:b/>
              </w:rPr>
              <w:t>二级指标</w:t>
            </w:r>
          </w:p>
        </w:tc>
        <w:tc>
          <w:tcPr>
            <w:tcW w:w="1276" w:type="dxa"/>
            <w:shd w:val="clear" w:color="auto" w:fill="auto"/>
            <w:vAlign w:val="center"/>
          </w:tcPr>
          <w:p w14:paraId="5BCDEEC1">
            <w:pPr>
              <w:spacing w:line="300" w:lineRule="exact"/>
              <w:jc w:val="center"/>
              <w:rPr>
                <w:rFonts w:ascii="方正书宋_GBK" w:hAnsi="等线" w:eastAsia="方正书宋_GBK" w:cs="Times New Roman"/>
                <w:b/>
              </w:rPr>
            </w:pPr>
            <w:r>
              <w:rPr>
                <w:rFonts w:ascii="方正书宋_GBK" w:hAnsi="等线" w:eastAsia="方正书宋_GBK" w:cs="Times New Roman"/>
                <w:b/>
              </w:rPr>
              <w:t>三级指标</w:t>
            </w:r>
          </w:p>
        </w:tc>
        <w:tc>
          <w:tcPr>
            <w:tcW w:w="2891" w:type="dxa"/>
            <w:shd w:val="clear" w:color="auto" w:fill="auto"/>
            <w:vAlign w:val="center"/>
          </w:tcPr>
          <w:p w14:paraId="375C5541">
            <w:pPr>
              <w:spacing w:line="300" w:lineRule="exact"/>
              <w:jc w:val="center"/>
              <w:rPr>
                <w:rFonts w:ascii="方正书宋_GBK" w:hAnsi="等线" w:eastAsia="方正书宋_GBK" w:cs="Times New Roman"/>
                <w:b/>
              </w:rPr>
            </w:pPr>
            <w:r>
              <w:rPr>
                <w:rFonts w:ascii="方正书宋_GBK" w:hAnsi="等线" w:eastAsia="方正书宋_GBK" w:cs="Times New Roman"/>
                <w:b/>
              </w:rPr>
              <w:t>绩效指标描述</w:t>
            </w:r>
          </w:p>
        </w:tc>
        <w:tc>
          <w:tcPr>
            <w:tcW w:w="1276" w:type="dxa"/>
            <w:shd w:val="clear" w:color="auto" w:fill="auto"/>
            <w:vAlign w:val="center"/>
          </w:tcPr>
          <w:p w14:paraId="264E5859">
            <w:pPr>
              <w:spacing w:line="300" w:lineRule="exact"/>
              <w:jc w:val="center"/>
              <w:rPr>
                <w:rFonts w:ascii="方正书宋_GBK" w:hAnsi="等线" w:eastAsia="方正书宋_GBK" w:cs="Times New Roman"/>
                <w:b/>
              </w:rPr>
            </w:pPr>
            <w:r>
              <w:rPr>
                <w:rFonts w:ascii="方正书宋_GBK" w:hAnsi="等线" w:eastAsia="方正书宋_GBK" w:cs="Times New Roman"/>
                <w:b/>
              </w:rPr>
              <w:t>指标值</w:t>
            </w:r>
          </w:p>
        </w:tc>
        <w:tc>
          <w:tcPr>
            <w:tcW w:w="1701" w:type="dxa"/>
            <w:shd w:val="clear" w:color="auto" w:fill="auto"/>
            <w:vAlign w:val="center"/>
          </w:tcPr>
          <w:p w14:paraId="3A2DB359">
            <w:pPr>
              <w:spacing w:line="300" w:lineRule="exact"/>
              <w:jc w:val="center"/>
              <w:rPr>
                <w:rFonts w:ascii="方正书宋_GBK" w:hAnsi="等线" w:eastAsia="方正书宋_GBK" w:cs="Times New Roman"/>
                <w:b/>
              </w:rPr>
            </w:pPr>
            <w:r>
              <w:rPr>
                <w:rFonts w:ascii="方正书宋_GBK" w:hAnsi="等线" w:eastAsia="方正书宋_GBK" w:cs="Times New Roman"/>
                <w:b/>
              </w:rPr>
              <w:t>指标值确定依据</w:t>
            </w:r>
          </w:p>
        </w:tc>
      </w:tr>
      <w:tr w14:paraId="7B837C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2AF6AFA2">
            <w:pPr>
              <w:spacing w:line="300" w:lineRule="exact"/>
              <w:jc w:val="center"/>
              <w:rPr>
                <w:rFonts w:ascii="方正书宋_GBK" w:hAnsi="等线" w:eastAsia="方正书宋_GBK" w:cs="Times New Roman"/>
              </w:rPr>
            </w:pPr>
            <w:r>
              <w:rPr>
                <w:rFonts w:ascii="方正书宋_GBK" w:hAnsi="等线" w:eastAsia="方正书宋_GBK" w:cs="Times New Roman"/>
              </w:rPr>
              <w:t>产出指标</w:t>
            </w:r>
          </w:p>
        </w:tc>
        <w:tc>
          <w:tcPr>
            <w:tcW w:w="1134" w:type="dxa"/>
            <w:shd w:val="clear" w:color="auto" w:fill="auto"/>
            <w:vAlign w:val="center"/>
          </w:tcPr>
          <w:p w14:paraId="07E0852D">
            <w:pPr>
              <w:spacing w:line="300" w:lineRule="exact"/>
              <w:jc w:val="left"/>
              <w:rPr>
                <w:rFonts w:ascii="方正书宋_GBK" w:hAnsi="等线" w:eastAsia="方正书宋_GBK" w:cs="Times New Roman"/>
              </w:rPr>
            </w:pPr>
            <w:r>
              <w:rPr>
                <w:rFonts w:ascii="方正书宋_GBK" w:hAnsi="等线" w:eastAsia="方正书宋_GBK" w:cs="Times New Roman"/>
              </w:rPr>
              <w:t>质量指标</w:t>
            </w:r>
          </w:p>
        </w:tc>
        <w:tc>
          <w:tcPr>
            <w:tcW w:w="1276" w:type="dxa"/>
            <w:shd w:val="clear" w:color="auto" w:fill="auto"/>
            <w:vAlign w:val="center"/>
          </w:tcPr>
          <w:p w14:paraId="4112A58C">
            <w:pPr>
              <w:spacing w:line="300" w:lineRule="exact"/>
              <w:jc w:val="left"/>
              <w:rPr>
                <w:rFonts w:ascii="方正书宋_GBK" w:hAnsi="等线" w:eastAsia="方正书宋_GBK" w:cs="Times New Roman"/>
              </w:rPr>
            </w:pPr>
            <w:r>
              <w:rPr>
                <w:rFonts w:ascii="方正书宋_GBK" w:hAnsi="等线" w:eastAsia="方正书宋_GBK" w:cs="Times New Roman"/>
              </w:rPr>
              <w:t>补助覆盖率</w:t>
            </w:r>
          </w:p>
        </w:tc>
        <w:tc>
          <w:tcPr>
            <w:tcW w:w="2891" w:type="dxa"/>
            <w:shd w:val="clear" w:color="auto" w:fill="auto"/>
            <w:vAlign w:val="center"/>
          </w:tcPr>
          <w:p w14:paraId="5C4B2E74">
            <w:pPr>
              <w:spacing w:line="300" w:lineRule="exact"/>
              <w:jc w:val="left"/>
              <w:rPr>
                <w:rFonts w:ascii="方正书宋_GBK" w:hAnsi="等线" w:eastAsia="方正书宋_GBK" w:cs="Times New Roman"/>
              </w:rPr>
            </w:pPr>
            <w:r>
              <w:rPr>
                <w:rFonts w:ascii="方正书宋_GBK" w:hAnsi="等线" w:eastAsia="方正书宋_GBK" w:cs="Times New Roman"/>
              </w:rPr>
              <w:t>已补助人数占应补助人群的比率</w:t>
            </w:r>
          </w:p>
        </w:tc>
        <w:tc>
          <w:tcPr>
            <w:tcW w:w="1276" w:type="dxa"/>
            <w:shd w:val="clear" w:color="auto" w:fill="auto"/>
            <w:vAlign w:val="center"/>
          </w:tcPr>
          <w:p w14:paraId="2A227CD3">
            <w:pPr>
              <w:spacing w:line="300" w:lineRule="exact"/>
              <w:jc w:val="left"/>
              <w:rPr>
                <w:rFonts w:ascii="方正书宋_GBK" w:hAnsi="等线" w:eastAsia="方正书宋_GBK" w:cs="Times New Roman"/>
              </w:rPr>
            </w:pPr>
            <w:r>
              <w:rPr>
                <w:rFonts w:ascii="方正书宋_GBK" w:hAnsi="等线" w:eastAsia="方正书宋_GBK" w:cs="Times New Roman"/>
              </w:rPr>
              <w:t>≥90%</w:t>
            </w:r>
          </w:p>
        </w:tc>
        <w:tc>
          <w:tcPr>
            <w:tcW w:w="1701" w:type="dxa"/>
            <w:shd w:val="clear" w:color="auto" w:fill="auto"/>
            <w:vAlign w:val="center"/>
          </w:tcPr>
          <w:p w14:paraId="3364C376">
            <w:pPr>
              <w:spacing w:line="300" w:lineRule="exact"/>
              <w:jc w:val="left"/>
              <w:rPr>
                <w:rFonts w:ascii="方正书宋_GBK" w:hAnsi="等线" w:eastAsia="方正书宋_GBK" w:cs="Times New Roman"/>
              </w:rPr>
            </w:pPr>
            <w:r>
              <w:rPr>
                <w:rFonts w:ascii="方正书宋_GBK" w:hAnsi="等线" w:eastAsia="方正书宋_GBK" w:cs="Times New Roman"/>
              </w:rPr>
              <w:t>计划标准</w:t>
            </w:r>
          </w:p>
        </w:tc>
      </w:tr>
      <w:tr w14:paraId="6FF22C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4EFEC769">
            <w:pPr>
              <w:spacing w:line="300" w:lineRule="exact"/>
              <w:jc w:val="center"/>
              <w:rPr>
                <w:rFonts w:ascii="方正书宋_GBK" w:hAnsi="等线" w:eastAsia="方正书宋_GBK" w:cs="Times New Roman"/>
              </w:rPr>
            </w:pPr>
            <w:r>
              <w:rPr>
                <w:rFonts w:ascii="方正书宋_GBK" w:hAnsi="等线" w:eastAsia="方正书宋_GBK" w:cs="Times New Roman"/>
              </w:rPr>
              <w:t>效果指标</w:t>
            </w:r>
          </w:p>
        </w:tc>
        <w:tc>
          <w:tcPr>
            <w:tcW w:w="1134" w:type="dxa"/>
            <w:shd w:val="clear" w:color="auto" w:fill="auto"/>
            <w:vAlign w:val="center"/>
          </w:tcPr>
          <w:p w14:paraId="2064B0E9">
            <w:pPr>
              <w:spacing w:line="300" w:lineRule="exact"/>
              <w:jc w:val="left"/>
              <w:rPr>
                <w:rFonts w:ascii="方正书宋_GBK" w:hAnsi="等线" w:eastAsia="方正书宋_GBK" w:cs="Times New Roman"/>
              </w:rPr>
            </w:pPr>
            <w:r>
              <w:rPr>
                <w:rFonts w:ascii="方正书宋_GBK" w:hAnsi="等线" w:eastAsia="方正书宋_GBK" w:cs="Times New Roman"/>
              </w:rPr>
              <w:t>社会效益指标</w:t>
            </w:r>
          </w:p>
        </w:tc>
        <w:tc>
          <w:tcPr>
            <w:tcW w:w="1276" w:type="dxa"/>
            <w:shd w:val="clear" w:color="auto" w:fill="auto"/>
            <w:vAlign w:val="center"/>
          </w:tcPr>
          <w:p w14:paraId="7705A4A3">
            <w:pPr>
              <w:spacing w:line="300" w:lineRule="exact"/>
              <w:jc w:val="left"/>
              <w:rPr>
                <w:rFonts w:ascii="方正书宋_GBK" w:hAnsi="等线" w:eastAsia="方正书宋_GBK" w:cs="Times New Roman"/>
              </w:rPr>
            </w:pPr>
            <w:r>
              <w:rPr>
                <w:rFonts w:ascii="方正书宋_GBK" w:hAnsi="等线" w:eastAsia="方正书宋_GBK" w:cs="Times New Roman"/>
              </w:rPr>
              <w:t>补贴发放率</w:t>
            </w:r>
          </w:p>
        </w:tc>
        <w:tc>
          <w:tcPr>
            <w:tcW w:w="2891" w:type="dxa"/>
            <w:shd w:val="clear" w:color="auto" w:fill="auto"/>
            <w:vAlign w:val="center"/>
          </w:tcPr>
          <w:p w14:paraId="13F933D2">
            <w:pPr>
              <w:spacing w:line="300" w:lineRule="exact"/>
              <w:jc w:val="left"/>
              <w:rPr>
                <w:rFonts w:ascii="方正书宋_GBK" w:hAnsi="等线" w:eastAsia="方正书宋_GBK" w:cs="Times New Roman"/>
              </w:rPr>
            </w:pPr>
            <w:r>
              <w:rPr>
                <w:rFonts w:ascii="方正书宋_GBK" w:hAnsi="等线" w:eastAsia="方正书宋_GBK" w:cs="Times New Roman"/>
              </w:rPr>
              <w:t>实际发放的补助金金额占计划发放金额的比率</w:t>
            </w:r>
          </w:p>
        </w:tc>
        <w:tc>
          <w:tcPr>
            <w:tcW w:w="1276" w:type="dxa"/>
            <w:shd w:val="clear" w:color="auto" w:fill="auto"/>
            <w:vAlign w:val="center"/>
          </w:tcPr>
          <w:p w14:paraId="78026B37">
            <w:pPr>
              <w:spacing w:line="300" w:lineRule="exact"/>
              <w:jc w:val="left"/>
              <w:rPr>
                <w:rFonts w:ascii="方正书宋_GBK" w:hAnsi="等线" w:eastAsia="方正书宋_GBK" w:cs="Times New Roman"/>
              </w:rPr>
            </w:pPr>
            <w:r>
              <w:rPr>
                <w:rFonts w:ascii="方正书宋_GBK" w:hAnsi="等线" w:eastAsia="方正书宋_GBK" w:cs="Times New Roman"/>
              </w:rPr>
              <w:t>≥90%</w:t>
            </w:r>
          </w:p>
        </w:tc>
        <w:tc>
          <w:tcPr>
            <w:tcW w:w="1701" w:type="dxa"/>
            <w:shd w:val="clear" w:color="auto" w:fill="auto"/>
            <w:vAlign w:val="center"/>
          </w:tcPr>
          <w:p w14:paraId="1D8E2B11">
            <w:pPr>
              <w:spacing w:line="300" w:lineRule="exact"/>
              <w:jc w:val="left"/>
              <w:rPr>
                <w:rFonts w:ascii="方正书宋_GBK" w:hAnsi="等线" w:eastAsia="方正书宋_GBK" w:cs="Times New Roman"/>
              </w:rPr>
            </w:pPr>
            <w:r>
              <w:rPr>
                <w:rFonts w:ascii="方正书宋_GBK" w:hAnsi="等线" w:eastAsia="方正书宋_GBK" w:cs="Times New Roman"/>
              </w:rPr>
              <w:t>计划标准</w:t>
            </w:r>
          </w:p>
        </w:tc>
      </w:tr>
      <w:tr w14:paraId="279803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5E795517">
            <w:pPr>
              <w:spacing w:line="300" w:lineRule="exact"/>
              <w:jc w:val="center"/>
              <w:rPr>
                <w:rFonts w:ascii="方正书宋_GBK" w:hAnsi="等线" w:eastAsia="方正书宋_GBK" w:cs="Times New Roman"/>
              </w:rPr>
            </w:pPr>
            <w:r>
              <w:rPr>
                <w:rFonts w:ascii="方正书宋_GBK" w:hAnsi="等线" w:eastAsia="方正书宋_GBK" w:cs="Times New Roman"/>
              </w:rPr>
              <w:t>满意度指标</w:t>
            </w:r>
          </w:p>
        </w:tc>
        <w:tc>
          <w:tcPr>
            <w:tcW w:w="1134" w:type="dxa"/>
            <w:shd w:val="clear" w:color="auto" w:fill="auto"/>
            <w:vAlign w:val="center"/>
          </w:tcPr>
          <w:p w14:paraId="78036757">
            <w:pPr>
              <w:spacing w:line="300" w:lineRule="exact"/>
              <w:jc w:val="left"/>
              <w:rPr>
                <w:rFonts w:ascii="方正书宋_GBK" w:hAnsi="等线" w:eastAsia="方正书宋_GBK" w:cs="Times New Roman"/>
              </w:rPr>
            </w:pPr>
            <w:r>
              <w:rPr>
                <w:rFonts w:ascii="方正书宋_GBK" w:hAnsi="等线" w:eastAsia="方正书宋_GBK" w:cs="Times New Roman"/>
              </w:rPr>
              <w:t>服务对象满意度指标</w:t>
            </w:r>
          </w:p>
        </w:tc>
        <w:tc>
          <w:tcPr>
            <w:tcW w:w="1276" w:type="dxa"/>
            <w:shd w:val="clear" w:color="auto" w:fill="auto"/>
            <w:vAlign w:val="center"/>
          </w:tcPr>
          <w:p w14:paraId="07340E89">
            <w:pPr>
              <w:spacing w:line="300" w:lineRule="exact"/>
              <w:jc w:val="left"/>
              <w:rPr>
                <w:rFonts w:ascii="方正书宋_GBK" w:hAnsi="等线" w:eastAsia="方正书宋_GBK" w:cs="Times New Roman"/>
              </w:rPr>
            </w:pPr>
            <w:r>
              <w:rPr>
                <w:rFonts w:ascii="方正书宋_GBK" w:hAnsi="等线" w:eastAsia="方正书宋_GBK" w:cs="Times New Roman"/>
              </w:rPr>
              <w:t>服务对象满意度</w:t>
            </w:r>
          </w:p>
        </w:tc>
        <w:tc>
          <w:tcPr>
            <w:tcW w:w="2891" w:type="dxa"/>
            <w:shd w:val="clear" w:color="auto" w:fill="auto"/>
            <w:vAlign w:val="center"/>
          </w:tcPr>
          <w:p w14:paraId="4F9E8080">
            <w:pPr>
              <w:spacing w:line="300" w:lineRule="exact"/>
              <w:jc w:val="left"/>
              <w:rPr>
                <w:rFonts w:ascii="方正书宋_GBK" w:hAnsi="等线" w:eastAsia="方正书宋_GBK" w:cs="Times New Roman"/>
              </w:rPr>
            </w:pPr>
            <w:r>
              <w:rPr>
                <w:rFonts w:ascii="方正书宋_GBK" w:hAnsi="等线" w:eastAsia="方正书宋_GBK" w:cs="Times New Roman"/>
              </w:rPr>
              <w:t>通过问卷调查，满意和较满意的受益对象占全部调研对象的比例</w:t>
            </w:r>
          </w:p>
        </w:tc>
        <w:tc>
          <w:tcPr>
            <w:tcW w:w="1276" w:type="dxa"/>
            <w:shd w:val="clear" w:color="auto" w:fill="auto"/>
            <w:vAlign w:val="center"/>
          </w:tcPr>
          <w:p w14:paraId="6FBAC9F2">
            <w:pPr>
              <w:spacing w:line="300" w:lineRule="exact"/>
              <w:jc w:val="left"/>
              <w:rPr>
                <w:rFonts w:ascii="方正书宋_GBK" w:hAnsi="等线" w:eastAsia="方正书宋_GBK" w:cs="Times New Roman"/>
              </w:rPr>
            </w:pPr>
            <w:r>
              <w:rPr>
                <w:rFonts w:ascii="方正书宋_GBK" w:hAnsi="等线" w:eastAsia="方正书宋_GBK" w:cs="Times New Roman"/>
              </w:rPr>
              <w:t>≥90%</w:t>
            </w:r>
          </w:p>
        </w:tc>
        <w:tc>
          <w:tcPr>
            <w:tcW w:w="1701" w:type="dxa"/>
            <w:shd w:val="clear" w:color="auto" w:fill="auto"/>
            <w:vAlign w:val="center"/>
          </w:tcPr>
          <w:p w14:paraId="70B160C1">
            <w:pPr>
              <w:spacing w:line="300" w:lineRule="exact"/>
              <w:jc w:val="left"/>
              <w:rPr>
                <w:rFonts w:ascii="方正书宋_GBK" w:hAnsi="等线" w:eastAsia="方正书宋_GBK" w:cs="Times New Roman"/>
              </w:rPr>
            </w:pPr>
            <w:r>
              <w:rPr>
                <w:rFonts w:ascii="方正书宋_GBK" w:hAnsi="等线" w:eastAsia="方正书宋_GBK" w:cs="Times New Roman"/>
              </w:rPr>
              <w:t>计划标准</w:t>
            </w:r>
          </w:p>
        </w:tc>
      </w:tr>
    </w:tbl>
    <w:p w14:paraId="0A0E67A6">
      <w:pPr>
        <w:spacing w:line="300" w:lineRule="exact"/>
        <w:jc w:val="left"/>
        <w:rPr>
          <w:rFonts w:ascii="等线" w:hAnsi="等线" w:eastAsia="等线" w:cs="Times New Roman"/>
        </w:rPr>
        <w:sectPr>
          <w:pgSz w:w="11907" w:h="16839"/>
          <w:pgMar w:top="1984" w:right="1304" w:bottom="1134" w:left="1304" w:header="851" w:footer="992" w:gutter="0"/>
          <w:cols w:space="425" w:num="1"/>
          <w:docGrid w:type="lines" w:linePitch="312" w:charSpace="0"/>
        </w:sectPr>
      </w:pPr>
    </w:p>
    <w:p w14:paraId="0EC72922">
      <w:pPr>
        <w:spacing w:line="300" w:lineRule="exact"/>
        <w:jc w:val="left"/>
        <w:rPr>
          <w:rFonts w:ascii="等线" w:hAnsi="等线" w:eastAsia="等线" w:cs="Times New Roman"/>
        </w:rPr>
      </w:pPr>
    </w:p>
    <w:p w14:paraId="6E3120FF">
      <w:pPr>
        <w:jc w:val="left"/>
        <w:outlineLvl w:val="1"/>
        <w:rPr>
          <w:rFonts w:ascii="Times New Roman" w:hAnsi="宋体" w:eastAsia="宋体" w:cs="Times New Roman"/>
          <w:b/>
          <w:sz w:val="28"/>
        </w:rPr>
      </w:pPr>
      <w:r>
        <w:rPr>
          <w:rFonts w:ascii="方正仿宋_GBK" w:hAnsi="等线" w:eastAsia="方正仿宋_GBK" w:cs="Times New Roman"/>
          <w:b/>
          <w:sz w:val="28"/>
        </w:rPr>
        <w:t>13、人大工作经费绩效目标表</w:t>
      </w:r>
      <w:r>
        <w:rPr>
          <w:rFonts w:ascii="方正仿宋_GBK" w:hAnsi="等线" w:eastAsia="方正仿宋_GBK" w:cs="Times New Roman"/>
          <w:b/>
          <w:sz w:val="28"/>
        </w:rPr>
        <w:fldChar w:fldCharType="begin"/>
      </w:r>
      <w:r>
        <w:rPr>
          <w:rFonts w:ascii="方正仿宋_GBK" w:hAnsi="等线" w:eastAsia="方正仿宋_GBK" w:cs="Times New Roman"/>
          <w:b/>
          <w:sz w:val="28"/>
        </w:rPr>
        <w:instrText xml:space="preserve"> TC </w:instrText>
      </w:r>
      <w:bookmarkStart w:id="15" w:name="_Toc31368870"/>
      <w:r>
        <w:rPr>
          <w:rFonts w:ascii="方正仿宋_GBK" w:hAnsi="等线" w:eastAsia="方正仿宋_GBK" w:cs="Times New Roman"/>
          <w:b/>
          <w:sz w:val="28"/>
        </w:rPr>
        <w:instrText xml:space="preserve">13、人大工作经费绩效目标表</w:instrText>
      </w:r>
      <w:bookmarkEnd w:id="15"/>
      <w:r>
        <w:rPr>
          <w:rFonts w:ascii="方正仿宋_GBK" w:hAnsi="等线" w:eastAsia="方正仿宋_GBK" w:cs="Times New Roman"/>
          <w:b/>
          <w:sz w:val="28"/>
        </w:rPr>
        <w:instrText xml:space="preserve"> \f C \l 1 </w:instrText>
      </w:r>
      <w:r>
        <w:rPr>
          <w:rFonts w:ascii="方正仿宋_GBK" w:hAnsi="等线" w:eastAsia="方正仿宋_GBK" w:cs="Times New Roman"/>
          <w:b/>
          <w:sz w:val="28"/>
        </w:rPr>
        <w:fldChar w:fldCharType="end"/>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3BF936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710AAB6F">
            <w:pPr>
              <w:spacing w:line="300" w:lineRule="exact"/>
              <w:jc w:val="left"/>
              <w:rPr>
                <w:rFonts w:ascii="方正书宋_GBK" w:hAnsi="等线" w:eastAsia="方正书宋_GBK" w:cs="Times New Roman"/>
                <w:b/>
              </w:rPr>
            </w:pPr>
            <w:r>
              <w:rPr>
                <w:rFonts w:ascii="方正书宋_GBK" w:hAnsi="等线" w:eastAsia="方正书宋_GBK" w:cs="Times New Roman"/>
                <w:b/>
              </w:rPr>
              <w:t>907002高林村镇（行政）</w:t>
            </w:r>
          </w:p>
        </w:tc>
        <w:tc>
          <w:tcPr>
            <w:tcW w:w="1701" w:type="dxa"/>
            <w:tcBorders>
              <w:top w:val="single" w:color="FFFFFF" w:sz="6" w:space="0"/>
              <w:left w:val="single" w:color="FFFFFF" w:sz="6" w:space="0"/>
              <w:right w:val="single" w:color="FFFFFF" w:sz="6" w:space="0"/>
            </w:tcBorders>
            <w:shd w:val="clear" w:color="auto" w:fill="auto"/>
            <w:vAlign w:val="center"/>
          </w:tcPr>
          <w:p w14:paraId="6482DC19">
            <w:pPr>
              <w:spacing w:line="300" w:lineRule="exact"/>
              <w:jc w:val="right"/>
              <w:rPr>
                <w:rFonts w:ascii="方正书宋_GBK" w:hAnsi="等线" w:eastAsia="方正书宋_GBK" w:cs="Times New Roman"/>
              </w:rPr>
            </w:pPr>
            <w:r>
              <w:rPr>
                <w:rFonts w:ascii="方正书宋_GBK" w:hAnsi="等线" w:eastAsia="方正书宋_GBK" w:cs="Times New Roman"/>
              </w:rPr>
              <w:t>单位：万元</w:t>
            </w:r>
          </w:p>
        </w:tc>
      </w:tr>
      <w:tr w14:paraId="1B9055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406BAF78">
            <w:pPr>
              <w:spacing w:line="300" w:lineRule="exact"/>
              <w:jc w:val="center"/>
              <w:rPr>
                <w:rFonts w:ascii="方正书宋_GBK" w:hAnsi="等线" w:eastAsia="方正书宋_GBK" w:cs="Times New Roman"/>
                <w:b/>
              </w:rPr>
            </w:pPr>
            <w:r>
              <w:rPr>
                <w:rFonts w:ascii="方正书宋_GBK" w:hAnsi="等线" w:eastAsia="方正书宋_GBK" w:cs="Times New Roman"/>
                <w:b/>
              </w:rPr>
              <w:t>项目编码</w:t>
            </w:r>
          </w:p>
        </w:tc>
        <w:tc>
          <w:tcPr>
            <w:tcW w:w="2410" w:type="dxa"/>
            <w:gridSpan w:val="2"/>
            <w:shd w:val="clear" w:color="auto" w:fill="auto"/>
            <w:vAlign w:val="center"/>
          </w:tcPr>
          <w:p w14:paraId="10172189">
            <w:pPr>
              <w:spacing w:line="300" w:lineRule="exact"/>
              <w:jc w:val="left"/>
              <w:rPr>
                <w:rFonts w:ascii="方正书宋_GBK" w:hAnsi="等线" w:eastAsia="方正书宋_GBK" w:cs="Times New Roman"/>
              </w:rPr>
            </w:pPr>
            <w:r>
              <w:rPr>
                <w:rFonts w:ascii="方正书宋_GBK" w:hAnsi="等线" w:eastAsia="方正书宋_GBK" w:cs="Times New Roman"/>
              </w:rPr>
              <w:t>907-1701-JBN-GYH6</w:t>
            </w:r>
          </w:p>
        </w:tc>
        <w:tc>
          <w:tcPr>
            <w:tcW w:w="1587" w:type="dxa"/>
            <w:shd w:val="clear" w:color="auto" w:fill="auto"/>
            <w:vAlign w:val="center"/>
          </w:tcPr>
          <w:p w14:paraId="6413A542">
            <w:pPr>
              <w:spacing w:line="300" w:lineRule="exact"/>
              <w:jc w:val="center"/>
              <w:rPr>
                <w:rFonts w:ascii="方正书宋_GBK" w:hAnsi="等线" w:eastAsia="方正书宋_GBK" w:cs="Times New Roman"/>
                <w:b/>
              </w:rPr>
            </w:pPr>
            <w:r>
              <w:rPr>
                <w:rFonts w:ascii="方正书宋_GBK" w:hAnsi="等线" w:eastAsia="方正书宋_GBK" w:cs="Times New Roman"/>
                <w:b/>
              </w:rPr>
              <w:t>项目名称</w:t>
            </w:r>
          </w:p>
        </w:tc>
        <w:tc>
          <w:tcPr>
            <w:tcW w:w="4281" w:type="dxa"/>
            <w:gridSpan w:val="3"/>
            <w:shd w:val="clear" w:color="auto" w:fill="auto"/>
            <w:vAlign w:val="center"/>
          </w:tcPr>
          <w:p w14:paraId="014C2E4B">
            <w:pPr>
              <w:spacing w:line="300" w:lineRule="exact"/>
              <w:jc w:val="left"/>
              <w:rPr>
                <w:rFonts w:ascii="方正书宋_GBK" w:hAnsi="等线" w:eastAsia="方正书宋_GBK" w:cs="Times New Roman"/>
              </w:rPr>
            </w:pPr>
            <w:r>
              <w:rPr>
                <w:rFonts w:ascii="方正书宋_GBK" w:hAnsi="等线" w:eastAsia="方正书宋_GBK" w:cs="Times New Roman"/>
              </w:rPr>
              <w:t>人大工作经费</w:t>
            </w:r>
          </w:p>
        </w:tc>
      </w:tr>
      <w:tr w14:paraId="09911F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739ABF6A">
            <w:pPr>
              <w:spacing w:line="300" w:lineRule="exact"/>
              <w:jc w:val="center"/>
              <w:rPr>
                <w:rFonts w:ascii="方正书宋_GBK" w:hAnsi="等线" w:eastAsia="方正书宋_GBK" w:cs="Times New Roman"/>
                <w:b/>
              </w:rPr>
            </w:pPr>
            <w:r>
              <w:rPr>
                <w:rFonts w:ascii="方正书宋_GBK" w:hAnsi="等线" w:eastAsia="方正书宋_GBK" w:cs="Times New Roman"/>
                <w:b/>
              </w:rPr>
              <w:t>预算规模及资金用途</w:t>
            </w:r>
          </w:p>
        </w:tc>
        <w:tc>
          <w:tcPr>
            <w:tcW w:w="1134" w:type="dxa"/>
            <w:shd w:val="clear" w:color="auto" w:fill="auto"/>
            <w:vAlign w:val="center"/>
          </w:tcPr>
          <w:p w14:paraId="500CFD09">
            <w:pPr>
              <w:spacing w:line="300" w:lineRule="exact"/>
              <w:jc w:val="center"/>
              <w:rPr>
                <w:rFonts w:ascii="方正书宋_GBK" w:hAnsi="等线" w:eastAsia="方正书宋_GBK" w:cs="Times New Roman"/>
                <w:b/>
              </w:rPr>
            </w:pPr>
            <w:r>
              <w:rPr>
                <w:rFonts w:ascii="方正书宋_GBK" w:hAnsi="等线" w:eastAsia="方正书宋_GBK" w:cs="Times New Roman"/>
                <w:b/>
              </w:rPr>
              <w:t>预算数</w:t>
            </w:r>
          </w:p>
        </w:tc>
        <w:tc>
          <w:tcPr>
            <w:tcW w:w="1276" w:type="dxa"/>
            <w:shd w:val="clear" w:color="auto" w:fill="auto"/>
            <w:vAlign w:val="center"/>
          </w:tcPr>
          <w:p w14:paraId="1F72A173">
            <w:pPr>
              <w:spacing w:line="300" w:lineRule="exact"/>
              <w:jc w:val="left"/>
              <w:rPr>
                <w:rFonts w:ascii="方正书宋_GBK" w:hAnsi="等线" w:eastAsia="方正书宋_GBK" w:cs="Times New Roman"/>
              </w:rPr>
            </w:pPr>
            <w:r>
              <w:rPr>
                <w:rFonts w:ascii="方正书宋_GBK" w:hAnsi="等线" w:eastAsia="方正书宋_GBK" w:cs="Times New Roman"/>
              </w:rPr>
              <w:t>3.00</w:t>
            </w:r>
          </w:p>
        </w:tc>
        <w:tc>
          <w:tcPr>
            <w:tcW w:w="1587" w:type="dxa"/>
            <w:shd w:val="clear" w:color="auto" w:fill="auto"/>
            <w:vAlign w:val="center"/>
          </w:tcPr>
          <w:p w14:paraId="12E284B6">
            <w:pPr>
              <w:spacing w:line="300" w:lineRule="exact"/>
              <w:jc w:val="center"/>
              <w:rPr>
                <w:rFonts w:ascii="方正书宋_GBK" w:hAnsi="等线" w:eastAsia="方正书宋_GBK" w:cs="Times New Roman"/>
                <w:b/>
              </w:rPr>
            </w:pPr>
            <w:r>
              <w:rPr>
                <w:rFonts w:ascii="方正书宋_GBK" w:hAnsi="等线" w:eastAsia="方正书宋_GBK" w:cs="Times New Roman"/>
                <w:b/>
              </w:rPr>
              <w:t>其中：财政资金</w:t>
            </w:r>
          </w:p>
        </w:tc>
        <w:tc>
          <w:tcPr>
            <w:tcW w:w="1304" w:type="dxa"/>
            <w:shd w:val="clear" w:color="auto" w:fill="auto"/>
            <w:vAlign w:val="center"/>
          </w:tcPr>
          <w:p w14:paraId="12242432">
            <w:pPr>
              <w:spacing w:line="300" w:lineRule="exact"/>
              <w:jc w:val="left"/>
              <w:rPr>
                <w:rFonts w:ascii="方正书宋_GBK" w:hAnsi="等线" w:eastAsia="方正书宋_GBK" w:cs="Times New Roman"/>
              </w:rPr>
            </w:pPr>
            <w:r>
              <w:rPr>
                <w:rFonts w:ascii="方正书宋_GBK" w:hAnsi="等线" w:eastAsia="方正书宋_GBK" w:cs="Times New Roman"/>
              </w:rPr>
              <w:t>3.00</w:t>
            </w:r>
          </w:p>
        </w:tc>
        <w:tc>
          <w:tcPr>
            <w:tcW w:w="1276" w:type="dxa"/>
            <w:shd w:val="clear" w:color="auto" w:fill="auto"/>
            <w:vAlign w:val="center"/>
          </w:tcPr>
          <w:p w14:paraId="7365F1BF">
            <w:pPr>
              <w:spacing w:line="300" w:lineRule="exact"/>
              <w:jc w:val="center"/>
              <w:rPr>
                <w:rFonts w:ascii="方正书宋_GBK" w:hAnsi="等线" w:eastAsia="方正书宋_GBK" w:cs="Times New Roman"/>
                <w:b/>
              </w:rPr>
            </w:pPr>
            <w:r>
              <w:rPr>
                <w:rFonts w:ascii="方正书宋_GBK" w:hAnsi="等线" w:eastAsia="方正书宋_GBK" w:cs="Times New Roman"/>
                <w:b/>
              </w:rPr>
              <w:t>其他资金</w:t>
            </w:r>
          </w:p>
        </w:tc>
        <w:tc>
          <w:tcPr>
            <w:tcW w:w="1701" w:type="dxa"/>
            <w:shd w:val="clear" w:color="auto" w:fill="auto"/>
            <w:vAlign w:val="center"/>
          </w:tcPr>
          <w:p w14:paraId="356623F1">
            <w:pPr>
              <w:spacing w:line="300" w:lineRule="exact"/>
              <w:jc w:val="left"/>
              <w:rPr>
                <w:rFonts w:ascii="方正书宋_GBK" w:hAnsi="等线" w:eastAsia="方正书宋_GBK" w:cs="Times New Roman"/>
              </w:rPr>
            </w:pPr>
          </w:p>
        </w:tc>
      </w:tr>
      <w:tr w14:paraId="5D4CA8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05DA7AA5">
            <w:pPr>
              <w:spacing w:line="300" w:lineRule="exact"/>
              <w:jc w:val="left"/>
              <w:outlineLvl w:val="1"/>
              <w:rPr>
                <w:rFonts w:ascii="等线" w:hAnsi="等线" w:eastAsia="等线" w:cs="Times New Roman"/>
              </w:rPr>
            </w:pPr>
          </w:p>
        </w:tc>
        <w:tc>
          <w:tcPr>
            <w:tcW w:w="8278" w:type="dxa"/>
            <w:gridSpan w:val="6"/>
            <w:shd w:val="clear" w:color="auto" w:fill="auto"/>
            <w:vAlign w:val="center"/>
          </w:tcPr>
          <w:p w14:paraId="6FDACA7F">
            <w:pPr>
              <w:spacing w:line="300" w:lineRule="exact"/>
              <w:jc w:val="left"/>
              <w:rPr>
                <w:rFonts w:ascii="方正书宋_GBK" w:hAnsi="等线" w:eastAsia="方正书宋_GBK" w:cs="Times New Roman"/>
              </w:rPr>
            </w:pPr>
            <w:r>
              <w:rPr>
                <w:rFonts w:ascii="方正书宋_GBK" w:hAnsi="等线" w:eastAsia="方正书宋_GBK" w:cs="Times New Roman"/>
              </w:rPr>
              <w:t>通过实施人大工作经费项目，资金用于保障人大工作经费。</w:t>
            </w:r>
          </w:p>
        </w:tc>
      </w:tr>
      <w:tr w14:paraId="0E402F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7C6A2904">
            <w:pPr>
              <w:spacing w:line="300" w:lineRule="exact"/>
              <w:jc w:val="center"/>
              <w:rPr>
                <w:rFonts w:ascii="方正书宋_GBK" w:hAnsi="等线" w:eastAsia="方正书宋_GBK" w:cs="Times New Roman"/>
                <w:b/>
              </w:rPr>
            </w:pPr>
            <w:r>
              <w:rPr>
                <w:rFonts w:ascii="方正书宋_GBK" w:hAnsi="等线" w:eastAsia="方正书宋_GBK" w:cs="Times New Roman"/>
                <w:b/>
              </w:rPr>
              <w:t>资金支出计划（%）</w:t>
            </w:r>
          </w:p>
        </w:tc>
        <w:tc>
          <w:tcPr>
            <w:tcW w:w="2410" w:type="dxa"/>
            <w:gridSpan w:val="2"/>
            <w:shd w:val="clear" w:color="auto" w:fill="auto"/>
            <w:vAlign w:val="center"/>
          </w:tcPr>
          <w:p w14:paraId="5B11DEDB">
            <w:pPr>
              <w:spacing w:line="300" w:lineRule="exact"/>
              <w:jc w:val="center"/>
              <w:rPr>
                <w:rFonts w:ascii="方正书宋_GBK" w:hAnsi="等线" w:eastAsia="方正书宋_GBK" w:cs="Times New Roman"/>
                <w:b/>
              </w:rPr>
            </w:pPr>
            <w:r>
              <w:rPr>
                <w:rFonts w:ascii="方正书宋_GBK" w:hAnsi="等线" w:eastAsia="方正书宋_GBK" w:cs="Times New Roman"/>
                <w:b/>
              </w:rPr>
              <w:t>3月底</w:t>
            </w:r>
          </w:p>
        </w:tc>
        <w:tc>
          <w:tcPr>
            <w:tcW w:w="1587" w:type="dxa"/>
            <w:shd w:val="clear" w:color="auto" w:fill="auto"/>
            <w:vAlign w:val="center"/>
          </w:tcPr>
          <w:p w14:paraId="5C0DAE93">
            <w:pPr>
              <w:spacing w:line="300" w:lineRule="exact"/>
              <w:jc w:val="center"/>
              <w:rPr>
                <w:rFonts w:ascii="方正书宋_GBK" w:hAnsi="等线" w:eastAsia="方正书宋_GBK" w:cs="Times New Roman"/>
                <w:b/>
              </w:rPr>
            </w:pPr>
            <w:r>
              <w:rPr>
                <w:rFonts w:ascii="方正书宋_GBK" w:hAnsi="等线" w:eastAsia="方正书宋_GBK" w:cs="Times New Roman"/>
                <w:b/>
              </w:rPr>
              <w:t>6月底</w:t>
            </w:r>
          </w:p>
        </w:tc>
        <w:tc>
          <w:tcPr>
            <w:tcW w:w="1304" w:type="dxa"/>
            <w:shd w:val="clear" w:color="auto" w:fill="auto"/>
            <w:vAlign w:val="center"/>
          </w:tcPr>
          <w:p w14:paraId="13C0543D">
            <w:pPr>
              <w:spacing w:line="300" w:lineRule="exact"/>
              <w:jc w:val="center"/>
              <w:rPr>
                <w:rFonts w:ascii="方正书宋_GBK" w:hAnsi="等线" w:eastAsia="方正书宋_GBK" w:cs="Times New Roman"/>
                <w:b/>
              </w:rPr>
            </w:pPr>
            <w:r>
              <w:rPr>
                <w:rFonts w:ascii="方正书宋_GBK" w:hAnsi="等线" w:eastAsia="方正书宋_GBK" w:cs="Times New Roman"/>
                <w:b/>
              </w:rPr>
              <w:t>10月底</w:t>
            </w:r>
          </w:p>
        </w:tc>
        <w:tc>
          <w:tcPr>
            <w:tcW w:w="2977" w:type="dxa"/>
            <w:gridSpan w:val="2"/>
            <w:shd w:val="clear" w:color="auto" w:fill="auto"/>
            <w:vAlign w:val="center"/>
          </w:tcPr>
          <w:p w14:paraId="392DFEF9">
            <w:pPr>
              <w:spacing w:line="300" w:lineRule="exact"/>
              <w:jc w:val="center"/>
              <w:rPr>
                <w:rFonts w:ascii="方正书宋_GBK" w:hAnsi="等线" w:eastAsia="方正书宋_GBK" w:cs="Times New Roman"/>
                <w:b/>
              </w:rPr>
            </w:pPr>
            <w:r>
              <w:rPr>
                <w:rFonts w:ascii="方正书宋_GBK" w:hAnsi="等线" w:eastAsia="方正书宋_GBK" w:cs="Times New Roman"/>
                <w:b/>
              </w:rPr>
              <w:t>12月底</w:t>
            </w:r>
          </w:p>
        </w:tc>
      </w:tr>
      <w:tr w14:paraId="3E00EC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1FDC5567">
            <w:pPr>
              <w:spacing w:line="300" w:lineRule="exact"/>
              <w:jc w:val="left"/>
              <w:outlineLvl w:val="1"/>
              <w:rPr>
                <w:rFonts w:ascii="等线" w:hAnsi="等线" w:eastAsia="等线" w:cs="Times New Roman"/>
              </w:rPr>
            </w:pPr>
          </w:p>
        </w:tc>
        <w:tc>
          <w:tcPr>
            <w:tcW w:w="2410" w:type="dxa"/>
            <w:gridSpan w:val="2"/>
            <w:tcBorders>
              <w:bottom w:val="single" w:color="000000" w:sz="6" w:space="0"/>
            </w:tcBorders>
            <w:shd w:val="clear" w:color="auto" w:fill="auto"/>
            <w:vAlign w:val="center"/>
          </w:tcPr>
          <w:p w14:paraId="2264BF29">
            <w:pPr>
              <w:spacing w:line="300" w:lineRule="exact"/>
              <w:jc w:val="center"/>
              <w:rPr>
                <w:rFonts w:ascii="方正书宋_GBK" w:hAnsi="等线" w:eastAsia="方正书宋_GBK" w:cs="Times New Roman"/>
              </w:rPr>
            </w:pPr>
            <w:r>
              <w:rPr>
                <w:rFonts w:ascii="方正书宋_GBK" w:hAnsi="等线" w:eastAsia="方正书宋_GBK" w:cs="Times New Roman"/>
              </w:rPr>
              <w:t>10.00</w:t>
            </w:r>
          </w:p>
        </w:tc>
        <w:tc>
          <w:tcPr>
            <w:tcW w:w="1587" w:type="dxa"/>
            <w:tcBorders>
              <w:bottom w:val="single" w:color="000000" w:sz="6" w:space="0"/>
            </w:tcBorders>
            <w:shd w:val="clear" w:color="auto" w:fill="auto"/>
            <w:vAlign w:val="center"/>
          </w:tcPr>
          <w:p w14:paraId="64F4ADF4">
            <w:pPr>
              <w:spacing w:line="300" w:lineRule="exact"/>
              <w:jc w:val="center"/>
              <w:rPr>
                <w:rFonts w:ascii="方正书宋_GBK" w:hAnsi="等线" w:eastAsia="方正书宋_GBK" w:cs="Times New Roman"/>
              </w:rPr>
            </w:pPr>
            <w:r>
              <w:rPr>
                <w:rFonts w:ascii="方正书宋_GBK" w:hAnsi="等线" w:eastAsia="方正书宋_GBK" w:cs="Times New Roman"/>
              </w:rPr>
              <w:t>60.00</w:t>
            </w:r>
          </w:p>
        </w:tc>
        <w:tc>
          <w:tcPr>
            <w:tcW w:w="1304" w:type="dxa"/>
            <w:tcBorders>
              <w:bottom w:val="single" w:color="000000" w:sz="6" w:space="0"/>
            </w:tcBorders>
            <w:shd w:val="clear" w:color="auto" w:fill="auto"/>
            <w:vAlign w:val="center"/>
          </w:tcPr>
          <w:p w14:paraId="7DF39D51">
            <w:pPr>
              <w:spacing w:line="300" w:lineRule="exact"/>
              <w:jc w:val="center"/>
              <w:rPr>
                <w:rFonts w:ascii="方正书宋_GBK" w:hAnsi="等线" w:eastAsia="方正书宋_GBK" w:cs="Times New Roman"/>
              </w:rPr>
            </w:pPr>
            <w:r>
              <w:rPr>
                <w:rFonts w:ascii="方正书宋_GBK" w:hAnsi="等线" w:eastAsia="方正书宋_GBK" w:cs="Times New Roman"/>
              </w:rPr>
              <w:t>100.00</w:t>
            </w:r>
          </w:p>
        </w:tc>
        <w:tc>
          <w:tcPr>
            <w:tcW w:w="2977" w:type="dxa"/>
            <w:gridSpan w:val="2"/>
            <w:tcBorders>
              <w:bottom w:val="single" w:color="000000" w:sz="6" w:space="0"/>
            </w:tcBorders>
            <w:shd w:val="clear" w:color="auto" w:fill="auto"/>
            <w:vAlign w:val="center"/>
          </w:tcPr>
          <w:p w14:paraId="3329F8C1">
            <w:pPr>
              <w:spacing w:line="300" w:lineRule="exact"/>
              <w:jc w:val="center"/>
              <w:rPr>
                <w:rFonts w:ascii="方正书宋_GBK" w:hAnsi="等线" w:eastAsia="方正书宋_GBK" w:cs="Times New Roman"/>
              </w:rPr>
            </w:pPr>
          </w:p>
        </w:tc>
      </w:tr>
      <w:tr w14:paraId="3C2EC6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4EA51BC6">
            <w:pPr>
              <w:spacing w:line="300" w:lineRule="exact"/>
              <w:jc w:val="center"/>
              <w:rPr>
                <w:rFonts w:ascii="方正书宋_GBK" w:hAnsi="等线" w:eastAsia="方正书宋_GBK" w:cs="Times New Roman"/>
                <w:b/>
              </w:rPr>
            </w:pPr>
            <w:r>
              <w:rPr>
                <w:rFonts w:ascii="方正书宋_GBK" w:hAnsi="等线" w:eastAsia="方正书宋_GBK" w:cs="Times New Roman"/>
                <w:b/>
              </w:rPr>
              <w:t>绩效目标</w:t>
            </w:r>
          </w:p>
        </w:tc>
        <w:tc>
          <w:tcPr>
            <w:tcW w:w="8278" w:type="dxa"/>
            <w:gridSpan w:val="6"/>
            <w:tcBorders>
              <w:bottom w:val="nil"/>
            </w:tcBorders>
            <w:shd w:val="clear" w:color="auto" w:fill="auto"/>
            <w:vAlign w:val="center"/>
          </w:tcPr>
          <w:p w14:paraId="245764E2">
            <w:pPr>
              <w:spacing w:line="300" w:lineRule="exact"/>
              <w:jc w:val="left"/>
              <w:rPr>
                <w:rFonts w:ascii="方正书宋_GBK" w:hAnsi="等线" w:eastAsia="方正书宋_GBK" w:cs="Times New Roman"/>
              </w:rPr>
            </w:pPr>
            <w:r>
              <w:rPr>
                <w:rFonts w:ascii="方正书宋_GBK" w:hAnsi="等线" w:eastAsia="方正书宋_GBK" w:cs="Times New Roman"/>
              </w:rPr>
              <w:t>1、加强乡镇人大履职能力，保障乡镇人大工作及时开展。</w:t>
            </w:r>
          </w:p>
        </w:tc>
      </w:tr>
    </w:tbl>
    <w:p w14:paraId="5220F083">
      <w:pPr>
        <w:spacing w:line="14" w:lineRule="exact"/>
        <w:jc w:val="center"/>
        <w:rPr>
          <w:rFonts w:ascii="Times New Roman" w:hAnsi="宋体" w:eastAsia="宋体" w:cs="Times New Roman"/>
        </w:rPr>
      </w:pPr>
      <w:r>
        <w:rPr>
          <w:rFonts w:ascii="方正书宋_GBK" w:hAnsi="等线" w:eastAsia="方正书宋_GBK" w:cs="Times New Roman"/>
        </w:rPr>
        <w:t xml:space="preserve"> </w:t>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1585A6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37788F8D">
            <w:pPr>
              <w:spacing w:line="300" w:lineRule="exact"/>
              <w:jc w:val="center"/>
              <w:rPr>
                <w:rFonts w:ascii="方正书宋_GBK" w:hAnsi="等线" w:eastAsia="方正书宋_GBK" w:cs="Times New Roman"/>
                <w:b/>
              </w:rPr>
            </w:pPr>
            <w:r>
              <w:rPr>
                <w:rFonts w:ascii="方正书宋_GBK" w:hAnsi="等线" w:eastAsia="方正书宋_GBK" w:cs="Times New Roman"/>
                <w:b/>
              </w:rPr>
              <w:t>一级指标</w:t>
            </w:r>
          </w:p>
        </w:tc>
        <w:tc>
          <w:tcPr>
            <w:tcW w:w="1134" w:type="dxa"/>
            <w:shd w:val="clear" w:color="auto" w:fill="auto"/>
            <w:vAlign w:val="center"/>
          </w:tcPr>
          <w:p w14:paraId="0C55A0C5">
            <w:pPr>
              <w:spacing w:line="300" w:lineRule="exact"/>
              <w:jc w:val="center"/>
              <w:rPr>
                <w:rFonts w:ascii="方正书宋_GBK" w:hAnsi="等线" w:eastAsia="方正书宋_GBK" w:cs="Times New Roman"/>
                <w:b/>
              </w:rPr>
            </w:pPr>
            <w:r>
              <w:rPr>
                <w:rFonts w:ascii="方正书宋_GBK" w:hAnsi="等线" w:eastAsia="方正书宋_GBK" w:cs="Times New Roman"/>
                <w:b/>
              </w:rPr>
              <w:t>二级指标</w:t>
            </w:r>
          </w:p>
        </w:tc>
        <w:tc>
          <w:tcPr>
            <w:tcW w:w="1276" w:type="dxa"/>
            <w:shd w:val="clear" w:color="auto" w:fill="auto"/>
            <w:vAlign w:val="center"/>
          </w:tcPr>
          <w:p w14:paraId="369BB70D">
            <w:pPr>
              <w:spacing w:line="300" w:lineRule="exact"/>
              <w:jc w:val="center"/>
              <w:rPr>
                <w:rFonts w:ascii="方正书宋_GBK" w:hAnsi="等线" w:eastAsia="方正书宋_GBK" w:cs="Times New Roman"/>
                <w:b/>
              </w:rPr>
            </w:pPr>
            <w:r>
              <w:rPr>
                <w:rFonts w:ascii="方正书宋_GBK" w:hAnsi="等线" w:eastAsia="方正书宋_GBK" w:cs="Times New Roman"/>
                <w:b/>
              </w:rPr>
              <w:t>三级指标</w:t>
            </w:r>
          </w:p>
        </w:tc>
        <w:tc>
          <w:tcPr>
            <w:tcW w:w="2891" w:type="dxa"/>
            <w:shd w:val="clear" w:color="auto" w:fill="auto"/>
            <w:vAlign w:val="center"/>
          </w:tcPr>
          <w:p w14:paraId="02A2A894">
            <w:pPr>
              <w:spacing w:line="300" w:lineRule="exact"/>
              <w:jc w:val="center"/>
              <w:rPr>
                <w:rFonts w:ascii="方正书宋_GBK" w:hAnsi="等线" w:eastAsia="方正书宋_GBK" w:cs="Times New Roman"/>
                <w:b/>
              </w:rPr>
            </w:pPr>
            <w:r>
              <w:rPr>
                <w:rFonts w:ascii="方正书宋_GBK" w:hAnsi="等线" w:eastAsia="方正书宋_GBK" w:cs="Times New Roman"/>
                <w:b/>
              </w:rPr>
              <w:t>绩效指标描述</w:t>
            </w:r>
          </w:p>
        </w:tc>
        <w:tc>
          <w:tcPr>
            <w:tcW w:w="1276" w:type="dxa"/>
            <w:shd w:val="clear" w:color="auto" w:fill="auto"/>
            <w:vAlign w:val="center"/>
          </w:tcPr>
          <w:p w14:paraId="30964DA2">
            <w:pPr>
              <w:spacing w:line="300" w:lineRule="exact"/>
              <w:jc w:val="center"/>
              <w:rPr>
                <w:rFonts w:ascii="方正书宋_GBK" w:hAnsi="等线" w:eastAsia="方正书宋_GBK" w:cs="Times New Roman"/>
                <w:b/>
              </w:rPr>
            </w:pPr>
            <w:r>
              <w:rPr>
                <w:rFonts w:ascii="方正书宋_GBK" w:hAnsi="等线" w:eastAsia="方正书宋_GBK" w:cs="Times New Roman"/>
                <w:b/>
              </w:rPr>
              <w:t>指标值</w:t>
            </w:r>
          </w:p>
        </w:tc>
        <w:tc>
          <w:tcPr>
            <w:tcW w:w="1701" w:type="dxa"/>
            <w:shd w:val="clear" w:color="auto" w:fill="auto"/>
            <w:vAlign w:val="center"/>
          </w:tcPr>
          <w:p w14:paraId="5175DC87">
            <w:pPr>
              <w:spacing w:line="300" w:lineRule="exact"/>
              <w:jc w:val="center"/>
              <w:rPr>
                <w:rFonts w:ascii="方正书宋_GBK" w:hAnsi="等线" w:eastAsia="方正书宋_GBK" w:cs="Times New Roman"/>
                <w:b/>
              </w:rPr>
            </w:pPr>
            <w:r>
              <w:rPr>
                <w:rFonts w:ascii="方正书宋_GBK" w:hAnsi="等线" w:eastAsia="方正书宋_GBK" w:cs="Times New Roman"/>
                <w:b/>
              </w:rPr>
              <w:t>指标值确定依据</w:t>
            </w:r>
          </w:p>
        </w:tc>
      </w:tr>
      <w:tr w14:paraId="6E628E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1F72F0C7">
            <w:pPr>
              <w:spacing w:line="300" w:lineRule="exact"/>
              <w:jc w:val="center"/>
              <w:rPr>
                <w:rFonts w:ascii="方正书宋_GBK" w:hAnsi="等线" w:eastAsia="方正书宋_GBK" w:cs="Times New Roman"/>
              </w:rPr>
            </w:pPr>
            <w:r>
              <w:rPr>
                <w:rFonts w:ascii="方正书宋_GBK" w:hAnsi="等线" w:eastAsia="方正书宋_GBK" w:cs="Times New Roman"/>
              </w:rPr>
              <w:t>产出指标</w:t>
            </w:r>
          </w:p>
        </w:tc>
        <w:tc>
          <w:tcPr>
            <w:tcW w:w="1134" w:type="dxa"/>
            <w:shd w:val="clear" w:color="auto" w:fill="auto"/>
            <w:vAlign w:val="center"/>
          </w:tcPr>
          <w:p w14:paraId="56036E92">
            <w:pPr>
              <w:spacing w:line="300" w:lineRule="exact"/>
              <w:jc w:val="left"/>
              <w:rPr>
                <w:rFonts w:ascii="方正书宋_GBK" w:hAnsi="等线" w:eastAsia="方正书宋_GBK" w:cs="Times New Roman"/>
              </w:rPr>
            </w:pPr>
            <w:r>
              <w:rPr>
                <w:rFonts w:ascii="方正书宋_GBK" w:hAnsi="等线" w:eastAsia="方正书宋_GBK" w:cs="Times New Roman"/>
              </w:rPr>
              <w:t>时效指标</w:t>
            </w:r>
          </w:p>
        </w:tc>
        <w:tc>
          <w:tcPr>
            <w:tcW w:w="1276" w:type="dxa"/>
            <w:shd w:val="clear" w:color="auto" w:fill="auto"/>
            <w:vAlign w:val="center"/>
          </w:tcPr>
          <w:p w14:paraId="13C305ED">
            <w:pPr>
              <w:spacing w:line="300" w:lineRule="exact"/>
              <w:jc w:val="left"/>
              <w:rPr>
                <w:rFonts w:ascii="方正书宋_GBK" w:hAnsi="等线" w:eastAsia="方正书宋_GBK" w:cs="Times New Roman"/>
              </w:rPr>
            </w:pPr>
            <w:r>
              <w:rPr>
                <w:rFonts w:ascii="方正书宋_GBK" w:hAnsi="等线" w:eastAsia="方正书宋_GBK" w:cs="Times New Roman"/>
              </w:rPr>
              <w:t>完成率</w:t>
            </w:r>
          </w:p>
        </w:tc>
        <w:tc>
          <w:tcPr>
            <w:tcW w:w="2891" w:type="dxa"/>
            <w:shd w:val="clear" w:color="auto" w:fill="auto"/>
            <w:vAlign w:val="center"/>
          </w:tcPr>
          <w:p w14:paraId="5B9C2182">
            <w:pPr>
              <w:spacing w:line="300" w:lineRule="exact"/>
              <w:jc w:val="left"/>
              <w:rPr>
                <w:rFonts w:ascii="方正书宋_GBK" w:hAnsi="等线" w:eastAsia="方正书宋_GBK" w:cs="Times New Roman"/>
              </w:rPr>
            </w:pPr>
            <w:r>
              <w:rPr>
                <w:rFonts w:ascii="方正书宋_GBK" w:hAnsi="等线" w:eastAsia="方正书宋_GBK" w:cs="Times New Roman"/>
              </w:rPr>
              <w:t>当年人大工作完成情况</w:t>
            </w:r>
          </w:p>
        </w:tc>
        <w:tc>
          <w:tcPr>
            <w:tcW w:w="1276" w:type="dxa"/>
            <w:shd w:val="clear" w:color="auto" w:fill="auto"/>
            <w:vAlign w:val="center"/>
          </w:tcPr>
          <w:p w14:paraId="0EB484EE">
            <w:pPr>
              <w:spacing w:line="300" w:lineRule="exact"/>
              <w:jc w:val="left"/>
              <w:rPr>
                <w:rFonts w:ascii="方正书宋_GBK" w:hAnsi="等线" w:eastAsia="方正书宋_GBK" w:cs="Times New Roman"/>
              </w:rPr>
            </w:pPr>
            <w:r>
              <w:rPr>
                <w:rFonts w:ascii="方正书宋_GBK" w:hAnsi="等线" w:eastAsia="方正书宋_GBK" w:cs="Times New Roman"/>
              </w:rPr>
              <w:t>≥90%</w:t>
            </w:r>
          </w:p>
        </w:tc>
        <w:tc>
          <w:tcPr>
            <w:tcW w:w="1701" w:type="dxa"/>
            <w:shd w:val="clear" w:color="auto" w:fill="auto"/>
            <w:vAlign w:val="center"/>
          </w:tcPr>
          <w:p w14:paraId="22DD3E50">
            <w:pPr>
              <w:spacing w:line="300" w:lineRule="exact"/>
              <w:jc w:val="left"/>
              <w:rPr>
                <w:rFonts w:ascii="方正书宋_GBK" w:hAnsi="等线" w:eastAsia="方正书宋_GBK" w:cs="Times New Roman"/>
              </w:rPr>
            </w:pPr>
            <w:r>
              <w:rPr>
                <w:rFonts w:ascii="方正书宋_GBK" w:hAnsi="等线" w:eastAsia="方正书宋_GBK" w:cs="Times New Roman"/>
              </w:rPr>
              <w:t>计划标准</w:t>
            </w:r>
          </w:p>
        </w:tc>
      </w:tr>
      <w:tr w14:paraId="0B006F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33D6FC9C">
            <w:pPr>
              <w:spacing w:line="300" w:lineRule="exact"/>
              <w:jc w:val="center"/>
              <w:rPr>
                <w:rFonts w:ascii="方正书宋_GBK" w:hAnsi="等线" w:eastAsia="方正书宋_GBK" w:cs="Times New Roman"/>
              </w:rPr>
            </w:pPr>
          </w:p>
        </w:tc>
        <w:tc>
          <w:tcPr>
            <w:tcW w:w="1134" w:type="dxa"/>
            <w:shd w:val="clear" w:color="auto" w:fill="auto"/>
            <w:vAlign w:val="center"/>
          </w:tcPr>
          <w:p w14:paraId="7B1C18AE">
            <w:pPr>
              <w:spacing w:line="300" w:lineRule="exact"/>
              <w:jc w:val="left"/>
              <w:rPr>
                <w:rFonts w:ascii="方正书宋_GBK" w:hAnsi="等线" w:eastAsia="方正书宋_GBK" w:cs="Times New Roman"/>
              </w:rPr>
            </w:pPr>
            <w:r>
              <w:rPr>
                <w:rFonts w:ascii="方正书宋_GBK" w:hAnsi="等线" w:eastAsia="方正书宋_GBK" w:cs="Times New Roman"/>
              </w:rPr>
              <w:t>质量指标</w:t>
            </w:r>
          </w:p>
        </w:tc>
        <w:tc>
          <w:tcPr>
            <w:tcW w:w="1276" w:type="dxa"/>
            <w:shd w:val="clear" w:color="auto" w:fill="auto"/>
            <w:vAlign w:val="center"/>
          </w:tcPr>
          <w:p w14:paraId="5F903AA9">
            <w:pPr>
              <w:spacing w:line="300" w:lineRule="exact"/>
              <w:jc w:val="left"/>
              <w:rPr>
                <w:rFonts w:ascii="方正书宋_GBK" w:hAnsi="等线" w:eastAsia="方正书宋_GBK" w:cs="Times New Roman"/>
              </w:rPr>
            </w:pPr>
            <w:r>
              <w:rPr>
                <w:rFonts w:ascii="方正书宋_GBK" w:hAnsi="等线" w:eastAsia="方正书宋_GBK" w:cs="Times New Roman"/>
              </w:rPr>
              <w:t>人大工作质量</w:t>
            </w:r>
          </w:p>
        </w:tc>
        <w:tc>
          <w:tcPr>
            <w:tcW w:w="2891" w:type="dxa"/>
            <w:shd w:val="clear" w:color="auto" w:fill="auto"/>
            <w:vAlign w:val="center"/>
          </w:tcPr>
          <w:p w14:paraId="2FCD2ABC">
            <w:pPr>
              <w:spacing w:line="300" w:lineRule="exact"/>
              <w:jc w:val="left"/>
              <w:rPr>
                <w:rFonts w:ascii="方正书宋_GBK" w:hAnsi="等线" w:eastAsia="方正书宋_GBK" w:cs="Times New Roman"/>
              </w:rPr>
            </w:pPr>
            <w:r>
              <w:rPr>
                <w:rFonts w:ascii="方正书宋_GBK" w:hAnsi="等线" w:eastAsia="方正书宋_GBK" w:cs="Times New Roman"/>
              </w:rPr>
              <w:t>人在工作质量达标率</w:t>
            </w:r>
          </w:p>
        </w:tc>
        <w:tc>
          <w:tcPr>
            <w:tcW w:w="1276" w:type="dxa"/>
            <w:shd w:val="clear" w:color="auto" w:fill="auto"/>
            <w:vAlign w:val="center"/>
          </w:tcPr>
          <w:p w14:paraId="21321682">
            <w:pPr>
              <w:spacing w:line="300" w:lineRule="exact"/>
              <w:jc w:val="left"/>
              <w:rPr>
                <w:rFonts w:ascii="方正书宋_GBK" w:hAnsi="等线" w:eastAsia="方正书宋_GBK" w:cs="Times New Roman"/>
              </w:rPr>
            </w:pPr>
            <w:r>
              <w:rPr>
                <w:rFonts w:ascii="方正书宋_GBK" w:hAnsi="等线" w:eastAsia="方正书宋_GBK" w:cs="Times New Roman"/>
              </w:rPr>
              <w:t>≥90%</w:t>
            </w:r>
          </w:p>
        </w:tc>
        <w:tc>
          <w:tcPr>
            <w:tcW w:w="1701" w:type="dxa"/>
            <w:shd w:val="clear" w:color="auto" w:fill="auto"/>
            <w:vAlign w:val="center"/>
          </w:tcPr>
          <w:p w14:paraId="50932827">
            <w:pPr>
              <w:spacing w:line="300" w:lineRule="exact"/>
              <w:jc w:val="left"/>
              <w:rPr>
                <w:rFonts w:ascii="方正书宋_GBK" w:hAnsi="等线" w:eastAsia="方正书宋_GBK" w:cs="Times New Roman"/>
              </w:rPr>
            </w:pPr>
            <w:r>
              <w:rPr>
                <w:rFonts w:ascii="方正书宋_GBK" w:hAnsi="等线" w:eastAsia="方正书宋_GBK" w:cs="Times New Roman"/>
              </w:rPr>
              <w:t>计划标准</w:t>
            </w:r>
          </w:p>
        </w:tc>
      </w:tr>
      <w:tr w14:paraId="0D9A6C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199197B6">
            <w:pPr>
              <w:spacing w:line="300" w:lineRule="exact"/>
              <w:jc w:val="center"/>
              <w:rPr>
                <w:rFonts w:ascii="方正书宋_GBK" w:hAnsi="等线" w:eastAsia="方正书宋_GBK" w:cs="Times New Roman"/>
              </w:rPr>
            </w:pPr>
            <w:r>
              <w:rPr>
                <w:rFonts w:ascii="方正书宋_GBK" w:hAnsi="等线" w:eastAsia="方正书宋_GBK" w:cs="Times New Roman"/>
              </w:rPr>
              <w:t>满意度指标</w:t>
            </w:r>
          </w:p>
        </w:tc>
        <w:tc>
          <w:tcPr>
            <w:tcW w:w="1134" w:type="dxa"/>
            <w:shd w:val="clear" w:color="auto" w:fill="auto"/>
            <w:vAlign w:val="center"/>
          </w:tcPr>
          <w:p w14:paraId="0CE754B1">
            <w:pPr>
              <w:spacing w:line="300" w:lineRule="exact"/>
              <w:jc w:val="left"/>
              <w:rPr>
                <w:rFonts w:ascii="方正书宋_GBK" w:hAnsi="等线" w:eastAsia="方正书宋_GBK" w:cs="Times New Roman"/>
              </w:rPr>
            </w:pPr>
            <w:r>
              <w:rPr>
                <w:rFonts w:ascii="方正书宋_GBK" w:hAnsi="等线" w:eastAsia="方正书宋_GBK" w:cs="Times New Roman"/>
              </w:rPr>
              <w:t>服务对象满意度指标</w:t>
            </w:r>
          </w:p>
        </w:tc>
        <w:tc>
          <w:tcPr>
            <w:tcW w:w="1276" w:type="dxa"/>
            <w:shd w:val="clear" w:color="auto" w:fill="auto"/>
            <w:vAlign w:val="center"/>
          </w:tcPr>
          <w:p w14:paraId="40415369">
            <w:pPr>
              <w:spacing w:line="300" w:lineRule="exact"/>
              <w:jc w:val="left"/>
              <w:rPr>
                <w:rFonts w:ascii="方正书宋_GBK" w:hAnsi="等线" w:eastAsia="方正书宋_GBK" w:cs="Times New Roman"/>
              </w:rPr>
            </w:pPr>
            <w:r>
              <w:rPr>
                <w:rFonts w:ascii="方正书宋_GBK" w:hAnsi="等线" w:eastAsia="方正书宋_GBK" w:cs="Times New Roman"/>
              </w:rPr>
              <w:t>群众满意度</w:t>
            </w:r>
          </w:p>
        </w:tc>
        <w:tc>
          <w:tcPr>
            <w:tcW w:w="2891" w:type="dxa"/>
            <w:shd w:val="clear" w:color="auto" w:fill="auto"/>
            <w:vAlign w:val="center"/>
          </w:tcPr>
          <w:p w14:paraId="4480DDAB">
            <w:pPr>
              <w:spacing w:line="300" w:lineRule="exact"/>
              <w:jc w:val="left"/>
              <w:rPr>
                <w:rFonts w:ascii="方正书宋_GBK" w:hAnsi="等线" w:eastAsia="方正书宋_GBK" w:cs="Times New Roman"/>
              </w:rPr>
            </w:pPr>
            <w:r>
              <w:rPr>
                <w:rFonts w:ascii="方正书宋_GBK" w:hAnsi="等线" w:eastAsia="方正书宋_GBK" w:cs="Times New Roman"/>
              </w:rPr>
              <w:t>群众满意数量占总数的比例。</w:t>
            </w:r>
          </w:p>
        </w:tc>
        <w:tc>
          <w:tcPr>
            <w:tcW w:w="1276" w:type="dxa"/>
            <w:shd w:val="clear" w:color="auto" w:fill="auto"/>
            <w:vAlign w:val="center"/>
          </w:tcPr>
          <w:p w14:paraId="4B61424D">
            <w:pPr>
              <w:spacing w:line="300" w:lineRule="exact"/>
              <w:jc w:val="left"/>
              <w:rPr>
                <w:rFonts w:ascii="方正书宋_GBK" w:hAnsi="等线" w:eastAsia="方正书宋_GBK" w:cs="Times New Roman"/>
              </w:rPr>
            </w:pPr>
            <w:r>
              <w:rPr>
                <w:rFonts w:ascii="方正书宋_GBK" w:hAnsi="等线" w:eastAsia="方正书宋_GBK" w:cs="Times New Roman"/>
              </w:rPr>
              <w:t>≥90%</w:t>
            </w:r>
          </w:p>
        </w:tc>
        <w:tc>
          <w:tcPr>
            <w:tcW w:w="1701" w:type="dxa"/>
            <w:shd w:val="clear" w:color="auto" w:fill="auto"/>
            <w:vAlign w:val="center"/>
          </w:tcPr>
          <w:p w14:paraId="5B7049D0">
            <w:pPr>
              <w:spacing w:line="300" w:lineRule="exact"/>
              <w:jc w:val="left"/>
              <w:rPr>
                <w:rFonts w:ascii="方正书宋_GBK" w:hAnsi="等线" w:eastAsia="方正书宋_GBK" w:cs="Times New Roman"/>
              </w:rPr>
            </w:pPr>
            <w:r>
              <w:rPr>
                <w:rFonts w:ascii="方正书宋_GBK" w:hAnsi="等线" w:eastAsia="方正书宋_GBK" w:cs="Times New Roman"/>
              </w:rPr>
              <w:t>计划标准</w:t>
            </w:r>
          </w:p>
        </w:tc>
      </w:tr>
    </w:tbl>
    <w:p w14:paraId="26DC9F2F">
      <w:pPr>
        <w:spacing w:line="300" w:lineRule="exact"/>
        <w:jc w:val="left"/>
        <w:rPr>
          <w:rFonts w:ascii="等线" w:hAnsi="等线" w:eastAsia="等线" w:cs="Times New Roman"/>
        </w:rPr>
        <w:sectPr>
          <w:pgSz w:w="11907" w:h="16839"/>
          <w:pgMar w:top="1984" w:right="1304" w:bottom="1134" w:left="1304" w:header="851" w:footer="992" w:gutter="0"/>
          <w:cols w:space="425" w:num="1"/>
          <w:docGrid w:type="lines" w:linePitch="312" w:charSpace="0"/>
        </w:sectPr>
      </w:pPr>
    </w:p>
    <w:p w14:paraId="7E9DE69E">
      <w:pPr>
        <w:spacing w:line="300" w:lineRule="exact"/>
        <w:jc w:val="left"/>
        <w:rPr>
          <w:rFonts w:ascii="等线" w:hAnsi="等线" w:eastAsia="等线" w:cs="Times New Roman"/>
        </w:rPr>
      </w:pPr>
    </w:p>
    <w:p w14:paraId="2A637EB8">
      <w:pPr>
        <w:jc w:val="left"/>
        <w:outlineLvl w:val="1"/>
        <w:rPr>
          <w:rFonts w:ascii="Times New Roman" w:hAnsi="宋体" w:eastAsia="宋体" w:cs="Times New Roman"/>
          <w:b/>
          <w:sz w:val="28"/>
        </w:rPr>
      </w:pPr>
      <w:r>
        <w:rPr>
          <w:rFonts w:ascii="方正仿宋_GBK" w:hAnsi="等线" w:eastAsia="方正仿宋_GBK" w:cs="Times New Roman"/>
          <w:b/>
          <w:sz w:val="28"/>
        </w:rPr>
        <w:t>14、团委综合事务管理经费绩效目标表</w:t>
      </w:r>
      <w:r>
        <w:rPr>
          <w:rFonts w:ascii="方正仿宋_GBK" w:hAnsi="等线" w:eastAsia="方正仿宋_GBK" w:cs="Times New Roman"/>
          <w:b/>
          <w:sz w:val="28"/>
        </w:rPr>
        <w:fldChar w:fldCharType="begin"/>
      </w:r>
      <w:r>
        <w:rPr>
          <w:rFonts w:ascii="方正仿宋_GBK" w:hAnsi="等线" w:eastAsia="方正仿宋_GBK" w:cs="Times New Roman"/>
          <w:b/>
          <w:sz w:val="28"/>
        </w:rPr>
        <w:instrText xml:space="preserve"> TC </w:instrText>
      </w:r>
      <w:bookmarkStart w:id="16" w:name="_Toc31368871"/>
      <w:r>
        <w:rPr>
          <w:rFonts w:ascii="方正仿宋_GBK" w:hAnsi="等线" w:eastAsia="方正仿宋_GBK" w:cs="Times New Roman"/>
          <w:b/>
          <w:sz w:val="28"/>
        </w:rPr>
        <w:instrText xml:space="preserve">14、团委综合事务管理经费绩效目标表</w:instrText>
      </w:r>
      <w:bookmarkEnd w:id="16"/>
      <w:r>
        <w:rPr>
          <w:rFonts w:ascii="方正仿宋_GBK" w:hAnsi="等线" w:eastAsia="方正仿宋_GBK" w:cs="Times New Roman"/>
          <w:b/>
          <w:sz w:val="28"/>
        </w:rPr>
        <w:instrText xml:space="preserve"> \f C \l 1 </w:instrText>
      </w:r>
      <w:r>
        <w:rPr>
          <w:rFonts w:ascii="方正仿宋_GBK" w:hAnsi="等线" w:eastAsia="方正仿宋_GBK" w:cs="Times New Roman"/>
          <w:b/>
          <w:sz w:val="28"/>
        </w:rPr>
        <w:fldChar w:fldCharType="end"/>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0BF165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760C4F6F">
            <w:pPr>
              <w:spacing w:line="300" w:lineRule="exact"/>
              <w:jc w:val="left"/>
              <w:rPr>
                <w:rFonts w:ascii="方正书宋_GBK" w:hAnsi="等线" w:eastAsia="方正书宋_GBK" w:cs="Times New Roman"/>
                <w:b/>
              </w:rPr>
            </w:pPr>
            <w:r>
              <w:rPr>
                <w:rFonts w:ascii="方正书宋_GBK" w:hAnsi="等线" w:eastAsia="方正书宋_GBK" w:cs="Times New Roman"/>
                <w:b/>
              </w:rPr>
              <w:t>907002高林村镇（行政）</w:t>
            </w:r>
          </w:p>
        </w:tc>
        <w:tc>
          <w:tcPr>
            <w:tcW w:w="1701" w:type="dxa"/>
            <w:tcBorders>
              <w:top w:val="single" w:color="FFFFFF" w:sz="6" w:space="0"/>
              <w:left w:val="single" w:color="FFFFFF" w:sz="6" w:space="0"/>
              <w:right w:val="single" w:color="FFFFFF" w:sz="6" w:space="0"/>
            </w:tcBorders>
            <w:shd w:val="clear" w:color="auto" w:fill="auto"/>
            <w:vAlign w:val="center"/>
          </w:tcPr>
          <w:p w14:paraId="2CCFB4EF">
            <w:pPr>
              <w:spacing w:line="300" w:lineRule="exact"/>
              <w:jc w:val="right"/>
              <w:rPr>
                <w:rFonts w:ascii="方正书宋_GBK" w:hAnsi="等线" w:eastAsia="方正书宋_GBK" w:cs="Times New Roman"/>
              </w:rPr>
            </w:pPr>
            <w:r>
              <w:rPr>
                <w:rFonts w:ascii="方正书宋_GBK" w:hAnsi="等线" w:eastAsia="方正书宋_GBK" w:cs="Times New Roman"/>
              </w:rPr>
              <w:t>单位：万元</w:t>
            </w:r>
          </w:p>
        </w:tc>
      </w:tr>
      <w:tr w14:paraId="0E65D2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531CCA31">
            <w:pPr>
              <w:spacing w:line="300" w:lineRule="exact"/>
              <w:jc w:val="center"/>
              <w:rPr>
                <w:rFonts w:ascii="方正书宋_GBK" w:hAnsi="等线" w:eastAsia="方正书宋_GBK" w:cs="Times New Roman"/>
                <w:b/>
              </w:rPr>
            </w:pPr>
            <w:r>
              <w:rPr>
                <w:rFonts w:ascii="方正书宋_GBK" w:hAnsi="等线" w:eastAsia="方正书宋_GBK" w:cs="Times New Roman"/>
                <w:b/>
              </w:rPr>
              <w:t>项目编码</w:t>
            </w:r>
          </w:p>
        </w:tc>
        <w:tc>
          <w:tcPr>
            <w:tcW w:w="2410" w:type="dxa"/>
            <w:gridSpan w:val="2"/>
            <w:shd w:val="clear" w:color="auto" w:fill="auto"/>
            <w:vAlign w:val="center"/>
          </w:tcPr>
          <w:p w14:paraId="40BA8451">
            <w:pPr>
              <w:spacing w:line="300" w:lineRule="exact"/>
              <w:jc w:val="left"/>
              <w:rPr>
                <w:rFonts w:ascii="方正书宋_GBK" w:hAnsi="等线" w:eastAsia="方正书宋_GBK" w:cs="Times New Roman"/>
              </w:rPr>
            </w:pPr>
            <w:r>
              <w:rPr>
                <w:rFonts w:ascii="方正书宋_GBK" w:hAnsi="等线" w:eastAsia="方正书宋_GBK" w:cs="Times New Roman"/>
              </w:rPr>
              <w:t>907-1701-JBN-TH3A</w:t>
            </w:r>
          </w:p>
        </w:tc>
        <w:tc>
          <w:tcPr>
            <w:tcW w:w="1587" w:type="dxa"/>
            <w:shd w:val="clear" w:color="auto" w:fill="auto"/>
            <w:vAlign w:val="center"/>
          </w:tcPr>
          <w:p w14:paraId="40A60A8B">
            <w:pPr>
              <w:spacing w:line="300" w:lineRule="exact"/>
              <w:jc w:val="center"/>
              <w:rPr>
                <w:rFonts w:ascii="方正书宋_GBK" w:hAnsi="等线" w:eastAsia="方正书宋_GBK" w:cs="Times New Roman"/>
                <w:b/>
              </w:rPr>
            </w:pPr>
            <w:r>
              <w:rPr>
                <w:rFonts w:ascii="方正书宋_GBK" w:hAnsi="等线" w:eastAsia="方正书宋_GBK" w:cs="Times New Roman"/>
                <w:b/>
              </w:rPr>
              <w:t>项目名称</w:t>
            </w:r>
          </w:p>
        </w:tc>
        <w:tc>
          <w:tcPr>
            <w:tcW w:w="4281" w:type="dxa"/>
            <w:gridSpan w:val="3"/>
            <w:shd w:val="clear" w:color="auto" w:fill="auto"/>
            <w:vAlign w:val="center"/>
          </w:tcPr>
          <w:p w14:paraId="3298545C">
            <w:pPr>
              <w:spacing w:line="300" w:lineRule="exact"/>
              <w:jc w:val="left"/>
              <w:rPr>
                <w:rFonts w:ascii="方正书宋_GBK" w:hAnsi="等线" w:eastAsia="方正书宋_GBK" w:cs="Times New Roman"/>
              </w:rPr>
            </w:pPr>
            <w:r>
              <w:rPr>
                <w:rFonts w:ascii="方正书宋_GBK" w:hAnsi="等线" w:eastAsia="方正书宋_GBK" w:cs="Times New Roman"/>
              </w:rPr>
              <w:t>团委综合事务管理经费</w:t>
            </w:r>
          </w:p>
        </w:tc>
      </w:tr>
      <w:tr w14:paraId="06AC8D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2B69A2C7">
            <w:pPr>
              <w:spacing w:line="300" w:lineRule="exact"/>
              <w:jc w:val="center"/>
              <w:rPr>
                <w:rFonts w:ascii="方正书宋_GBK" w:hAnsi="等线" w:eastAsia="方正书宋_GBK" w:cs="Times New Roman"/>
                <w:b/>
              </w:rPr>
            </w:pPr>
            <w:r>
              <w:rPr>
                <w:rFonts w:ascii="方正书宋_GBK" w:hAnsi="等线" w:eastAsia="方正书宋_GBK" w:cs="Times New Roman"/>
                <w:b/>
              </w:rPr>
              <w:t>预算规模及资金用途</w:t>
            </w:r>
          </w:p>
        </w:tc>
        <w:tc>
          <w:tcPr>
            <w:tcW w:w="1134" w:type="dxa"/>
            <w:shd w:val="clear" w:color="auto" w:fill="auto"/>
            <w:vAlign w:val="center"/>
          </w:tcPr>
          <w:p w14:paraId="1A0088D4">
            <w:pPr>
              <w:spacing w:line="300" w:lineRule="exact"/>
              <w:jc w:val="center"/>
              <w:rPr>
                <w:rFonts w:ascii="方正书宋_GBK" w:hAnsi="等线" w:eastAsia="方正书宋_GBK" w:cs="Times New Roman"/>
                <w:b/>
              </w:rPr>
            </w:pPr>
            <w:r>
              <w:rPr>
                <w:rFonts w:ascii="方正书宋_GBK" w:hAnsi="等线" w:eastAsia="方正书宋_GBK" w:cs="Times New Roman"/>
                <w:b/>
              </w:rPr>
              <w:t>预算数</w:t>
            </w:r>
          </w:p>
        </w:tc>
        <w:tc>
          <w:tcPr>
            <w:tcW w:w="1276" w:type="dxa"/>
            <w:shd w:val="clear" w:color="auto" w:fill="auto"/>
            <w:vAlign w:val="center"/>
          </w:tcPr>
          <w:p w14:paraId="2724644D">
            <w:pPr>
              <w:spacing w:line="300" w:lineRule="exact"/>
              <w:jc w:val="left"/>
              <w:rPr>
                <w:rFonts w:ascii="方正书宋_GBK" w:hAnsi="等线" w:eastAsia="方正书宋_GBK" w:cs="Times New Roman"/>
              </w:rPr>
            </w:pPr>
            <w:r>
              <w:rPr>
                <w:rFonts w:ascii="方正书宋_GBK" w:hAnsi="等线" w:eastAsia="方正书宋_GBK" w:cs="Times New Roman"/>
              </w:rPr>
              <w:t>2.00</w:t>
            </w:r>
          </w:p>
        </w:tc>
        <w:tc>
          <w:tcPr>
            <w:tcW w:w="1587" w:type="dxa"/>
            <w:shd w:val="clear" w:color="auto" w:fill="auto"/>
            <w:vAlign w:val="center"/>
          </w:tcPr>
          <w:p w14:paraId="62EDF0CD">
            <w:pPr>
              <w:spacing w:line="300" w:lineRule="exact"/>
              <w:jc w:val="center"/>
              <w:rPr>
                <w:rFonts w:ascii="方正书宋_GBK" w:hAnsi="等线" w:eastAsia="方正书宋_GBK" w:cs="Times New Roman"/>
                <w:b/>
              </w:rPr>
            </w:pPr>
            <w:r>
              <w:rPr>
                <w:rFonts w:ascii="方正书宋_GBK" w:hAnsi="等线" w:eastAsia="方正书宋_GBK" w:cs="Times New Roman"/>
                <w:b/>
              </w:rPr>
              <w:t>其中：财政资金</w:t>
            </w:r>
          </w:p>
        </w:tc>
        <w:tc>
          <w:tcPr>
            <w:tcW w:w="1304" w:type="dxa"/>
            <w:shd w:val="clear" w:color="auto" w:fill="auto"/>
            <w:vAlign w:val="center"/>
          </w:tcPr>
          <w:p w14:paraId="289D04F9">
            <w:pPr>
              <w:spacing w:line="300" w:lineRule="exact"/>
              <w:jc w:val="left"/>
              <w:rPr>
                <w:rFonts w:ascii="方正书宋_GBK" w:hAnsi="等线" w:eastAsia="方正书宋_GBK" w:cs="Times New Roman"/>
              </w:rPr>
            </w:pPr>
            <w:r>
              <w:rPr>
                <w:rFonts w:ascii="方正书宋_GBK" w:hAnsi="等线" w:eastAsia="方正书宋_GBK" w:cs="Times New Roman"/>
              </w:rPr>
              <w:t>2.00</w:t>
            </w:r>
          </w:p>
        </w:tc>
        <w:tc>
          <w:tcPr>
            <w:tcW w:w="1276" w:type="dxa"/>
            <w:shd w:val="clear" w:color="auto" w:fill="auto"/>
            <w:vAlign w:val="center"/>
          </w:tcPr>
          <w:p w14:paraId="73D34468">
            <w:pPr>
              <w:spacing w:line="300" w:lineRule="exact"/>
              <w:jc w:val="center"/>
              <w:rPr>
                <w:rFonts w:ascii="方正书宋_GBK" w:hAnsi="等线" w:eastAsia="方正书宋_GBK" w:cs="Times New Roman"/>
                <w:b/>
              </w:rPr>
            </w:pPr>
            <w:r>
              <w:rPr>
                <w:rFonts w:ascii="方正书宋_GBK" w:hAnsi="等线" w:eastAsia="方正书宋_GBK" w:cs="Times New Roman"/>
                <w:b/>
              </w:rPr>
              <w:t>其他资金</w:t>
            </w:r>
          </w:p>
        </w:tc>
        <w:tc>
          <w:tcPr>
            <w:tcW w:w="1701" w:type="dxa"/>
            <w:shd w:val="clear" w:color="auto" w:fill="auto"/>
            <w:vAlign w:val="center"/>
          </w:tcPr>
          <w:p w14:paraId="5F216C6F">
            <w:pPr>
              <w:spacing w:line="300" w:lineRule="exact"/>
              <w:jc w:val="left"/>
              <w:rPr>
                <w:rFonts w:ascii="方正书宋_GBK" w:hAnsi="等线" w:eastAsia="方正书宋_GBK" w:cs="Times New Roman"/>
              </w:rPr>
            </w:pPr>
          </w:p>
        </w:tc>
      </w:tr>
      <w:tr w14:paraId="006001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28B3B18C">
            <w:pPr>
              <w:spacing w:line="300" w:lineRule="exact"/>
              <w:jc w:val="left"/>
              <w:outlineLvl w:val="1"/>
              <w:rPr>
                <w:rFonts w:ascii="等线" w:hAnsi="等线" w:eastAsia="等线" w:cs="Times New Roman"/>
              </w:rPr>
            </w:pPr>
          </w:p>
        </w:tc>
        <w:tc>
          <w:tcPr>
            <w:tcW w:w="8278" w:type="dxa"/>
            <w:gridSpan w:val="6"/>
            <w:shd w:val="clear" w:color="auto" w:fill="auto"/>
            <w:vAlign w:val="center"/>
          </w:tcPr>
          <w:p w14:paraId="18DE0EE4">
            <w:pPr>
              <w:spacing w:line="300" w:lineRule="exact"/>
              <w:jc w:val="left"/>
              <w:rPr>
                <w:rFonts w:ascii="方正书宋_GBK" w:hAnsi="等线" w:eastAsia="方正书宋_GBK" w:cs="Times New Roman"/>
              </w:rPr>
            </w:pPr>
            <w:r>
              <w:rPr>
                <w:rFonts w:ascii="方正书宋_GBK" w:hAnsi="等线" w:eastAsia="方正书宋_GBK" w:cs="Times New Roman"/>
              </w:rPr>
              <w:t>通过实施团委综合事务管理项目，主要用于开展共青团工作办公经费。</w:t>
            </w:r>
          </w:p>
        </w:tc>
      </w:tr>
      <w:tr w14:paraId="0679AC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12E21EFF">
            <w:pPr>
              <w:spacing w:line="300" w:lineRule="exact"/>
              <w:jc w:val="center"/>
              <w:rPr>
                <w:rFonts w:ascii="方正书宋_GBK" w:hAnsi="等线" w:eastAsia="方正书宋_GBK" w:cs="Times New Roman"/>
                <w:b/>
              </w:rPr>
            </w:pPr>
            <w:r>
              <w:rPr>
                <w:rFonts w:ascii="方正书宋_GBK" w:hAnsi="等线" w:eastAsia="方正书宋_GBK" w:cs="Times New Roman"/>
                <w:b/>
              </w:rPr>
              <w:t>资金支出计划（%）</w:t>
            </w:r>
          </w:p>
        </w:tc>
        <w:tc>
          <w:tcPr>
            <w:tcW w:w="2410" w:type="dxa"/>
            <w:gridSpan w:val="2"/>
            <w:shd w:val="clear" w:color="auto" w:fill="auto"/>
            <w:vAlign w:val="center"/>
          </w:tcPr>
          <w:p w14:paraId="1FF5CEF9">
            <w:pPr>
              <w:spacing w:line="300" w:lineRule="exact"/>
              <w:jc w:val="center"/>
              <w:rPr>
                <w:rFonts w:ascii="方正书宋_GBK" w:hAnsi="等线" w:eastAsia="方正书宋_GBK" w:cs="Times New Roman"/>
                <w:b/>
              </w:rPr>
            </w:pPr>
            <w:r>
              <w:rPr>
                <w:rFonts w:ascii="方正书宋_GBK" w:hAnsi="等线" w:eastAsia="方正书宋_GBK" w:cs="Times New Roman"/>
                <w:b/>
              </w:rPr>
              <w:t>3月底</w:t>
            </w:r>
          </w:p>
        </w:tc>
        <w:tc>
          <w:tcPr>
            <w:tcW w:w="1587" w:type="dxa"/>
            <w:shd w:val="clear" w:color="auto" w:fill="auto"/>
            <w:vAlign w:val="center"/>
          </w:tcPr>
          <w:p w14:paraId="060FA3D0">
            <w:pPr>
              <w:spacing w:line="300" w:lineRule="exact"/>
              <w:jc w:val="center"/>
              <w:rPr>
                <w:rFonts w:ascii="方正书宋_GBK" w:hAnsi="等线" w:eastAsia="方正书宋_GBK" w:cs="Times New Roman"/>
                <w:b/>
              </w:rPr>
            </w:pPr>
            <w:r>
              <w:rPr>
                <w:rFonts w:ascii="方正书宋_GBK" w:hAnsi="等线" w:eastAsia="方正书宋_GBK" w:cs="Times New Roman"/>
                <w:b/>
              </w:rPr>
              <w:t>6月底</w:t>
            </w:r>
          </w:p>
        </w:tc>
        <w:tc>
          <w:tcPr>
            <w:tcW w:w="1304" w:type="dxa"/>
            <w:shd w:val="clear" w:color="auto" w:fill="auto"/>
            <w:vAlign w:val="center"/>
          </w:tcPr>
          <w:p w14:paraId="5D265C2C">
            <w:pPr>
              <w:spacing w:line="300" w:lineRule="exact"/>
              <w:jc w:val="center"/>
              <w:rPr>
                <w:rFonts w:ascii="方正书宋_GBK" w:hAnsi="等线" w:eastAsia="方正书宋_GBK" w:cs="Times New Roman"/>
                <w:b/>
              </w:rPr>
            </w:pPr>
            <w:r>
              <w:rPr>
                <w:rFonts w:ascii="方正书宋_GBK" w:hAnsi="等线" w:eastAsia="方正书宋_GBK" w:cs="Times New Roman"/>
                <w:b/>
              </w:rPr>
              <w:t>10月底</w:t>
            </w:r>
          </w:p>
        </w:tc>
        <w:tc>
          <w:tcPr>
            <w:tcW w:w="2977" w:type="dxa"/>
            <w:gridSpan w:val="2"/>
            <w:shd w:val="clear" w:color="auto" w:fill="auto"/>
            <w:vAlign w:val="center"/>
          </w:tcPr>
          <w:p w14:paraId="01C56043">
            <w:pPr>
              <w:spacing w:line="300" w:lineRule="exact"/>
              <w:jc w:val="center"/>
              <w:rPr>
                <w:rFonts w:ascii="方正书宋_GBK" w:hAnsi="等线" w:eastAsia="方正书宋_GBK" w:cs="Times New Roman"/>
                <w:b/>
              </w:rPr>
            </w:pPr>
            <w:r>
              <w:rPr>
                <w:rFonts w:ascii="方正书宋_GBK" w:hAnsi="等线" w:eastAsia="方正书宋_GBK" w:cs="Times New Roman"/>
                <w:b/>
              </w:rPr>
              <w:t>12月底</w:t>
            </w:r>
          </w:p>
        </w:tc>
      </w:tr>
      <w:tr w14:paraId="7371FB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532A8454">
            <w:pPr>
              <w:spacing w:line="300" w:lineRule="exact"/>
              <w:jc w:val="left"/>
              <w:outlineLvl w:val="1"/>
              <w:rPr>
                <w:rFonts w:ascii="等线" w:hAnsi="等线" w:eastAsia="等线" w:cs="Times New Roman"/>
              </w:rPr>
            </w:pPr>
          </w:p>
        </w:tc>
        <w:tc>
          <w:tcPr>
            <w:tcW w:w="2410" w:type="dxa"/>
            <w:gridSpan w:val="2"/>
            <w:tcBorders>
              <w:bottom w:val="single" w:color="000000" w:sz="6" w:space="0"/>
            </w:tcBorders>
            <w:shd w:val="clear" w:color="auto" w:fill="auto"/>
            <w:vAlign w:val="center"/>
          </w:tcPr>
          <w:p w14:paraId="2729F754">
            <w:pPr>
              <w:spacing w:line="300" w:lineRule="exact"/>
              <w:jc w:val="center"/>
              <w:rPr>
                <w:rFonts w:ascii="方正书宋_GBK" w:hAnsi="等线" w:eastAsia="方正书宋_GBK" w:cs="Times New Roman"/>
              </w:rPr>
            </w:pPr>
            <w:r>
              <w:rPr>
                <w:rFonts w:ascii="方正书宋_GBK" w:hAnsi="等线" w:eastAsia="方正书宋_GBK" w:cs="Times New Roman"/>
              </w:rPr>
              <w:t>30.00</w:t>
            </w:r>
          </w:p>
        </w:tc>
        <w:tc>
          <w:tcPr>
            <w:tcW w:w="1587" w:type="dxa"/>
            <w:tcBorders>
              <w:bottom w:val="single" w:color="000000" w:sz="6" w:space="0"/>
            </w:tcBorders>
            <w:shd w:val="clear" w:color="auto" w:fill="auto"/>
            <w:vAlign w:val="center"/>
          </w:tcPr>
          <w:p w14:paraId="1A5AE208">
            <w:pPr>
              <w:spacing w:line="300" w:lineRule="exact"/>
              <w:jc w:val="center"/>
              <w:rPr>
                <w:rFonts w:ascii="方正书宋_GBK" w:hAnsi="等线" w:eastAsia="方正书宋_GBK" w:cs="Times New Roman"/>
              </w:rPr>
            </w:pPr>
            <w:r>
              <w:rPr>
                <w:rFonts w:ascii="方正书宋_GBK" w:hAnsi="等线" w:eastAsia="方正书宋_GBK" w:cs="Times New Roman"/>
              </w:rPr>
              <w:t>60.00</w:t>
            </w:r>
          </w:p>
        </w:tc>
        <w:tc>
          <w:tcPr>
            <w:tcW w:w="1304" w:type="dxa"/>
            <w:tcBorders>
              <w:bottom w:val="single" w:color="000000" w:sz="6" w:space="0"/>
            </w:tcBorders>
            <w:shd w:val="clear" w:color="auto" w:fill="auto"/>
            <w:vAlign w:val="center"/>
          </w:tcPr>
          <w:p w14:paraId="4E937555">
            <w:pPr>
              <w:spacing w:line="300" w:lineRule="exact"/>
              <w:jc w:val="center"/>
              <w:rPr>
                <w:rFonts w:ascii="方正书宋_GBK" w:hAnsi="等线" w:eastAsia="方正书宋_GBK" w:cs="Times New Roman"/>
              </w:rPr>
            </w:pPr>
            <w:r>
              <w:rPr>
                <w:rFonts w:ascii="方正书宋_GBK" w:hAnsi="等线" w:eastAsia="方正书宋_GBK" w:cs="Times New Roman"/>
              </w:rPr>
              <w:t>100.00</w:t>
            </w:r>
          </w:p>
        </w:tc>
        <w:tc>
          <w:tcPr>
            <w:tcW w:w="2977" w:type="dxa"/>
            <w:gridSpan w:val="2"/>
            <w:tcBorders>
              <w:bottom w:val="single" w:color="000000" w:sz="6" w:space="0"/>
            </w:tcBorders>
            <w:shd w:val="clear" w:color="auto" w:fill="auto"/>
            <w:vAlign w:val="center"/>
          </w:tcPr>
          <w:p w14:paraId="35AE5F6A">
            <w:pPr>
              <w:spacing w:line="300" w:lineRule="exact"/>
              <w:jc w:val="center"/>
              <w:rPr>
                <w:rFonts w:ascii="方正书宋_GBK" w:hAnsi="等线" w:eastAsia="方正书宋_GBK" w:cs="Times New Roman"/>
              </w:rPr>
            </w:pPr>
          </w:p>
        </w:tc>
      </w:tr>
      <w:tr w14:paraId="45798F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3FEBF379">
            <w:pPr>
              <w:spacing w:line="300" w:lineRule="exact"/>
              <w:jc w:val="center"/>
              <w:rPr>
                <w:rFonts w:ascii="方正书宋_GBK" w:hAnsi="等线" w:eastAsia="方正书宋_GBK" w:cs="Times New Roman"/>
                <w:b/>
              </w:rPr>
            </w:pPr>
            <w:r>
              <w:rPr>
                <w:rFonts w:ascii="方正书宋_GBK" w:hAnsi="等线" w:eastAsia="方正书宋_GBK" w:cs="Times New Roman"/>
                <w:b/>
              </w:rPr>
              <w:t>绩效目标</w:t>
            </w:r>
          </w:p>
        </w:tc>
        <w:tc>
          <w:tcPr>
            <w:tcW w:w="8278" w:type="dxa"/>
            <w:gridSpan w:val="6"/>
            <w:tcBorders>
              <w:bottom w:val="nil"/>
            </w:tcBorders>
            <w:shd w:val="clear" w:color="auto" w:fill="auto"/>
            <w:vAlign w:val="center"/>
          </w:tcPr>
          <w:p w14:paraId="27FD0981">
            <w:pPr>
              <w:spacing w:line="300" w:lineRule="exact"/>
              <w:jc w:val="left"/>
              <w:rPr>
                <w:rFonts w:ascii="方正书宋_GBK" w:hAnsi="等线" w:eastAsia="方正书宋_GBK" w:cs="Times New Roman"/>
              </w:rPr>
            </w:pPr>
            <w:r>
              <w:rPr>
                <w:rFonts w:ascii="方正书宋_GBK" w:hAnsi="等线" w:eastAsia="方正书宋_GBK" w:cs="Times New Roman"/>
              </w:rPr>
              <w:t>1、搞好服务保障，推进团委组织和工作创新。</w:t>
            </w:r>
          </w:p>
        </w:tc>
      </w:tr>
    </w:tbl>
    <w:p w14:paraId="52FB3574">
      <w:pPr>
        <w:spacing w:line="14" w:lineRule="exact"/>
        <w:jc w:val="center"/>
        <w:rPr>
          <w:rFonts w:ascii="Times New Roman" w:hAnsi="宋体" w:eastAsia="宋体" w:cs="Times New Roman"/>
        </w:rPr>
      </w:pPr>
      <w:r>
        <w:rPr>
          <w:rFonts w:ascii="方正书宋_GBK" w:hAnsi="等线" w:eastAsia="方正书宋_GBK" w:cs="Times New Roman"/>
        </w:rPr>
        <w:t xml:space="preserve"> </w:t>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356297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726A80DD">
            <w:pPr>
              <w:spacing w:line="300" w:lineRule="exact"/>
              <w:jc w:val="center"/>
              <w:rPr>
                <w:rFonts w:ascii="方正书宋_GBK" w:hAnsi="等线" w:eastAsia="方正书宋_GBK" w:cs="Times New Roman"/>
                <w:b/>
              </w:rPr>
            </w:pPr>
            <w:r>
              <w:rPr>
                <w:rFonts w:ascii="方正书宋_GBK" w:hAnsi="等线" w:eastAsia="方正书宋_GBK" w:cs="Times New Roman"/>
                <w:b/>
              </w:rPr>
              <w:t>一级指标</w:t>
            </w:r>
          </w:p>
        </w:tc>
        <w:tc>
          <w:tcPr>
            <w:tcW w:w="1134" w:type="dxa"/>
            <w:shd w:val="clear" w:color="auto" w:fill="auto"/>
            <w:vAlign w:val="center"/>
          </w:tcPr>
          <w:p w14:paraId="4577A35D">
            <w:pPr>
              <w:spacing w:line="300" w:lineRule="exact"/>
              <w:jc w:val="center"/>
              <w:rPr>
                <w:rFonts w:ascii="方正书宋_GBK" w:hAnsi="等线" w:eastAsia="方正书宋_GBK" w:cs="Times New Roman"/>
                <w:b/>
              </w:rPr>
            </w:pPr>
            <w:r>
              <w:rPr>
                <w:rFonts w:ascii="方正书宋_GBK" w:hAnsi="等线" w:eastAsia="方正书宋_GBK" w:cs="Times New Roman"/>
                <w:b/>
              </w:rPr>
              <w:t>二级指标</w:t>
            </w:r>
          </w:p>
        </w:tc>
        <w:tc>
          <w:tcPr>
            <w:tcW w:w="1276" w:type="dxa"/>
            <w:shd w:val="clear" w:color="auto" w:fill="auto"/>
            <w:vAlign w:val="center"/>
          </w:tcPr>
          <w:p w14:paraId="02EBB10F">
            <w:pPr>
              <w:spacing w:line="300" w:lineRule="exact"/>
              <w:jc w:val="center"/>
              <w:rPr>
                <w:rFonts w:ascii="方正书宋_GBK" w:hAnsi="等线" w:eastAsia="方正书宋_GBK" w:cs="Times New Roman"/>
                <w:b/>
              </w:rPr>
            </w:pPr>
            <w:r>
              <w:rPr>
                <w:rFonts w:ascii="方正书宋_GBK" w:hAnsi="等线" w:eastAsia="方正书宋_GBK" w:cs="Times New Roman"/>
                <w:b/>
              </w:rPr>
              <w:t>三级指标</w:t>
            </w:r>
          </w:p>
        </w:tc>
        <w:tc>
          <w:tcPr>
            <w:tcW w:w="2891" w:type="dxa"/>
            <w:shd w:val="clear" w:color="auto" w:fill="auto"/>
            <w:vAlign w:val="center"/>
          </w:tcPr>
          <w:p w14:paraId="31C0F9AA">
            <w:pPr>
              <w:spacing w:line="300" w:lineRule="exact"/>
              <w:jc w:val="center"/>
              <w:rPr>
                <w:rFonts w:ascii="方正书宋_GBK" w:hAnsi="等线" w:eastAsia="方正书宋_GBK" w:cs="Times New Roman"/>
                <w:b/>
              </w:rPr>
            </w:pPr>
            <w:r>
              <w:rPr>
                <w:rFonts w:ascii="方正书宋_GBK" w:hAnsi="等线" w:eastAsia="方正书宋_GBK" w:cs="Times New Roman"/>
                <w:b/>
              </w:rPr>
              <w:t>绩效指标描述</w:t>
            </w:r>
          </w:p>
        </w:tc>
        <w:tc>
          <w:tcPr>
            <w:tcW w:w="1276" w:type="dxa"/>
            <w:shd w:val="clear" w:color="auto" w:fill="auto"/>
            <w:vAlign w:val="center"/>
          </w:tcPr>
          <w:p w14:paraId="06FD9864">
            <w:pPr>
              <w:spacing w:line="300" w:lineRule="exact"/>
              <w:jc w:val="center"/>
              <w:rPr>
                <w:rFonts w:ascii="方正书宋_GBK" w:hAnsi="等线" w:eastAsia="方正书宋_GBK" w:cs="Times New Roman"/>
                <w:b/>
              </w:rPr>
            </w:pPr>
            <w:r>
              <w:rPr>
                <w:rFonts w:ascii="方正书宋_GBK" w:hAnsi="等线" w:eastAsia="方正书宋_GBK" w:cs="Times New Roman"/>
                <w:b/>
              </w:rPr>
              <w:t>指标值</w:t>
            </w:r>
          </w:p>
        </w:tc>
        <w:tc>
          <w:tcPr>
            <w:tcW w:w="1701" w:type="dxa"/>
            <w:shd w:val="clear" w:color="auto" w:fill="auto"/>
            <w:vAlign w:val="center"/>
          </w:tcPr>
          <w:p w14:paraId="3156F052">
            <w:pPr>
              <w:spacing w:line="300" w:lineRule="exact"/>
              <w:jc w:val="center"/>
              <w:rPr>
                <w:rFonts w:ascii="方正书宋_GBK" w:hAnsi="等线" w:eastAsia="方正书宋_GBK" w:cs="Times New Roman"/>
                <w:b/>
              </w:rPr>
            </w:pPr>
            <w:r>
              <w:rPr>
                <w:rFonts w:ascii="方正书宋_GBK" w:hAnsi="等线" w:eastAsia="方正书宋_GBK" w:cs="Times New Roman"/>
                <w:b/>
              </w:rPr>
              <w:t>指标值确定依据</w:t>
            </w:r>
          </w:p>
        </w:tc>
      </w:tr>
      <w:tr w14:paraId="246C3F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06807F8F">
            <w:pPr>
              <w:spacing w:line="300" w:lineRule="exact"/>
              <w:jc w:val="center"/>
              <w:rPr>
                <w:rFonts w:ascii="方正书宋_GBK" w:hAnsi="等线" w:eastAsia="方正书宋_GBK" w:cs="Times New Roman"/>
              </w:rPr>
            </w:pPr>
            <w:r>
              <w:rPr>
                <w:rFonts w:ascii="方正书宋_GBK" w:hAnsi="等线" w:eastAsia="方正书宋_GBK" w:cs="Times New Roman"/>
              </w:rPr>
              <w:t>产出指标</w:t>
            </w:r>
          </w:p>
        </w:tc>
        <w:tc>
          <w:tcPr>
            <w:tcW w:w="1134" w:type="dxa"/>
            <w:shd w:val="clear" w:color="auto" w:fill="auto"/>
            <w:vAlign w:val="center"/>
          </w:tcPr>
          <w:p w14:paraId="547AB515">
            <w:pPr>
              <w:spacing w:line="300" w:lineRule="exact"/>
              <w:jc w:val="left"/>
              <w:rPr>
                <w:rFonts w:ascii="方正书宋_GBK" w:hAnsi="等线" w:eastAsia="方正书宋_GBK" w:cs="Times New Roman"/>
              </w:rPr>
            </w:pPr>
            <w:r>
              <w:rPr>
                <w:rFonts w:ascii="方正书宋_GBK" w:hAnsi="等线" w:eastAsia="方正书宋_GBK" w:cs="Times New Roman"/>
              </w:rPr>
              <w:t>时效指标</w:t>
            </w:r>
          </w:p>
        </w:tc>
        <w:tc>
          <w:tcPr>
            <w:tcW w:w="1276" w:type="dxa"/>
            <w:shd w:val="clear" w:color="auto" w:fill="auto"/>
            <w:vAlign w:val="center"/>
          </w:tcPr>
          <w:p w14:paraId="0A4B3EC2">
            <w:pPr>
              <w:spacing w:line="300" w:lineRule="exact"/>
              <w:jc w:val="left"/>
              <w:rPr>
                <w:rFonts w:ascii="方正书宋_GBK" w:hAnsi="等线" w:eastAsia="方正书宋_GBK" w:cs="Times New Roman"/>
              </w:rPr>
            </w:pPr>
            <w:r>
              <w:rPr>
                <w:rFonts w:ascii="方正书宋_GBK" w:hAnsi="等线" w:eastAsia="方正书宋_GBK" w:cs="Times New Roman"/>
              </w:rPr>
              <w:t>完成率</w:t>
            </w:r>
          </w:p>
        </w:tc>
        <w:tc>
          <w:tcPr>
            <w:tcW w:w="2891" w:type="dxa"/>
            <w:shd w:val="clear" w:color="auto" w:fill="auto"/>
            <w:vAlign w:val="center"/>
          </w:tcPr>
          <w:p w14:paraId="1B06A3FD">
            <w:pPr>
              <w:spacing w:line="300" w:lineRule="exact"/>
              <w:jc w:val="left"/>
              <w:rPr>
                <w:rFonts w:ascii="方正书宋_GBK" w:hAnsi="等线" w:eastAsia="方正书宋_GBK" w:cs="Times New Roman"/>
              </w:rPr>
            </w:pPr>
            <w:r>
              <w:rPr>
                <w:rFonts w:ascii="方正书宋_GBK" w:hAnsi="等线" w:eastAsia="方正书宋_GBK" w:cs="Times New Roman"/>
              </w:rPr>
              <w:t>综合事务管理工作完成情况</w:t>
            </w:r>
          </w:p>
        </w:tc>
        <w:tc>
          <w:tcPr>
            <w:tcW w:w="1276" w:type="dxa"/>
            <w:shd w:val="clear" w:color="auto" w:fill="auto"/>
            <w:vAlign w:val="center"/>
          </w:tcPr>
          <w:p w14:paraId="7EB17041">
            <w:pPr>
              <w:spacing w:line="300" w:lineRule="exact"/>
              <w:jc w:val="left"/>
              <w:rPr>
                <w:rFonts w:ascii="方正书宋_GBK" w:hAnsi="等线" w:eastAsia="方正书宋_GBK" w:cs="Times New Roman"/>
              </w:rPr>
            </w:pPr>
            <w:r>
              <w:rPr>
                <w:rFonts w:ascii="方正书宋_GBK" w:hAnsi="等线" w:eastAsia="方正书宋_GBK" w:cs="Times New Roman"/>
              </w:rPr>
              <w:t>≥90%</w:t>
            </w:r>
          </w:p>
        </w:tc>
        <w:tc>
          <w:tcPr>
            <w:tcW w:w="1701" w:type="dxa"/>
            <w:shd w:val="clear" w:color="auto" w:fill="auto"/>
            <w:vAlign w:val="center"/>
          </w:tcPr>
          <w:p w14:paraId="735338C5">
            <w:pPr>
              <w:spacing w:line="300" w:lineRule="exact"/>
              <w:jc w:val="left"/>
              <w:rPr>
                <w:rFonts w:ascii="方正书宋_GBK" w:hAnsi="等线" w:eastAsia="方正书宋_GBK" w:cs="Times New Roman"/>
              </w:rPr>
            </w:pPr>
            <w:r>
              <w:rPr>
                <w:rFonts w:ascii="方正书宋_GBK" w:hAnsi="等线" w:eastAsia="方正书宋_GBK" w:cs="Times New Roman"/>
              </w:rPr>
              <w:t>计划标准</w:t>
            </w:r>
          </w:p>
        </w:tc>
      </w:tr>
      <w:tr w14:paraId="761197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6C11F13C">
            <w:pPr>
              <w:spacing w:line="300" w:lineRule="exact"/>
              <w:jc w:val="center"/>
              <w:rPr>
                <w:rFonts w:ascii="方正书宋_GBK" w:hAnsi="等线" w:eastAsia="方正书宋_GBK" w:cs="Times New Roman"/>
              </w:rPr>
            </w:pPr>
            <w:r>
              <w:rPr>
                <w:rFonts w:ascii="方正书宋_GBK" w:hAnsi="等线" w:eastAsia="方正书宋_GBK" w:cs="Times New Roman"/>
              </w:rPr>
              <w:t>效果指标</w:t>
            </w:r>
          </w:p>
        </w:tc>
        <w:tc>
          <w:tcPr>
            <w:tcW w:w="1134" w:type="dxa"/>
            <w:shd w:val="clear" w:color="auto" w:fill="auto"/>
            <w:vAlign w:val="center"/>
          </w:tcPr>
          <w:p w14:paraId="6A26FFE5">
            <w:pPr>
              <w:spacing w:line="300" w:lineRule="exact"/>
              <w:jc w:val="left"/>
              <w:rPr>
                <w:rFonts w:ascii="方正书宋_GBK" w:hAnsi="等线" w:eastAsia="方正书宋_GBK" w:cs="Times New Roman"/>
              </w:rPr>
            </w:pPr>
            <w:r>
              <w:rPr>
                <w:rFonts w:ascii="方正书宋_GBK" w:hAnsi="等线" w:eastAsia="方正书宋_GBK" w:cs="Times New Roman"/>
              </w:rPr>
              <w:t>可持续影响指标</w:t>
            </w:r>
          </w:p>
        </w:tc>
        <w:tc>
          <w:tcPr>
            <w:tcW w:w="1276" w:type="dxa"/>
            <w:shd w:val="clear" w:color="auto" w:fill="auto"/>
            <w:vAlign w:val="center"/>
          </w:tcPr>
          <w:p w14:paraId="0E42F43D">
            <w:pPr>
              <w:spacing w:line="300" w:lineRule="exact"/>
              <w:jc w:val="left"/>
              <w:rPr>
                <w:rFonts w:ascii="方正书宋_GBK" w:hAnsi="等线" w:eastAsia="方正书宋_GBK" w:cs="Times New Roman"/>
              </w:rPr>
            </w:pPr>
            <w:r>
              <w:rPr>
                <w:rFonts w:ascii="方正书宋_GBK" w:hAnsi="等线" w:eastAsia="方正书宋_GBK" w:cs="Times New Roman"/>
              </w:rPr>
              <w:t>基本公共服务水平</w:t>
            </w:r>
          </w:p>
        </w:tc>
        <w:tc>
          <w:tcPr>
            <w:tcW w:w="2891" w:type="dxa"/>
            <w:shd w:val="clear" w:color="auto" w:fill="auto"/>
            <w:vAlign w:val="center"/>
          </w:tcPr>
          <w:p w14:paraId="28FE4570">
            <w:pPr>
              <w:spacing w:line="300" w:lineRule="exact"/>
              <w:jc w:val="left"/>
              <w:rPr>
                <w:rFonts w:ascii="方正书宋_GBK" w:hAnsi="等线" w:eastAsia="方正书宋_GBK" w:cs="Times New Roman"/>
              </w:rPr>
            </w:pPr>
            <w:r>
              <w:rPr>
                <w:rFonts w:ascii="方正书宋_GBK" w:hAnsi="等线" w:eastAsia="方正书宋_GBK" w:cs="Times New Roman"/>
              </w:rPr>
              <w:t>反映为群众提供基本公共服务的能力和效果</w:t>
            </w:r>
          </w:p>
        </w:tc>
        <w:tc>
          <w:tcPr>
            <w:tcW w:w="1276" w:type="dxa"/>
            <w:shd w:val="clear" w:color="auto" w:fill="auto"/>
            <w:vAlign w:val="center"/>
          </w:tcPr>
          <w:p w14:paraId="388CD5B5">
            <w:pPr>
              <w:spacing w:line="300" w:lineRule="exact"/>
              <w:jc w:val="left"/>
              <w:rPr>
                <w:rFonts w:ascii="方正书宋_GBK" w:hAnsi="等线" w:eastAsia="方正书宋_GBK" w:cs="Times New Roman"/>
              </w:rPr>
            </w:pPr>
            <w:r>
              <w:rPr>
                <w:rFonts w:ascii="方正书宋_GBK" w:hAnsi="等线" w:eastAsia="方正书宋_GBK" w:cs="Times New Roman"/>
              </w:rPr>
              <w:t>明显提高</w:t>
            </w:r>
          </w:p>
        </w:tc>
        <w:tc>
          <w:tcPr>
            <w:tcW w:w="1701" w:type="dxa"/>
            <w:shd w:val="clear" w:color="auto" w:fill="auto"/>
            <w:vAlign w:val="center"/>
          </w:tcPr>
          <w:p w14:paraId="18040720">
            <w:pPr>
              <w:spacing w:line="300" w:lineRule="exact"/>
              <w:jc w:val="left"/>
              <w:rPr>
                <w:rFonts w:ascii="方正书宋_GBK" w:hAnsi="等线" w:eastAsia="方正书宋_GBK" w:cs="Times New Roman"/>
              </w:rPr>
            </w:pPr>
            <w:r>
              <w:rPr>
                <w:rFonts w:ascii="方正书宋_GBK" w:hAnsi="等线" w:eastAsia="方正书宋_GBK" w:cs="Times New Roman"/>
              </w:rPr>
              <w:t>计划标准</w:t>
            </w:r>
          </w:p>
        </w:tc>
      </w:tr>
      <w:tr w14:paraId="1FF796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2998242D">
            <w:pPr>
              <w:spacing w:line="300" w:lineRule="exact"/>
              <w:jc w:val="center"/>
              <w:rPr>
                <w:rFonts w:ascii="方正书宋_GBK" w:hAnsi="等线" w:eastAsia="方正书宋_GBK" w:cs="Times New Roman"/>
              </w:rPr>
            </w:pPr>
            <w:r>
              <w:rPr>
                <w:rFonts w:ascii="方正书宋_GBK" w:hAnsi="等线" w:eastAsia="方正书宋_GBK" w:cs="Times New Roman"/>
              </w:rPr>
              <w:t>满意度指标</w:t>
            </w:r>
          </w:p>
        </w:tc>
        <w:tc>
          <w:tcPr>
            <w:tcW w:w="1134" w:type="dxa"/>
            <w:shd w:val="clear" w:color="auto" w:fill="auto"/>
            <w:vAlign w:val="center"/>
          </w:tcPr>
          <w:p w14:paraId="32E39B45">
            <w:pPr>
              <w:spacing w:line="300" w:lineRule="exact"/>
              <w:jc w:val="left"/>
              <w:rPr>
                <w:rFonts w:ascii="方正书宋_GBK" w:hAnsi="等线" w:eastAsia="方正书宋_GBK" w:cs="Times New Roman"/>
              </w:rPr>
            </w:pPr>
            <w:r>
              <w:rPr>
                <w:rFonts w:ascii="方正书宋_GBK" w:hAnsi="等线" w:eastAsia="方正书宋_GBK" w:cs="Times New Roman"/>
              </w:rPr>
              <w:t>服务对象满意度指标</w:t>
            </w:r>
          </w:p>
        </w:tc>
        <w:tc>
          <w:tcPr>
            <w:tcW w:w="1276" w:type="dxa"/>
            <w:shd w:val="clear" w:color="auto" w:fill="auto"/>
            <w:vAlign w:val="center"/>
          </w:tcPr>
          <w:p w14:paraId="27C53064">
            <w:pPr>
              <w:spacing w:line="300" w:lineRule="exact"/>
              <w:jc w:val="left"/>
              <w:rPr>
                <w:rFonts w:ascii="方正书宋_GBK" w:hAnsi="等线" w:eastAsia="方正书宋_GBK" w:cs="Times New Roman"/>
              </w:rPr>
            </w:pPr>
            <w:r>
              <w:rPr>
                <w:rFonts w:ascii="方正书宋_GBK" w:hAnsi="等线" w:eastAsia="方正书宋_GBK" w:cs="Times New Roman"/>
              </w:rPr>
              <w:t>群众满意率</w:t>
            </w:r>
          </w:p>
        </w:tc>
        <w:tc>
          <w:tcPr>
            <w:tcW w:w="2891" w:type="dxa"/>
            <w:shd w:val="clear" w:color="auto" w:fill="auto"/>
            <w:vAlign w:val="center"/>
          </w:tcPr>
          <w:p w14:paraId="0E700898">
            <w:pPr>
              <w:spacing w:line="300" w:lineRule="exact"/>
              <w:jc w:val="left"/>
              <w:rPr>
                <w:rFonts w:ascii="方正书宋_GBK" w:hAnsi="等线" w:eastAsia="方正书宋_GBK" w:cs="Times New Roman"/>
              </w:rPr>
            </w:pPr>
            <w:r>
              <w:rPr>
                <w:rFonts w:ascii="方正书宋_GBK" w:hAnsi="等线" w:eastAsia="方正书宋_GBK" w:cs="Times New Roman"/>
              </w:rPr>
              <w:t>群众对提供各种政务等服务的满意程度</w:t>
            </w:r>
          </w:p>
        </w:tc>
        <w:tc>
          <w:tcPr>
            <w:tcW w:w="1276" w:type="dxa"/>
            <w:shd w:val="clear" w:color="auto" w:fill="auto"/>
            <w:vAlign w:val="center"/>
          </w:tcPr>
          <w:p w14:paraId="53D518C8">
            <w:pPr>
              <w:spacing w:line="300" w:lineRule="exact"/>
              <w:jc w:val="left"/>
              <w:rPr>
                <w:rFonts w:ascii="方正书宋_GBK" w:hAnsi="等线" w:eastAsia="方正书宋_GBK" w:cs="Times New Roman"/>
              </w:rPr>
            </w:pPr>
            <w:r>
              <w:rPr>
                <w:rFonts w:ascii="方正书宋_GBK" w:hAnsi="等线" w:eastAsia="方正书宋_GBK" w:cs="Times New Roman"/>
              </w:rPr>
              <w:t>≥90%</w:t>
            </w:r>
          </w:p>
        </w:tc>
        <w:tc>
          <w:tcPr>
            <w:tcW w:w="1701" w:type="dxa"/>
            <w:shd w:val="clear" w:color="auto" w:fill="auto"/>
            <w:vAlign w:val="center"/>
          </w:tcPr>
          <w:p w14:paraId="5374BC4D">
            <w:pPr>
              <w:spacing w:line="300" w:lineRule="exact"/>
              <w:jc w:val="left"/>
              <w:rPr>
                <w:rFonts w:ascii="方正书宋_GBK" w:hAnsi="等线" w:eastAsia="方正书宋_GBK" w:cs="Times New Roman"/>
              </w:rPr>
            </w:pPr>
            <w:r>
              <w:rPr>
                <w:rFonts w:ascii="方正书宋_GBK" w:hAnsi="等线" w:eastAsia="方正书宋_GBK" w:cs="Times New Roman"/>
              </w:rPr>
              <w:t>计划标准</w:t>
            </w:r>
          </w:p>
        </w:tc>
      </w:tr>
    </w:tbl>
    <w:p w14:paraId="7F47895C">
      <w:pPr>
        <w:spacing w:line="300" w:lineRule="exact"/>
        <w:jc w:val="left"/>
        <w:rPr>
          <w:rFonts w:ascii="等线" w:hAnsi="等线" w:eastAsia="等线" w:cs="Times New Roman"/>
        </w:rPr>
        <w:sectPr>
          <w:pgSz w:w="11907" w:h="16839"/>
          <w:pgMar w:top="1984" w:right="1304" w:bottom="1134" w:left="1304" w:header="851" w:footer="992" w:gutter="0"/>
          <w:cols w:space="425" w:num="1"/>
          <w:docGrid w:type="lines" w:linePitch="312" w:charSpace="0"/>
        </w:sectPr>
      </w:pPr>
    </w:p>
    <w:p w14:paraId="7E7E9DCD">
      <w:pPr>
        <w:spacing w:line="300" w:lineRule="exact"/>
        <w:jc w:val="left"/>
        <w:rPr>
          <w:rFonts w:ascii="等线" w:hAnsi="等线" w:eastAsia="等线" w:cs="Times New Roman"/>
        </w:rPr>
      </w:pPr>
    </w:p>
    <w:p w14:paraId="1ED1A1A8">
      <w:pPr>
        <w:jc w:val="left"/>
        <w:outlineLvl w:val="1"/>
        <w:rPr>
          <w:rFonts w:ascii="Times New Roman" w:hAnsi="宋体" w:eastAsia="宋体" w:cs="Times New Roman"/>
          <w:b/>
          <w:sz w:val="28"/>
        </w:rPr>
      </w:pPr>
      <w:r>
        <w:rPr>
          <w:rFonts w:ascii="方正仿宋_GBK" w:hAnsi="等线" w:eastAsia="方正仿宋_GBK" w:cs="Times New Roman"/>
          <w:b/>
          <w:sz w:val="28"/>
        </w:rPr>
        <w:t>15、退役军人公益性岗位人员工资绩效目标表</w:t>
      </w:r>
      <w:r>
        <w:rPr>
          <w:rFonts w:ascii="方正仿宋_GBK" w:hAnsi="等线" w:eastAsia="方正仿宋_GBK" w:cs="Times New Roman"/>
          <w:b/>
          <w:sz w:val="28"/>
        </w:rPr>
        <w:fldChar w:fldCharType="begin"/>
      </w:r>
      <w:r>
        <w:rPr>
          <w:rFonts w:ascii="方正仿宋_GBK" w:hAnsi="等线" w:eastAsia="方正仿宋_GBK" w:cs="Times New Roman"/>
          <w:b/>
          <w:sz w:val="28"/>
        </w:rPr>
        <w:instrText xml:space="preserve"> TC </w:instrText>
      </w:r>
      <w:bookmarkStart w:id="17" w:name="_Toc31368872"/>
      <w:r>
        <w:rPr>
          <w:rFonts w:ascii="方正仿宋_GBK" w:hAnsi="等线" w:eastAsia="方正仿宋_GBK" w:cs="Times New Roman"/>
          <w:b/>
          <w:sz w:val="28"/>
        </w:rPr>
        <w:instrText xml:space="preserve">15、退役军人公益性岗位人员工资绩效目标表</w:instrText>
      </w:r>
      <w:bookmarkEnd w:id="17"/>
      <w:r>
        <w:rPr>
          <w:rFonts w:ascii="方正仿宋_GBK" w:hAnsi="等线" w:eastAsia="方正仿宋_GBK" w:cs="Times New Roman"/>
          <w:b/>
          <w:sz w:val="28"/>
        </w:rPr>
        <w:instrText xml:space="preserve"> \f C \l 1 </w:instrText>
      </w:r>
      <w:r>
        <w:rPr>
          <w:rFonts w:ascii="方正仿宋_GBK" w:hAnsi="等线" w:eastAsia="方正仿宋_GBK" w:cs="Times New Roman"/>
          <w:b/>
          <w:sz w:val="28"/>
        </w:rPr>
        <w:fldChar w:fldCharType="end"/>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471BFE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0EDC418B">
            <w:pPr>
              <w:spacing w:line="300" w:lineRule="exact"/>
              <w:jc w:val="left"/>
              <w:rPr>
                <w:rFonts w:ascii="方正书宋_GBK" w:hAnsi="等线" w:eastAsia="方正书宋_GBK" w:cs="Times New Roman"/>
                <w:b/>
              </w:rPr>
            </w:pPr>
            <w:r>
              <w:rPr>
                <w:rFonts w:ascii="方正书宋_GBK" w:hAnsi="等线" w:eastAsia="方正书宋_GBK" w:cs="Times New Roman"/>
                <w:b/>
              </w:rPr>
              <w:t>907002高林村镇（行政）</w:t>
            </w:r>
          </w:p>
        </w:tc>
        <w:tc>
          <w:tcPr>
            <w:tcW w:w="1701" w:type="dxa"/>
            <w:tcBorders>
              <w:top w:val="single" w:color="FFFFFF" w:sz="6" w:space="0"/>
              <w:left w:val="single" w:color="FFFFFF" w:sz="6" w:space="0"/>
              <w:right w:val="single" w:color="FFFFFF" w:sz="6" w:space="0"/>
            </w:tcBorders>
            <w:shd w:val="clear" w:color="auto" w:fill="auto"/>
            <w:vAlign w:val="center"/>
          </w:tcPr>
          <w:p w14:paraId="74CD94F6">
            <w:pPr>
              <w:spacing w:line="300" w:lineRule="exact"/>
              <w:jc w:val="right"/>
              <w:rPr>
                <w:rFonts w:ascii="方正书宋_GBK" w:hAnsi="等线" w:eastAsia="方正书宋_GBK" w:cs="Times New Roman"/>
              </w:rPr>
            </w:pPr>
            <w:r>
              <w:rPr>
                <w:rFonts w:ascii="方正书宋_GBK" w:hAnsi="等线" w:eastAsia="方正书宋_GBK" w:cs="Times New Roman"/>
              </w:rPr>
              <w:t>单位：万元</w:t>
            </w:r>
          </w:p>
        </w:tc>
      </w:tr>
      <w:tr w14:paraId="44CB2D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3262BB43">
            <w:pPr>
              <w:spacing w:line="300" w:lineRule="exact"/>
              <w:jc w:val="center"/>
              <w:rPr>
                <w:rFonts w:ascii="方正书宋_GBK" w:hAnsi="等线" w:eastAsia="方正书宋_GBK" w:cs="Times New Roman"/>
                <w:b/>
              </w:rPr>
            </w:pPr>
            <w:r>
              <w:rPr>
                <w:rFonts w:ascii="方正书宋_GBK" w:hAnsi="等线" w:eastAsia="方正书宋_GBK" w:cs="Times New Roman"/>
                <w:b/>
              </w:rPr>
              <w:t>项目编码</w:t>
            </w:r>
          </w:p>
        </w:tc>
        <w:tc>
          <w:tcPr>
            <w:tcW w:w="2410" w:type="dxa"/>
            <w:gridSpan w:val="2"/>
            <w:shd w:val="clear" w:color="auto" w:fill="auto"/>
            <w:vAlign w:val="center"/>
          </w:tcPr>
          <w:p w14:paraId="4EEBD4C5">
            <w:pPr>
              <w:spacing w:line="300" w:lineRule="exact"/>
              <w:jc w:val="left"/>
              <w:rPr>
                <w:rFonts w:ascii="方正书宋_GBK" w:hAnsi="等线" w:eastAsia="方正书宋_GBK" w:cs="Times New Roman"/>
              </w:rPr>
            </w:pPr>
            <w:r>
              <w:rPr>
                <w:rFonts w:ascii="方正书宋_GBK" w:hAnsi="等线" w:eastAsia="方正书宋_GBK" w:cs="Times New Roman"/>
              </w:rPr>
              <w:t>907-1701-JBN-EDEE</w:t>
            </w:r>
          </w:p>
        </w:tc>
        <w:tc>
          <w:tcPr>
            <w:tcW w:w="1587" w:type="dxa"/>
            <w:shd w:val="clear" w:color="auto" w:fill="auto"/>
            <w:vAlign w:val="center"/>
          </w:tcPr>
          <w:p w14:paraId="59F6933A">
            <w:pPr>
              <w:spacing w:line="300" w:lineRule="exact"/>
              <w:jc w:val="center"/>
              <w:rPr>
                <w:rFonts w:ascii="方正书宋_GBK" w:hAnsi="等线" w:eastAsia="方正书宋_GBK" w:cs="Times New Roman"/>
                <w:b/>
              </w:rPr>
            </w:pPr>
            <w:r>
              <w:rPr>
                <w:rFonts w:ascii="方正书宋_GBK" w:hAnsi="等线" w:eastAsia="方正书宋_GBK" w:cs="Times New Roman"/>
                <w:b/>
              </w:rPr>
              <w:t>项目名称</w:t>
            </w:r>
          </w:p>
        </w:tc>
        <w:tc>
          <w:tcPr>
            <w:tcW w:w="4281" w:type="dxa"/>
            <w:gridSpan w:val="3"/>
            <w:shd w:val="clear" w:color="auto" w:fill="auto"/>
            <w:vAlign w:val="center"/>
          </w:tcPr>
          <w:p w14:paraId="385F8CAE">
            <w:pPr>
              <w:spacing w:line="300" w:lineRule="exact"/>
              <w:jc w:val="left"/>
              <w:rPr>
                <w:rFonts w:ascii="方正书宋_GBK" w:hAnsi="等线" w:eastAsia="方正书宋_GBK" w:cs="Times New Roman"/>
              </w:rPr>
            </w:pPr>
            <w:r>
              <w:rPr>
                <w:rFonts w:ascii="方正书宋_GBK" w:hAnsi="等线" w:eastAsia="方正书宋_GBK" w:cs="Times New Roman"/>
              </w:rPr>
              <w:t>退役军人公益性岗位人员工资</w:t>
            </w:r>
          </w:p>
        </w:tc>
      </w:tr>
      <w:tr w14:paraId="28B77D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7389F196">
            <w:pPr>
              <w:spacing w:line="300" w:lineRule="exact"/>
              <w:jc w:val="center"/>
              <w:rPr>
                <w:rFonts w:ascii="方正书宋_GBK" w:hAnsi="等线" w:eastAsia="方正书宋_GBK" w:cs="Times New Roman"/>
                <w:b/>
              </w:rPr>
            </w:pPr>
            <w:r>
              <w:rPr>
                <w:rFonts w:ascii="方正书宋_GBK" w:hAnsi="等线" w:eastAsia="方正书宋_GBK" w:cs="Times New Roman"/>
                <w:b/>
              </w:rPr>
              <w:t>预算规模及资金用途</w:t>
            </w:r>
          </w:p>
        </w:tc>
        <w:tc>
          <w:tcPr>
            <w:tcW w:w="1134" w:type="dxa"/>
            <w:shd w:val="clear" w:color="auto" w:fill="auto"/>
            <w:vAlign w:val="center"/>
          </w:tcPr>
          <w:p w14:paraId="4A10EC71">
            <w:pPr>
              <w:spacing w:line="300" w:lineRule="exact"/>
              <w:jc w:val="center"/>
              <w:rPr>
                <w:rFonts w:ascii="方正书宋_GBK" w:hAnsi="等线" w:eastAsia="方正书宋_GBK" w:cs="Times New Roman"/>
                <w:b/>
              </w:rPr>
            </w:pPr>
            <w:r>
              <w:rPr>
                <w:rFonts w:ascii="方正书宋_GBK" w:hAnsi="等线" w:eastAsia="方正书宋_GBK" w:cs="Times New Roman"/>
                <w:b/>
              </w:rPr>
              <w:t>预算数</w:t>
            </w:r>
          </w:p>
        </w:tc>
        <w:tc>
          <w:tcPr>
            <w:tcW w:w="1276" w:type="dxa"/>
            <w:shd w:val="clear" w:color="auto" w:fill="auto"/>
            <w:vAlign w:val="center"/>
          </w:tcPr>
          <w:p w14:paraId="49EEC66A">
            <w:pPr>
              <w:spacing w:line="300" w:lineRule="exact"/>
              <w:jc w:val="left"/>
              <w:rPr>
                <w:rFonts w:ascii="方正书宋_GBK" w:hAnsi="等线" w:eastAsia="方正书宋_GBK" w:cs="Times New Roman"/>
              </w:rPr>
            </w:pPr>
            <w:r>
              <w:rPr>
                <w:rFonts w:ascii="方正书宋_GBK" w:hAnsi="等线" w:eastAsia="方正书宋_GBK" w:cs="Times New Roman"/>
              </w:rPr>
              <w:t>25.60</w:t>
            </w:r>
          </w:p>
        </w:tc>
        <w:tc>
          <w:tcPr>
            <w:tcW w:w="1587" w:type="dxa"/>
            <w:shd w:val="clear" w:color="auto" w:fill="auto"/>
            <w:vAlign w:val="center"/>
          </w:tcPr>
          <w:p w14:paraId="5CD2763A">
            <w:pPr>
              <w:spacing w:line="300" w:lineRule="exact"/>
              <w:jc w:val="center"/>
              <w:rPr>
                <w:rFonts w:ascii="方正书宋_GBK" w:hAnsi="等线" w:eastAsia="方正书宋_GBK" w:cs="Times New Roman"/>
                <w:b/>
              </w:rPr>
            </w:pPr>
            <w:r>
              <w:rPr>
                <w:rFonts w:ascii="方正书宋_GBK" w:hAnsi="等线" w:eastAsia="方正书宋_GBK" w:cs="Times New Roman"/>
                <w:b/>
              </w:rPr>
              <w:t>其中：财政资金</w:t>
            </w:r>
          </w:p>
        </w:tc>
        <w:tc>
          <w:tcPr>
            <w:tcW w:w="1304" w:type="dxa"/>
            <w:shd w:val="clear" w:color="auto" w:fill="auto"/>
            <w:vAlign w:val="center"/>
          </w:tcPr>
          <w:p w14:paraId="00142ABB">
            <w:pPr>
              <w:spacing w:line="300" w:lineRule="exact"/>
              <w:jc w:val="left"/>
              <w:rPr>
                <w:rFonts w:ascii="方正书宋_GBK" w:hAnsi="等线" w:eastAsia="方正书宋_GBK" w:cs="Times New Roman"/>
              </w:rPr>
            </w:pPr>
            <w:r>
              <w:rPr>
                <w:rFonts w:ascii="方正书宋_GBK" w:hAnsi="等线" w:eastAsia="方正书宋_GBK" w:cs="Times New Roman"/>
              </w:rPr>
              <w:t>25.60</w:t>
            </w:r>
          </w:p>
        </w:tc>
        <w:tc>
          <w:tcPr>
            <w:tcW w:w="1276" w:type="dxa"/>
            <w:shd w:val="clear" w:color="auto" w:fill="auto"/>
            <w:vAlign w:val="center"/>
          </w:tcPr>
          <w:p w14:paraId="4091E4C0">
            <w:pPr>
              <w:spacing w:line="300" w:lineRule="exact"/>
              <w:jc w:val="center"/>
              <w:rPr>
                <w:rFonts w:ascii="方正书宋_GBK" w:hAnsi="等线" w:eastAsia="方正书宋_GBK" w:cs="Times New Roman"/>
                <w:b/>
              </w:rPr>
            </w:pPr>
            <w:r>
              <w:rPr>
                <w:rFonts w:ascii="方正书宋_GBK" w:hAnsi="等线" w:eastAsia="方正书宋_GBK" w:cs="Times New Roman"/>
                <w:b/>
              </w:rPr>
              <w:t>其他资金</w:t>
            </w:r>
          </w:p>
        </w:tc>
        <w:tc>
          <w:tcPr>
            <w:tcW w:w="1701" w:type="dxa"/>
            <w:shd w:val="clear" w:color="auto" w:fill="auto"/>
            <w:vAlign w:val="center"/>
          </w:tcPr>
          <w:p w14:paraId="596EB0B5">
            <w:pPr>
              <w:spacing w:line="300" w:lineRule="exact"/>
              <w:jc w:val="left"/>
              <w:rPr>
                <w:rFonts w:ascii="方正书宋_GBK" w:hAnsi="等线" w:eastAsia="方正书宋_GBK" w:cs="Times New Roman"/>
              </w:rPr>
            </w:pPr>
          </w:p>
        </w:tc>
      </w:tr>
      <w:tr w14:paraId="12D114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418F0B99">
            <w:pPr>
              <w:spacing w:line="300" w:lineRule="exact"/>
              <w:jc w:val="left"/>
              <w:outlineLvl w:val="1"/>
              <w:rPr>
                <w:rFonts w:ascii="等线" w:hAnsi="等线" w:eastAsia="等线" w:cs="Times New Roman"/>
              </w:rPr>
            </w:pPr>
          </w:p>
        </w:tc>
        <w:tc>
          <w:tcPr>
            <w:tcW w:w="8278" w:type="dxa"/>
            <w:gridSpan w:val="6"/>
            <w:shd w:val="clear" w:color="auto" w:fill="auto"/>
            <w:vAlign w:val="center"/>
          </w:tcPr>
          <w:p w14:paraId="45BFDFA8">
            <w:pPr>
              <w:spacing w:line="300" w:lineRule="exact"/>
              <w:jc w:val="left"/>
              <w:rPr>
                <w:rFonts w:ascii="方正书宋_GBK" w:hAnsi="等线" w:eastAsia="方正书宋_GBK" w:cs="Times New Roman"/>
              </w:rPr>
            </w:pPr>
            <w:r>
              <w:rPr>
                <w:rFonts w:ascii="方正书宋_GBK" w:hAnsi="等线" w:eastAsia="方正书宋_GBK" w:cs="Times New Roman"/>
              </w:rPr>
              <w:t>实施退役军人公益性岗位人员工资项目，该资金用于就业困难，有就业诉的安置后下岗解除劳动合同和自谋职业退役士兵。</w:t>
            </w:r>
          </w:p>
        </w:tc>
      </w:tr>
      <w:tr w14:paraId="6D8713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5939F99E">
            <w:pPr>
              <w:spacing w:line="300" w:lineRule="exact"/>
              <w:jc w:val="center"/>
              <w:rPr>
                <w:rFonts w:ascii="方正书宋_GBK" w:hAnsi="等线" w:eastAsia="方正书宋_GBK" w:cs="Times New Roman"/>
                <w:b/>
              </w:rPr>
            </w:pPr>
            <w:r>
              <w:rPr>
                <w:rFonts w:ascii="方正书宋_GBK" w:hAnsi="等线" w:eastAsia="方正书宋_GBK" w:cs="Times New Roman"/>
                <w:b/>
              </w:rPr>
              <w:t>资金支出计划（%）</w:t>
            </w:r>
          </w:p>
        </w:tc>
        <w:tc>
          <w:tcPr>
            <w:tcW w:w="2410" w:type="dxa"/>
            <w:gridSpan w:val="2"/>
            <w:shd w:val="clear" w:color="auto" w:fill="auto"/>
            <w:vAlign w:val="center"/>
          </w:tcPr>
          <w:p w14:paraId="2E33C023">
            <w:pPr>
              <w:spacing w:line="300" w:lineRule="exact"/>
              <w:jc w:val="center"/>
              <w:rPr>
                <w:rFonts w:ascii="方正书宋_GBK" w:hAnsi="等线" w:eastAsia="方正书宋_GBK" w:cs="Times New Roman"/>
                <w:b/>
              </w:rPr>
            </w:pPr>
            <w:r>
              <w:rPr>
                <w:rFonts w:ascii="方正书宋_GBK" w:hAnsi="等线" w:eastAsia="方正书宋_GBK" w:cs="Times New Roman"/>
                <w:b/>
              </w:rPr>
              <w:t>3月底</w:t>
            </w:r>
          </w:p>
        </w:tc>
        <w:tc>
          <w:tcPr>
            <w:tcW w:w="1587" w:type="dxa"/>
            <w:shd w:val="clear" w:color="auto" w:fill="auto"/>
            <w:vAlign w:val="center"/>
          </w:tcPr>
          <w:p w14:paraId="76206728">
            <w:pPr>
              <w:spacing w:line="300" w:lineRule="exact"/>
              <w:jc w:val="center"/>
              <w:rPr>
                <w:rFonts w:ascii="方正书宋_GBK" w:hAnsi="等线" w:eastAsia="方正书宋_GBK" w:cs="Times New Roman"/>
                <w:b/>
              </w:rPr>
            </w:pPr>
            <w:r>
              <w:rPr>
                <w:rFonts w:ascii="方正书宋_GBK" w:hAnsi="等线" w:eastAsia="方正书宋_GBK" w:cs="Times New Roman"/>
                <w:b/>
              </w:rPr>
              <w:t>6月底</w:t>
            </w:r>
          </w:p>
        </w:tc>
        <w:tc>
          <w:tcPr>
            <w:tcW w:w="1304" w:type="dxa"/>
            <w:shd w:val="clear" w:color="auto" w:fill="auto"/>
            <w:vAlign w:val="center"/>
          </w:tcPr>
          <w:p w14:paraId="0B9C3F07">
            <w:pPr>
              <w:spacing w:line="300" w:lineRule="exact"/>
              <w:jc w:val="center"/>
              <w:rPr>
                <w:rFonts w:ascii="方正书宋_GBK" w:hAnsi="等线" w:eastAsia="方正书宋_GBK" w:cs="Times New Roman"/>
                <w:b/>
              </w:rPr>
            </w:pPr>
            <w:r>
              <w:rPr>
                <w:rFonts w:ascii="方正书宋_GBK" w:hAnsi="等线" w:eastAsia="方正书宋_GBK" w:cs="Times New Roman"/>
                <w:b/>
              </w:rPr>
              <w:t>10月底</w:t>
            </w:r>
          </w:p>
        </w:tc>
        <w:tc>
          <w:tcPr>
            <w:tcW w:w="2977" w:type="dxa"/>
            <w:gridSpan w:val="2"/>
            <w:shd w:val="clear" w:color="auto" w:fill="auto"/>
            <w:vAlign w:val="center"/>
          </w:tcPr>
          <w:p w14:paraId="7255C284">
            <w:pPr>
              <w:spacing w:line="300" w:lineRule="exact"/>
              <w:jc w:val="center"/>
              <w:rPr>
                <w:rFonts w:ascii="方正书宋_GBK" w:hAnsi="等线" w:eastAsia="方正书宋_GBK" w:cs="Times New Roman"/>
                <w:b/>
              </w:rPr>
            </w:pPr>
            <w:r>
              <w:rPr>
                <w:rFonts w:ascii="方正书宋_GBK" w:hAnsi="等线" w:eastAsia="方正书宋_GBK" w:cs="Times New Roman"/>
                <w:b/>
              </w:rPr>
              <w:t>12月底</w:t>
            </w:r>
          </w:p>
        </w:tc>
      </w:tr>
      <w:tr w14:paraId="1C1162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2AC6333A">
            <w:pPr>
              <w:spacing w:line="300" w:lineRule="exact"/>
              <w:jc w:val="left"/>
              <w:outlineLvl w:val="1"/>
              <w:rPr>
                <w:rFonts w:ascii="等线" w:hAnsi="等线" w:eastAsia="等线" w:cs="Times New Roman"/>
              </w:rPr>
            </w:pPr>
          </w:p>
        </w:tc>
        <w:tc>
          <w:tcPr>
            <w:tcW w:w="2410" w:type="dxa"/>
            <w:gridSpan w:val="2"/>
            <w:tcBorders>
              <w:bottom w:val="single" w:color="000000" w:sz="6" w:space="0"/>
            </w:tcBorders>
            <w:shd w:val="clear" w:color="auto" w:fill="auto"/>
            <w:vAlign w:val="center"/>
          </w:tcPr>
          <w:p w14:paraId="4A1509F7">
            <w:pPr>
              <w:spacing w:line="300" w:lineRule="exact"/>
              <w:jc w:val="center"/>
              <w:rPr>
                <w:rFonts w:ascii="方正书宋_GBK" w:hAnsi="等线" w:eastAsia="方正书宋_GBK" w:cs="Times New Roman"/>
              </w:rPr>
            </w:pPr>
            <w:r>
              <w:rPr>
                <w:rFonts w:ascii="方正书宋_GBK" w:hAnsi="等线" w:eastAsia="方正书宋_GBK" w:cs="Times New Roman"/>
              </w:rPr>
              <w:t>25.00</w:t>
            </w:r>
          </w:p>
        </w:tc>
        <w:tc>
          <w:tcPr>
            <w:tcW w:w="1587" w:type="dxa"/>
            <w:tcBorders>
              <w:bottom w:val="single" w:color="000000" w:sz="6" w:space="0"/>
            </w:tcBorders>
            <w:shd w:val="clear" w:color="auto" w:fill="auto"/>
            <w:vAlign w:val="center"/>
          </w:tcPr>
          <w:p w14:paraId="0EDF0155">
            <w:pPr>
              <w:spacing w:line="300" w:lineRule="exact"/>
              <w:jc w:val="center"/>
              <w:rPr>
                <w:rFonts w:ascii="方正书宋_GBK" w:hAnsi="等线" w:eastAsia="方正书宋_GBK" w:cs="Times New Roman"/>
              </w:rPr>
            </w:pPr>
            <w:r>
              <w:rPr>
                <w:rFonts w:ascii="方正书宋_GBK" w:hAnsi="等线" w:eastAsia="方正书宋_GBK" w:cs="Times New Roman"/>
              </w:rPr>
              <w:t>50.00</w:t>
            </w:r>
          </w:p>
        </w:tc>
        <w:tc>
          <w:tcPr>
            <w:tcW w:w="1304" w:type="dxa"/>
            <w:tcBorders>
              <w:bottom w:val="single" w:color="000000" w:sz="6" w:space="0"/>
            </w:tcBorders>
            <w:shd w:val="clear" w:color="auto" w:fill="auto"/>
            <w:vAlign w:val="center"/>
          </w:tcPr>
          <w:p w14:paraId="01E36A02">
            <w:pPr>
              <w:spacing w:line="300" w:lineRule="exact"/>
              <w:jc w:val="center"/>
              <w:rPr>
                <w:rFonts w:ascii="方正书宋_GBK" w:hAnsi="等线" w:eastAsia="方正书宋_GBK" w:cs="Times New Roman"/>
              </w:rPr>
            </w:pPr>
            <w:r>
              <w:rPr>
                <w:rFonts w:ascii="方正书宋_GBK" w:hAnsi="等线" w:eastAsia="方正书宋_GBK" w:cs="Times New Roman"/>
              </w:rPr>
              <w:t>80.00</w:t>
            </w:r>
          </w:p>
        </w:tc>
        <w:tc>
          <w:tcPr>
            <w:tcW w:w="2977" w:type="dxa"/>
            <w:gridSpan w:val="2"/>
            <w:tcBorders>
              <w:bottom w:val="single" w:color="000000" w:sz="6" w:space="0"/>
            </w:tcBorders>
            <w:shd w:val="clear" w:color="auto" w:fill="auto"/>
            <w:vAlign w:val="center"/>
          </w:tcPr>
          <w:p w14:paraId="7CC6F0F4">
            <w:pPr>
              <w:spacing w:line="300" w:lineRule="exact"/>
              <w:jc w:val="center"/>
              <w:rPr>
                <w:rFonts w:ascii="方正书宋_GBK" w:hAnsi="等线" w:eastAsia="方正书宋_GBK" w:cs="Times New Roman"/>
              </w:rPr>
            </w:pPr>
            <w:r>
              <w:rPr>
                <w:rFonts w:ascii="方正书宋_GBK" w:hAnsi="等线" w:eastAsia="方正书宋_GBK" w:cs="Times New Roman"/>
              </w:rPr>
              <w:t>100.00</w:t>
            </w:r>
          </w:p>
        </w:tc>
      </w:tr>
      <w:tr w14:paraId="498B9D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78A2D548">
            <w:pPr>
              <w:spacing w:line="300" w:lineRule="exact"/>
              <w:jc w:val="center"/>
              <w:rPr>
                <w:rFonts w:ascii="方正书宋_GBK" w:hAnsi="等线" w:eastAsia="方正书宋_GBK" w:cs="Times New Roman"/>
                <w:b/>
              </w:rPr>
            </w:pPr>
            <w:r>
              <w:rPr>
                <w:rFonts w:ascii="方正书宋_GBK" w:hAnsi="等线" w:eastAsia="方正书宋_GBK" w:cs="Times New Roman"/>
                <w:b/>
              </w:rPr>
              <w:t>绩效目标</w:t>
            </w:r>
          </w:p>
        </w:tc>
        <w:tc>
          <w:tcPr>
            <w:tcW w:w="8278" w:type="dxa"/>
            <w:gridSpan w:val="6"/>
            <w:tcBorders>
              <w:bottom w:val="nil"/>
            </w:tcBorders>
            <w:shd w:val="clear" w:color="auto" w:fill="auto"/>
            <w:vAlign w:val="center"/>
          </w:tcPr>
          <w:p w14:paraId="14F05DED">
            <w:pPr>
              <w:spacing w:line="300" w:lineRule="exact"/>
              <w:jc w:val="left"/>
              <w:rPr>
                <w:rFonts w:ascii="方正书宋_GBK" w:hAnsi="等线" w:eastAsia="方正书宋_GBK" w:cs="Times New Roman"/>
              </w:rPr>
            </w:pPr>
            <w:r>
              <w:rPr>
                <w:rFonts w:ascii="方正书宋_GBK" w:hAnsi="等线" w:eastAsia="方正书宋_GBK" w:cs="Times New Roman"/>
              </w:rPr>
              <w:t>1、及时落实资金，保障再就业退役军人福利，促进社会稳定。</w:t>
            </w:r>
          </w:p>
        </w:tc>
      </w:tr>
    </w:tbl>
    <w:p w14:paraId="59F3ED56">
      <w:pPr>
        <w:spacing w:line="14" w:lineRule="exact"/>
        <w:jc w:val="center"/>
        <w:rPr>
          <w:rFonts w:ascii="Times New Roman" w:hAnsi="宋体" w:eastAsia="宋体" w:cs="Times New Roman"/>
        </w:rPr>
      </w:pPr>
      <w:r>
        <w:rPr>
          <w:rFonts w:ascii="方正书宋_GBK" w:hAnsi="等线" w:eastAsia="方正书宋_GBK" w:cs="Times New Roman"/>
        </w:rPr>
        <w:t xml:space="preserve"> </w:t>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5D3BD5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7B063159">
            <w:pPr>
              <w:spacing w:line="300" w:lineRule="exact"/>
              <w:jc w:val="center"/>
              <w:rPr>
                <w:rFonts w:ascii="方正书宋_GBK" w:hAnsi="等线" w:eastAsia="方正书宋_GBK" w:cs="Times New Roman"/>
                <w:b/>
              </w:rPr>
            </w:pPr>
            <w:r>
              <w:rPr>
                <w:rFonts w:ascii="方正书宋_GBK" w:hAnsi="等线" w:eastAsia="方正书宋_GBK" w:cs="Times New Roman"/>
                <w:b/>
              </w:rPr>
              <w:t>一级指标</w:t>
            </w:r>
          </w:p>
        </w:tc>
        <w:tc>
          <w:tcPr>
            <w:tcW w:w="1134" w:type="dxa"/>
            <w:shd w:val="clear" w:color="auto" w:fill="auto"/>
            <w:vAlign w:val="center"/>
          </w:tcPr>
          <w:p w14:paraId="05FF99B0">
            <w:pPr>
              <w:spacing w:line="300" w:lineRule="exact"/>
              <w:jc w:val="center"/>
              <w:rPr>
                <w:rFonts w:ascii="方正书宋_GBK" w:hAnsi="等线" w:eastAsia="方正书宋_GBK" w:cs="Times New Roman"/>
                <w:b/>
              </w:rPr>
            </w:pPr>
            <w:r>
              <w:rPr>
                <w:rFonts w:ascii="方正书宋_GBK" w:hAnsi="等线" w:eastAsia="方正书宋_GBK" w:cs="Times New Roman"/>
                <w:b/>
              </w:rPr>
              <w:t>二级指标</w:t>
            </w:r>
          </w:p>
        </w:tc>
        <w:tc>
          <w:tcPr>
            <w:tcW w:w="1276" w:type="dxa"/>
            <w:shd w:val="clear" w:color="auto" w:fill="auto"/>
            <w:vAlign w:val="center"/>
          </w:tcPr>
          <w:p w14:paraId="0EAD4913">
            <w:pPr>
              <w:spacing w:line="300" w:lineRule="exact"/>
              <w:jc w:val="center"/>
              <w:rPr>
                <w:rFonts w:ascii="方正书宋_GBK" w:hAnsi="等线" w:eastAsia="方正书宋_GBK" w:cs="Times New Roman"/>
                <w:b/>
              </w:rPr>
            </w:pPr>
            <w:r>
              <w:rPr>
                <w:rFonts w:ascii="方正书宋_GBK" w:hAnsi="等线" w:eastAsia="方正书宋_GBK" w:cs="Times New Roman"/>
                <w:b/>
              </w:rPr>
              <w:t>三级指标</w:t>
            </w:r>
          </w:p>
        </w:tc>
        <w:tc>
          <w:tcPr>
            <w:tcW w:w="2891" w:type="dxa"/>
            <w:shd w:val="clear" w:color="auto" w:fill="auto"/>
            <w:vAlign w:val="center"/>
          </w:tcPr>
          <w:p w14:paraId="7D2015AB">
            <w:pPr>
              <w:spacing w:line="300" w:lineRule="exact"/>
              <w:jc w:val="center"/>
              <w:rPr>
                <w:rFonts w:ascii="方正书宋_GBK" w:hAnsi="等线" w:eastAsia="方正书宋_GBK" w:cs="Times New Roman"/>
                <w:b/>
              </w:rPr>
            </w:pPr>
            <w:r>
              <w:rPr>
                <w:rFonts w:ascii="方正书宋_GBK" w:hAnsi="等线" w:eastAsia="方正书宋_GBK" w:cs="Times New Roman"/>
                <w:b/>
              </w:rPr>
              <w:t>绩效指标描述</w:t>
            </w:r>
          </w:p>
        </w:tc>
        <w:tc>
          <w:tcPr>
            <w:tcW w:w="1276" w:type="dxa"/>
            <w:shd w:val="clear" w:color="auto" w:fill="auto"/>
            <w:vAlign w:val="center"/>
          </w:tcPr>
          <w:p w14:paraId="1165B1BB">
            <w:pPr>
              <w:spacing w:line="300" w:lineRule="exact"/>
              <w:jc w:val="center"/>
              <w:rPr>
                <w:rFonts w:ascii="方正书宋_GBK" w:hAnsi="等线" w:eastAsia="方正书宋_GBK" w:cs="Times New Roman"/>
                <w:b/>
              </w:rPr>
            </w:pPr>
            <w:r>
              <w:rPr>
                <w:rFonts w:ascii="方正书宋_GBK" w:hAnsi="等线" w:eastAsia="方正书宋_GBK" w:cs="Times New Roman"/>
                <w:b/>
              </w:rPr>
              <w:t>指标值</w:t>
            </w:r>
          </w:p>
        </w:tc>
        <w:tc>
          <w:tcPr>
            <w:tcW w:w="1701" w:type="dxa"/>
            <w:shd w:val="clear" w:color="auto" w:fill="auto"/>
            <w:vAlign w:val="center"/>
          </w:tcPr>
          <w:p w14:paraId="12C0D744">
            <w:pPr>
              <w:spacing w:line="300" w:lineRule="exact"/>
              <w:jc w:val="center"/>
              <w:rPr>
                <w:rFonts w:ascii="方正书宋_GBK" w:hAnsi="等线" w:eastAsia="方正书宋_GBK" w:cs="Times New Roman"/>
                <w:b/>
              </w:rPr>
            </w:pPr>
            <w:r>
              <w:rPr>
                <w:rFonts w:ascii="方正书宋_GBK" w:hAnsi="等线" w:eastAsia="方正书宋_GBK" w:cs="Times New Roman"/>
                <w:b/>
              </w:rPr>
              <w:t>指标值确定依据</w:t>
            </w:r>
          </w:p>
        </w:tc>
      </w:tr>
      <w:tr w14:paraId="6FA90C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66C9491D">
            <w:pPr>
              <w:spacing w:line="300" w:lineRule="exact"/>
              <w:jc w:val="center"/>
              <w:rPr>
                <w:rFonts w:ascii="方正书宋_GBK" w:hAnsi="等线" w:eastAsia="方正书宋_GBK" w:cs="Times New Roman"/>
              </w:rPr>
            </w:pPr>
            <w:r>
              <w:rPr>
                <w:rFonts w:ascii="方正书宋_GBK" w:hAnsi="等线" w:eastAsia="方正书宋_GBK" w:cs="Times New Roman"/>
              </w:rPr>
              <w:t>产出指标</w:t>
            </w:r>
          </w:p>
        </w:tc>
        <w:tc>
          <w:tcPr>
            <w:tcW w:w="1134" w:type="dxa"/>
            <w:shd w:val="clear" w:color="auto" w:fill="auto"/>
            <w:vAlign w:val="center"/>
          </w:tcPr>
          <w:p w14:paraId="3DD6D38B">
            <w:pPr>
              <w:spacing w:line="300" w:lineRule="exact"/>
              <w:jc w:val="left"/>
              <w:rPr>
                <w:rFonts w:ascii="方正书宋_GBK" w:hAnsi="等线" w:eastAsia="方正书宋_GBK" w:cs="Times New Roman"/>
              </w:rPr>
            </w:pPr>
            <w:r>
              <w:rPr>
                <w:rFonts w:ascii="方正书宋_GBK" w:hAnsi="等线" w:eastAsia="方正书宋_GBK" w:cs="Times New Roman"/>
              </w:rPr>
              <w:t>时效指标</w:t>
            </w:r>
          </w:p>
        </w:tc>
        <w:tc>
          <w:tcPr>
            <w:tcW w:w="1276" w:type="dxa"/>
            <w:shd w:val="clear" w:color="auto" w:fill="auto"/>
            <w:vAlign w:val="center"/>
          </w:tcPr>
          <w:p w14:paraId="5787B835">
            <w:pPr>
              <w:spacing w:line="300" w:lineRule="exact"/>
              <w:jc w:val="left"/>
              <w:rPr>
                <w:rFonts w:ascii="方正书宋_GBK" w:hAnsi="等线" w:eastAsia="方正书宋_GBK" w:cs="Times New Roman"/>
              </w:rPr>
            </w:pPr>
            <w:r>
              <w:rPr>
                <w:rFonts w:ascii="方正书宋_GBK" w:hAnsi="等线" w:eastAsia="方正书宋_GBK" w:cs="Times New Roman"/>
              </w:rPr>
              <w:t>补助资金到位率</w:t>
            </w:r>
          </w:p>
        </w:tc>
        <w:tc>
          <w:tcPr>
            <w:tcW w:w="2891" w:type="dxa"/>
            <w:shd w:val="clear" w:color="auto" w:fill="auto"/>
            <w:vAlign w:val="center"/>
          </w:tcPr>
          <w:p w14:paraId="04500670">
            <w:pPr>
              <w:spacing w:line="300" w:lineRule="exact"/>
              <w:jc w:val="left"/>
              <w:rPr>
                <w:rFonts w:ascii="方正书宋_GBK" w:hAnsi="等线" w:eastAsia="方正书宋_GBK" w:cs="Times New Roman"/>
              </w:rPr>
            </w:pPr>
            <w:r>
              <w:rPr>
                <w:rFonts w:ascii="方正书宋_GBK" w:hAnsi="等线" w:eastAsia="方正书宋_GBK" w:cs="Times New Roman"/>
              </w:rPr>
              <w:t>实际到位补助资金占应到位资金的比例</w:t>
            </w:r>
          </w:p>
        </w:tc>
        <w:tc>
          <w:tcPr>
            <w:tcW w:w="1276" w:type="dxa"/>
            <w:shd w:val="clear" w:color="auto" w:fill="auto"/>
            <w:vAlign w:val="center"/>
          </w:tcPr>
          <w:p w14:paraId="6CD49FAE">
            <w:pPr>
              <w:spacing w:line="300" w:lineRule="exact"/>
              <w:jc w:val="left"/>
              <w:rPr>
                <w:rFonts w:ascii="方正书宋_GBK" w:hAnsi="等线" w:eastAsia="方正书宋_GBK" w:cs="Times New Roman"/>
              </w:rPr>
            </w:pPr>
            <w:r>
              <w:rPr>
                <w:rFonts w:ascii="方正书宋_GBK" w:hAnsi="等线" w:eastAsia="方正书宋_GBK" w:cs="Times New Roman"/>
              </w:rPr>
              <w:t>100%</w:t>
            </w:r>
          </w:p>
        </w:tc>
        <w:tc>
          <w:tcPr>
            <w:tcW w:w="1701" w:type="dxa"/>
            <w:shd w:val="clear" w:color="auto" w:fill="auto"/>
            <w:vAlign w:val="center"/>
          </w:tcPr>
          <w:p w14:paraId="4F370250">
            <w:pPr>
              <w:spacing w:line="300" w:lineRule="exact"/>
              <w:jc w:val="left"/>
              <w:rPr>
                <w:rFonts w:ascii="方正书宋_GBK" w:hAnsi="等线" w:eastAsia="方正书宋_GBK" w:cs="Times New Roman"/>
              </w:rPr>
            </w:pPr>
            <w:r>
              <w:rPr>
                <w:rFonts w:ascii="方正书宋_GBK" w:hAnsi="等线" w:eastAsia="方正书宋_GBK" w:cs="Times New Roman"/>
              </w:rPr>
              <w:t>计划标准</w:t>
            </w:r>
          </w:p>
        </w:tc>
      </w:tr>
      <w:tr w14:paraId="3EB94A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5895470A">
            <w:pPr>
              <w:spacing w:line="300" w:lineRule="exact"/>
              <w:jc w:val="center"/>
              <w:rPr>
                <w:rFonts w:ascii="方正书宋_GBK" w:hAnsi="等线" w:eastAsia="方正书宋_GBK" w:cs="Times New Roman"/>
              </w:rPr>
            </w:pPr>
            <w:r>
              <w:rPr>
                <w:rFonts w:ascii="方正书宋_GBK" w:hAnsi="等线" w:eastAsia="方正书宋_GBK" w:cs="Times New Roman"/>
              </w:rPr>
              <w:t>效果指标</w:t>
            </w:r>
          </w:p>
        </w:tc>
        <w:tc>
          <w:tcPr>
            <w:tcW w:w="1134" w:type="dxa"/>
            <w:shd w:val="clear" w:color="auto" w:fill="auto"/>
            <w:vAlign w:val="center"/>
          </w:tcPr>
          <w:p w14:paraId="3731349C">
            <w:pPr>
              <w:spacing w:line="300" w:lineRule="exact"/>
              <w:jc w:val="left"/>
              <w:rPr>
                <w:rFonts w:ascii="方正书宋_GBK" w:hAnsi="等线" w:eastAsia="方正书宋_GBK" w:cs="Times New Roman"/>
              </w:rPr>
            </w:pPr>
            <w:r>
              <w:rPr>
                <w:rFonts w:ascii="方正书宋_GBK" w:hAnsi="等线" w:eastAsia="方正书宋_GBK" w:cs="Times New Roman"/>
              </w:rPr>
              <w:t>社会效益指标</w:t>
            </w:r>
          </w:p>
        </w:tc>
        <w:tc>
          <w:tcPr>
            <w:tcW w:w="1276" w:type="dxa"/>
            <w:shd w:val="clear" w:color="auto" w:fill="auto"/>
            <w:vAlign w:val="center"/>
          </w:tcPr>
          <w:p w14:paraId="646EEEE3">
            <w:pPr>
              <w:spacing w:line="300" w:lineRule="exact"/>
              <w:jc w:val="left"/>
              <w:rPr>
                <w:rFonts w:ascii="方正书宋_GBK" w:hAnsi="等线" w:eastAsia="方正书宋_GBK" w:cs="Times New Roman"/>
              </w:rPr>
            </w:pPr>
            <w:r>
              <w:rPr>
                <w:rFonts w:ascii="方正书宋_GBK" w:hAnsi="等线" w:eastAsia="方正书宋_GBK" w:cs="Times New Roman"/>
              </w:rPr>
              <w:t>发放补贴人数</w:t>
            </w:r>
          </w:p>
        </w:tc>
        <w:tc>
          <w:tcPr>
            <w:tcW w:w="2891" w:type="dxa"/>
            <w:shd w:val="clear" w:color="auto" w:fill="auto"/>
            <w:vAlign w:val="center"/>
          </w:tcPr>
          <w:p w14:paraId="6D220556">
            <w:pPr>
              <w:spacing w:line="300" w:lineRule="exact"/>
              <w:jc w:val="left"/>
              <w:rPr>
                <w:rFonts w:ascii="方正书宋_GBK" w:hAnsi="等线" w:eastAsia="方正书宋_GBK" w:cs="Times New Roman"/>
              </w:rPr>
            </w:pPr>
            <w:r>
              <w:rPr>
                <w:rFonts w:ascii="方正书宋_GBK" w:hAnsi="等线" w:eastAsia="方正书宋_GBK" w:cs="Times New Roman"/>
              </w:rPr>
              <w:t>全年发放</w:t>
            </w:r>
            <w:r>
              <w:rPr>
                <w:rFonts w:hint="eastAsia" w:ascii="方正书宋_GBK" w:hAnsi="等线" w:eastAsia="方正书宋_GBK" w:cs="Times New Roman"/>
                <w:lang w:eastAsia="zh-CN"/>
              </w:rPr>
              <w:t>公益性岗位</w:t>
            </w:r>
            <w:r>
              <w:rPr>
                <w:rFonts w:ascii="方正书宋_GBK" w:hAnsi="等线" w:eastAsia="方正书宋_GBK" w:cs="Times New Roman"/>
              </w:rPr>
              <w:t>补贴人数</w:t>
            </w:r>
          </w:p>
        </w:tc>
        <w:tc>
          <w:tcPr>
            <w:tcW w:w="1276" w:type="dxa"/>
            <w:shd w:val="clear" w:color="auto" w:fill="auto"/>
            <w:vAlign w:val="center"/>
          </w:tcPr>
          <w:p w14:paraId="6BBAB750">
            <w:pPr>
              <w:spacing w:line="300" w:lineRule="exact"/>
              <w:jc w:val="left"/>
              <w:rPr>
                <w:rFonts w:ascii="方正书宋_GBK" w:hAnsi="等线" w:eastAsia="方正书宋_GBK" w:cs="Times New Roman"/>
              </w:rPr>
            </w:pPr>
            <w:r>
              <w:rPr>
                <w:rFonts w:ascii="方正书宋_GBK" w:hAnsi="等线" w:eastAsia="方正书宋_GBK" w:cs="Times New Roman"/>
              </w:rPr>
              <w:t>8个</w:t>
            </w:r>
          </w:p>
        </w:tc>
        <w:tc>
          <w:tcPr>
            <w:tcW w:w="1701" w:type="dxa"/>
            <w:shd w:val="clear" w:color="auto" w:fill="auto"/>
            <w:vAlign w:val="center"/>
          </w:tcPr>
          <w:p w14:paraId="1F2927D9">
            <w:pPr>
              <w:spacing w:line="300" w:lineRule="exact"/>
              <w:jc w:val="left"/>
              <w:rPr>
                <w:rFonts w:ascii="方正书宋_GBK" w:hAnsi="等线" w:eastAsia="方正书宋_GBK" w:cs="Times New Roman"/>
              </w:rPr>
            </w:pPr>
            <w:r>
              <w:rPr>
                <w:rFonts w:ascii="方正书宋_GBK" w:hAnsi="等线" w:eastAsia="方正书宋_GBK" w:cs="Times New Roman"/>
              </w:rPr>
              <w:t>计划标准</w:t>
            </w:r>
          </w:p>
        </w:tc>
      </w:tr>
      <w:tr w14:paraId="5E471D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7EB657D8">
            <w:pPr>
              <w:spacing w:line="300" w:lineRule="exact"/>
              <w:jc w:val="center"/>
              <w:rPr>
                <w:rFonts w:ascii="方正书宋_GBK" w:hAnsi="等线" w:eastAsia="方正书宋_GBK" w:cs="Times New Roman"/>
              </w:rPr>
            </w:pPr>
            <w:r>
              <w:rPr>
                <w:rFonts w:ascii="方正书宋_GBK" w:hAnsi="等线" w:eastAsia="方正书宋_GBK" w:cs="Times New Roman"/>
              </w:rPr>
              <w:t>满意度指标</w:t>
            </w:r>
          </w:p>
        </w:tc>
        <w:tc>
          <w:tcPr>
            <w:tcW w:w="1134" w:type="dxa"/>
            <w:shd w:val="clear" w:color="auto" w:fill="auto"/>
            <w:vAlign w:val="center"/>
          </w:tcPr>
          <w:p w14:paraId="6B114ED5">
            <w:pPr>
              <w:spacing w:line="300" w:lineRule="exact"/>
              <w:jc w:val="left"/>
              <w:rPr>
                <w:rFonts w:ascii="方正书宋_GBK" w:hAnsi="等线" w:eastAsia="方正书宋_GBK" w:cs="Times New Roman"/>
              </w:rPr>
            </w:pPr>
            <w:r>
              <w:rPr>
                <w:rFonts w:ascii="方正书宋_GBK" w:hAnsi="等线" w:eastAsia="方正书宋_GBK" w:cs="Times New Roman"/>
              </w:rPr>
              <w:t>服务对象满意度指标</w:t>
            </w:r>
          </w:p>
        </w:tc>
        <w:tc>
          <w:tcPr>
            <w:tcW w:w="1276" w:type="dxa"/>
            <w:shd w:val="clear" w:color="auto" w:fill="auto"/>
            <w:vAlign w:val="center"/>
          </w:tcPr>
          <w:p w14:paraId="676176DB">
            <w:pPr>
              <w:spacing w:line="300" w:lineRule="exact"/>
              <w:jc w:val="left"/>
              <w:rPr>
                <w:rFonts w:ascii="方正书宋_GBK" w:hAnsi="等线" w:eastAsia="方正书宋_GBK" w:cs="Times New Roman"/>
              </w:rPr>
            </w:pPr>
            <w:r>
              <w:rPr>
                <w:rFonts w:ascii="方正书宋_GBK" w:hAnsi="等线" w:eastAsia="方正书宋_GBK" w:cs="Times New Roman"/>
              </w:rPr>
              <w:t>退役安置满意度（%）</w:t>
            </w:r>
          </w:p>
        </w:tc>
        <w:tc>
          <w:tcPr>
            <w:tcW w:w="2891" w:type="dxa"/>
            <w:shd w:val="clear" w:color="auto" w:fill="auto"/>
            <w:vAlign w:val="center"/>
          </w:tcPr>
          <w:p w14:paraId="19A76F27">
            <w:pPr>
              <w:spacing w:line="300" w:lineRule="exact"/>
              <w:jc w:val="left"/>
              <w:rPr>
                <w:rFonts w:ascii="方正书宋_GBK" w:hAnsi="等线" w:eastAsia="方正书宋_GBK" w:cs="Times New Roman"/>
              </w:rPr>
            </w:pPr>
            <w:r>
              <w:rPr>
                <w:rFonts w:ascii="方正书宋_GBK" w:hAnsi="等线" w:eastAsia="方正书宋_GBK" w:cs="Times New Roman"/>
              </w:rPr>
              <w:t>对退役安置满意和较满意的人数占调查总人数的比率</w:t>
            </w:r>
          </w:p>
        </w:tc>
        <w:tc>
          <w:tcPr>
            <w:tcW w:w="1276" w:type="dxa"/>
            <w:shd w:val="clear" w:color="auto" w:fill="auto"/>
            <w:vAlign w:val="center"/>
          </w:tcPr>
          <w:p w14:paraId="65179E9E">
            <w:pPr>
              <w:spacing w:line="300" w:lineRule="exact"/>
              <w:jc w:val="left"/>
              <w:rPr>
                <w:rFonts w:ascii="方正书宋_GBK" w:hAnsi="等线" w:eastAsia="方正书宋_GBK" w:cs="Times New Roman"/>
              </w:rPr>
            </w:pPr>
            <w:r>
              <w:rPr>
                <w:rFonts w:ascii="方正书宋_GBK" w:hAnsi="等线" w:eastAsia="方正书宋_GBK" w:cs="Times New Roman"/>
              </w:rPr>
              <w:t>≥95%</w:t>
            </w:r>
          </w:p>
        </w:tc>
        <w:tc>
          <w:tcPr>
            <w:tcW w:w="1701" w:type="dxa"/>
            <w:shd w:val="clear" w:color="auto" w:fill="auto"/>
            <w:vAlign w:val="center"/>
          </w:tcPr>
          <w:p w14:paraId="133DFFB6">
            <w:pPr>
              <w:spacing w:line="300" w:lineRule="exact"/>
              <w:jc w:val="left"/>
              <w:rPr>
                <w:rFonts w:ascii="方正书宋_GBK" w:hAnsi="等线" w:eastAsia="方正书宋_GBK" w:cs="Times New Roman"/>
              </w:rPr>
            </w:pPr>
            <w:r>
              <w:rPr>
                <w:rFonts w:ascii="方正书宋_GBK" w:hAnsi="等线" w:eastAsia="方正书宋_GBK" w:cs="Times New Roman"/>
              </w:rPr>
              <w:t>计划标准</w:t>
            </w:r>
          </w:p>
        </w:tc>
      </w:tr>
    </w:tbl>
    <w:p w14:paraId="22525C57">
      <w:pPr>
        <w:spacing w:line="300" w:lineRule="exact"/>
        <w:jc w:val="left"/>
        <w:rPr>
          <w:rFonts w:ascii="等线" w:hAnsi="等线" w:eastAsia="等线" w:cs="Times New Roman"/>
        </w:rPr>
        <w:sectPr>
          <w:pgSz w:w="11907" w:h="16839"/>
          <w:pgMar w:top="1984" w:right="1304" w:bottom="1134" w:left="1304" w:header="851" w:footer="992" w:gutter="0"/>
          <w:cols w:space="425" w:num="1"/>
          <w:docGrid w:type="lines" w:linePitch="312" w:charSpace="0"/>
        </w:sectPr>
      </w:pPr>
    </w:p>
    <w:p w14:paraId="416E76A0">
      <w:pPr>
        <w:spacing w:line="300" w:lineRule="exact"/>
        <w:jc w:val="left"/>
        <w:rPr>
          <w:rFonts w:ascii="等线" w:hAnsi="等线" w:eastAsia="等线" w:cs="Times New Roman"/>
        </w:rPr>
      </w:pPr>
    </w:p>
    <w:p w14:paraId="2F6DAC25">
      <w:pPr>
        <w:jc w:val="left"/>
        <w:outlineLvl w:val="1"/>
        <w:rPr>
          <w:rFonts w:ascii="Times New Roman" w:hAnsi="宋体" w:eastAsia="宋体" w:cs="Times New Roman"/>
          <w:b/>
          <w:sz w:val="28"/>
        </w:rPr>
      </w:pPr>
      <w:r>
        <w:rPr>
          <w:rFonts w:ascii="方正仿宋_GBK" w:hAnsi="等线" w:eastAsia="方正仿宋_GBK" w:cs="Times New Roman"/>
          <w:b/>
          <w:sz w:val="28"/>
        </w:rPr>
        <w:t>16、维稳经费绩效目标表</w:t>
      </w:r>
      <w:r>
        <w:rPr>
          <w:rFonts w:ascii="方正仿宋_GBK" w:hAnsi="等线" w:eastAsia="方正仿宋_GBK" w:cs="Times New Roman"/>
          <w:b/>
          <w:sz w:val="28"/>
        </w:rPr>
        <w:fldChar w:fldCharType="begin"/>
      </w:r>
      <w:r>
        <w:rPr>
          <w:rFonts w:ascii="方正仿宋_GBK" w:hAnsi="等线" w:eastAsia="方正仿宋_GBK" w:cs="Times New Roman"/>
          <w:b/>
          <w:sz w:val="28"/>
        </w:rPr>
        <w:instrText xml:space="preserve"> TC </w:instrText>
      </w:r>
      <w:bookmarkStart w:id="18" w:name="_Toc31368873"/>
      <w:r>
        <w:rPr>
          <w:rFonts w:ascii="方正仿宋_GBK" w:hAnsi="等线" w:eastAsia="方正仿宋_GBK" w:cs="Times New Roman"/>
          <w:b/>
          <w:sz w:val="28"/>
        </w:rPr>
        <w:instrText xml:space="preserve">16、维稳经费绩效目标表</w:instrText>
      </w:r>
      <w:bookmarkEnd w:id="18"/>
      <w:r>
        <w:rPr>
          <w:rFonts w:ascii="方正仿宋_GBK" w:hAnsi="等线" w:eastAsia="方正仿宋_GBK" w:cs="Times New Roman"/>
          <w:b/>
          <w:sz w:val="28"/>
        </w:rPr>
        <w:instrText xml:space="preserve"> \f C \l 1 </w:instrText>
      </w:r>
      <w:r>
        <w:rPr>
          <w:rFonts w:ascii="方正仿宋_GBK" w:hAnsi="等线" w:eastAsia="方正仿宋_GBK" w:cs="Times New Roman"/>
          <w:b/>
          <w:sz w:val="28"/>
        </w:rPr>
        <w:fldChar w:fldCharType="end"/>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747D74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080504A9">
            <w:pPr>
              <w:spacing w:line="300" w:lineRule="exact"/>
              <w:jc w:val="left"/>
              <w:rPr>
                <w:rFonts w:ascii="方正书宋_GBK" w:hAnsi="等线" w:eastAsia="方正书宋_GBK" w:cs="Times New Roman"/>
                <w:b/>
              </w:rPr>
            </w:pPr>
            <w:r>
              <w:rPr>
                <w:rFonts w:ascii="方正书宋_GBK" w:hAnsi="等线" w:eastAsia="方正书宋_GBK" w:cs="Times New Roman"/>
                <w:b/>
              </w:rPr>
              <w:t>907002高林村镇（行政）</w:t>
            </w:r>
          </w:p>
        </w:tc>
        <w:tc>
          <w:tcPr>
            <w:tcW w:w="1701" w:type="dxa"/>
            <w:tcBorders>
              <w:top w:val="single" w:color="FFFFFF" w:sz="6" w:space="0"/>
              <w:left w:val="single" w:color="FFFFFF" w:sz="6" w:space="0"/>
              <w:right w:val="single" w:color="FFFFFF" w:sz="6" w:space="0"/>
            </w:tcBorders>
            <w:shd w:val="clear" w:color="auto" w:fill="auto"/>
            <w:vAlign w:val="center"/>
          </w:tcPr>
          <w:p w14:paraId="73753CBB">
            <w:pPr>
              <w:spacing w:line="300" w:lineRule="exact"/>
              <w:jc w:val="right"/>
              <w:rPr>
                <w:rFonts w:ascii="方正书宋_GBK" w:hAnsi="等线" w:eastAsia="方正书宋_GBK" w:cs="Times New Roman"/>
              </w:rPr>
            </w:pPr>
            <w:r>
              <w:rPr>
                <w:rFonts w:ascii="方正书宋_GBK" w:hAnsi="等线" w:eastAsia="方正书宋_GBK" w:cs="Times New Roman"/>
              </w:rPr>
              <w:t>单位：万元</w:t>
            </w:r>
          </w:p>
        </w:tc>
      </w:tr>
      <w:tr w14:paraId="3B8811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0DB1B6AD">
            <w:pPr>
              <w:spacing w:line="300" w:lineRule="exact"/>
              <w:jc w:val="center"/>
              <w:rPr>
                <w:rFonts w:ascii="方正书宋_GBK" w:hAnsi="等线" w:eastAsia="方正书宋_GBK" w:cs="Times New Roman"/>
                <w:b/>
              </w:rPr>
            </w:pPr>
            <w:r>
              <w:rPr>
                <w:rFonts w:ascii="方正书宋_GBK" w:hAnsi="等线" w:eastAsia="方正书宋_GBK" w:cs="Times New Roman"/>
                <w:b/>
              </w:rPr>
              <w:t>项目编码</w:t>
            </w:r>
          </w:p>
        </w:tc>
        <w:tc>
          <w:tcPr>
            <w:tcW w:w="2410" w:type="dxa"/>
            <w:gridSpan w:val="2"/>
            <w:shd w:val="clear" w:color="auto" w:fill="auto"/>
            <w:vAlign w:val="center"/>
          </w:tcPr>
          <w:p w14:paraId="7E986624">
            <w:pPr>
              <w:spacing w:line="300" w:lineRule="exact"/>
              <w:jc w:val="left"/>
              <w:rPr>
                <w:rFonts w:ascii="方正书宋_GBK" w:hAnsi="等线" w:eastAsia="方正书宋_GBK" w:cs="Times New Roman"/>
              </w:rPr>
            </w:pPr>
            <w:r>
              <w:rPr>
                <w:rFonts w:ascii="方正书宋_GBK" w:hAnsi="等线" w:eastAsia="方正书宋_GBK" w:cs="Times New Roman"/>
              </w:rPr>
              <w:t>907-0601-JBN-SZ3G</w:t>
            </w:r>
          </w:p>
        </w:tc>
        <w:tc>
          <w:tcPr>
            <w:tcW w:w="1587" w:type="dxa"/>
            <w:shd w:val="clear" w:color="auto" w:fill="auto"/>
            <w:vAlign w:val="center"/>
          </w:tcPr>
          <w:p w14:paraId="7A735739">
            <w:pPr>
              <w:spacing w:line="300" w:lineRule="exact"/>
              <w:jc w:val="center"/>
              <w:rPr>
                <w:rFonts w:ascii="方正书宋_GBK" w:hAnsi="等线" w:eastAsia="方正书宋_GBK" w:cs="Times New Roman"/>
                <w:b/>
              </w:rPr>
            </w:pPr>
            <w:r>
              <w:rPr>
                <w:rFonts w:ascii="方正书宋_GBK" w:hAnsi="等线" w:eastAsia="方正书宋_GBK" w:cs="Times New Roman"/>
                <w:b/>
              </w:rPr>
              <w:t>项目名称</w:t>
            </w:r>
          </w:p>
        </w:tc>
        <w:tc>
          <w:tcPr>
            <w:tcW w:w="4281" w:type="dxa"/>
            <w:gridSpan w:val="3"/>
            <w:shd w:val="clear" w:color="auto" w:fill="auto"/>
            <w:vAlign w:val="center"/>
          </w:tcPr>
          <w:p w14:paraId="5D11C544">
            <w:pPr>
              <w:spacing w:line="300" w:lineRule="exact"/>
              <w:jc w:val="left"/>
              <w:rPr>
                <w:rFonts w:ascii="方正书宋_GBK" w:hAnsi="等线" w:eastAsia="方正书宋_GBK" w:cs="Times New Roman"/>
              </w:rPr>
            </w:pPr>
            <w:r>
              <w:rPr>
                <w:rFonts w:ascii="方正书宋_GBK" w:hAnsi="等线" w:eastAsia="方正书宋_GBK" w:cs="Times New Roman"/>
              </w:rPr>
              <w:t>维稳经费</w:t>
            </w:r>
          </w:p>
        </w:tc>
      </w:tr>
      <w:tr w14:paraId="3E2760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70038BEF">
            <w:pPr>
              <w:spacing w:line="300" w:lineRule="exact"/>
              <w:jc w:val="center"/>
              <w:rPr>
                <w:rFonts w:ascii="方正书宋_GBK" w:hAnsi="等线" w:eastAsia="方正书宋_GBK" w:cs="Times New Roman"/>
                <w:b/>
              </w:rPr>
            </w:pPr>
            <w:r>
              <w:rPr>
                <w:rFonts w:ascii="方正书宋_GBK" w:hAnsi="等线" w:eastAsia="方正书宋_GBK" w:cs="Times New Roman"/>
                <w:b/>
              </w:rPr>
              <w:t>预算规模及资金用途</w:t>
            </w:r>
          </w:p>
        </w:tc>
        <w:tc>
          <w:tcPr>
            <w:tcW w:w="1134" w:type="dxa"/>
            <w:shd w:val="clear" w:color="auto" w:fill="auto"/>
            <w:vAlign w:val="center"/>
          </w:tcPr>
          <w:p w14:paraId="5F8B4C90">
            <w:pPr>
              <w:spacing w:line="300" w:lineRule="exact"/>
              <w:jc w:val="center"/>
              <w:rPr>
                <w:rFonts w:ascii="方正书宋_GBK" w:hAnsi="等线" w:eastAsia="方正书宋_GBK" w:cs="Times New Roman"/>
                <w:b/>
              </w:rPr>
            </w:pPr>
            <w:r>
              <w:rPr>
                <w:rFonts w:ascii="方正书宋_GBK" w:hAnsi="等线" w:eastAsia="方正书宋_GBK" w:cs="Times New Roman"/>
                <w:b/>
              </w:rPr>
              <w:t>预算数</w:t>
            </w:r>
          </w:p>
        </w:tc>
        <w:tc>
          <w:tcPr>
            <w:tcW w:w="1276" w:type="dxa"/>
            <w:shd w:val="clear" w:color="auto" w:fill="auto"/>
            <w:vAlign w:val="center"/>
          </w:tcPr>
          <w:p w14:paraId="3345E7B1">
            <w:pPr>
              <w:spacing w:line="300" w:lineRule="exact"/>
              <w:jc w:val="left"/>
              <w:rPr>
                <w:rFonts w:ascii="方正书宋_GBK" w:hAnsi="等线" w:eastAsia="方正书宋_GBK" w:cs="Times New Roman"/>
              </w:rPr>
            </w:pPr>
            <w:r>
              <w:rPr>
                <w:rFonts w:ascii="方正书宋_GBK" w:hAnsi="等线" w:eastAsia="方正书宋_GBK" w:cs="Times New Roman"/>
              </w:rPr>
              <w:t>10.00</w:t>
            </w:r>
          </w:p>
        </w:tc>
        <w:tc>
          <w:tcPr>
            <w:tcW w:w="1587" w:type="dxa"/>
            <w:shd w:val="clear" w:color="auto" w:fill="auto"/>
            <w:vAlign w:val="center"/>
          </w:tcPr>
          <w:p w14:paraId="608CB4F0">
            <w:pPr>
              <w:spacing w:line="300" w:lineRule="exact"/>
              <w:jc w:val="center"/>
              <w:rPr>
                <w:rFonts w:ascii="方正书宋_GBK" w:hAnsi="等线" w:eastAsia="方正书宋_GBK" w:cs="Times New Roman"/>
                <w:b/>
              </w:rPr>
            </w:pPr>
            <w:r>
              <w:rPr>
                <w:rFonts w:ascii="方正书宋_GBK" w:hAnsi="等线" w:eastAsia="方正书宋_GBK" w:cs="Times New Roman"/>
                <w:b/>
              </w:rPr>
              <w:t>其中：财政资金</w:t>
            </w:r>
          </w:p>
        </w:tc>
        <w:tc>
          <w:tcPr>
            <w:tcW w:w="1304" w:type="dxa"/>
            <w:shd w:val="clear" w:color="auto" w:fill="auto"/>
            <w:vAlign w:val="center"/>
          </w:tcPr>
          <w:p w14:paraId="641A8CC3">
            <w:pPr>
              <w:spacing w:line="300" w:lineRule="exact"/>
              <w:jc w:val="left"/>
              <w:rPr>
                <w:rFonts w:ascii="方正书宋_GBK" w:hAnsi="等线" w:eastAsia="方正书宋_GBK" w:cs="Times New Roman"/>
              </w:rPr>
            </w:pPr>
            <w:r>
              <w:rPr>
                <w:rFonts w:ascii="方正书宋_GBK" w:hAnsi="等线" w:eastAsia="方正书宋_GBK" w:cs="Times New Roman"/>
              </w:rPr>
              <w:t>10.00</w:t>
            </w:r>
          </w:p>
        </w:tc>
        <w:tc>
          <w:tcPr>
            <w:tcW w:w="1276" w:type="dxa"/>
            <w:shd w:val="clear" w:color="auto" w:fill="auto"/>
            <w:vAlign w:val="center"/>
          </w:tcPr>
          <w:p w14:paraId="02B9DCEA">
            <w:pPr>
              <w:spacing w:line="300" w:lineRule="exact"/>
              <w:jc w:val="center"/>
              <w:rPr>
                <w:rFonts w:ascii="方正书宋_GBK" w:hAnsi="等线" w:eastAsia="方正书宋_GBK" w:cs="Times New Roman"/>
                <w:b/>
              </w:rPr>
            </w:pPr>
            <w:r>
              <w:rPr>
                <w:rFonts w:ascii="方正书宋_GBK" w:hAnsi="等线" w:eastAsia="方正书宋_GBK" w:cs="Times New Roman"/>
                <w:b/>
              </w:rPr>
              <w:t>其他资金</w:t>
            </w:r>
          </w:p>
        </w:tc>
        <w:tc>
          <w:tcPr>
            <w:tcW w:w="1701" w:type="dxa"/>
            <w:shd w:val="clear" w:color="auto" w:fill="auto"/>
            <w:vAlign w:val="center"/>
          </w:tcPr>
          <w:p w14:paraId="710B2F74">
            <w:pPr>
              <w:spacing w:line="300" w:lineRule="exact"/>
              <w:jc w:val="left"/>
              <w:rPr>
                <w:rFonts w:ascii="方正书宋_GBK" w:hAnsi="等线" w:eastAsia="方正书宋_GBK" w:cs="Times New Roman"/>
              </w:rPr>
            </w:pPr>
          </w:p>
        </w:tc>
      </w:tr>
      <w:tr w14:paraId="0B2798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702BE481">
            <w:pPr>
              <w:spacing w:line="300" w:lineRule="exact"/>
              <w:jc w:val="left"/>
              <w:outlineLvl w:val="1"/>
              <w:rPr>
                <w:rFonts w:ascii="等线" w:hAnsi="等线" w:eastAsia="等线" w:cs="Times New Roman"/>
              </w:rPr>
            </w:pPr>
          </w:p>
        </w:tc>
        <w:tc>
          <w:tcPr>
            <w:tcW w:w="8278" w:type="dxa"/>
            <w:gridSpan w:val="6"/>
            <w:shd w:val="clear" w:color="auto" w:fill="auto"/>
            <w:vAlign w:val="center"/>
          </w:tcPr>
          <w:p w14:paraId="55CEA524">
            <w:pPr>
              <w:spacing w:line="300" w:lineRule="exact"/>
              <w:jc w:val="left"/>
              <w:rPr>
                <w:rFonts w:ascii="方正书宋_GBK" w:hAnsi="等线" w:eastAsia="方正书宋_GBK" w:cs="Times New Roman"/>
              </w:rPr>
            </w:pPr>
            <w:r>
              <w:rPr>
                <w:rFonts w:ascii="方正书宋_GBK" w:hAnsi="等线" w:eastAsia="方正书宋_GBK" w:cs="Times New Roman"/>
              </w:rPr>
              <w:t>据有关要求，维稳专项资金主要用于：一是21个行政村排查信访隐患、重大矛盾纠纷办公费用；二是化解各类矛盾纠纷，重点人员教育稳控、接访劝返工作处置突发事件；三是全国两会、省市县重要会议活动、重要敏感日需要提供保障的维稳、护路、制非各项费用。</w:t>
            </w:r>
          </w:p>
        </w:tc>
      </w:tr>
      <w:tr w14:paraId="2AB91D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4F1E043A">
            <w:pPr>
              <w:spacing w:line="300" w:lineRule="exact"/>
              <w:jc w:val="center"/>
              <w:rPr>
                <w:rFonts w:ascii="方正书宋_GBK" w:hAnsi="等线" w:eastAsia="方正书宋_GBK" w:cs="Times New Roman"/>
                <w:b/>
              </w:rPr>
            </w:pPr>
            <w:r>
              <w:rPr>
                <w:rFonts w:ascii="方正书宋_GBK" w:hAnsi="等线" w:eastAsia="方正书宋_GBK" w:cs="Times New Roman"/>
                <w:b/>
              </w:rPr>
              <w:t>资金支出计划（%）</w:t>
            </w:r>
          </w:p>
        </w:tc>
        <w:tc>
          <w:tcPr>
            <w:tcW w:w="2410" w:type="dxa"/>
            <w:gridSpan w:val="2"/>
            <w:shd w:val="clear" w:color="auto" w:fill="auto"/>
            <w:vAlign w:val="center"/>
          </w:tcPr>
          <w:p w14:paraId="0712345F">
            <w:pPr>
              <w:spacing w:line="300" w:lineRule="exact"/>
              <w:jc w:val="center"/>
              <w:rPr>
                <w:rFonts w:ascii="方正书宋_GBK" w:hAnsi="等线" w:eastAsia="方正书宋_GBK" w:cs="Times New Roman"/>
                <w:b/>
              </w:rPr>
            </w:pPr>
            <w:r>
              <w:rPr>
                <w:rFonts w:ascii="方正书宋_GBK" w:hAnsi="等线" w:eastAsia="方正书宋_GBK" w:cs="Times New Roman"/>
                <w:b/>
              </w:rPr>
              <w:t>3月底</w:t>
            </w:r>
          </w:p>
        </w:tc>
        <w:tc>
          <w:tcPr>
            <w:tcW w:w="1587" w:type="dxa"/>
            <w:shd w:val="clear" w:color="auto" w:fill="auto"/>
            <w:vAlign w:val="center"/>
          </w:tcPr>
          <w:p w14:paraId="71BACEB1">
            <w:pPr>
              <w:spacing w:line="300" w:lineRule="exact"/>
              <w:jc w:val="center"/>
              <w:rPr>
                <w:rFonts w:ascii="方正书宋_GBK" w:hAnsi="等线" w:eastAsia="方正书宋_GBK" w:cs="Times New Roman"/>
                <w:b/>
              </w:rPr>
            </w:pPr>
            <w:r>
              <w:rPr>
                <w:rFonts w:ascii="方正书宋_GBK" w:hAnsi="等线" w:eastAsia="方正书宋_GBK" w:cs="Times New Roman"/>
                <w:b/>
              </w:rPr>
              <w:t>6月底</w:t>
            </w:r>
          </w:p>
        </w:tc>
        <w:tc>
          <w:tcPr>
            <w:tcW w:w="1304" w:type="dxa"/>
            <w:shd w:val="clear" w:color="auto" w:fill="auto"/>
            <w:vAlign w:val="center"/>
          </w:tcPr>
          <w:p w14:paraId="71CAECD8">
            <w:pPr>
              <w:spacing w:line="300" w:lineRule="exact"/>
              <w:jc w:val="center"/>
              <w:rPr>
                <w:rFonts w:ascii="方正书宋_GBK" w:hAnsi="等线" w:eastAsia="方正书宋_GBK" w:cs="Times New Roman"/>
                <w:b/>
              </w:rPr>
            </w:pPr>
            <w:r>
              <w:rPr>
                <w:rFonts w:ascii="方正书宋_GBK" w:hAnsi="等线" w:eastAsia="方正书宋_GBK" w:cs="Times New Roman"/>
                <w:b/>
              </w:rPr>
              <w:t>10月底</w:t>
            </w:r>
          </w:p>
        </w:tc>
        <w:tc>
          <w:tcPr>
            <w:tcW w:w="2977" w:type="dxa"/>
            <w:gridSpan w:val="2"/>
            <w:shd w:val="clear" w:color="auto" w:fill="auto"/>
            <w:vAlign w:val="center"/>
          </w:tcPr>
          <w:p w14:paraId="7ABFA982">
            <w:pPr>
              <w:spacing w:line="300" w:lineRule="exact"/>
              <w:jc w:val="center"/>
              <w:rPr>
                <w:rFonts w:ascii="方正书宋_GBK" w:hAnsi="等线" w:eastAsia="方正书宋_GBK" w:cs="Times New Roman"/>
                <w:b/>
              </w:rPr>
            </w:pPr>
            <w:r>
              <w:rPr>
                <w:rFonts w:ascii="方正书宋_GBK" w:hAnsi="等线" w:eastAsia="方正书宋_GBK" w:cs="Times New Roman"/>
                <w:b/>
              </w:rPr>
              <w:t>12月底</w:t>
            </w:r>
          </w:p>
        </w:tc>
      </w:tr>
      <w:tr w14:paraId="27EBA0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049DAE12">
            <w:pPr>
              <w:spacing w:line="300" w:lineRule="exact"/>
              <w:jc w:val="left"/>
              <w:outlineLvl w:val="1"/>
              <w:rPr>
                <w:rFonts w:ascii="等线" w:hAnsi="等线" w:eastAsia="等线" w:cs="Times New Roman"/>
              </w:rPr>
            </w:pPr>
          </w:p>
        </w:tc>
        <w:tc>
          <w:tcPr>
            <w:tcW w:w="2410" w:type="dxa"/>
            <w:gridSpan w:val="2"/>
            <w:tcBorders>
              <w:bottom w:val="single" w:color="000000" w:sz="6" w:space="0"/>
            </w:tcBorders>
            <w:shd w:val="clear" w:color="auto" w:fill="auto"/>
            <w:vAlign w:val="center"/>
          </w:tcPr>
          <w:p w14:paraId="0629BA6E">
            <w:pPr>
              <w:spacing w:line="300" w:lineRule="exact"/>
              <w:jc w:val="center"/>
              <w:rPr>
                <w:rFonts w:ascii="方正书宋_GBK" w:hAnsi="等线" w:eastAsia="方正书宋_GBK" w:cs="Times New Roman"/>
              </w:rPr>
            </w:pPr>
            <w:r>
              <w:rPr>
                <w:rFonts w:ascii="方正书宋_GBK" w:hAnsi="等线" w:eastAsia="方正书宋_GBK" w:cs="Times New Roman"/>
              </w:rPr>
              <w:t>20.00</w:t>
            </w:r>
          </w:p>
        </w:tc>
        <w:tc>
          <w:tcPr>
            <w:tcW w:w="1587" w:type="dxa"/>
            <w:tcBorders>
              <w:bottom w:val="single" w:color="000000" w:sz="6" w:space="0"/>
            </w:tcBorders>
            <w:shd w:val="clear" w:color="auto" w:fill="auto"/>
            <w:vAlign w:val="center"/>
          </w:tcPr>
          <w:p w14:paraId="1058F2DB">
            <w:pPr>
              <w:spacing w:line="300" w:lineRule="exact"/>
              <w:jc w:val="center"/>
              <w:rPr>
                <w:rFonts w:ascii="方正书宋_GBK" w:hAnsi="等线" w:eastAsia="方正书宋_GBK" w:cs="Times New Roman"/>
              </w:rPr>
            </w:pPr>
            <w:r>
              <w:rPr>
                <w:rFonts w:ascii="方正书宋_GBK" w:hAnsi="等线" w:eastAsia="方正书宋_GBK" w:cs="Times New Roman"/>
              </w:rPr>
              <w:t>60.00</w:t>
            </w:r>
          </w:p>
        </w:tc>
        <w:tc>
          <w:tcPr>
            <w:tcW w:w="1304" w:type="dxa"/>
            <w:tcBorders>
              <w:bottom w:val="single" w:color="000000" w:sz="6" w:space="0"/>
            </w:tcBorders>
            <w:shd w:val="clear" w:color="auto" w:fill="auto"/>
            <w:vAlign w:val="center"/>
          </w:tcPr>
          <w:p w14:paraId="15BAA078">
            <w:pPr>
              <w:spacing w:line="300" w:lineRule="exact"/>
              <w:jc w:val="center"/>
              <w:rPr>
                <w:rFonts w:ascii="方正书宋_GBK" w:hAnsi="等线" w:eastAsia="方正书宋_GBK" w:cs="Times New Roman"/>
              </w:rPr>
            </w:pPr>
            <w:r>
              <w:rPr>
                <w:rFonts w:ascii="方正书宋_GBK" w:hAnsi="等线" w:eastAsia="方正书宋_GBK" w:cs="Times New Roman"/>
              </w:rPr>
              <w:t>90.00</w:t>
            </w:r>
          </w:p>
        </w:tc>
        <w:tc>
          <w:tcPr>
            <w:tcW w:w="2977" w:type="dxa"/>
            <w:gridSpan w:val="2"/>
            <w:tcBorders>
              <w:bottom w:val="single" w:color="000000" w:sz="6" w:space="0"/>
            </w:tcBorders>
            <w:shd w:val="clear" w:color="auto" w:fill="auto"/>
            <w:vAlign w:val="center"/>
          </w:tcPr>
          <w:p w14:paraId="3B2BC2E8">
            <w:pPr>
              <w:spacing w:line="300" w:lineRule="exact"/>
              <w:jc w:val="center"/>
              <w:rPr>
                <w:rFonts w:ascii="方正书宋_GBK" w:hAnsi="等线" w:eastAsia="方正书宋_GBK" w:cs="Times New Roman"/>
              </w:rPr>
            </w:pPr>
            <w:r>
              <w:rPr>
                <w:rFonts w:ascii="方正书宋_GBK" w:hAnsi="等线" w:eastAsia="方正书宋_GBK" w:cs="Times New Roman"/>
              </w:rPr>
              <w:t>100.00</w:t>
            </w:r>
          </w:p>
        </w:tc>
      </w:tr>
      <w:tr w14:paraId="40A38C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2EC4C786">
            <w:pPr>
              <w:spacing w:line="300" w:lineRule="exact"/>
              <w:jc w:val="center"/>
              <w:rPr>
                <w:rFonts w:ascii="方正书宋_GBK" w:hAnsi="等线" w:eastAsia="方正书宋_GBK" w:cs="Times New Roman"/>
                <w:b/>
              </w:rPr>
            </w:pPr>
            <w:r>
              <w:rPr>
                <w:rFonts w:ascii="方正书宋_GBK" w:hAnsi="等线" w:eastAsia="方正书宋_GBK" w:cs="Times New Roman"/>
                <w:b/>
              </w:rPr>
              <w:t>绩效目标</w:t>
            </w:r>
          </w:p>
        </w:tc>
        <w:tc>
          <w:tcPr>
            <w:tcW w:w="8278" w:type="dxa"/>
            <w:gridSpan w:val="6"/>
            <w:tcBorders>
              <w:bottom w:val="nil"/>
            </w:tcBorders>
            <w:shd w:val="clear" w:color="auto" w:fill="auto"/>
            <w:vAlign w:val="center"/>
          </w:tcPr>
          <w:p w14:paraId="32ACC3E3">
            <w:pPr>
              <w:spacing w:line="300" w:lineRule="exact"/>
              <w:jc w:val="left"/>
              <w:rPr>
                <w:rFonts w:ascii="方正书宋_GBK" w:hAnsi="等线" w:eastAsia="方正书宋_GBK" w:cs="Times New Roman"/>
              </w:rPr>
            </w:pPr>
            <w:r>
              <w:rPr>
                <w:rFonts w:ascii="方正书宋_GBK" w:hAnsi="等线" w:eastAsia="方正书宋_GBK" w:cs="Times New Roman"/>
              </w:rPr>
              <w:t>1、预防减少不稳定因素的发生，有效化解不稳定隐患、群体性事件和突发事件，维护国家安全工作。</w:t>
            </w:r>
          </w:p>
        </w:tc>
      </w:tr>
    </w:tbl>
    <w:p w14:paraId="6EAA8351">
      <w:pPr>
        <w:spacing w:line="14" w:lineRule="exact"/>
        <w:jc w:val="center"/>
        <w:rPr>
          <w:rFonts w:ascii="Times New Roman" w:hAnsi="宋体" w:eastAsia="宋体" w:cs="Times New Roman"/>
        </w:rPr>
      </w:pPr>
      <w:r>
        <w:rPr>
          <w:rFonts w:ascii="方正书宋_GBK" w:hAnsi="等线" w:eastAsia="方正书宋_GBK" w:cs="Times New Roman"/>
        </w:rPr>
        <w:t xml:space="preserve"> </w:t>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3B862E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414410C2">
            <w:pPr>
              <w:spacing w:line="300" w:lineRule="exact"/>
              <w:jc w:val="center"/>
              <w:rPr>
                <w:rFonts w:ascii="方正书宋_GBK" w:hAnsi="等线" w:eastAsia="方正书宋_GBK" w:cs="Times New Roman"/>
                <w:b/>
              </w:rPr>
            </w:pPr>
            <w:r>
              <w:rPr>
                <w:rFonts w:ascii="方正书宋_GBK" w:hAnsi="等线" w:eastAsia="方正书宋_GBK" w:cs="Times New Roman"/>
                <w:b/>
              </w:rPr>
              <w:t>一级指标</w:t>
            </w:r>
          </w:p>
        </w:tc>
        <w:tc>
          <w:tcPr>
            <w:tcW w:w="1134" w:type="dxa"/>
            <w:shd w:val="clear" w:color="auto" w:fill="auto"/>
            <w:vAlign w:val="center"/>
          </w:tcPr>
          <w:p w14:paraId="72CA2FFC">
            <w:pPr>
              <w:spacing w:line="300" w:lineRule="exact"/>
              <w:jc w:val="center"/>
              <w:rPr>
                <w:rFonts w:ascii="方正书宋_GBK" w:hAnsi="等线" w:eastAsia="方正书宋_GBK" w:cs="Times New Roman"/>
                <w:b/>
              </w:rPr>
            </w:pPr>
            <w:r>
              <w:rPr>
                <w:rFonts w:ascii="方正书宋_GBK" w:hAnsi="等线" w:eastAsia="方正书宋_GBK" w:cs="Times New Roman"/>
                <w:b/>
              </w:rPr>
              <w:t>二级指标</w:t>
            </w:r>
          </w:p>
        </w:tc>
        <w:tc>
          <w:tcPr>
            <w:tcW w:w="1276" w:type="dxa"/>
            <w:shd w:val="clear" w:color="auto" w:fill="auto"/>
            <w:vAlign w:val="center"/>
          </w:tcPr>
          <w:p w14:paraId="696B5C57">
            <w:pPr>
              <w:spacing w:line="300" w:lineRule="exact"/>
              <w:jc w:val="center"/>
              <w:rPr>
                <w:rFonts w:ascii="方正书宋_GBK" w:hAnsi="等线" w:eastAsia="方正书宋_GBK" w:cs="Times New Roman"/>
                <w:b/>
              </w:rPr>
            </w:pPr>
            <w:r>
              <w:rPr>
                <w:rFonts w:ascii="方正书宋_GBK" w:hAnsi="等线" w:eastAsia="方正书宋_GBK" w:cs="Times New Roman"/>
                <w:b/>
              </w:rPr>
              <w:t>三级指标</w:t>
            </w:r>
          </w:p>
        </w:tc>
        <w:tc>
          <w:tcPr>
            <w:tcW w:w="2891" w:type="dxa"/>
            <w:shd w:val="clear" w:color="auto" w:fill="auto"/>
            <w:vAlign w:val="center"/>
          </w:tcPr>
          <w:p w14:paraId="39CCFFA0">
            <w:pPr>
              <w:spacing w:line="300" w:lineRule="exact"/>
              <w:jc w:val="center"/>
              <w:rPr>
                <w:rFonts w:ascii="方正书宋_GBK" w:hAnsi="等线" w:eastAsia="方正书宋_GBK" w:cs="Times New Roman"/>
                <w:b/>
              </w:rPr>
            </w:pPr>
            <w:r>
              <w:rPr>
                <w:rFonts w:ascii="方正书宋_GBK" w:hAnsi="等线" w:eastAsia="方正书宋_GBK" w:cs="Times New Roman"/>
                <w:b/>
              </w:rPr>
              <w:t>绩效指标描述</w:t>
            </w:r>
          </w:p>
        </w:tc>
        <w:tc>
          <w:tcPr>
            <w:tcW w:w="1276" w:type="dxa"/>
            <w:shd w:val="clear" w:color="auto" w:fill="auto"/>
            <w:vAlign w:val="center"/>
          </w:tcPr>
          <w:p w14:paraId="4964D10E">
            <w:pPr>
              <w:spacing w:line="300" w:lineRule="exact"/>
              <w:jc w:val="center"/>
              <w:rPr>
                <w:rFonts w:ascii="方正书宋_GBK" w:hAnsi="等线" w:eastAsia="方正书宋_GBK" w:cs="Times New Roman"/>
                <w:b/>
              </w:rPr>
            </w:pPr>
            <w:r>
              <w:rPr>
                <w:rFonts w:ascii="方正书宋_GBK" w:hAnsi="等线" w:eastAsia="方正书宋_GBK" w:cs="Times New Roman"/>
                <w:b/>
              </w:rPr>
              <w:t>指标值</w:t>
            </w:r>
          </w:p>
        </w:tc>
        <w:tc>
          <w:tcPr>
            <w:tcW w:w="1701" w:type="dxa"/>
            <w:shd w:val="clear" w:color="auto" w:fill="auto"/>
            <w:vAlign w:val="center"/>
          </w:tcPr>
          <w:p w14:paraId="12F5237B">
            <w:pPr>
              <w:spacing w:line="300" w:lineRule="exact"/>
              <w:jc w:val="center"/>
              <w:rPr>
                <w:rFonts w:ascii="方正书宋_GBK" w:hAnsi="等线" w:eastAsia="方正书宋_GBK" w:cs="Times New Roman"/>
                <w:b/>
              </w:rPr>
            </w:pPr>
            <w:r>
              <w:rPr>
                <w:rFonts w:ascii="方正书宋_GBK" w:hAnsi="等线" w:eastAsia="方正书宋_GBK" w:cs="Times New Roman"/>
                <w:b/>
              </w:rPr>
              <w:t>指标值确定依据</w:t>
            </w:r>
          </w:p>
        </w:tc>
      </w:tr>
      <w:tr w14:paraId="11EF18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30D034B2">
            <w:pPr>
              <w:spacing w:line="300" w:lineRule="exact"/>
              <w:jc w:val="center"/>
              <w:rPr>
                <w:rFonts w:ascii="方正书宋_GBK" w:hAnsi="等线" w:eastAsia="方正书宋_GBK" w:cs="Times New Roman"/>
              </w:rPr>
            </w:pPr>
            <w:r>
              <w:rPr>
                <w:rFonts w:ascii="方正书宋_GBK" w:hAnsi="等线" w:eastAsia="方正书宋_GBK" w:cs="Times New Roman"/>
              </w:rPr>
              <w:t>产出指标</w:t>
            </w:r>
          </w:p>
        </w:tc>
        <w:tc>
          <w:tcPr>
            <w:tcW w:w="1134" w:type="dxa"/>
            <w:shd w:val="clear" w:color="auto" w:fill="auto"/>
            <w:vAlign w:val="center"/>
          </w:tcPr>
          <w:p w14:paraId="35457315">
            <w:pPr>
              <w:spacing w:line="300" w:lineRule="exact"/>
              <w:jc w:val="left"/>
              <w:rPr>
                <w:rFonts w:ascii="方正书宋_GBK" w:hAnsi="等线" w:eastAsia="方正书宋_GBK" w:cs="Times New Roman"/>
              </w:rPr>
            </w:pPr>
            <w:r>
              <w:rPr>
                <w:rFonts w:ascii="方正书宋_GBK" w:hAnsi="等线" w:eastAsia="方正书宋_GBK" w:cs="Times New Roman"/>
              </w:rPr>
              <w:t>质量指标</w:t>
            </w:r>
          </w:p>
        </w:tc>
        <w:tc>
          <w:tcPr>
            <w:tcW w:w="1276" w:type="dxa"/>
            <w:shd w:val="clear" w:color="auto" w:fill="auto"/>
            <w:vAlign w:val="center"/>
          </w:tcPr>
          <w:p w14:paraId="6701840B">
            <w:pPr>
              <w:spacing w:line="300" w:lineRule="exact"/>
              <w:jc w:val="left"/>
              <w:rPr>
                <w:rFonts w:ascii="方正书宋_GBK" w:hAnsi="等线" w:eastAsia="方正书宋_GBK" w:cs="Times New Roman"/>
              </w:rPr>
            </w:pPr>
            <w:r>
              <w:rPr>
                <w:rFonts w:ascii="方正书宋_GBK" w:hAnsi="等线" w:eastAsia="方正书宋_GBK" w:cs="Times New Roman"/>
              </w:rPr>
              <w:t>矛盾纠纷调处率(%)</w:t>
            </w:r>
          </w:p>
        </w:tc>
        <w:tc>
          <w:tcPr>
            <w:tcW w:w="2891" w:type="dxa"/>
            <w:shd w:val="clear" w:color="auto" w:fill="auto"/>
            <w:vAlign w:val="center"/>
          </w:tcPr>
          <w:p w14:paraId="68347EF6">
            <w:pPr>
              <w:spacing w:line="300" w:lineRule="exact"/>
              <w:jc w:val="left"/>
              <w:rPr>
                <w:rFonts w:ascii="方正书宋_GBK" w:hAnsi="等线" w:eastAsia="方正书宋_GBK" w:cs="Times New Roman"/>
              </w:rPr>
            </w:pPr>
            <w:r>
              <w:rPr>
                <w:rFonts w:ascii="方正书宋_GBK" w:hAnsi="等线" w:eastAsia="方正书宋_GBK" w:cs="Times New Roman"/>
              </w:rPr>
              <w:t>调处矛盾纠纷数量占排查矛盾纠纷总数的比率</w:t>
            </w:r>
          </w:p>
        </w:tc>
        <w:tc>
          <w:tcPr>
            <w:tcW w:w="1276" w:type="dxa"/>
            <w:shd w:val="clear" w:color="auto" w:fill="auto"/>
            <w:vAlign w:val="center"/>
          </w:tcPr>
          <w:p w14:paraId="3280907B">
            <w:pPr>
              <w:spacing w:line="300" w:lineRule="exact"/>
              <w:jc w:val="left"/>
              <w:rPr>
                <w:rFonts w:ascii="方正书宋_GBK" w:hAnsi="等线" w:eastAsia="方正书宋_GBK" w:cs="Times New Roman"/>
              </w:rPr>
            </w:pPr>
            <w:r>
              <w:rPr>
                <w:rFonts w:ascii="方正书宋_GBK" w:hAnsi="等线" w:eastAsia="方正书宋_GBK" w:cs="Times New Roman"/>
              </w:rPr>
              <w:t>≥80%</w:t>
            </w:r>
          </w:p>
        </w:tc>
        <w:tc>
          <w:tcPr>
            <w:tcW w:w="1701" w:type="dxa"/>
            <w:shd w:val="clear" w:color="auto" w:fill="auto"/>
            <w:vAlign w:val="center"/>
          </w:tcPr>
          <w:p w14:paraId="1EE872DD">
            <w:pPr>
              <w:spacing w:line="300" w:lineRule="exact"/>
              <w:jc w:val="left"/>
              <w:rPr>
                <w:rFonts w:ascii="方正书宋_GBK" w:hAnsi="等线" w:eastAsia="方正书宋_GBK" w:cs="Times New Roman"/>
              </w:rPr>
            </w:pPr>
            <w:r>
              <w:rPr>
                <w:rFonts w:ascii="方正书宋_GBK" w:hAnsi="等线" w:eastAsia="方正书宋_GBK" w:cs="Times New Roman"/>
              </w:rPr>
              <w:t>计划标准</w:t>
            </w:r>
          </w:p>
        </w:tc>
      </w:tr>
      <w:tr w14:paraId="7A54AA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0C878FBF">
            <w:pPr>
              <w:spacing w:line="300" w:lineRule="exact"/>
              <w:jc w:val="center"/>
              <w:rPr>
                <w:rFonts w:ascii="方正书宋_GBK" w:hAnsi="等线" w:eastAsia="方正书宋_GBK" w:cs="Times New Roman"/>
              </w:rPr>
            </w:pPr>
          </w:p>
        </w:tc>
        <w:tc>
          <w:tcPr>
            <w:tcW w:w="1134" w:type="dxa"/>
            <w:shd w:val="clear" w:color="auto" w:fill="auto"/>
            <w:vAlign w:val="center"/>
          </w:tcPr>
          <w:p w14:paraId="7241172A">
            <w:pPr>
              <w:spacing w:line="300" w:lineRule="exact"/>
              <w:jc w:val="left"/>
              <w:rPr>
                <w:rFonts w:ascii="方正书宋_GBK" w:hAnsi="等线" w:eastAsia="方正书宋_GBK" w:cs="Times New Roman"/>
              </w:rPr>
            </w:pPr>
            <w:r>
              <w:rPr>
                <w:rFonts w:ascii="方正书宋_GBK" w:hAnsi="等线" w:eastAsia="方正书宋_GBK" w:cs="Times New Roman"/>
              </w:rPr>
              <w:t>时效指标</w:t>
            </w:r>
          </w:p>
        </w:tc>
        <w:tc>
          <w:tcPr>
            <w:tcW w:w="1276" w:type="dxa"/>
            <w:shd w:val="clear" w:color="auto" w:fill="auto"/>
            <w:vAlign w:val="center"/>
          </w:tcPr>
          <w:p w14:paraId="54E2D791">
            <w:pPr>
              <w:spacing w:line="300" w:lineRule="exact"/>
              <w:jc w:val="left"/>
              <w:rPr>
                <w:rFonts w:ascii="方正书宋_GBK" w:hAnsi="等线" w:eastAsia="方正书宋_GBK" w:cs="Times New Roman"/>
              </w:rPr>
            </w:pPr>
            <w:r>
              <w:rPr>
                <w:rFonts w:ascii="方正书宋_GBK" w:hAnsi="等线" w:eastAsia="方正书宋_GBK" w:cs="Times New Roman"/>
              </w:rPr>
              <w:t>时效指标</w:t>
            </w:r>
          </w:p>
        </w:tc>
        <w:tc>
          <w:tcPr>
            <w:tcW w:w="2891" w:type="dxa"/>
            <w:shd w:val="clear" w:color="auto" w:fill="auto"/>
            <w:vAlign w:val="center"/>
          </w:tcPr>
          <w:p w14:paraId="2F8EE20F">
            <w:pPr>
              <w:spacing w:line="300" w:lineRule="exact"/>
              <w:jc w:val="left"/>
              <w:rPr>
                <w:rFonts w:ascii="方正书宋_GBK" w:hAnsi="等线" w:eastAsia="方正书宋_GBK" w:cs="Times New Roman"/>
              </w:rPr>
            </w:pPr>
            <w:r>
              <w:rPr>
                <w:rFonts w:ascii="方正书宋_GBK" w:hAnsi="等线" w:eastAsia="方正书宋_GBK" w:cs="Times New Roman"/>
              </w:rPr>
              <w:t>重大安保任务完成率(%)</w:t>
            </w:r>
          </w:p>
        </w:tc>
        <w:tc>
          <w:tcPr>
            <w:tcW w:w="1276" w:type="dxa"/>
            <w:shd w:val="clear" w:color="auto" w:fill="auto"/>
            <w:vAlign w:val="center"/>
          </w:tcPr>
          <w:p w14:paraId="5AB56B7F">
            <w:pPr>
              <w:spacing w:line="300" w:lineRule="exact"/>
              <w:jc w:val="left"/>
              <w:rPr>
                <w:rFonts w:ascii="方正书宋_GBK" w:hAnsi="等线" w:eastAsia="方正书宋_GBK" w:cs="Times New Roman"/>
              </w:rPr>
            </w:pPr>
            <w:r>
              <w:rPr>
                <w:rFonts w:ascii="方正书宋_GBK" w:hAnsi="等线" w:eastAsia="方正书宋_GBK" w:cs="Times New Roman"/>
              </w:rPr>
              <w:t>≥80%</w:t>
            </w:r>
          </w:p>
        </w:tc>
        <w:tc>
          <w:tcPr>
            <w:tcW w:w="1701" w:type="dxa"/>
            <w:shd w:val="clear" w:color="auto" w:fill="auto"/>
            <w:vAlign w:val="center"/>
          </w:tcPr>
          <w:p w14:paraId="707C936D">
            <w:pPr>
              <w:spacing w:line="300" w:lineRule="exact"/>
              <w:jc w:val="left"/>
              <w:rPr>
                <w:rFonts w:ascii="方正书宋_GBK" w:hAnsi="等线" w:eastAsia="方正书宋_GBK" w:cs="Times New Roman"/>
              </w:rPr>
            </w:pPr>
            <w:r>
              <w:rPr>
                <w:rFonts w:ascii="方正书宋_GBK" w:hAnsi="等线" w:eastAsia="方正书宋_GBK" w:cs="Times New Roman"/>
              </w:rPr>
              <w:t>计划标准</w:t>
            </w:r>
          </w:p>
        </w:tc>
      </w:tr>
      <w:tr w14:paraId="25AE2E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25FEF383">
            <w:pPr>
              <w:spacing w:line="300" w:lineRule="exact"/>
              <w:jc w:val="center"/>
              <w:rPr>
                <w:rFonts w:ascii="方正书宋_GBK" w:hAnsi="等线" w:eastAsia="方正书宋_GBK" w:cs="Times New Roman"/>
              </w:rPr>
            </w:pPr>
            <w:r>
              <w:rPr>
                <w:rFonts w:ascii="方正书宋_GBK" w:hAnsi="等线" w:eastAsia="方正书宋_GBK" w:cs="Times New Roman"/>
              </w:rPr>
              <w:t>满意度指标</w:t>
            </w:r>
          </w:p>
        </w:tc>
        <w:tc>
          <w:tcPr>
            <w:tcW w:w="1134" w:type="dxa"/>
            <w:shd w:val="clear" w:color="auto" w:fill="auto"/>
            <w:vAlign w:val="center"/>
          </w:tcPr>
          <w:p w14:paraId="67B3672E">
            <w:pPr>
              <w:spacing w:line="300" w:lineRule="exact"/>
              <w:jc w:val="left"/>
              <w:rPr>
                <w:rFonts w:ascii="方正书宋_GBK" w:hAnsi="等线" w:eastAsia="方正书宋_GBK" w:cs="Times New Roman"/>
              </w:rPr>
            </w:pPr>
            <w:r>
              <w:rPr>
                <w:rFonts w:ascii="方正书宋_GBK" w:hAnsi="等线" w:eastAsia="方正书宋_GBK" w:cs="Times New Roman"/>
              </w:rPr>
              <w:t>服务对象满意度指标</w:t>
            </w:r>
          </w:p>
        </w:tc>
        <w:tc>
          <w:tcPr>
            <w:tcW w:w="1276" w:type="dxa"/>
            <w:shd w:val="clear" w:color="auto" w:fill="auto"/>
            <w:vAlign w:val="center"/>
          </w:tcPr>
          <w:p w14:paraId="239AAE0D">
            <w:pPr>
              <w:spacing w:line="300" w:lineRule="exact"/>
              <w:jc w:val="left"/>
              <w:rPr>
                <w:rFonts w:ascii="方正书宋_GBK" w:hAnsi="等线" w:eastAsia="方正书宋_GBK" w:cs="Times New Roman"/>
              </w:rPr>
            </w:pPr>
            <w:r>
              <w:rPr>
                <w:rFonts w:ascii="方正书宋_GBK" w:hAnsi="等线" w:eastAsia="方正书宋_GBK" w:cs="Times New Roman"/>
              </w:rPr>
              <w:t>群众满意度</w:t>
            </w:r>
          </w:p>
        </w:tc>
        <w:tc>
          <w:tcPr>
            <w:tcW w:w="2891" w:type="dxa"/>
            <w:shd w:val="clear" w:color="auto" w:fill="auto"/>
            <w:vAlign w:val="center"/>
          </w:tcPr>
          <w:p w14:paraId="30ADE7C9">
            <w:pPr>
              <w:spacing w:line="300" w:lineRule="exact"/>
              <w:jc w:val="left"/>
              <w:rPr>
                <w:rFonts w:ascii="方正书宋_GBK" w:hAnsi="等线" w:eastAsia="方正书宋_GBK" w:cs="Times New Roman"/>
              </w:rPr>
            </w:pPr>
            <w:r>
              <w:rPr>
                <w:rFonts w:ascii="方正书宋_GBK" w:hAnsi="等线" w:eastAsia="方正书宋_GBK" w:cs="Times New Roman"/>
              </w:rPr>
              <w:t>群众满意数量占总数的比例。</w:t>
            </w:r>
          </w:p>
        </w:tc>
        <w:tc>
          <w:tcPr>
            <w:tcW w:w="1276" w:type="dxa"/>
            <w:shd w:val="clear" w:color="auto" w:fill="auto"/>
            <w:vAlign w:val="center"/>
          </w:tcPr>
          <w:p w14:paraId="019C0441">
            <w:pPr>
              <w:spacing w:line="300" w:lineRule="exact"/>
              <w:jc w:val="left"/>
              <w:rPr>
                <w:rFonts w:ascii="方正书宋_GBK" w:hAnsi="等线" w:eastAsia="方正书宋_GBK" w:cs="Times New Roman"/>
              </w:rPr>
            </w:pPr>
            <w:r>
              <w:rPr>
                <w:rFonts w:ascii="方正书宋_GBK" w:hAnsi="等线" w:eastAsia="方正书宋_GBK" w:cs="Times New Roman"/>
              </w:rPr>
              <w:t>≥80%</w:t>
            </w:r>
          </w:p>
        </w:tc>
        <w:tc>
          <w:tcPr>
            <w:tcW w:w="1701" w:type="dxa"/>
            <w:shd w:val="clear" w:color="auto" w:fill="auto"/>
            <w:vAlign w:val="center"/>
          </w:tcPr>
          <w:p w14:paraId="5DDEBDA8">
            <w:pPr>
              <w:spacing w:line="300" w:lineRule="exact"/>
              <w:jc w:val="left"/>
              <w:rPr>
                <w:rFonts w:ascii="方正书宋_GBK" w:hAnsi="等线" w:eastAsia="方正书宋_GBK" w:cs="Times New Roman"/>
              </w:rPr>
            </w:pPr>
            <w:r>
              <w:rPr>
                <w:rFonts w:ascii="方正书宋_GBK" w:hAnsi="等线" w:eastAsia="方正书宋_GBK" w:cs="Times New Roman"/>
              </w:rPr>
              <w:t>计划标准</w:t>
            </w:r>
          </w:p>
        </w:tc>
      </w:tr>
    </w:tbl>
    <w:p w14:paraId="03DD73F3">
      <w:pPr>
        <w:spacing w:line="300" w:lineRule="exact"/>
        <w:jc w:val="left"/>
        <w:rPr>
          <w:rFonts w:ascii="等线" w:hAnsi="等线" w:eastAsia="等线" w:cs="Times New Roman"/>
        </w:rPr>
        <w:sectPr>
          <w:pgSz w:w="11907" w:h="16839"/>
          <w:pgMar w:top="1984" w:right="1304" w:bottom="1134" w:left="1304" w:header="851" w:footer="992" w:gutter="0"/>
          <w:cols w:space="425" w:num="1"/>
          <w:docGrid w:type="lines" w:linePitch="312" w:charSpace="0"/>
        </w:sectPr>
      </w:pPr>
    </w:p>
    <w:p w14:paraId="53FDEEFD">
      <w:pPr>
        <w:spacing w:line="300" w:lineRule="exact"/>
        <w:jc w:val="left"/>
        <w:rPr>
          <w:rFonts w:ascii="等线" w:hAnsi="等线" w:eastAsia="等线" w:cs="Times New Roman"/>
        </w:rPr>
      </w:pPr>
    </w:p>
    <w:p w14:paraId="7E85509D">
      <w:pPr>
        <w:jc w:val="left"/>
        <w:outlineLvl w:val="1"/>
        <w:rPr>
          <w:rFonts w:ascii="Times New Roman" w:hAnsi="宋体" w:eastAsia="宋体" w:cs="Times New Roman"/>
          <w:b/>
          <w:sz w:val="28"/>
        </w:rPr>
      </w:pPr>
      <w:r>
        <w:rPr>
          <w:rFonts w:ascii="方正仿宋_GBK" w:hAnsi="等线" w:eastAsia="方正仿宋_GBK" w:cs="Times New Roman"/>
          <w:b/>
          <w:sz w:val="28"/>
        </w:rPr>
        <w:t>17、选任专职人民调解员经费绩效目标表</w:t>
      </w:r>
      <w:r>
        <w:rPr>
          <w:rFonts w:ascii="方正仿宋_GBK" w:hAnsi="等线" w:eastAsia="方正仿宋_GBK" w:cs="Times New Roman"/>
          <w:b/>
          <w:sz w:val="28"/>
        </w:rPr>
        <w:fldChar w:fldCharType="begin"/>
      </w:r>
      <w:r>
        <w:rPr>
          <w:rFonts w:ascii="方正仿宋_GBK" w:hAnsi="等线" w:eastAsia="方正仿宋_GBK" w:cs="Times New Roman"/>
          <w:b/>
          <w:sz w:val="28"/>
        </w:rPr>
        <w:instrText xml:space="preserve"> TC </w:instrText>
      </w:r>
      <w:bookmarkStart w:id="19" w:name="_Toc31368874"/>
      <w:r>
        <w:rPr>
          <w:rFonts w:ascii="方正仿宋_GBK" w:hAnsi="等线" w:eastAsia="方正仿宋_GBK" w:cs="Times New Roman"/>
          <w:b/>
          <w:sz w:val="28"/>
        </w:rPr>
        <w:instrText xml:space="preserve">17、选任专职人民调解员经费绩效目标表</w:instrText>
      </w:r>
      <w:bookmarkEnd w:id="19"/>
      <w:r>
        <w:rPr>
          <w:rFonts w:ascii="方正仿宋_GBK" w:hAnsi="等线" w:eastAsia="方正仿宋_GBK" w:cs="Times New Roman"/>
          <w:b/>
          <w:sz w:val="28"/>
        </w:rPr>
        <w:instrText xml:space="preserve"> \f C \l 1 </w:instrText>
      </w:r>
      <w:r>
        <w:rPr>
          <w:rFonts w:ascii="方正仿宋_GBK" w:hAnsi="等线" w:eastAsia="方正仿宋_GBK" w:cs="Times New Roman"/>
          <w:b/>
          <w:sz w:val="28"/>
        </w:rPr>
        <w:fldChar w:fldCharType="end"/>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2B6EA3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6BA98621">
            <w:pPr>
              <w:spacing w:line="300" w:lineRule="exact"/>
              <w:jc w:val="left"/>
              <w:rPr>
                <w:rFonts w:ascii="方正书宋_GBK" w:hAnsi="等线" w:eastAsia="方正书宋_GBK" w:cs="Times New Roman"/>
                <w:b/>
              </w:rPr>
            </w:pPr>
            <w:r>
              <w:rPr>
                <w:rFonts w:ascii="方正书宋_GBK" w:hAnsi="等线" w:eastAsia="方正书宋_GBK" w:cs="Times New Roman"/>
                <w:b/>
              </w:rPr>
              <w:t>907002高林村镇（行政）</w:t>
            </w:r>
          </w:p>
        </w:tc>
        <w:tc>
          <w:tcPr>
            <w:tcW w:w="1701" w:type="dxa"/>
            <w:tcBorders>
              <w:top w:val="single" w:color="FFFFFF" w:sz="6" w:space="0"/>
              <w:left w:val="single" w:color="FFFFFF" w:sz="6" w:space="0"/>
              <w:right w:val="single" w:color="FFFFFF" w:sz="6" w:space="0"/>
            </w:tcBorders>
            <w:shd w:val="clear" w:color="auto" w:fill="auto"/>
            <w:vAlign w:val="center"/>
          </w:tcPr>
          <w:p w14:paraId="712E60B0">
            <w:pPr>
              <w:spacing w:line="300" w:lineRule="exact"/>
              <w:jc w:val="right"/>
              <w:rPr>
                <w:rFonts w:ascii="方正书宋_GBK" w:hAnsi="等线" w:eastAsia="方正书宋_GBK" w:cs="Times New Roman"/>
              </w:rPr>
            </w:pPr>
            <w:r>
              <w:rPr>
                <w:rFonts w:ascii="方正书宋_GBK" w:hAnsi="等线" w:eastAsia="方正书宋_GBK" w:cs="Times New Roman"/>
              </w:rPr>
              <w:t>单位：万元</w:t>
            </w:r>
          </w:p>
        </w:tc>
      </w:tr>
      <w:tr w14:paraId="58E0C5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7B2411B0">
            <w:pPr>
              <w:spacing w:line="300" w:lineRule="exact"/>
              <w:jc w:val="center"/>
              <w:rPr>
                <w:rFonts w:ascii="方正书宋_GBK" w:hAnsi="等线" w:eastAsia="方正书宋_GBK" w:cs="Times New Roman"/>
                <w:b/>
              </w:rPr>
            </w:pPr>
            <w:r>
              <w:rPr>
                <w:rFonts w:ascii="方正书宋_GBK" w:hAnsi="等线" w:eastAsia="方正书宋_GBK" w:cs="Times New Roman"/>
                <w:b/>
              </w:rPr>
              <w:t>项目编码</w:t>
            </w:r>
          </w:p>
        </w:tc>
        <w:tc>
          <w:tcPr>
            <w:tcW w:w="2410" w:type="dxa"/>
            <w:gridSpan w:val="2"/>
            <w:shd w:val="clear" w:color="auto" w:fill="auto"/>
            <w:vAlign w:val="center"/>
          </w:tcPr>
          <w:p w14:paraId="79C6113D">
            <w:pPr>
              <w:spacing w:line="300" w:lineRule="exact"/>
              <w:jc w:val="left"/>
              <w:rPr>
                <w:rFonts w:ascii="方正书宋_GBK" w:hAnsi="等线" w:eastAsia="方正书宋_GBK" w:cs="Times New Roman"/>
              </w:rPr>
            </w:pPr>
            <w:r>
              <w:rPr>
                <w:rFonts w:ascii="方正书宋_GBK" w:hAnsi="等线" w:eastAsia="方正书宋_GBK" w:cs="Times New Roman"/>
              </w:rPr>
              <w:t>907-0601-JBN-DUDC</w:t>
            </w:r>
          </w:p>
        </w:tc>
        <w:tc>
          <w:tcPr>
            <w:tcW w:w="1587" w:type="dxa"/>
            <w:shd w:val="clear" w:color="auto" w:fill="auto"/>
            <w:vAlign w:val="center"/>
          </w:tcPr>
          <w:p w14:paraId="006DFE2A">
            <w:pPr>
              <w:spacing w:line="300" w:lineRule="exact"/>
              <w:jc w:val="center"/>
              <w:rPr>
                <w:rFonts w:ascii="方正书宋_GBK" w:hAnsi="等线" w:eastAsia="方正书宋_GBK" w:cs="Times New Roman"/>
                <w:b/>
              </w:rPr>
            </w:pPr>
            <w:r>
              <w:rPr>
                <w:rFonts w:ascii="方正书宋_GBK" w:hAnsi="等线" w:eastAsia="方正书宋_GBK" w:cs="Times New Roman"/>
                <w:b/>
              </w:rPr>
              <w:t>项目名称</w:t>
            </w:r>
          </w:p>
        </w:tc>
        <w:tc>
          <w:tcPr>
            <w:tcW w:w="4281" w:type="dxa"/>
            <w:gridSpan w:val="3"/>
            <w:shd w:val="clear" w:color="auto" w:fill="auto"/>
            <w:vAlign w:val="center"/>
          </w:tcPr>
          <w:p w14:paraId="7E3A83CA">
            <w:pPr>
              <w:spacing w:line="300" w:lineRule="exact"/>
              <w:jc w:val="left"/>
              <w:rPr>
                <w:rFonts w:ascii="方正书宋_GBK" w:hAnsi="等线" w:eastAsia="方正书宋_GBK" w:cs="Times New Roman"/>
              </w:rPr>
            </w:pPr>
            <w:r>
              <w:rPr>
                <w:rFonts w:ascii="方正书宋_GBK" w:hAnsi="等线" w:eastAsia="方正书宋_GBK" w:cs="Times New Roman"/>
              </w:rPr>
              <w:t>选任专职人民调解员经费</w:t>
            </w:r>
          </w:p>
        </w:tc>
      </w:tr>
      <w:tr w14:paraId="5CBA3F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6C0563F7">
            <w:pPr>
              <w:spacing w:line="300" w:lineRule="exact"/>
              <w:jc w:val="center"/>
              <w:rPr>
                <w:rFonts w:ascii="方正书宋_GBK" w:hAnsi="等线" w:eastAsia="方正书宋_GBK" w:cs="Times New Roman"/>
                <w:b/>
              </w:rPr>
            </w:pPr>
            <w:r>
              <w:rPr>
                <w:rFonts w:ascii="方正书宋_GBK" w:hAnsi="等线" w:eastAsia="方正书宋_GBK" w:cs="Times New Roman"/>
                <w:b/>
              </w:rPr>
              <w:t>预算规模及资金用途</w:t>
            </w:r>
          </w:p>
        </w:tc>
        <w:tc>
          <w:tcPr>
            <w:tcW w:w="1134" w:type="dxa"/>
            <w:shd w:val="clear" w:color="auto" w:fill="auto"/>
            <w:vAlign w:val="center"/>
          </w:tcPr>
          <w:p w14:paraId="53B1B062">
            <w:pPr>
              <w:spacing w:line="300" w:lineRule="exact"/>
              <w:jc w:val="center"/>
              <w:rPr>
                <w:rFonts w:ascii="方正书宋_GBK" w:hAnsi="等线" w:eastAsia="方正书宋_GBK" w:cs="Times New Roman"/>
                <w:b/>
              </w:rPr>
            </w:pPr>
            <w:r>
              <w:rPr>
                <w:rFonts w:ascii="方正书宋_GBK" w:hAnsi="等线" w:eastAsia="方正书宋_GBK" w:cs="Times New Roman"/>
                <w:b/>
              </w:rPr>
              <w:t>预算数</w:t>
            </w:r>
          </w:p>
        </w:tc>
        <w:tc>
          <w:tcPr>
            <w:tcW w:w="1276" w:type="dxa"/>
            <w:shd w:val="clear" w:color="auto" w:fill="auto"/>
            <w:vAlign w:val="center"/>
          </w:tcPr>
          <w:p w14:paraId="792DA1C4">
            <w:pPr>
              <w:spacing w:line="300" w:lineRule="exact"/>
              <w:jc w:val="left"/>
              <w:rPr>
                <w:rFonts w:ascii="方正书宋_GBK" w:hAnsi="等线" w:eastAsia="方正书宋_GBK" w:cs="Times New Roman"/>
              </w:rPr>
            </w:pPr>
            <w:r>
              <w:rPr>
                <w:rFonts w:ascii="方正书宋_GBK" w:hAnsi="等线" w:eastAsia="方正书宋_GBK" w:cs="Times New Roman"/>
              </w:rPr>
              <w:t>8.55</w:t>
            </w:r>
          </w:p>
        </w:tc>
        <w:tc>
          <w:tcPr>
            <w:tcW w:w="1587" w:type="dxa"/>
            <w:shd w:val="clear" w:color="auto" w:fill="auto"/>
            <w:vAlign w:val="center"/>
          </w:tcPr>
          <w:p w14:paraId="7BA7E37F">
            <w:pPr>
              <w:spacing w:line="300" w:lineRule="exact"/>
              <w:jc w:val="center"/>
              <w:rPr>
                <w:rFonts w:ascii="方正书宋_GBK" w:hAnsi="等线" w:eastAsia="方正书宋_GBK" w:cs="Times New Roman"/>
                <w:b/>
              </w:rPr>
            </w:pPr>
            <w:r>
              <w:rPr>
                <w:rFonts w:ascii="方正书宋_GBK" w:hAnsi="等线" w:eastAsia="方正书宋_GBK" w:cs="Times New Roman"/>
                <w:b/>
              </w:rPr>
              <w:t>其中：财政资金</w:t>
            </w:r>
          </w:p>
        </w:tc>
        <w:tc>
          <w:tcPr>
            <w:tcW w:w="1304" w:type="dxa"/>
            <w:shd w:val="clear" w:color="auto" w:fill="auto"/>
            <w:vAlign w:val="center"/>
          </w:tcPr>
          <w:p w14:paraId="6DB90406">
            <w:pPr>
              <w:spacing w:line="300" w:lineRule="exact"/>
              <w:jc w:val="left"/>
              <w:rPr>
                <w:rFonts w:ascii="方正书宋_GBK" w:hAnsi="等线" w:eastAsia="方正书宋_GBK" w:cs="Times New Roman"/>
              </w:rPr>
            </w:pPr>
            <w:r>
              <w:rPr>
                <w:rFonts w:ascii="方正书宋_GBK" w:hAnsi="等线" w:eastAsia="方正书宋_GBK" w:cs="Times New Roman"/>
              </w:rPr>
              <w:t>8.55</w:t>
            </w:r>
          </w:p>
        </w:tc>
        <w:tc>
          <w:tcPr>
            <w:tcW w:w="1276" w:type="dxa"/>
            <w:shd w:val="clear" w:color="auto" w:fill="auto"/>
            <w:vAlign w:val="center"/>
          </w:tcPr>
          <w:p w14:paraId="73D53150">
            <w:pPr>
              <w:spacing w:line="300" w:lineRule="exact"/>
              <w:jc w:val="center"/>
              <w:rPr>
                <w:rFonts w:ascii="方正书宋_GBK" w:hAnsi="等线" w:eastAsia="方正书宋_GBK" w:cs="Times New Roman"/>
                <w:b/>
              </w:rPr>
            </w:pPr>
            <w:r>
              <w:rPr>
                <w:rFonts w:ascii="方正书宋_GBK" w:hAnsi="等线" w:eastAsia="方正书宋_GBK" w:cs="Times New Roman"/>
                <w:b/>
              </w:rPr>
              <w:t>其他资金</w:t>
            </w:r>
          </w:p>
        </w:tc>
        <w:tc>
          <w:tcPr>
            <w:tcW w:w="1701" w:type="dxa"/>
            <w:shd w:val="clear" w:color="auto" w:fill="auto"/>
            <w:vAlign w:val="center"/>
          </w:tcPr>
          <w:p w14:paraId="475815A7">
            <w:pPr>
              <w:spacing w:line="300" w:lineRule="exact"/>
              <w:jc w:val="left"/>
              <w:rPr>
                <w:rFonts w:ascii="方正书宋_GBK" w:hAnsi="等线" w:eastAsia="方正书宋_GBK" w:cs="Times New Roman"/>
              </w:rPr>
            </w:pPr>
          </w:p>
        </w:tc>
      </w:tr>
      <w:tr w14:paraId="0C54EE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41CFC7AE">
            <w:pPr>
              <w:spacing w:line="300" w:lineRule="exact"/>
              <w:jc w:val="left"/>
              <w:outlineLvl w:val="1"/>
              <w:rPr>
                <w:rFonts w:ascii="等线" w:hAnsi="等线" w:eastAsia="等线" w:cs="Times New Roman"/>
              </w:rPr>
            </w:pPr>
          </w:p>
        </w:tc>
        <w:tc>
          <w:tcPr>
            <w:tcW w:w="8278" w:type="dxa"/>
            <w:gridSpan w:val="6"/>
            <w:shd w:val="clear" w:color="auto" w:fill="auto"/>
            <w:vAlign w:val="center"/>
          </w:tcPr>
          <w:p w14:paraId="787275F0">
            <w:pPr>
              <w:spacing w:line="300" w:lineRule="exact"/>
              <w:jc w:val="left"/>
              <w:rPr>
                <w:rFonts w:ascii="方正书宋_GBK" w:hAnsi="等线" w:eastAsia="方正书宋_GBK" w:cs="Times New Roman"/>
              </w:rPr>
            </w:pPr>
            <w:r>
              <w:rPr>
                <w:rFonts w:ascii="方正书宋_GBK" w:hAnsi="等线" w:eastAsia="方正书宋_GBK" w:cs="Times New Roman"/>
              </w:rPr>
              <w:t>为进一步做好人民调解工作，依据上级文件精神，为区司法局招录3名专职人民调解员，便于更好、更快调解诉前案件和信访案件，减少社会矛盾，化解社会纠纷。</w:t>
            </w:r>
          </w:p>
        </w:tc>
      </w:tr>
      <w:tr w14:paraId="09A866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1BCD7B38">
            <w:pPr>
              <w:spacing w:line="300" w:lineRule="exact"/>
              <w:jc w:val="center"/>
              <w:rPr>
                <w:rFonts w:ascii="方正书宋_GBK" w:hAnsi="等线" w:eastAsia="方正书宋_GBK" w:cs="Times New Roman"/>
                <w:b/>
              </w:rPr>
            </w:pPr>
            <w:r>
              <w:rPr>
                <w:rFonts w:ascii="方正书宋_GBK" w:hAnsi="等线" w:eastAsia="方正书宋_GBK" w:cs="Times New Roman"/>
                <w:b/>
              </w:rPr>
              <w:t>资金支出计划（%）</w:t>
            </w:r>
          </w:p>
        </w:tc>
        <w:tc>
          <w:tcPr>
            <w:tcW w:w="2410" w:type="dxa"/>
            <w:gridSpan w:val="2"/>
            <w:shd w:val="clear" w:color="auto" w:fill="auto"/>
            <w:vAlign w:val="center"/>
          </w:tcPr>
          <w:p w14:paraId="4ACED678">
            <w:pPr>
              <w:spacing w:line="300" w:lineRule="exact"/>
              <w:jc w:val="center"/>
              <w:rPr>
                <w:rFonts w:ascii="方正书宋_GBK" w:hAnsi="等线" w:eastAsia="方正书宋_GBK" w:cs="Times New Roman"/>
                <w:b/>
              </w:rPr>
            </w:pPr>
            <w:r>
              <w:rPr>
                <w:rFonts w:ascii="方正书宋_GBK" w:hAnsi="等线" w:eastAsia="方正书宋_GBK" w:cs="Times New Roman"/>
                <w:b/>
              </w:rPr>
              <w:t>3月底</w:t>
            </w:r>
          </w:p>
        </w:tc>
        <w:tc>
          <w:tcPr>
            <w:tcW w:w="1587" w:type="dxa"/>
            <w:shd w:val="clear" w:color="auto" w:fill="auto"/>
            <w:vAlign w:val="center"/>
          </w:tcPr>
          <w:p w14:paraId="18EA9FD5">
            <w:pPr>
              <w:spacing w:line="300" w:lineRule="exact"/>
              <w:jc w:val="center"/>
              <w:rPr>
                <w:rFonts w:ascii="方正书宋_GBK" w:hAnsi="等线" w:eastAsia="方正书宋_GBK" w:cs="Times New Roman"/>
                <w:b/>
              </w:rPr>
            </w:pPr>
            <w:r>
              <w:rPr>
                <w:rFonts w:ascii="方正书宋_GBK" w:hAnsi="等线" w:eastAsia="方正书宋_GBK" w:cs="Times New Roman"/>
                <w:b/>
              </w:rPr>
              <w:t>6月底</w:t>
            </w:r>
          </w:p>
        </w:tc>
        <w:tc>
          <w:tcPr>
            <w:tcW w:w="1304" w:type="dxa"/>
            <w:shd w:val="clear" w:color="auto" w:fill="auto"/>
            <w:vAlign w:val="center"/>
          </w:tcPr>
          <w:p w14:paraId="1B6064D5">
            <w:pPr>
              <w:spacing w:line="300" w:lineRule="exact"/>
              <w:jc w:val="center"/>
              <w:rPr>
                <w:rFonts w:ascii="方正书宋_GBK" w:hAnsi="等线" w:eastAsia="方正书宋_GBK" w:cs="Times New Roman"/>
                <w:b/>
              </w:rPr>
            </w:pPr>
            <w:r>
              <w:rPr>
                <w:rFonts w:ascii="方正书宋_GBK" w:hAnsi="等线" w:eastAsia="方正书宋_GBK" w:cs="Times New Roman"/>
                <w:b/>
              </w:rPr>
              <w:t>10月底</w:t>
            </w:r>
          </w:p>
        </w:tc>
        <w:tc>
          <w:tcPr>
            <w:tcW w:w="2977" w:type="dxa"/>
            <w:gridSpan w:val="2"/>
            <w:shd w:val="clear" w:color="auto" w:fill="auto"/>
            <w:vAlign w:val="center"/>
          </w:tcPr>
          <w:p w14:paraId="7EA31659">
            <w:pPr>
              <w:spacing w:line="300" w:lineRule="exact"/>
              <w:jc w:val="center"/>
              <w:rPr>
                <w:rFonts w:ascii="方正书宋_GBK" w:hAnsi="等线" w:eastAsia="方正书宋_GBK" w:cs="Times New Roman"/>
                <w:b/>
              </w:rPr>
            </w:pPr>
            <w:r>
              <w:rPr>
                <w:rFonts w:ascii="方正书宋_GBK" w:hAnsi="等线" w:eastAsia="方正书宋_GBK" w:cs="Times New Roman"/>
                <w:b/>
              </w:rPr>
              <w:t>12月底</w:t>
            </w:r>
          </w:p>
        </w:tc>
      </w:tr>
      <w:tr w14:paraId="7131B1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00EC8A0B">
            <w:pPr>
              <w:spacing w:line="300" w:lineRule="exact"/>
              <w:jc w:val="left"/>
              <w:outlineLvl w:val="1"/>
              <w:rPr>
                <w:rFonts w:ascii="等线" w:hAnsi="等线" w:eastAsia="等线" w:cs="Times New Roman"/>
              </w:rPr>
            </w:pPr>
          </w:p>
        </w:tc>
        <w:tc>
          <w:tcPr>
            <w:tcW w:w="2410" w:type="dxa"/>
            <w:gridSpan w:val="2"/>
            <w:tcBorders>
              <w:bottom w:val="single" w:color="000000" w:sz="6" w:space="0"/>
            </w:tcBorders>
            <w:shd w:val="clear" w:color="auto" w:fill="auto"/>
            <w:vAlign w:val="center"/>
          </w:tcPr>
          <w:p w14:paraId="6D5B47DA">
            <w:pPr>
              <w:spacing w:line="300" w:lineRule="exact"/>
              <w:jc w:val="center"/>
              <w:rPr>
                <w:rFonts w:ascii="方正书宋_GBK" w:hAnsi="等线" w:eastAsia="方正书宋_GBK" w:cs="Times New Roman"/>
              </w:rPr>
            </w:pPr>
            <w:r>
              <w:rPr>
                <w:rFonts w:ascii="方正书宋_GBK" w:hAnsi="等线" w:eastAsia="方正书宋_GBK" w:cs="Times New Roman"/>
              </w:rPr>
              <w:t>30.00</w:t>
            </w:r>
          </w:p>
        </w:tc>
        <w:tc>
          <w:tcPr>
            <w:tcW w:w="1587" w:type="dxa"/>
            <w:tcBorders>
              <w:bottom w:val="single" w:color="000000" w:sz="6" w:space="0"/>
            </w:tcBorders>
            <w:shd w:val="clear" w:color="auto" w:fill="auto"/>
            <w:vAlign w:val="center"/>
          </w:tcPr>
          <w:p w14:paraId="3D1FA258">
            <w:pPr>
              <w:spacing w:line="300" w:lineRule="exact"/>
              <w:jc w:val="center"/>
              <w:rPr>
                <w:rFonts w:ascii="方正书宋_GBK" w:hAnsi="等线" w:eastAsia="方正书宋_GBK" w:cs="Times New Roman"/>
              </w:rPr>
            </w:pPr>
            <w:r>
              <w:rPr>
                <w:rFonts w:ascii="方正书宋_GBK" w:hAnsi="等线" w:eastAsia="方正书宋_GBK" w:cs="Times New Roman"/>
              </w:rPr>
              <w:t>60.00</w:t>
            </w:r>
          </w:p>
        </w:tc>
        <w:tc>
          <w:tcPr>
            <w:tcW w:w="1304" w:type="dxa"/>
            <w:tcBorders>
              <w:bottom w:val="single" w:color="000000" w:sz="6" w:space="0"/>
            </w:tcBorders>
            <w:shd w:val="clear" w:color="auto" w:fill="auto"/>
            <w:vAlign w:val="center"/>
          </w:tcPr>
          <w:p w14:paraId="06679E5C">
            <w:pPr>
              <w:spacing w:line="300" w:lineRule="exact"/>
              <w:jc w:val="center"/>
              <w:rPr>
                <w:rFonts w:ascii="方正书宋_GBK" w:hAnsi="等线" w:eastAsia="方正书宋_GBK" w:cs="Times New Roman"/>
              </w:rPr>
            </w:pPr>
            <w:r>
              <w:rPr>
                <w:rFonts w:ascii="方正书宋_GBK" w:hAnsi="等线" w:eastAsia="方正书宋_GBK" w:cs="Times New Roman"/>
              </w:rPr>
              <w:t>90.00</w:t>
            </w:r>
          </w:p>
        </w:tc>
        <w:tc>
          <w:tcPr>
            <w:tcW w:w="2977" w:type="dxa"/>
            <w:gridSpan w:val="2"/>
            <w:tcBorders>
              <w:bottom w:val="single" w:color="000000" w:sz="6" w:space="0"/>
            </w:tcBorders>
            <w:shd w:val="clear" w:color="auto" w:fill="auto"/>
            <w:vAlign w:val="center"/>
          </w:tcPr>
          <w:p w14:paraId="3AB2F29D">
            <w:pPr>
              <w:spacing w:line="300" w:lineRule="exact"/>
              <w:jc w:val="center"/>
              <w:rPr>
                <w:rFonts w:ascii="方正书宋_GBK" w:hAnsi="等线" w:eastAsia="方正书宋_GBK" w:cs="Times New Roman"/>
              </w:rPr>
            </w:pPr>
            <w:r>
              <w:rPr>
                <w:rFonts w:ascii="方正书宋_GBK" w:hAnsi="等线" w:eastAsia="方正书宋_GBK" w:cs="Times New Roman"/>
              </w:rPr>
              <w:t>100.00</w:t>
            </w:r>
          </w:p>
        </w:tc>
      </w:tr>
      <w:tr w14:paraId="490262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769A83DD">
            <w:pPr>
              <w:spacing w:line="300" w:lineRule="exact"/>
              <w:jc w:val="center"/>
              <w:rPr>
                <w:rFonts w:ascii="方正书宋_GBK" w:hAnsi="等线" w:eastAsia="方正书宋_GBK" w:cs="Times New Roman"/>
                <w:b/>
              </w:rPr>
            </w:pPr>
            <w:r>
              <w:rPr>
                <w:rFonts w:ascii="方正书宋_GBK" w:hAnsi="等线" w:eastAsia="方正书宋_GBK" w:cs="Times New Roman"/>
                <w:b/>
              </w:rPr>
              <w:t>绩效目标</w:t>
            </w:r>
          </w:p>
        </w:tc>
        <w:tc>
          <w:tcPr>
            <w:tcW w:w="8278" w:type="dxa"/>
            <w:gridSpan w:val="6"/>
            <w:tcBorders>
              <w:bottom w:val="nil"/>
            </w:tcBorders>
            <w:shd w:val="clear" w:color="auto" w:fill="auto"/>
            <w:vAlign w:val="center"/>
          </w:tcPr>
          <w:p w14:paraId="49E82986">
            <w:pPr>
              <w:spacing w:line="300" w:lineRule="exact"/>
              <w:jc w:val="left"/>
              <w:rPr>
                <w:rFonts w:ascii="方正书宋_GBK" w:hAnsi="等线" w:eastAsia="方正书宋_GBK" w:cs="Times New Roman"/>
              </w:rPr>
            </w:pPr>
            <w:r>
              <w:rPr>
                <w:rFonts w:ascii="方正书宋_GBK" w:hAnsi="等线" w:eastAsia="方正书宋_GBK" w:cs="Times New Roman"/>
              </w:rPr>
              <w:t>1、做好人民调解工作，更好、更快调解诉前案件和信访案件。</w:t>
            </w:r>
          </w:p>
          <w:p w14:paraId="7114F1C3">
            <w:pPr>
              <w:spacing w:line="300" w:lineRule="exact"/>
              <w:jc w:val="left"/>
              <w:rPr>
                <w:rFonts w:ascii="方正书宋_GBK" w:hAnsi="等线" w:eastAsia="方正书宋_GBK" w:cs="Times New Roman"/>
              </w:rPr>
            </w:pPr>
            <w:r>
              <w:rPr>
                <w:rFonts w:ascii="方正书宋_GBK" w:hAnsi="等线" w:eastAsia="方正书宋_GBK" w:cs="Times New Roman"/>
              </w:rPr>
              <w:t>2、减少社会矛盾，化解社会纠纷。</w:t>
            </w:r>
          </w:p>
        </w:tc>
      </w:tr>
    </w:tbl>
    <w:p w14:paraId="4132C7C2">
      <w:pPr>
        <w:spacing w:line="14" w:lineRule="exact"/>
        <w:jc w:val="center"/>
        <w:rPr>
          <w:rFonts w:ascii="Times New Roman" w:hAnsi="宋体" w:eastAsia="宋体" w:cs="Times New Roman"/>
        </w:rPr>
      </w:pPr>
      <w:r>
        <w:rPr>
          <w:rFonts w:ascii="方正书宋_GBK" w:hAnsi="等线" w:eastAsia="方正书宋_GBK" w:cs="Times New Roman"/>
        </w:rPr>
        <w:t xml:space="preserve"> </w:t>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790A7C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397" w:hRule="atLeast"/>
          <w:tblHeader/>
          <w:jc w:val="center"/>
        </w:trPr>
        <w:tc>
          <w:tcPr>
            <w:tcW w:w="1134" w:type="dxa"/>
            <w:shd w:val="clear" w:color="auto" w:fill="auto"/>
            <w:vAlign w:val="center"/>
          </w:tcPr>
          <w:p w14:paraId="7E1EF7D2">
            <w:pPr>
              <w:spacing w:line="300" w:lineRule="exact"/>
              <w:jc w:val="center"/>
              <w:rPr>
                <w:rFonts w:ascii="方正书宋_GBK" w:hAnsi="等线" w:eastAsia="方正书宋_GBK" w:cs="Times New Roman"/>
                <w:b/>
              </w:rPr>
            </w:pPr>
            <w:r>
              <w:rPr>
                <w:rFonts w:ascii="方正书宋_GBK" w:hAnsi="等线" w:eastAsia="方正书宋_GBK" w:cs="Times New Roman"/>
                <w:b/>
              </w:rPr>
              <w:t>一级指标</w:t>
            </w:r>
          </w:p>
        </w:tc>
        <w:tc>
          <w:tcPr>
            <w:tcW w:w="1134" w:type="dxa"/>
            <w:shd w:val="clear" w:color="auto" w:fill="auto"/>
            <w:vAlign w:val="center"/>
          </w:tcPr>
          <w:p w14:paraId="55221EFE">
            <w:pPr>
              <w:spacing w:line="300" w:lineRule="exact"/>
              <w:jc w:val="center"/>
              <w:rPr>
                <w:rFonts w:ascii="方正书宋_GBK" w:hAnsi="等线" w:eastAsia="方正书宋_GBK" w:cs="Times New Roman"/>
                <w:b/>
              </w:rPr>
            </w:pPr>
            <w:r>
              <w:rPr>
                <w:rFonts w:ascii="方正书宋_GBK" w:hAnsi="等线" w:eastAsia="方正书宋_GBK" w:cs="Times New Roman"/>
                <w:b/>
              </w:rPr>
              <w:t>二级指标</w:t>
            </w:r>
          </w:p>
        </w:tc>
        <w:tc>
          <w:tcPr>
            <w:tcW w:w="1276" w:type="dxa"/>
            <w:shd w:val="clear" w:color="auto" w:fill="auto"/>
            <w:vAlign w:val="center"/>
          </w:tcPr>
          <w:p w14:paraId="497BF95B">
            <w:pPr>
              <w:spacing w:line="300" w:lineRule="exact"/>
              <w:jc w:val="center"/>
              <w:rPr>
                <w:rFonts w:ascii="方正书宋_GBK" w:hAnsi="等线" w:eastAsia="方正书宋_GBK" w:cs="Times New Roman"/>
                <w:b/>
              </w:rPr>
            </w:pPr>
            <w:r>
              <w:rPr>
                <w:rFonts w:ascii="方正书宋_GBK" w:hAnsi="等线" w:eastAsia="方正书宋_GBK" w:cs="Times New Roman"/>
                <w:b/>
              </w:rPr>
              <w:t>三级指标</w:t>
            </w:r>
          </w:p>
        </w:tc>
        <w:tc>
          <w:tcPr>
            <w:tcW w:w="2891" w:type="dxa"/>
            <w:shd w:val="clear" w:color="auto" w:fill="auto"/>
            <w:vAlign w:val="center"/>
          </w:tcPr>
          <w:p w14:paraId="364BCDD4">
            <w:pPr>
              <w:spacing w:line="300" w:lineRule="exact"/>
              <w:jc w:val="center"/>
              <w:rPr>
                <w:rFonts w:ascii="方正书宋_GBK" w:hAnsi="等线" w:eastAsia="方正书宋_GBK" w:cs="Times New Roman"/>
                <w:b/>
              </w:rPr>
            </w:pPr>
            <w:r>
              <w:rPr>
                <w:rFonts w:ascii="方正书宋_GBK" w:hAnsi="等线" w:eastAsia="方正书宋_GBK" w:cs="Times New Roman"/>
                <w:b/>
              </w:rPr>
              <w:t>绩效指标描述</w:t>
            </w:r>
          </w:p>
        </w:tc>
        <w:tc>
          <w:tcPr>
            <w:tcW w:w="1276" w:type="dxa"/>
            <w:shd w:val="clear" w:color="auto" w:fill="auto"/>
            <w:vAlign w:val="center"/>
          </w:tcPr>
          <w:p w14:paraId="33818BC8">
            <w:pPr>
              <w:spacing w:line="300" w:lineRule="exact"/>
              <w:jc w:val="center"/>
              <w:rPr>
                <w:rFonts w:ascii="方正书宋_GBK" w:hAnsi="等线" w:eastAsia="方正书宋_GBK" w:cs="Times New Roman"/>
                <w:b/>
              </w:rPr>
            </w:pPr>
            <w:r>
              <w:rPr>
                <w:rFonts w:ascii="方正书宋_GBK" w:hAnsi="等线" w:eastAsia="方正书宋_GBK" w:cs="Times New Roman"/>
                <w:b/>
              </w:rPr>
              <w:t>指标值</w:t>
            </w:r>
          </w:p>
        </w:tc>
        <w:tc>
          <w:tcPr>
            <w:tcW w:w="1701" w:type="dxa"/>
            <w:shd w:val="clear" w:color="auto" w:fill="auto"/>
            <w:vAlign w:val="center"/>
          </w:tcPr>
          <w:p w14:paraId="56DD0DC3">
            <w:pPr>
              <w:spacing w:line="300" w:lineRule="exact"/>
              <w:jc w:val="center"/>
              <w:rPr>
                <w:rFonts w:ascii="方正书宋_GBK" w:hAnsi="等线" w:eastAsia="方正书宋_GBK" w:cs="Times New Roman"/>
                <w:b/>
              </w:rPr>
            </w:pPr>
            <w:r>
              <w:rPr>
                <w:rFonts w:ascii="方正书宋_GBK" w:hAnsi="等线" w:eastAsia="方正书宋_GBK" w:cs="Times New Roman"/>
                <w:b/>
              </w:rPr>
              <w:t>指标值确定依据</w:t>
            </w:r>
          </w:p>
        </w:tc>
      </w:tr>
      <w:tr w14:paraId="48164A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616502F1">
            <w:pPr>
              <w:spacing w:line="300" w:lineRule="exact"/>
              <w:jc w:val="center"/>
              <w:rPr>
                <w:rFonts w:ascii="方正书宋_GBK" w:hAnsi="等线" w:eastAsia="方正书宋_GBK" w:cs="Times New Roman"/>
              </w:rPr>
            </w:pPr>
            <w:r>
              <w:rPr>
                <w:rFonts w:ascii="方正书宋_GBK" w:hAnsi="等线" w:eastAsia="方正书宋_GBK" w:cs="Times New Roman"/>
              </w:rPr>
              <w:t>产出指标</w:t>
            </w:r>
          </w:p>
        </w:tc>
        <w:tc>
          <w:tcPr>
            <w:tcW w:w="1134" w:type="dxa"/>
            <w:shd w:val="clear" w:color="auto" w:fill="auto"/>
            <w:vAlign w:val="center"/>
          </w:tcPr>
          <w:p w14:paraId="65AAD6B4">
            <w:pPr>
              <w:spacing w:line="300" w:lineRule="exact"/>
              <w:jc w:val="left"/>
              <w:rPr>
                <w:rFonts w:ascii="方正书宋_GBK" w:hAnsi="等线" w:eastAsia="方正书宋_GBK" w:cs="Times New Roman"/>
              </w:rPr>
            </w:pPr>
            <w:r>
              <w:rPr>
                <w:rFonts w:ascii="方正书宋_GBK" w:hAnsi="等线" w:eastAsia="方正书宋_GBK" w:cs="Times New Roman"/>
              </w:rPr>
              <w:t>质量指标</w:t>
            </w:r>
          </w:p>
        </w:tc>
        <w:tc>
          <w:tcPr>
            <w:tcW w:w="1276" w:type="dxa"/>
            <w:shd w:val="clear" w:color="auto" w:fill="auto"/>
            <w:vAlign w:val="center"/>
          </w:tcPr>
          <w:p w14:paraId="29665DBA">
            <w:pPr>
              <w:spacing w:line="300" w:lineRule="exact"/>
              <w:jc w:val="left"/>
              <w:rPr>
                <w:rFonts w:ascii="方正书宋_GBK" w:hAnsi="等线" w:eastAsia="方正书宋_GBK" w:cs="Times New Roman"/>
              </w:rPr>
            </w:pPr>
            <w:r>
              <w:rPr>
                <w:rFonts w:ascii="方正书宋_GBK" w:hAnsi="等线" w:eastAsia="方正书宋_GBK" w:cs="Times New Roman"/>
              </w:rPr>
              <w:t>调解案件成功率</w:t>
            </w:r>
          </w:p>
        </w:tc>
        <w:tc>
          <w:tcPr>
            <w:tcW w:w="2891" w:type="dxa"/>
            <w:shd w:val="clear" w:color="auto" w:fill="auto"/>
            <w:vAlign w:val="center"/>
          </w:tcPr>
          <w:p w14:paraId="1D2A84AB">
            <w:pPr>
              <w:spacing w:line="300" w:lineRule="exact"/>
              <w:jc w:val="left"/>
              <w:rPr>
                <w:rFonts w:ascii="方正书宋_GBK" w:hAnsi="等线" w:eastAsia="方正书宋_GBK" w:cs="Times New Roman"/>
              </w:rPr>
            </w:pPr>
            <w:r>
              <w:rPr>
                <w:rFonts w:ascii="方正书宋_GBK" w:hAnsi="等线" w:eastAsia="方正书宋_GBK" w:cs="Times New Roman"/>
              </w:rPr>
              <w:t>调解成功案件数量占受理案件数量的比例（百分比）</w:t>
            </w:r>
          </w:p>
        </w:tc>
        <w:tc>
          <w:tcPr>
            <w:tcW w:w="1276" w:type="dxa"/>
            <w:shd w:val="clear" w:color="auto" w:fill="auto"/>
            <w:vAlign w:val="center"/>
          </w:tcPr>
          <w:p w14:paraId="5BD8D651">
            <w:pPr>
              <w:spacing w:line="300" w:lineRule="exact"/>
              <w:jc w:val="left"/>
              <w:rPr>
                <w:rFonts w:ascii="方正书宋_GBK" w:hAnsi="等线" w:eastAsia="方正书宋_GBK" w:cs="Times New Roman"/>
              </w:rPr>
            </w:pPr>
            <w:r>
              <w:rPr>
                <w:rFonts w:ascii="方正书宋_GBK" w:hAnsi="等线" w:eastAsia="方正书宋_GBK" w:cs="Times New Roman"/>
              </w:rPr>
              <w:t>≥70%</w:t>
            </w:r>
          </w:p>
        </w:tc>
        <w:tc>
          <w:tcPr>
            <w:tcW w:w="1701" w:type="dxa"/>
            <w:shd w:val="clear" w:color="auto" w:fill="auto"/>
            <w:vAlign w:val="center"/>
          </w:tcPr>
          <w:p w14:paraId="0743A75A">
            <w:pPr>
              <w:spacing w:line="300" w:lineRule="exact"/>
              <w:jc w:val="left"/>
              <w:rPr>
                <w:rFonts w:ascii="方正书宋_GBK" w:hAnsi="等线" w:eastAsia="方正书宋_GBK" w:cs="Times New Roman"/>
              </w:rPr>
            </w:pPr>
            <w:r>
              <w:rPr>
                <w:rFonts w:ascii="方正书宋_GBK" w:hAnsi="等线" w:eastAsia="方正书宋_GBK" w:cs="Times New Roman"/>
              </w:rPr>
              <w:t>区政府工作方案</w:t>
            </w:r>
          </w:p>
        </w:tc>
      </w:tr>
      <w:tr w14:paraId="303314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2838D450">
            <w:pPr>
              <w:spacing w:line="300" w:lineRule="exact"/>
              <w:jc w:val="center"/>
              <w:rPr>
                <w:rFonts w:ascii="方正书宋_GBK" w:hAnsi="等线" w:eastAsia="方正书宋_GBK" w:cs="Times New Roman"/>
              </w:rPr>
            </w:pPr>
            <w:r>
              <w:rPr>
                <w:rFonts w:ascii="方正书宋_GBK" w:hAnsi="等线" w:eastAsia="方正书宋_GBK" w:cs="Times New Roman"/>
              </w:rPr>
              <w:t>效果指标</w:t>
            </w:r>
          </w:p>
        </w:tc>
        <w:tc>
          <w:tcPr>
            <w:tcW w:w="1134" w:type="dxa"/>
            <w:shd w:val="clear" w:color="auto" w:fill="auto"/>
            <w:vAlign w:val="center"/>
          </w:tcPr>
          <w:p w14:paraId="56EEBBFE">
            <w:pPr>
              <w:spacing w:line="300" w:lineRule="exact"/>
              <w:jc w:val="left"/>
              <w:rPr>
                <w:rFonts w:ascii="方正书宋_GBK" w:hAnsi="等线" w:eastAsia="方正书宋_GBK" w:cs="Times New Roman"/>
              </w:rPr>
            </w:pPr>
            <w:r>
              <w:rPr>
                <w:rFonts w:ascii="方正书宋_GBK" w:hAnsi="等线" w:eastAsia="方正书宋_GBK" w:cs="Times New Roman"/>
              </w:rPr>
              <w:t>社会效益指标</w:t>
            </w:r>
          </w:p>
        </w:tc>
        <w:tc>
          <w:tcPr>
            <w:tcW w:w="1276" w:type="dxa"/>
            <w:shd w:val="clear" w:color="auto" w:fill="auto"/>
            <w:vAlign w:val="center"/>
          </w:tcPr>
          <w:p w14:paraId="6B5FAD89">
            <w:pPr>
              <w:spacing w:line="300" w:lineRule="exact"/>
              <w:jc w:val="left"/>
              <w:rPr>
                <w:rFonts w:ascii="方正书宋_GBK" w:hAnsi="等线" w:eastAsia="方正书宋_GBK" w:cs="Times New Roman"/>
              </w:rPr>
            </w:pPr>
            <w:r>
              <w:rPr>
                <w:rFonts w:ascii="方正书宋_GBK" w:hAnsi="等线" w:eastAsia="方正书宋_GBK" w:cs="Times New Roman"/>
              </w:rPr>
              <w:t>社会稳定水平</w:t>
            </w:r>
          </w:p>
        </w:tc>
        <w:tc>
          <w:tcPr>
            <w:tcW w:w="2891" w:type="dxa"/>
            <w:shd w:val="clear" w:color="auto" w:fill="auto"/>
            <w:vAlign w:val="center"/>
          </w:tcPr>
          <w:p w14:paraId="0E1DCDEE">
            <w:pPr>
              <w:spacing w:line="300" w:lineRule="exact"/>
              <w:jc w:val="left"/>
              <w:rPr>
                <w:rFonts w:ascii="方正书宋_GBK" w:hAnsi="等线" w:eastAsia="方正书宋_GBK" w:cs="Times New Roman"/>
              </w:rPr>
            </w:pPr>
            <w:r>
              <w:rPr>
                <w:rFonts w:ascii="方正书宋_GBK" w:hAnsi="等线" w:eastAsia="方正书宋_GBK" w:cs="Times New Roman"/>
              </w:rPr>
              <w:t>通过实施专职调解员工作促进社会稳定水平逐步提高</w:t>
            </w:r>
          </w:p>
        </w:tc>
        <w:tc>
          <w:tcPr>
            <w:tcW w:w="1276" w:type="dxa"/>
            <w:shd w:val="clear" w:color="auto" w:fill="auto"/>
            <w:vAlign w:val="center"/>
          </w:tcPr>
          <w:p w14:paraId="4BFB5938">
            <w:pPr>
              <w:spacing w:line="300" w:lineRule="exact"/>
              <w:jc w:val="left"/>
              <w:rPr>
                <w:rFonts w:ascii="方正书宋_GBK" w:hAnsi="等线" w:eastAsia="方正书宋_GBK" w:cs="Times New Roman"/>
              </w:rPr>
            </w:pPr>
            <w:r>
              <w:rPr>
                <w:rFonts w:ascii="方正书宋_GBK" w:hAnsi="等线" w:eastAsia="方正书宋_GBK" w:cs="Times New Roman"/>
              </w:rPr>
              <w:t>社会稳定水平明显提高</w:t>
            </w:r>
          </w:p>
        </w:tc>
        <w:tc>
          <w:tcPr>
            <w:tcW w:w="1701" w:type="dxa"/>
            <w:shd w:val="clear" w:color="auto" w:fill="auto"/>
            <w:vAlign w:val="center"/>
          </w:tcPr>
          <w:p w14:paraId="226E42E3">
            <w:pPr>
              <w:spacing w:line="300" w:lineRule="exact"/>
              <w:jc w:val="left"/>
              <w:rPr>
                <w:rFonts w:ascii="方正书宋_GBK" w:hAnsi="等线" w:eastAsia="方正书宋_GBK" w:cs="Times New Roman"/>
              </w:rPr>
            </w:pPr>
            <w:r>
              <w:rPr>
                <w:rFonts w:ascii="方正书宋_GBK" w:hAnsi="等线" w:eastAsia="方正书宋_GBK" w:cs="Times New Roman"/>
              </w:rPr>
              <w:t>区政府工作方案</w:t>
            </w:r>
          </w:p>
        </w:tc>
      </w:tr>
      <w:tr w14:paraId="4377B5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5B2781CF">
            <w:pPr>
              <w:spacing w:line="300" w:lineRule="exact"/>
              <w:jc w:val="center"/>
              <w:rPr>
                <w:rFonts w:ascii="方正书宋_GBK" w:hAnsi="等线" w:eastAsia="方正书宋_GBK" w:cs="Times New Roman"/>
              </w:rPr>
            </w:pPr>
            <w:r>
              <w:rPr>
                <w:rFonts w:ascii="方正书宋_GBK" w:hAnsi="等线" w:eastAsia="方正书宋_GBK" w:cs="Times New Roman"/>
              </w:rPr>
              <w:t>满意度指标</w:t>
            </w:r>
          </w:p>
        </w:tc>
        <w:tc>
          <w:tcPr>
            <w:tcW w:w="1134" w:type="dxa"/>
            <w:shd w:val="clear" w:color="auto" w:fill="auto"/>
            <w:vAlign w:val="center"/>
          </w:tcPr>
          <w:p w14:paraId="077F8329">
            <w:pPr>
              <w:spacing w:line="300" w:lineRule="exact"/>
              <w:jc w:val="left"/>
              <w:rPr>
                <w:rFonts w:ascii="方正书宋_GBK" w:hAnsi="等线" w:eastAsia="方正书宋_GBK" w:cs="Times New Roman"/>
              </w:rPr>
            </w:pPr>
            <w:r>
              <w:rPr>
                <w:rFonts w:ascii="方正书宋_GBK" w:hAnsi="等线" w:eastAsia="方正书宋_GBK" w:cs="Times New Roman"/>
              </w:rPr>
              <w:t>服务对象满意度指标</w:t>
            </w:r>
          </w:p>
        </w:tc>
        <w:tc>
          <w:tcPr>
            <w:tcW w:w="1276" w:type="dxa"/>
            <w:shd w:val="clear" w:color="auto" w:fill="auto"/>
            <w:vAlign w:val="center"/>
          </w:tcPr>
          <w:p w14:paraId="4DFDD9D0">
            <w:pPr>
              <w:spacing w:line="300" w:lineRule="exact"/>
              <w:jc w:val="left"/>
              <w:rPr>
                <w:rFonts w:ascii="方正书宋_GBK" w:hAnsi="等线" w:eastAsia="方正书宋_GBK" w:cs="Times New Roman"/>
              </w:rPr>
            </w:pPr>
            <w:r>
              <w:rPr>
                <w:rFonts w:ascii="方正书宋_GBK" w:hAnsi="等线" w:eastAsia="方正书宋_GBK" w:cs="Times New Roman"/>
              </w:rPr>
              <w:t>服务对象满意度</w:t>
            </w:r>
          </w:p>
        </w:tc>
        <w:tc>
          <w:tcPr>
            <w:tcW w:w="2891" w:type="dxa"/>
            <w:shd w:val="clear" w:color="auto" w:fill="auto"/>
            <w:vAlign w:val="center"/>
          </w:tcPr>
          <w:p w14:paraId="0AFCE18B">
            <w:pPr>
              <w:spacing w:line="300" w:lineRule="exact"/>
              <w:jc w:val="left"/>
              <w:rPr>
                <w:rFonts w:ascii="方正书宋_GBK" w:hAnsi="等线" w:eastAsia="方正书宋_GBK" w:cs="Times New Roman"/>
              </w:rPr>
            </w:pPr>
            <w:r>
              <w:rPr>
                <w:rFonts w:ascii="方正书宋_GBK" w:hAnsi="等线" w:eastAsia="方正书宋_GBK" w:cs="Times New Roman"/>
              </w:rPr>
              <w:t>接受人民调解服务的重点人群对专职调解员提供服务的满意程度</w:t>
            </w:r>
          </w:p>
        </w:tc>
        <w:tc>
          <w:tcPr>
            <w:tcW w:w="1276" w:type="dxa"/>
            <w:shd w:val="clear" w:color="auto" w:fill="auto"/>
            <w:vAlign w:val="center"/>
          </w:tcPr>
          <w:p w14:paraId="30A555D6">
            <w:pPr>
              <w:spacing w:line="300" w:lineRule="exact"/>
              <w:jc w:val="left"/>
              <w:rPr>
                <w:rFonts w:ascii="方正书宋_GBK" w:hAnsi="等线" w:eastAsia="方正书宋_GBK" w:cs="Times New Roman"/>
              </w:rPr>
            </w:pPr>
            <w:r>
              <w:rPr>
                <w:rFonts w:ascii="方正书宋_GBK" w:hAnsi="等线" w:eastAsia="方正书宋_GBK" w:cs="Times New Roman"/>
              </w:rPr>
              <w:t>100%</w:t>
            </w:r>
          </w:p>
        </w:tc>
        <w:tc>
          <w:tcPr>
            <w:tcW w:w="1701" w:type="dxa"/>
            <w:shd w:val="clear" w:color="auto" w:fill="auto"/>
            <w:vAlign w:val="center"/>
          </w:tcPr>
          <w:p w14:paraId="2F486104">
            <w:pPr>
              <w:spacing w:line="300" w:lineRule="exact"/>
              <w:jc w:val="left"/>
              <w:rPr>
                <w:rFonts w:ascii="方正书宋_GBK" w:hAnsi="等线" w:eastAsia="方正书宋_GBK" w:cs="Times New Roman"/>
              </w:rPr>
            </w:pPr>
            <w:r>
              <w:rPr>
                <w:rFonts w:ascii="方正书宋_GBK" w:hAnsi="等线" w:eastAsia="方正书宋_GBK" w:cs="Times New Roman"/>
              </w:rPr>
              <w:t>区政府工作方案</w:t>
            </w:r>
          </w:p>
        </w:tc>
      </w:tr>
    </w:tbl>
    <w:p w14:paraId="7512D2D3">
      <w:pPr>
        <w:spacing w:line="300" w:lineRule="exact"/>
        <w:jc w:val="left"/>
        <w:rPr>
          <w:rFonts w:ascii="等线" w:hAnsi="等线" w:eastAsia="等线" w:cs="Times New Roman"/>
        </w:rPr>
        <w:sectPr>
          <w:pgSz w:w="11907" w:h="16839"/>
          <w:pgMar w:top="1984" w:right="1304" w:bottom="1134" w:left="1304" w:header="851" w:footer="992" w:gutter="0"/>
          <w:cols w:space="425" w:num="1"/>
          <w:docGrid w:type="lines" w:linePitch="312" w:charSpace="0"/>
        </w:sectPr>
      </w:pPr>
    </w:p>
    <w:p w14:paraId="2A01D676">
      <w:pPr>
        <w:spacing w:line="300" w:lineRule="exact"/>
        <w:jc w:val="left"/>
        <w:rPr>
          <w:rFonts w:ascii="等线" w:hAnsi="等线" w:eastAsia="等线" w:cs="Times New Roman"/>
        </w:rPr>
      </w:pPr>
    </w:p>
    <w:p w14:paraId="09CE7936">
      <w:pPr>
        <w:jc w:val="left"/>
        <w:outlineLvl w:val="1"/>
        <w:rPr>
          <w:rFonts w:ascii="Times New Roman" w:hAnsi="宋体" w:eastAsia="宋体" w:cs="Times New Roman"/>
          <w:b/>
          <w:sz w:val="28"/>
        </w:rPr>
      </w:pPr>
      <w:r>
        <w:rPr>
          <w:rFonts w:ascii="方正仿宋_GBK" w:hAnsi="等线" w:eastAsia="方正仿宋_GBK" w:cs="Times New Roman"/>
          <w:b/>
          <w:sz w:val="28"/>
        </w:rPr>
        <w:t>18、政府机关专项工作经费绩效目标表</w:t>
      </w:r>
      <w:r>
        <w:rPr>
          <w:rFonts w:ascii="方正仿宋_GBK" w:hAnsi="等线" w:eastAsia="方正仿宋_GBK" w:cs="Times New Roman"/>
          <w:b/>
          <w:sz w:val="28"/>
        </w:rPr>
        <w:fldChar w:fldCharType="begin"/>
      </w:r>
      <w:r>
        <w:rPr>
          <w:rFonts w:ascii="方正仿宋_GBK" w:hAnsi="等线" w:eastAsia="方正仿宋_GBK" w:cs="Times New Roman"/>
          <w:b/>
          <w:sz w:val="28"/>
        </w:rPr>
        <w:instrText xml:space="preserve"> TC </w:instrText>
      </w:r>
      <w:bookmarkStart w:id="20" w:name="_Toc31368875"/>
      <w:r>
        <w:rPr>
          <w:rFonts w:ascii="方正仿宋_GBK" w:hAnsi="等线" w:eastAsia="方正仿宋_GBK" w:cs="Times New Roman"/>
          <w:b/>
          <w:sz w:val="28"/>
        </w:rPr>
        <w:instrText xml:space="preserve">18、政府机关专项工作经费绩效目标表</w:instrText>
      </w:r>
      <w:bookmarkEnd w:id="20"/>
      <w:r>
        <w:rPr>
          <w:rFonts w:ascii="方正仿宋_GBK" w:hAnsi="等线" w:eastAsia="方正仿宋_GBK" w:cs="Times New Roman"/>
          <w:b/>
          <w:sz w:val="28"/>
        </w:rPr>
        <w:instrText xml:space="preserve"> \f C \l 1 </w:instrText>
      </w:r>
      <w:r>
        <w:rPr>
          <w:rFonts w:ascii="方正仿宋_GBK" w:hAnsi="等线" w:eastAsia="方正仿宋_GBK" w:cs="Times New Roman"/>
          <w:b/>
          <w:sz w:val="28"/>
        </w:rPr>
        <w:fldChar w:fldCharType="end"/>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349A02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30727E70">
            <w:pPr>
              <w:spacing w:line="300" w:lineRule="exact"/>
              <w:jc w:val="left"/>
              <w:rPr>
                <w:rFonts w:ascii="方正书宋_GBK" w:hAnsi="等线" w:eastAsia="方正书宋_GBK" w:cs="Times New Roman"/>
                <w:b/>
              </w:rPr>
            </w:pPr>
            <w:r>
              <w:rPr>
                <w:rFonts w:ascii="方正书宋_GBK" w:hAnsi="等线" w:eastAsia="方正书宋_GBK" w:cs="Times New Roman"/>
                <w:b/>
              </w:rPr>
              <w:t>907002高林村镇（行政）</w:t>
            </w:r>
          </w:p>
        </w:tc>
        <w:tc>
          <w:tcPr>
            <w:tcW w:w="1701" w:type="dxa"/>
            <w:tcBorders>
              <w:top w:val="single" w:color="FFFFFF" w:sz="6" w:space="0"/>
              <w:left w:val="single" w:color="FFFFFF" w:sz="6" w:space="0"/>
              <w:right w:val="single" w:color="FFFFFF" w:sz="6" w:space="0"/>
            </w:tcBorders>
            <w:shd w:val="clear" w:color="auto" w:fill="auto"/>
            <w:vAlign w:val="center"/>
          </w:tcPr>
          <w:p w14:paraId="63749F0E">
            <w:pPr>
              <w:spacing w:line="300" w:lineRule="exact"/>
              <w:jc w:val="right"/>
              <w:rPr>
                <w:rFonts w:ascii="方正书宋_GBK" w:hAnsi="等线" w:eastAsia="方正书宋_GBK" w:cs="Times New Roman"/>
              </w:rPr>
            </w:pPr>
            <w:r>
              <w:rPr>
                <w:rFonts w:ascii="方正书宋_GBK" w:hAnsi="等线" w:eastAsia="方正书宋_GBK" w:cs="Times New Roman"/>
              </w:rPr>
              <w:t>单位：万元</w:t>
            </w:r>
          </w:p>
        </w:tc>
      </w:tr>
      <w:tr w14:paraId="167700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28AF84FB">
            <w:pPr>
              <w:spacing w:line="300" w:lineRule="exact"/>
              <w:jc w:val="center"/>
              <w:rPr>
                <w:rFonts w:ascii="方正书宋_GBK" w:hAnsi="等线" w:eastAsia="方正书宋_GBK" w:cs="Times New Roman"/>
                <w:b/>
              </w:rPr>
            </w:pPr>
            <w:r>
              <w:rPr>
                <w:rFonts w:ascii="方正书宋_GBK" w:hAnsi="等线" w:eastAsia="方正书宋_GBK" w:cs="Times New Roman"/>
                <w:b/>
              </w:rPr>
              <w:t>项目编码</w:t>
            </w:r>
          </w:p>
        </w:tc>
        <w:tc>
          <w:tcPr>
            <w:tcW w:w="2410" w:type="dxa"/>
            <w:gridSpan w:val="2"/>
            <w:shd w:val="clear" w:color="auto" w:fill="auto"/>
            <w:vAlign w:val="center"/>
          </w:tcPr>
          <w:p w14:paraId="5D082265">
            <w:pPr>
              <w:spacing w:line="300" w:lineRule="exact"/>
              <w:jc w:val="left"/>
              <w:rPr>
                <w:rFonts w:ascii="方正书宋_GBK" w:hAnsi="等线" w:eastAsia="方正书宋_GBK" w:cs="Times New Roman"/>
              </w:rPr>
            </w:pPr>
            <w:r>
              <w:rPr>
                <w:rFonts w:ascii="方正书宋_GBK" w:hAnsi="等线" w:eastAsia="方正书宋_GBK" w:cs="Times New Roman"/>
              </w:rPr>
              <w:t>907-1701-JBN-1ODF</w:t>
            </w:r>
          </w:p>
        </w:tc>
        <w:tc>
          <w:tcPr>
            <w:tcW w:w="1587" w:type="dxa"/>
            <w:shd w:val="clear" w:color="auto" w:fill="auto"/>
            <w:vAlign w:val="center"/>
          </w:tcPr>
          <w:p w14:paraId="1D6D3327">
            <w:pPr>
              <w:spacing w:line="300" w:lineRule="exact"/>
              <w:jc w:val="center"/>
              <w:rPr>
                <w:rFonts w:ascii="方正书宋_GBK" w:hAnsi="等线" w:eastAsia="方正书宋_GBK" w:cs="Times New Roman"/>
                <w:b/>
              </w:rPr>
            </w:pPr>
            <w:r>
              <w:rPr>
                <w:rFonts w:ascii="方正书宋_GBK" w:hAnsi="等线" w:eastAsia="方正书宋_GBK" w:cs="Times New Roman"/>
                <w:b/>
              </w:rPr>
              <w:t>项目名称</w:t>
            </w:r>
          </w:p>
        </w:tc>
        <w:tc>
          <w:tcPr>
            <w:tcW w:w="4281" w:type="dxa"/>
            <w:gridSpan w:val="3"/>
            <w:shd w:val="clear" w:color="auto" w:fill="auto"/>
            <w:vAlign w:val="center"/>
          </w:tcPr>
          <w:p w14:paraId="1E9C9CC2">
            <w:pPr>
              <w:spacing w:line="300" w:lineRule="exact"/>
              <w:jc w:val="left"/>
              <w:rPr>
                <w:rFonts w:ascii="方正书宋_GBK" w:hAnsi="等线" w:eastAsia="方正书宋_GBK" w:cs="Times New Roman"/>
              </w:rPr>
            </w:pPr>
            <w:r>
              <w:rPr>
                <w:rFonts w:ascii="方正书宋_GBK" w:hAnsi="等线" w:eastAsia="方正书宋_GBK" w:cs="Times New Roman"/>
              </w:rPr>
              <w:t>政府机关专项工作经费</w:t>
            </w:r>
          </w:p>
        </w:tc>
      </w:tr>
      <w:tr w14:paraId="0447B7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40051167">
            <w:pPr>
              <w:spacing w:line="300" w:lineRule="exact"/>
              <w:jc w:val="center"/>
              <w:rPr>
                <w:rFonts w:ascii="方正书宋_GBK" w:hAnsi="等线" w:eastAsia="方正书宋_GBK" w:cs="Times New Roman"/>
                <w:b/>
              </w:rPr>
            </w:pPr>
            <w:r>
              <w:rPr>
                <w:rFonts w:ascii="方正书宋_GBK" w:hAnsi="等线" w:eastAsia="方正书宋_GBK" w:cs="Times New Roman"/>
                <w:b/>
              </w:rPr>
              <w:t>预算规模及资金用途</w:t>
            </w:r>
          </w:p>
        </w:tc>
        <w:tc>
          <w:tcPr>
            <w:tcW w:w="1134" w:type="dxa"/>
            <w:shd w:val="clear" w:color="auto" w:fill="auto"/>
            <w:vAlign w:val="center"/>
          </w:tcPr>
          <w:p w14:paraId="67DF9B13">
            <w:pPr>
              <w:spacing w:line="300" w:lineRule="exact"/>
              <w:jc w:val="center"/>
              <w:rPr>
                <w:rFonts w:ascii="方正书宋_GBK" w:hAnsi="等线" w:eastAsia="方正书宋_GBK" w:cs="Times New Roman"/>
                <w:b/>
              </w:rPr>
            </w:pPr>
            <w:r>
              <w:rPr>
                <w:rFonts w:ascii="方正书宋_GBK" w:hAnsi="等线" w:eastAsia="方正书宋_GBK" w:cs="Times New Roman"/>
                <w:b/>
              </w:rPr>
              <w:t>预算数</w:t>
            </w:r>
          </w:p>
        </w:tc>
        <w:tc>
          <w:tcPr>
            <w:tcW w:w="1276" w:type="dxa"/>
            <w:shd w:val="clear" w:color="auto" w:fill="auto"/>
            <w:vAlign w:val="center"/>
          </w:tcPr>
          <w:p w14:paraId="75CEDD50">
            <w:pPr>
              <w:spacing w:line="300" w:lineRule="exact"/>
              <w:jc w:val="left"/>
              <w:rPr>
                <w:rFonts w:ascii="方正书宋_GBK" w:hAnsi="等线" w:eastAsia="方正书宋_GBK" w:cs="Times New Roman"/>
              </w:rPr>
            </w:pPr>
            <w:r>
              <w:rPr>
                <w:rFonts w:ascii="方正书宋_GBK" w:hAnsi="等线" w:eastAsia="方正书宋_GBK" w:cs="Times New Roman"/>
              </w:rPr>
              <w:t>64.96</w:t>
            </w:r>
          </w:p>
        </w:tc>
        <w:tc>
          <w:tcPr>
            <w:tcW w:w="1587" w:type="dxa"/>
            <w:shd w:val="clear" w:color="auto" w:fill="auto"/>
            <w:vAlign w:val="center"/>
          </w:tcPr>
          <w:p w14:paraId="4A15DF32">
            <w:pPr>
              <w:spacing w:line="300" w:lineRule="exact"/>
              <w:jc w:val="center"/>
              <w:rPr>
                <w:rFonts w:ascii="方正书宋_GBK" w:hAnsi="等线" w:eastAsia="方正书宋_GBK" w:cs="Times New Roman"/>
                <w:b/>
              </w:rPr>
            </w:pPr>
            <w:r>
              <w:rPr>
                <w:rFonts w:ascii="方正书宋_GBK" w:hAnsi="等线" w:eastAsia="方正书宋_GBK" w:cs="Times New Roman"/>
                <w:b/>
              </w:rPr>
              <w:t>其中：财政资金</w:t>
            </w:r>
          </w:p>
        </w:tc>
        <w:tc>
          <w:tcPr>
            <w:tcW w:w="1304" w:type="dxa"/>
            <w:shd w:val="clear" w:color="auto" w:fill="auto"/>
            <w:vAlign w:val="center"/>
          </w:tcPr>
          <w:p w14:paraId="222A1532">
            <w:pPr>
              <w:spacing w:line="300" w:lineRule="exact"/>
              <w:jc w:val="left"/>
              <w:rPr>
                <w:rFonts w:ascii="方正书宋_GBK" w:hAnsi="等线" w:eastAsia="方正书宋_GBK" w:cs="Times New Roman"/>
              </w:rPr>
            </w:pPr>
            <w:r>
              <w:rPr>
                <w:rFonts w:ascii="方正书宋_GBK" w:hAnsi="等线" w:eastAsia="方正书宋_GBK" w:cs="Times New Roman"/>
              </w:rPr>
              <w:t>64.96</w:t>
            </w:r>
          </w:p>
        </w:tc>
        <w:tc>
          <w:tcPr>
            <w:tcW w:w="1276" w:type="dxa"/>
            <w:shd w:val="clear" w:color="auto" w:fill="auto"/>
            <w:vAlign w:val="center"/>
          </w:tcPr>
          <w:p w14:paraId="46030E40">
            <w:pPr>
              <w:spacing w:line="300" w:lineRule="exact"/>
              <w:jc w:val="center"/>
              <w:rPr>
                <w:rFonts w:ascii="方正书宋_GBK" w:hAnsi="等线" w:eastAsia="方正书宋_GBK" w:cs="Times New Roman"/>
                <w:b/>
              </w:rPr>
            </w:pPr>
            <w:r>
              <w:rPr>
                <w:rFonts w:ascii="方正书宋_GBK" w:hAnsi="等线" w:eastAsia="方正书宋_GBK" w:cs="Times New Roman"/>
                <w:b/>
              </w:rPr>
              <w:t>其他资金</w:t>
            </w:r>
          </w:p>
        </w:tc>
        <w:tc>
          <w:tcPr>
            <w:tcW w:w="1701" w:type="dxa"/>
            <w:shd w:val="clear" w:color="auto" w:fill="auto"/>
            <w:vAlign w:val="center"/>
          </w:tcPr>
          <w:p w14:paraId="66FFDB82">
            <w:pPr>
              <w:spacing w:line="300" w:lineRule="exact"/>
              <w:jc w:val="left"/>
              <w:rPr>
                <w:rFonts w:ascii="方正书宋_GBK" w:hAnsi="等线" w:eastAsia="方正书宋_GBK" w:cs="Times New Roman"/>
              </w:rPr>
            </w:pPr>
          </w:p>
        </w:tc>
      </w:tr>
      <w:tr w14:paraId="684D6A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54B7EC96">
            <w:pPr>
              <w:spacing w:line="300" w:lineRule="exact"/>
              <w:jc w:val="left"/>
              <w:outlineLvl w:val="1"/>
              <w:rPr>
                <w:rFonts w:ascii="等线" w:hAnsi="等线" w:eastAsia="等线" w:cs="Times New Roman"/>
              </w:rPr>
            </w:pPr>
          </w:p>
        </w:tc>
        <w:tc>
          <w:tcPr>
            <w:tcW w:w="8278" w:type="dxa"/>
            <w:gridSpan w:val="6"/>
            <w:shd w:val="clear" w:color="auto" w:fill="auto"/>
            <w:vAlign w:val="center"/>
          </w:tcPr>
          <w:p w14:paraId="300A8827">
            <w:pPr>
              <w:spacing w:line="300" w:lineRule="exact"/>
              <w:jc w:val="left"/>
              <w:rPr>
                <w:rFonts w:ascii="方正书宋_GBK" w:hAnsi="等线" w:eastAsia="方正书宋_GBK" w:cs="Times New Roman"/>
              </w:rPr>
            </w:pPr>
            <w:r>
              <w:rPr>
                <w:rFonts w:ascii="方正书宋_GBK" w:hAnsi="等线" w:eastAsia="方正书宋_GBK" w:cs="Times New Roman"/>
              </w:rPr>
              <w:t>实施政府机关专项工作经费项目，资金用于政府机关办公费、维修维护费、劳务等支出。</w:t>
            </w:r>
          </w:p>
        </w:tc>
      </w:tr>
      <w:tr w14:paraId="59EE30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76F88369">
            <w:pPr>
              <w:spacing w:line="300" w:lineRule="exact"/>
              <w:jc w:val="center"/>
              <w:rPr>
                <w:rFonts w:ascii="方正书宋_GBK" w:hAnsi="等线" w:eastAsia="方正书宋_GBK" w:cs="Times New Roman"/>
                <w:b/>
              </w:rPr>
            </w:pPr>
            <w:r>
              <w:rPr>
                <w:rFonts w:ascii="方正书宋_GBK" w:hAnsi="等线" w:eastAsia="方正书宋_GBK" w:cs="Times New Roman"/>
                <w:b/>
              </w:rPr>
              <w:t>资金支出计划（%）</w:t>
            </w:r>
          </w:p>
        </w:tc>
        <w:tc>
          <w:tcPr>
            <w:tcW w:w="2410" w:type="dxa"/>
            <w:gridSpan w:val="2"/>
            <w:shd w:val="clear" w:color="auto" w:fill="auto"/>
            <w:vAlign w:val="center"/>
          </w:tcPr>
          <w:p w14:paraId="7463FFA4">
            <w:pPr>
              <w:spacing w:line="300" w:lineRule="exact"/>
              <w:jc w:val="center"/>
              <w:rPr>
                <w:rFonts w:ascii="方正书宋_GBK" w:hAnsi="等线" w:eastAsia="方正书宋_GBK" w:cs="Times New Roman"/>
                <w:b/>
              </w:rPr>
            </w:pPr>
            <w:r>
              <w:rPr>
                <w:rFonts w:ascii="方正书宋_GBK" w:hAnsi="等线" w:eastAsia="方正书宋_GBK" w:cs="Times New Roman"/>
                <w:b/>
              </w:rPr>
              <w:t>3月底</w:t>
            </w:r>
          </w:p>
        </w:tc>
        <w:tc>
          <w:tcPr>
            <w:tcW w:w="1587" w:type="dxa"/>
            <w:shd w:val="clear" w:color="auto" w:fill="auto"/>
            <w:vAlign w:val="center"/>
          </w:tcPr>
          <w:p w14:paraId="23D94B27">
            <w:pPr>
              <w:spacing w:line="300" w:lineRule="exact"/>
              <w:jc w:val="center"/>
              <w:rPr>
                <w:rFonts w:ascii="方正书宋_GBK" w:hAnsi="等线" w:eastAsia="方正书宋_GBK" w:cs="Times New Roman"/>
                <w:b/>
              </w:rPr>
            </w:pPr>
            <w:r>
              <w:rPr>
                <w:rFonts w:ascii="方正书宋_GBK" w:hAnsi="等线" w:eastAsia="方正书宋_GBK" w:cs="Times New Roman"/>
                <w:b/>
              </w:rPr>
              <w:t>6月底</w:t>
            </w:r>
          </w:p>
        </w:tc>
        <w:tc>
          <w:tcPr>
            <w:tcW w:w="1304" w:type="dxa"/>
            <w:shd w:val="clear" w:color="auto" w:fill="auto"/>
            <w:vAlign w:val="center"/>
          </w:tcPr>
          <w:p w14:paraId="26B3C2E8">
            <w:pPr>
              <w:spacing w:line="300" w:lineRule="exact"/>
              <w:jc w:val="center"/>
              <w:rPr>
                <w:rFonts w:ascii="方正书宋_GBK" w:hAnsi="等线" w:eastAsia="方正书宋_GBK" w:cs="Times New Roman"/>
                <w:b/>
              </w:rPr>
            </w:pPr>
            <w:r>
              <w:rPr>
                <w:rFonts w:ascii="方正书宋_GBK" w:hAnsi="等线" w:eastAsia="方正书宋_GBK" w:cs="Times New Roman"/>
                <w:b/>
              </w:rPr>
              <w:t>10月底</w:t>
            </w:r>
          </w:p>
        </w:tc>
        <w:tc>
          <w:tcPr>
            <w:tcW w:w="2977" w:type="dxa"/>
            <w:gridSpan w:val="2"/>
            <w:shd w:val="clear" w:color="auto" w:fill="auto"/>
            <w:vAlign w:val="center"/>
          </w:tcPr>
          <w:p w14:paraId="2633F460">
            <w:pPr>
              <w:spacing w:line="300" w:lineRule="exact"/>
              <w:jc w:val="center"/>
              <w:rPr>
                <w:rFonts w:ascii="方正书宋_GBK" w:hAnsi="等线" w:eastAsia="方正书宋_GBK" w:cs="Times New Roman"/>
                <w:b/>
              </w:rPr>
            </w:pPr>
            <w:r>
              <w:rPr>
                <w:rFonts w:ascii="方正书宋_GBK" w:hAnsi="等线" w:eastAsia="方正书宋_GBK" w:cs="Times New Roman"/>
                <w:b/>
              </w:rPr>
              <w:t>12月底</w:t>
            </w:r>
          </w:p>
        </w:tc>
      </w:tr>
      <w:tr w14:paraId="48994F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60C164FA">
            <w:pPr>
              <w:spacing w:line="300" w:lineRule="exact"/>
              <w:jc w:val="left"/>
              <w:outlineLvl w:val="1"/>
              <w:rPr>
                <w:rFonts w:ascii="等线" w:hAnsi="等线" w:eastAsia="等线" w:cs="Times New Roman"/>
              </w:rPr>
            </w:pPr>
          </w:p>
        </w:tc>
        <w:tc>
          <w:tcPr>
            <w:tcW w:w="2410" w:type="dxa"/>
            <w:gridSpan w:val="2"/>
            <w:tcBorders>
              <w:bottom w:val="single" w:color="000000" w:sz="6" w:space="0"/>
            </w:tcBorders>
            <w:shd w:val="clear" w:color="auto" w:fill="auto"/>
            <w:vAlign w:val="center"/>
          </w:tcPr>
          <w:p w14:paraId="37F0DD9C">
            <w:pPr>
              <w:spacing w:line="300" w:lineRule="exact"/>
              <w:jc w:val="center"/>
              <w:rPr>
                <w:rFonts w:ascii="方正书宋_GBK" w:hAnsi="等线" w:eastAsia="方正书宋_GBK" w:cs="Times New Roman"/>
              </w:rPr>
            </w:pPr>
            <w:r>
              <w:rPr>
                <w:rFonts w:ascii="方正书宋_GBK" w:hAnsi="等线" w:eastAsia="方正书宋_GBK" w:cs="Times New Roman"/>
              </w:rPr>
              <w:t>20.00</w:t>
            </w:r>
          </w:p>
        </w:tc>
        <w:tc>
          <w:tcPr>
            <w:tcW w:w="1587" w:type="dxa"/>
            <w:tcBorders>
              <w:bottom w:val="single" w:color="000000" w:sz="6" w:space="0"/>
            </w:tcBorders>
            <w:shd w:val="clear" w:color="auto" w:fill="auto"/>
            <w:vAlign w:val="center"/>
          </w:tcPr>
          <w:p w14:paraId="7DAD2DFF">
            <w:pPr>
              <w:spacing w:line="300" w:lineRule="exact"/>
              <w:jc w:val="center"/>
              <w:rPr>
                <w:rFonts w:ascii="方正书宋_GBK" w:hAnsi="等线" w:eastAsia="方正书宋_GBK" w:cs="Times New Roman"/>
              </w:rPr>
            </w:pPr>
            <w:r>
              <w:rPr>
                <w:rFonts w:ascii="方正书宋_GBK" w:hAnsi="等线" w:eastAsia="方正书宋_GBK" w:cs="Times New Roman"/>
              </w:rPr>
              <w:t>60.00</w:t>
            </w:r>
          </w:p>
        </w:tc>
        <w:tc>
          <w:tcPr>
            <w:tcW w:w="1304" w:type="dxa"/>
            <w:tcBorders>
              <w:bottom w:val="single" w:color="000000" w:sz="6" w:space="0"/>
            </w:tcBorders>
            <w:shd w:val="clear" w:color="auto" w:fill="auto"/>
            <w:vAlign w:val="center"/>
          </w:tcPr>
          <w:p w14:paraId="6F2A33D9">
            <w:pPr>
              <w:spacing w:line="300" w:lineRule="exact"/>
              <w:jc w:val="center"/>
              <w:rPr>
                <w:rFonts w:ascii="方正书宋_GBK" w:hAnsi="等线" w:eastAsia="方正书宋_GBK" w:cs="Times New Roman"/>
              </w:rPr>
            </w:pPr>
            <w:r>
              <w:rPr>
                <w:rFonts w:ascii="方正书宋_GBK" w:hAnsi="等线" w:eastAsia="方正书宋_GBK" w:cs="Times New Roman"/>
              </w:rPr>
              <w:t>90.00</w:t>
            </w:r>
          </w:p>
        </w:tc>
        <w:tc>
          <w:tcPr>
            <w:tcW w:w="2977" w:type="dxa"/>
            <w:gridSpan w:val="2"/>
            <w:tcBorders>
              <w:bottom w:val="single" w:color="000000" w:sz="6" w:space="0"/>
            </w:tcBorders>
            <w:shd w:val="clear" w:color="auto" w:fill="auto"/>
            <w:vAlign w:val="center"/>
          </w:tcPr>
          <w:p w14:paraId="5ED35966">
            <w:pPr>
              <w:spacing w:line="300" w:lineRule="exact"/>
              <w:jc w:val="center"/>
              <w:rPr>
                <w:rFonts w:ascii="方正书宋_GBK" w:hAnsi="等线" w:eastAsia="方正书宋_GBK" w:cs="Times New Roman"/>
              </w:rPr>
            </w:pPr>
            <w:r>
              <w:rPr>
                <w:rFonts w:ascii="方正书宋_GBK" w:hAnsi="等线" w:eastAsia="方正书宋_GBK" w:cs="Times New Roman"/>
              </w:rPr>
              <w:t>100.00</w:t>
            </w:r>
          </w:p>
        </w:tc>
      </w:tr>
      <w:tr w14:paraId="7BA4F3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2EBDDDD4">
            <w:pPr>
              <w:spacing w:line="300" w:lineRule="exact"/>
              <w:jc w:val="center"/>
              <w:rPr>
                <w:rFonts w:ascii="方正书宋_GBK" w:hAnsi="等线" w:eastAsia="方正书宋_GBK" w:cs="Times New Roman"/>
                <w:b/>
              </w:rPr>
            </w:pPr>
            <w:r>
              <w:rPr>
                <w:rFonts w:ascii="方正书宋_GBK" w:hAnsi="等线" w:eastAsia="方正书宋_GBK" w:cs="Times New Roman"/>
                <w:b/>
              </w:rPr>
              <w:t>绩效目标</w:t>
            </w:r>
          </w:p>
        </w:tc>
        <w:tc>
          <w:tcPr>
            <w:tcW w:w="8278" w:type="dxa"/>
            <w:gridSpan w:val="6"/>
            <w:tcBorders>
              <w:bottom w:val="nil"/>
            </w:tcBorders>
            <w:shd w:val="clear" w:color="auto" w:fill="auto"/>
            <w:vAlign w:val="center"/>
          </w:tcPr>
          <w:p w14:paraId="003C2EFD">
            <w:pPr>
              <w:spacing w:line="300" w:lineRule="exact"/>
              <w:jc w:val="left"/>
              <w:rPr>
                <w:rFonts w:ascii="方正书宋_GBK" w:hAnsi="等线" w:eastAsia="方正书宋_GBK" w:cs="Times New Roman"/>
              </w:rPr>
            </w:pPr>
            <w:r>
              <w:rPr>
                <w:rFonts w:ascii="方正书宋_GBK" w:hAnsi="等线" w:eastAsia="方正书宋_GBK" w:cs="Times New Roman"/>
              </w:rPr>
              <w:t>1、搞好服务保障，为广大党员干部职工提供安全，快捷、细致、周到的环境。</w:t>
            </w:r>
          </w:p>
        </w:tc>
      </w:tr>
    </w:tbl>
    <w:p w14:paraId="2FBC6CBC">
      <w:pPr>
        <w:spacing w:line="14" w:lineRule="exact"/>
        <w:jc w:val="center"/>
        <w:rPr>
          <w:rFonts w:ascii="Times New Roman" w:hAnsi="宋体" w:eastAsia="宋体" w:cs="Times New Roman"/>
        </w:rPr>
      </w:pPr>
      <w:r>
        <w:rPr>
          <w:rFonts w:ascii="方正书宋_GBK" w:hAnsi="等线" w:eastAsia="方正书宋_GBK" w:cs="Times New Roman"/>
        </w:rPr>
        <w:t xml:space="preserve"> </w:t>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14C706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2EF7D130">
            <w:pPr>
              <w:spacing w:line="300" w:lineRule="exact"/>
              <w:jc w:val="center"/>
              <w:rPr>
                <w:rFonts w:ascii="方正书宋_GBK" w:hAnsi="等线" w:eastAsia="方正书宋_GBK" w:cs="Times New Roman"/>
                <w:b/>
              </w:rPr>
            </w:pPr>
            <w:r>
              <w:rPr>
                <w:rFonts w:ascii="方正书宋_GBK" w:hAnsi="等线" w:eastAsia="方正书宋_GBK" w:cs="Times New Roman"/>
                <w:b/>
              </w:rPr>
              <w:t>一级指标</w:t>
            </w:r>
          </w:p>
        </w:tc>
        <w:tc>
          <w:tcPr>
            <w:tcW w:w="1134" w:type="dxa"/>
            <w:shd w:val="clear" w:color="auto" w:fill="auto"/>
            <w:vAlign w:val="center"/>
          </w:tcPr>
          <w:p w14:paraId="6B72FAF8">
            <w:pPr>
              <w:spacing w:line="300" w:lineRule="exact"/>
              <w:jc w:val="center"/>
              <w:rPr>
                <w:rFonts w:ascii="方正书宋_GBK" w:hAnsi="等线" w:eastAsia="方正书宋_GBK" w:cs="Times New Roman"/>
                <w:b/>
              </w:rPr>
            </w:pPr>
            <w:r>
              <w:rPr>
                <w:rFonts w:ascii="方正书宋_GBK" w:hAnsi="等线" w:eastAsia="方正书宋_GBK" w:cs="Times New Roman"/>
                <w:b/>
              </w:rPr>
              <w:t>二级指标</w:t>
            </w:r>
          </w:p>
        </w:tc>
        <w:tc>
          <w:tcPr>
            <w:tcW w:w="1276" w:type="dxa"/>
            <w:shd w:val="clear" w:color="auto" w:fill="auto"/>
            <w:vAlign w:val="center"/>
          </w:tcPr>
          <w:p w14:paraId="205F17E7">
            <w:pPr>
              <w:spacing w:line="300" w:lineRule="exact"/>
              <w:jc w:val="center"/>
              <w:rPr>
                <w:rFonts w:ascii="方正书宋_GBK" w:hAnsi="等线" w:eastAsia="方正书宋_GBK" w:cs="Times New Roman"/>
                <w:b/>
              </w:rPr>
            </w:pPr>
            <w:r>
              <w:rPr>
                <w:rFonts w:ascii="方正书宋_GBK" w:hAnsi="等线" w:eastAsia="方正书宋_GBK" w:cs="Times New Roman"/>
                <w:b/>
              </w:rPr>
              <w:t>三级指标</w:t>
            </w:r>
          </w:p>
        </w:tc>
        <w:tc>
          <w:tcPr>
            <w:tcW w:w="2891" w:type="dxa"/>
            <w:shd w:val="clear" w:color="auto" w:fill="auto"/>
            <w:vAlign w:val="center"/>
          </w:tcPr>
          <w:p w14:paraId="5BED1FAA">
            <w:pPr>
              <w:spacing w:line="300" w:lineRule="exact"/>
              <w:jc w:val="center"/>
              <w:rPr>
                <w:rFonts w:ascii="方正书宋_GBK" w:hAnsi="等线" w:eastAsia="方正书宋_GBK" w:cs="Times New Roman"/>
                <w:b/>
              </w:rPr>
            </w:pPr>
            <w:r>
              <w:rPr>
                <w:rFonts w:ascii="方正书宋_GBK" w:hAnsi="等线" w:eastAsia="方正书宋_GBK" w:cs="Times New Roman"/>
                <w:b/>
              </w:rPr>
              <w:t>绩效指标描述</w:t>
            </w:r>
          </w:p>
        </w:tc>
        <w:tc>
          <w:tcPr>
            <w:tcW w:w="1276" w:type="dxa"/>
            <w:shd w:val="clear" w:color="auto" w:fill="auto"/>
            <w:vAlign w:val="center"/>
          </w:tcPr>
          <w:p w14:paraId="06E36EB1">
            <w:pPr>
              <w:spacing w:line="300" w:lineRule="exact"/>
              <w:jc w:val="center"/>
              <w:rPr>
                <w:rFonts w:ascii="方正书宋_GBK" w:hAnsi="等线" w:eastAsia="方正书宋_GBK" w:cs="Times New Roman"/>
                <w:b/>
              </w:rPr>
            </w:pPr>
            <w:r>
              <w:rPr>
                <w:rFonts w:ascii="方正书宋_GBK" w:hAnsi="等线" w:eastAsia="方正书宋_GBK" w:cs="Times New Roman"/>
                <w:b/>
              </w:rPr>
              <w:t>指标值</w:t>
            </w:r>
          </w:p>
        </w:tc>
        <w:tc>
          <w:tcPr>
            <w:tcW w:w="1701" w:type="dxa"/>
            <w:shd w:val="clear" w:color="auto" w:fill="auto"/>
            <w:vAlign w:val="center"/>
          </w:tcPr>
          <w:p w14:paraId="33F11480">
            <w:pPr>
              <w:spacing w:line="300" w:lineRule="exact"/>
              <w:jc w:val="center"/>
              <w:rPr>
                <w:rFonts w:ascii="方正书宋_GBK" w:hAnsi="等线" w:eastAsia="方正书宋_GBK" w:cs="Times New Roman"/>
                <w:b/>
              </w:rPr>
            </w:pPr>
            <w:r>
              <w:rPr>
                <w:rFonts w:ascii="方正书宋_GBK" w:hAnsi="等线" w:eastAsia="方正书宋_GBK" w:cs="Times New Roman"/>
                <w:b/>
              </w:rPr>
              <w:t>指标值确定依据</w:t>
            </w:r>
          </w:p>
        </w:tc>
      </w:tr>
      <w:tr w14:paraId="6F549F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00D4B90C">
            <w:pPr>
              <w:spacing w:line="300" w:lineRule="exact"/>
              <w:jc w:val="center"/>
              <w:rPr>
                <w:rFonts w:ascii="方正书宋_GBK" w:hAnsi="等线" w:eastAsia="方正书宋_GBK" w:cs="Times New Roman"/>
              </w:rPr>
            </w:pPr>
            <w:r>
              <w:rPr>
                <w:rFonts w:ascii="方正书宋_GBK" w:hAnsi="等线" w:eastAsia="方正书宋_GBK" w:cs="Times New Roman"/>
              </w:rPr>
              <w:t>产出指标</w:t>
            </w:r>
          </w:p>
        </w:tc>
        <w:tc>
          <w:tcPr>
            <w:tcW w:w="1134" w:type="dxa"/>
            <w:shd w:val="clear" w:color="auto" w:fill="auto"/>
            <w:vAlign w:val="center"/>
          </w:tcPr>
          <w:p w14:paraId="6C29C35C">
            <w:pPr>
              <w:spacing w:line="300" w:lineRule="exact"/>
              <w:jc w:val="left"/>
              <w:rPr>
                <w:rFonts w:ascii="方正书宋_GBK" w:hAnsi="等线" w:eastAsia="方正书宋_GBK" w:cs="Times New Roman"/>
              </w:rPr>
            </w:pPr>
            <w:r>
              <w:rPr>
                <w:rFonts w:ascii="方正书宋_GBK" w:hAnsi="等线" w:eastAsia="方正书宋_GBK" w:cs="Times New Roman"/>
              </w:rPr>
              <w:t>时效指标</w:t>
            </w:r>
          </w:p>
        </w:tc>
        <w:tc>
          <w:tcPr>
            <w:tcW w:w="1276" w:type="dxa"/>
            <w:shd w:val="clear" w:color="auto" w:fill="auto"/>
            <w:vAlign w:val="center"/>
          </w:tcPr>
          <w:p w14:paraId="5DD4C97B">
            <w:pPr>
              <w:spacing w:line="300" w:lineRule="exact"/>
              <w:jc w:val="left"/>
              <w:rPr>
                <w:rFonts w:ascii="方正书宋_GBK" w:hAnsi="等线" w:eastAsia="方正书宋_GBK" w:cs="Times New Roman"/>
              </w:rPr>
            </w:pPr>
            <w:r>
              <w:rPr>
                <w:rFonts w:ascii="方正书宋_GBK" w:hAnsi="等线" w:eastAsia="方正书宋_GBK" w:cs="Times New Roman"/>
              </w:rPr>
              <w:t>完成率</w:t>
            </w:r>
          </w:p>
        </w:tc>
        <w:tc>
          <w:tcPr>
            <w:tcW w:w="2891" w:type="dxa"/>
            <w:shd w:val="clear" w:color="auto" w:fill="auto"/>
            <w:vAlign w:val="center"/>
          </w:tcPr>
          <w:p w14:paraId="3F0F6646">
            <w:pPr>
              <w:spacing w:line="300" w:lineRule="exact"/>
              <w:jc w:val="left"/>
              <w:rPr>
                <w:rFonts w:ascii="方正书宋_GBK" w:hAnsi="等线" w:eastAsia="方正书宋_GBK" w:cs="Times New Roman"/>
              </w:rPr>
            </w:pPr>
            <w:r>
              <w:rPr>
                <w:rFonts w:ascii="方正书宋_GBK" w:hAnsi="等线" w:eastAsia="方正书宋_GBK" w:cs="Times New Roman"/>
              </w:rPr>
              <w:t>综合事务管理工作完成情况</w:t>
            </w:r>
          </w:p>
        </w:tc>
        <w:tc>
          <w:tcPr>
            <w:tcW w:w="1276" w:type="dxa"/>
            <w:shd w:val="clear" w:color="auto" w:fill="auto"/>
            <w:vAlign w:val="center"/>
          </w:tcPr>
          <w:p w14:paraId="1C4E3D4D">
            <w:pPr>
              <w:spacing w:line="300" w:lineRule="exact"/>
              <w:jc w:val="left"/>
              <w:rPr>
                <w:rFonts w:ascii="方正书宋_GBK" w:hAnsi="等线" w:eastAsia="方正书宋_GBK" w:cs="Times New Roman"/>
              </w:rPr>
            </w:pPr>
            <w:r>
              <w:rPr>
                <w:rFonts w:ascii="方正书宋_GBK" w:hAnsi="等线" w:eastAsia="方正书宋_GBK" w:cs="Times New Roman"/>
              </w:rPr>
              <w:t>≥90%</w:t>
            </w:r>
          </w:p>
        </w:tc>
        <w:tc>
          <w:tcPr>
            <w:tcW w:w="1701" w:type="dxa"/>
            <w:shd w:val="clear" w:color="auto" w:fill="auto"/>
            <w:vAlign w:val="center"/>
          </w:tcPr>
          <w:p w14:paraId="2B858E65">
            <w:pPr>
              <w:spacing w:line="300" w:lineRule="exact"/>
              <w:jc w:val="left"/>
              <w:rPr>
                <w:rFonts w:ascii="方正书宋_GBK" w:hAnsi="等线" w:eastAsia="方正书宋_GBK" w:cs="Times New Roman"/>
              </w:rPr>
            </w:pPr>
            <w:r>
              <w:rPr>
                <w:rFonts w:ascii="方正书宋_GBK" w:hAnsi="等线" w:eastAsia="方正书宋_GBK" w:cs="Times New Roman"/>
              </w:rPr>
              <w:t>计划标准</w:t>
            </w:r>
          </w:p>
        </w:tc>
      </w:tr>
      <w:tr w14:paraId="723ED5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6D9D8F5A">
            <w:pPr>
              <w:spacing w:line="300" w:lineRule="exact"/>
              <w:jc w:val="center"/>
              <w:rPr>
                <w:rFonts w:ascii="方正书宋_GBK" w:hAnsi="等线" w:eastAsia="方正书宋_GBK" w:cs="Times New Roman"/>
              </w:rPr>
            </w:pPr>
            <w:r>
              <w:rPr>
                <w:rFonts w:ascii="方正书宋_GBK" w:hAnsi="等线" w:eastAsia="方正书宋_GBK" w:cs="Times New Roman"/>
              </w:rPr>
              <w:t>效果指标</w:t>
            </w:r>
          </w:p>
        </w:tc>
        <w:tc>
          <w:tcPr>
            <w:tcW w:w="1134" w:type="dxa"/>
            <w:shd w:val="clear" w:color="auto" w:fill="auto"/>
            <w:vAlign w:val="center"/>
          </w:tcPr>
          <w:p w14:paraId="6347DBCD">
            <w:pPr>
              <w:spacing w:line="300" w:lineRule="exact"/>
              <w:jc w:val="left"/>
              <w:rPr>
                <w:rFonts w:ascii="方正书宋_GBK" w:hAnsi="等线" w:eastAsia="方正书宋_GBK" w:cs="Times New Roman"/>
              </w:rPr>
            </w:pPr>
            <w:r>
              <w:rPr>
                <w:rFonts w:ascii="方正书宋_GBK" w:hAnsi="等线" w:eastAsia="方正书宋_GBK" w:cs="Times New Roman"/>
              </w:rPr>
              <w:t>可持续影响指标</w:t>
            </w:r>
          </w:p>
        </w:tc>
        <w:tc>
          <w:tcPr>
            <w:tcW w:w="1276" w:type="dxa"/>
            <w:shd w:val="clear" w:color="auto" w:fill="auto"/>
            <w:vAlign w:val="center"/>
          </w:tcPr>
          <w:p w14:paraId="6611F3E2">
            <w:pPr>
              <w:spacing w:line="300" w:lineRule="exact"/>
              <w:jc w:val="left"/>
              <w:rPr>
                <w:rFonts w:ascii="方正书宋_GBK" w:hAnsi="等线" w:eastAsia="方正书宋_GBK" w:cs="Times New Roman"/>
              </w:rPr>
            </w:pPr>
            <w:r>
              <w:rPr>
                <w:rFonts w:ascii="方正书宋_GBK" w:hAnsi="等线" w:eastAsia="方正书宋_GBK" w:cs="Times New Roman"/>
              </w:rPr>
              <w:t>基本公共服务水平</w:t>
            </w:r>
          </w:p>
        </w:tc>
        <w:tc>
          <w:tcPr>
            <w:tcW w:w="2891" w:type="dxa"/>
            <w:shd w:val="clear" w:color="auto" w:fill="auto"/>
            <w:vAlign w:val="center"/>
          </w:tcPr>
          <w:p w14:paraId="153FDA8A">
            <w:pPr>
              <w:spacing w:line="300" w:lineRule="exact"/>
              <w:jc w:val="left"/>
              <w:rPr>
                <w:rFonts w:ascii="方正书宋_GBK" w:hAnsi="等线" w:eastAsia="方正书宋_GBK" w:cs="Times New Roman"/>
              </w:rPr>
            </w:pPr>
            <w:r>
              <w:rPr>
                <w:rFonts w:ascii="方正书宋_GBK" w:hAnsi="等线" w:eastAsia="方正书宋_GBK" w:cs="Times New Roman"/>
              </w:rPr>
              <w:t>反映为群众提供基本公共服务的能力和效果</w:t>
            </w:r>
          </w:p>
        </w:tc>
        <w:tc>
          <w:tcPr>
            <w:tcW w:w="1276" w:type="dxa"/>
            <w:shd w:val="clear" w:color="auto" w:fill="auto"/>
            <w:vAlign w:val="center"/>
          </w:tcPr>
          <w:p w14:paraId="56F9BD4B">
            <w:pPr>
              <w:spacing w:line="300" w:lineRule="exact"/>
              <w:jc w:val="left"/>
              <w:rPr>
                <w:rFonts w:ascii="方正书宋_GBK" w:hAnsi="等线" w:eastAsia="方正书宋_GBK" w:cs="Times New Roman"/>
              </w:rPr>
            </w:pPr>
            <w:r>
              <w:rPr>
                <w:rFonts w:ascii="方正书宋_GBK" w:hAnsi="等线" w:eastAsia="方正书宋_GBK" w:cs="Times New Roman"/>
              </w:rPr>
              <w:t>明显提高</w:t>
            </w:r>
          </w:p>
        </w:tc>
        <w:tc>
          <w:tcPr>
            <w:tcW w:w="1701" w:type="dxa"/>
            <w:shd w:val="clear" w:color="auto" w:fill="auto"/>
            <w:vAlign w:val="center"/>
          </w:tcPr>
          <w:p w14:paraId="07EA260C">
            <w:pPr>
              <w:spacing w:line="300" w:lineRule="exact"/>
              <w:jc w:val="left"/>
              <w:rPr>
                <w:rFonts w:ascii="方正书宋_GBK" w:hAnsi="等线" w:eastAsia="方正书宋_GBK" w:cs="Times New Roman"/>
              </w:rPr>
            </w:pPr>
            <w:r>
              <w:rPr>
                <w:rFonts w:ascii="方正书宋_GBK" w:hAnsi="等线" w:eastAsia="方正书宋_GBK" w:cs="Times New Roman"/>
              </w:rPr>
              <w:t>计划标准</w:t>
            </w:r>
          </w:p>
        </w:tc>
      </w:tr>
      <w:tr w14:paraId="369809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7439368B">
            <w:pPr>
              <w:spacing w:line="300" w:lineRule="exact"/>
              <w:jc w:val="center"/>
              <w:rPr>
                <w:rFonts w:ascii="方正书宋_GBK" w:hAnsi="等线" w:eastAsia="方正书宋_GBK" w:cs="Times New Roman"/>
              </w:rPr>
            </w:pPr>
            <w:r>
              <w:rPr>
                <w:rFonts w:ascii="方正书宋_GBK" w:hAnsi="等线" w:eastAsia="方正书宋_GBK" w:cs="Times New Roman"/>
              </w:rPr>
              <w:t>满意度指标</w:t>
            </w:r>
          </w:p>
        </w:tc>
        <w:tc>
          <w:tcPr>
            <w:tcW w:w="1134" w:type="dxa"/>
            <w:shd w:val="clear" w:color="auto" w:fill="auto"/>
            <w:vAlign w:val="center"/>
          </w:tcPr>
          <w:p w14:paraId="0021C101">
            <w:pPr>
              <w:spacing w:line="300" w:lineRule="exact"/>
              <w:jc w:val="left"/>
              <w:rPr>
                <w:rFonts w:ascii="方正书宋_GBK" w:hAnsi="等线" w:eastAsia="方正书宋_GBK" w:cs="Times New Roman"/>
              </w:rPr>
            </w:pPr>
            <w:r>
              <w:rPr>
                <w:rFonts w:ascii="方正书宋_GBK" w:hAnsi="等线" w:eastAsia="方正书宋_GBK" w:cs="Times New Roman"/>
              </w:rPr>
              <w:t>服务对象满意度指标</w:t>
            </w:r>
          </w:p>
        </w:tc>
        <w:tc>
          <w:tcPr>
            <w:tcW w:w="1276" w:type="dxa"/>
            <w:shd w:val="clear" w:color="auto" w:fill="auto"/>
            <w:vAlign w:val="center"/>
          </w:tcPr>
          <w:p w14:paraId="16DA63C6">
            <w:pPr>
              <w:spacing w:line="300" w:lineRule="exact"/>
              <w:jc w:val="left"/>
              <w:rPr>
                <w:rFonts w:ascii="方正书宋_GBK" w:hAnsi="等线" w:eastAsia="方正书宋_GBK" w:cs="Times New Roman"/>
              </w:rPr>
            </w:pPr>
            <w:r>
              <w:rPr>
                <w:rFonts w:ascii="方正书宋_GBK" w:hAnsi="等线" w:eastAsia="方正书宋_GBK" w:cs="Times New Roman"/>
              </w:rPr>
              <w:t>群众满意率</w:t>
            </w:r>
          </w:p>
        </w:tc>
        <w:tc>
          <w:tcPr>
            <w:tcW w:w="2891" w:type="dxa"/>
            <w:shd w:val="clear" w:color="auto" w:fill="auto"/>
            <w:vAlign w:val="center"/>
          </w:tcPr>
          <w:p w14:paraId="5096AF7D">
            <w:pPr>
              <w:spacing w:line="300" w:lineRule="exact"/>
              <w:jc w:val="left"/>
              <w:rPr>
                <w:rFonts w:ascii="方正书宋_GBK" w:hAnsi="等线" w:eastAsia="方正书宋_GBK" w:cs="Times New Roman"/>
              </w:rPr>
            </w:pPr>
            <w:r>
              <w:rPr>
                <w:rFonts w:ascii="方正书宋_GBK" w:hAnsi="等线" w:eastAsia="方正书宋_GBK" w:cs="Times New Roman"/>
              </w:rPr>
              <w:t>群众对提供各种政务等服务的满意程度</w:t>
            </w:r>
          </w:p>
        </w:tc>
        <w:tc>
          <w:tcPr>
            <w:tcW w:w="1276" w:type="dxa"/>
            <w:shd w:val="clear" w:color="auto" w:fill="auto"/>
            <w:vAlign w:val="center"/>
          </w:tcPr>
          <w:p w14:paraId="6E2F69DF">
            <w:pPr>
              <w:spacing w:line="300" w:lineRule="exact"/>
              <w:jc w:val="left"/>
              <w:rPr>
                <w:rFonts w:ascii="方正书宋_GBK" w:hAnsi="等线" w:eastAsia="方正书宋_GBK" w:cs="Times New Roman"/>
              </w:rPr>
            </w:pPr>
            <w:r>
              <w:rPr>
                <w:rFonts w:ascii="方正书宋_GBK" w:hAnsi="等线" w:eastAsia="方正书宋_GBK" w:cs="Times New Roman"/>
              </w:rPr>
              <w:t>≥90%</w:t>
            </w:r>
          </w:p>
        </w:tc>
        <w:tc>
          <w:tcPr>
            <w:tcW w:w="1701" w:type="dxa"/>
            <w:shd w:val="clear" w:color="auto" w:fill="auto"/>
            <w:vAlign w:val="center"/>
          </w:tcPr>
          <w:p w14:paraId="2D4D8A0F">
            <w:pPr>
              <w:spacing w:line="300" w:lineRule="exact"/>
              <w:jc w:val="left"/>
              <w:rPr>
                <w:rFonts w:ascii="方正书宋_GBK" w:hAnsi="等线" w:eastAsia="方正书宋_GBK" w:cs="Times New Roman"/>
              </w:rPr>
            </w:pPr>
            <w:r>
              <w:rPr>
                <w:rFonts w:ascii="方正书宋_GBK" w:hAnsi="等线" w:eastAsia="方正书宋_GBK" w:cs="Times New Roman"/>
              </w:rPr>
              <w:t>计划标准</w:t>
            </w:r>
          </w:p>
        </w:tc>
      </w:tr>
    </w:tbl>
    <w:p w14:paraId="7FB682F6">
      <w:pPr>
        <w:spacing w:line="300" w:lineRule="exact"/>
        <w:jc w:val="left"/>
        <w:rPr>
          <w:rFonts w:ascii="等线" w:hAnsi="等线" w:eastAsia="等线" w:cs="Times New Roman"/>
        </w:rPr>
        <w:sectPr>
          <w:pgSz w:w="11907" w:h="16839"/>
          <w:pgMar w:top="1984" w:right="1304" w:bottom="1134" w:left="1304" w:header="851" w:footer="992" w:gutter="0"/>
          <w:cols w:space="425" w:num="1"/>
          <w:docGrid w:type="lines" w:linePitch="312" w:charSpace="0"/>
        </w:sectPr>
      </w:pPr>
    </w:p>
    <w:p w14:paraId="44FA2A67">
      <w:pPr>
        <w:spacing w:line="300" w:lineRule="exact"/>
        <w:jc w:val="left"/>
        <w:rPr>
          <w:rFonts w:ascii="等线" w:hAnsi="等线" w:eastAsia="等线" w:cs="Times New Roman"/>
        </w:rPr>
      </w:pPr>
    </w:p>
    <w:p w14:paraId="666DB81C">
      <w:pPr>
        <w:jc w:val="left"/>
        <w:outlineLvl w:val="1"/>
        <w:rPr>
          <w:rFonts w:ascii="Times New Roman" w:hAnsi="宋体" w:eastAsia="宋体" w:cs="Times New Roman"/>
          <w:b/>
          <w:sz w:val="28"/>
        </w:rPr>
      </w:pPr>
      <w:r>
        <w:rPr>
          <w:rFonts w:ascii="方正仿宋_GBK" w:hAnsi="等线" w:eastAsia="方正仿宋_GBK" w:cs="Times New Roman"/>
          <w:b/>
          <w:sz w:val="28"/>
        </w:rPr>
        <w:t>19、中央补助地方美术馆、公共图书馆、文化馆（站）免费开放专项资金绩效目标表</w:t>
      </w:r>
      <w:r>
        <w:rPr>
          <w:rFonts w:ascii="方正仿宋_GBK" w:hAnsi="等线" w:eastAsia="方正仿宋_GBK" w:cs="Times New Roman"/>
          <w:b/>
          <w:sz w:val="28"/>
        </w:rPr>
        <w:fldChar w:fldCharType="begin"/>
      </w:r>
      <w:r>
        <w:rPr>
          <w:rFonts w:ascii="方正仿宋_GBK" w:hAnsi="等线" w:eastAsia="方正仿宋_GBK" w:cs="Times New Roman"/>
          <w:b/>
          <w:sz w:val="28"/>
        </w:rPr>
        <w:instrText xml:space="preserve"> TC </w:instrText>
      </w:r>
      <w:bookmarkStart w:id="21" w:name="_Toc31368876"/>
      <w:r>
        <w:rPr>
          <w:rFonts w:ascii="方正仿宋_GBK" w:hAnsi="等线" w:eastAsia="方正仿宋_GBK" w:cs="Times New Roman"/>
          <w:b/>
          <w:sz w:val="28"/>
        </w:rPr>
        <w:instrText xml:space="preserve">19、中央补助地方美术馆、公共图书馆、文化馆（站）免费开放专项资金绩效目标表</w:instrText>
      </w:r>
      <w:bookmarkEnd w:id="21"/>
      <w:r>
        <w:rPr>
          <w:rFonts w:ascii="方正仿宋_GBK" w:hAnsi="等线" w:eastAsia="方正仿宋_GBK" w:cs="Times New Roman"/>
          <w:b/>
          <w:sz w:val="28"/>
        </w:rPr>
        <w:instrText xml:space="preserve"> \f C \l 1 </w:instrText>
      </w:r>
      <w:r>
        <w:rPr>
          <w:rFonts w:ascii="方正仿宋_GBK" w:hAnsi="等线" w:eastAsia="方正仿宋_GBK" w:cs="Times New Roman"/>
          <w:b/>
          <w:sz w:val="28"/>
        </w:rPr>
        <w:fldChar w:fldCharType="end"/>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578C70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1266C064">
            <w:pPr>
              <w:spacing w:line="300" w:lineRule="exact"/>
              <w:jc w:val="left"/>
              <w:rPr>
                <w:rFonts w:ascii="方正书宋_GBK" w:hAnsi="等线" w:eastAsia="方正书宋_GBK" w:cs="Times New Roman"/>
                <w:b/>
              </w:rPr>
            </w:pPr>
            <w:r>
              <w:rPr>
                <w:rFonts w:ascii="方正书宋_GBK" w:hAnsi="等线" w:eastAsia="方正书宋_GBK" w:cs="Times New Roman"/>
                <w:b/>
              </w:rPr>
              <w:t>907002高林村镇（行政）</w:t>
            </w:r>
          </w:p>
        </w:tc>
        <w:tc>
          <w:tcPr>
            <w:tcW w:w="1701" w:type="dxa"/>
            <w:tcBorders>
              <w:top w:val="single" w:color="FFFFFF" w:sz="6" w:space="0"/>
              <w:left w:val="single" w:color="FFFFFF" w:sz="6" w:space="0"/>
              <w:right w:val="single" w:color="FFFFFF" w:sz="6" w:space="0"/>
            </w:tcBorders>
            <w:shd w:val="clear" w:color="auto" w:fill="auto"/>
            <w:vAlign w:val="center"/>
          </w:tcPr>
          <w:p w14:paraId="7A514681">
            <w:pPr>
              <w:spacing w:line="300" w:lineRule="exact"/>
              <w:jc w:val="right"/>
              <w:rPr>
                <w:rFonts w:ascii="方正书宋_GBK" w:hAnsi="等线" w:eastAsia="方正书宋_GBK" w:cs="Times New Roman"/>
              </w:rPr>
            </w:pPr>
            <w:r>
              <w:rPr>
                <w:rFonts w:ascii="方正书宋_GBK" w:hAnsi="等线" w:eastAsia="方正书宋_GBK" w:cs="Times New Roman"/>
              </w:rPr>
              <w:t>单位：万元</w:t>
            </w:r>
          </w:p>
        </w:tc>
      </w:tr>
      <w:tr w14:paraId="40511A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6E11AE88">
            <w:pPr>
              <w:spacing w:line="300" w:lineRule="exact"/>
              <w:jc w:val="center"/>
              <w:rPr>
                <w:rFonts w:ascii="方正书宋_GBK" w:hAnsi="等线" w:eastAsia="方正书宋_GBK" w:cs="Times New Roman"/>
                <w:b/>
              </w:rPr>
            </w:pPr>
            <w:r>
              <w:rPr>
                <w:rFonts w:ascii="方正书宋_GBK" w:hAnsi="等线" w:eastAsia="方正书宋_GBK" w:cs="Times New Roman"/>
                <w:b/>
              </w:rPr>
              <w:t>项目编码</w:t>
            </w:r>
          </w:p>
        </w:tc>
        <w:tc>
          <w:tcPr>
            <w:tcW w:w="2410" w:type="dxa"/>
            <w:gridSpan w:val="2"/>
            <w:shd w:val="clear" w:color="auto" w:fill="auto"/>
            <w:vAlign w:val="center"/>
          </w:tcPr>
          <w:p w14:paraId="2ECE501B">
            <w:pPr>
              <w:spacing w:line="300" w:lineRule="exact"/>
              <w:jc w:val="left"/>
              <w:rPr>
                <w:rFonts w:ascii="方正书宋_GBK" w:hAnsi="等线" w:eastAsia="方正书宋_GBK" w:cs="Times New Roman"/>
              </w:rPr>
            </w:pPr>
            <w:r>
              <w:rPr>
                <w:rFonts w:ascii="方正书宋_GBK" w:hAnsi="等线" w:eastAsia="方正书宋_GBK" w:cs="Times New Roman"/>
              </w:rPr>
              <w:t>907-1401-JBN-U889</w:t>
            </w:r>
          </w:p>
        </w:tc>
        <w:tc>
          <w:tcPr>
            <w:tcW w:w="1587" w:type="dxa"/>
            <w:shd w:val="clear" w:color="auto" w:fill="auto"/>
            <w:vAlign w:val="center"/>
          </w:tcPr>
          <w:p w14:paraId="78F73AC7">
            <w:pPr>
              <w:spacing w:line="300" w:lineRule="exact"/>
              <w:jc w:val="center"/>
              <w:rPr>
                <w:rFonts w:ascii="方正书宋_GBK" w:hAnsi="等线" w:eastAsia="方正书宋_GBK" w:cs="Times New Roman"/>
                <w:b/>
              </w:rPr>
            </w:pPr>
            <w:r>
              <w:rPr>
                <w:rFonts w:ascii="方正书宋_GBK" w:hAnsi="等线" w:eastAsia="方正书宋_GBK" w:cs="Times New Roman"/>
                <w:b/>
              </w:rPr>
              <w:t>项目名称</w:t>
            </w:r>
          </w:p>
        </w:tc>
        <w:tc>
          <w:tcPr>
            <w:tcW w:w="4281" w:type="dxa"/>
            <w:gridSpan w:val="3"/>
            <w:shd w:val="clear" w:color="auto" w:fill="auto"/>
            <w:vAlign w:val="center"/>
          </w:tcPr>
          <w:p w14:paraId="6C1F4E3F">
            <w:pPr>
              <w:spacing w:line="300" w:lineRule="exact"/>
              <w:jc w:val="left"/>
              <w:rPr>
                <w:rFonts w:ascii="方正书宋_GBK" w:hAnsi="等线" w:eastAsia="方正书宋_GBK" w:cs="Times New Roman"/>
              </w:rPr>
            </w:pPr>
            <w:r>
              <w:rPr>
                <w:rFonts w:ascii="方正书宋_GBK" w:hAnsi="等线" w:eastAsia="方正书宋_GBK" w:cs="Times New Roman"/>
              </w:rPr>
              <w:t>中央补助地方美术馆、公共图书馆、文化馆（站）免费开放专项资金</w:t>
            </w:r>
          </w:p>
        </w:tc>
      </w:tr>
      <w:tr w14:paraId="13B7EE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012F7362">
            <w:pPr>
              <w:spacing w:line="300" w:lineRule="exact"/>
              <w:jc w:val="center"/>
              <w:rPr>
                <w:rFonts w:ascii="方正书宋_GBK" w:hAnsi="等线" w:eastAsia="方正书宋_GBK" w:cs="Times New Roman"/>
                <w:b/>
              </w:rPr>
            </w:pPr>
            <w:r>
              <w:rPr>
                <w:rFonts w:ascii="方正书宋_GBK" w:hAnsi="等线" w:eastAsia="方正书宋_GBK" w:cs="Times New Roman"/>
                <w:b/>
              </w:rPr>
              <w:t>预算规模及资金用途</w:t>
            </w:r>
          </w:p>
        </w:tc>
        <w:tc>
          <w:tcPr>
            <w:tcW w:w="1134" w:type="dxa"/>
            <w:shd w:val="clear" w:color="auto" w:fill="auto"/>
            <w:vAlign w:val="center"/>
          </w:tcPr>
          <w:p w14:paraId="7408FB13">
            <w:pPr>
              <w:spacing w:line="300" w:lineRule="exact"/>
              <w:jc w:val="center"/>
              <w:rPr>
                <w:rFonts w:ascii="方正书宋_GBK" w:hAnsi="等线" w:eastAsia="方正书宋_GBK" w:cs="Times New Roman"/>
                <w:b/>
              </w:rPr>
            </w:pPr>
            <w:r>
              <w:rPr>
                <w:rFonts w:ascii="方正书宋_GBK" w:hAnsi="等线" w:eastAsia="方正书宋_GBK" w:cs="Times New Roman"/>
                <w:b/>
              </w:rPr>
              <w:t>预算数</w:t>
            </w:r>
          </w:p>
        </w:tc>
        <w:tc>
          <w:tcPr>
            <w:tcW w:w="1276" w:type="dxa"/>
            <w:shd w:val="clear" w:color="auto" w:fill="auto"/>
            <w:vAlign w:val="center"/>
          </w:tcPr>
          <w:p w14:paraId="6882805B">
            <w:pPr>
              <w:spacing w:line="300" w:lineRule="exact"/>
              <w:jc w:val="left"/>
              <w:rPr>
                <w:rFonts w:ascii="方正书宋_GBK" w:hAnsi="等线" w:eastAsia="方正书宋_GBK" w:cs="Times New Roman"/>
              </w:rPr>
            </w:pPr>
            <w:r>
              <w:rPr>
                <w:rFonts w:ascii="方正书宋_GBK" w:hAnsi="等线" w:eastAsia="方正书宋_GBK" w:cs="Times New Roman"/>
              </w:rPr>
              <w:t>2.50</w:t>
            </w:r>
          </w:p>
        </w:tc>
        <w:tc>
          <w:tcPr>
            <w:tcW w:w="1587" w:type="dxa"/>
            <w:shd w:val="clear" w:color="auto" w:fill="auto"/>
            <w:vAlign w:val="center"/>
          </w:tcPr>
          <w:p w14:paraId="1A0ABFA9">
            <w:pPr>
              <w:spacing w:line="300" w:lineRule="exact"/>
              <w:jc w:val="center"/>
              <w:rPr>
                <w:rFonts w:ascii="方正书宋_GBK" w:hAnsi="等线" w:eastAsia="方正书宋_GBK" w:cs="Times New Roman"/>
                <w:b/>
              </w:rPr>
            </w:pPr>
            <w:r>
              <w:rPr>
                <w:rFonts w:ascii="方正书宋_GBK" w:hAnsi="等线" w:eastAsia="方正书宋_GBK" w:cs="Times New Roman"/>
                <w:b/>
              </w:rPr>
              <w:t>其中：财政资金</w:t>
            </w:r>
          </w:p>
        </w:tc>
        <w:tc>
          <w:tcPr>
            <w:tcW w:w="1304" w:type="dxa"/>
            <w:shd w:val="clear" w:color="auto" w:fill="auto"/>
            <w:vAlign w:val="center"/>
          </w:tcPr>
          <w:p w14:paraId="738AA55C">
            <w:pPr>
              <w:spacing w:line="300" w:lineRule="exact"/>
              <w:jc w:val="left"/>
              <w:rPr>
                <w:rFonts w:ascii="方正书宋_GBK" w:hAnsi="等线" w:eastAsia="方正书宋_GBK" w:cs="Times New Roman"/>
              </w:rPr>
            </w:pPr>
            <w:r>
              <w:rPr>
                <w:rFonts w:ascii="方正书宋_GBK" w:hAnsi="等线" w:eastAsia="方正书宋_GBK" w:cs="Times New Roman"/>
              </w:rPr>
              <w:t>2.50</w:t>
            </w:r>
          </w:p>
        </w:tc>
        <w:tc>
          <w:tcPr>
            <w:tcW w:w="1276" w:type="dxa"/>
            <w:shd w:val="clear" w:color="auto" w:fill="auto"/>
            <w:vAlign w:val="center"/>
          </w:tcPr>
          <w:p w14:paraId="40A21A1F">
            <w:pPr>
              <w:spacing w:line="300" w:lineRule="exact"/>
              <w:jc w:val="center"/>
              <w:rPr>
                <w:rFonts w:ascii="方正书宋_GBK" w:hAnsi="等线" w:eastAsia="方正书宋_GBK" w:cs="Times New Roman"/>
                <w:b/>
              </w:rPr>
            </w:pPr>
            <w:r>
              <w:rPr>
                <w:rFonts w:ascii="方正书宋_GBK" w:hAnsi="等线" w:eastAsia="方正书宋_GBK" w:cs="Times New Roman"/>
                <w:b/>
              </w:rPr>
              <w:t>其他资金</w:t>
            </w:r>
          </w:p>
        </w:tc>
        <w:tc>
          <w:tcPr>
            <w:tcW w:w="1701" w:type="dxa"/>
            <w:shd w:val="clear" w:color="auto" w:fill="auto"/>
            <w:vAlign w:val="center"/>
          </w:tcPr>
          <w:p w14:paraId="0682AF92">
            <w:pPr>
              <w:spacing w:line="300" w:lineRule="exact"/>
              <w:jc w:val="left"/>
              <w:rPr>
                <w:rFonts w:ascii="方正书宋_GBK" w:hAnsi="等线" w:eastAsia="方正书宋_GBK" w:cs="Times New Roman"/>
              </w:rPr>
            </w:pPr>
          </w:p>
        </w:tc>
      </w:tr>
      <w:tr w14:paraId="23EF3C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709604C1">
            <w:pPr>
              <w:spacing w:line="300" w:lineRule="exact"/>
              <w:jc w:val="left"/>
              <w:outlineLvl w:val="1"/>
              <w:rPr>
                <w:rFonts w:ascii="等线" w:hAnsi="等线" w:eastAsia="等线" w:cs="Times New Roman"/>
              </w:rPr>
            </w:pPr>
          </w:p>
        </w:tc>
        <w:tc>
          <w:tcPr>
            <w:tcW w:w="8278" w:type="dxa"/>
            <w:gridSpan w:val="6"/>
            <w:shd w:val="clear" w:color="auto" w:fill="auto"/>
            <w:vAlign w:val="center"/>
          </w:tcPr>
          <w:p w14:paraId="398176BF">
            <w:pPr>
              <w:spacing w:line="300" w:lineRule="exact"/>
              <w:jc w:val="left"/>
              <w:rPr>
                <w:rFonts w:ascii="方正书宋_GBK" w:hAnsi="等线" w:eastAsia="方正书宋_GBK" w:cs="Times New Roman"/>
              </w:rPr>
            </w:pPr>
            <w:r>
              <w:rPr>
                <w:rFonts w:ascii="方正书宋_GBK" w:hAnsi="等线" w:eastAsia="方正书宋_GBK" w:cs="Times New Roman"/>
              </w:rPr>
              <w:t>公共文化产品生产和服务能力提高，基本公共文化服务标准化、均等化水平不断提高。</w:t>
            </w:r>
          </w:p>
        </w:tc>
      </w:tr>
      <w:tr w14:paraId="573E5B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244F1792">
            <w:pPr>
              <w:spacing w:line="300" w:lineRule="exact"/>
              <w:jc w:val="center"/>
              <w:rPr>
                <w:rFonts w:ascii="方正书宋_GBK" w:hAnsi="等线" w:eastAsia="方正书宋_GBK" w:cs="Times New Roman"/>
                <w:b/>
              </w:rPr>
            </w:pPr>
            <w:r>
              <w:rPr>
                <w:rFonts w:ascii="方正书宋_GBK" w:hAnsi="等线" w:eastAsia="方正书宋_GBK" w:cs="Times New Roman"/>
                <w:b/>
              </w:rPr>
              <w:t>资金支出计划（%）</w:t>
            </w:r>
          </w:p>
        </w:tc>
        <w:tc>
          <w:tcPr>
            <w:tcW w:w="2410" w:type="dxa"/>
            <w:gridSpan w:val="2"/>
            <w:shd w:val="clear" w:color="auto" w:fill="auto"/>
            <w:vAlign w:val="center"/>
          </w:tcPr>
          <w:p w14:paraId="018429B5">
            <w:pPr>
              <w:spacing w:line="300" w:lineRule="exact"/>
              <w:jc w:val="center"/>
              <w:rPr>
                <w:rFonts w:ascii="方正书宋_GBK" w:hAnsi="等线" w:eastAsia="方正书宋_GBK" w:cs="Times New Roman"/>
                <w:b/>
              </w:rPr>
            </w:pPr>
            <w:r>
              <w:rPr>
                <w:rFonts w:ascii="方正书宋_GBK" w:hAnsi="等线" w:eastAsia="方正书宋_GBK" w:cs="Times New Roman"/>
                <w:b/>
              </w:rPr>
              <w:t>3月底</w:t>
            </w:r>
          </w:p>
        </w:tc>
        <w:tc>
          <w:tcPr>
            <w:tcW w:w="1587" w:type="dxa"/>
            <w:shd w:val="clear" w:color="auto" w:fill="auto"/>
            <w:vAlign w:val="center"/>
          </w:tcPr>
          <w:p w14:paraId="3ADA8DD6">
            <w:pPr>
              <w:spacing w:line="300" w:lineRule="exact"/>
              <w:jc w:val="center"/>
              <w:rPr>
                <w:rFonts w:ascii="方正书宋_GBK" w:hAnsi="等线" w:eastAsia="方正书宋_GBK" w:cs="Times New Roman"/>
                <w:b/>
              </w:rPr>
            </w:pPr>
            <w:r>
              <w:rPr>
                <w:rFonts w:ascii="方正书宋_GBK" w:hAnsi="等线" w:eastAsia="方正书宋_GBK" w:cs="Times New Roman"/>
                <w:b/>
              </w:rPr>
              <w:t>6月底</w:t>
            </w:r>
          </w:p>
        </w:tc>
        <w:tc>
          <w:tcPr>
            <w:tcW w:w="1304" w:type="dxa"/>
            <w:shd w:val="clear" w:color="auto" w:fill="auto"/>
            <w:vAlign w:val="center"/>
          </w:tcPr>
          <w:p w14:paraId="11E49C77">
            <w:pPr>
              <w:spacing w:line="300" w:lineRule="exact"/>
              <w:jc w:val="center"/>
              <w:rPr>
                <w:rFonts w:ascii="方正书宋_GBK" w:hAnsi="等线" w:eastAsia="方正书宋_GBK" w:cs="Times New Roman"/>
                <w:b/>
              </w:rPr>
            </w:pPr>
            <w:r>
              <w:rPr>
                <w:rFonts w:ascii="方正书宋_GBK" w:hAnsi="等线" w:eastAsia="方正书宋_GBK" w:cs="Times New Roman"/>
                <w:b/>
              </w:rPr>
              <w:t>10月底</w:t>
            </w:r>
          </w:p>
        </w:tc>
        <w:tc>
          <w:tcPr>
            <w:tcW w:w="2977" w:type="dxa"/>
            <w:gridSpan w:val="2"/>
            <w:shd w:val="clear" w:color="auto" w:fill="auto"/>
            <w:vAlign w:val="center"/>
          </w:tcPr>
          <w:p w14:paraId="6852385A">
            <w:pPr>
              <w:spacing w:line="300" w:lineRule="exact"/>
              <w:jc w:val="center"/>
              <w:rPr>
                <w:rFonts w:ascii="方正书宋_GBK" w:hAnsi="等线" w:eastAsia="方正书宋_GBK" w:cs="Times New Roman"/>
                <w:b/>
              </w:rPr>
            </w:pPr>
            <w:r>
              <w:rPr>
                <w:rFonts w:ascii="方正书宋_GBK" w:hAnsi="等线" w:eastAsia="方正书宋_GBK" w:cs="Times New Roman"/>
                <w:b/>
              </w:rPr>
              <w:t>12月底</w:t>
            </w:r>
          </w:p>
        </w:tc>
      </w:tr>
      <w:tr w14:paraId="1DD489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5FA69780">
            <w:pPr>
              <w:spacing w:line="300" w:lineRule="exact"/>
              <w:jc w:val="left"/>
              <w:outlineLvl w:val="1"/>
              <w:rPr>
                <w:rFonts w:ascii="等线" w:hAnsi="等线" w:eastAsia="等线" w:cs="Times New Roman"/>
              </w:rPr>
            </w:pPr>
          </w:p>
        </w:tc>
        <w:tc>
          <w:tcPr>
            <w:tcW w:w="2410" w:type="dxa"/>
            <w:gridSpan w:val="2"/>
            <w:tcBorders>
              <w:bottom w:val="single" w:color="000000" w:sz="6" w:space="0"/>
            </w:tcBorders>
            <w:shd w:val="clear" w:color="auto" w:fill="auto"/>
            <w:vAlign w:val="center"/>
          </w:tcPr>
          <w:p w14:paraId="7868893D">
            <w:pPr>
              <w:spacing w:line="300" w:lineRule="exact"/>
              <w:jc w:val="center"/>
              <w:rPr>
                <w:rFonts w:ascii="方正书宋_GBK" w:hAnsi="等线" w:eastAsia="方正书宋_GBK" w:cs="Times New Roman"/>
              </w:rPr>
            </w:pPr>
          </w:p>
        </w:tc>
        <w:tc>
          <w:tcPr>
            <w:tcW w:w="1587" w:type="dxa"/>
            <w:tcBorders>
              <w:bottom w:val="single" w:color="000000" w:sz="6" w:space="0"/>
            </w:tcBorders>
            <w:shd w:val="clear" w:color="auto" w:fill="auto"/>
            <w:vAlign w:val="center"/>
          </w:tcPr>
          <w:p w14:paraId="5EDF0F2B">
            <w:pPr>
              <w:spacing w:line="300" w:lineRule="exact"/>
              <w:jc w:val="center"/>
              <w:rPr>
                <w:rFonts w:ascii="方正书宋_GBK" w:hAnsi="等线" w:eastAsia="方正书宋_GBK" w:cs="Times New Roman"/>
              </w:rPr>
            </w:pPr>
            <w:r>
              <w:rPr>
                <w:rFonts w:ascii="方正书宋_GBK" w:hAnsi="等线" w:eastAsia="方正书宋_GBK" w:cs="Times New Roman"/>
              </w:rPr>
              <w:t>100.00</w:t>
            </w:r>
          </w:p>
        </w:tc>
        <w:tc>
          <w:tcPr>
            <w:tcW w:w="1304" w:type="dxa"/>
            <w:tcBorders>
              <w:bottom w:val="single" w:color="000000" w:sz="6" w:space="0"/>
            </w:tcBorders>
            <w:shd w:val="clear" w:color="auto" w:fill="auto"/>
            <w:vAlign w:val="center"/>
          </w:tcPr>
          <w:p w14:paraId="65B69F08">
            <w:pPr>
              <w:spacing w:line="300" w:lineRule="exact"/>
              <w:jc w:val="center"/>
              <w:rPr>
                <w:rFonts w:ascii="方正书宋_GBK" w:hAnsi="等线" w:eastAsia="方正书宋_GBK" w:cs="Times New Roman"/>
              </w:rPr>
            </w:pPr>
            <w:r>
              <w:rPr>
                <w:rFonts w:ascii="方正书宋_GBK" w:hAnsi="等线" w:eastAsia="方正书宋_GBK" w:cs="Times New Roman"/>
              </w:rPr>
              <w:t>100.00</w:t>
            </w:r>
          </w:p>
        </w:tc>
        <w:tc>
          <w:tcPr>
            <w:tcW w:w="2977" w:type="dxa"/>
            <w:gridSpan w:val="2"/>
            <w:tcBorders>
              <w:bottom w:val="single" w:color="000000" w:sz="6" w:space="0"/>
            </w:tcBorders>
            <w:shd w:val="clear" w:color="auto" w:fill="auto"/>
            <w:vAlign w:val="center"/>
          </w:tcPr>
          <w:p w14:paraId="29A4B56B">
            <w:pPr>
              <w:spacing w:line="300" w:lineRule="exact"/>
              <w:jc w:val="center"/>
              <w:rPr>
                <w:rFonts w:ascii="方正书宋_GBK" w:hAnsi="等线" w:eastAsia="方正书宋_GBK" w:cs="Times New Roman"/>
              </w:rPr>
            </w:pPr>
            <w:r>
              <w:rPr>
                <w:rFonts w:ascii="方正书宋_GBK" w:hAnsi="等线" w:eastAsia="方正书宋_GBK" w:cs="Times New Roman"/>
              </w:rPr>
              <w:t>100.00</w:t>
            </w:r>
          </w:p>
        </w:tc>
      </w:tr>
      <w:tr w14:paraId="02F70B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09B159C2">
            <w:pPr>
              <w:spacing w:line="300" w:lineRule="exact"/>
              <w:jc w:val="center"/>
              <w:rPr>
                <w:rFonts w:ascii="方正书宋_GBK" w:hAnsi="等线" w:eastAsia="方正书宋_GBK" w:cs="Times New Roman"/>
                <w:b/>
              </w:rPr>
            </w:pPr>
            <w:r>
              <w:rPr>
                <w:rFonts w:ascii="方正书宋_GBK" w:hAnsi="等线" w:eastAsia="方正书宋_GBK" w:cs="Times New Roman"/>
                <w:b/>
              </w:rPr>
              <w:t>绩效目标</w:t>
            </w:r>
          </w:p>
        </w:tc>
        <w:tc>
          <w:tcPr>
            <w:tcW w:w="8278" w:type="dxa"/>
            <w:gridSpan w:val="6"/>
            <w:tcBorders>
              <w:bottom w:val="nil"/>
            </w:tcBorders>
            <w:shd w:val="clear" w:color="auto" w:fill="auto"/>
            <w:vAlign w:val="center"/>
          </w:tcPr>
          <w:p w14:paraId="5E8F375A">
            <w:pPr>
              <w:spacing w:line="300" w:lineRule="exact"/>
              <w:jc w:val="left"/>
              <w:rPr>
                <w:rFonts w:ascii="方正书宋_GBK" w:hAnsi="等线" w:eastAsia="方正书宋_GBK" w:cs="Times New Roman"/>
              </w:rPr>
            </w:pPr>
            <w:r>
              <w:rPr>
                <w:rFonts w:ascii="方正书宋_GBK" w:hAnsi="等线" w:eastAsia="方正书宋_GBK" w:cs="Times New Roman"/>
              </w:rPr>
              <w:t>1、公共文化设施达标，机构和队伍健全，实现公共文化资源共享。</w:t>
            </w:r>
          </w:p>
          <w:p w14:paraId="5F9252F1">
            <w:pPr>
              <w:spacing w:line="300" w:lineRule="exact"/>
              <w:jc w:val="left"/>
              <w:rPr>
                <w:rFonts w:ascii="方正书宋_GBK" w:hAnsi="等线" w:eastAsia="方正书宋_GBK" w:cs="Times New Roman"/>
              </w:rPr>
            </w:pPr>
            <w:r>
              <w:rPr>
                <w:rFonts w:ascii="方正书宋_GBK" w:hAnsi="等线" w:eastAsia="方正书宋_GBK" w:cs="Times New Roman"/>
              </w:rPr>
              <w:t>2、公共文化产品生产和服务能力提高，基本公共文化服务标准化。</w:t>
            </w:r>
          </w:p>
        </w:tc>
      </w:tr>
    </w:tbl>
    <w:p w14:paraId="49316241">
      <w:pPr>
        <w:spacing w:line="14" w:lineRule="exact"/>
        <w:jc w:val="center"/>
        <w:rPr>
          <w:rFonts w:ascii="Times New Roman" w:hAnsi="宋体" w:eastAsia="宋体" w:cs="Times New Roman"/>
        </w:rPr>
      </w:pPr>
      <w:r>
        <w:rPr>
          <w:rFonts w:ascii="方正书宋_GBK" w:hAnsi="等线" w:eastAsia="方正书宋_GBK" w:cs="Times New Roman"/>
        </w:rPr>
        <w:t xml:space="preserve"> </w:t>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1384E8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3321C339">
            <w:pPr>
              <w:spacing w:line="300" w:lineRule="exact"/>
              <w:jc w:val="center"/>
              <w:rPr>
                <w:rFonts w:ascii="方正书宋_GBK" w:hAnsi="等线" w:eastAsia="方正书宋_GBK" w:cs="Times New Roman"/>
                <w:b/>
              </w:rPr>
            </w:pPr>
            <w:r>
              <w:rPr>
                <w:rFonts w:ascii="方正书宋_GBK" w:hAnsi="等线" w:eastAsia="方正书宋_GBK" w:cs="Times New Roman"/>
                <w:b/>
              </w:rPr>
              <w:t>一级指标</w:t>
            </w:r>
          </w:p>
        </w:tc>
        <w:tc>
          <w:tcPr>
            <w:tcW w:w="1134" w:type="dxa"/>
            <w:shd w:val="clear" w:color="auto" w:fill="auto"/>
            <w:vAlign w:val="center"/>
          </w:tcPr>
          <w:p w14:paraId="527D572A">
            <w:pPr>
              <w:spacing w:line="300" w:lineRule="exact"/>
              <w:jc w:val="center"/>
              <w:rPr>
                <w:rFonts w:ascii="方正书宋_GBK" w:hAnsi="等线" w:eastAsia="方正书宋_GBK" w:cs="Times New Roman"/>
                <w:b/>
              </w:rPr>
            </w:pPr>
            <w:r>
              <w:rPr>
                <w:rFonts w:ascii="方正书宋_GBK" w:hAnsi="等线" w:eastAsia="方正书宋_GBK" w:cs="Times New Roman"/>
                <w:b/>
              </w:rPr>
              <w:t>二级指标</w:t>
            </w:r>
          </w:p>
        </w:tc>
        <w:tc>
          <w:tcPr>
            <w:tcW w:w="1276" w:type="dxa"/>
            <w:shd w:val="clear" w:color="auto" w:fill="auto"/>
            <w:vAlign w:val="center"/>
          </w:tcPr>
          <w:p w14:paraId="08FBEC4A">
            <w:pPr>
              <w:spacing w:line="300" w:lineRule="exact"/>
              <w:jc w:val="center"/>
              <w:rPr>
                <w:rFonts w:ascii="方正书宋_GBK" w:hAnsi="等线" w:eastAsia="方正书宋_GBK" w:cs="Times New Roman"/>
                <w:b/>
              </w:rPr>
            </w:pPr>
            <w:r>
              <w:rPr>
                <w:rFonts w:ascii="方正书宋_GBK" w:hAnsi="等线" w:eastAsia="方正书宋_GBK" w:cs="Times New Roman"/>
                <w:b/>
              </w:rPr>
              <w:t>三级指标</w:t>
            </w:r>
          </w:p>
        </w:tc>
        <w:tc>
          <w:tcPr>
            <w:tcW w:w="2891" w:type="dxa"/>
            <w:shd w:val="clear" w:color="auto" w:fill="auto"/>
            <w:vAlign w:val="center"/>
          </w:tcPr>
          <w:p w14:paraId="4365F8E0">
            <w:pPr>
              <w:spacing w:line="300" w:lineRule="exact"/>
              <w:jc w:val="center"/>
              <w:rPr>
                <w:rFonts w:ascii="方正书宋_GBK" w:hAnsi="等线" w:eastAsia="方正书宋_GBK" w:cs="Times New Roman"/>
                <w:b/>
              </w:rPr>
            </w:pPr>
            <w:r>
              <w:rPr>
                <w:rFonts w:ascii="方正书宋_GBK" w:hAnsi="等线" w:eastAsia="方正书宋_GBK" w:cs="Times New Roman"/>
                <w:b/>
              </w:rPr>
              <w:t>绩效指标描述</w:t>
            </w:r>
          </w:p>
        </w:tc>
        <w:tc>
          <w:tcPr>
            <w:tcW w:w="1276" w:type="dxa"/>
            <w:shd w:val="clear" w:color="auto" w:fill="auto"/>
            <w:vAlign w:val="center"/>
          </w:tcPr>
          <w:p w14:paraId="60B56273">
            <w:pPr>
              <w:spacing w:line="300" w:lineRule="exact"/>
              <w:jc w:val="center"/>
              <w:rPr>
                <w:rFonts w:ascii="方正书宋_GBK" w:hAnsi="等线" w:eastAsia="方正书宋_GBK" w:cs="Times New Roman"/>
                <w:b/>
              </w:rPr>
            </w:pPr>
            <w:r>
              <w:rPr>
                <w:rFonts w:ascii="方正书宋_GBK" w:hAnsi="等线" w:eastAsia="方正书宋_GBK" w:cs="Times New Roman"/>
                <w:b/>
              </w:rPr>
              <w:t>指标值</w:t>
            </w:r>
          </w:p>
        </w:tc>
        <w:tc>
          <w:tcPr>
            <w:tcW w:w="1701" w:type="dxa"/>
            <w:shd w:val="clear" w:color="auto" w:fill="auto"/>
            <w:vAlign w:val="center"/>
          </w:tcPr>
          <w:p w14:paraId="343FA4ED">
            <w:pPr>
              <w:spacing w:line="300" w:lineRule="exact"/>
              <w:jc w:val="center"/>
              <w:rPr>
                <w:rFonts w:ascii="方正书宋_GBK" w:hAnsi="等线" w:eastAsia="方正书宋_GBK" w:cs="Times New Roman"/>
                <w:b/>
              </w:rPr>
            </w:pPr>
            <w:r>
              <w:rPr>
                <w:rFonts w:ascii="方正书宋_GBK" w:hAnsi="等线" w:eastAsia="方正书宋_GBK" w:cs="Times New Roman"/>
                <w:b/>
              </w:rPr>
              <w:t>指标值确定依据</w:t>
            </w:r>
          </w:p>
        </w:tc>
      </w:tr>
      <w:tr w14:paraId="7260E4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6FF7B704">
            <w:pPr>
              <w:spacing w:line="300" w:lineRule="exact"/>
              <w:jc w:val="center"/>
              <w:rPr>
                <w:rFonts w:ascii="方正书宋_GBK" w:hAnsi="等线" w:eastAsia="方正书宋_GBK" w:cs="Times New Roman"/>
              </w:rPr>
            </w:pPr>
            <w:r>
              <w:rPr>
                <w:rFonts w:ascii="方正书宋_GBK" w:hAnsi="等线" w:eastAsia="方正书宋_GBK" w:cs="Times New Roman"/>
              </w:rPr>
              <w:t>产出指标</w:t>
            </w:r>
          </w:p>
        </w:tc>
        <w:tc>
          <w:tcPr>
            <w:tcW w:w="1134" w:type="dxa"/>
            <w:shd w:val="clear" w:color="auto" w:fill="auto"/>
            <w:vAlign w:val="center"/>
          </w:tcPr>
          <w:p w14:paraId="0E8DCE5A">
            <w:pPr>
              <w:spacing w:line="300" w:lineRule="exact"/>
              <w:jc w:val="left"/>
              <w:rPr>
                <w:rFonts w:ascii="方正书宋_GBK" w:hAnsi="等线" w:eastAsia="方正书宋_GBK" w:cs="Times New Roman"/>
              </w:rPr>
            </w:pPr>
            <w:r>
              <w:rPr>
                <w:rFonts w:ascii="方正书宋_GBK" w:hAnsi="等线" w:eastAsia="方正书宋_GBK" w:cs="Times New Roman"/>
              </w:rPr>
              <w:t>质量指标</w:t>
            </w:r>
          </w:p>
        </w:tc>
        <w:tc>
          <w:tcPr>
            <w:tcW w:w="1276" w:type="dxa"/>
            <w:shd w:val="clear" w:color="auto" w:fill="auto"/>
            <w:vAlign w:val="center"/>
          </w:tcPr>
          <w:p w14:paraId="228E61B0">
            <w:pPr>
              <w:spacing w:line="300" w:lineRule="exact"/>
              <w:jc w:val="left"/>
              <w:rPr>
                <w:rFonts w:ascii="方正书宋_GBK" w:hAnsi="等线" w:eastAsia="方正书宋_GBK" w:cs="Times New Roman"/>
              </w:rPr>
            </w:pPr>
            <w:r>
              <w:rPr>
                <w:rFonts w:ascii="方正书宋_GBK" w:hAnsi="等线" w:eastAsia="方正书宋_GBK" w:cs="Times New Roman"/>
              </w:rPr>
              <w:t>保障日常运转经费完成率</w:t>
            </w:r>
          </w:p>
        </w:tc>
        <w:tc>
          <w:tcPr>
            <w:tcW w:w="2891" w:type="dxa"/>
            <w:shd w:val="clear" w:color="auto" w:fill="auto"/>
            <w:vAlign w:val="center"/>
          </w:tcPr>
          <w:p w14:paraId="0A8F5E7F">
            <w:pPr>
              <w:spacing w:line="300" w:lineRule="exact"/>
              <w:jc w:val="left"/>
              <w:rPr>
                <w:rFonts w:ascii="方正书宋_GBK" w:hAnsi="等线" w:eastAsia="方正书宋_GBK" w:cs="Times New Roman"/>
              </w:rPr>
            </w:pPr>
            <w:r>
              <w:rPr>
                <w:rFonts w:ascii="方正书宋_GBK" w:hAnsi="等线" w:eastAsia="方正书宋_GBK" w:cs="Times New Roman"/>
              </w:rPr>
              <w:t>免费开展基层文化活动日常经费运转完成情况。</w:t>
            </w:r>
          </w:p>
        </w:tc>
        <w:tc>
          <w:tcPr>
            <w:tcW w:w="1276" w:type="dxa"/>
            <w:shd w:val="clear" w:color="auto" w:fill="auto"/>
            <w:vAlign w:val="center"/>
          </w:tcPr>
          <w:p w14:paraId="20F8CE3D">
            <w:pPr>
              <w:spacing w:line="300" w:lineRule="exact"/>
              <w:jc w:val="left"/>
              <w:rPr>
                <w:rFonts w:ascii="方正书宋_GBK" w:hAnsi="等线" w:eastAsia="方正书宋_GBK" w:cs="Times New Roman"/>
              </w:rPr>
            </w:pPr>
            <w:r>
              <w:rPr>
                <w:rFonts w:ascii="方正书宋_GBK" w:hAnsi="等线" w:eastAsia="方正书宋_GBK" w:cs="Times New Roman"/>
              </w:rPr>
              <w:t>≥90%</w:t>
            </w:r>
          </w:p>
        </w:tc>
        <w:tc>
          <w:tcPr>
            <w:tcW w:w="1701" w:type="dxa"/>
            <w:shd w:val="clear" w:color="auto" w:fill="auto"/>
            <w:vAlign w:val="center"/>
          </w:tcPr>
          <w:p w14:paraId="019A99EC">
            <w:pPr>
              <w:spacing w:line="300" w:lineRule="exact"/>
              <w:jc w:val="left"/>
              <w:rPr>
                <w:rFonts w:ascii="方正书宋_GBK" w:hAnsi="等线" w:eastAsia="方正书宋_GBK" w:cs="Times New Roman"/>
              </w:rPr>
            </w:pPr>
            <w:r>
              <w:rPr>
                <w:rFonts w:ascii="方正书宋_GBK" w:hAnsi="等线" w:eastAsia="方正书宋_GBK" w:cs="Times New Roman"/>
              </w:rPr>
              <w:t>保财教[2019]78号</w:t>
            </w:r>
          </w:p>
        </w:tc>
      </w:tr>
      <w:tr w14:paraId="57078D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262D1F22">
            <w:pPr>
              <w:spacing w:line="300" w:lineRule="exact"/>
              <w:jc w:val="center"/>
              <w:rPr>
                <w:rFonts w:ascii="方正书宋_GBK" w:hAnsi="等线" w:eastAsia="方正书宋_GBK" w:cs="Times New Roman"/>
              </w:rPr>
            </w:pPr>
          </w:p>
        </w:tc>
        <w:tc>
          <w:tcPr>
            <w:tcW w:w="1134" w:type="dxa"/>
            <w:shd w:val="clear" w:color="auto" w:fill="auto"/>
            <w:vAlign w:val="center"/>
          </w:tcPr>
          <w:p w14:paraId="55137BA0">
            <w:pPr>
              <w:spacing w:line="300" w:lineRule="exact"/>
              <w:jc w:val="left"/>
              <w:rPr>
                <w:rFonts w:ascii="方正书宋_GBK" w:hAnsi="等线" w:eastAsia="方正书宋_GBK" w:cs="Times New Roman"/>
              </w:rPr>
            </w:pPr>
            <w:r>
              <w:rPr>
                <w:rFonts w:ascii="方正书宋_GBK" w:hAnsi="等线" w:eastAsia="方正书宋_GBK" w:cs="Times New Roman"/>
              </w:rPr>
              <w:t>时效指标</w:t>
            </w:r>
          </w:p>
        </w:tc>
        <w:tc>
          <w:tcPr>
            <w:tcW w:w="1276" w:type="dxa"/>
            <w:shd w:val="clear" w:color="auto" w:fill="auto"/>
            <w:vAlign w:val="center"/>
          </w:tcPr>
          <w:p w14:paraId="3C2C2E61">
            <w:pPr>
              <w:spacing w:line="300" w:lineRule="exact"/>
              <w:jc w:val="left"/>
              <w:rPr>
                <w:rFonts w:ascii="方正书宋_GBK" w:hAnsi="等线" w:eastAsia="方正书宋_GBK" w:cs="Times New Roman"/>
              </w:rPr>
            </w:pPr>
            <w:r>
              <w:rPr>
                <w:rFonts w:ascii="方正书宋_GBK" w:hAnsi="等线" w:eastAsia="方正书宋_GBK" w:cs="Times New Roman"/>
              </w:rPr>
              <w:t>组织公益性活动完成率</w:t>
            </w:r>
          </w:p>
        </w:tc>
        <w:tc>
          <w:tcPr>
            <w:tcW w:w="2891" w:type="dxa"/>
            <w:shd w:val="clear" w:color="auto" w:fill="auto"/>
            <w:vAlign w:val="center"/>
          </w:tcPr>
          <w:p w14:paraId="4A1B0E03">
            <w:pPr>
              <w:spacing w:line="300" w:lineRule="exact"/>
              <w:jc w:val="left"/>
              <w:rPr>
                <w:rFonts w:ascii="方正书宋_GBK" w:hAnsi="等线" w:eastAsia="方正书宋_GBK" w:cs="Times New Roman"/>
              </w:rPr>
            </w:pPr>
            <w:r>
              <w:rPr>
                <w:rFonts w:ascii="方正书宋_GBK" w:hAnsi="等线" w:eastAsia="方正书宋_GBK" w:cs="Times New Roman"/>
              </w:rPr>
              <w:t>举办公益性讲座和展览宣传活动完成情况</w:t>
            </w:r>
          </w:p>
        </w:tc>
        <w:tc>
          <w:tcPr>
            <w:tcW w:w="1276" w:type="dxa"/>
            <w:shd w:val="clear" w:color="auto" w:fill="auto"/>
            <w:vAlign w:val="center"/>
          </w:tcPr>
          <w:p w14:paraId="1E077024">
            <w:pPr>
              <w:spacing w:line="300" w:lineRule="exact"/>
              <w:jc w:val="left"/>
              <w:rPr>
                <w:rFonts w:ascii="方正书宋_GBK" w:hAnsi="等线" w:eastAsia="方正书宋_GBK" w:cs="Times New Roman"/>
              </w:rPr>
            </w:pPr>
            <w:r>
              <w:rPr>
                <w:rFonts w:ascii="方正书宋_GBK" w:hAnsi="等线" w:eastAsia="方正书宋_GBK" w:cs="Times New Roman"/>
              </w:rPr>
              <w:t>≥90%</w:t>
            </w:r>
          </w:p>
        </w:tc>
        <w:tc>
          <w:tcPr>
            <w:tcW w:w="1701" w:type="dxa"/>
            <w:shd w:val="clear" w:color="auto" w:fill="auto"/>
            <w:vAlign w:val="center"/>
          </w:tcPr>
          <w:p w14:paraId="763DB363">
            <w:pPr>
              <w:spacing w:line="300" w:lineRule="exact"/>
              <w:jc w:val="left"/>
              <w:rPr>
                <w:rFonts w:ascii="方正书宋_GBK" w:hAnsi="等线" w:eastAsia="方正书宋_GBK" w:cs="Times New Roman"/>
              </w:rPr>
            </w:pPr>
            <w:r>
              <w:rPr>
                <w:rFonts w:ascii="方正书宋_GBK" w:hAnsi="等线" w:eastAsia="方正书宋_GBK" w:cs="Times New Roman"/>
              </w:rPr>
              <w:t>保财教[2019]78号</w:t>
            </w:r>
          </w:p>
        </w:tc>
      </w:tr>
      <w:tr w14:paraId="5B2A7C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0077DCB7">
            <w:pPr>
              <w:spacing w:line="300" w:lineRule="exact"/>
              <w:jc w:val="center"/>
              <w:rPr>
                <w:rFonts w:ascii="方正书宋_GBK" w:hAnsi="等线" w:eastAsia="方正书宋_GBK" w:cs="Times New Roman"/>
              </w:rPr>
            </w:pPr>
            <w:r>
              <w:rPr>
                <w:rFonts w:ascii="方正书宋_GBK" w:hAnsi="等线" w:eastAsia="方正书宋_GBK" w:cs="Times New Roman"/>
              </w:rPr>
              <w:t>满意度指标</w:t>
            </w:r>
          </w:p>
        </w:tc>
        <w:tc>
          <w:tcPr>
            <w:tcW w:w="1134" w:type="dxa"/>
            <w:shd w:val="clear" w:color="auto" w:fill="auto"/>
            <w:vAlign w:val="center"/>
          </w:tcPr>
          <w:p w14:paraId="0F0E0065">
            <w:pPr>
              <w:spacing w:line="300" w:lineRule="exact"/>
              <w:jc w:val="left"/>
              <w:rPr>
                <w:rFonts w:ascii="方正书宋_GBK" w:hAnsi="等线" w:eastAsia="方正书宋_GBK" w:cs="Times New Roman"/>
              </w:rPr>
            </w:pPr>
            <w:r>
              <w:rPr>
                <w:rFonts w:ascii="方正书宋_GBK" w:hAnsi="等线" w:eastAsia="方正书宋_GBK" w:cs="Times New Roman"/>
              </w:rPr>
              <w:t>服务对象满意度指标</w:t>
            </w:r>
          </w:p>
        </w:tc>
        <w:tc>
          <w:tcPr>
            <w:tcW w:w="1276" w:type="dxa"/>
            <w:shd w:val="clear" w:color="auto" w:fill="auto"/>
            <w:vAlign w:val="center"/>
          </w:tcPr>
          <w:p w14:paraId="7414435D">
            <w:pPr>
              <w:spacing w:line="300" w:lineRule="exact"/>
              <w:jc w:val="left"/>
              <w:rPr>
                <w:rFonts w:ascii="方正书宋_GBK" w:hAnsi="等线" w:eastAsia="方正书宋_GBK" w:cs="Times New Roman"/>
              </w:rPr>
            </w:pPr>
            <w:r>
              <w:rPr>
                <w:rFonts w:ascii="方正书宋_GBK" w:hAnsi="等线" w:eastAsia="方正书宋_GBK" w:cs="Times New Roman"/>
              </w:rPr>
              <w:t>群众满意度</w:t>
            </w:r>
          </w:p>
        </w:tc>
        <w:tc>
          <w:tcPr>
            <w:tcW w:w="2891" w:type="dxa"/>
            <w:shd w:val="clear" w:color="auto" w:fill="auto"/>
            <w:vAlign w:val="center"/>
          </w:tcPr>
          <w:p w14:paraId="13776F71">
            <w:pPr>
              <w:spacing w:line="300" w:lineRule="exact"/>
              <w:jc w:val="left"/>
              <w:rPr>
                <w:rFonts w:ascii="方正书宋_GBK" w:hAnsi="等线" w:eastAsia="方正书宋_GBK" w:cs="Times New Roman"/>
              </w:rPr>
            </w:pPr>
            <w:r>
              <w:rPr>
                <w:rFonts w:ascii="方正书宋_GBK" w:hAnsi="等线" w:eastAsia="方正书宋_GBK" w:cs="Times New Roman"/>
              </w:rPr>
              <w:t>群众满意数量占总数的比例。</w:t>
            </w:r>
          </w:p>
        </w:tc>
        <w:tc>
          <w:tcPr>
            <w:tcW w:w="1276" w:type="dxa"/>
            <w:shd w:val="clear" w:color="auto" w:fill="auto"/>
            <w:vAlign w:val="center"/>
          </w:tcPr>
          <w:p w14:paraId="55522001">
            <w:pPr>
              <w:spacing w:line="300" w:lineRule="exact"/>
              <w:jc w:val="left"/>
              <w:rPr>
                <w:rFonts w:ascii="方正书宋_GBK" w:hAnsi="等线" w:eastAsia="方正书宋_GBK" w:cs="Times New Roman"/>
              </w:rPr>
            </w:pPr>
            <w:r>
              <w:rPr>
                <w:rFonts w:ascii="方正书宋_GBK" w:hAnsi="等线" w:eastAsia="方正书宋_GBK" w:cs="Times New Roman"/>
              </w:rPr>
              <w:t>≥90%</w:t>
            </w:r>
          </w:p>
        </w:tc>
        <w:tc>
          <w:tcPr>
            <w:tcW w:w="1701" w:type="dxa"/>
            <w:shd w:val="clear" w:color="auto" w:fill="auto"/>
            <w:vAlign w:val="center"/>
          </w:tcPr>
          <w:p w14:paraId="53A96913">
            <w:pPr>
              <w:spacing w:line="300" w:lineRule="exact"/>
              <w:jc w:val="left"/>
              <w:rPr>
                <w:rFonts w:ascii="方正书宋_GBK" w:hAnsi="等线" w:eastAsia="方正书宋_GBK" w:cs="Times New Roman"/>
              </w:rPr>
            </w:pPr>
            <w:r>
              <w:rPr>
                <w:rFonts w:ascii="方正书宋_GBK" w:hAnsi="等线" w:eastAsia="方正书宋_GBK" w:cs="Times New Roman"/>
              </w:rPr>
              <w:t>保财教[2019]78号</w:t>
            </w:r>
          </w:p>
        </w:tc>
      </w:tr>
    </w:tbl>
    <w:p w14:paraId="4C2CC168">
      <w:pPr>
        <w:spacing w:line="300" w:lineRule="exact"/>
        <w:jc w:val="left"/>
        <w:rPr>
          <w:rFonts w:ascii="等线" w:hAnsi="等线" w:eastAsia="等线" w:cs="Times New Roman"/>
        </w:rPr>
        <w:sectPr>
          <w:pgSz w:w="11907" w:h="16839"/>
          <w:pgMar w:top="1984" w:right="1304" w:bottom="1134" w:left="1304" w:header="851" w:footer="992" w:gutter="0"/>
          <w:cols w:space="425" w:num="1"/>
          <w:docGrid w:type="lines" w:linePitch="312" w:charSpace="0"/>
        </w:sectPr>
      </w:pPr>
    </w:p>
    <w:p w14:paraId="18A13BD5">
      <w:pPr>
        <w:spacing w:line="300" w:lineRule="exact"/>
        <w:jc w:val="left"/>
        <w:rPr>
          <w:rFonts w:ascii="等线" w:hAnsi="等线" w:eastAsia="等线" w:cs="Times New Roman"/>
        </w:rPr>
      </w:pPr>
    </w:p>
    <w:p w14:paraId="00E5CCF1">
      <w:pPr>
        <w:jc w:val="left"/>
        <w:outlineLvl w:val="1"/>
        <w:rPr>
          <w:rFonts w:ascii="Times New Roman" w:hAnsi="宋体" w:eastAsia="宋体" w:cs="Times New Roman"/>
          <w:b/>
          <w:sz w:val="28"/>
        </w:rPr>
      </w:pPr>
      <w:r>
        <w:rPr>
          <w:rFonts w:ascii="方正仿宋_GBK" w:hAnsi="等线" w:eastAsia="方正仿宋_GBK" w:cs="Times New Roman"/>
          <w:b/>
          <w:sz w:val="28"/>
        </w:rPr>
        <w:t>20、中央补助地方农村文化建设区级配套资金绩效目标表</w:t>
      </w:r>
      <w:r>
        <w:rPr>
          <w:rFonts w:ascii="方正仿宋_GBK" w:hAnsi="等线" w:eastAsia="方正仿宋_GBK" w:cs="Times New Roman"/>
          <w:b/>
          <w:sz w:val="28"/>
        </w:rPr>
        <w:fldChar w:fldCharType="begin"/>
      </w:r>
      <w:r>
        <w:rPr>
          <w:rFonts w:ascii="方正仿宋_GBK" w:hAnsi="等线" w:eastAsia="方正仿宋_GBK" w:cs="Times New Roman"/>
          <w:b/>
          <w:sz w:val="28"/>
        </w:rPr>
        <w:instrText xml:space="preserve"> TC </w:instrText>
      </w:r>
      <w:bookmarkStart w:id="22" w:name="_Toc31368877"/>
      <w:r>
        <w:rPr>
          <w:rFonts w:ascii="方正仿宋_GBK" w:hAnsi="等线" w:eastAsia="方正仿宋_GBK" w:cs="Times New Roman"/>
          <w:b/>
          <w:sz w:val="28"/>
        </w:rPr>
        <w:instrText xml:space="preserve">20、中央补助地方农村文化建设区级配套资金绩效目标表</w:instrText>
      </w:r>
      <w:bookmarkEnd w:id="22"/>
      <w:r>
        <w:rPr>
          <w:rFonts w:ascii="方正仿宋_GBK" w:hAnsi="等线" w:eastAsia="方正仿宋_GBK" w:cs="Times New Roman"/>
          <w:b/>
          <w:sz w:val="28"/>
        </w:rPr>
        <w:instrText xml:space="preserve"> \f C \l 1 </w:instrText>
      </w:r>
      <w:r>
        <w:rPr>
          <w:rFonts w:ascii="方正仿宋_GBK" w:hAnsi="等线" w:eastAsia="方正仿宋_GBK" w:cs="Times New Roman"/>
          <w:b/>
          <w:sz w:val="28"/>
        </w:rPr>
        <w:fldChar w:fldCharType="end"/>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446270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1A6CDDBF">
            <w:pPr>
              <w:spacing w:line="300" w:lineRule="exact"/>
              <w:jc w:val="left"/>
              <w:rPr>
                <w:rFonts w:ascii="方正书宋_GBK" w:hAnsi="等线" w:eastAsia="方正书宋_GBK" w:cs="Times New Roman"/>
                <w:b/>
              </w:rPr>
            </w:pPr>
            <w:r>
              <w:rPr>
                <w:rFonts w:ascii="方正书宋_GBK" w:hAnsi="等线" w:eastAsia="方正书宋_GBK" w:cs="Times New Roman"/>
                <w:b/>
              </w:rPr>
              <w:t>907002高林村镇（行政）</w:t>
            </w:r>
          </w:p>
        </w:tc>
        <w:tc>
          <w:tcPr>
            <w:tcW w:w="1701" w:type="dxa"/>
            <w:tcBorders>
              <w:top w:val="single" w:color="FFFFFF" w:sz="6" w:space="0"/>
              <w:left w:val="single" w:color="FFFFFF" w:sz="6" w:space="0"/>
              <w:right w:val="single" w:color="FFFFFF" w:sz="6" w:space="0"/>
            </w:tcBorders>
            <w:shd w:val="clear" w:color="auto" w:fill="auto"/>
            <w:vAlign w:val="center"/>
          </w:tcPr>
          <w:p w14:paraId="15D6E71C">
            <w:pPr>
              <w:spacing w:line="300" w:lineRule="exact"/>
              <w:jc w:val="right"/>
              <w:rPr>
                <w:rFonts w:ascii="方正书宋_GBK" w:hAnsi="等线" w:eastAsia="方正书宋_GBK" w:cs="Times New Roman"/>
              </w:rPr>
            </w:pPr>
            <w:r>
              <w:rPr>
                <w:rFonts w:ascii="方正书宋_GBK" w:hAnsi="等线" w:eastAsia="方正书宋_GBK" w:cs="Times New Roman"/>
              </w:rPr>
              <w:t>单位：万元</w:t>
            </w:r>
          </w:p>
        </w:tc>
      </w:tr>
      <w:tr w14:paraId="421845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4A783F0F">
            <w:pPr>
              <w:spacing w:line="300" w:lineRule="exact"/>
              <w:jc w:val="center"/>
              <w:rPr>
                <w:rFonts w:ascii="方正书宋_GBK" w:hAnsi="等线" w:eastAsia="方正书宋_GBK" w:cs="Times New Roman"/>
                <w:b/>
              </w:rPr>
            </w:pPr>
            <w:r>
              <w:rPr>
                <w:rFonts w:ascii="方正书宋_GBK" w:hAnsi="等线" w:eastAsia="方正书宋_GBK" w:cs="Times New Roman"/>
                <w:b/>
              </w:rPr>
              <w:t>项目编码</w:t>
            </w:r>
          </w:p>
        </w:tc>
        <w:tc>
          <w:tcPr>
            <w:tcW w:w="2410" w:type="dxa"/>
            <w:gridSpan w:val="2"/>
            <w:shd w:val="clear" w:color="auto" w:fill="auto"/>
            <w:vAlign w:val="center"/>
          </w:tcPr>
          <w:p w14:paraId="201E4CBB">
            <w:pPr>
              <w:spacing w:line="300" w:lineRule="exact"/>
              <w:jc w:val="left"/>
              <w:rPr>
                <w:rFonts w:ascii="方正书宋_GBK" w:hAnsi="等线" w:eastAsia="方正书宋_GBK" w:cs="Times New Roman"/>
              </w:rPr>
            </w:pPr>
            <w:r>
              <w:rPr>
                <w:rFonts w:ascii="方正书宋_GBK" w:hAnsi="等线" w:eastAsia="方正书宋_GBK" w:cs="Times New Roman"/>
              </w:rPr>
              <w:t>907-1401-JBN-AFXZ</w:t>
            </w:r>
          </w:p>
        </w:tc>
        <w:tc>
          <w:tcPr>
            <w:tcW w:w="1587" w:type="dxa"/>
            <w:shd w:val="clear" w:color="auto" w:fill="auto"/>
            <w:vAlign w:val="center"/>
          </w:tcPr>
          <w:p w14:paraId="19E3B3F5">
            <w:pPr>
              <w:spacing w:line="300" w:lineRule="exact"/>
              <w:jc w:val="center"/>
              <w:rPr>
                <w:rFonts w:ascii="方正书宋_GBK" w:hAnsi="等线" w:eastAsia="方正书宋_GBK" w:cs="Times New Roman"/>
                <w:b/>
              </w:rPr>
            </w:pPr>
            <w:r>
              <w:rPr>
                <w:rFonts w:ascii="方正书宋_GBK" w:hAnsi="等线" w:eastAsia="方正书宋_GBK" w:cs="Times New Roman"/>
                <w:b/>
              </w:rPr>
              <w:t>项目名称</w:t>
            </w:r>
          </w:p>
        </w:tc>
        <w:tc>
          <w:tcPr>
            <w:tcW w:w="4281" w:type="dxa"/>
            <w:gridSpan w:val="3"/>
            <w:shd w:val="clear" w:color="auto" w:fill="auto"/>
            <w:vAlign w:val="center"/>
          </w:tcPr>
          <w:p w14:paraId="5AA9849C">
            <w:pPr>
              <w:spacing w:line="300" w:lineRule="exact"/>
              <w:jc w:val="left"/>
              <w:rPr>
                <w:rFonts w:ascii="方正书宋_GBK" w:hAnsi="等线" w:eastAsia="方正书宋_GBK" w:cs="Times New Roman"/>
              </w:rPr>
            </w:pPr>
            <w:r>
              <w:rPr>
                <w:rFonts w:ascii="方正书宋_GBK" w:hAnsi="等线" w:eastAsia="方正书宋_GBK" w:cs="Times New Roman"/>
              </w:rPr>
              <w:t>中央补助地方农村文化建设区级配套资金</w:t>
            </w:r>
          </w:p>
        </w:tc>
      </w:tr>
      <w:tr w14:paraId="77AC4A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52236504">
            <w:pPr>
              <w:spacing w:line="300" w:lineRule="exact"/>
              <w:jc w:val="center"/>
              <w:rPr>
                <w:rFonts w:ascii="方正书宋_GBK" w:hAnsi="等线" w:eastAsia="方正书宋_GBK" w:cs="Times New Roman"/>
                <w:b/>
              </w:rPr>
            </w:pPr>
            <w:r>
              <w:rPr>
                <w:rFonts w:ascii="方正书宋_GBK" w:hAnsi="等线" w:eastAsia="方正书宋_GBK" w:cs="Times New Roman"/>
                <w:b/>
              </w:rPr>
              <w:t>预算规模及资金用途</w:t>
            </w:r>
          </w:p>
        </w:tc>
        <w:tc>
          <w:tcPr>
            <w:tcW w:w="1134" w:type="dxa"/>
            <w:shd w:val="clear" w:color="auto" w:fill="auto"/>
            <w:vAlign w:val="center"/>
          </w:tcPr>
          <w:p w14:paraId="15AC605A">
            <w:pPr>
              <w:spacing w:line="300" w:lineRule="exact"/>
              <w:jc w:val="center"/>
              <w:rPr>
                <w:rFonts w:ascii="方正书宋_GBK" w:hAnsi="等线" w:eastAsia="方正书宋_GBK" w:cs="Times New Roman"/>
                <w:b/>
              </w:rPr>
            </w:pPr>
            <w:r>
              <w:rPr>
                <w:rFonts w:ascii="方正书宋_GBK" w:hAnsi="等线" w:eastAsia="方正书宋_GBK" w:cs="Times New Roman"/>
                <w:b/>
              </w:rPr>
              <w:t>预算数</w:t>
            </w:r>
          </w:p>
        </w:tc>
        <w:tc>
          <w:tcPr>
            <w:tcW w:w="1276" w:type="dxa"/>
            <w:shd w:val="clear" w:color="auto" w:fill="auto"/>
            <w:vAlign w:val="center"/>
          </w:tcPr>
          <w:p w14:paraId="58F9168F">
            <w:pPr>
              <w:spacing w:line="300" w:lineRule="exact"/>
              <w:jc w:val="left"/>
              <w:rPr>
                <w:rFonts w:ascii="方正书宋_GBK" w:hAnsi="等线" w:eastAsia="方正书宋_GBK" w:cs="Times New Roman"/>
              </w:rPr>
            </w:pPr>
            <w:r>
              <w:rPr>
                <w:rFonts w:ascii="方正书宋_GBK" w:hAnsi="等线" w:eastAsia="方正书宋_GBK" w:cs="Times New Roman"/>
              </w:rPr>
              <w:t>2.77</w:t>
            </w:r>
          </w:p>
        </w:tc>
        <w:tc>
          <w:tcPr>
            <w:tcW w:w="1587" w:type="dxa"/>
            <w:shd w:val="clear" w:color="auto" w:fill="auto"/>
            <w:vAlign w:val="center"/>
          </w:tcPr>
          <w:p w14:paraId="59DB981A">
            <w:pPr>
              <w:spacing w:line="300" w:lineRule="exact"/>
              <w:jc w:val="center"/>
              <w:rPr>
                <w:rFonts w:ascii="方正书宋_GBK" w:hAnsi="等线" w:eastAsia="方正书宋_GBK" w:cs="Times New Roman"/>
                <w:b/>
              </w:rPr>
            </w:pPr>
            <w:r>
              <w:rPr>
                <w:rFonts w:ascii="方正书宋_GBK" w:hAnsi="等线" w:eastAsia="方正书宋_GBK" w:cs="Times New Roman"/>
                <w:b/>
              </w:rPr>
              <w:t>其中：财政资金</w:t>
            </w:r>
          </w:p>
        </w:tc>
        <w:tc>
          <w:tcPr>
            <w:tcW w:w="1304" w:type="dxa"/>
            <w:shd w:val="clear" w:color="auto" w:fill="auto"/>
            <w:vAlign w:val="center"/>
          </w:tcPr>
          <w:p w14:paraId="7D76E0DA">
            <w:pPr>
              <w:spacing w:line="300" w:lineRule="exact"/>
              <w:jc w:val="left"/>
              <w:rPr>
                <w:rFonts w:ascii="方正书宋_GBK" w:hAnsi="等线" w:eastAsia="方正书宋_GBK" w:cs="Times New Roman"/>
              </w:rPr>
            </w:pPr>
            <w:r>
              <w:rPr>
                <w:rFonts w:ascii="方正书宋_GBK" w:hAnsi="等线" w:eastAsia="方正书宋_GBK" w:cs="Times New Roman"/>
              </w:rPr>
              <w:t>2.77</w:t>
            </w:r>
          </w:p>
        </w:tc>
        <w:tc>
          <w:tcPr>
            <w:tcW w:w="1276" w:type="dxa"/>
            <w:shd w:val="clear" w:color="auto" w:fill="auto"/>
            <w:vAlign w:val="center"/>
          </w:tcPr>
          <w:p w14:paraId="67578E93">
            <w:pPr>
              <w:spacing w:line="300" w:lineRule="exact"/>
              <w:jc w:val="center"/>
              <w:rPr>
                <w:rFonts w:ascii="方正书宋_GBK" w:hAnsi="等线" w:eastAsia="方正书宋_GBK" w:cs="Times New Roman"/>
                <w:b/>
              </w:rPr>
            </w:pPr>
            <w:r>
              <w:rPr>
                <w:rFonts w:ascii="方正书宋_GBK" w:hAnsi="等线" w:eastAsia="方正书宋_GBK" w:cs="Times New Roman"/>
                <w:b/>
              </w:rPr>
              <w:t>其他资金</w:t>
            </w:r>
          </w:p>
        </w:tc>
        <w:tc>
          <w:tcPr>
            <w:tcW w:w="1701" w:type="dxa"/>
            <w:shd w:val="clear" w:color="auto" w:fill="auto"/>
            <w:vAlign w:val="center"/>
          </w:tcPr>
          <w:p w14:paraId="0800CBEE">
            <w:pPr>
              <w:spacing w:line="300" w:lineRule="exact"/>
              <w:jc w:val="left"/>
              <w:rPr>
                <w:rFonts w:ascii="方正书宋_GBK" w:hAnsi="等线" w:eastAsia="方正书宋_GBK" w:cs="Times New Roman"/>
              </w:rPr>
            </w:pPr>
          </w:p>
        </w:tc>
      </w:tr>
      <w:tr w14:paraId="494A5A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46979ADB">
            <w:pPr>
              <w:spacing w:line="300" w:lineRule="exact"/>
              <w:jc w:val="left"/>
              <w:outlineLvl w:val="1"/>
              <w:rPr>
                <w:rFonts w:ascii="等线" w:hAnsi="等线" w:eastAsia="等线" w:cs="Times New Roman"/>
              </w:rPr>
            </w:pPr>
          </w:p>
        </w:tc>
        <w:tc>
          <w:tcPr>
            <w:tcW w:w="8278" w:type="dxa"/>
            <w:gridSpan w:val="6"/>
            <w:shd w:val="clear" w:color="auto" w:fill="auto"/>
            <w:vAlign w:val="center"/>
          </w:tcPr>
          <w:p w14:paraId="25264675">
            <w:pPr>
              <w:spacing w:line="300" w:lineRule="exact"/>
              <w:jc w:val="left"/>
              <w:rPr>
                <w:rFonts w:ascii="方正书宋_GBK" w:hAnsi="等线" w:eastAsia="方正书宋_GBK" w:cs="Times New Roman"/>
              </w:rPr>
            </w:pPr>
            <w:r>
              <w:rPr>
                <w:rFonts w:ascii="方正书宋_GBK" w:hAnsi="等线" w:eastAsia="方正书宋_GBK" w:cs="Times New Roman"/>
              </w:rPr>
              <w:t>补助行政村文化设施维护和开展文化活动等支出。</w:t>
            </w:r>
          </w:p>
        </w:tc>
      </w:tr>
      <w:tr w14:paraId="0423E8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7CAABA4C">
            <w:pPr>
              <w:spacing w:line="300" w:lineRule="exact"/>
              <w:jc w:val="center"/>
              <w:rPr>
                <w:rFonts w:ascii="方正书宋_GBK" w:hAnsi="等线" w:eastAsia="方正书宋_GBK" w:cs="Times New Roman"/>
                <w:b/>
              </w:rPr>
            </w:pPr>
            <w:r>
              <w:rPr>
                <w:rFonts w:ascii="方正书宋_GBK" w:hAnsi="等线" w:eastAsia="方正书宋_GBK" w:cs="Times New Roman"/>
                <w:b/>
              </w:rPr>
              <w:t>资金支出计划（%）</w:t>
            </w:r>
          </w:p>
        </w:tc>
        <w:tc>
          <w:tcPr>
            <w:tcW w:w="2410" w:type="dxa"/>
            <w:gridSpan w:val="2"/>
            <w:shd w:val="clear" w:color="auto" w:fill="auto"/>
            <w:vAlign w:val="center"/>
          </w:tcPr>
          <w:p w14:paraId="024AE430">
            <w:pPr>
              <w:spacing w:line="300" w:lineRule="exact"/>
              <w:jc w:val="center"/>
              <w:rPr>
                <w:rFonts w:ascii="方正书宋_GBK" w:hAnsi="等线" w:eastAsia="方正书宋_GBK" w:cs="Times New Roman"/>
                <w:b/>
              </w:rPr>
            </w:pPr>
            <w:r>
              <w:rPr>
                <w:rFonts w:ascii="方正书宋_GBK" w:hAnsi="等线" w:eastAsia="方正书宋_GBK" w:cs="Times New Roman"/>
                <w:b/>
              </w:rPr>
              <w:t>3月底</w:t>
            </w:r>
          </w:p>
        </w:tc>
        <w:tc>
          <w:tcPr>
            <w:tcW w:w="1587" w:type="dxa"/>
            <w:shd w:val="clear" w:color="auto" w:fill="auto"/>
            <w:vAlign w:val="center"/>
          </w:tcPr>
          <w:p w14:paraId="23EAB3EC">
            <w:pPr>
              <w:spacing w:line="300" w:lineRule="exact"/>
              <w:jc w:val="center"/>
              <w:rPr>
                <w:rFonts w:ascii="方正书宋_GBK" w:hAnsi="等线" w:eastAsia="方正书宋_GBK" w:cs="Times New Roman"/>
                <w:b/>
              </w:rPr>
            </w:pPr>
            <w:r>
              <w:rPr>
                <w:rFonts w:ascii="方正书宋_GBK" w:hAnsi="等线" w:eastAsia="方正书宋_GBK" w:cs="Times New Roman"/>
                <w:b/>
              </w:rPr>
              <w:t>6月底</w:t>
            </w:r>
          </w:p>
        </w:tc>
        <w:tc>
          <w:tcPr>
            <w:tcW w:w="1304" w:type="dxa"/>
            <w:shd w:val="clear" w:color="auto" w:fill="auto"/>
            <w:vAlign w:val="center"/>
          </w:tcPr>
          <w:p w14:paraId="0CBD5EAC">
            <w:pPr>
              <w:spacing w:line="300" w:lineRule="exact"/>
              <w:jc w:val="center"/>
              <w:rPr>
                <w:rFonts w:ascii="方正书宋_GBK" w:hAnsi="等线" w:eastAsia="方正书宋_GBK" w:cs="Times New Roman"/>
                <w:b/>
              </w:rPr>
            </w:pPr>
            <w:r>
              <w:rPr>
                <w:rFonts w:ascii="方正书宋_GBK" w:hAnsi="等线" w:eastAsia="方正书宋_GBK" w:cs="Times New Roman"/>
                <w:b/>
              </w:rPr>
              <w:t>10月底</w:t>
            </w:r>
          </w:p>
        </w:tc>
        <w:tc>
          <w:tcPr>
            <w:tcW w:w="2977" w:type="dxa"/>
            <w:gridSpan w:val="2"/>
            <w:shd w:val="clear" w:color="auto" w:fill="auto"/>
            <w:vAlign w:val="center"/>
          </w:tcPr>
          <w:p w14:paraId="3395373F">
            <w:pPr>
              <w:spacing w:line="300" w:lineRule="exact"/>
              <w:jc w:val="center"/>
              <w:rPr>
                <w:rFonts w:ascii="方正书宋_GBK" w:hAnsi="等线" w:eastAsia="方正书宋_GBK" w:cs="Times New Roman"/>
                <w:b/>
              </w:rPr>
            </w:pPr>
            <w:r>
              <w:rPr>
                <w:rFonts w:ascii="方正书宋_GBK" w:hAnsi="等线" w:eastAsia="方正书宋_GBK" w:cs="Times New Roman"/>
                <w:b/>
              </w:rPr>
              <w:t>12月底</w:t>
            </w:r>
          </w:p>
        </w:tc>
      </w:tr>
      <w:tr w14:paraId="59CAC6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446C2010">
            <w:pPr>
              <w:spacing w:line="300" w:lineRule="exact"/>
              <w:jc w:val="left"/>
              <w:outlineLvl w:val="1"/>
              <w:rPr>
                <w:rFonts w:ascii="等线" w:hAnsi="等线" w:eastAsia="等线" w:cs="Times New Roman"/>
              </w:rPr>
            </w:pPr>
          </w:p>
        </w:tc>
        <w:tc>
          <w:tcPr>
            <w:tcW w:w="2410" w:type="dxa"/>
            <w:gridSpan w:val="2"/>
            <w:tcBorders>
              <w:bottom w:val="single" w:color="000000" w:sz="6" w:space="0"/>
            </w:tcBorders>
            <w:shd w:val="clear" w:color="auto" w:fill="auto"/>
            <w:vAlign w:val="center"/>
          </w:tcPr>
          <w:p w14:paraId="0586CD9F">
            <w:pPr>
              <w:spacing w:line="300" w:lineRule="exact"/>
              <w:jc w:val="center"/>
              <w:rPr>
                <w:rFonts w:ascii="方正书宋_GBK" w:hAnsi="等线" w:eastAsia="方正书宋_GBK" w:cs="Times New Roman"/>
              </w:rPr>
            </w:pPr>
            <w:r>
              <w:rPr>
                <w:rFonts w:ascii="方正书宋_GBK" w:hAnsi="等线" w:eastAsia="方正书宋_GBK" w:cs="Times New Roman"/>
              </w:rPr>
              <w:t>100.00</w:t>
            </w:r>
          </w:p>
        </w:tc>
        <w:tc>
          <w:tcPr>
            <w:tcW w:w="1587" w:type="dxa"/>
            <w:tcBorders>
              <w:bottom w:val="single" w:color="000000" w:sz="6" w:space="0"/>
            </w:tcBorders>
            <w:shd w:val="clear" w:color="auto" w:fill="auto"/>
            <w:vAlign w:val="center"/>
          </w:tcPr>
          <w:p w14:paraId="063B2C35">
            <w:pPr>
              <w:spacing w:line="300" w:lineRule="exact"/>
              <w:jc w:val="center"/>
              <w:rPr>
                <w:rFonts w:ascii="方正书宋_GBK" w:hAnsi="等线" w:eastAsia="方正书宋_GBK" w:cs="Times New Roman"/>
              </w:rPr>
            </w:pPr>
            <w:r>
              <w:rPr>
                <w:rFonts w:ascii="方正书宋_GBK" w:hAnsi="等线" w:eastAsia="方正书宋_GBK" w:cs="Times New Roman"/>
              </w:rPr>
              <w:t>100.00</w:t>
            </w:r>
          </w:p>
        </w:tc>
        <w:tc>
          <w:tcPr>
            <w:tcW w:w="1304" w:type="dxa"/>
            <w:tcBorders>
              <w:bottom w:val="single" w:color="000000" w:sz="6" w:space="0"/>
            </w:tcBorders>
            <w:shd w:val="clear" w:color="auto" w:fill="auto"/>
            <w:vAlign w:val="center"/>
          </w:tcPr>
          <w:p w14:paraId="324C96C3">
            <w:pPr>
              <w:spacing w:line="300" w:lineRule="exact"/>
              <w:jc w:val="center"/>
              <w:rPr>
                <w:rFonts w:ascii="方正书宋_GBK" w:hAnsi="等线" w:eastAsia="方正书宋_GBK" w:cs="Times New Roman"/>
              </w:rPr>
            </w:pPr>
            <w:r>
              <w:rPr>
                <w:rFonts w:ascii="方正书宋_GBK" w:hAnsi="等线" w:eastAsia="方正书宋_GBK" w:cs="Times New Roman"/>
              </w:rPr>
              <w:t>100.00</w:t>
            </w:r>
          </w:p>
        </w:tc>
        <w:tc>
          <w:tcPr>
            <w:tcW w:w="2977" w:type="dxa"/>
            <w:gridSpan w:val="2"/>
            <w:tcBorders>
              <w:bottom w:val="single" w:color="000000" w:sz="6" w:space="0"/>
            </w:tcBorders>
            <w:shd w:val="clear" w:color="auto" w:fill="auto"/>
            <w:vAlign w:val="center"/>
          </w:tcPr>
          <w:p w14:paraId="38FFC92C">
            <w:pPr>
              <w:spacing w:line="300" w:lineRule="exact"/>
              <w:jc w:val="center"/>
              <w:rPr>
                <w:rFonts w:ascii="方正书宋_GBK" w:hAnsi="等线" w:eastAsia="方正书宋_GBK" w:cs="Times New Roman"/>
              </w:rPr>
            </w:pPr>
            <w:r>
              <w:rPr>
                <w:rFonts w:ascii="方正书宋_GBK" w:hAnsi="等线" w:eastAsia="方正书宋_GBK" w:cs="Times New Roman"/>
              </w:rPr>
              <w:t>100.00</w:t>
            </w:r>
          </w:p>
        </w:tc>
      </w:tr>
      <w:tr w14:paraId="01FCEB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24A9B8C7">
            <w:pPr>
              <w:spacing w:line="300" w:lineRule="exact"/>
              <w:jc w:val="center"/>
              <w:rPr>
                <w:rFonts w:ascii="方正书宋_GBK" w:hAnsi="等线" w:eastAsia="方正书宋_GBK" w:cs="Times New Roman"/>
                <w:b/>
              </w:rPr>
            </w:pPr>
            <w:r>
              <w:rPr>
                <w:rFonts w:ascii="方正书宋_GBK" w:hAnsi="等线" w:eastAsia="方正书宋_GBK" w:cs="Times New Roman"/>
                <w:b/>
              </w:rPr>
              <w:t>绩效目标</w:t>
            </w:r>
          </w:p>
        </w:tc>
        <w:tc>
          <w:tcPr>
            <w:tcW w:w="8278" w:type="dxa"/>
            <w:gridSpan w:val="6"/>
            <w:tcBorders>
              <w:bottom w:val="nil"/>
            </w:tcBorders>
            <w:shd w:val="clear" w:color="auto" w:fill="auto"/>
            <w:vAlign w:val="center"/>
          </w:tcPr>
          <w:p w14:paraId="1CCB0543">
            <w:pPr>
              <w:spacing w:line="300" w:lineRule="exact"/>
              <w:jc w:val="left"/>
              <w:rPr>
                <w:rFonts w:ascii="方正书宋_GBK" w:hAnsi="等线" w:eastAsia="方正书宋_GBK" w:cs="Times New Roman"/>
              </w:rPr>
            </w:pPr>
            <w:r>
              <w:rPr>
                <w:rFonts w:ascii="方正书宋_GBK" w:hAnsi="等线" w:eastAsia="方正书宋_GBK" w:cs="Times New Roman"/>
              </w:rPr>
              <w:t>1、鼓励地方开展农村特色文育活动</w:t>
            </w:r>
          </w:p>
          <w:p w14:paraId="697CAF12">
            <w:pPr>
              <w:spacing w:line="300" w:lineRule="exact"/>
              <w:jc w:val="left"/>
              <w:rPr>
                <w:rFonts w:ascii="方正书宋_GBK" w:hAnsi="等线" w:eastAsia="方正书宋_GBK" w:cs="Times New Roman"/>
              </w:rPr>
            </w:pPr>
            <w:r>
              <w:rPr>
                <w:rFonts w:ascii="方正书宋_GBK" w:hAnsi="等线" w:eastAsia="方正书宋_GBK" w:cs="Times New Roman"/>
              </w:rPr>
              <w:t>2、加强农村基层文化人才队伍建设、丰富农民群众文化生活等</w:t>
            </w:r>
          </w:p>
        </w:tc>
      </w:tr>
    </w:tbl>
    <w:p w14:paraId="72DF1DCD">
      <w:pPr>
        <w:spacing w:line="14" w:lineRule="exact"/>
        <w:jc w:val="center"/>
        <w:rPr>
          <w:rFonts w:ascii="Times New Roman" w:hAnsi="宋体" w:eastAsia="宋体" w:cs="Times New Roman"/>
        </w:rPr>
      </w:pPr>
      <w:r>
        <w:rPr>
          <w:rFonts w:ascii="方正书宋_GBK" w:hAnsi="等线" w:eastAsia="方正书宋_GBK" w:cs="Times New Roman"/>
        </w:rPr>
        <w:t xml:space="preserve"> </w:t>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5E5ACF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57323900">
            <w:pPr>
              <w:spacing w:line="300" w:lineRule="exact"/>
              <w:jc w:val="center"/>
              <w:rPr>
                <w:rFonts w:ascii="方正书宋_GBK" w:hAnsi="等线" w:eastAsia="方正书宋_GBK" w:cs="Times New Roman"/>
                <w:b/>
              </w:rPr>
            </w:pPr>
            <w:r>
              <w:rPr>
                <w:rFonts w:ascii="方正书宋_GBK" w:hAnsi="等线" w:eastAsia="方正书宋_GBK" w:cs="Times New Roman"/>
                <w:b/>
              </w:rPr>
              <w:t>一级指标</w:t>
            </w:r>
          </w:p>
        </w:tc>
        <w:tc>
          <w:tcPr>
            <w:tcW w:w="1134" w:type="dxa"/>
            <w:shd w:val="clear" w:color="auto" w:fill="auto"/>
            <w:vAlign w:val="center"/>
          </w:tcPr>
          <w:p w14:paraId="652F5709">
            <w:pPr>
              <w:spacing w:line="300" w:lineRule="exact"/>
              <w:jc w:val="center"/>
              <w:rPr>
                <w:rFonts w:ascii="方正书宋_GBK" w:hAnsi="等线" w:eastAsia="方正书宋_GBK" w:cs="Times New Roman"/>
                <w:b/>
              </w:rPr>
            </w:pPr>
            <w:r>
              <w:rPr>
                <w:rFonts w:ascii="方正书宋_GBK" w:hAnsi="等线" w:eastAsia="方正书宋_GBK" w:cs="Times New Roman"/>
                <w:b/>
              </w:rPr>
              <w:t>二级指标</w:t>
            </w:r>
          </w:p>
        </w:tc>
        <w:tc>
          <w:tcPr>
            <w:tcW w:w="1276" w:type="dxa"/>
            <w:shd w:val="clear" w:color="auto" w:fill="auto"/>
            <w:vAlign w:val="center"/>
          </w:tcPr>
          <w:p w14:paraId="74CE93ED">
            <w:pPr>
              <w:spacing w:line="300" w:lineRule="exact"/>
              <w:jc w:val="center"/>
              <w:rPr>
                <w:rFonts w:ascii="方正书宋_GBK" w:hAnsi="等线" w:eastAsia="方正书宋_GBK" w:cs="Times New Roman"/>
                <w:b/>
              </w:rPr>
            </w:pPr>
            <w:r>
              <w:rPr>
                <w:rFonts w:ascii="方正书宋_GBK" w:hAnsi="等线" w:eastAsia="方正书宋_GBK" w:cs="Times New Roman"/>
                <w:b/>
              </w:rPr>
              <w:t>三级指标</w:t>
            </w:r>
          </w:p>
        </w:tc>
        <w:tc>
          <w:tcPr>
            <w:tcW w:w="2891" w:type="dxa"/>
            <w:shd w:val="clear" w:color="auto" w:fill="auto"/>
            <w:vAlign w:val="center"/>
          </w:tcPr>
          <w:p w14:paraId="3E833C68">
            <w:pPr>
              <w:spacing w:line="300" w:lineRule="exact"/>
              <w:jc w:val="center"/>
              <w:rPr>
                <w:rFonts w:ascii="方正书宋_GBK" w:hAnsi="等线" w:eastAsia="方正书宋_GBK" w:cs="Times New Roman"/>
                <w:b/>
              </w:rPr>
            </w:pPr>
            <w:r>
              <w:rPr>
                <w:rFonts w:ascii="方正书宋_GBK" w:hAnsi="等线" w:eastAsia="方正书宋_GBK" w:cs="Times New Roman"/>
                <w:b/>
              </w:rPr>
              <w:t>绩效指标描述</w:t>
            </w:r>
          </w:p>
        </w:tc>
        <w:tc>
          <w:tcPr>
            <w:tcW w:w="1276" w:type="dxa"/>
            <w:shd w:val="clear" w:color="auto" w:fill="auto"/>
            <w:vAlign w:val="center"/>
          </w:tcPr>
          <w:p w14:paraId="5EC03A2D">
            <w:pPr>
              <w:spacing w:line="300" w:lineRule="exact"/>
              <w:jc w:val="center"/>
              <w:rPr>
                <w:rFonts w:ascii="方正书宋_GBK" w:hAnsi="等线" w:eastAsia="方正书宋_GBK" w:cs="Times New Roman"/>
                <w:b/>
              </w:rPr>
            </w:pPr>
            <w:r>
              <w:rPr>
                <w:rFonts w:ascii="方正书宋_GBK" w:hAnsi="等线" w:eastAsia="方正书宋_GBK" w:cs="Times New Roman"/>
                <w:b/>
              </w:rPr>
              <w:t>指标值</w:t>
            </w:r>
          </w:p>
        </w:tc>
        <w:tc>
          <w:tcPr>
            <w:tcW w:w="1701" w:type="dxa"/>
            <w:shd w:val="clear" w:color="auto" w:fill="auto"/>
            <w:vAlign w:val="center"/>
          </w:tcPr>
          <w:p w14:paraId="7CD020C1">
            <w:pPr>
              <w:spacing w:line="300" w:lineRule="exact"/>
              <w:jc w:val="center"/>
              <w:rPr>
                <w:rFonts w:ascii="方正书宋_GBK" w:hAnsi="等线" w:eastAsia="方正书宋_GBK" w:cs="Times New Roman"/>
                <w:b/>
              </w:rPr>
            </w:pPr>
            <w:r>
              <w:rPr>
                <w:rFonts w:ascii="方正书宋_GBK" w:hAnsi="等线" w:eastAsia="方正书宋_GBK" w:cs="Times New Roman"/>
                <w:b/>
              </w:rPr>
              <w:t>指标值确定依据</w:t>
            </w:r>
          </w:p>
        </w:tc>
      </w:tr>
      <w:tr w14:paraId="136671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28FA8891">
            <w:pPr>
              <w:spacing w:line="300" w:lineRule="exact"/>
              <w:jc w:val="center"/>
              <w:rPr>
                <w:rFonts w:ascii="方正书宋_GBK" w:hAnsi="等线" w:eastAsia="方正书宋_GBK" w:cs="Times New Roman"/>
              </w:rPr>
            </w:pPr>
            <w:r>
              <w:rPr>
                <w:rFonts w:ascii="方正书宋_GBK" w:hAnsi="等线" w:eastAsia="方正书宋_GBK" w:cs="Times New Roman"/>
              </w:rPr>
              <w:t>产出指标</w:t>
            </w:r>
          </w:p>
        </w:tc>
        <w:tc>
          <w:tcPr>
            <w:tcW w:w="1134" w:type="dxa"/>
            <w:shd w:val="clear" w:color="auto" w:fill="auto"/>
            <w:vAlign w:val="center"/>
          </w:tcPr>
          <w:p w14:paraId="3922EEE3">
            <w:pPr>
              <w:spacing w:line="300" w:lineRule="exact"/>
              <w:jc w:val="left"/>
              <w:rPr>
                <w:rFonts w:ascii="方正书宋_GBK" w:hAnsi="等线" w:eastAsia="方正书宋_GBK" w:cs="Times New Roman"/>
              </w:rPr>
            </w:pPr>
            <w:r>
              <w:rPr>
                <w:rFonts w:ascii="方正书宋_GBK" w:hAnsi="等线" w:eastAsia="方正书宋_GBK" w:cs="Times New Roman"/>
              </w:rPr>
              <w:t>质量指标</w:t>
            </w:r>
          </w:p>
        </w:tc>
        <w:tc>
          <w:tcPr>
            <w:tcW w:w="1276" w:type="dxa"/>
            <w:shd w:val="clear" w:color="auto" w:fill="auto"/>
            <w:vAlign w:val="center"/>
          </w:tcPr>
          <w:p w14:paraId="1EC60BEF">
            <w:pPr>
              <w:spacing w:line="300" w:lineRule="exact"/>
              <w:jc w:val="left"/>
              <w:rPr>
                <w:rFonts w:ascii="方正书宋_GBK" w:hAnsi="等线" w:eastAsia="方正书宋_GBK" w:cs="Times New Roman"/>
              </w:rPr>
            </w:pPr>
            <w:r>
              <w:rPr>
                <w:rFonts w:ascii="方正书宋_GBK" w:hAnsi="等线" w:eastAsia="方正书宋_GBK" w:cs="Times New Roman"/>
              </w:rPr>
              <w:t>仓储设施设备及环境完好率</w:t>
            </w:r>
          </w:p>
        </w:tc>
        <w:tc>
          <w:tcPr>
            <w:tcW w:w="2891" w:type="dxa"/>
            <w:shd w:val="clear" w:color="auto" w:fill="auto"/>
            <w:vAlign w:val="center"/>
          </w:tcPr>
          <w:p w14:paraId="46B9B337">
            <w:pPr>
              <w:spacing w:line="300" w:lineRule="exact"/>
              <w:jc w:val="left"/>
              <w:rPr>
                <w:rFonts w:ascii="方正书宋_GBK" w:hAnsi="等线" w:eastAsia="方正书宋_GBK" w:cs="Times New Roman"/>
              </w:rPr>
            </w:pPr>
            <w:r>
              <w:rPr>
                <w:rFonts w:ascii="方正书宋_GBK" w:hAnsi="等线" w:eastAsia="方正书宋_GBK" w:cs="Times New Roman"/>
              </w:rPr>
              <w:t>设施设备软硬件运行使用的良好的数量占总数量的百分比</w:t>
            </w:r>
          </w:p>
        </w:tc>
        <w:tc>
          <w:tcPr>
            <w:tcW w:w="1276" w:type="dxa"/>
            <w:shd w:val="clear" w:color="auto" w:fill="auto"/>
            <w:vAlign w:val="center"/>
          </w:tcPr>
          <w:p w14:paraId="023E8D5C">
            <w:pPr>
              <w:spacing w:line="300" w:lineRule="exact"/>
              <w:jc w:val="left"/>
              <w:rPr>
                <w:rFonts w:ascii="方正书宋_GBK" w:hAnsi="等线" w:eastAsia="方正书宋_GBK" w:cs="Times New Roman"/>
              </w:rPr>
            </w:pPr>
            <w:r>
              <w:rPr>
                <w:rFonts w:ascii="方正书宋_GBK" w:hAnsi="等线" w:eastAsia="方正书宋_GBK" w:cs="Times New Roman"/>
              </w:rPr>
              <w:t>≥90%</w:t>
            </w:r>
          </w:p>
        </w:tc>
        <w:tc>
          <w:tcPr>
            <w:tcW w:w="1701" w:type="dxa"/>
            <w:shd w:val="clear" w:color="auto" w:fill="auto"/>
            <w:vAlign w:val="center"/>
          </w:tcPr>
          <w:p w14:paraId="16A51766">
            <w:pPr>
              <w:spacing w:line="300" w:lineRule="exact"/>
              <w:jc w:val="left"/>
              <w:rPr>
                <w:rFonts w:ascii="方正书宋_GBK" w:hAnsi="等线" w:eastAsia="方正书宋_GBK" w:cs="Times New Roman"/>
              </w:rPr>
            </w:pPr>
            <w:r>
              <w:rPr>
                <w:rFonts w:ascii="方正书宋_GBK" w:hAnsi="等线" w:eastAsia="方正书宋_GBK" w:cs="Times New Roman"/>
              </w:rPr>
              <w:t>计划标准</w:t>
            </w:r>
          </w:p>
        </w:tc>
      </w:tr>
      <w:tr w14:paraId="435302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2647F023">
            <w:pPr>
              <w:spacing w:line="300" w:lineRule="exact"/>
              <w:jc w:val="center"/>
              <w:rPr>
                <w:rFonts w:ascii="方正书宋_GBK" w:hAnsi="等线" w:eastAsia="方正书宋_GBK" w:cs="Times New Roman"/>
              </w:rPr>
            </w:pPr>
            <w:r>
              <w:rPr>
                <w:rFonts w:ascii="方正书宋_GBK" w:hAnsi="等线" w:eastAsia="方正书宋_GBK" w:cs="Times New Roman"/>
              </w:rPr>
              <w:t>效果指标</w:t>
            </w:r>
          </w:p>
        </w:tc>
        <w:tc>
          <w:tcPr>
            <w:tcW w:w="1134" w:type="dxa"/>
            <w:shd w:val="clear" w:color="auto" w:fill="auto"/>
            <w:vAlign w:val="center"/>
          </w:tcPr>
          <w:p w14:paraId="709D1051">
            <w:pPr>
              <w:spacing w:line="300" w:lineRule="exact"/>
              <w:jc w:val="left"/>
              <w:rPr>
                <w:rFonts w:ascii="方正书宋_GBK" w:hAnsi="等线" w:eastAsia="方正书宋_GBK" w:cs="Times New Roman"/>
              </w:rPr>
            </w:pPr>
            <w:r>
              <w:rPr>
                <w:rFonts w:ascii="方正书宋_GBK" w:hAnsi="等线" w:eastAsia="方正书宋_GBK" w:cs="Times New Roman"/>
              </w:rPr>
              <w:t>社会效益指标</w:t>
            </w:r>
          </w:p>
        </w:tc>
        <w:tc>
          <w:tcPr>
            <w:tcW w:w="1276" w:type="dxa"/>
            <w:shd w:val="clear" w:color="auto" w:fill="auto"/>
            <w:vAlign w:val="center"/>
          </w:tcPr>
          <w:p w14:paraId="139FEBD0">
            <w:pPr>
              <w:spacing w:line="300" w:lineRule="exact"/>
              <w:jc w:val="left"/>
              <w:rPr>
                <w:rFonts w:ascii="方正书宋_GBK" w:hAnsi="等线" w:eastAsia="方正书宋_GBK" w:cs="Times New Roman"/>
              </w:rPr>
            </w:pPr>
            <w:r>
              <w:rPr>
                <w:rFonts w:ascii="方正书宋_GBK" w:hAnsi="等线" w:eastAsia="方正书宋_GBK" w:cs="Times New Roman"/>
              </w:rPr>
              <w:t>文化设施、机构、队伍健全率</w:t>
            </w:r>
          </w:p>
        </w:tc>
        <w:tc>
          <w:tcPr>
            <w:tcW w:w="2891" w:type="dxa"/>
            <w:shd w:val="clear" w:color="auto" w:fill="auto"/>
            <w:vAlign w:val="center"/>
          </w:tcPr>
          <w:p w14:paraId="73599B07">
            <w:pPr>
              <w:spacing w:line="300" w:lineRule="exact"/>
              <w:jc w:val="left"/>
              <w:rPr>
                <w:rFonts w:ascii="方正书宋_GBK" w:hAnsi="等线" w:eastAsia="方正书宋_GBK" w:cs="Times New Roman"/>
              </w:rPr>
            </w:pPr>
            <w:r>
              <w:rPr>
                <w:rFonts w:ascii="方正书宋_GBK" w:hAnsi="等线" w:eastAsia="方正书宋_GBK" w:cs="Times New Roman"/>
              </w:rPr>
              <w:t>按国家要求，实际建有相应文化设施，设有相应文化机构并配备专业人才队伍的覆盖率。</w:t>
            </w:r>
          </w:p>
        </w:tc>
        <w:tc>
          <w:tcPr>
            <w:tcW w:w="1276" w:type="dxa"/>
            <w:shd w:val="clear" w:color="auto" w:fill="auto"/>
            <w:vAlign w:val="center"/>
          </w:tcPr>
          <w:p w14:paraId="5C55DF45">
            <w:pPr>
              <w:spacing w:line="300" w:lineRule="exact"/>
              <w:jc w:val="left"/>
              <w:rPr>
                <w:rFonts w:ascii="方正书宋_GBK" w:hAnsi="等线" w:eastAsia="方正书宋_GBK" w:cs="Times New Roman"/>
              </w:rPr>
            </w:pPr>
            <w:r>
              <w:rPr>
                <w:rFonts w:ascii="方正书宋_GBK" w:hAnsi="等线" w:eastAsia="方正书宋_GBK" w:cs="Times New Roman"/>
              </w:rPr>
              <w:t>≥90%</w:t>
            </w:r>
          </w:p>
        </w:tc>
        <w:tc>
          <w:tcPr>
            <w:tcW w:w="1701" w:type="dxa"/>
            <w:shd w:val="clear" w:color="auto" w:fill="auto"/>
            <w:vAlign w:val="center"/>
          </w:tcPr>
          <w:p w14:paraId="71810A99">
            <w:pPr>
              <w:spacing w:line="300" w:lineRule="exact"/>
              <w:jc w:val="left"/>
              <w:rPr>
                <w:rFonts w:ascii="方正书宋_GBK" w:hAnsi="等线" w:eastAsia="方正书宋_GBK" w:cs="Times New Roman"/>
              </w:rPr>
            </w:pPr>
            <w:r>
              <w:rPr>
                <w:rFonts w:ascii="方正书宋_GBK" w:hAnsi="等线" w:eastAsia="方正书宋_GBK" w:cs="Times New Roman"/>
              </w:rPr>
              <w:t>计划标准</w:t>
            </w:r>
          </w:p>
        </w:tc>
      </w:tr>
      <w:tr w14:paraId="1E5952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4A3ED29D">
            <w:pPr>
              <w:spacing w:line="300" w:lineRule="exact"/>
              <w:jc w:val="center"/>
              <w:rPr>
                <w:rFonts w:ascii="方正书宋_GBK" w:hAnsi="等线" w:eastAsia="方正书宋_GBK" w:cs="Times New Roman"/>
              </w:rPr>
            </w:pPr>
            <w:r>
              <w:rPr>
                <w:rFonts w:ascii="方正书宋_GBK" w:hAnsi="等线" w:eastAsia="方正书宋_GBK" w:cs="Times New Roman"/>
              </w:rPr>
              <w:t>满意度指标</w:t>
            </w:r>
          </w:p>
        </w:tc>
        <w:tc>
          <w:tcPr>
            <w:tcW w:w="1134" w:type="dxa"/>
            <w:shd w:val="clear" w:color="auto" w:fill="auto"/>
            <w:vAlign w:val="center"/>
          </w:tcPr>
          <w:p w14:paraId="0B184F25">
            <w:pPr>
              <w:spacing w:line="300" w:lineRule="exact"/>
              <w:jc w:val="left"/>
              <w:rPr>
                <w:rFonts w:ascii="方正书宋_GBK" w:hAnsi="等线" w:eastAsia="方正书宋_GBK" w:cs="Times New Roman"/>
              </w:rPr>
            </w:pPr>
            <w:r>
              <w:rPr>
                <w:rFonts w:ascii="方正书宋_GBK" w:hAnsi="等线" w:eastAsia="方正书宋_GBK" w:cs="Times New Roman"/>
              </w:rPr>
              <w:t>服务对象满意度指标</w:t>
            </w:r>
          </w:p>
        </w:tc>
        <w:tc>
          <w:tcPr>
            <w:tcW w:w="1276" w:type="dxa"/>
            <w:shd w:val="clear" w:color="auto" w:fill="auto"/>
            <w:vAlign w:val="center"/>
          </w:tcPr>
          <w:p w14:paraId="607EAC03">
            <w:pPr>
              <w:spacing w:line="300" w:lineRule="exact"/>
              <w:jc w:val="left"/>
              <w:rPr>
                <w:rFonts w:ascii="方正书宋_GBK" w:hAnsi="等线" w:eastAsia="方正书宋_GBK" w:cs="Times New Roman"/>
              </w:rPr>
            </w:pPr>
            <w:r>
              <w:rPr>
                <w:rFonts w:ascii="方正书宋_GBK" w:hAnsi="等线" w:eastAsia="方正书宋_GBK" w:cs="Times New Roman"/>
              </w:rPr>
              <w:t>受益群众满意率</w:t>
            </w:r>
          </w:p>
        </w:tc>
        <w:tc>
          <w:tcPr>
            <w:tcW w:w="2891" w:type="dxa"/>
            <w:shd w:val="clear" w:color="auto" w:fill="auto"/>
            <w:vAlign w:val="center"/>
          </w:tcPr>
          <w:p w14:paraId="5D9DCADB">
            <w:pPr>
              <w:spacing w:line="300" w:lineRule="exact"/>
              <w:jc w:val="left"/>
              <w:rPr>
                <w:rFonts w:ascii="方正书宋_GBK" w:hAnsi="等线" w:eastAsia="方正书宋_GBK" w:cs="Times New Roman"/>
              </w:rPr>
            </w:pPr>
            <w:r>
              <w:rPr>
                <w:rFonts w:ascii="方正书宋_GBK" w:hAnsi="等线" w:eastAsia="方正书宋_GBK" w:cs="Times New Roman"/>
              </w:rPr>
              <w:t>农村受益群众满意程度</w:t>
            </w:r>
          </w:p>
        </w:tc>
        <w:tc>
          <w:tcPr>
            <w:tcW w:w="1276" w:type="dxa"/>
            <w:shd w:val="clear" w:color="auto" w:fill="auto"/>
            <w:vAlign w:val="center"/>
          </w:tcPr>
          <w:p w14:paraId="55E90E5B">
            <w:pPr>
              <w:spacing w:line="300" w:lineRule="exact"/>
              <w:jc w:val="left"/>
              <w:rPr>
                <w:rFonts w:ascii="方正书宋_GBK" w:hAnsi="等线" w:eastAsia="方正书宋_GBK" w:cs="Times New Roman"/>
              </w:rPr>
            </w:pPr>
            <w:r>
              <w:rPr>
                <w:rFonts w:ascii="方正书宋_GBK" w:hAnsi="等线" w:eastAsia="方正书宋_GBK" w:cs="Times New Roman"/>
              </w:rPr>
              <w:t>≥90%</w:t>
            </w:r>
          </w:p>
        </w:tc>
        <w:tc>
          <w:tcPr>
            <w:tcW w:w="1701" w:type="dxa"/>
            <w:shd w:val="clear" w:color="auto" w:fill="auto"/>
            <w:vAlign w:val="center"/>
          </w:tcPr>
          <w:p w14:paraId="7AECD0D7">
            <w:pPr>
              <w:spacing w:line="300" w:lineRule="exact"/>
              <w:jc w:val="left"/>
              <w:rPr>
                <w:rFonts w:ascii="方正书宋_GBK" w:hAnsi="等线" w:eastAsia="方正书宋_GBK" w:cs="Times New Roman"/>
              </w:rPr>
            </w:pPr>
            <w:r>
              <w:rPr>
                <w:rFonts w:ascii="方正书宋_GBK" w:hAnsi="等线" w:eastAsia="方正书宋_GBK" w:cs="Times New Roman"/>
              </w:rPr>
              <w:t>计划标准</w:t>
            </w:r>
          </w:p>
        </w:tc>
      </w:tr>
    </w:tbl>
    <w:p w14:paraId="6876AAAB">
      <w:pPr>
        <w:spacing w:line="360" w:lineRule="auto"/>
        <w:ind w:firstLine="640" w:firstLineChars="200"/>
        <w:rPr>
          <w:rFonts w:ascii="仿宋" w:hAnsi="仿宋" w:eastAsia="仿宋"/>
          <w:sz w:val="32"/>
          <w:szCs w:val="32"/>
        </w:rPr>
      </w:pPr>
    </w:p>
    <w:p w14:paraId="542CDA89">
      <w:pPr>
        <w:spacing w:line="360" w:lineRule="auto"/>
        <w:ind w:firstLine="640" w:firstLineChars="200"/>
        <w:rPr>
          <w:rFonts w:ascii="仿宋" w:hAnsi="仿宋" w:eastAsia="仿宋"/>
          <w:sz w:val="32"/>
          <w:szCs w:val="32"/>
        </w:rPr>
        <w:sectPr>
          <w:pgSz w:w="11907" w:h="16839"/>
          <w:pgMar w:top="1984" w:right="1304" w:bottom="1134" w:left="1304" w:header="851" w:footer="992" w:gutter="0"/>
          <w:cols w:space="425" w:num="1"/>
          <w:docGrid w:type="lines" w:linePitch="312" w:charSpace="0"/>
        </w:sectPr>
      </w:pPr>
    </w:p>
    <w:p w14:paraId="005C8DFD">
      <w:pPr>
        <w:spacing w:line="360" w:lineRule="auto"/>
        <w:ind w:firstLine="640" w:firstLineChars="200"/>
        <w:rPr>
          <w:rFonts w:ascii="仿宋" w:hAnsi="仿宋" w:eastAsia="仿宋"/>
          <w:sz w:val="32"/>
          <w:szCs w:val="32"/>
        </w:rPr>
      </w:pPr>
    </w:p>
    <w:p w14:paraId="60F9AE90">
      <w:pPr>
        <w:spacing w:line="360" w:lineRule="auto"/>
        <w:jc w:val="center"/>
        <w:rPr>
          <w:rFonts w:ascii="黑体" w:hAnsi="黑体" w:eastAsia="黑体" w:cs="Times New Roman"/>
          <w:sz w:val="32"/>
          <w:szCs w:val="32"/>
        </w:rPr>
      </w:pPr>
      <w:r>
        <w:rPr>
          <w:rFonts w:hint="eastAsia" w:ascii="黑体" w:hAnsi="黑体" w:eastAsia="黑体" w:cs="Times New Roman"/>
          <w:sz w:val="32"/>
          <w:szCs w:val="32"/>
        </w:rPr>
        <w:t>第六部分：政府采购预算情况</w:t>
      </w:r>
    </w:p>
    <w:p w14:paraId="08701EA9">
      <w:pPr>
        <w:spacing w:line="360" w:lineRule="auto"/>
        <w:ind w:firstLine="640" w:firstLineChars="200"/>
        <w:rPr>
          <w:rFonts w:ascii="仿宋" w:hAnsi="仿宋" w:eastAsia="仿宋"/>
          <w:sz w:val="32"/>
          <w:szCs w:val="32"/>
        </w:rPr>
      </w:pPr>
      <w:r>
        <w:rPr>
          <w:rFonts w:ascii="仿宋" w:hAnsi="仿宋" w:eastAsia="仿宋"/>
          <w:sz w:val="32"/>
          <w:szCs w:val="32"/>
        </w:rPr>
        <w:t>2020年，我部门无政府采购预算，空表列示。</w:t>
      </w:r>
    </w:p>
    <w:p w14:paraId="3BB2829E">
      <w:pPr>
        <w:spacing w:line="360" w:lineRule="auto"/>
        <w:ind w:firstLine="640" w:firstLineChars="200"/>
        <w:rPr>
          <w:rFonts w:ascii="方正小标宋_GBK" w:eastAsia="方正小标宋_GBK"/>
          <w:sz w:val="24"/>
        </w:rPr>
      </w:pPr>
      <w:r>
        <w:rPr>
          <w:rFonts w:hint="eastAsia" w:ascii="仿宋" w:hAnsi="仿宋" w:eastAsia="仿宋"/>
          <w:sz w:val="32"/>
          <w:szCs w:val="32"/>
        </w:rPr>
        <w:t>下附部门政府采购预算表空表。</w:t>
      </w:r>
    </w:p>
    <w:p w14:paraId="2F66FB71">
      <w:pPr>
        <w:spacing w:line="700" w:lineRule="exact"/>
        <w:jc w:val="left"/>
        <w:rPr>
          <w:rFonts w:ascii="方正小标宋_GBK" w:eastAsia="方正小标宋_GBK"/>
          <w:sz w:val="24"/>
        </w:rPr>
        <w:sectPr>
          <w:footerReference r:id="rId4" w:type="default"/>
          <w:pgSz w:w="11906" w:h="16838"/>
          <w:pgMar w:top="1440" w:right="1800" w:bottom="1440" w:left="1800" w:header="851" w:footer="992" w:gutter="0"/>
          <w:cols w:space="425" w:num="1"/>
          <w:docGrid w:type="lines" w:linePitch="312" w:charSpace="0"/>
        </w:sectPr>
      </w:pPr>
    </w:p>
    <w:tbl>
      <w:tblPr>
        <w:tblStyle w:val="6"/>
        <w:tblW w:w="1316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21"/>
        <w:gridCol w:w="764"/>
        <w:gridCol w:w="1134"/>
        <w:gridCol w:w="1134"/>
        <w:gridCol w:w="992"/>
        <w:gridCol w:w="851"/>
        <w:gridCol w:w="834"/>
        <w:gridCol w:w="709"/>
        <w:gridCol w:w="992"/>
        <w:gridCol w:w="1134"/>
        <w:gridCol w:w="851"/>
        <w:gridCol w:w="850"/>
        <w:gridCol w:w="851"/>
        <w:gridCol w:w="850"/>
      </w:tblGrid>
      <w:tr w14:paraId="237469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6930" w:type="dxa"/>
            <w:gridSpan w:val="7"/>
            <w:tcBorders>
              <w:top w:val="single" w:color="FFFFFF" w:sz="6" w:space="0"/>
              <w:left w:val="single" w:color="FFFFFF" w:sz="6" w:space="0"/>
              <w:right w:val="single" w:color="FFFFFF" w:sz="6" w:space="0"/>
            </w:tcBorders>
            <w:vAlign w:val="center"/>
          </w:tcPr>
          <w:p w14:paraId="580C4BA7">
            <w:pPr>
              <w:spacing w:line="700" w:lineRule="exact"/>
              <w:jc w:val="left"/>
              <w:rPr>
                <w:rFonts w:ascii="方正小标宋_GBK" w:eastAsia="方正小标宋_GBK"/>
                <w:sz w:val="24"/>
              </w:rPr>
            </w:pPr>
            <w:r>
              <w:rPr>
                <w:rFonts w:hint="eastAsia" w:ascii="方正小标宋_GBK" w:hAnsi="方正小标宋_GBK" w:eastAsia="方正小标宋_GBK" w:cs="方正小标宋_GBK"/>
                <w:sz w:val="24"/>
              </w:rPr>
              <w:t>©</w:t>
            </w:r>
          </w:p>
        </w:tc>
        <w:tc>
          <w:tcPr>
            <w:tcW w:w="6237" w:type="dxa"/>
            <w:gridSpan w:val="7"/>
            <w:tcBorders>
              <w:top w:val="single" w:color="FFFFFF" w:sz="6" w:space="0"/>
              <w:left w:val="single" w:color="FFFFFF" w:sz="6" w:space="0"/>
              <w:right w:val="single" w:color="FFFFFF" w:sz="6" w:space="0"/>
            </w:tcBorders>
            <w:vAlign w:val="center"/>
          </w:tcPr>
          <w:p w14:paraId="7698081F">
            <w:pPr>
              <w:spacing w:line="700" w:lineRule="exact"/>
              <w:jc w:val="right"/>
              <w:rPr>
                <w:rFonts w:ascii="方正书宋_GBK" w:eastAsia="方正书宋_GBK"/>
                <w:sz w:val="24"/>
              </w:rPr>
            </w:pPr>
            <w:r>
              <w:rPr>
                <w:rFonts w:hint="eastAsia" w:ascii="宋体" w:hAnsi="宋体" w:cs="宋体"/>
                <w:sz w:val="24"/>
              </w:rPr>
              <w:t>单位：万元</w:t>
            </w:r>
          </w:p>
        </w:tc>
      </w:tr>
      <w:tr w14:paraId="6FE6C2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985" w:type="dxa"/>
            <w:gridSpan w:val="2"/>
            <w:vAlign w:val="center"/>
          </w:tcPr>
          <w:p w14:paraId="6100DFF3">
            <w:pPr>
              <w:spacing w:line="700" w:lineRule="exact"/>
              <w:jc w:val="center"/>
              <w:rPr>
                <w:rFonts w:ascii="方正书宋_GBK" w:eastAsia="方正书宋_GBK"/>
                <w:b/>
              </w:rPr>
            </w:pPr>
            <w:r>
              <w:rPr>
                <w:rFonts w:hint="eastAsia" w:ascii="宋体" w:hAnsi="宋体" w:cs="宋体"/>
                <w:b/>
              </w:rPr>
              <w:t>政府采购项目来源</w:t>
            </w:r>
          </w:p>
        </w:tc>
        <w:tc>
          <w:tcPr>
            <w:tcW w:w="1134" w:type="dxa"/>
            <w:vMerge w:val="restart"/>
            <w:vAlign w:val="center"/>
          </w:tcPr>
          <w:p w14:paraId="76165956">
            <w:pPr>
              <w:spacing w:line="700" w:lineRule="exact"/>
              <w:jc w:val="center"/>
              <w:rPr>
                <w:rFonts w:ascii="方正书宋_GBK" w:eastAsia="方正书宋_GBK"/>
                <w:b/>
              </w:rPr>
            </w:pPr>
            <w:r>
              <w:rPr>
                <w:rFonts w:hint="eastAsia" w:ascii="宋体" w:hAnsi="宋体" w:cs="宋体"/>
                <w:b/>
              </w:rPr>
              <w:t>采购物品名称</w:t>
            </w:r>
          </w:p>
        </w:tc>
        <w:tc>
          <w:tcPr>
            <w:tcW w:w="1134" w:type="dxa"/>
            <w:vMerge w:val="restart"/>
            <w:vAlign w:val="center"/>
          </w:tcPr>
          <w:p w14:paraId="62276495">
            <w:pPr>
              <w:spacing w:line="700" w:lineRule="exact"/>
              <w:jc w:val="center"/>
              <w:rPr>
                <w:rFonts w:ascii="方正书宋_GBK" w:eastAsia="方正书宋_GBK"/>
                <w:b/>
              </w:rPr>
            </w:pPr>
            <w:r>
              <w:rPr>
                <w:rFonts w:hint="eastAsia" w:ascii="宋体" w:hAnsi="宋体" w:cs="宋体"/>
                <w:b/>
              </w:rPr>
              <w:t>政府采购目录序号</w:t>
            </w:r>
          </w:p>
        </w:tc>
        <w:tc>
          <w:tcPr>
            <w:tcW w:w="992" w:type="dxa"/>
            <w:vMerge w:val="restart"/>
            <w:vAlign w:val="center"/>
          </w:tcPr>
          <w:p w14:paraId="05F846E2">
            <w:pPr>
              <w:spacing w:line="700" w:lineRule="exact"/>
              <w:jc w:val="center"/>
              <w:rPr>
                <w:rFonts w:ascii="方正书宋_GBK" w:eastAsia="方正书宋_GBK"/>
                <w:b/>
              </w:rPr>
            </w:pPr>
            <w:r>
              <w:rPr>
                <w:rFonts w:hint="eastAsia" w:ascii="宋体" w:hAnsi="宋体" w:cs="宋体"/>
                <w:b/>
              </w:rPr>
              <w:t>数量</w:t>
            </w:r>
            <w:r>
              <w:rPr>
                <w:rFonts w:ascii="方正书宋_GBK" w:eastAsia="方正书宋_GBK"/>
                <w:b/>
              </w:rPr>
              <w:t xml:space="preserve">  </w:t>
            </w:r>
            <w:r>
              <w:rPr>
                <w:rFonts w:hint="eastAsia" w:ascii="宋体" w:hAnsi="宋体" w:cs="宋体"/>
                <w:b/>
              </w:rPr>
              <w:t>单位</w:t>
            </w:r>
          </w:p>
        </w:tc>
        <w:tc>
          <w:tcPr>
            <w:tcW w:w="851" w:type="dxa"/>
            <w:vMerge w:val="restart"/>
            <w:vAlign w:val="center"/>
          </w:tcPr>
          <w:p w14:paraId="6B70FFB9">
            <w:pPr>
              <w:spacing w:line="700" w:lineRule="exact"/>
              <w:jc w:val="center"/>
              <w:rPr>
                <w:rFonts w:ascii="方正书宋_GBK" w:eastAsia="方正书宋_GBK"/>
                <w:b/>
              </w:rPr>
            </w:pPr>
            <w:r>
              <w:rPr>
                <w:rFonts w:hint="eastAsia" w:ascii="宋体" w:hAnsi="宋体" w:cs="宋体"/>
                <w:b/>
              </w:rPr>
              <w:t>数量</w:t>
            </w:r>
          </w:p>
        </w:tc>
        <w:tc>
          <w:tcPr>
            <w:tcW w:w="834" w:type="dxa"/>
            <w:vMerge w:val="restart"/>
            <w:vAlign w:val="center"/>
          </w:tcPr>
          <w:p w14:paraId="44D1B081">
            <w:pPr>
              <w:spacing w:line="700" w:lineRule="exact"/>
              <w:jc w:val="center"/>
              <w:rPr>
                <w:rFonts w:ascii="方正书宋_GBK" w:eastAsia="方正书宋_GBK"/>
                <w:b/>
              </w:rPr>
            </w:pPr>
            <w:r>
              <w:rPr>
                <w:rFonts w:hint="eastAsia" w:ascii="宋体" w:hAnsi="宋体" w:cs="宋体"/>
                <w:b/>
              </w:rPr>
              <w:t>单价</w:t>
            </w:r>
          </w:p>
        </w:tc>
        <w:tc>
          <w:tcPr>
            <w:tcW w:w="6237" w:type="dxa"/>
            <w:gridSpan w:val="7"/>
            <w:vAlign w:val="center"/>
          </w:tcPr>
          <w:p w14:paraId="38112A7B">
            <w:pPr>
              <w:spacing w:line="700" w:lineRule="exact"/>
              <w:jc w:val="center"/>
              <w:rPr>
                <w:rFonts w:ascii="方正书宋_GBK" w:eastAsia="方正书宋_GBK"/>
                <w:b/>
              </w:rPr>
            </w:pPr>
            <w:r>
              <w:rPr>
                <w:rFonts w:hint="eastAsia" w:ascii="宋体" w:hAnsi="宋体" w:cs="宋体"/>
                <w:b/>
              </w:rPr>
              <w:t>政府采购金额</w:t>
            </w:r>
          </w:p>
        </w:tc>
      </w:tr>
      <w:tr w14:paraId="2B1ABA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221" w:type="dxa"/>
            <w:vMerge w:val="restart"/>
            <w:vAlign w:val="center"/>
          </w:tcPr>
          <w:p w14:paraId="0048BA31">
            <w:pPr>
              <w:spacing w:line="700" w:lineRule="exact"/>
              <w:jc w:val="center"/>
              <w:rPr>
                <w:rFonts w:ascii="方正书宋_GBK" w:eastAsia="方正书宋_GBK"/>
                <w:b/>
              </w:rPr>
            </w:pPr>
            <w:r>
              <w:rPr>
                <w:rFonts w:hint="eastAsia" w:ascii="宋体" w:hAnsi="宋体" w:cs="宋体"/>
                <w:b/>
              </w:rPr>
              <w:t>项目名称</w:t>
            </w:r>
          </w:p>
        </w:tc>
        <w:tc>
          <w:tcPr>
            <w:tcW w:w="764" w:type="dxa"/>
            <w:vMerge w:val="restart"/>
            <w:vAlign w:val="center"/>
          </w:tcPr>
          <w:p w14:paraId="19F53161">
            <w:pPr>
              <w:spacing w:line="700" w:lineRule="exact"/>
              <w:jc w:val="center"/>
              <w:rPr>
                <w:rFonts w:ascii="方正书宋_GBK" w:eastAsia="方正书宋_GBK"/>
                <w:b/>
              </w:rPr>
            </w:pPr>
            <w:r>
              <w:rPr>
                <w:rFonts w:hint="eastAsia" w:ascii="宋体" w:hAnsi="宋体" w:cs="宋体"/>
                <w:b/>
              </w:rPr>
              <w:t>预算资金</w:t>
            </w:r>
          </w:p>
        </w:tc>
        <w:tc>
          <w:tcPr>
            <w:tcW w:w="1134" w:type="dxa"/>
            <w:vMerge w:val="continue"/>
            <w:vAlign w:val="center"/>
          </w:tcPr>
          <w:p w14:paraId="369DBB2A">
            <w:pPr>
              <w:spacing w:line="700" w:lineRule="exact"/>
              <w:jc w:val="left"/>
              <w:outlineLvl w:val="0"/>
            </w:pPr>
          </w:p>
        </w:tc>
        <w:tc>
          <w:tcPr>
            <w:tcW w:w="1134" w:type="dxa"/>
            <w:vMerge w:val="continue"/>
            <w:vAlign w:val="center"/>
          </w:tcPr>
          <w:p w14:paraId="7C68FD2F">
            <w:pPr>
              <w:spacing w:line="700" w:lineRule="exact"/>
              <w:jc w:val="left"/>
              <w:outlineLvl w:val="0"/>
            </w:pPr>
          </w:p>
        </w:tc>
        <w:tc>
          <w:tcPr>
            <w:tcW w:w="992" w:type="dxa"/>
            <w:vMerge w:val="continue"/>
            <w:vAlign w:val="center"/>
          </w:tcPr>
          <w:p w14:paraId="0D264759">
            <w:pPr>
              <w:spacing w:line="700" w:lineRule="exact"/>
              <w:jc w:val="left"/>
              <w:outlineLvl w:val="0"/>
            </w:pPr>
          </w:p>
        </w:tc>
        <w:tc>
          <w:tcPr>
            <w:tcW w:w="851" w:type="dxa"/>
            <w:vMerge w:val="continue"/>
            <w:vAlign w:val="center"/>
          </w:tcPr>
          <w:p w14:paraId="187ECB67">
            <w:pPr>
              <w:spacing w:line="700" w:lineRule="exact"/>
              <w:jc w:val="left"/>
              <w:outlineLvl w:val="0"/>
            </w:pPr>
          </w:p>
        </w:tc>
        <w:tc>
          <w:tcPr>
            <w:tcW w:w="834" w:type="dxa"/>
            <w:vMerge w:val="continue"/>
            <w:vAlign w:val="center"/>
          </w:tcPr>
          <w:p w14:paraId="1CA2F809">
            <w:pPr>
              <w:spacing w:line="700" w:lineRule="exact"/>
              <w:jc w:val="left"/>
              <w:outlineLvl w:val="0"/>
            </w:pPr>
          </w:p>
        </w:tc>
        <w:tc>
          <w:tcPr>
            <w:tcW w:w="709" w:type="dxa"/>
            <w:vMerge w:val="restart"/>
            <w:vAlign w:val="center"/>
          </w:tcPr>
          <w:p w14:paraId="64794613">
            <w:pPr>
              <w:spacing w:line="700" w:lineRule="exact"/>
              <w:jc w:val="center"/>
              <w:rPr>
                <w:rFonts w:ascii="方正书宋_GBK" w:eastAsia="方正书宋_GBK"/>
                <w:b/>
              </w:rPr>
            </w:pPr>
            <w:r>
              <w:rPr>
                <w:rFonts w:hint="eastAsia" w:ascii="宋体" w:hAnsi="宋体" w:cs="宋体"/>
                <w:b/>
              </w:rPr>
              <w:t>总计</w:t>
            </w:r>
          </w:p>
        </w:tc>
        <w:tc>
          <w:tcPr>
            <w:tcW w:w="4678" w:type="dxa"/>
            <w:gridSpan w:val="5"/>
            <w:vAlign w:val="center"/>
          </w:tcPr>
          <w:p w14:paraId="6899170A">
            <w:pPr>
              <w:spacing w:line="700" w:lineRule="exact"/>
              <w:jc w:val="center"/>
              <w:rPr>
                <w:rFonts w:ascii="方正书宋_GBK" w:eastAsia="方正书宋_GBK"/>
                <w:b/>
              </w:rPr>
            </w:pPr>
            <w:r>
              <w:rPr>
                <w:rFonts w:hint="eastAsia" w:ascii="宋体" w:hAnsi="宋体" w:cs="宋体"/>
                <w:b/>
              </w:rPr>
              <w:t>当年部门预算安排资金</w:t>
            </w:r>
          </w:p>
        </w:tc>
        <w:tc>
          <w:tcPr>
            <w:tcW w:w="850" w:type="dxa"/>
            <w:vMerge w:val="restart"/>
            <w:vAlign w:val="center"/>
          </w:tcPr>
          <w:p w14:paraId="7C7D0286">
            <w:pPr>
              <w:spacing w:line="700" w:lineRule="exact"/>
              <w:jc w:val="center"/>
              <w:rPr>
                <w:rFonts w:ascii="方正书宋_GBK" w:eastAsia="方正书宋_GBK"/>
                <w:b/>
              </w:rPr>
            </w:pPr>
            <w:r>
              <w:rPr>
                <w:rFonts w:hint="eastAsia" w:ascii="宋体" w:hAnsi="宋体" w:cs="宋体"/>
                <w:b/>
              </w:rPr>
              <w:t>其他渠道资金</w:t>
            </w:r>
          </w:p>
        </w:tc>
      </w:tr>
      <w:tr w14:paraId="4BE64E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221" w:type="dxa"/>
            <w:vMerge w:val="continue"/>
            <w:vAlign w:val="center"/>
          </w:tcPr>
          <w:p w14:paraId="2CC908D9">
            <w:pPr>
              <w:spacing w:line="700" w:lineRule="exact"/>
              <w:jc w:val="left"/>
              <w:outlineLvl w:val="0"/>
            </w:pPr>
          </w:p>
        </w:tc>
        <w:tc>
          <w:tcPr>
            <w:tcW w:w="764" w:type="dxa"/>
            <w:vMerge w:val="continue"/>
            <w:vAlign w:val="center"/>
          </w:tcPr>
          <w:p w14:paraId="3AF93885">
            <w:pPr>
              <w:spacing w:line="700" w:lineRule="exact"/>
              <w:jc w:val="left"/>
              <w:outlineLvl w:val="0"/>
            </w:pPr>
          </w:p>
        </w:tc>
        <w:tc>
          <w:tcPr>
            <w:tcW w:w="1134" w:type="dxa"/>
            <w:vMerge w:val="continue"/>
            <w:vAlign w:val="center"/>
          </w:tcPr>
          <w:p w14:paraId="4B7A07DF">
            <w:pPr>
              <w:spacing w:line="700" w:lineRule="exact"/>
              <w:jc w:val="left"/>
              <w:outlineLvl w:val="0"/>
            </w:pPr>
          </w:p>
        </w:tc>
        <w:tc>
          <w:tcPr>
            <w:tcW w:w="1134" w:type="dxa"/>
            <w:vMerge w:val="continue"/>
            <w:vAlign w:val="center"/>
          </w:tcPr>
          <w:p w14:paraId="190EAA38">
            <w:pPr>
              <w:spacing w:line="700" w:lineRule="exact"/>
              <w:jc w:val="left"/>
              <w:outlineLvl w:val="0"/>
            </w:pPr>
          </w:p>
        </w:tc>
        <w:tc>
          <w:tcPr>
            <w:tcW w:w="992" w:type="dxa"/>
            <w:vMerge w:val="continue"/>
            <w:vAlign w:val="center"/>
          </w:tcPr>
          <w:p w14:paraId="6E5EC49F">
            <w:pPr>
              <w:spacing w:line="700" w:lineRule="exact"/>
              <w:jc w:val="left"/>
              <w:outlineLvl w:val="0"/>
            </w:pPr>
          </w:p>
        </w:tc>
        <w:tc>
          <w:tcPr>
            <w:tcW w:w="851" w:type="dxa"/>
            <w:vMerge w:val="continue"/>
            <w:vAlign w:val="center"/>
          </w:tcPr>
          <w:p w14:paraId="716B1595">
            <w:pPr>
              <w:spacing w:line="700" w:lineRule="exact"/>
              <w:jc w:val="left"/>
              <w:outlineLvl w:val="0"/>
            </w:pPr>
          </w:p>
        </w:tc>
        <w:tc>
          <w:tcPr>
            <w:tcW w:w="834" w:type="dxa"/>
            <w:vMerge w:val="continue"/>
            <w:vAlign w:val="center"/>
          </w:tcPr>
          <w:p w14:paraId="11666DA5">
            <w:pPr>
              <w:spacing w:line="700" w:lineRule="exact"/>
              <w:jc w:val="left"/>
              <w:outlineLvl w:val="0"/>
            </w:pPr>
          </w:p>
        </w:tc>
        <w:tc>
          <w:tcPr>
            <w:tcW w:w="709" w:type="dxa"/>
            <w:vMerge w:val="continue"/>
            <w:vAlign w:val="center"/>
          </w:tcPr>
          <w:p w14:paraId="0CA8B4B9">
            <w:pPr>
              <w:spacing w:line="700" w:lineRule="exact"/>
              <w:jc w:val="left"/>
              <w:outlineLvl w:val="0"/>
            </w:pPr>
          </w:p>
        </w:tc>
        <w:tc>
          <w:tcPr>
            <w:tcW w:w="992" w:type="dxa"/>
            <w:vAlign w:val="center"/>
          </w:tcPr>
          <w:p w14:paraId="265527F9">
            <w:pPr>
              <w:spacing w:line="700" w:lineRule="exact"/>
              <w:jc w:val="center"/>
              <w:rPr>
                <w:rFonts w:ascii="方正书宋_GBK" w:eastAsia="方正书宋_GBK"/>
                <w:b/>
              </w:rPr>
            </w:pPr>
            <w:r>
              <w:rPr>
                <w:rFonts w:hint="eastAsia" w:ascii="宋体" w:hAnsi="宋体" w:cs="宋体"/>
                <w:b/>
              </w:rPr>
              <w:t>合计</w:t>
            </w:r>
          </w:p>
        </w:tc>
        <w:tc>
          <w:tcPr>
            <w:tcW w:w="1134" w:type="dxa"/>
            <w:vAlign w:val="center"/>
          </w:tcPr>
          <w:p w14:paraId="011F22B2">
            <w:pPr>
              <w:spacing w:line="700" w:lineRule="exact"/>
              <w:jc w:val="center"/>
              <w:rPr>
                <w:rFonts w:ascii="方正书宋_GBK" w:eastAsia="方正书宋_GBK"/>
                <w:b/>
              </w:rPr>
            </w:pPr>
            <w:r>
              <w:rPr>
                <w:rFonts w:hint="eastAsia" w:ascii="宋体" w:hAnsi="宋体" w:cs="宋体"/>
                <w:b/>
              </w:rPr>
              <w:t>一般公共预算拨款</w:t>
            </w:r>
          </w:p>
        </w:tc>
        <w:tc>
          <w:tcPr>
            <w:tcW w:w="851" w:type="dxa"/>
            <w:vAlign w:val="center"/>
          </w:tcPr>
          <w:p w14:paraId="425E382B">
            <w:pPr>
              <w:spacing w:line="700" w:lineRule="exact"/>
              <w:jc w:val="center"/>
              <w:rPr>
                <w:rFonts w:ascii="方正书宋_GBK" w:eastAsia="方正书宋_GBK"/>
                <w:b/>
              </w:rPr>
            </w:pPr>
            <w:r>
              <w:rPr>
                <w:rFonts w:hint="eastAsia" w:ascii="宋体" w:hAnsi="宋体" w:cs="宋体"/>
                <w:b/>
              </w:rPr>
              <w:t>基金预算拨款</w:t>
            </w:r>
          </w:p>
        </w:tc>
        <w:tc>
          <w:tcPr>
            <w:tcW w:w="850" w:type="dxa"/>
            <w:vAlign w:val="center"/>
          </w:tcPr>
          <w:p w14:paraId="363A7981">
            <w:pPr>
              <w:spacing w:line="700" w:lineRule="exact"/>
              <w:jc w:val="center"/>
              <w:rPr>
                <w:rFonts w:ascii="方正书宋_GBK" w:eastAsia="方正书宋_GBK"/>
                <w:b/>
              </w:rPr>
            </w:pPr>
            <w:r>
              <w:rPr>
                <w:rFonts w:hint="eastAsia" w:ascii="宋体" w:hAnsi="宋体" w:cs="宋体"/>
                <w:b/>
              </w:rPr>
              <w:t>财政专户核拨</w:t>
            </w:r>
          </w:p>
        </w:tc>
        <w:tc>
          <w:tcPr>
            <w:tcW w:w="851" w:type="dxa"/>
            <w:vAlign w:val="center"/>
          </w:tcPr>
          <w:p w14:paraId="56BE0057">
            <w:pPr>
              <w:spacing w:line="700" w:lineRule="exact"/>
              <w:jc w:val="center"/>
              <w:rPr>
                <w:rFonts w:ascii="方正书宋_GBK" w:eastAsia="方正书宋_GBK"/>
                <w:b/>
              </w:rPr>
            </w:pPr>
            <w:r>
              <w:rPr>
                <w:rFonts w:hint="eastAsia" w:ascii="宋体" w:hAnsi="宋体" w:cs="宋体"/>
                <w:b/>
              </w:rPr>
              <w:t>其他来源收入</w:t>
            </w:r>
          </w:p>
        </w:tc>
        <w:tc>
          <w:tcPr>
            <w:tcW w:w="850" w:type="dxa"/>
            <w:vMerge w:val="continue"/>
            <w:vAlign w:val="center"/>
          </w:tcPr>
          <w:p w14:paraId="2E231170">
            <w:pPr>
              <w:spacing w:line="700" w:lineRule="exact"/>
              <w:jc w:val="left"/>
              <w:outlineLvl w:val="0"/>
            </w:pPr>
          </w:p>
        </w:tc>
      </w:tr>
      <w:tr w14:paraId="1AB4DA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64" w:hRule="atLeast"/>
          <w:jc w:val="center"/>
        </w:trPr>
        <w:tc>
          <w:tcPr>
            <w:tcW w:w="1221" w:type="dxa"/>
            <w:vAlign w:val="center"/>
          </w:tcPr>
          <w:p w14:paraId="3CC9877D">
            <w:pPr>
              <w:spacing w:line="700" w:lineRule="exact"/>
              <w:jc w:val="center"/>
              <w:rPr>
                <w:rFonts w:ascii="方正书宋_GBK" w:eastAsia="方正书宋_GBK"/>
                <w:b/>
              </w:rPr>
            </w:pPr>
          </w:p>
        </w:tc>
        <w:tc>
          <w:tcPr>
            <w:tcW w:w="764" w:type="dxa"/>
            <w:vAlign w:val="center"/>
          </w:tcPr>
          <w:p w14:paraId="5FF3E8F8">
            <w:pPr>
              <w:spacing w:line="700" w:lineRule="exact"/>
              <w:jc w:val="right"/>
              <w:rPr>
                <w:rFonts w:ascii="方正书宋_GBK" w:eastAsia="方正书宋_GBK"/>
                <w:b/>
              </w:rPr>
            </w:pPr>
          </w:p>
        </w:tc>
        <w:tc>
          <w:tcPr>
            <w:tcW w:w="1134" w:type="dxa"/>
            <w:vAlign w:val="center"/>
          </w:tcPr>
          <w:p w14:paraId="0CAAA0DD">
            <w:pPr>
              <w:spacing w:line="700" w:lineRule="exact"/>
              <w:jc w:val="left"/>
              <w:rPr>
                <w:rFonts w:ascii="方正书宋_GBK" w:eastAsia="方正书宋_GBK"/>
                <w:b/>
              </w:rPr>
            </w:pPr>
          </w:p>
        </w:tc>
        <w:tc>
          <w:tcPr>
            <w:tcW w:w="1134" w:type="dxa"/>
            <w:vAlign w:val="center"/>
          </w:tcPr>
          <w:p w14:paraId="686557FB">
            <w:pPr>
              <w:spacing w:line="700" w:lineRule="exact"/>
              <w:jc w:val="left"/>
              <w:rPr>
                <w:rFonts w:ascii="方正书宋_GBK" w:eastAsia="方正书宋_GBK"/>
                <w:b/>
              </w:rPr>
            </w:pPr>
          </w:p>
        </w:tc>
        <w:tc>
          <w:tcPr>
            <w:tcW w:w="992" w:type="dxa"/>
            <w:vAlign w:val="center"/>
          </w:tcPr>
          <w:p w14:paraId="6843F1B7">
            <w:pPr>
              <w:spacing w:line="700" w:lineRule="exact"/>
              <w:jc w:val="left"/>
              <w:rPr>
                <w:rFonts w:ascii="方正书宋_GBK" w:eastAsia="方正书宋_GBK"/>
                <w:b/>
              </w:rPr>
            </w:pPr>
          </w:p>
        </w:tc>
        <w:tc>
          <w:tcPr>
            <w:tcW w:w="851" w:type="dxa"/>
            <w:vAlign w:val="center"/>
          </w:tcPr>
          <w:p w14:paraId="307CD78E">
            <w:pPr>
              <w:spacing w:line="700" w:lineRule="exact"/>
              <w:jc w:val="right"/>
              <w:rPr>
                <w:rFonts w:ascii="方正书宋_GBK" w:eastAsia="方正书宋_GBK"/>
                <w:b/>
              </w:rPr>
            </w:pPr>
          </w:p>
        </w:tc>
        <w:tc>
          <w:tcPr>
            <w:tcW w:w="834" w:type="dxa"/>
            <w:vAlign w:val="center"/>
          </w:tcPr>
          <w:p w14:paraId="61767AAB"/>
        </w:tc>
        <w:tc>
          <w:tcPr>
            <w:tcW w:w="709" w:type="dxa"/>
            <w:vAlign w:val="center"/>
          </w:tcPr>
          <w:p w14:paraId="5CE9504F">
            <w:pPr>
              <w:spacing w:line="700" w:lineRule="exact"/>
              <w:jc w:val="right"/>
              <w:rPr>
                <w:rFonts w:ascii="方正书宋_GBK" w:eastAsia="方正书宋_GBK"/>
                <w:b/>
              </w:rPr>
            </w:pPr>
          </w:p>
        </w:tc>
        <w:tc>
          <w:tcPr>
            <w:tcW w:w="992" w:type="dxa"/>
            <w:vAlign w:val="center"/>
          </w:tcPr>
          <w:p w14:paraId="0D0E8337">
            <w:pPr>
              <w:spacing w:line="700" w:lineRule="exact"/>
              <w:jc w:val="right"/>
              <w:rPr>
                <w:rFonts w:ascii="方正书宋_GBK" w:eastAsia="方正书宋_GBK"/>
                <w:b/>
              </w:rPr>
            </w:pPr>
          </w:p>
        </w:tc>
        <w:tc>
          <w:tcPr>
            <w:tcW w:w="1134" w:type="dxa"/>
            <w:vAlign w:val="center"/>
          </w:tcPr>
          <w:p w14:paraId="7C1696DF">
            <w:pPr>
              <w:spacing w:line="700" w:lineRule="exact"/>
              <w:jc w:val="right"/>
              <w:rPr>
                <w:rFonts w:ascii="方正书宋_GBK" w:eastAsia="方正书宋_GBK"/>
                <w:b/>
              </w:rPr>
            </w:pPr>
          </w:p>
        </w:tc>
        <w:tc>
          <w:tcPr>
            <w:tcW w:w="851" w:type="dxa"/>
            <w:vAlign w:val="center"/>
          </w:tcPr>
          <w:p w14:paraId="3FAE488F">
            <w:pPr>
              <w:spacing w:line="700" w:lineRule="exact"/>
              <w:jc w:val="right"/>
              <w:rPr>
                <w:rFonts w:ascii="方正书宋_GBK" w:eastAsia="方正书宋_GBK"/>
                <w:b/>
              </w:rPr>
            </w:pPr>
          </w:p>
        </w:tc>
        <w:tc>
          <w:tcPr>
            <w:tcW w:w="850" w:type="dxa"/>
            <w:vAlign w:val="center"/>
          </w:tcPr>
          <w:p w14:paraId="35B5F990">
            <w:pPr>
              <w:spacing w:line="700" w:lineRule="exact"/>
              <w:jc w:val="right"/>
              <w:rPr>
                <w:rFonts w:ascii="方正书宋_GBK" w:eastAsia="方正书宋_GBK"/>
                <w:b/>
              </w:rPr>
            </w:pPr>
          </w:p>
        </w:tc>
        <w:tc>
          <w:tcPr>
            <w:tcW w:w="851" w:type="dxa"/>
            <w:vAlign w:val="center"/>
          </w:tcPr>
          <w:p w14:paraId="71DF2853">
            <w:pPr>
              <w:spacing w:line="700" w:lineRule="exact"/>
              <w:jc w:val="right"/>
              <w:rPr>
                <w:rFonts w:ascii="方正书宋_GBK" w:eastAsia="方正书宋_GBK"/>
                <w:b/>
              </w:rPr>
            </w:pPr>
          </w:p>
        </w:tc>
        <w:tc>
          <w:tcPr>
            <w:tcW w:w="850" w:type="dxa"/>
            <w:vAlign w:val="center"/>
          </w:tcPr>
          <w:p w14:paraId="22904AFC">
            <w:pPr>
              <w:spacing w:line="700" w:lineRule="exact"/>
              <w:jc w:val="right"/>
              <w:rPr>
                <w:rFonts w:ascii="方正书宋_GBK" w:eastAsia="方正书宋_GBK"/>
                <w:b/>
              </w:rPr>
            </w:pPr>
          </w:p>
        </w:tc>
      </w:tr>
      <w:tr w14:paraId="0B3B95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39" w:hRule="atLeast"/>
          <w:jc w:val="center"/>
        </w:trPr>
        <w:tc>
          <w:tcPr>
            <w:tcW w:w="1221" w:type="dxa"/>
            <w:vAlign w:val="center"/>
          </w:tcPr>
          <w:p w14:paraId="364D0239">
            <w:pPr>
              <w:spacing w:line="700" w:lineRule="exact"/>
              <w:jc w:val="left"/>
              <w:rPr>
                <w:rFonts w:ascii="方正书宋_GBK" w:eastAsia="方正书宋_GBK"/>
              </w:rPr>
            </w:pPr>
          </w:p>
        </w:tc>
        <w:tc>
          <w:tcPr>
            <w:tcW w:w="764" w:type="dxa"/>
            <w:vAlign w:val="center"/>
          </w:tcPr>
          <w:p w14:paraId="48DEF390">
            <w:pPr>
              <w:spacing w:line="700" w:lineRule="exact"/>
              <w:jc w:val="right"/>
              <w:rPr>
                <w:rFonts w:ascii="方正书宋_GBK" w:eastAsia="方正书宋_GBK"/>
              </w:rPr>
            </w:pPr>
          </w:p>
        </w:tc>
        <w:tc>
          <w:tcPr>
            <w:tcW w:w="1134" w:type="dxa"/>
            <w:vAlign w:val="center"/>
          </w:tcPr>
          <w:p w14:paraId="41B32CBE">
            <w:pPr>
              <w:spacing w:line="700" w:lineRule="exact"/>
              <w:jc w:val="left"/>
              <w:rPr>
                <w:rFonts w:ascii="方正书宋_GBK" w:eastAsia="方正书宋_GBK"/>
              </w:rPr>
            </w:pPr>
          </w:p>
        </w:tc>
        <w:tc>
          <w:tcPr>
            <w:tcW w:w="1134" w:type="dxa"/>
            <w:vAlign w:val="center"/>
          </w:tcPr>
          <w:p w14:paraId="093EE852">
            <w:pPr>
              <w:spacing w:line="700" w:lineRule="exact"/>
              <w:jc w:val="left"/>
              <w:rPr>
                <w:rFonts w:ascii="方正书宋_GBK" w:eastAsia="方正书宋_GBK"/>
              </w:rPr>
            </w:pPr>
          </w:p>
        </w:tc>
        <w:tc>
          <w:tcPr>
            <w:tcW w:w="992" w:type="dxa"/>
            <w:vAlign w:val="center"/>
          </w:tcPr>
          <w:p w14:paraId="517F4210">
            <w:pPr>
              <w:spacing w:line="700" w:lineRule="exact"/>
              <w:jc w:val="left"/>
              <w:rPr>
                <w:rFonts w:ascii="方正书宋_GBK" w:eastAsia="方正书宋_GBK"/>
              </w:rPr>
            </w:pPr>
          </w:p>
        </w:tc>
        <w:tc>
          <w:tcPr>
            <w:tcW w:w="851" w:type="dxa"/>
            <w:vAlign w:val="center"/>
          </w:tcPr>
          <w:p w14:paraId="5A0C6A3F">
            <w:pPr>
              <w:spacing w:line="700" w:lineRule="exact"/>
              <w:jc w:val="right"/>
              <w:rPr>
                <w:rFonts w:ascii="方正书宋_GBK" w:eastAsia="方正书宋_GBK"/>
              </w:rPr>
            </w:pPr>
          </w:p>
        </w:tc>
        <w:tc>
          <w:tcPr>
            <w:tcW w:w="834" w:type="dxa"/>
            <w:vAlign w:val="center"/>
          </w:tcPr>
          <w:p w14:paraId="0F9915B2">
            <w:pPr>
              <w:spacing w:line="700" w:lineRule="exact"/>
              <w:jc w:val="right"/>
              <w:rPr>
                <w:rFonts w:ascii="方正书宋_GBK" w:eastAsia="方正书宋_GBK"/>
              </w:rPr>
            </w:pPr>
          </w:p>
        </w:tc>
        <w:tc>
          <w:tcPr>
            <w:tcW w:w="709" w:type="dxa"/>
            <w:vAlign w:val="center"/>
          </w:tcPr>
          <w:p w14:paraId="0323BC51">
            <w:pPr>
              <w:spacing w:line="700" w:lineRule="exact"/>
              <w:jc w:val="right"/>
              <w:rPr>
                <w:rFonts w:ascii="方正书宋_GBK" w:eastAsia="方正书宋_GBK"/>
              </w:rPr>
            </w:pPr>
          </w:p>
        </w:tc>
        <w:tc>
          <w:tcPr>
            <w:tcW w:w="992" w:type="dxa"/>
            <w:vAlign w:val="center"/>
          </w:tcPr>
          <w:p w14:paraId="40875C8D">
            <w:pPr>
              <w:spacing w:line="700" w:lineRule="exact"/>
              <w:jc w:val="right"/>
              <w:rPr>
                <w:rFonts w:ascii="方正书宋_GBK" w:eastAsia="方正书宋_GBK"/>
              </w:rPr>
            </w:pPr>
          </w:p>
        </w:tc>
        <w:tc>
          <w:tcPr>
            <w:tcW w:w="1134" w:type="dxa"/>
            <w:vAlign w:val="center"/>
          </w:tcPr>
          <w:p w14:paraId="027CA184">
            <w:pPr>
              <w:spacing w:line="700" w:lineRule="exact"/>
              <w:jc w:val="right"/>
              <w:rPr>
                <w:rFonts w:ascii="方正书宋_GBK" w:eastAsia="方正书宋_GBK"/>
              </w:rPr>
            </w:pPr>
          </w:p>
        </w:tc>
        <w:tc>
          <w:tcPr>
            <w:tcW w:w="851" w:type="dxa"/>
            <w:vAlign w:val="center"/>
          </w:tcPr>
          <w:p w14:paraId="168EB5CC">
            <w:pPr>
              <w:spacing w:line="700" w:lineRule="exact"/>
              <w:jc w:val="right"/>
              <w:rPr>
                <w:rFonts w:ascii="方正书宋_GBK" w:eastAsia="方正书宋_GBK"/>
              </w:rPr>
            </w:pPr>
          </w:p>
        </w:tc>
        <w:tc>
          <w:tcPr>
            <w:tcW w:w="850" w:type="dxa"/>
            <w:vAlign w:val="center"/>
          </w:tcPr>
          <w:p w14:paraId="37AB8F5B">
            <w:pPr>
              <w:spacing w:line="700" w:lineRule="exact"/>
              <w:jc w:val="right"/>
              <w:rPr>
                <w:rFonts w:ascii="方正书宋_GBK" w:eastAsia="方正书宋_GBK"/>
              </w:rPr>
            </w:pPr>
          </w:p>
        </w:tc>
        <w:tc>
          <w:tcPr>
            <w:tcW w:w="851" w:type="dxa"/>
            <w:vAlign w:val="center"/>
          </w:tcPr>
          <w:p w14:paraId="1A23A472">
            <w:pPr>
              <w:spacing w:line="700" w:lineRule="exact"/>
              <w:jc w:val="right"/>
              <w:rPr>
                <w:rFonts w:ascii="方正书宋_GBK" w:eastAsia="方正书宋_GBK"/>
              </w:rPr>
            </w:pPr>
          </w:p>
        </w:tc>
        <w:tc>
          <w:tcPr>
            <w:tcW w:w="850" w:type="dxa"/>
            <w:vAlign w:val="center"/>
          </w:tcPr>
          <w:p w14:paraId="6A25027F">
            <w:pPr>
              <w:spacing w:line="700" w:lineRule="exact"/>
              <w:jc w:val="right"/>
              <w:rPr>
                <w:rFonts w:ascii="方正书宋_GBK" w:eastAsia="方正书宋_GBK"/>
              </w:rPr>
            </w:pPr>
          </w:p>
        </w:tc>
      </w:tr>
    </w:tbl>
    <w:p w14:paraId="4D01756A">
      <w:pPr>
        <w:spacing w:line="360" w:lineRule="auto"/>
        <w:rPr>
          <w:rFonts w:ascii="仿宋" w:hAnsi="仿宋" w:eastAsia="仿宋"/>
          <w:sz w:val="32"/>
          <w:szCs w:val="32"/>
        </w:rPr>
        <w:sectPr>
          <w:pgSz w:w="16838" w:h="11906" w:orient="landscape"/>
          <w:pgMar w:top="1797" w:right="1440" w:bottom="1797" w:left="1440" w:header="851" w:footer="992" w:gutter="0"/>
          <w:cols w:space="425" w:num="1"/>
          <w:docGrid w:type="linesAndChars" w:linePitch="312" w:charSpace="0"/>
        </w:sectPr>
      </w:pPr>
    </w:p>
    <w:p w14:paraId="5713E646">
      <w:pPr>
        <w:spacing w:line="700" w:lineRule="exact"/>
        <w:jc w:val="left"/>
        <w:rPr>
          <w:rFonts w:ascii="方正小标宋_GBK" w:eastAsia="方正小标宋_GBK"/>
          <w:sz w:val="24"/>
        </w:rPr>
        <w:sectPr>
          <w:footerReference r:id="rId5" w:type="default"/>
          <w:pgSz w:w="11906" w:h="16838"/>
          <w:pgMar w:top="1440" w:right="1800" w:bottom="1440" w:left="1800" w:header="851" w:footer="992" w:gutter="0"/>
          <w:cols w:space="425" w:num="1"/>
          <w:docGrid w:type="lines" w:linePitch="312" w:charSpace="0"/>
        </w:sectPr>
      </w:pPr>
    </w:p>
    <w:p w14:paraId="67C6D172">
      <w:pPr>
        <w:spacing w:line="360" w:lineRule="auto"/>
        <w:rPr>
          <w:rFonts w:ascii="仿宋" w:hAnsi="仿宋" w:eastAsia="仿宋"/>
          <w:sz w:val="32"/>
          <w:szCs w:val="32"/>
        </w:rPr>
        <w:sectPr>
          <w:pgSz w:w="16838" w:h="11906" w:orient="landscape"/>
          <w:pgMar w:top="1797" w:right="1440" w:bottom="1797" w:left="1440" w:header="851" w:footer="992" w:gutter="0"/>
          <w:cols w:space="425" w:num="1"/>
          <w:docGrid w:type="linesAndChars" w:linePitch="312" w:charSpace="0"/>
        </w:sectPr>
      </w:pPr>
    </w:p>
    <w:p w14:paraId="05AE9920">
      <w:pPr>
        <w:spacing w:line="360" w:lineRule="auto"/>
        <w:rPr>
          <w:rFonts w:ascii="仿宋" w:hAnsi="仿宋" w:eastAsia="仿宋"/>
          <w:sz w:val="32"/>
          <w:szCs w:val="32"/>
        </w:rPr>
      </w:pPr>
    </w:p>
    <w:p w14:paraId="023F3166">
      <w:pPr>
        <w:jc w:val="center"/>
        <w:outlineLvl w:val="0"/>
        <w:rPr>
          <w:rFonts w:ascii="方正小标宋_GBK" w:eastAsia="方正小标宋_GBK"/>
          <w:sz w:val="44"/>
        </w:rPr>
      </w:pPr>
      <w:r>
        <w:rPr>
          <w:rFonts w:hint="eastAsia" w:ascii="方正小标宋_GBK" w:eastAsia="方正小标宋_GBK"/>
          <w:sz w:val="44"/>
        </w:rPr>
        <w:t>第七部分：国有资产信息</w:t>
      </w:r>
    </w:p>
    <w:p w14:paraId="1E510183">
      <w:pPr>
        <w:spacing w:line="360" w:lineRule="auto"/>
        <w:ind w:firstLine="640" w:firstLineChars="200"/>
        <w:rPr>
          <w:rFonts w:ascii="仿宋" w:hAnsi="仿宋" w:eastAsia="仿宋"/>
          <w:sz w:val="32"/>
          <w:szCs w:val="32"/>
        </w:rPr>
      </w:pPr>
      <w:r>
        <w:rPr>
          <w:rFonts w:hint="eastAsia" w:ascii="仿宋" w:hAnsi="仿宋" w:eastAsia="仿宋"/>
          <w:sz w:val="32"/>
          <w:szCs w:val="32"/>
        </w:rPr>
        <w:t>上年末我部门固定资产总金额为233.90万元（详见下表）。我部门本年度无国有资产购置计划，拟购置金额为</w:t>
      </w:r>
      <w:r>
        <w:rPr>
          <w:rFonts w:ascii="仿宋" w:hAnsi="仿宋" w:eastAsia="仿宋"/>
          <w:sz w:val="32"/>
          <w:szCs w:val="32"/>
        </w:rPr>
        <w:t>0。</w:t>
      </w:r>
    </w:p>
    <w:tbl>
      <w:tblPr>
        <w:tblStyle w:val="6"/>
        <w:tblW w:w="10084" w:type="dxa"/>
        <w:jc w:val="center"/>
        <w:tblLayout w:type="autofit"/>
        <w:tblCellMar>
          <w:top w:w="0" w:type="dxa"/>
          <w:left w:w="108" w:type="dxa"/>
          <w:bottom w:w="0" w:type="dxa"/>
          <w:right w:w="108" w:type="dxa"/>
        </w:tblCellMar>
      </w:tblPr>
      <w:tblGrid>
        <w:gridCol w:w="4788"/>
        <w:gridCol w:w="1035"/>
        <w:gridCol w:w="4261"/>
      </w:tblGrid>
      <w:tr w14:paraId="18687EC4">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nil"/>
              <w:right w:val="nil"/>
            </w:tcBorders>
            <w:shd w:val="clear" w:color="auto" w:fill="auto"/>
            <w:noWrap/>
            <w:vAlign w:val="center"/>
          </w:tcPr>
          <w:p w14:paraId="09F84895">
            <w:pPr>
              <w:widowControl/>
              <w:jc w:val="center"/>
              <w:rPr>
                <w:rFonts w:ascii="宋体" w:hAnsi="宋体" w:cs="宋体"/>
                <w:kern w:val="0"/>
                <w:sz w:val="28"/>
                <w:szCs w:val="28"/>
              </w:rPr>
            </w:pPr>
            <w:r>
              <w:rPr>
                <w:rFonts w:hint="eastAsia" w:ascii="宋体" w:hAnsi="宋体"/>
                <w:sz w:val="32"/>
                <w:szCs w:val="32"/>
              </w:rPr>
              <w:t>固定资产占用情况表</w:t>
            </w:r>
          </w:p>
        </w:tc>
      </w:tr>
      <w:tr w14:paraId="157B8599">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single" w:color="auto" w:sz="4" w:space="0"/>
              <w:right w:val="nil"/>
            </w:tcBorders>
            <w:shd w:val="clear" w:color="auto" w:fill="auto"/>
            <w:noWrap/>
            <w:vAlign w:val="center"/>
          </w:tcPr>
          <w:p w14:paraId="52909E38">
            <w:pPr>
              <w:widowControl/>
              <w:jc w:val="center"/>
              <w:rPr>
                <w:rFonts w:ascii="仿宋_GB2312" w:hAnsi="仿宋" w:eastAsia="仿宋_GB2312" w:cs="宋体"/>
                <w:kern w:val="0"/>
                <w:sz w:val="28"/>
                <w:szCs w:val="28"/>
              </w:rPr>
            </w:pPr>
            <w:r>
              <w:rPr>
                <w:rFonts w:hint="eastAsia" w:ascii="仿宋_GB2312" w:hAnsi="仿宋" w:eastAsia="仿宋_GB2312" w:cs="宋体"/>
                <w:bCs/>
                <w:kern w:val="0"/>
                <w:sz w:val="32"/>
                <w:szCs w:val="32"/>
              </w:rPr>
              <w:t xml:space="preserve">                           </w:t>
            </w:r>
            <w:r>
              <w:rPr>
                <w:rFonts w:hint="eastAsia" w:ascii="仿宋_GB2312" w:hAnsi="仿宋" w:eastAsia="仿宋_GB2312" w:cs="宋体"/>
                <w:bCs/>
                <w:kern w:val="0"/>
                <w:sz w:val="28"/>
                <w:szCs w:val="28"/>
              </w:rPr>
              <w:t>截止时间：</w:t>
            </w:r>
            <w:r>
              <w:rPr>
                <w:rFonts w:ascii="仿宋_GB2312" w:hAnsi="仿宋" w:eastAsia="仿宋_GB2312" w:cs="宋体"/>
                <w:bCs/>
                <w:kern w:val="0"/>
                <w:sz w:val="28"/>
                <w:szCs w:val="28"/>
              </w:rPr>
              <w:t>2019</w:t>
            </w:r>
            <w:r>
              <w:rPr>
                <w:rFonts w:hint="eastAsia" w:ascii="仿宋_GB2312" w:hAnsi="仿宋" w:eastAsia="仿宋_GB2312" w:cs="宋体"/>
                <w:bCs/>
                <w:kern w:val="0"/>
                <w:sz w:val="28"/>
                <w:szCs w:val="28"/>
              </w:rPr>
              <w:t>年12月31日</w:t>
            </w:r>
          </w:p>
        </w:tc>
      </w:tr>
      <w:tr w14:paraId="7BEDC133">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0C5E5E7B">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项　　目</w:t>
            </w:r>
          </w:p>
        </w:tc>
        <w:tc>
          <w:tcPr>
            <w:tcW w:w="1035" w:type="dxa"/>
            <w:tcBorders>
              <w:top w:val="nil"/>
              <w:left w:val="nil"/>
              <w:bottom w:val="single" w:color="auto" w:sz="4" w:space="0"/>
              <w:right w:val="single" w:color="auto" w:sz="4" w:space="0"/>
            </w:tcBorders>
            <w:shd w:val="clear" w:color="auto" w:fill="auto"/>
            <w:noWrap/>
            <w:vAlign w:val="center"/>
          </w:tcPr>
          <w:p w14:paraId="795E0179">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数量</w:t>
            </w:r>
          </w:p>
        </w:tc>
        <w:tc>
          <w:tcPr>
            <w:tcW w:w="4261" w:type="dxa"/>
            <w:tcBorders>
              <w:top w:val="nil"/>
              <w:left w:val="nil"/>
              <w:bottom w:val="single" w:color="auto" w:sz="4" w:space="0"/>
              <w:right w:val="single" w:color="auto" w:sz="4" w:space="0"/>
            </w:tcBorders>
            <w:shd w:val="clear" w:color="auto" w:fill="auto"/>
            <w:noWrap/>
            <w:vAlign w:val="center"/>
          </w:tcPr>
          <w:p w14:paraId="0CE0F46D">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价值（单位：万元）</w:t>
            </w:r>
          </w:p>
        </w:tc>
      </w:tr>
      <w:tr w14:paraId="0747D708">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4703D2FA">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固定资产总额</w:t>
            </w:r>
          </w:p>
        </w:tc>
        <w:tc>
          <w:tcPr>
            <w:tcW w:w="1035" w:type="dxa"/>
            <w:tcBorders>
              <w:top w:val="nil"/>
              <w:left w:val="nil"/>
              <w:bottom w:val="single" w:color="auto" w:sz="4" w:space="0"/>
              <w:right w:val="single" w:color="auto" w:sz="4" w:space="0"/>
            </w:tcBorders>
            <w:shd w:val="clear" w:color="auto" w:fill="auto"/>
            <w:noWrap/>
            <w:vAlign w:val="center"/>
          </w:tcPr>
          <w:p w14:paraId="73F7374F">
            <w:pPr>
              <w:widowControl/>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w:t>
            </w:r>
          </w:p>
        </w:tc>
        <w:tc>
          <w:tcPr>
            <w:tcW w:w="4261" w:type="dxa"/>
            <w:tcBorders>
              <w:top w:val="nil"/>
              <w:left w:val="nil"/>
              <w:bottom w:val="single" w:color="auto" w:sz="4" w:space="0"/>
              <w:right w:val="single" w:color="auto" w:sz="4" w:space="0"/>
            </w:tcBorders>
            <w:shd w:val="clear" w:color="auto" w:fill="auto"/>
            <w:noWrap/>
            <w:vAlign w:val="center"/>
          </w:tcPr>
          <w:p w14:paraId="2BFBD992">
            <w:pPr>
              <w:widowControl/>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233.90</w:t>
            </w:r>
          </w:p>
        </w:tc>
      </w:tr>
      <w:tr w14:paraId="4A312E43">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0560680D">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1、房屋（平方米）</w:t>
            </w:r>
          </w:p>
        </w:tc>
        <w:tc>
          <w:tcPr>
            <w:tcW w:w="1035" w:type="dxa"/>
            <w:tcBorders>
              <w:top w:val="nil"/>
              <w:left w:val="nil"/>
              <w:bottom w:val="single" w:color="auto" w:sz="4" w:space="0"/>
              <w:right w:val="single" w:color="auto" w:sz="4" w:space="0"/>
            </w:tcBorders>
            <w:shd w:val="clear" w:color="auto" w:fill="auto"/>
            <w:noWrap/>
            <w:vAlign w:val="center"/>
          </w:tcPr>
          <w:p w14:paraId="45458FAA">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2550</w:t>
            </w:r>
          </w:p>
        </w:tc>
        <w:tc>
          <w:tcPr>
            <w:tcW w:w="4261" w:type="dxa"/>
            <w:tcBorders>
              <w:top w:val="nil"/>
              <w:left w:val="nil"/>
              <w:bottom w:val="single" w:color="auto" w:sz="4" w:space="0"/>
              <w:right w:val="single" w:color="auto" w:sz="4" w:space="0"/>
            </w:tcBorders>
            <w:shd w:val="clear" w:color="auto" w:fill="auto"/>
            <w:noWrap/>
            <w:vAlign w:val="center"/>
          </w:tcPr>
          <w:p w14:paraId="00266491">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124.56</w:t>
            </w:r>
          </w:p>
        </w:tc>
      </w:tr>
      <w:tr w14:paraId="579ADA53">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1DC57F">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其中：办公用房（平方米）</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03511B6A">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2550</w:t>
            </w:r>
          </w:p>
        </w:tc>
        <w:tc>
          <w:tcPr>
            <w:tcW w:w="4261" w:type="dxa"/>
            <w:tcBorders>
              <w:top w:val="single" w:color="auto" w:sz="4" w:space="0"/>
              <w:left w:val="nil"/>
              <w:bottom w:val="single" w:color="auto" w:sz="4" w:space="0"/>
              <w:right w:val="single" w:color="auto" w:sz="4" w:space="0"/>
            </w:tcBorders>
            <w:shd w:val="clear" w:color="auto" w:fill="auto"/>
            <w:noWrap/>
            <w:vAlign w:val="center"/>
          </w:tcPr>
          <w:p w14:paraId="33433B3E">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124.56</w:t>
            </w:r>
          </w:p>
        </w:tc>
      </w:tr>
      <w:tr w14:paraId="6D1EF3AC">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7A4328D5">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2、车辆（台、辆）</w:t>
            </w:r>
          </w:p>
        </w:tc>
        <w:tc>
          <w:tcPr>
            <w:tcW w:w="1035" w:type="dxa"/>
            <w:tcBorders>
              <w:top w:val="nil"/>
              <w:left w:val="nil"/>
              <w:bottom w:val="single" w:color="auto" w:sz="4" w:space="0"/>
              <w:right w:val="single" w:color="auto" w:sz="4" w:space="0"/>
            </w:tcBorders>
            <w:shd w:val="clear" w:color="auto" w:fill="auto"/>
            <w:noWrap/>
            <w:vAlign w:val="center"/>
          </w:tcPr>
          <w:p w14:paraId="5AF1830F">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3</w:t>
            </w:r>
          </w:p>
        </w:tc>
        <w:tc>
          <w:tcPr>
            <w:tcW w:w="4261" w:type="dxa"/>
            <w:tcBorders>
              <w:top w:val="nil"/>
              <w:left w:val="nil"/>
              <w:bottom w:val="single" w:color="auto" w:sz="4" w:space="0"/>
              <w:right w:val="single" w:color="auto" w:sz="4" w:space="0"/>
            </w:tcBorders>
            <w:shd w:val="clear" w:color="auto" w:fill="auto"/>
            <w:noWrap/>
            <w:vAlign w:val="center"/>
          </w:tcPr>
          <w:p w14:paraId="05C008F5">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5.25</w:t>
            </w:r>
          </w:p>
        </w:tc>
      </w:tr>
      <w:tr w14:paraId="6DDFBF81">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005FCD1B">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3、单价在50万元以上的设备(台、套)</w:t>
            </w:r>
          </w:p>
        </w:tc>
        <w:tc>
          <w:tcPr>
            <w:tcW w:w="1035" w:type="dxa"/>
            <w:tcBorders>
              <w:top w:val="nil"/>
              <w:left w:val="nil"/>
              <w:bottom w:val="single" w:color="auto" w:sz="4" w:space="0"/>
              <w:right w:val="single" w:color="auto" w:sz="4" w:space="0"/>
            </w:tcBorders>
            <w:shd w:val="clear" w:color="auto" w:fill="auto"/>
            <w:noWrap/>
            <w:vAlign w:val="center"/>
          </w:tcPr>
          <w:p w14:paraId="68621C0B">
            <w:pPr>
              <w:widowControl/>
              <w:jc w:val="center"/>
              <w:rPr>
                <w:rFonts w:ascii="仿宋_GB2312" w:hAnsi="仿宋" w:eastAsia="仿宋_GB2312" w:cs="宋体"/>
                <w:kern w:val="0"/>
                <w:sz w:val="24"/>
                <w:szCs w:val="24"/>
              </w:rPr>
            </w:pPr>
          </w:p>
        </w:tc>
        <w:tc>
          <w:tcPr>
            <w:tcW w:w="4261" w:type="dxa"/>
            <w:tcBorders>
              <w:top w:val="nil"/>
              <w:left w:val="nil"/>
              <w:bottom w:val="single" w:color="auto" w:sz="4" w:space="0"/>
              <w:right w:val="single" w:color="auto" w:sz="4" w:space="0"/>
            </w:tcBorders>
            <w:shd w:val="clear" w:color="auto" w:fill="auto"/>
            <w:noWrap/>
            <w:vAlign w:val="center"/>
          </w:tcPr>
          <w:p w14:paraId="1574E35E">
            <w:pPr>
              <w:widowControl/>
              <w:jc w:val="center"/>
              <w:rPr>
                <w:rFonts w:ascii="仿宋_GB2312" w:hAnsi="仿宋" w:eastAsia="仿宋_GB2312" w:cs="宋体"/>
                <w:kern w:val="0"/>
                <w:sz w:val="24"/>
                <w:szCs w:val="24"/>
              </w:rPr>
            </w:pPr>
          </w:p>
        </w:tc>
      </w:tr>
      <w:tr w14:paraId="02471141">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8E5690">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其中：单价50万元（含）以上的通用设备</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3F7249">
            <w:pPr>
              <w:widowControl/>
              <w:jc w:val="center"/>
              <w:rPr>
                <w:rFonts w:ascii="仿宋_GB2312" w:hAnsi="仿宋" w:eastAsia="仿宋_GB2312" w:cs="宋体"/>
                <w:kern w:val="0"/>
                <w:sz w:val="24"/>
                <w:szCs w:val="24"/>
              </w:rPr>
            </w:pPr>
          </w:p>
        </w:tc>
        <w:tc>
          <w:tcPr>
            <w:tcW w:w="4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97BBE1">
            <w:pPr>
              <w:widowControl/>
              <w:jc w:val="center"/>
              <w:rPr>
                <w:rFonts w:ascii="仿宋_GB2312" w:hAnsi="仿宋" w:eastAsia="仿宋_GB2312" w:cs="宋体"/>
                <w:kern w:val="0"/>
                <w:sz w:val="24"/>
                <w:szCs w:val="24"/>
              </w:rPr>
            </w:pPr>
          </w:p>
        </w:tc>
      </w:tr>
      <w:tr w14:paraId="5FD59FDC">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845745">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单价100万元（含）以上的专用设备</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39FE5CAA">
            <w:pPr>
              <w:widowControl/>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14:paraId="676C911D">
            <w:pPr>
              <w:widowControl/>
              <w:jc w:val="center"/>
              <w:rPr>
                <w:rFonts w:ascii="仿宋_GB2312" w:hAnsi="仿宋" w:eastAsia="仿宋_GB2312" w:cs="宋体"/>
                <w:kern w:val="0"/>
                <w:sz w:val="24"/>
                <w:szCs w:val="24"/>
              </w:rPr>
            </w:pPr>
          </w:p>
        </w:tc>
      </w:tr>
      <w:tr w14:paraId="6399F9F2">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F88193">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4、其他固定资产</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13D2A771">
            <w:pPr>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14:paraId="519000D9">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104.09</w:t>
            </w:r>
          </w:p>
        </w:tc>
      </w:tr>
    </w:tbl>
    <w:p w14:paraId="2CA1EBEA">
      <w:pPr>
        <w:spacing w:line="360" w:lineRule="auto"/>
        <w:rPr>
          <w:rFonts w:ascii="黑体" w:hAnsi="黑体" w:eastAsia="黑体" w:cs="Times New Roman"/>
          <w:sz w:val="32"/>
          <w:szCs w:val="32"/>
        </w:rPr>
      </w:pPr>
    </w:p>
    <w:p w14:paraId="5DF3CD6F">
      <w:pPr>
        <w:jc w:val="center"/>
        <w:outlineLvl w:val="0"/>
        <w:rPr>
          <w:rFonts w:ascii="方正小标宋_GBK" w:eastAsia="方正小标宋_GBK"/>
          <w:sz w:val="44"/>
        </w:rPr>
      </w:pPr>
    </w:p>
    <w:p w14:paraId="634961BE">
      <w:pPr>
        <w:jc w:val="center"/>
        <w:outlineLvl w:val="0"/>
        <w:rPr>
          <w:rFonts w:ascii="方正小标宋_GBK" w:eastAsia="方正小标宋_GBK"/>
          <w:sz w:val="44"/>
        </w:rPr>
      </w:pPr>
    </w:p>
    <w:p w14:paraId="581C2541">
      <w:pPr>
        <w:jc w:val="center"/>
        <w:outlineLvl w:val="0"/>
        <w:rPr>
          <w:rFonts w:ascii="方正小标宋_GBK" w:eastAsia="方正小标宋_GBK"/>
          <w:sz w:val="44"/>
        </w:rPr>
      </w:pPr>
      <w:r>
        <w:rPr>
          <w:rFonts w:hint="eastAsia" w:ascii="方正小标宋_GBK" w:eastAsia="方正小标宋_GBK"/>
          <w:sz w:val="44"/>
        </w:rPr>
        <w:t>第八部分：名词解释</w:t>
      </w:r>
    </w:p>
    <w:p w14:paraId="71100BE9">
      <w:pPr>
        <w:spacing w:line="360" w:lineRule="auto"/>
        <w:ind w:firstLine="640" w:firstLineChars="200"/>
        <w:rPr>
          <w:rFonts w:ascii="仿宋" w:hAnsi="仿宋" w:eastAsia="仿宋"/>
          <w:sz w:val="32"/>
          <w:szCs w:val="32"/>
        </w:rPr>
      </w:pPr>
      <w:r>
        <w:rPr>
          <w:rFonts w:ascii="仿宋" w:hAnsi="仿宋" w:eastAsia="仿宋"/>
          <w:sz w:val="32"/>
          <w:szCs w:val="32"/>
        </w:rPr>
        <w:t>1、一般公共预算财政拨款收入：指区级财政当年拨付的资金。</w:t>
      </w:r>
    </w:p>
    <w:p w14:paraId="79005795">
      <w:pPr>
        <w:spacing w:line="360" w:lineRule="auto"/>
        <w:ind w:firstLine="640" w:firstLineChars="200"/>
        <w:rPr>
          <w:rFonts w:ascii="仿宋" w:hAnsi="仿宋" w:eastAsia="仿宋"/>
          <w:sz w:val="32"/>
          <w:szCs w:val="32"/>
        </w:rPr>
      </w:pPr>
      <w:r>
        <w:rPr>
          <w:rFonts w:ascii="仿宋" w:hAnsi="仿宋" w:eastAsia="仿宋"/>
          <w:sz w:val="32"/>
          <w:szCs w:val="32"/>
        </w:rPr>
        <w:t>2、其他收入：指除上述“财政拨款收入”、“事业收入”等以外的收入。</w:t>
      </w:r>
    </w:p>
    <w:p w14:paraId="075FF1E6">
      <w:pPr>
        <w:spacing w:line="360" w:lineRule="auto"/>
        <w:ind w:firstLine="640" w:firstLineChars="200"/>
        <w:rPr>
          <w:rFonts w:ascii="仿宋" w:hAnsi="仿宋" w:eastAsia="仿宋"/>
          <w:sz w:val="32"/>
          <w:szCs w:val="32"/>
        </w:rPr>
      </w:pPr>
      <w:r>
        <w:rPr>
          <w:rFonts w:ascii="仿宋" w:hAnsi="仿宋" w:eastAsia="仿宋"/>
          <w:sz w:val="32"/>
          <w:szCs w:val="32"/>
        </w:rPr>
        <w:t>3、基本支出：指为保障机构正常运转、完成日常工作任务而发生的人员支出和公用支出。</w:t>
      </w:r>
    </w:p>
    <w:p w14:paraId="64B6336D">
      <w:pPr>
        <w:spacing w:line="360" w:lineRule="auto"/>
        <w:ind w:firstLine="640" w:firstLineChars="200"/>
        <w:rPr>
          <w:rFonts w:ascii="仿宋" w:hAnsi="仿宋" w:eastAsia="仿宋"/>
          <w:sz w:val="32"/>
          <w:szCs w:val="32"/>
        </w:rPr>
      </w:pPr>
      <w:r>
        <w:rPr>
          <w:rFonts w:ascii="仿宋" w:hAnsi="仿宋" w:eastAsia="仿宋"/>
          <w:sz w:val="32"/>
          <w:szCs w:val="32"/>
        </w:rPr>
        <w:t>4、项目支出：指在基本支出之外为完成特定行政任务和事业发展目标所发生的支出。</w:t>
      </w:r>
    </w:p>
    <w:p w14:paraId="44B8CC56">
      <w:pPr>
        <w:spacing w:line="360" w:lineRule="auto"/>
        <w:ind w:firstLine="640" w:firstLineChars="200"/>
        <w:rPr>
          <w:rFonts w:ascii="仿宋" w:hAnsi="仿宋" w:eastAsia="仿宋"/>
          <w:sz w:val="32"/>
          <w:szCs w:val="32"/>
        </w:rPr>
      </w:pPr>
      <w:r>
        <w:rPr>
          <w:rFonts w:ascii="仿宋" w:hAnsi="仿宋" w:eastAsia="仿宋"/>
          <w:sz w:val="32"/>
          <w:szCs w:val="32"/>
        </w:rPr>
        <w:t>5、“三公”经费：纳入区级财政预算管理的“三公”经费，是指区级部门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341011B3">
      <w:pPr>
        <w:spacing w:line="360" w:lineRule="auto"/>
        <w:ind w:firstLine="640" w:firstLineChars="200"/>
        <w:rPr>
          <w:rFonts w:ascii="仿宋" w:hAnsi="仿宋" w:eastAsia="仿宋"/>
          <w:sz w:val="32"/>
          <w:szCs w:val="32"/>
        </w:rPr>
      </w:pPr>
      <w:r>
        <w:rPr>
          <w:rFonts w:ascii="仿宋" w:hAnsi="仿宋" w:eastAsia="仿宋"/>
          <w:sz w:val="32"/>
          <w:szCs w:val="32"/>
        </w:rPr>
        <w:t>6、机关运行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5CCA0C87">
      <w:pPr>
        <w:spacing w:line="360" w:lineRule="auto"/>
        <w:jc w:val="center"/>
        <w:rPr>
          <w:rFonts w:ascii="黑体" w:hAnsi="黑体" w:eastAsia="黑体" w:cs="Times New Roman"/>
          <w:sz w:val="32"/>
          <w:szCs w:val="32"/>
        </w:rPr>
      </w:pPr>
    </w:p>
    <w:p w14:paraId="1C206D35">
      <w:pPr>
        <w:jc w:val="center"/>
        <w:outlineLvl w:val="0"/>
        <w:rPr>
          <w:rFonts w:ascii="方正小标宋_GBK" w:eastAsia="方正小标宋_GBK"/>
          <w:sz w:val="44"/>
        </w:rPr>
      </w:pPr>
      <w:r>
        <w:rPr>
          <w:rFonts w:hint="eastAsia" w:ascii="方正小标宋_GBK" w:eastAsia="方正小标宋_GBK"/>
          <w:sz w:val="44"/>
        </w:rPr>
        <w:t>第九部分：其他需说明的事项</w:t>
      </w:r>
    </w:p>
    <w:p w14:paraId="11CCBC26">
      <w:pPr>
        <w:spacing w:line="360" w:lineRule="auto"/>
        <w:ind w:firstLine="640" w:firstLineChars="200"/>
        <w:rPr>
          <w:rFonts w:ascii="仿宋" w:hAnsi="仿宋" w:eastAsia="仿宋"/>
          <w:sz w:val="32"/>
          <w:szCs w:val="32"/>
        </w:rPr>
      </w:pPr>
      <w:r>
        <w:rPr>
          <w:rFonts w:hint="eastAsia" w:ascii="仿宋" w:hAnsi="仿宋" w:eastAsia="仿宋"/>
          <w:sz w:val="32"/>
          <w:szCs w:val="32"/>
        </w:rPr>
        <w:t>我部门无其他需说明的事项。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方正黑体_GBK">
    <w:altName w:val="宋体"/>
    <w:panose1 w:val="00000000000000000000"/>
    <w:charset w:val="86"/>
    <w:family w:val="roman"/>
    <w:pitch w:val="default"/>
    <w:sig w:usb0="00000000" w:usb1="00000000" w:usb2="00000000" w:usb3="00000000" w:csb0="00000000" w:csb1="00000000"/>
  </w:font>
  <w:font w:name="方正仿宋_GBK">
    <w:altName w:val="宋体"/>
    <w:panose1 w:val="00000000000000000000"/>
    <w:charset w:val="86"/>
    <w:family w:val="roman"/>
    <w:pitch w:val="default"/>
    <w:sig w:usb0="00000000" w:usb1="00000000" w:usb2="00000000" w:usb3="00000000" w:csb0="00000000" w:csb1="00000000"/>
  </w:font>
  <w:font w:name="方正书宋_GBK">
    <w:altName w:val="微软雅黑"/>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D595B5">
    <w:pPr>
      <w:pStyle w:val="3"/>
      <w:framePr w:wrap="around" w:vAnchor="text" w:hAnchor="margin" w:xAlign="outside" w:y="1"/>
      <w:rPr>
        <w:rStyle w:val="8"/>
      </w:rPr>
    </w:pPr>
    <w:r>
      <w:rPr>
        <w:rStyle w:val="8"/>
      </w:rPr>
      <w:fldChar w:fldCharType="begin"/>
    </w:r>
    <w:r>
      <w:rPr>
        <w:rStyle w:val="8"/>
      </w:rPr>
      <w:instrText xml:space="preserve"> PAGE </w:instrText>
    </w:r>
    <w:r>
      <w:rPr>
        <w:rStyle w:val="8"/>
      </w:rPr>
      <w:fldChar w:fldCharType="separate"/>
    </w:r>
    <w:r>
      <w:rPr>
        <w:rStyle w:val="8"/>
      </w:rPr>
      <w:t>2</w:t>
    </w:r>
    <w:r>
      <w:rPr>
        <w:rStyle w:val="8"/>
      </w:rPr>
      <w:fldChar w:fldCharType="end"/>
    </w:r>
  </w:p>
  <w:p w14:paraId="5EC1CE9C">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45373602"/>
      <w:docPartObj>
        <w:docPartGallery w:val="autotext"/>
      </w:docPartObj>
    </w:sdtPr>
    <w:sdtContent>
      <w:p w14:paraId="7ABE280D">
        <w:pPr>
          <w:pStyle w:val="3"/>
          <w:jc w:val="center"/>
        </w:pPr>
        <w:r>
          <w:fldChar w:fldCharType="begin"/>
        </w:r>
        <w:r>
          <w:instrText xml:space="preserve">PAGE   \* MERGEFORMAT</w:instrText>
        </w:r>
        <w:r>
          <w:fldChar w:fldCharType="separate"/>
        </w:r>
        <w:r>
          <w:rPr>
            <w:lang w:val="zh-CN"/>
          </w:rPr>
          <w:t>51</w:t>
        </w:r>
        <w:r>
          <w:fldChar w:fldCharType="end"/>
        </w:r>
      </w:p>
    </w:sdtContent>
  </w:sdt>
  <w:p w14:paraId="265D00E5">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30172596"/>
      <w:docPartObj>
        <w:docPartGallery w:val="autotext"/>
      </w:docPartObj>
    </w:sdtPr>
    <w:sdtContent>
      <w:p w14:paraId="2E710772">
        <w:pPr>
          <w:pStyle w:val="3"/>
          <w:jc w:val="center"/>
        </w:pPr>
        <w:r>
          <w:fldChar w:fldCharType="begin"/>
        </w:r>
        <w:r>
          <w:instrText xml:space="preserve">PAGE   \* MERGEFORMAT</w:instrText>
        </w:r>
        <w:r>
          <w:fldChar w:fldCharType="separate"/>
        </w:r>
        <w:r>
          <w:rPr>
            <w:lang w:val="zh-CN"/>
          </w:rPr>
          <w:t>56</w:t>
        </w:r>
        <w:r>
          <w:fldChar w:fldCharType="end"/>
        </w:r>
      </w:p>
    </w:sdtContent>
  </w:sdt>
  <w:p w14:paraId="6D8062FC">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U2NDNjN2UzNTcwMzU4M2E2MDUwYWI2OTZlMDAxZWEifQ=="/>
  </w:docVars>
  <w:rsids>
    <w:rsidRoot w:val="00055F1F"/>
    <w:rsid w:val="000009FD"/>
    <w:rsid w:val="000017F5"/>
    <w:rsid w:val="00013B8A"/>
    <w:rsid w:val="00044FBC"/>
    <w:rsid w:val="00055F1F"/>
    <w:rsid w:val="000577EF"/>
    <w:rsid w:val="00057F18"/>
    <w:rsid w:val="000A445D"/>
    <w:rsid w:val="000B6558"/>
    <w:rsid w:val="000C178B"/>
    <w:rsid w:val="00131DEC"/>
    <w:rsid w:val="00136AB3"/>
    <w:rsid w:val="001462BD"/>
    <w:rsid w:val="00152380"/>
    <w:rsid w:val="001638BE"/>
    <w:rsid w:val="00172C7A"/>
    <w:rsid w:val="00181777"/>
    <w:rsid w:val="001B4688"/>
    <w:rsid w:val="001B6235"/>
    <w:rsid w:val="001C045C"/>
    <w:rsid w:val="001F4875"/>
    <w:rsid w:val="00212335"/>
    <w:rsid w:val="00234FAE"/>
    <w:rsid w:val="002918C6"/>
    <w:rsid w:val="002937EB"/>
    <w:rsid w:val="00296524"/>
    <w:rsid w:val="002C37E1"/>
    <w:rsid w:val="002E01F6"/>
    <w:rsid w:val="002F1ACB"/>
    <w:rsid w:val="002F530F"/>
    <w:rsid w:val="00305E97"/>
    <w:rsid w:val="00310532"/>
    <w:rsid w:val="0032782B"/>
    <w:rsid w:val="00340B3D"/>
    <w:rsid w:val="0034253A"/>
    <w:rsid w:val="00367A30"/>
    <w:rsid w:val="0037019A"/>
    <w:rsid w:val="003A06D2"/>
    <w:rsid w:val="003A6366"/>
    <w:rsid w:val="003C2317"/>
    <w:rsid w:val="003C442E"/>
    <w:rsid w:val="003D1092"/>
    <w:rsid w:val="003D37CD"/>
    <w:rsid w:val="003E5531"/>
    <w:rsid w:val="003E6AF3"/>
    <w:rsid w:val="0040243C"/>
    <w:rsid w:val="00406BD1"/>
    <w:rsid w:val="00422AFF"/>
    <w:rsid w:val="00426C19"/>
    <w:rsid w:val="00450B3B"/>
    <w:rsid w:val="00450FD9"/>
    <w:rsid w:val="00453CE0"/>
    <w:rsid w:val="00470736"/>
    <w:rsid w:val="00470BBB"/>
    <w:rsid w:val="0048611E"/>
    <w:rsid w:val="004B6929"/>
    <w:rsid w:val="004E2F43"/>
    <w:rsid w:val="004E3572"/>
    <w:rsid w:val="004F3C52"/>
    <w:rsid w:val="00505913"/>
    <w:rsid w:val="00510A1E"/>
    <w:rsid w:val="005158E2"/>
    <w:rsid w:val="00524204"/>
    <w:rsid w:val="00550049"/>
    <w:rsid w:val="00570142"/>
    <w:rsid w:val="00586C35"/>
    <w:rsid w:val="005B1B6F"/>
    <w:rsid w:val="005B6CCB"/>
    <w:rsid w:val="005C54AA"/>
    <w:rsid w:val="005C7B89"/>
    <w:rsid w:val="0062788A"/>
    <w:rsid w:val="00641F8A"/>
    <w:rsid w:val="0065609A"/>
    <w:rsid w:val="0066383B"/>
    <w:rsid w:val="006B5117"/>
    <w:rsid w:val="006C62DF"/>
    <w:rsid w:val="006D6804"/>
    <w:rsid w:val="006F5104"/>
    <w:rsid w:val="006F6549"/>
    <w:rsid w:val="00735B02"/>
    <w:rsid w:val="007657C8"/>
    <w:rsid w:val="00767A77"/>
    <w:rsid w:val="00771E49"/>
    <w:rsid w:val="00782208"/>
    <w:rsid w:val="00791938"/>
    <w:rsid w:val="007C7FD7"/>
    <w:rsid w:val="007F3746"/>
    <w:rsid w:val="00833132"/>
    <w:rsid w:val="0086454E"/>
    <w:rsid w:val="008672EA"/>
    <w:rsid w:val="00881634"/>
    <w:rsid w:val="00891680"/>
    <w:rsid w:val="008A0099"/>
    <w:rsid w:val="008A0B5F"/>
    <w:rsid w:val="008B5402"/>
    <w:rsid w:val="008C39D0"/>
    <w:rsid w:val="008D11BC"/>
    <w:rsid w:val="0090527E"/>
    <w:rsid w:val="00905BB7"/>
    <w:rsid w:val="0090620C"/>
    <w:rsid w:val="00912DA4"/>
    <w:rsid w:val="009302B8"/>
    <w:rsid w:val="009305C6"/>
    <w:rsid w:val="009752AE"/>
    <w:rsid w:val="00977F3F"/>
    <w:rsid w:val="00982F3D"/>
    <w:rsid w:val="009A278A"/>
    <w:rsid w:val="009F38B5"/>
    <w:rsid w:val="00A16957"/>
    <w:rsid w:val="00A6155C"/>
    <w:rsid w:val="00A72AF5"/>
    <w:rsid w:val="00A8079E"/>
    <w:rsid w:val="00A90328"/>
    <w:rsid w:val="00A92D66"/>
    <w:rsid w:val="00AA15E1"/>
    <w:rsid w:val="00AA4262"/>
    <w:rsid w:val="00AB5A90"/>
    <w:rsid w:val="00AB7449"/>
    <w:rsid w:val="00AC5553"/>
    <w:rsid w:val="00AD342C"/>
    <w:rsid w:val="00AE4AA5"/>
    <w:rsid w:val="00AE7FA9"/>
    <w:rsid w:val="00AF535B"/>
    <w:rsid w:val="00B02A5F"/>
    <w:rsid w:val="00B147EB"/>
    <w:rsid w:val="00B22155"/>
    <w:rsid w:val="00B52456"/>
    <w:rsid w:val="00B54EA2"/>
    <w:rsid w:val="00B76AA9"/>
    <w:rsid w:val="00B80FAB"/>
    <w:rsid w:val="00B81C88"/>
    <w:rsid w:val="00B92B49"/>
    <w:rsid w:val="00BA5C83"/>
    <w:rsid w:val="00BB44D1"/>
    <w:rsid w:val="00BC6A7D"/>
    <w:rsid w:val="00BD1974"/>
    <w:rsid w:val="00BD4829"/>
    <w:rsid w:val="00BD6002"/>
    <w:rsid w:val="00BD719F"/>
    <w:rsid w:val="00BE2A9F"/>
    <w:rsid w:val="00BF5442"/>
    <w:rsid w:val="00C177A5"/>
    <w:rsid w:val="00C35FEE"/>
    <w:rsid w:val="00C50535"/>
    <w:rsid w:val="00C6153C"/>
    <w:rsid w:val="00C67CDA"/>
    <w:rsid w:val="00C906EF"/>
    <w:rsid w:val="00CC7D74"/>
    <w:rsid w:val="00D02F97"/>
    <w:rsid w:val="00D30620"/>
    <w:rsid w:val="00D45530"/>
    <w:rsid w:val="00D45A0E"/>
    <w:rsid w:val="00D45D23"/>
    <w:rsid w:val="00D723D1"/>
    <w:rsid w:val="00D80C60"/>
    <w:rsid w:val="00D8525F"/>
    <w:rsid w:val="00DA0C4D"/>
    <w:rsid w:val="00DA5DA7"/>
    <w:rsid w:val="00DB5F7C"/>
    <w:rsid w:val="00DE3935"/>
    <w:rsid w:val="00DE6B32"/>
    <w:rsid w:val="00DF26B8"/>
    <w:rsid w:val="00E12C68"/>
    <w:rsid w:val="00E2325B"/>
    <w:rsid w:val="00E24075"/>
    <w:rsid w:val="00E270C9"/>
    <w:rsid w:val="00E35F38"/>
    <w:rsid w:val="00E46F27"/>
    <w:rsid w:val="00E509CC"/>
    <w:rsid w:val="00E6219C"/>
    <w:rsid w:val="00E71A04"/>
    <w:rsid w:val="00E96342"/>
    <w:rsid w:val="00EA2FEA"/>
    <w:rsid w:val="00EA56CB"/>
    <w:rsid w:val="00EA7853"/>
    <w:rsid w:val="00F000B1"/>
    <w:rsid w:val="00F012D3"/>
    <w:rsid w:val="00F044C3"/>
    <w:rsid w:val="00F10D04"/>
    <w:rsid w:val="00F169E3"/>
    <w:rsid w:val="00F35D4B"/>
    <w:rsid w:val="00F3746B"/>
    <w:rsid w:val="00F572CB"/>
    <w:rsid w:val="00F621AF"/>
    <w:rsid w:val="00F8024E"/>
    <w:rsid w:val="00F822F3"/>
    <w:rsid w:val="00F82447"/>
    <w:rsid w:val="00F868E5"/>
    <w:rsid w:val="00FB2F32"/>
    <w:rsid w:val="00FE0F1F"/>
    <w:rsid w:val="00FF61F3"/>
    <w:rsid w:val="0B41100E"/>
    <w:rsid w:val="46C4460B"/>
    <w:rsid w:val="65527E12"/>
    <w:rsid w:val="745B52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oc 1"/>
    <w:basedOn w:val="1"/>
    <w:next w:val="1"/>
    <w:unhideWhenUsed/>
    <w:qFormat/>
    <w:uiPriority w:val="39"/>
    <w:rPr>
      <w:rFonts w:ascii="等线" w:hAnsi="等线" w:eastAsia="等线" w:cs="Times New Roman"/>
    </w:rPr>
  </w:style>
  <w:style w:type="character" w:styleId="8">
    <w:name w:val="page number"/>
    <w:semiHidden/>
    <w:unhideWhenUsed/>
    <w:qFormat/>
    <w:uiPriority w:val="99"/>
  </w:style>
  <w:style w:type="character" w:styleId="9">
    <w:name w:val="Hyperlink"/>
    <w:unhideWhenUsed/>
    <w:qFormat/>
    <w:uiPriority w:val="99"/>
    <w:rPr>
      <w:color w:val="0563C1"/>
      <w:u w:val="single"/>
    </w:rPr>
  </w:style>
  <w:style w:type="character" w:customStyle="1" w:styleId="10">
    <w:name w:val="页眉 Char"/>
    <w:basedOn w:val="7"/>
    <w:link w:val="4"/>
    <w:qFormat/>
    <w:uiPriority w:val="99"/>
    <w:rPr>
      <w:sz w:val="18"/>
      <w:szCs w:val="18"/>
    </w:rPr>
  </w:style>
  <w:style w:type="character" w:customStyle="1" w:styleId="11">
    <w:name w:val="页脚 Char"/>
    <w:basedOn w:val="7"/>
    <w:link w:val="3"/>
    <w:qFormat/>
    <w:uiPriority w:val="99"/>
    <w:rPr>
      <w:sz w:val="18"/>
      <w:szCs w:val="18"/>
    </w:rPr>
  </w:style>
  <w:style w:type="character" w:customStyle="1" w:styleId="12">
    <w:name w:val="批注框文本 Char"/>
    <w:basedOn w:val="7"/>
    <w:link w:val="2"/>
    <w:semiHidden/>
    <w:qFormat/>
    <w:uiPriority w:val="99"/>
    <w:rPr>
      <w:sz w:val="18"/>
      <w:szCs w:val="18"/>
    </w:rPr>
  </w:style>
  <w:style w:type="character" w:customStyle="1" w:styleId="13">
    <w:name w:val="页眉 字符"/>
    <w:qFormat/>
    <w:uiPriority w:val="99"/>
    <w:rPr>
      <w:kern w:val="2"/>
      <w:sz w:val="18"/>
      <w:szCs w:val="18"/>
    </w:rPr>
  </w:style>
  <w:style w:type="character" w:customStyle="1" w:styleId="14">
    <w:name w:val="页脚 字符"/>
    <w:qFormat/>
    <w:uiPriority w:val="99"/>
    <w:rPr>
      <w:kern w:val="2"/>
      <w:sz w:val="18"/>
      <w:szCs w:val="18"/>
    </w:rPr>
  </w:style>
  <w:style w:type="character" w:customStyle="1" w:styleId="15">
    <w:name w:val="批注框文本 字符"/>
    <w:semiHidden/>
    <w:qFormat/>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B4B773-2E92-458F-B131-C750D6849697}">
  <ds:schemaRefs/>
</ds:datastoreItem>
</file>

<file path=docProps/app.xml><?xml version="1.0" encoding="utf-8"?>
<Properties xmlns="http://schemas.openxmlformats.org/officeDocument/2006/extended-properties" xmlns:vt="http://schemas.openxmlformats.org/officeDocument/2006/docPropsVTypes">
  <Template>Normal.dotm</Template>
  <Pages>56</Pages>
  <Words>11728</Words>
  <Characters>13231</Characters>
  <Lines>178</Lines>
  <Paragraphs>50</Paragraphs>
  <TotalTime>619</TotalTime>
  <ScaleCrop>false</ScaleCrop>
  <LinksUpToDate>false</LinksUpToDate>
  <CharactersWithSpaces>13289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2019-02-15T06:58:00Z</dcterms:created>
  <dc:creator>Windows 用户</dc:creator>
  <cp:lastModifiedBy>Administrator</cp:lastModifiedBy>
  <cp:lastPrinted>2019-02-19T07:03:00Z</cp:lastPrinted>
  <dcterms:modified xsi:type="dcterms:W3CDTF">2025-05-12T03:13:51Z</dcterms:modified>
  <cp:revision>200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077B4299ECC3430DBA2D3BEC20C6D3FA_12</vt:lpwstr>
  </property>
  <property fmtid="{D5CDD505-2E9C-101B-9397-08002B2CF9AE}" pid="4" name="KSOTemplateDocerSaveRecord">
    <vt:lpwstr>eyJoZGlkIjoiYWVmNTAxY2I3MDZlODM2ZThjMTA0NzYwMjQ2ZGI2OGEifQ==</vt:lpwstr>
  </property>
</Properties>
</file>