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572C">
      <w:pPr>
        <w:widowControl/>
        <w:spacing w:line="578" w:lineRule="exact"/>
        <w:jc w:val="left"/>
        <w:rPr>
          <w:rFonts w:ascii="仿宋_GB2312" w:hAnsi="宋体" w:cs="宋体"/>
          <w:color w:val="000000"/>
          <w:sz w:val="32"/>
          <w:szCs w:val="32"/>
        </w:rPr>
      </w:pPr>
      <w:bookmarkStart w:id="24" w:name="_GoBack"/>
      <w:bookmarkEnd w:id="24"/>
      <w:r>
        <w:rPr>
          <w:rFonts w:hint="eastAsia" w:ascii="仿宋_GB2312" w:hAnsi="宋体" w:cs="宋体"/>
          <w:color w:val="000000"/>
          <w:sz w:val="32"/>
          <w:szCs w:val="32"/>
        </w:rPr>
        <w:t>附件1</w:t>
      </w:r>
    </w:p>
    <w:p w14:paraId="7E80AADD">
      <w:pPr>
        <w:spacing w:line="360" w:lineRule="auto"/>
        <w:jc w:val="center"/>
        <w:rPr>
          <w:rFonts w:ascii="宋体" w:hAnsi="宋体" w:eastAsia="宋体"/>
          <w:b/>
          <w:sz w:val="44"/>
          <w:szCs w:val="44"/>
        </w:rPr>
      </w:pPr>
      <w:r>
        <w:rPr>
          <w:rFonts w:hint="eastAsia" w:ascii="宋体" w:hAnsi="宋体" w:eastAsia="宋体"/>
          <w:b/>
          <w:sz w:val="44"/>
          <w:szCs w:val="44"/>
        </w:rPr>
        <w:t>保定市徐水区遂城镇人民政府</w:t>
      </w:r>
    </w:p>
    <w:p w14:paraId="738E22EE">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0572A82E">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54239A5">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3AF3B7B9">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0522314A">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334323E">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根据《保定市徐水区遂城镇人民政府职能配置、内设机构和人员编制规定》，</w:t>
      </w:r>
      <w:r>
        <w:rPr>
          <w:rFonts w:ascii="Times New Roman" w:eastAsia="方正仿宋_GBK"/>
          <w:sz w:val="28"/>
        </w:rPr>
        <w:t xml:space="preserve"> 保定市徐水区遂城镇人民政府的主要职责是：</w:t>
      </w:r>
    </w:p>
    <w:p w14:paraId="0AE7477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（一）宣传贯彻执行党的路线方针政策和党中央、上级党组</w:t>
      </w:r>
      <w:r>
        <w:rPr>
          <w:rFonts w:ascii="Times New Roman" w:eastAsia="方正仿宋_GBK"/>
          <w:sz w:val="28"/>
        </w:rPr>
        <w:t xml:space="preserve"> </w:t>
      </w:r>
      <w:r>
        <w:rPr>
          <w:rFonts w:hint="eastAsia" w:ascii="Times New Roman" w:hAnsi="微软雅黑" w:eastAsia="方正仿宋_GBK" w:cs="微软雅黑"/>
          <w:sz w:val="28"/>
        </w:rPr>
        <w:t>织及本乡镇党员代表大会（党员大会）的决议。贯彻执行法律、</w:t>
      </w:r>
      <w:r>
        <w:rPr>
          <w:rFonts w:ascii="Times New Roman" w:eastAsia="方正仿宋_GBK"/>
          <w:sz w:val="28"/>
        </w:rPr>
        <w:t xml:space="preserve"> </w:t>
      </w:r>
      <w:r>
        <w:rPr>
          <w:rFonts w:hint="eastAsia" w:ascii="Times New Roman" w:hAnsi="微软雅黑" w:eastAsia="方正仿宋_GBK" w:cs="微软雅黑"/>
          <w:sz w:val="28"/>
        </w:rPr>
        <w:t>法规、规章和上级人民代表大会及其常务委员会决议及上级政的决定、命令，执行本级人民代表大会的决议。</w:t>
      </w:r>
    </w:p>
    <w:p w14:paraId="3F546B9B">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二</w:t>
      </w:r>
      <w:r>
        <w:rPr>
          <w:rFonts w:ascii="Times New Roman" w:eastAsia="方正仿宋_GBK"/>
          <w:sz w:val="28"/>
        </w:rPr>
        <w:t>)</w:t>
      </w:r>
      <w:r>
        <w:rPr>
          <w:rFonts w:hint="eastAsia" w:ascii="Times New Roman" w:hAnsi="微软雅黑" w:eastAsia="方正仿宋_GBK" w:cs="微软雅黑"/>
          <w:sz w:val="28"/>
        </w:rPr>
        <w:t>加强党对基层治理的全面领导，统筹抓好基层党建和基层党组织各项制度建设。推进全面从严治党，强化</w:t>
      </w:r>
      <w:r>
        <w:rPr>
          <w:rFonts w:ascii="Times New Roman" w:eastAsia="方正仿宋_GBK"/>
          <w:sz w:val="28"/>
        </w:rPr>
        <w:t>“</w:t>
      </w:r>
      <w:r>
        <w:rPr>
          <w:rFonts w:hint="eastAsia" w:ascii="Times New Roman" w:hAnsi="微软雅黑" w:eastAsia="方正仿宋_GBK" w:cs="微软雅黑"/>
          <w:sz w:val="28"/>
        </w:rPr>
        <w:t>两个责任</w:t>
      </w:r>
      <w:r>
        <w:rPr>
          <w:rFonts w:ascii="Times New Roman" w:eastAsia="方正仿宋_GBK"/>
          <w:sz w:val="28"/>
        </w:rPr>
        <w:t>”</w:t>
      </w:r>
      <w:r>
        <w:rPr>
          <w:rFonts w:hint="eastAsia" w:ascii="Times New Roman" w:hAnsi="微软雅黑" w:eastAsia="方正仿宋_GBK" w:cs="微软雅黑"/>
          <w:sz w:val="28"/>
        </w:rPr>
        <w:t>，确保党的路线方针政策在基层得到全面贯彻落实。</w:t>
      </w:r>
    </w:p>
    <w:p w14:paraId="2268766F">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三</w:t>
      </w:r>
      <w:r>
        <w:rPr>
          <w:rFonts w:ascii="Times New Roman" w:eastAsia="方正仿宋_GBK"/>
          <w:sz w:val="28"/>
        </w:rPr>
        <w:t>)</w:t>
      </w:r>
      <w:r>
        <w:rPr>
          <w:rFonts w:hint="eastAsia" w:ascii="Times New Roman" w:hAnsi="微软雅黑" w:eastAsia="方正仿宋_GBK" w:cs="微软雅黑"/>
          <w:sz w:val="28"/>
        </w:rPr>
        <w:t>讨论和决定本乡镇经济建设、政治建设、文化建设、社会建设、生态文明建设和党的建设以及乡村振兴中的重大问题</w:t>
      </w:r>
    </w:p>
    <w:p w14:paraId="04EC9B21">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四</w:t>
      </w:r>
      <w:r>
        <w:rPr>
          <w:rFonts w:ascii="Times New Roman" w:eastAsia="方正仿宋_GBK"/>
          <w:sz w:val="28"/>
        </w:rPr>
        <w:t>)</w:t>
      </w:r>
      <w:r>
        <w:rPr>
          <w:rFonts w:hint="eastAsia" w:ascii="Times New Roman" w:hAnsi="微软雅黑" w:eastAsia="方正仿宋_GBK" w:cs="微软雅黑"/>
          <w:sz w:val="28"/>
        </w:rPr>
        <w:t>组织召开本级人民代表大会，充分行使重大事项决定权、监督权和任免权，做好人大代表工作，联系选民、反映群众意见和要求。</w:t>
      </w:r>
    </w:p>
    <w:p w14:paraId="27463DEE">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五</w:t>
      </w:r>
      <w:r>
        <w:rPr>
          <w:rFonts w:ascii="Times New Roman" w:eastAsia="方正仿宋_GBK"/>
          <w:sz w:val="28"/>
        </w:rPr>
        <w:t>)</w:t>
      </w:r>
      <w:r>
        <w:rPr>
          <w:rFonts w:hint="eastAsia" w:ascii="Times New Roman" w:hAnsi="微软雅黑" w:eastAsia="方正仿宋_GBK" w:cs="微软雅黑"/>
          <w:sz w:val="28"/>
        </w:rPr>
        <w:t>组织实施与群众生活密切相关的各项公共服务，落实</w:t>
      </w:r>
      <w:r>
        <w:rPr>
          <w:rFonts w:ascii="Times New Roman" w:eastAsia="方正仿宋_GBK"/>
          <w:sz w:val="28"/>
        </w:rPr>
        <w:t xml:space="preserve"> </w:t>
      </w:r>
      <w:r>
        <w:rPr>
          <w:rFonts w:hint="eastAsia" w:ascii="Times New Roman" w:hAnsi="微软雅黑" w:eastAsia="方正仿宋_GBK" w:cs="微软雅黑"/>
          <w:sz w:val="28"/>
        </w:rPr>
        <w:t>基层</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改革工作，拓宽服务渠道，改进服务方式，</w:t>
      </w:r>
      <w:r>
        <w:rPr>
          <w:rFonts w:ascii="Times New Roman" w:eastAsia="方正仿宋_GBK"/>
          <w:sz w:val="28"/>
        </w:rPr>
        <w:t xml:space="preserve"> </w:t>
      </w:r>
      <w:r>
        <w:rPr>
          <w:rFonts w:hint="eastAsia" w:ascii="Times New Roman" w:hAnsi="微软雅黑" w:eastAsia="方正仿宋_GBK" w:cs="微软雅黑"/>
          <w:sz w:val="28"/>
        </w:rPr>
        <w:t>建立健全群众办事一次办结机制，推进乡镇便民服务平台标准化</w:t>
      </w:r>
      <w:r>
        <w:rPr>
          <w:rFonts w:ascii="Times New Roman" w:eastAsia="方正仿宋_GBK"/>
          <w:sz w:val="28"/>
        </w:rPr>
        <w:t xml:space="preserve"> </w:t>
      </w:r>
      <w:r>
        <w:rPr>
          <w:rFonts w:hint="eastAsia" w:ascii="Times New Roman" w:hAnsi="微软雅黑" w:eastAsia="方正仿宋_GBK" w:cs="微软雅黑"/>
          <w:sz w:val="28"/>
        </w:rPr>
        <w:t>建设，实行</w:t>
      </w:r>
      <w:r>
        <w:rPr>
          <w:rFonts w:ascii="Times New Roman" w:eastAsia="方正仿宋_GBK"/>
          <w:sz w:val="28"/>
        </w:rPr>
        <w:t>“</w:t>
      </w:r>
      <w:r>
        <w:rPr>
          <w:rFonts w:hint="eastAsia" w:ascii="Times New Roman" w:hAnsi="微软雅黑" w:eastAsia="方正仿宋_GBK" w:cs="微软雅黑"/>
          <w:sz w:val="28"/>
        </w:rPr>
        <w:t>一站式服务</w:t>
      </w:r>
      <w:r>
        <w:rPr>
          <w:rFonts w:ascii="Times New Roman" w:eastAsia="方正仿宋_GBK"/>
          <w:sz w:val="28"/>
        </w:rPr>
        <w:t>”“</w:t>
      </w:r>
      <w:r>
        <w:rPr>
          <w:rFonts w:hint="eastAsia" w:ascii="Times New Roman" w:hAnsi="微软雅黑" w:eastAsia="方正仿宋_GBK" w:cs="微软雅黑"/>
          <w:sz w:val="28"/>
        </w:rPr>
        <w:t>一枚印章管审批</w:t>
      </w:r>
      <w:r>
        <w:rPr>
          <w:rFonts w:ascii="Times New Roman" w:eastAsia="方正仿宋_GBK"/>
          <w:sz w:val="28"/>
        </w:rPr>
        <w:t>(</w:t>
      </w:r>
      <w:r>
        <w:rPr>
          <w:rFonts w:hint="eastAsia" w:ascii="Times New Roman" w:hAnsi="微软雅黑" w:eastAsia="方正仿宋_GBK" w:cs="微软雅黑"/>
          <w:sz w:val="28"/>
        </w:rPr>
        <w:t>服务</w:t>
      </w:r>
      <w:r>
        <w:rPr>
          <w:rFonts w:ascii="Times New Roman" w:eastAsia="方正仿宋_GBK"/>
          <w:sz w:val="28"/>
        </w:rPr>
        <w:t>)”</w:t>
      </w:r>
      <w:r>
        <w:rPr>
          <w:rFonts w:hint="eastAsia" w:ascii="Times New Roman" w:hAnsi="微软雅黑" w:eastAsia="方正仿宋_GBK" w:cs="微软雅黑"/>
          <w:sz w:val="28"/>
        </w:rPr>
        <w:t>，提升群众获得感和幸福感。</w:t>
      </w:r>
    </w:p>
    <w:p w14:paraId="53FE3555">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六</w:t>
      </w:r>
      <w:r>
        <w:rPr>
          <w:rFonts w:ascii="Times New Roman" w:eastAsia="方正仿宋_GBK"/>
          <w:sz w:val="28"/>
        </w:rPr>
        <w:t>)</w:t>
      </w:r>
      <w:r>
        <w:rPr>
          <w:rFonts w:hint="eastAsia" w:ascii="Times New Roman" w:hAnsi="微软雅黑" w:eastAsia="方正仿宋_GBK" w:cs="微软雅黑"/>
          <w:sz w:val="28"/>
        </w:rPr>
        <w:t>执行本行政区域内的经济和社会发展计划、预算，管</w:t>
      </w:r>
      <w:r>
        <w:rPr>
          <w:rFonts w:ascii="Times New Roman" w:eastAsia="方正仿宋_GBK"/>
          <w:sz w:val="28"/>
        </w:rPr>
        <w:t xml:space="preserve"> </w:t>
      </w:r>
      <w:r>
        <w:rPr>
          <w:rFonts w:hint="eastAsia" w:ascii="Times New Roman" w:hAnsi="微软雅黑" w:eastAsia="方正仿宋_GBK" w:cs="微软雅黑"/>
          <w:sz w:val="28"/>
        </w:rPr>
        <w:t>理本行政区域内的经济、教育、科学、文化、卫生健康、体育事</w:t>
      </w:r>
      <w:r>
        <w:rPr>
          <w:rFonts w:ascii="Times New Roman" w:eastAsia="方正仿宋_GBK"/>
          <w:sz w:val="28"/>
        </w:rPr>
        <w:t xml:space="preserve"> </w:t>
      </w:r>
      <w:r>
        <w:rPr>
          <w:rFonts w:hint="eastAsia" w:ascii="Times New Roman" w:hAnsi="微软雅黑" w:eastAsia="方正仿宋_GBK" w:cs="微软雅黑"/>
          <w:sz w:val="28"/>
        </w:rPr>
        <w:t>业、人力资源和社会保障、医疗保障和财政、统计、民政、司法</w:t>
      </w:r>
      <w:r>
        <w:rPr>
          <w:rFonts w:ascii="Times New Roman" w:eastAsia="方正仿宋_GBK"/>
          <w:sz w:val="28"/>
        </w:rPr>
        <w:t xml:space="preserve"> </w:t>
      </w:r>
      <w:r>
        <w:rPr>
          <w:rFonts w:hint="eastAsia" w:ascii="Times New Roman" w:hAnsi="微软雅黑" w:eastAsia="方正仿宋_GBK" w:cs="微软雅黑"/>
          <w:sz w:val="28"/>
        </w:rPr>
        <w:t>行政等行政工作。落实本行政区域内发展规划、专项规划、区域规划、国土空间规划。</w:t>
      </w:r>
    </w:p>
    <w:p w14:paraId="2A574387">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七</w:t>
      </w:r>
      <w:r>
        <w:rPr>
          <w:rFonts w:ascii="Times New Roman" w:eastAsia="方正仿宋_GBK"/>
          <w:sz w:val="28"/>
        </w:rPr>
        <w:t>)</w:t>
      </w:r>
      <w:r>
        <w:rPr>
          <w:rFonts w:hint="eastAsia" w:ascii="Times New Roman" w:hAnsi="微软雅黑" w:eastAsia="方正仿宋_GBK" w:cs="微软雅黑"/>
          <w:sz w:val="28"/>
        </w:rPr>
        <w:t>乡镇党委领导乡镇政权机关、群团组织和其他各类组</w:t>
      </w:r>
      <w:r>
        <w:rPr>
          <w:rFonts w:ascii="Times New Roman" w:eastAsia="方正仿宋_GBK"/>
          <w:sz w:val="28"/>
        </w:rPr>
        <w:t xml:space="preserve"> </w:t>
      </w:r>
      <w:r>
        <w:rPr>
          <w:rFonts w:hint="eastAsia" w:ascii="Times New Roman" w:hAnsi="微软雅黑" w:eastAsia="方正仿宋_GBK" w:cs="微软雅黑"/>
          <w:sz w:val="28"/>
        </w:rPr>
        <w:t>织，加强指导和规范，支持和保证这些机关和组织依照国家法律</w:t>
      </w:r>
      <w:r>
        <w:rPr>
          <w:rFonts w:ascii="Times New Roman" w:eastAsia="方正仿宋_GBK"/>
          <w:sz w:val="28"/>
        </w:rPr>
        <w:t xml:space="preserve"> </w:t>
      </w:r>
      <w:r>
        <w:rPr>
          <w:rFonts w:hint="eastAsia" w:ascii="Times New Roman" w:hAnsi="微软雅黑" w:eastAsia="方正仿宋_GBK" w:cs="微软雅黑"/>
          <w:sz w:val="28"/>
        </w:rPr>
        <w:t>法规以及各自章程履行职责。坚持党管武装的根本原则和制度，协调各方力量，对乡镇人民武装工作实行统一领导。</w:t>
      </w:r>
    </w:p>
    <w:p w14:paraId="51567D68">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八</w:t>
      </w:r>
      <w:r>
        <w:rPr>
          <w:rFonts w:ascii="Times New Roman" w:eastAsia="方正仿宋_GBK"/>
          <w:sz w:val="28"/>
        </w:rPr>
        <w:t>)</w:t>
      </w:r>
      <w:r>
        <w:rPr>
          <w:rFonts w:hint="eastAsia" w:ascii="Times New Roman" w:hAnsi="微软雅黑" w:eastAsia="方正仿宋_GBK" w:cs="微软雅黑"/>
          <w:sz w:val="28"/>
        </w:rPr>
        <w:t>加强乡镇党委自身建设和村党组织建设，以及其他隶</w:t>
      </w:r>
      <w:r>
        <w:rPr>
          <w:rFonts w:ascii="Times New Roman" w:eastAsia="方正仿宋_GBK"/>
          <w:sz w:val="28"/>
        </w:rPr>
        <w:t xml:space="preserve"> </w:t>
      </w:r>
      <w:r>
        <w:rPr>
          <w:rFonts w:hint="eastAsia" w:ascii="Times New Roman" w:hAnsi="微软雅黑" w:eastAsia="方正仿宋_GBK" w:cs="微软雅黑"/>
          <w:sz w:val="28"/>
        </w:rPr>
        <w:t>属乡镇党委的党组织建设，抓好发展党员工作，加强党员队伍建</w:t>
      </w:r>
      <w:r>
        <w:rPr>
          <w:rFonts w:ascii="Times New Roman" w:eastAsia="方正仿宋_GBK"/>
          <w:sz w:val="28"/>
        </w:rPr>
        <w:t xml:space="preserve"> </w:t>
      </w:r>
      <w:r>
        <w:rPr>
          <w:rFonts w:hint="eastAsia" w:ascii="Times New Roman" w:hAnsi="微软雅黑" w:eastAsia="方正仿宋_GBK" w:cs="微软雅黑"/>
          <w:sz w:val="28"/>
        </w:rPr>
        <w:t>设。维护和执行党的纪律，监督党员干部和其他任何工作人员严格遵守国家法律法规。</w:t>
      </w:r>
    </w:p>
    <w:p w14:paraId="4271A78B">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九</w:t>
      </w:r>
      <w:r>
        <w:rPr>
          <w:rFonts w:ascii="Times New Roman" w:eastAsia="方正仿宋_GBK"/>
          <w:sz w:val="28"/>
        </w:rPr>
        <w:t>)</w:t>
      </w:r>
      <w:r>
        <w:rPr>
          <w:rFonts w:hint="eastAsia" w:ascii="Times New Roman" w:hAnsi="微软雅黑" w:eastAsia="方正仿宋_GBK" w:cs="微软雅黑"/>
          <w:sz w:val="28"/>
        </w:rPr>
        <w:t>按照干部管理权限，负责对干部的教育、培训、选拔</w:t>
      </w:r>
      <w:r>
        <w:rPr>
          <w:rFonts w:ascii="Times New Roman" w:eastAsia="方正仿宋_GBK"/>
          <w:sz w:val="28"/>
        </w:rPr>
        <w:t xml:space="preserve"> </w:t>
      </w:r>
      <w:r>
        <w:rPr>
          <w:rFonts w:hint="eastAsia" w:ascii="Times New Roman" w:hAnsi="微软雅黑" w:eastAsia="方正仿宋_GBK" w:cs="微软雅黑"/>
          <w:sz w:val="28"/>
        </w:rPr>
        <w:t>考核和监督工作。协助管理上级有关部门驻乡镇单位的干部。做好人才服务工作。</w:t>
      </w:r>
    </w:p>
    <w:p w14:paraId="1201FCF2">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w:t>
      </w:r>
      <w:r>
        <w:rPr>
          <w:rFonts w:ascii="Times New Roman" w:eastAsia="方正仿宋_GBK"/>
          <w:sz w:val="28"/>
        </w:rPr>
        <w:t>)</w:t>
      </w:r>
      <w:r>
        <w:rPr>
          <w:rFonts w:hint="eastAsia" w:ascii="Times New Roman" w:hAnsi="微软雅黑" w:eastAsia="方正仿宋_GBK" w:cs="微软雅黑"/>
          <w:sz w:val="28"/>
        </w:rPr>
        <w:t>领导本乡镇的基层治理，加强社会主义民主法治建设</w:t>
      </w:r>
      <w:r>
        <w:rPr>
          <w:rFonts w:ascii="Times New Roman" w:eastAsia="方正仿宋_GBK"/>
          <w:sz w:val="28"/>
        </w:rPr>
        <w:t xml:space="preserve"> </w:t>
      </w:r>
      <w:r>
        <w:rPr>
          <w:rFonts w:hint="eastAsia" w:ascii="Times New Roman" w:hAnsi="微软雅黑" w:eastAsia="方正仿宋_GBK" w:cs="微软雅黑"/>
          <w:sz w:val="28"/>
        </w:rPr>
        <w:t>和精神文明建设，加强社会治安综合治理，推行网格化管理服务</w:t>
      </w:r>
      <w:r>
        <w:rPr>
          <w:rFonts w:ascii="Times New Roman" w:eastAsia="方正仿宋_GBK"/>
          <w:sz w:val="28"/>
        </w:rPr>
        <w:t xml:space="preserve"> </w:t>
      </w:r>
      <w:r>
        <w:rPr>
          <w:rFonts w:hint="eastAsia" w:ascii="Times New Roman" w:hAnsi="微软雅黑" w:eastAsia="方正仿宋_GBK" w:cs="微软雅黑"/>
          <w:sz w:val="28"/>
        </w:rPr>
        <w:t>落实社会矛盾纠纷排查调处机制，综合发挥人民调解、行政调解</w:t>
      </w:r>
      <w:r>
        <w:rPr>
          <w:rFonts w:ascii="Times New Roman" w:eastAsia="方正仿宋_GBK"/>
          <w:sz w:val="28"/>
        </w:rPr>
        <w:t xml:space="preserve"> </w:t>
      </w:r>
      <w:r>
        <w:rPr>
          <w:rFonts w:hint="eastAsia" w:ascii="Times New Roman" w:hAnsi="微软雅黑" w:eastAsia="方正仿宋_GBK" w:cs="微软雅黑"/>
          <w:sz w:val="28"/>
        </w:rPr>
        <w:t>和司法调解的作用，及时化解辖区社会矛盾，维护安全稳定。做</w:t>
      </w:r>
      <w:r>
        <w:rPr>
          <w:rFonts w:ascii="Times New Roman" w:eastAsia="方正仿宋_GBK"/>
          <w:sz w:val="28"/>
        </w:rPr>
        <w:t xml:space="preserve"> </w:t>
      </w:r>
      <w:r>
        <w:rPr>
          <w:rFonts w:hint="eastAsia" w:ascii="Times New Roman" w:hAnsi="微软雅黑" w:eastAsia="方正仿宋_GBK" w:cs="微软雅黑"/>
          <w:sz w:val="28"/>
        </w:rPr>
        <w:t>好综合执法、应急管理、自然资源和生态环保、乡村振兴、民生</w:t>
      </w:r>
      <w:r>
        <w:rPr>
          <w:rFonts w:ascii="Times New Roman" w:eastAsia="方正仿宋_GBK"/>
          <w:sz w:val="28"/>
        </w:rPr>
        <w:t xml:space="preserve"> </w:t>
      </w:r>
      <w:r>
        <w:rPr>
          <w:rFonts w:hint="eastAsia" w:ascii="Times New Roman" w:hAnsi="微软雅黑" w:eastAsia="方正仿宋_GBK" w:cs="微软雅黑"/>
          <w:sz w:val="28"/>
        </w:rPr>
        <w:t>保障、脱贫致富、民族宗教、防范邪教等工作。承担民兵预备役征兵、退役军人服务、拥军优属等工作。</w:t>
      </w:r>
    </w:p>
    <w:p w14:paraId="52F82A8C">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十一</w:t>
      </w:r>
      <w:r>
        <w:rPr>
          <w:rFonts w:ascii="Times New Roman" w:eastAsia="方正仿宋_GBK"/>
          <w:sz w:val="28"/>
        </w:rPr>
        <w:t>)</w:t>
      </w:r>
      <w:r>
        <w:rPr>
          <w:rFonts w:hint="eastAsia" w:ascii="Times New Roman" w:hAnsi="微软雅黑" w:eastAsia="方正仿宋_GBK" w:cs="微软雅黑"/>
          <w:sz w:val="28"/>
        </w:rPr>
        <w:t>保护社会主义全民所有的财产和劳动群众集体所有</w:t>
      </w:r>
      <w:r>
        <w:rPr>
          <w:rFonts w:ascii="Times New Roman" w:eastAsia="方正仿宋_GBK"/>
          <w:sz w:val="28"/>
        </w:rPr>
        <w:t xml:space="preserve"> </w:t>
      </w:r>
      <w:r>
        <w:rPr>
          <w:rFonts w:hint="eastAsia" w:ascii="Times New Roman" w:hAnsi="微软雅黑" w:eastAsia="方正仿宋_GBK" w:cs="微软雅黑"/>
          <w:sz w:val="28"/>
        </w:rPr>
        <w:t>的财产，保护公民私人所有的合法财产，维护社会秩序，保障公</w:t>
      </w:r>
      <w:r>
        <w:rPr>
          <w:rFonts w:ascii="Times New Roman" w:eastAsia="方正仿宋_GBK"/>
          <w:sz w:val="28"/>
        </w:rPr>
        <w:t xml:space="preserve"> </w:t>
      </w:r>
      <w:r>
        <w:rPr>
          <w:rFonts w:hint="eastAsia" w:ascii="Times New Roman" w:hAnsi="微软雅黑" w:eastAsia="方正仿宋_GBK" w:cs="微软雅黑"/>
          <w:sz w:val="28"/>
        </w:rPr>
        <w:t>民的人身权利、民主权利和其他权利。保护各种经济组织的合法</w:t>
      </w:r>
      <w:r>
        <w:rPr>
          <w:rFonts w:ascii="Times New Roman" w:eastAsia="方正仿宋_GBK"/>
          <w:sz w:val="28"/>
        </w:rPr>
        <w:t xml:space="preserve"> </w:t>
      </w:r>
      <w:r>
        <w:rPr>
          <w:rFonts w:hint="eastAsia" w:ascii="Times New Roman" w:hAnsi="微软雅黑" w:eastAsia="方正仿宋_GBK" w:cs="微软雅黑"/>
          <w:sz w:val="28"/>
        </w:rPr>
        <w:t>权益。保障各少数民族的合法权利和利益，尊重少数民族的风俗</w:t>
      </w:r>
      <w:r>
        <w:rPr>
          <w:rFonts w:ascii="Times New Roman" w:eastAsia="方正仿宋_GBK"/>
          <w:sz w:val="28"/>
        </w:rPr>
        <w:t xml:space="preserve"> </w:t>
      </w:r>
      <w:r>
        <w:rPr>
          <w:rFonts w:hint="eastAsia" w:ascii="Times New Roman" w:hAnsi="微软雅黑" w:eastAsia="方正仿宋_GBK" w:cs="微软雅黑"/>
          <w:sz w:val="28"/>
        </w:rPr>
        <w:t>习惯。保障宪法和法律赋予妇女的男女平等、同工同酬和婚姻自由等各项权利。</w:t>
      </w:r>
    </w:p>
    <w:p w14:paraId="2A703B90">
      <w:pPr>
        <w:spacing w:line="360" w:lineRule="auto"/>
        <w:ind w:firstLine="560" w:firstLineChars="200"/>
        <w:rPr>
          <w:rFonts w:ascii="仿宋" w:hAnsi="仿宋" w:eastAsia="仿宋"/>
          <w:sz w:val="32"/>
          <w:szCs w:val="32"/>
        </w:rPr>
      </w:pPr>
      <w:r>
        <w:rPr>
          <w:rFonts w:ascii="Times New Roman" w:eastAsia="方正仿宋_GBK"/>
          <w:sz w:val="28"/>
        </w:rPr>
        <w:t>(</w:t>
      </w:r>
      <w:r>
        <w:rPr>
          <w:rFonts w:hint="eastAsia" w:ascii="Times New Roman" w:hAnsi="微软雅黑" w:eastAsia="方正仿宋_GBK" w:cs="微软雅黑"/>
          <w:sz w:val="28"/>
        </w:rPr>
        <w:t>十二</w:t>
      </w:r>
      <w:r>
        <w:rPr>
          <w:rFonts w:ascii="Times New Roman" w:eastAsia="方正仿宋_GBK"/>
          <w:sz w:val="28"/>
        </w:rPr>
        <w:t>)</w:t>
      </w:r>
      <w:r>
        <w:rPr>
          <w:rFonts w:hint="eastAsia" w:ascii="Times New Roman" w:hAnsi="微软雅黑" w:eastAsia="方正仿宋_GBK" w:cs="微软雅黑"/>
          <w:sz w:val="28"/>
        </w:rPr>
        <w:t>承办上级党委、人大、政府交办的其他事项。</w:t>
      </w:r>
    </w:p>
    <w:p w14:paraId="495DD2F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141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124EC31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09D20F9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9EF1BC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1572BF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04B085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A25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8A89182">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ACF34BE">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保定市徐水区遂城镇人民政府（行政）</w:t>
            </w:r>
          </w:p>
        </w:tc>
        <w:tc>
          <w:tcPr>
            <w:tcW w:w="1701" w:type="dxa"/>
            <w:vAlign w:val="center"/>
          </w:tcPr>
          <w:p w14:paraId="3CF14589">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C78D171">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4AC14E6F">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26CA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922497A">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13FEFBFA">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保定市徐水区遂城镇人民政府（事业）</w:t>
            </w:r>
          </w:p>
        </w:tc>
        <w:tc>
          <w:tcPr>
            <w:tcW w:w="1701" w:type="dxa"/>
            <w:vAlign w:val="center"/>
          </w:tcPr>
          <w:p w14:paraId="3089D2BC">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61098E7">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5E9D3A56">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2D74B5FD">
      <w:pPr>
        <w:spacing w:line="360" w:lineRule="auto"/>
        <w:rPr>
          <w:rFonts w:ascii="仿宋" w:hAnsi="仿宋" w:eastAsia="仿宋"/>
          <w:b/>
          <w:sz w:val="32"/>
          <w:szCs w:val="32"/>
        </w:rPr>
      </w:pPr>
    </w:p>
    <w:p w14:paraId="0FD544A7">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7FDCB8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60CDC9E">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027FDA9">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2953.42</w:t>
      </w:r>
      <w:r>
        <w:rPr>
          <w:rFonts w:ascii="仿宋" w:hAnsi="仿宋" w:eastAsia="仿宋"/>
          <w:sz w:val="32"/>
          <w:szCs w:val="32"/>
        </w:rPr>
        <w:t>万元,其中：一般公共预算收入</w:t>
      </w:r>
      <w:r>
        <w:rPr>
          <w:rFonts w:hint="eastAsia" w:ascii="仿宋" w:hAnsi="仿宋" w:eastAsia="仿宋"/>
          <w:sz w:val="32"/>
          <w:szCs w:val="32"/>
        </w:rPr>
        <w:t>2940.22</w:t>
      </w:r>
      <w:r>
        <w:rPr>
          <w:rFonts w:ascii="仿宋" w:hAnsi="仿宋" w:eastAsia="仿宋"/>
          <w:sz w:val="32"/>
          <w:szCs w:val="32"/>
        </w:rPr>
        <w:t>万元，基金预算收入</w:t>
      </w:r>
      <w:r>
        <w:rPr>
          <w:rFonts w:hint="eastAsia" w:ascii="仿宋" w:hAnsi="仿宋" w:eastAsia="仿宋"/>
          <w:sz w:val="32"/>
          <w:szCs w:val="32"/>
        </w:rPr>
        <w:t>13.2</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1D6AD3C9">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C4A1EDC">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2953.42</w:t>
      </w:r>
      <w:r>
        <w:rPr>
          <w:rFonts w:ascii="仿宋" w:hAnsi="仿宋" w:eastAsia="仿宋"/>
          <w:sz w:val="32"/>
          <w:szCs w:val="32"/>
        </w:rPr>
        <w:t>万元</w:t>
      </w:r>
    </w:p>
    <w:p w14:paraId="59C138D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基本支出1615.8万元</w:t>
      </w:r>
    </w:p>
    <w:p w14:paraId="2A9DFE07">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1517.65</w:t>
      </w:r>
      <w:r>
        <w:rPr>
          <w:rFonts w:ascii="仿宋" w:hAnsi="仿宋" w:eastAsia="仿宋"/>
          <w:sz w:val="32"/>
          <w:szCs w:val="32"/>
        </w:rPr>
        <w:t>万元</w:t>
      </w:r>
    </w:p>
    <w:p w14:paraId="7CC8FB96">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98.15</w:t>
      </w:r>
      <w:r>
        <w:rPr>
          <w:rFonts w:ascii="仿宋" w:hAnsi="仿宋" w:eastAsia="仿宋"/>
          <w:sz w:val="32"/>
          <w:szCs w:val="32"/>
        </w:rPr>
        <w:t>万元</w:t>
      </w:r>
    </w:p>
    <w:p w14:paraId="6CE163CD">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项目支出</w:t>
      </w:r>
      <w:r>
        <w:rPr>
          <w:rFonts w:ascii="仿宋" w:hAnsi="仿宋" w:eastAsia="仿宋"/>
          <w:color w:val="auto"/>
          <w:sz w:val="32"/>
          <w:szCs w:val="32"/>
        </w:rPr>
        <w:t xml:space="preserve"> </w:t>
      </w:r>
      <w:r>
        <w:rPr>
          <w:rFonts w:hint="eastAsia" w:ascii="仿宋" w:hAnsi="仿宋" w:eastAsia="仿宋"/>
          <w:color w:val="auto"/>
          <w:sz w:val="32"/>
          <w:szCs w:val="32"/>
        </w:rPr>
        <w:t>1337.62</w:t>
      </w:r>
      <w:r>
        <w:rPr>
          <w:rFonts w:ascii="仿宋" w:hAnsi="仿宋" w:eastAsia="仿宋"/>
          <w:color w:val="auto"/>
          <w:sz w:val="32"/>
          <w:szCs w:val="32"/>
        </w:rPr>
        <w:t>万元</w:t>
      </w:r>
    </w:p>
    <w:p w14:paraId="09AFC46B">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其中：本级支出</w:t>
      </w:r>
      <w:r>
        <w:rPr>
          <w:rFonts w:hint="eastAsia" w:ascii="仿宋" w:hAnsi="仿宋" w:eastAsia="仿宋"/>
          <w:color w:val="auto"/>
          <w:sz w:val="32"/>
          <w:szCs w:val="32"/>
        </w:rPr>
        <w:t>1337.62</w:t>
      </w:r>
      <w:r>
        <w:rPr>
          <w:rFonts w:ascii="仿宋" w:hAnsi="仿宋" w:eastAsia="仿宋"/>
          <w:color w:val="auto"/>
          <w:sz w:val="32"/>
          <w:szCs w:val="32"/>
        </w:rPr>
        <w:t>万元</w:t>
      </w:r>
    </w:p>
    <w:p w14:paraId="742A9EF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B7E7CB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本年度预算收支安排2953.42万元，较上年</w:t>
      </w:r>
      <w:r>
        <w:rPr>
          <w:rFonts w:ascii="仿宋" w:hAnsi="仿宋" w:eastAsia="仿宋"/>
          <w:sz w:val="32"/>
          <w:szCs w:val="32"/>
        </w:rPr>
        <w:t>减少</w:t>
      </w:r>
      <w:r>
        <w:rPr>
          <w:rFonts w:hint="eastAsia" w:ascii="仿宋" w:hAnsi="仿宋" w:eastAsia="仿宋"/>
          <w:sz w:val="32"/>
          <w:szCs w:val="32"/>
        </w:rPr>
        <w:t>64.34</w:t>
      </w:r>
      <w:r>
        <w:rPr>
          <w:rFonts w:ascii="仿宋" w:hAnsi="仿宋" w:eastAsia="仿宋"/>
          <w:sz w:val="32"/>
          <w:szCs w:val="32"/>
        </w:rPr>
        <w:t>万元。其中:基本支出减少</w:t>
      </w:r>
      <w:r>
        <w:rPr>
          <w:rFonts w:hint="eastAsia" w:ascii="仿宋" w:hAnsi="仿宋" w:eastAsia="仿宋"/>
          <w:sz w:val="32"/>
          <w:szCs w:val="32"/>
        </w:rPr>
        <w:t>30.42</w:t>
      </w:r>
      <w:r>
        <w:rPr>
          <w:rFonts w:ascii="仿宋" w:hAnsi="仿宋" w:eastAsia="仿宋"/>
          <w:sz w:val="32"/>
          <w:szCs w:val="32"/>
        </w:rPr>
        <w:t>万元，主要原因是</w:t>
      </w:r>
      <w:r>
        <w:rPr>
          <w:rFonts w:hint="eastAsia" w:ascii="仿宋" w:hAnsi="仿宋" w:eastAsia="仿宋"/>
          <w:sz w:val="32"/>
          <w:szCs w:val="32"/>
        </w:rPr>
        <w:t>积极响应上级政策要求，压减支出</w:t>
      </w:r>
      <w:r>
        <w:rPr>
          <w:rFonts w:ascii="仿宋" w:hAnsi="仿宋" w:eastAsia="仿宋"/>
          <w:sz w:val="32"/>
          <w:szCs w:val="32"/>
        </w:rPr>
        <w:t>；项目支出减少</w:t>
      </w:r>
      <w:r>
        <w:rPr>
          <w:rFonts w:hint="eastAsia" w:ascii="仿宋" w:hAnsi="仿宋" w:eastAsia="仿宋"/>
          <w:sz w:val="32"/>
          <w:szCs w:val="32"/>
        </w:rPr>
        <w:t>33.92</w:t>
      </w:r>
      <w:r>
        <w:rPr>
          <w:rFonts w:ascii="仿宋" w:hAnsi="仿宋" w:eastAsia="仿宋"/>
          <w:sz w:val="32"/>
          <w:szCs w:val="32"/>
        </w:rPr>
        <w:t>万元，主要原因是</w:t>
      </w:r>
      <w:r>
        <w:rPr>
          <w:rFonts w:hint="eastAsia" w:ascii="仿宋" w:hAnsi="仿宋" w:eastAsia="仿宋"/>
          <w:sz w:val="32"/>
          <w:szCs w:val="32"/>
        </w:rPr>
        <w:t>积极响应上级政策要求，压减支出</w:t>
      </w:r>
      <w:r>
        <w:rPr>
          <w:rFonts w:ascii="仿宋" w:hAnsi="仿宋" w:eastAsia="仿宋"/>
          <w:sz w:val="32"/>
          <w:szCs w:val="32"/>
        </w:rPr>
        <w:t>。</w:t>
      </w:r>
    </w:p>
    <w:p w14:paraId="0549E4F2">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6A67D9F">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lang w:val="en-US" w:eastAsia="zh-CN"/>
        </w:rPr>
        <w:t>98.15</w:t>
      </w:r>
      <w:r>
        <w:rPr>
          <w:rFonts w:ascii="仿宋" w:hAnsi="仿宋" w:eastAsia="仿宋"/>
          <w:sz w:val="32"/>
          <w:szCs w:val="32"/>
        </w:rPr>
        <w:t>万元，其中办公费</w:t>
      </w:r>
      <w:r>
        <w:rPr>
          <w:rFonts w:hint="eastAsia" w:ascii="仿宋" w:hAnsi="仿宋" w:eastAsia="仿宋"/>
          <w:sz w:val="32"/>
          <w:szCs w:val="32"/>
          <w:lang w:val="en-US" w:eastAsia="zh-CN"/>
        </w:rPr>
        <w:t>38.65</w:t>
      </w:r>
      <w:r>
        <w:rPr>
          <w:rFonts w:ascii="仿宋" w:hAnsi="仿宋" w:eastAsia="仿宋"/>
          <w:sz w:val="32"/>
          <w:szCs w:val="32"/>
        </w:rPr>
        <w:t>万元，邮电费</w:t>
      </w:r>
      <w:r>
        <w:rPr>
          <w:rFonts w:hint="eastAsia" w:ascii="仿宋" w:hAnsi="仿宋" w:eastAsia="仿宋"/>
          <w:sz w:val="32"/>
          <w:szCs w:val="32"/>
        </w:rPr>
        <w:t>5.54</w:t>
      </w:r>
      <w:r>
        <w:rPr>
          <w:rFonts w:ascii="仿宋" w:hAnsi="仿宋" w:eastAsia="仿宋"/>
          <w:sz w:val="32"/>
          <w:szCs w:val="32"/>
        </w:rPr>
        <w:t>万元，工会经费、福利费</w:t>
      </w:r>
      <w:r>
        <w:rPr>
          <w:rFonts w:hint="eastAsia" w:ascii="仿宋" w:hAnsi="仿宋" w:eastAsia="仿宋"/>
          <w:sz w:val="32"/>
          <w:szCs w:val="32"/>
        </w:rPr>
        <w:t>26.17</w:t>
      </w:r>
      <w:r>
        <w:rPr>
          <w:rFonts w:ascii="仿宋" w:hAnsi="仿宋" w:eastAsia="仿宋"/>
          <w:sz w:val="32"/>
          <w:szCs w:val="32"/>
        </w:rPr>
        <w:t>万元，公务用车运行维护费</w:t>
      </w:r>
      <w:r>
        <w:rPr>
          <w:rFonts w:hint="eastAsia" w:ascii="仿宋" w:hAnsi="仿宋" w:eastAsia="仿宋"/>
          <w:sz w:val="32"/>
          <w:szCs w:val="32"/>
          <w:lang w:val="en-US" w:eastAsia="zh-CN"/>
        </w:rPr>
        <w:t>10.8</w:t>
      </w:r>
      <w:r>
        <w:rPr>
          <w:rFonts w:ascii="仿宋" w:hAnsi="仿宋" w:eastAsia="仿宋"/>
          <w:sz w:val="32"/>
          <w:szCs w:val="32"/>
        </w:rPr>
        <w:t>万元</w:t>
      </w:r>
      <w:r>
        <w:rPr>
          <w:rFonts w:hint="eastAsia" w:ascii="仿宋" w:hAnsi="仿宋" w:eastAsia="仿宋"/>
          <w:sz w:val="32"/>
          <w:szCs w:val="32"/>
        </w:rPr>
        <w:t>，办公取暖费5.99万元，公务交通补贴4.14万元，公务接待3.27万元，培训费0.2万元，</w:t>
      </w:r>
      <w:r>
        <w:rPr>
          <w:rFonts w:ascii="仿宋" w:hAnsi="仿宋" w:eastAsia="仿宋"/>
          <w:sz w:val="32"/>
          <w:szCs w:val="32"/>
        </w:rPr>
        <w:t>其他支出</w:t>
      </w:r>
      <w:r>
        <w:rPr>
          <w:rFonts w:hint="eastAsia" w:ascii="仿宋" w:hAnsi="仿宋" w:eastAsia="仿宋"/>
          <w:sz w:val="32"/>
          <w:szCs w:val="32"/>
          <w:lang w:val="en-US" w:eastAsia="zh-CN"/>
        </w:rPr>
        <w:t>3.39</w:t>
      </w:r>
      <w:r>
        <w:rPr>
          <w:rFonts w:ascii="仿宋" w:hAnsi="仿宋" w:eastAsia="仿宋"/>
          <w:sz w:val="32"/>
          <w:szCs w:val="32"/>
        </w:rPr>
        <w:t>万元。</w:t>
      </w:r>
    </w:p>
    <w:p w14:paraId="6B4DED9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08"/>
      </w:tblGrid>
      <w:tr w14:paraId="358A7B4C">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DCEE7D4">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5308284">
                  <w:pPr>
                    <w:spacing w:line="360" w:lineRule="auto"/>
                    <w:rPr>
                      <w:rFonts w:ascii="黑体" w:hAnsi="黑体" w:eastAsia="黑体" w:cs="宋体"/>
                      <w:kern w:val="0"/>
                      <w:sz w:val="32"/>
                      <w:szCs w:val="32"/>
                    </w:rPr>
                  </w:pPr>
                </w:p>
              </w:tc>
            </w:tr>
            <w:tr w14:paraId="31AA265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64674B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2BC84B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F336061">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75F630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9B6924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444D773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F9DEE6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0BFC9B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69E92E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D2357A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F1FEB1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2D2411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6EDC7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A292B1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6E4CCDD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3011724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55C0240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55B85B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D69C5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A3C50B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7873848F">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50D3C784">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6F2BEF5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908E43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35799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9279863">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1418" w:type="dxa"/>
                  <w:tcBorders>
                    <w:top w:val="nil"/>
                    <w:left w:val="nil"/>
                    <w:bottom w:val="single" w:color="auto" w:sz="4" w:space="0"/>
                    <w:right w:val="single" w:color="auto" w:sz="4" w:space="0"/>
                  </w:tcBorders>
                  <w:vAlign w:val="center"/>
                </w:tcPr>
                <w:p w14:paraId="3FDD5D1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836" w:type="dxa"/>
                  <w:tcBorders>
                    <w:top w:val="nil"/>
                    <w:left w:val="nil"/>
                    <w:bottom w:val="single" w:color="auto" w:sz="4" w:space="0"/>
                    <w:right w:val="single" w:color="auto" w:sz="4" w:space="0"/>
                  </w:tcBorders>
                  <w:vAlign w:val="center"/>
                </w:tcPr>
                <w:p w14:paraId="1241D8ED">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1CA3D56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4D78C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72659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60FD335">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3.27</w:t>
                  </w:r>
                </w:p>
              </w:tc>
              <w:tc>
                <w:tcPr>
                  <w:tcW w:w="1418" w:type="dxa"/>
                  <w:tcBorders>
                    <w:top w:val="nil"/>
                    <w:left w:val="nil"/>
                    <w:bottom w:val="single" w:color="auto" w:sz="4" w:space="0"/>
                    <w:right w:val="single" w:color="auto" w:sz="4" w:space="0"/>
                  </w:tcBorders>
                  <w:vAlign w:val="center"/>
                </w:tcPr>
                <w:p w14:paraId="768B8516">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3.27</w:t>
                  </w:r>
                </w:p>
              </w:tc>
              <w:tc>
                <w:tcPr>
                  <w:tcW w:w="836" w:type="dxa"/>
                  <w:tcBorders>
                    <w:top w:val="nil"/>
                    <w:left w:val="nil"/>
                    <w:bottom w:val="single" w:color="auto" w:sz="4" w:space="0"/>
                    <w:right w:val="single" w:color="auto" w:sz="4" w:space="0"/>
                  </w:tcBorders>
                  <w:vAlign w:val="center"/>
                </w:tcPr>
                <w:p w14:paraId="7BBF8D65">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642AAF2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630D82E">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9564B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75EB27F">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24.87</w:t>
                  </w:r>
                </w:p>
              </w:tc>
              <w:tc>
                <w:tcPr>
                  <w:tcW w:w="1418" w:type="dxa"/>
                  <w:tcBorders>
                    <w:top w:val="nil"/>
                    <w:left w:val="nil"/>
                    <w:bottom w:val="single" w:color="auto" w:sz="4" w:space="0"/>
                    <w:right w:val="single" w:color="auto" w:sz="4" w:space="0"/>
                  </w:tcBorders>
                  <w:vAlign w:val="center"/>
                </w:tcPr>
                <w:p w14:paraId="5EED38A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24.87</w:t>
                  </w:r>
                </w:p>
              </w:tc>
              <w:tc>
                <w:tcPr>
                  <w:tcW w:w="836" w:type="dxa"/>
                  <w:tcBorders>
                    <w:top w:val="nil"/>
                    <w:left w:val="nil"/>
                    <w:bottom w:val="single" w:color="auto" w:sz="4" w:space="0"/>
                    <w:right w:val="single" w:color="auto" w:sz="4" w:space="0"/>
                  </w:tcBorders>
                  <w:vAlign w:val="center"/>
                </w:tcPr>
                <w:p w14:paraId="1660581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6D1A814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C7E72BB">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B20F9B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81EFA7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5ECCAD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960656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89E09F9">
                  <w:pPr>
                    <w:widowControl/>
                    <w:jc w:val="left"/>
                    <w:rPr>
                      <w:rFonts w:ascii="宋体" w:hAnsi="宋体" w:cs="宋体"/>
                      <w:kern w:val="0"/>
                      <w:sz w:val="24"/>
                      <w:szCs w:val="24"/>
                    </w:rPr>
                  </w:pPr>
                </w:p>
              </w:tc>
            </w:tr>
          </w:tbl>
          <w:p w14:paraId="6A1C5886">
            <w:pPr>
              <w:widowControl/>
              <w:spacing w:line="520" w:lineRule="exact"/>
              <w:ind w:right="480"/>
              <w:rPr>
                <w:rFonts w:ascii="仿宋" w:hAnsi="仿宋" w:eastAsia="仿宋" w:cs="宋体"/>
                <w:kern w:val="0"/>
                <w:sz w:val="24"/>
                <w:szCs w:val="24"/>
              </w:rPr>
            </w:pPr>
          </w:p>
        </w:tc>
      </w:tr>
    </w:tbl>
    <w:p w14:paraId="15B8FDF8">
      <w:pPr>
        <w:spacing w:line="360" w:lineRule="auto"/>
        <w:rPr>
          <w:rFonts w:ascii="黑体" w:hAnsi="黑体" w:eastAsia="黑体" w:cs="Times New Roman"/>
          <w:sz w:val="32"/>
          <w:szCs w:val="32"/>
        </w:rPr>
      </w:pPr>
    </w:p>
    <w:p w14:paraId="2E0397EE">
      <w:pPr>
        <w:spacing w:line="360" w:lineRule="auto"/>
        <w:rPr>
          <w:rFonts w:ascii="黑体" w:hAnsi="黑体" w:eastAsia="黑体" w:cs="Times New Roman"/>
          <w:sz w:val="32"/>
          <w:szCs w:val="32"/>
        </w:rPr>
      </w:pPr>
    </w:p>
    <w:p w14:paraId="7D81C924">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AE07B0C">
      <w:pPr>
        <w:spacing w:line="360" w:lineRule="auto"/>
        <w:jc w:val="center"/>
        <w:rPr>
          <w:rFonts w:ascii="黑体" w:hAnsi="黑体" w:eastAsia="黑体" w:cs="Times New Roman"/>
          <w:sz w:val="32"/>
          <w:szCs w:val="32"/>
        </w:rPr>
      </w:pPr>
    </w:p>
    <w:p w14:paraId="6D3CEEC9">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2153D68D">
      <w:pPr>
        <w:spacing w:line="500" w:lineRule="exact"/>
        <w:ind w:firstLine="560" w:firstLineChars="200"/>
        <w:jc w:val="left"/>
        <w:rPr>
          <w:rFonts w:ascii="Times New Roman" w:eastAsia="方正仿宋_GBK"/>
          <w:sz w:val="28"/>
        </w:rPr>
      </w:pPr>
      <w:r>
        <w:rPr>
          <w:rFonts w:ascii="Times New Roman" w:eastAsia="方正仿宋_GBK"/>
          <w:sz w:val="28"/>
        </w:rP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6E8A4B06">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6F5CCD3">
      <w:pPr>
        <w:spacing w:line="360" w:lineRule="auto"/>
        <w:ind w:firstLine="640" w:firstLineChars="200"/>
        <w:rPr>
          <w:rFonts w:ascii="仿宋" w:hAnsi="仿宋" w:eastAsia="仿宋"/>
          <w:sz w:val="32"/>
          <w:szCs w:val="32"/>
        </w:rPr>
      </w:pPr>
    </w:p>
    <w:p w14:paraId="15325A8F">
      <w:pPr>
        <w:pStyle w:val="16"/>
        <w:ind w:firstLine="640" w:firstLineChars="200"/>
        <w:rPr>
          <w:rFonts w:ascii="仿宋" w:hAnsi="仿宋" w:eastAsia="仿宋" w:cstheme="minorBidi"/>
          <w:kern w:val="2"/>
          <w:sz w:val="32"/>
          <w:szCs w:val="32"/>
        </w:rPr>
      </w:pPr>
      <w:bookmarkStart w:id="0" w:name="_Toc66976787"/>
      <w:r>
        <w:rPr>
          <w:rFonts w:ascii="仿宋" w:hAnsi="仿宋" w:eastAsia="仿宋" w:cstheme="minorBidi"/>
          <w:kern w:val="2"/>
          <w:sz w:val="32"/>
          <w:szCs w:val="32"/>
        </w:rPr>
        <w:t>(一)</w:t>
      </w:r>
      <w:r>
        <w:rPr>
          <w:rFonts w:hint="eastAsia" w:ascii="仿宋" w:hAnsi="仿宋" w:eastAsia="仿宋" w:cstheme="minorBidi"/>
          <w:kern w:val="2"/>
          <w:sz w:val="32"/>
          <w:szCs w:val="32"/>
        </w:rPr>
        <w:t xml:space="preserve"> 有效化解不稳定隐患，维护社会稳定。</w:t>
      </w:r>
    </w:p>
    <w:p w14:paraId="268ABF68">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绩效目标：预防减少不稳定因素的发生。维护辖区内社会安定秩序，妥善组织开展好全国两会及其他重要时期铁路护路联防工作，有效化解不稳定隐患、群体性事件和突发事件，维护社会稳定。</w:t>
      </w:r>
    </w:p>
    <w:p w14:paraId="7C6D3239">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绩效指标：重大安保任务完成率和矛盾纠纷调处率达90%以上，群众满意数量度达到85%以上。</w:t>
      </w:r>
    </w:p>
    <w:p w14:paraId="39B83E30">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（二）维持村级组织正常运转，促进发展</w:t>
      </w:r>
    </w:p>
    <w:p w14:paraId="01FFA280">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绩效目标：维持村级组织正常运转，搞好服务保障，保障村级组织及村党组织正常运转，促进乡村社会和经济发展。</w:t>
      </w:r>
    </w:p>
    <w:p w14:paraId="229130B1">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绩效指标：村级各项经费资金支付及时率达到90%以上；群众满意率达到90%以上。</w:t>
      </w:r>
    </w:p>
    <w:p w14:paraId="3C9486FF">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w:t>
      </w:r>
      <w:r>
        <w:rPr>
          <w:rFonts w:hint="eastAsia" w:ascii="仿宋" w:hAnsi="仿宋" w:eastAsia="仿宋" w:cstheme="minorBidi"/>
          <w:kern w:val="2"/>
          <w:sz w:val="32"/>
          <w:szCs w:val="32"/>
        </w:rPr>
        <w:t>三</w:t>
      </w:r>
      <w:r>
        <w:rPr>
          <w:rFonts w:ascii="仿宋" w:hAnsi="仿宋" w:eastAsia="仿宋" w:cstheme="minorBidi"/>
          <w:kern w:val="2"/>
          <w:sz w:val="32"/>
          <w:szCs w:val="32"/>
        </w:rPr>
        <w:t>）</w:t>
      </w:r>
      <w:r>
        <w:rPr>
          <w:rFonts w:hint="eastAsia" w:ascii="仿宋" w:hAnsi="仿宋" w:eastAsia="仿宋" w:cstheme="minorBidi"/>
          <w:kern w:val="2"/>
          <w:sz w:val="32"/>
          <w:szCs w:val="32"/>
        </w:rPr>
        <w:t>促进</w:t>
      </w:r>
      <w:r>
        <w:rPr>
          <w:rFonts w:ascii="仿宋" w:hAnsi="仿宋" w:eastAsia="仿宋" w:cstheme="minorBidi"/>
          <w:kern w:val="2"/>
          <w:sz w:val="32"/>
          <w:szCs w:val="32"/>
        </w:rPr>
        <w:t>农村文化建设</w:t>
      </w:r>
      <w:r>
        <w:rPr>
          <w:rFonts w:hint="eastAsia" w:ascii="仿宋" w:hAnsi="仿宋" w:eastAsia="仿宋" w:cstheme="minorBidi"/>
          <w:kern w:val="2"/>
          <w:sz w:val="32"/>
          <w:szCs w:val="32"/>
        </w:rPr>
        <w:t>发展。</w:t>
      </w:r>
    </w:p>
    <w:p w14:paraId="576B9471">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绩效目标：公共文化产品生产和服务能力提高，基本公共文化服务标准化、均等化水平不断提高；加强农村基层文化人才队伍建设、丰富农民群众文化生活</w:t>
      </w:r>
      <w:r>
        <w:rPr>
          <w:rFonts w:ascii="仿宋" w:hAnsi="仿宋" w:eastAsia="仿宋" w:cstheme="minorBidi"/>
          <w:kern w:val="2"/>
          <w:sz w:val="32"/>
          <w:szCs w:val="32"/>
        </w:rPr>
        <w:t>。</w:t>
      </w:r>
    </w:p>
    <w:p w14:paraId="7D52EB93">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绩效指标：设施设备软硬件运行使用的良好的数量达到90%以上，受益群众满意率达90%以上。</w:t>
      </w:r>
    </w:p>
    <w:p w14:paraId="26210961">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w:t>
      </w:r>
      <w:r>
        <w:rPr>
          <w:rFonts w:hint="eastAsia" w:ascii="仿宋" w:hAnsi="仿宋" w:eastAsia="仿宋" w:cstheme="minorBidi"/>
          <w:kern w:val="2"/>
          <w:sz w:val="32"/>
          <w:szCs w:val="32"/>
        </w:rPr>
        <w:t>四</w:t>
      </w:r>
      <w:r>
        <w:rPr>
          <w:rFonts w:ascii="仿宋" w:hAnsi="仿宋" w:eastAsia="仿宋" w:cstheme="minorBidi"/>
          <w:kern w:val="2"/>
          <w:sz w:val="32"/>
          <w:szCs w:val="32"/>
        </w:rPr>
        <w:t>）搞好服务保障</w:t>
      </w:r>
      <w:r>
        <w:rPr>
          <w:rFonts w:hint="eastAsia" w:ascii="仿宋" w:hAnsi="仿宋" w:eastAsia="仿宋" w:cstheme="minorBidi"/>
          <w:kern w:val="2"/>
          <w:sz w:val="32"/>
          <w:szCs w:val="32"/>
        </w:rPr>
        <w:t>，保障各项工作顺利开展。</w:t>
      </w:r>
    </w:p>
    <w:p w14:paraId="4DF713A5">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绩效目标：</w:t>
      </w:r>
      <w:r>
        <w:rPr>
          <w:rFonts w:ascii="仿宋" w:hAnsi="仿宋" w:eastAsia="仿宋" w:cstheme="minorBidi"/>
          <w:kern w:val="2"/>
          <w:sz w:val="32"/>
          <w:szCs w:val="32"/>
        </w:rPr>
        <w:t>搞好服务保障，为广大干部职工提供安全、快捷、细致、周到的工作环境。建立健全基层群众自治组织，搞好服务保障，保障村级组织正常运转。提高综合能力，保障共青团工作、纪检工作、人大工作</w:t>
      </w:r>
      <w:r>
        <w:rPr>
          <w:rFonts w:hint="eastAsia" w:ascii="仿宋" w:hAnsi="仿宋" w:eastAsia="仿宋" w:cstheme="minorBidi"/>
          <w:kern w:val="2"/>
          <w:sz w:val="32"/>
          <w:szCs w:val="32"/>
        </w:rPr>
        <w:t>及人民武装工作</w:t>
      </w:r>
      <w:r>
        <w:rPr>
          <w:rFonts w:ascii="仿宋" w:hAnsi="仿宋" w:eastAsia="仿宋" w:cstheme="minorBidi"/>
          <w:kern w:val="2"/>
          <w:sz w:val="32"/>
          <w:szCs w:val="32"/>
        </w:rPr>
        <w:t>顺利开展。保障退役军人公益性岗位人员</w:t>
      </w:r>
      <w:r>
        <w:rPr>
          <w:rFonts w:hint="eastAsia" w:ascii="仿宋" w:hAnsi="仿宋" w:eastAsia="仿宋" w:cstheme="minorBidi"/>
          <w:kern w:val="2"/>
          <w:sz w:val="32"/>
          <w:szCs w:val="32"/>
        </w:rPr>
        <w:t>工资</w:t>
      </w:r>
      <w:r>
        <w:rPr>
          <w:rFonts w:ascii="仿宋" w:hAnsi="仿宋" w:eastAsia="仿宋" w:cstheme="minorBidi"/>
          <w:kern w:val="2"/>
          <w:sz w:val="32"/>
          <w:szCs w:val="32"/>
        </w:rPr>
        <w:t>及扶贫</w:t>
      </w:r>
      <w:r>
        <w:rPr>
          <w:rFonts w:hint="eastAsia" w:ascii="仿宋" w:hAnsi="仿宋" w:eastAsia="仿宋" w:cstheme="minorBidi"/>
          <w:kern w:val="2"/>
          <w:sz w:val="32"/>
          <w:szCs w:val="32"/>
          <w:lang w:eastAsia="zh-CN"/>
        </w:rPr>
        <w:t>公益性岗位</w:t>
      </w:r>
      <w:r>
        <w:rPr>
          <w:rFonts w:hint="eastAsia" w:ascii="仿宋" w:hAnsi="仿宋" w:eastAsia="仿宋" w:cstheme="minorBidi"/>
          <w:kern w:val="2"/>
          <w:sz w:val="32"/>
          <w:szCs w:val="32"/>
        </w:rPr>
        <w:t>补助</w:t>
      </w:r>
      <w:r>
        <w:rPr>
          <w:rFonts w:ascii="仿宋" w:hAnsi="仿宋" w:eastAsia="仿宋" w:cstheme="minorBidi"/>
          <w:kern w:val="2"/>
          <w:sz w:val="32"/>
          <w:szCs w:val="32"/>
        </w:rPr>
        <w:t>发放和购</w:t>
      </w:r>
      <w:r>
        <w:rPr>
          <w:rFonts w:hint="eastAsia" w:ascii="仿宋" w:hAnsi="仿宋" w:eastAsia="仿宋" w:cstheme="minorBidi"/>
          <w:kern w:val="2"/>
          <w:sz w:val="32"/>
          <w:szCs w:val="32"/>
        </w:rPr>
        <w:t>置</w:t>
      </w:r>
      <w:r>
        <w:rPr>
          <w:rFonts w:ascii="仿宋" w:hAnsi="仿宋" w:eastAsia="仿宋" w:cstheme="minorBidi"/>
          <w:kern w:val="2"/>
          <w:sz w:val="32"/>
          <w:szCs w:val="32"/>
        </w:rPr>
        <w:t>保险等各项工作顺利开展，资金及时足额拨付到位。</w:t>
      </w:r>
    </w:p>
    <w:p w14:paraId="3B346D75">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绩效指标：提高机关运行效率，保障正常运转。保障机关运转率达90%以上，群众满意率达90%以上。工资及补助发放率和覆盖率达90%以上，受益对象满意度达90%以上</w:t>
      </w:r>
      <w:r>
        <w:rPr>
          <w:rFonts w:ascii="仿宋" w:hAnsi="仿宋" w:eastAsia="仿宋" w:cstheme="minorBidi"/>
          <w:kern w:val="2"/>
          <w:sz w:val="32"/>
          <w:szCs w:val="32"/>
        </w:rPr>
        <w:t>。</w:t>
      </w:r>
    </w:p>
    <w:p w14:paraId="7A901FFF">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w:t>
      </w:r>
      <w:r>
        <w:rPr>
          <w:rFonts w:hint="eastAsia" w:ascii="仿宋" w:hAnsi="仿宋" w:eastAsia="仿宋" w:cstheme="minorBidi"/>
          <w:kern w:val="2"/>
          <w:sz w:val="32"/>
          <w:szCs w:val="32"/>
        </w:rPr>
        <w:t>五</w:t>
      </w:r>
      <w:r>
        <w:rPr>
          <w:rFonts w:ascii="仿宋" w:hAnsi="仿宋" w:eastAsia="仿宋" w:cstheme="minorBidi"/>
          <w:kern w:val="2"/>
          <w:sz w:val="32"/>
          <w:szCs w:val="32"/>
        </w:rPr>
        <w:t>）</w:t>
      </w:r>
      <w:r>
        <w:rPr>
          <w:rFonts w:hint="eastAsia" w:ascii="仿宋" w:hAnsi="仿宋" w:eastAsia="仿宋" w:cstheme="minorBidi"/>
          <w:kern w:val="2"/>
          <w:sz w:val="32"/>
          <w:szCs w:val="32"/>
        </w:rPr>
        <w:t>加强安全生产综合监督管理。</w:t>
      </w:r>
    </w:p>
    <w:p w14:paraId="2191E49B">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绩效目标：通过安全生产信息员经费项目的实施，维持安全生产信息员队伍的稳定。有效减少安全生产事故的发生，维护安全生产形势稳中向好。</w:t>
      </w:r>
    </w:p>
    <w:p w14:paraId="413998B5">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绩效指标：补贴发放率达100%，服务对象满意度达90%以上。</w:t>
      </w:r>
    </w:p>
    <w:p w14:paraId="4540A691">
      <w:pPr>
        <w:pStyle w:val="16"/>
        <w:ind w:firstLine="640" w:firstLineChars="200"/>
        <w:rPr>
          <w:rFonts w:ascii="仿宋" w:hAnsi="仿宋" w:eastAsia="仿宋" w:cstheme="minorBidi"/>
          <w:kern w:val="2"/>
          <w:sz w:val="32"/>
          <w:szCs w:val="32"/>
        </w:rPr>
      </w:pPr>
      <w:r>
        <w:rPr>
          <w:rFonts w:ascii="仿宋" w:hAnsi="仿宋" w:eastAsia="仿宋" w:cstheme="minorBidi"/>
          <w:kern w:val="2"/>
          <w:sz w:val="32"/>
          <w:szCs w:val="32"/>
        </w:rPr>
        <w:t>（</w:t>
      </w:r>
      <w:r>
        <w:rPr>
          <w:rFonts w:hint="eastAsia" w:ascii="仿宋" w:hAnsi="仿宋" w:eastAsia="仿宋" w:cstheme="minorBidi"/>
          <w:kern w:val="2"/>
          <w:sz w:val="32"/>
          <w:szCs w:val="32"/>
        </w:rPr>
        <w:t>六</w:t>
      </w:r>
      <w:r>
        <w:rPr>
          <w:rFonts w:ascii="仿宋" w:hAnsi="仿宋" w:eastAsia="仿宋" w:cstheme="minorBidi"/>
          <w:kern w:val="2"/>
          <w:sz w:val="32"/>
          <w:szCs w:val="32"/>
        </w:rPr>
        <w:t>）</w:t>
      </w:r>
      <w:r>
        <w:rPr>
          <w:rFonts w:hint="eastAsia" w:ascii="仿宋" w:hAnsi="仿宋" w:eastAsia="仿宋" w:cstheme="minorBidi"/>
          <w:kern w:val="2"/>
          <w:sz w:val="32"/>
          <w:szCs w:val="32"/>
        </w:rPr>
        <w:t>地震群测群防补贴及时足额落实到位，保证工作顺利开展。</w:t>
      </w:r>
    </w:p>
    <w:p w14:paraId="60C87EC4">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绩效目标：通过项目实施，维持地震群测群防队伍的稳定。有效降低地震灾害造成的人身及财产损失。</w:t>
      </w:r>
    </w:p>
    <w:p w14:paraId="318F113E">
      <w:pPr>
        <w:pStyle w:val="16"/>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绩效指标：地震群测群防队伍覆盖率及补贴发放率达90%以上，服务对象满意度达90%以上。</w:t>
      </w:r>
    </w:p>
    <w:p w14:paraId="66D1D048">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）改善农村</w:t>
      </w:r>
      <w:r>
        <w:rPr>
          <w:rFonts w:hint="eastAsia" w:ascii="仿宋" w:hAnsi="仿宋" w:eastAsia="仿宋"/>
          <w:sz w:val="32"/>
          <w:szCs w:val="32"/>
        </w:rPr>
        <w:t>空气质量及人居</w:t>
      </w:r>
      <w:r>
        <w:rPr>
          <w:rFonts w:ascii="仿宋" w:hAnsi="仿宋" w:eastAsia="仿宋"/>
          <w:sz w:val="32"/>
          <w:szCs w:val="32"/>
        </w:rPr>
        <w:t>环境</w:t>
      </w:r>
      <w:r>
        <w:rPr>
          <w:rFonts w:hint="eastAsia" w:ascii="仿宋" w:hAnsi="仿宋" w:eastAsia="仿宋"/>
          <w:sz w:val="32"/>
          <w:szCs w:val="32"/>
        </w:rPr>
        <w:t>。</w:t>
      </w:r>
    </w:p>
    <w:p w14:paraId="327E4DF9">
      <w:pPr>
        <w:spacing w:line="500" w:lineRule="exact"/>
        <w:rPr>
          <w:rFonts w:ascii="仿宋" w:hAnsi="仿宋" w:eastAsia="仿宋"/>
          <w:sz w:val="32"/>
          <w:szCs w:val="32"/>
        </w:rPr>
      </w:pPr>
      <w:r>
        <w:rPr>
          <w:rFonts w:hint="eastAsia" w:ascii="仿宋" w:hAnsi="仿宋" w:eastAsia="仿宋"/>
          <w:sz w:val="32"/>
          <w:szCs w:val="32"/>
        </w:rPr>
        <w:t>绩效目标：</w:t>
      </w:r>
      <w:r>
        <w:rPr>
          <w:rFonts w:ascii="仿宋" w:hAnsi="仿宋" w:eastAsia="仿宋"/>
          <w:sz w:val="32"/>
          <w:szCs w:val="32"/>
        </w:rPr>
        <w:t>通过开展</w:t>
      </w:r>
      <w:r>
        <w:rPr>
          <w:rFonts w:hint="eastAsia" w:ascii="仿宋" w:hAnsi="仿宋" w:eastAsia="仿宋"/>
          <w:sz w:val="32"/>
          <w:szCs w:val="32"/>
        </w:rPr>
        <w:t>夏秋两季防火禁烧工作、农作物秸秆清运及农村生活垃圾处理</w:t>
      </w:r>
      <w:r>
        <w:rPr>
          <w:rFonts w:ascii="仿宋" w:hAnsi="仿宋" w:eastAsia="仿宋"/>
          <w:sz w:val="32"/>
          <w:szCs w:val="32"/>
        </w:rPr>
        <w:t>，改善农村</w:t>
      </w:r>
      <w:r>
        <w:rPr>
          <w:rFonts w:hint="eastAsia" w:ascii="仿宋" w:hAnsi="仿宋" w:eastAsia="仿宋"/>
          <w:sz w:val="32"/>
          <w:szCs w:val="32"/>
        </w:rPr>
        <w:t>空气质量、</w:t>
      </w:r>
      <w:r>
        <w:rPr>
          <w:rFonts w:ascii="仿宋" w:hAnsi="仿宋" w:eastAsia="仿宋"/>
          <w:sz w:val="32"/>
          <w:szCs w:val="32"/>
        </w:rPr>
        <w:t>人居环境，加强环境保护工作，治理环境污染</w:t>
      </w:r>
      <w:r>
        <w:rPr>
          <w:rFonts w:hint="eastAsia" w:ascii="仿宋" w:hAnsi="仿宋" w:eastAsia="仿宋"/>
          <w:sz w:val="32"/>
          <w:szCs w:val="32"/>
        </w:rPr>
        <w:t>。</w:t>
      </w:r>
    </w:p>
    <w:p w14:paraId="229B7464">
      <w:pPr>
        <w:spacing w:line="500" w:lineRule="exact"/>
        <w:rPr>
          <w:rFonts w:ascii="仿宋" w:hAnsi="仿宋" w:eastAsia="仿宋"/>
          <w:sz w:val="32"/>
          <w:szCs w:val="32"/>
        </w:rPr>
      </w:pPr>
      <w:r>
        <w:rPr>
          <w:rFonts w:hint="eastAsia" w:ascii="仿宋" w:hAnsi="仿宋" w:eastAsia="仿宋"/>
          <w:sz w:val="32"/>
          <w:szCs w:val="32"/>
        </w:rPr>
        <w:t>绩效指标：村庄垃圾收集、处理率达90%以上，</w:t>
      </w:r>
      <w:r>
        <w:rPr>
          <w:rFonts w:ascii="仿宋" w:hAnsi="仿宋" w:eastAsia="仿宋"/>
          <w:sz w:val="32"/>
          <w:szCs w:val="32"/>
        </w:rPr>
        <w:t>群众满意度达</w:t>
      </w:r>
      <w:r>
        <w:rPr>
          <w:rFonts w:hint="eastAsia" w:ascii="仿宋" w:hAnsi="仿宋" w:eastAsia="仿宋"/>
          <w:sz w:val="32"/>
          <w:szCs w:val="32"/>
        </w:rPr>
        <w:t>90</w:t>
      </w:r>
      <w:r>
        <w:rPr>
          <w:rFonts w:ascii="仿宋" w:hAnsi="仿宋" w:eastAsia="仿宋"/>
          <w:sz w:val="32"/>
          <w:szCs w:val="32"/>
        </w:rPr>
        <w:t>%以上。</w:t>
      </w:r>
    </w:p>
    <w:p w14:paraId="23D57CB8">
      <w:pPr>
        <w:spacing w:line="5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保证土地流转资金及时足额发放到位，维护社会稳定。</w:t>
      </w:r>
    </w:p>
    <w:p w14:paraId="1D4C5B2E">
      <w:pPr>
        <w:spacing w:line="500" w:lineRule="exact"/>
        <w:rPr>
          <w:rFonts w:ascii="仿宋" w:hAnsi="仿宋" w:eastAsia="仿宋"/>
          <w:sz w:val="32"/>
          <w:szCs w:val="32"/>
        </w:rPr>
      </w:pPr>
      <w:r>
        <w:rPr>
          <w:rFonts w:hint="eastAsia" w:ascii="仿宋" w:hAnsi="仿宋" w:eastAsia="仿宋"/>
          <w:sz w:val="32"/>
          <w:szCs w:val="32"/>
        </w:rPr>
        <w:t>绩效目标：资金及时足额发放到位，维护高速两侧绿化占地、久久集团检波器项目占地粮食补助款、徐水县车站货场南北孤庄营占地租金、津保公路拆迁户安置取暖补助、安肃镇南关村谢欢、谢乐占地租金、华龙路晨阳大街两侧绿化土地流转租金、全区绿化土地流转金等项目土地流转农户利益，维护社会稳定。</w:t>
      </w:r>
    </w:p>
    <w:p w14:paraId="62FE0763">
      <w:pPr>
        <w:spacing w:line="500" w:lineRule="exact"/>
        <w:rPr>
          <w:rFonts w:ascii="仿宋" w:hAnsi="仿宋" w:eastAsia="仿宋"/>
          <w:sz w:val="32"/>
          <w:szCs w:val="32"/>
        </w:rPr>
      </w:pPr>
      <w:r>
        <w:rPr>
          <w:rFonts w:hint="eastAsia" w:ascii="仿宋" w:hAnsi="仿宋" w:eastAsia="仿宋"/>
          <w:sz w:val="32"/>
          <w:szCs w:val="32"/>
        </w:rPr>
        <w:t>绩效指标：补助金发放率和补助覆盖率</w:t>
      </w:r>
      <w:r>
        <w:rPr>
          <w:rFonts w:ascii="仿宋" w:hAnsi="仿宋" w:eastAsia="仿宋"/>
          <w:sz w:val="32"/>
          <w:szCs w:val="32"/>
        </w:rPr>
        <w:t>达90%以上，</w:t>
      </w:r>
      <w:r>
        <w:rPr>
          <w:rFonts w:hint="eastAsia" w:ascii="仿宋" w:hAnsi="仿宋" w:eastAsia="仿宋"/>
          <w:sz w:val="32"/>
          <w:szCs w:val="32"/>
        </w:rPr>
        <w:t>受益对象满意度</w:t>
      </w:r>
      <w:r>
        <w:rPr>
          <w:rFonts w:ascii="仿宋" w:hAnsi="仿宋" w:eastAsia="仿宋"/>
          <w:sz w:val="32"/>
          <w:szCs w:val="32"/>
        </w:rPr>
        <w:t>达</w:t>
      </w:r>
      <w:r>
        <w:rPr>
          <w:rFonts w:hint="eastAsia" w:ascii="仿宋" w:hAnsi="仿宋" w:eastAsia="仿宋"/>
          <w:sz w:val="32"/>
          <w:szCs w:val="32"/>
        </w:rPr>
        <w:t>85</w:t>
      </w:r>
      <w:r>
        <w:rPr>
          <w:rFonts w:ascii="仿宋" w:hAnsi="仿宋" w:eastAsia="仿宋"/>
          <w:sz w:val="32"/>
          <w:szCs w:val="32"/>
        </w:rPr>
        <w:t>%以上。</w:t>
      </w:r>
    </w:p>
    <w:p w14:paraId="6764E4A1">
      <w:pPr>
        <w:spacing w:line="500" w:lineRule="exact"/>
        <w:ind w:firstLine="3080" w:firstLineChars="700"/>
        <w:rPr>
          <w:rFonts w:hint="eastAsia" w:ascii="方正小标宋_GBK" w:eastAsia="方正小标宋_GBK"/>
          <w:sz w:val="44"/>
        </w:rPr>
      </w:pPr>
      <w:bookmarkStart w:id="1" w:name="_Toc_2_2_0000000003"/>
    </w:p>
    <w:p w14:paraId="75E1E9BB">
      <w:pPr>
        <w:spacing w:line="500" w:lineRule="exact"/>
        <w:ind w:firstLine="3080" w:firstLineChars="700"/>
        <w:rPr>
          <w:rFonts w:hint="eastAsia" w:ascii="仿宋" w:hAnsi="仿宋" w:eastAsia="仿宋"/>
          <w:sz w:val="32"/>
          <w:szCs w:val="32"/>
        </w:rPr>
      </w:pPr>
      <w:r>
        <w:rPr>
          <w:rFonts w:hint="eastAsia" w:ascii="方正小标宋_GBK" w:eastAsia="方正小标宋_GBK"/>
          <w:sz w:val="44"/>
        </w:rPr>
        <w:t>工作保障措施</w:t>
      </w:r>
      <w:bookmarkEnd w:id="1"/>
    </w:p>
    <w:p w14:paraId="6A0F9FF8">
      <w:pPr>
        <w:spacing w:line="500" w:lineRule="exact"/>
        <w:rPr>
          <w:rFonts w:hint="eastAsia" w:ascii="仿宋" w:hAnsi="仿宋" w:eastAsia="仿宋"/>
          <w:sz w:val="32"/>
          <w:szCs w:val="32"/>
          <w:lang w:eastAsia="zh-CN"/>
        </w:rPr>
      </w:pPr>
    </w:p>
    <w:p w14:paraId="6D7F5908">
      <w:pPr>
        <w:spacing w:line="5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完善制度建设。对制度</w:t>
      </w:r>
      <w:r>
        <w:rPr>
          <w:rFonts w:hint="eastAsia" w:ascii="仿宋" w:hAnsi="仿宋" w:eastAsia="仿宋"/>
          <w:sz w:val="32"/>
          <w:szCs w:val="32"/>
          <w:lang w:eastAsia="zh-CN"/>
        </w:rPr>
        <w:t>制订</w:t>
      </w:r>
      <w:r>
        <w:rPr>
          <w:rFonts w:hint="eastAsia" w:ascii="仿宋" w:hAnsi="仿宋" w:eastAsia="仿宋"/>
          <w:sz w:val="32"/>
          <w:szCs w:val="32"/>
        </w:rPr>
        <w:t>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w:t>
      </w:r>
      <w:r>
        <w:rPr>
          <w:rFonts w:hint="eastAsia" w:ascii="仿宋" w:hAnsi="仿宋" w:eastAsia="仿宋"/>
          <w:sz w:val="32"/>
          <w:szCs w:val="32"/>
          <w:lang w:eastAsia="zh-CN"/>
        </w:rPr>
        <w:t>更好地为</w:t>
      </w:r>
      <w:r>
        <w:rPr>
          <w:rFonts w:hint="eastAsia" w:ascii="仿宋" w:hAnsi="仿宋" w:eastAsia="仿宋"/>
          <w:sz w:val="32"/>
          <w:szCs w:val="32"/>
        </w:rPr>
        <w:t>中心经济发展服务保驾护航。</w:t>
      </w:r>
    </w:p>
    <w:p w14:paraId="1541E6DF">
      <w:pPr>
        <w:spacing w:line="5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加强支出管理。通过优化支出结构，编细编实预算，尽快启动项目，及时支付资金，确保支出进度达标。</w:t>
      </w:r>
    </w:p>
    <w:p w14:paraId="4B75CAE6">
      <w:pPr>
        <w:spacing w:line="500" w:lineRule="exact"/>
        <w:rPr>
          <w:rFonts w:hint="eastAsia" w:ascii="仿宋" w:hAnsi="仿宋" w:eastAsia="仿宋"/>
          <w:sz w:val="32"/>
          <w:szCs w:val="32"/>
        </w:rPr>
      </w:pPr>
      <w:r>
        <w:rPr>
          <w:rFonts w:hint="eastAsia" w:ascii="仿宋" w:hAnsi="仿宋" w:eastAsia="仿宋"/>
          <w:sz w:val="32"/>
          <w:szCs w:val="32"/>
        </w:rPr>
        <w:t>做好绩效自评。按要求开展上年度部门预算绩效自评和重点评价工作，对评价中发现的问题及时整改，调整优化支出结构，提高财政资金使用效益。</w:t>
      </w:r>
    </w:p>
    <w:p w14:paraId="57D323D4">
      <w:pPr>
        <w:spacing w:line="5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规范财务资产管理。完善财务管理制度，严格审批程序，加强固定资产登记、使用和报废和处置管理，做到支出合理，物尽其用。</w:t>
      </w:r>
    </w:p>
    <w:p w14:paraId="40E75784">
      <w:pPr>
        <w:spacing w:line="5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B5C1BC7">
      <w:pPr>
        <w:spacing w:line="500" w:lineRule="exact"/>
        <w:ind w:firstLine="640" w:firstLineChars="200"/>
        <w:rPr>
          <w:rFonts w:hint="eastAsia" w:ascii="仿宋" w:hAnsi="仿宋" w:eastAsia="仿宋"/>
          <w:sz w:val="32"/>
          <w:szCs w:val="32"/>
        </w:rPr>
        <w:sectPr>
          <w:pgSz w:w="11900" w:h="16840"/>
          <w:pgMar w:top="1984" w:right="1304" w:bottom="1134" w:left="1304" w:header="720" w:footer="720" w:gutter="0"/>
          <w:pgNumType w:start="1"/>
          <w:cols w:space="720" w:num="1"/>
        </w:sectPr>
      </w:pPr>
      <w:r>
        <w:rPr>
          <w:rFonts w:hint="eastAsia" w:ascii="仿宋" w:hAnsi="仿宋" w:eastAsia="仿宋"/>
          <w:sz w:val="32"/>
          <w:szCs w:val="32"/>
          <w:lang w:eastAsia="zh-CN"/>
        </w:rPr>
        <w:t>（五）</w:t>
      </w:r>
      <w:r>
        <w:rPr>
          <w:rFonts w:hint="eastAsia" w:ascii="仿宋" w:hAnsi="仿宋" w:eastAsia="仿宋"/>
          <w:sz w:val="32"/>
          <w:szCs w:val="32"/>
        </w:rPr>
        <w:t>加强宣传培训调研等。加强人员培训，提高本部门职工业务素质；加强调研，提出优化财政资金配置，提高资金使用效益的意见；加大宣传力度，强化预算绩效管理意识，促进预算绩效管理水平进一步提高。</w:t>
      </w:r>
    </w:p>
    <w:p w14:paraId="7958F97B">
      <w:pPr>
        <w:jc w:val="left"/>
        <w:outlineLvl w:val="3"/>
        <w:rPr>
          <w:rFonts w:ascii="Times New Roman" w:hAnsi="宋体" w:eastAsia="宋体"/>
          <w:b/>
          <w:sz w:val="28"/>
        </w:rPr>
      </w:pPr>
      <w:r>
        <w:rPr>
          <w:rFonts w:ascii="方正仿宋_GBK" w:eastAsia="方正仿宋_GBK"/>
          <w:b/>
          <w:sz w:val="28"/>
        </w:rPr>
        <w:t>1.政府机关运转经费绩效目标表</w:t>
      </w:r>
      <w:bookmarkEnd w:id="0"/>
      <w:r>
        <w:rPr>
          <w:rFonts w:ascii="方正仿宋_GBK" w:eastAsia="方正仿宋_GBK"/>
          <w:b/>
          <w:sz w:val="28"/>
        </w:rPr>
        <w:fldChar w:fldCharType="begin"/>
      </w:r>
      <w:r>
        <w:rPr>
          <w:rFonts w:ascii="方正仿宋_GBK" w:eastAsia="方正仿宋_GBK"/>
          <w:b/>
          <w:sz w:val="28"/>
        </w:rPr>
        <w:instrText xml:space="preserve"> TC 1、政府机关运转经费绩效目标表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61A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0B338AF">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F3660D1">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7FD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1FB407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EAE8F19">
            <w:pPr>
              <w:spacing w:line="300" w:lineRule="exact"/>
              <w:jc w:val="left"/>
              <w:rPr>
                <w:rFonts w:ascii="方正书宋_GBK" w:eastAsia="方正书宋_GBK"/>
              </w:rPr>
            </w:pPr>
            <w:r>
              <w:rPr>
                <w:rFonts w:ascii="方正书宋_GBK" w:eastAsia="方正书宋_GBK"/>
              </w:rPr>
              <w:t>130625210N9SNE20CAMKM</w:t>
            </w:r>
          </w:p>
        </w:tc>
        <w:tc>
          <w:tcPr>
            <w:tcW w:w="1587" w:type="dxa"/>
            <w:shd w:val="clear" w:color="auto" w:fill="auto"/>
            <w:vAlign w:val="center"/>
          </w:tcPr>
          <w:p w14:paraId="3EDA595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EA3CD83">
            <w:pPr>
              <w:spacing w:line="300" w:lineRule="exact"/>
              <w:jc w:val="left"/>
              <w:rPr>
                <w:rFonts w:ascii="方正书宋_GBK" w:eastAsia="方正书宋_GBK"/>
              </w:rPr>
            </w:pPr>
            <w:r>
              <w:rPr>
                <w:rFonts w:ascii="方正书宋_GBK" w:eastAsia="方正书宋_GBK"/>
              </w:rPr>
              <w:t>政府机关运转经费</w:t>
            </w:r>
          </w:p>
        </w:tc>
      </w:tr>
      <w:tr w14:paraId="794F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AB0B9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2FCFEC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68395F4">
            <w:pPr>
              <w:spacing w:line="300" w:lineRule="exact"/>
              <w:jc w:val="left"/>
              <w:rPr>
                <w:rFonts w:ascii="方正书宋_GBK" w:eastAsia="方正书宋_GBK"/>
              </w:rPr>
            </w:pPr>
            <w:r>
              <w:rPr>
                <w:rFonts w:ascii="方正书宋_GBK" w:eastAsia="方正书宋_GBK"/>
              </w:rPr>
              <w:t>37</w:t>
            </w:r>
            <w:r>
              <w:rPr>
                <w:rFonts w:hint="eastAsia" w:ascii="方正书宋_GBK" w:eastAsia="方正书宋_GBK"/>
                <w:lang w:val="en-US" w:eastAsia="zh-CN"/>
              </w:rPr>
              <w:t>.</w:t>
            </w:r>
            <w:r>
              <w:rPr>
                <w:rFonts w:ascii="方正书宋_GBK" w:eastAsia="方正书宋_GBK"/>
              </w:rPr>
              <w:t>35</w:t>
            </w:r>
          </w:p>
        </w:tc>
        <w:tc>
          <w:tcPr>
            <w:tcW w:w="1587" w:type="dxa"/>
            <w:shd w:val="clear" w:color="auto" w:fill="auto"/>
            <w:vAlign w:val="center"/>
          </w:tcPr>
          <w:p w14:paraId="4FF2C74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E6214FA">
            <w:pPr>
              <w:spacing w:line="300" w:lineRule="exact"/>
              <w:jc w:val="left"/>
              <w:rPr>
                <w:rFonts w:ascii="方正书宋_GBK" w:eastAsia="方正书宋_GBK"/>
              </w:rPr>
            </w:pPr>
            <w:r>
              <w:rPr>
                <w:rFonts w:ascii="方正书宋_GBK" w:eastAsia="方正书宋_GBK"/>
              </w:rPr>
              <w:t>37</w:t>
            </w:r>
            <w:r>
              <w:rPr>
                <w:rFonts w:hint="eastAsia" w:ascii="方正书宋_GBK" w:eastAsia="方正书宋_GBK"/>
                <w:lang w:val="en-US" w:eastAsia="zh-CN"/>
              </w:rPr>
              <w:t>.</w:t>
            </w:r>
            <w:r>
              <w:rPr>
                <w:rFonts w:ascii="方正书宋_GBK" w:eastAsia="方正书宋_GBK"/>
              </w:rPr>
              <w:t>35</w:t>
            </w:r>
          </w:p>
        </w:tc>
        <w:tc>
          <w:tcPr>
            <w:tcW w:w="1276" w:type="dxa"/>
            <w:shd w:val="clear" w:color="auto" w:fill="auto"/>
            <w:vAlign w:val="center"/>
          </w:tcPr>
          <w:p w14:paraId="2EAD249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21B1413">
            <w:pPr>
              <w:spacing w:line="300" w:lineRule="exact"/>
              <w:jc w:val="left"/>
              <w:rPr>
                <w:rFonts w:ascii="方正书宋_GBK" w:eastAsia="方正书宋_GBK"/>
              </w:rPr>
            </w:pPr>
            <w:r>
              <w:rPr>
                <w:rFonts w:ascii="方正书宋_GBK" w:eastAsia="方正书宋_GBK"/>
              </w:rPr>
              <w:t>0</w:t>
            </w:r>
          </w:p>
        </w:tc>
      </w:tr>
      <w:tr w14:paraId="4D38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271CB4">
            <w:pPr>
              <w:spacing w:line="300" w:lineRule="exact"/>
              <w:jc w:val="left"/>
              <w:outlineLvl w:val="3"/>
            </w:pPr>
          </w:p>
        </w:tc>
        <w:tc>
          <w:tcPr>
            <w:tcW w:w="8278" w:type="dxa"/>
            <w:gridSpan w:val="6"/>
            <w:shd w:val="clear" w:color="auto" w:fill="auto"/>
            <w:vAlign w:val="center"/>
          </w:tcPr>
          <w:p w14:paraId="1C764B56">
            <w:pPr>
              <w:spacing w:line="300" w:lineRule="exact"/>
              <w:jc w:val="left"/>
              <w:rPr>
                <w:rFonts w:ascii="方正书宋_GBK" w:eastAsia="方正书宋_GBK"/>
              </w:rPr>
            </w:pPr>
            <w:r>
              <w:rPr>
                <w:rFonts w:ascii="方正书宋_GBK" w:eastAsia="方正书宋_GBK"/>
              </w:rPr>
              <w:t>用于政府机关日常运转支出。</w:t>
            </w:r>
          </w:p>
        </w:tc>
      </w:tr>
      <w:tr w14:paraId="7602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459E7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912F1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F6AFCD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219C3C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CB8FC6">
            <w:pPr>
              <w:spacing w:line="300" w:lineRule="exact"/>
              <w:jc w:val="center"/>
              <w:rPr>
                <w:rFonts w:ascii="方正书宋_GBK" w:eastAsia="方正书宋_GBK"/>
                <w:b/>
              </w:rPr>
            </w:pPr>
            <w:r>
              <w:rPr>
                <w:rFonts w:ascii="方正书宋_GBK" w:eastAsia="方正书宋_GBK"/>
                <w:b/>
              </w:rPr>
              <w:t>12月底</w:t>
            </w:r>
          </w:p>
        </w:tc>
      </w:tr>
      <w:tr w14:paraId="555F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6BD311">
            <w:pPr>
              <w:spacing w:line="300" w:lineRule="exact"/>
              <w:jc w:val="left"/>
              <w:outlineLvl w:val="3"/>
            </w:pPr>
          </w:p>
        </w:tc>
        <w:tc>
          <w:tcPr>
            <w:tcW w:w="2410" w:type="dxa"/>
            <w:gridSpan w:val="2"/>
            <w:tcBorders>
              <w:bottom w:val="single" w:color="000000" w:sz="6" w:space="0"/>
            </w:tcBorders>
            <w:shd w:val="clear" w:color="auto" w:fill="auto"/>
            <w:vAlign w:val="center"/>
          </w:tcPr>
          <w:p w14:paraId="3E7F960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498BE3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B13B6A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9006937">
            <w:pPr>
              <w:spacing w:line="300" w:lineRule="exact"/>
              <w:jc w:val="center"/>
              <w:rPr>
                <w:rFonts w:ascii="方正书宋_GBK" w:eastAsia="方正书宋_GBK"/>
              </w:rPr>
            </w:pPr>
            <w:r>
              <w:rPr>
                <w:rFonts w:ascii="方正书宋_GBK" w:eastAsia="方正书宋_GBK"/>
              </w:rPr>
              <w:t>100.00%</w:t>
            </w:r>
          </w:p>
        </w:tc>
      </w:tr>
      <w:tr w14:paraId="3751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5D4463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150E0B1">
            <w:pPr>
              <w:spacing w:line="300" w:lineRule="exact"/>
              <w:jc w:val="left"/>
              <w:rPr>
                <w:rFonts w:ascii="方正书宋_GBK" w:eastAsia="方正书宋_GBK"/>
              </w:rPr>
            </w:pPr>
            <w:r>
              <w:rPr>
                <w:rFonts w:ascii="方正书宋_GBK" w:eastAsia="方正书宋_GBK"/>
              </w:rPr>
              <w:t>1.搞好服务保障。</w:t>
            </w:r>
          </w:p>
          <w:p w14:paraId="081C796E">
            <w:pPr>
              <w:spacing w:line="300" w:lineRule="exact"/>
              <w:jc w:val="left"/>
              <w:rPr>
                <w:rFonts w:ascii="方正书宋_GBK" w:eastAsia="方正书宋_GBK"/>
              </w:rPr>
            </w:pPr>
            <w:r>
              <w:rPr>
                <w:rFonts w:ascii="方正书宋_GBK" w:eastAsia="方正书宋_GBK"/>
              </w:rPr>
              <w:t>2.为广大干部职工提供安全、快捷、细致、周到的工作环境</w:t>
            </w:r>
          </w:p>
          <w:p w14:paraId="2093DB2C">
            <w:pPr>
              <w:spacing w:line="300" w:lineRule="exact"/>
              <w:jc w:val="left"/>
              <w:rPr>
                <w:rFonts w:ascii="方正书宋_GBK" w:eastAsia="方正书宋_GBK"/>
              </w:rPr>
            </w:pPr>
            <w:r>
              <w:rPr>
                <w:rFonts w:ascii="方正书宋_GBK" w:eastAsia="方正书宋_GBK"/>
              </w:rPr>
              <w:t>3.改善办公条件</w:t>
            </w:r>
          </w:p>
        </w:tc>
      </w:tr>
    </w:tbl>
    <w:p w14:paraId="24AC986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AFA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FC29C6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44CBC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F8DA1D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D5793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B1039E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4875DD8">
            <w:pPr>
              <w:spacing w:line="300" w:lineRule="exact"/>
              <w:jc w:val="center"/>
              <w:rPr>
                <w:rFonts w:ascii="方正书宋_GBK" w:eastAsia="方正书宋_GBK"/>
                <w:b/>
              </w:rPr>
            </w:pPr>
            <w:r>
              <w:rPr>
                <w:rFonts w:ascii="方正书宋_GBK" w:eastAsia="方正书宋_GBK"/>
                <w:b/>
              </w:rPr>
              <w:t>指标值确定依据</w:t>
            </w:r>
          </w:p>
        </w:tc>
      </w:tr>
      <w:tr w14:paraId="1A6D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D0237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FCCBD7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7B2DDA6">
            <w:pPr>
              <w:spacing w:line="300" w:lineRule="exact"/>
              <w:jc w:val="left"/>
              <w:rPr>
                <w:rFonts w:ascii="方正书宋_GBK" w:eastAsia="方正书宋_GBK"/>
              </w:rPr>
            </w:pPr>
            <w:r>
              <w:rPr>
                <w:rFonts w:ascii="方正书宋_GBK" w:eastAsia="方正书宋_GBK"/>
              </w:rPr>
              <w:t>业务处理及时性(％)</w:t>
            </w:r>
          </w:p>
        </w:tc>
        <w:tc>
          <w:tcPr>
            <w:tcW w:w="2891" w:type="dxa"/>
            <w:shd w:val="clear" w:color="auto" w:fill="auto"/>
            <w:vAlign w:val="center"/>
          </w:tcPr>
          <w:p w14:paraId="5927364B">
            <w:pPr>
              <w:spacing w:line="300" w:lineRule="exact"/>
              <w:jc w:val="left"/>
              <w:rPr>
                <w:rFonts w:ascii="方正书宋_GBK" w:eastAsia="方正书宋_GBK"/>
              </w:rPr>
            </w:pPr>
            <w:r>
              <w:rPr>
                <w:rFonts w:ascii="方正书宋_GBK" w:eastAsia="方正书宋_GBK"/>
              </w:rPr>
              <w:t>及时处理业务数占总处理数的比率</w:t>
            </w:r>
          </w:p>
        </w:tc>
        <w:tc>
          <w:tcPr>
            <w:tcW w:w="1276" w:type="dxa"/>
            <w:shd w:val="clear" w:color="auto" w:fill="auto"/>
            <w:vAlign w:val="center"/>
          </w:tcPr>
          <w:p w14:paraId="7D3B9F9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BB3E41F">
            <w:pPr>
              <w:spacing w:line="300" w:lineRule="exact"/>
              <w:jc w:val="left"/>
              <w:rPr>
                <w:rFonts w:ascii="方正书宋_GBK" w:eastAsia="方正书宋_GBK"/>
              </w:rPr>
            </w:pPr>
            <w:r>
              <w:rPr>
                <w:rFonts w:ascii="方正书宋_GBK" w:eastAsia="方正书宋_GBK"/>
              </w:rPr>
              <w:t>根据工作安排</w:t>
            </w:r>
          </w:p>
        </w:tc>
      </w:tr>
      <w:tr w14:paraId="3140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49381D">
            <w:pPr>
              <w:spacing w:line="300" w:lineRule="exact"/>
              <w:jc w:val="center"/>
              <w:rPr>
                <w:rFonts w:ascii="方正书宋_GBK" w:eastAsia="方正书宋_GBK"/>
              </w:rPr>
            </w:pPr>
          </w:p>
        </w:tc>
        <w:tc>
          <w:tcPr>
            <w:tcW w:w="1134" w:type="dxa"/>
            <w:shd w:val="clear" w:color="auto" w:fill="auto"/>
            <w:vAlign w:val="center"/>
          </w:tcPr>
          <w:p w14:paraId="120716A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6E3850">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46355934">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7880C10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2255651">
            <w:pPr>
              <w:spacing w:line="300" w:lineRule="exact"/>
              <w:jc w:val="left"/>
              <w:rPr>
                <w:rFonts w:ascii="方正书宋_GBK" w:eastAsia="方正书宋_GBK"/>
              </w:rPr>
            </w:pPr>
            <w:r>
              <w:rPr>
                <w:rFonts w:ascii="方正书宋_GBK" w:eastAsia="方正书宋_GBK"/>
              </w:rPr>
              <w:t>根据工作安排</w:t>
            </w:r>
          </w:p>
        </w:tc>
      </w:tr>
      <w:tr w14:paraId="46075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CF7801">
            <w:pPr>
              <w:spacing w:line="300" w:lineRule="exact"/>
              <w:jc w:val="center"/>
              <w:rPr>
                <w:rFonts w:ascii="方正书宋_GBK" w:eastAsia="方正书宋_GBK"/>
              </w:rPr>
            </w:pPr>
          </w:p>
        </w:tc>
        <w:tc>
          <w:tcPr>
            <w:tcW w:w="1134" w:type="dxa"/>
            <w:shd w:val="clear" w:color="auto" w:fill="auto"/>
            <w:vAlign w:val="center"/>
          </w:tcPr>
          <w:p w14:paraId="7CE9189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3B808E9">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14:paraId="56CAB826">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14:paraId="59689C8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A526FA">
            <w:pPr>
              <w:spacing w:line="300" w:lineRule="exact"/>
              <w:jc w:val="left"/>
              <w:rPr>
                <w:rFonts w:ascii="方正书宋_GBK" w:eastAsia="方正书宋_GBK"/>
              </w:rPr>
            </w:pPr>
            <w:r>
              <w:rPr>
                <w:rFonts w:ascii="方正书宋_GBK" w:eastAsia="方正书宋_GBK"/>
              </w:rPr>
              <w:t>根据工作安排</w:t>
            </w:r>
          </w:p>
        </w:tc>
      </w:tr>
      <w:tr w14:paraId="027E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B198BE">
            <w:pPr>
              <w:spacing w:line="300" w:lineRule="exact"/>
              <w:jc w:val="center"/>
              <w:rPr>
                <w:rFonts w:ascii="方正书宋_GBK" w:eastAsia="方正书宋_GBK"/>
              </w:rPr>
            </w:pPr>
          </w:p>
        </w:tc>
        <w:tc>
          <w:tcPr>
            <w:tcW w:w="1134" w:type="dxa"/>
            <w:shd w:val="clear" w:color="auto" w:fill="auto"/>
            <w:vAlign w:val="center"/>
          </w:tcPr>
          <w:p w14:paraId="69C9CE8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BAC521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9C38D3D">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3065C05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CD9830">
            <w:pPr>
              <w:spacing w:line="300" w:lineRule="exact"/>
              <w:jc w:val="left"/>
              <w:rPr>
                <w:rFonts w:ascii="方正书宋_GBK" w:eastAsia="方正书宋_GBK"/>
              </w:rPr>
            </w:pPr>
            <w:r>
              <w:rPr>
                <w:rFonts w:ascii="方正书宋_GBK" w:eastAsia="方正书宋_GBK"/>
              </w:rPr>
              <w:t>根据工作安排</w:t>
            </w:r>
          </w:p>
        </w:tc>
      </w:tr>
      <w:tr w14:paraId="719B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37623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0434EA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0D4A8C">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4ADE17A4">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3094639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04929C">
            <w:pPr>
              <w:spacing w:line="300" w:lineRule="exact"/>
              <w:jc w:val="left"/>
              <w:rPr>
                <w:rFonts w:ascii="方正书宋_GBK" w:eastAsia="方正书宋_GBK"/>
              </w:rPr>
            </w:pPr>
            <w:r>
              <w:rPr>
                <w:rFonts w:ascii="方正书宋_GBK" w:eastAsia="方正书宋_GBK"/>
              </w:rPr>
              <w:t>根据工作安排</w:t>
            </w:r>
          </w:p>
        </w:tc>
      </w:tr>
    </w:tbl>
    <w:p w14:paraId="6263FB03">
      <w:pPr>
        <w:spacing w:line="300" w:lineRule="exact"/>
        <w:jc w:val="left"/>
      </w:pPr>
    </w:p>
    <w:p w14:paraId="00439AD3">
      <w:pPr>
        <w:spacing w:line="300" w:lineRule="exact"/>
        <w:jc w:val="left"/>
      </w:pPr>
    </w:p>
    <w:p w14:paraId="4FB1ECCB">
      <w:pPr>
        <w:ind w:firstLine="562" w:firstLineChars="200"/>
        <w:jc w:val="left"/>
        <w:outlineLvl w:val="3"/>
        <w:rPr>
          <w:rFonts w:ascii="Times New Roman" w:hAnsi="宋体" w:eastAsia="宋体"/>
          <w:b/>
          <w:sz w:val="28"/>
        </w:rPr>
      </w:pPr>
      <w:bookmarkStart w:id="2" w:name="_Toc66976788"/>
      <w:r>
        <w:rPr>
          <w:rFonts w:ascii="方正仿宋_GBK" w:eastAsia="方正仿宋_GBK"/>
          <w:b/>
          <w:sz w:val="28"/>
        </w:rPr>
        <w:t>2.服务群众专项经费绩效目标表</w:t>
      </w:r>
      <w:bookmarkEnd w:id="2"/>
      <w:r>
        <w:rPr>
          <w:rFonts w:ascii="方正仿宋_GBK" w:eastAsia="方正仿宋_GBK"/>
          <w:b/>
          <w:sz w:val="28"/>
        </w:rPr>
        <w:fldChar w:fldCharType="begin"/>
      </w:r>
      <w:r>
        <w:rPr>
          <w:rFonts w:ascii="方正仿宋_GBK" w:eastAsia="方正仿宋_GBK"/>
          <w:b/>
          <w:sz w:val="28"/>
        </w:rPr>
        <w:instrText xml:space="preserve"> TC 2、服务群众专项经费绩效目标表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A4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14E749">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320D2676">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3F84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8BE3D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29160E0">
            <w:pPr>
              <w:spacing w:line="300" w:lineRule="exact"/>
              <w:jc w:val="left"/>
              <w:rPr>
                <w:rFonts w:ascii="方正书宋_GBK" w:eastAsia="方正书宋_GBK"/>
              </w:rPr>
            </w:pPr>
            <w:r>
              <w:rPr>
                <w:rFonts w:ascii="方正书宋_GBK" w:eastAsia="方正书宋_GBK"/>
              </w:rPr>
              <w:t>130625211YOMPI7MET7TL</w:t>
            </w:r>
          </w:p>
        </w:tc>
        <w:tc>
          <w:tcPr>
            <w:tcW w:w="1587" w:type="dxa"/>
            <w:shd w:val="clear" w:color="auto" w:fill="auto"/>
            <w:vAlign w:val="center"/>
          </w:tcPr>
          <w:p w14:paraId="4EEF9E2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42EEE27">
            <w:pPr>
              <w:spacing w:line="300" w:lineRule="exact"/>
              <w:jc w:val="left"/>
              <w:rPr>
                <w:rFonts w:ascii="方正书宋_GBK" w:eastAsia="方正书宋_GBK"/>
              </w:rPr>
            </w:pPr>
            <w:r>
              <w:rPr>
                <w:rFonts w:ascii="方正书宋_GBK" w:eastAsia="方正书宋_GBK"/>
              </w:rPr>
              <w:t>服务群众专项经费</w:t>
            </w:r>
          </w:p>
        </w:tc>
      </w:tr>
      <w:tr w14:paraId="572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5E00E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7E9C1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30DB4E2">
            <w:pPr>
              <w:spacing w:line="300" w:lineRule="exact"/>
              <w:jc w:val="left"/>
              <w:rPr>
                <w:rFonts w:ascii="方正书宋_GBK" w:eastAsia="方正书宋_GBK"/>
              </w:rPr>
            </w:pPr>
            <w:r>
              <w:rPr>
                <w:rFonts w:ascii="方正书宋_GBK" w:eastAsia="方正书宋_GBK"/>
              </w:rPr>
              <w:t>155.00</w:t>
            </w:r>
          </w:p>
        </w:tc>
        <w:tc>
          <w:tcPr>
            <w:tcW w:w="1587" w:type="dxa"/>
            <w:shd w:val="clear" w:color="auto" w:fill="auto"/>
            <w:vAlign w:val="center"/>
          </w:tcPr>
          <w:p w14:paraId="1A6B9CE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D8B257A">
            <w:pPr>
              <w:spacing w:line="300" w:lineRule="exact"/>
              <w:jc w:val="left"/>
              <w:rPr>
                <w:rFonts w:ascii="方正书宋_GBK" w:eastAsia="方正书宋_GBK"/>
              </w:rPr>
            </w:pPr>
            <w:r>
              <w:rPr>
                <w:rFonts w:ascii="方正书宋_GBK" w:eastAsia="方正书宋_GBK"/>
              </w:rPr>
              <w:t>155.00</w:t>
            </w:r>
          </w:p>
        </w:tc>
        <w:tc>
          <w:tcPr>
            <w:tcW w:w="1276" w:type="dxa"/>
            <w:shd w:val="clear" w:color="auto" w:fill="auto"/>
            <w:vAlign w:val="center"/>
          </w:tcPr>
          <w:p w14:paraId="5981EF9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A02F79A">
            <w:pPr>
              <w:spacing w:line="300" w:lineRule="exact"/>
              <w:jc w:val="left"/>
              <w:rPr>
                <w:rFonts w:ascii="方正书宋_GBK" w:eastAsia="方正书宋_GBK"/>
              </w:rPr>
            </w:pPr>
            <w:r>
              <w:rPr>
                <w:rFonts w:ascii="方正书宋_GBK" w:eastAsia="方正书宋_GBK"/>
              </w:rPr>
              <w:t>0</w:t>
            </w:r>
          </w:p>
        </w:tc>
      </w:tr>
      <w:tr w14:paraId="3D9F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E5D536D">
            <w:pPr>
              <w:spacing w:line="300" w:lineRule="exact"/>
              <w:jc w:val="left"/>
              <w:outlineLvl w:val="3"/>
            </w:pPr>
          </w:p>
        </w:tc>
        <w:tc>
          <w:tcPr>
            <w:tcW w:w="8278" w:type="dxa"/>
            <w:gridSpan w:val="6"/>
            <w:shd w:val="clear" w:color="auto" w:fill="auto"/>
            <w:vAlign w:val="center"/>
          </w:tcPr>
          <w:p w14:paraId="16AE1246">
            <w:pPr>
              <w:spacing w:line="300" w:lineRule="exact"/>
              <w:jc w:val="left"/>
              <w:rPr>
                <w:rFonts w:ascii="方正书宋_GBK" w:eastAsia="方正书宋_GBK"/>
              </w:rPr>
            </w:pPr>
            <w:r>
              <w:rPr>
                <w:rFonts w:ascii="方正书宋_GBK" w:eastAsia="方正书宋_GBK"/>
              </w:rPr>
              <w:t>用于村内日常工作开支。</w:t>
            </w:r>
          </w:p>
        </w:tc>
      </w:tr>
      <w:tr w14:paraId="6598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BB2BA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24F53B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58B096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4B2B8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991516">
            <w:pPr>
              <w:spacing w:line="300" w:lineRule="exact"/>
              <w:jc w:val="center"/>
              <w:rPr>
                <w:rFonts w:ascii="方正书宋_GBK" w:eastAsia="方正书宋_GBK"/>
                <w:b/>
              </w:rPr>
            </w:pPr>
            <w:r>
              <w:rPr>
                <w:rFonts w:ascii="方正书宋_GBK" w:eastAsia="方正书宋_GBK"/>
                <w:b/>
              </w:rPr>
              <w:t>12月底</w:t>
            </w:r>
          </w:p>
        </w:tc>
      </w:tr>
      <w:tr w14:paraId="67623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B2D7060">
            <w:pPr>
              <w:spacing w:line="300" w:lineRule="exact"/>
              <w:jc w:val="left"/>
              <w:outlineLvl w:val="3"/>
            </w:pPr>
          </w:p>
        </w:tc>
        <w:tc>
          <w:tcPr>
            <w:tcW w:w="2410" w:type="dxa"/>
            <w:gridSpan w:val="2"/>
            <w:tcBorders>
              <w:bottom w:val="single" w:color="000000" w:sz="6" w:space="0"/>
            </w:tcBorders>
            <w:shd w:val="clear" w:color="auto" w:fill="auto"/>
            <w:vAlign w:val="center"/>
          </w:tcPr>
          <w:p w14:paraId="00DA7DC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716635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3D1358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69A5928">
            <w:pPr>
              <w:spacing w:line="300" w:lineRule="exact"/>
              <w:jc w:val="center"/>
              <w:rPr>
                <w:rFonts w:ascii="方正书宋_GBK" w:eastAsia="方正书宋_GBK"/>
              </w:rPr>
            </w:pPr>
            <w:r>
              <w:rPr>
                <w:rFonts w:ascii="方正书宋_GBK" w:eastAsia="方正书宋_GBK"/>
              </w:rPr>
              <w:t>100.00%</w:t>
            </w:r>
          </w:p>
        </w:tc>
      </w:tr>
      <w:tr w14:paraId="251BD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7C494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7941865">
            <w:pPr>
              <w:spacing w:line="300" w:lineRule="exact"/>
              <w:jc w:val="left"/>
              <w:rPr>
                <w:rFonts w:ascii="方正书宋_GBK" w:eastAsia="方正书宋_GBK"/>
              </w:rPr>
            </w:pPr>
            <w:r>
              <w:rPr>
                <w:rFonts w:ascii="方正书宋_GBK" w:eastAsia="方正书宋_GBK"/>
              </w:rPr>
              <w:t>1.运用服务群众专项经费，保障村内组织日常活动。</w:t>
            </w:r>
          </w:p>
          <w:p w14:paraId="21DBB035">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69802ED6">
            <w:pPr>
              <w:spacing w:line="300" w:lineRule="exact"/>
              <w:jc w:val="left"/>
              <w:rPr>
                <w:rFonts w:ascii="方正书宋_GBK" w:eastAsia="方正书宋_GBK"/>
              </w:rPr>
            </w:pPr>
            <w:r>
              <w:rPr>
                <w:rFonts w:ascii="方正书宋_GBK" w:eastAsia="方正书宋_GBK"/>
              </w:rPr>
              <w:t>3.改善村民生活环境</w:t>
            </w:r>
          </w:p>
        </w:tc>
      </w:tr>
    </w:tbl>
    <w:p w14:paraId="47B9CF9B">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EC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38AC5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6498B6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C6469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2F9A76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514E8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3B2B283">
            <w:pPr>
              <w:spacing w:line="300" w:lineRule="exact"/>
              <w:jc w:val="center"/>
              <w:rPr>
                <w:rFonts w:ascii="方正书宋_GBK" w:eastAsia="方正书宋_GBK"/>
                <w:b/>
              </w:rPr>
            </w:pPr>
            <w:r>
              <w:rPr>
                <w:rFonts w:ascii="方正书宋_GBK" w:eastAsia="方正书宋_GBK"/>
                <w:b/>
              </w:rPr>
              <w:t>指标值确定依据</w:t>
            </w:r>
          </w:p>
        </w:tc>
      </w:tr>
      <w:tr w14:paraId="5D6E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257EF8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67F9F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BE3976">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00CA9579">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0AD054FF">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4755FDAE">
            <w:pPr>
              <w:spacing w:line="300" w:lineRule="exact"/>
              <w:jc w:val="left"/>
              <w:rPr>
                <w:rFonts w:ascii="方正书宋_GBK" w:eastAsia="方正书宋_GBK"/>
              </w:rPr>
            </w:pPr>
            <w:r>
              <w:rPr>
                <w:rFonts w:ascii="方正书宋_GBK" w:eastAsia="方正书宋_GBK"/>
              </w:rPr>
              <w:t>依据上级专款文件</w:t>
            </w:r>
          </w:p>
        </w:tc>
      </w:tr>
      <w:tr w14:paraId="6B85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1A5E9C">
            <w:pPr>
              <w:spacing w:line="300" w:lineRule="exact"/>
              <w:jc w:val="center"/>
              <w:rPr>
                <w:rFonts w:ascii="方正书宋_GBK" w:eastAsia="方正书宋_GBK"/>
              </w:rPr>
            </w:pPr>
          </w:p>
        </w:tc>
        <w:tc>
          <w:tcPr>
            <w:tcW w:w="1134" w:type="dxa"/>
            <w:shd w:val="clear" w:color="auto" w:fill="auto"/>
            <w:vAlign w:val="center"/>
          </w:tcPr>
          <w:p w14:paraId="38E930E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07C996">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388349A7">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5BCDF184">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59A99BB1">
            <w:pPr>
              <w:spacing w:line="300" w:lineRule="exact"/>
              <w:jc w:val="left"/>
              <w:rPr>
                <w:rFonts w:ascii="方正书宋_GBK" w:eastAsia="方正书宋_GBK"/>
              </w:rPr>
            </w:pPr>
            <w:r>
              <w:rPr>
                <w:rFonts w:ascii="方正书宋_GBK" w:eastAsia="方正书宋_GBK"/>
              </w:rPr>
              <w:t>依据上级专款文件</w:t>
            </w:r>
          </w:p>
        </w:tc>
      </w:tr>
      <w:tr w14:paraId="4089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BA8499">
            <w:pPr>
              <w:spacing w:line="300" w:lineRule="exact"/>
              <w:jc w:val="center"/>
              <w:rPr>
                <w:rFonts w:ascii="方正书宋_GBK" w:eastAsia="方正书宋_GBK"/>
              </w:rPr>
            </w:pPr>
          </w:p>
        </w:tc>
        <w:tc>
          <w:tcPr>
            <w:tcW w:w="1134" w:type="dxa"/>
            <w:shd w:val="clear" w:color="auto" w:fill="auto"/>
            <w:vAlign w:val="center"/>
          </w:tcPr>
          <w:p w14:paraId="3AFD4D3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C2B8734">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0E0C51D4">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304A8AF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861C263">
            <w:pPr>
              <w:spacing w:line="300" w:lineRule="exact"/>
              <w:jc w:val="left"/>
              <w:rPr>
                <w:rFonts w:ascii="方正书宋_GBK" w:eastAsia="方正书宋_GBK"/>
              </w:rPr>
            </w:pPr>
            <w:r>
              <w:rPr>
                <w:rFonts w:ascii="方正书宋_GBK" w:eastAsia="方正书宋_GBK"/>
              </w:rPr>
              <w:t>依据上级专款文件</w:t>
            </w:r>
          </w:p>
        </w:tc>
      </w:tr>
      <w:tr w14:paraId="7637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44D0EC">
            <w:pPr>
              <w:spacing w:line="300" w:lineRule="exact"/>
              <w:jc w:val="center"/>
              <w:rPr>
                <w:rFonts w:ascii="方正书宋_GBK" w:eastAsia="方正书宋_GBK"/>
              </w:rPr>
            </w:pPr>
          </w:p>
        </w:tc>
        <w:tc>
          <w:tcPr>
            <w:tcW w:w="1134" w:type="dxa"/>
            <w:shd w:val="clear" w:color="auto" w:fill="auto"/>
            <w:vAlign w:val="center"/>
          </w:tcPr>
          <w:p w14:paraId="5CDE5E1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F32C25E">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ED9BB8F">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7374F5A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18C048D">
            <w:pPr>
              <w:spacing w:line="300" w:lineRule="exact"/>
              <w:jc w:val="left"/>
              <w:rPr>
                <w:rFonts w:ascii="方正书宋_GBK" w:eastAsia="方正书宋_GBK"/>
              </w:rPr>
            </w:pPr>
            <w:r>
              <w:rPr>
                <w:rFonts w:ascii="方正书宋_GBK" w:eastAsia="方正书宋_GBK"/>
              </w:rPr>
              <w:t>依据上级专款文件</w:t>
            </w:r>
          </w:p>
        </w:tc>
      </w:tr>
      <w:tr w14:paraId="2FEC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16EF1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94DCE5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9CFD9A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1DDC59FA">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521209C5">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0A702608">
            <w:pPr>
              <w:spacing w:line="300" w:lineRule="exact"/>
              <w:jc w:val="left"/>
              <w:rPr>
                <w:rFonts w:ascii="方正书宋_GBK" w:eastAsia="方正书宋_GBK"/>
              </w:rPr>
            </w:pPr>
            <w:r>
              <w:rPr>
                <w:rFonts w:ascii="方正书宋_GBK" w:eastAsia="方正书宋_GBK"/>
              </w:rPr>
              <w:t>依据上级专款文件</w:t>
            </w:r>
          </w:p>
        </w:tc>
      </w:tr>
      <w:tr w14:paraId="7D3F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F3DF6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20F509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491979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467F76C">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7B89367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4ADC5B4">
            <w:pPr>
              <w:spacing w:line="300" w:lineRule="exact"/>
              <w:jc w:val="left"/>
              <w:rPr>
                <w:rFonts w:ascii="方正书宋_GBK" w:eastAsia="方正书宋_GBK"/>
              </w:rPr>
            </w:pPr>
            <w:r>
              <w:rPr>
                <w:rFonts w:ascii="方正书宋_GBK" w:eastAsia="方正书宋_GBK"/>
              </w:rPr>
              <w:t>依据上级专款文件</w:t>
            </w:r>
          </w:p>
        </w:tc>
      </w:tr>
    </w:tbl>
    <w:p w14:paraId="110AC736">
      <w:pPr>
        <w:spacing w:line="300" w:lineRule="exact"/>
        <w:jc w:val="left"/>
      </w:pPr>
    </w:p>
    <w:p w14:paraId="0F48FDC2">
      <w:pPr>
        <w:ind w:firstLine="562" w:firstLineChars="200"/>
        <w:jc w:val="left"/>
        <w:outlineLvl w:val="3"/>
        <w:rPr>
          <w:rFonts w:ascii="Times New Roman" w:hAnsi="宋体" w:eastAsia="宋体"/>
          <w:b/>
          <w:sz w:val="28"/>
        </w:rPr>
      </w:pPr>
      <w:bookmarkStart w:id="3" w:name="_Toc66976789"/>
      <w:r>
        <w:rPr>
          <w:rFonts w:ascii="方正仿宋_GBK" w:eastAsia="方正仿宋_GBK"/>
          <w:b/>
          <w:sz w:val="28"/>
        </w:rPr>
        <w:t>3.镇政府维修改造工程绩效目标表</w:t>
      </w:r>
      <w:bookmarkEnd w:id="3"/>
      <w:r>
        <w:rPr>
          <w:rFonts w:ascii="方正仿宋_GBK" w:eastAsia="方正仿宋_GBK"/>
          <w:b/>
          <w:sz w:val="28"/>
        </w:rPr>
        <w:fldChar w:fldCharType="begin"/>
      </w:r>
      <w:r>
        <w:rPr>
          <w:rFonts w:ascii="方正仿宋_GBK" w:eastAsia="方正仿宋_GBK"/>
          <w:b/>
          <w:sz w:val="28"/>
        </w:rPr>
        <w:instrText xml:space="preserve"> TC 3、镇政府维修改造工程绩效目标表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259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AA56EF">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521E4EB">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9DE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BD69F7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109061E">
            <w:pPr>
              <w:spacing w:line="300" w:lineRule="exact"/>
              <w:jc w:val="left"/>
              <w:rPr>
                <w:rFonts w:ascii="方正书宋_GBK" w:eastAsia="方正书宋_GBK"/>
              </w:rPr>
            </w:pPr>
            <w:r>
              <w:rPr>
                <w:rFonts w:ascii="方正书宋_GBK" w:eastAsia="方正书宋_GBK"/>
              </w:rPr>
              <w:t>130625215TSGCFYPFZUGM</w:t>
            </w:r>
          </w:p>
        </w:tc>
        <w:tc>
          <w:tcPr>
            <w:tcW w:w="1587" w:type="dxa"/>
            <w:shd w:val="clear" w:color="auto" w:fill="auto"/>
            <w:vAlign w:val="center"/>
          </w:tcPr>
          <w:p w14:paraId="5D4337D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9568A08">
            <w:pPr>
              <w:spacing w:line="300" w:lineRule="exact"/>
              <w:jc w:val="left"/>
              <w:rPr>
                <w:rFonts w:ascii="方正书宋_GBK" w:eastAsia="方正书宋_GBK"/>
              </w:rPr>
            </w:pPr>
            <w:r>
              <w:rPr>
                <w:rFonts w:ascii="方正书宋_GBK" w:eastAsia="方正书宋_GBK"/>
              </w:rPr>
              <w:t>镇政府维修改造工程</w:t>
            </w:r>
          </w:p>
        </w:tc>
      </w:tr>
      <w:tr w14:paraId="7C13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D3D59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49A99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6AD513C">
            <w:pPr>
              <w:spacing w:line="300" w:lineRule="exact"/>
              <w:jc w:val="left"/>
              <w:rPr>
                <w:rFonts w:ascii="方正书宋_GBK" w:eastAsia="方正书宋_GBK"/>
              </w:rPr>
            </w:pPr>
            <w:r>
              <w:rPr>
                <w:rFonts w:ascii="方正书宋_GBK" w:eastAsia="方正书宋_GBK"/>
              </w:rPr>
              <w:t>12.00</w:t>
            </w:r>
          </w:p>
        </w:tc>
        <w:tc>
          <w:tcPr>
            <w:tcW w:w="1587" w:type="dxa"/>
            <w:shd w:val="clear" w:color="auto" w:fill="auto"/>
            <w:vAlign w:val="center"/>
          </w:tcPr>
          <w:p w14:paraId="3CD894A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1A90AD7">
            <w:pPr>
              <w:spacing w:line="300" w:lineRule="exact"/>
              <w:jc w:val="left"/>
              <w:rPr>
                <w:rFonts w:ascii="方正书宋_GBK" w:eastAsia="方正书宋_GBK"/>
              </w:rPr>
            </w:pPr>
            <w:r>
              <w:rPr>
                <w:rFonts w:ascii="方正书宋_GBK" w:eastAsia="方正书宋_GBK"/>
              </w:rPr>
              <w:t>12.00</w:t>
            </w:r>
          </w:p>
        </w:tc>
        <w:tc>
          <w:tcPr>
            <w:tcW w:w="1276" w:type="dxa"/>
            <w:shd w:val="clear" w:color="auto" w:fill="auto"/>
            <w:vAlign w:val="center"/>
          </w:tcPr>
          <w:p w14:paraId="0E0C900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50B5D8">
            <w:pPr>
              <w:spacing w:line="300" w:lineRule="exact"/>
              <w:jc w:val="left"/>
              <w:rPr>
                <w:rFonts w:ascii="方正书宋_GBK" w:eastAsia="方正书宋_GBK"/>
              </w:rPr>
            </w:pPr>
            <w:r>
              <w:rPr>
                <w:rFonts w:ascii="方正书宋_GBK" w:eastAsia="方正书宋_GBK"/>
              </w:rPr>
              <w:t>0</w:t>
            </w:r>
          </w:p>
        </w:tc>
      </w:tr>
      <w:tr w14:paraId="6F1B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3C3E1CD">
            <w:pPr>
              <w:spacing w:line="300" w:lineRule="exact"/>
              <w:jc w:val="left"/>
              <w:outlineLvl w:val="3"/>
            </w:pPr>
          </w:p>
        </w:tc>
        <w:tc>
          <w:tcPr>
            <w:tcW w:w="8278" w:type="dxa"/>
            <w:gridSpan w:val="6"/>
            <w:shd w:val="clear" w:color="auto" w:fill="auto"/>
            <w:vAlign w:val="center"/>
          </w:tcPr>
          <w:p w14:paraId="0F991B66">
            <w:pPr>
              <w:spacing w:line="300" w:lineRule="exact"/>
              <w:jc w:val="left"/>
              <w:rPr>
                <w:rFonts w:ascii="方正书宋_GBK" w:eastAsia="方正书宋_GBK"/>
              </w:rPr>
            </w:pPr>
          </w:p>
          <w:p w14:paraId="238E5768">
            <w:pPr>
              <w:spacing w:line="300" w:lineRule="exact"/>
              <w:jc w:val="left"/>
              <w:rPr>
                <w:rFonts w:ascii="方正书宋_GBK" w:eastAsia="方正书宋_GBK"/>
              </w:rPr>
            </w:pPr>
            <w:r>
              <w:rPr>
                <w:rFonts w:ascii="方正书宋_GBK" w:eastAsia="方正书宋_GBK"/>
              </w:rPr>
              <w:t>用于镇政府日常维修维护支出。</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4AEAB444">
            <w:pPr>
              <w:spacing w:line="300" w:lineRule="exact"/>
              <w:jc w:val="left"/>
              <w:rPr>
                <w:rFonts w:ascii="方正书宋_GBK" w:eastAsia="方正书宋_GBK"/>
              </w:rPr>
            </w:pPr>
          </w:p>
        </w:tc>
      </w:tr>
      <w:tr w14:paraId="4485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AE820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0E26A5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CE275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C11F78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316B761">
            <w:pPr>
              <w:spacing w:line="300" w:lineRule="exact"/>
              <w:jc w:val="center"/>
              <w:rPr>
                <w:rFonts w:ascii="方正书宋_GBK" w:eastAsia="方正书宋_GBK"/>
                <w:b/>
              </w:rPr>
            </w:pPr>
            <w:r>
              <w:rPr>
                <w:rFonts w:ascii="方正书宋_GBK" w:eastAsia="方正书宋_GBK"/>
                <w:b/>
              </w:rPr>
              <w:t>12月底</w:t>
            </w:r>
          </w:p>
        </w:tc>
      </w:tr>
      <w:tr w14:paraId="6EC0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293136">
            <w:pPr>
              <w:spacing w:line="300" w:lineRule="exact"/>
              <w:jc w:val="left"/>
              <w:outlineLvl w:val="3"/>
            </w:pPr>
          </w:p>
        </w:tc>
        <w:tc>
          <w:tcPr>
            <w:tcW w:w="2410" w:type="dxa"/>
            <w:gridSpan w:val="2"/>
            <w:tcBorders>
              <w:bottom w:val="single" w:color="000000" w:sz="6" w:space="0"/>
            </w:tcBorders>
            <w:shd w:val="clear" w:color="auto" w:fill="auto"/>
            <w:vAlign w:val="center"/>
          </w:tcPr>
          <w:p w14:paraId="199416F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4119B8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0A79E58">
            <w:pPr>
              <w:spacing w:line="300" w:lineRule="exact"/>
              <w:jc w:val="center"/>
              <w:rPr>
                <w:rFonts w:ascii="方正书宋_GBK" w:eastAsia="方正书宋_GBK"/>
              </w:rPr>
            </w:pPr>
            <w:r>
              <w:rPr>
                <w:rFonts w:ascii="方正书宋_GBK" w:eastAsia="方正书宋_GBK"/>
              </w:rPr>
              <w:t>96.00%</w:t>
            </w:r>
          </w:p>
        </w:tc>
        <w:tc>
          <w:tcPr>
            <w:tcW w:w="2977" w:type="dxa"/>
            <w:gridSpan w:val="2"/>
            <w:tcBorders>
              <w:bottom w:val="single" w:color="000000" w:sz="6" w:space="0"/>
            </w:tcBorders>
            <w:shd w:val="clear" w:color="auto" w:fill="auto"/>
            <w:vAlign w:val="center"/>
          </w:tcPr>
          <w:p w14:paraId="7AB3D36C">
            <w:pPr>
              <w:spacing w:line="300" w:lineRule="exact"/>
              <w:jc w:val="center"/>
              <w:rPr>
                <w:rFonts w:ascii="方正书宋_GBK" w:eastAsia="方正书宋_GBK"/>
              </w:rPr>
            </w:pPr>
            <w:r>
              <w:rPr>
                <w:rFonts w:ascii="方正书宋_GBK" w:eastAsia="方正书宋_GBK"/>
              </w:rPr>
              <w:t>100.00%</w:t>
            </w:r>
          </w:p>
        </w:tc>
      </w:tr>
      <w:tr w14:paraId="14AE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6170F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B2C520E">
            <w:pPr>
              <w:spacing w:line="300" w:lineRule="exact"/>
              <w:jc w:val="left"/>
              <w:rPr>
                <w:rFonts w:ascii="方正书宋_GBK" w:eastAsia="方正书宋_GBK"/>
              </w:rPr>
            </w:pPr>
            <w:r>
              <w:rPr>
                <w:rFonts w:ascii="方正书宋_GBK" w:eastAsia="方正书宋_GBK"/>
              </w:rPr>
              <w:t>1.搞好服务保障。</w:t>
            </w:r>
          </w:p>
          <w:p w14:paraId="1E07412C">
            <w:pPr>
              <w:spacing w:line="300" w:lineRule="exact"/>
              <w:jc w:val="left"/>
              <w:rPr>
                <w:rFonts w:ascii="方正书宋_GBK" w:eastAsia="方正书宋_GBK"/>
              </w:rPr>
            </w:pPr>
            <w:r>
              <w:rPr>
                <w:rFonts w:ascii="方正书宋_GBK" w:eastAsia="方正书宋_GBK"/>
              </w:rPr>
              <w:t>2.为广大干部职工提供安全、快捷、细致、周到的工作环境。</w:t>
            </w:r>
          </w:p>
          <w:p w14:paraId="490C8F73">
            <w:pPr>
              <w:spacing w:line="300" w:lineRule="exact"/>
              <w:jc w:val="left"/>
              <w:rPr>
                <w:rFonts w:ascii="方正书宋_GBK" w:eastAsia="方正书宋_GBK"/>
              </w:rPr>
            </w:pPr>
            <w:r>
              <w:rPr>
                <w:rFonts w:ascii="方正书宋_GBK" w:eastAsia="方正书宋_GBK"/>
              </w:rPr>
              <w:t>3.改善办公条件</w:t>
            </w:r>
          </w:p>
        </w:tc>
      </w:tr>
    </w:tbl>
    <w:p w14:paraId="67E639D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89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E062A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12A86F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A5E94B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9AC55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81505A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80ED5ED">
            <w:pPr>
              <w:spacing w:line="300" w:lineRule="exact"/>
              <w:jc w:val="center"/>
              <w:rPr>
                <w:rFonts w:ascii="方正书宋_GBK" w:eastAsia="方正书宋_GBK"/>
                <w:b/>
              </w:rPr>
            </w:pPr>
            <w:r>
              <w:rPr>
                <w:rFonts w:ascii="方正书宋_GBK" w:eastAsia="方正书宋_GBK"/>
                <w:b/>
              </w:rPr>
              <w:t>指标值确定依据</w:t>
            </w:r>
          </w:p>
        </w:tc>
      </w:tr>
      <w:tr w14:paraId="0E1C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E772C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09CBBB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C7748E5">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6CE01A8F">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136D73E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990B9EE">
            <w:pPr>
              <w:spacing w:line="300" w:lineRule="exact"/>
              <w:jc w:val="left"/>
              <w:rPr>
                <w:rFonts w:ascii="方正书宋_GBK" w:eastAsia="方正书宋_GBK"/>
              </w:rPr>
            </w:pPr>
            <w:r>
              <w:rPr>
                <w:rFonts w:ascii="方正书宋_GBK" w:eastAsia="方正书宋_GBK"/>
              </w:rPr>
              <w:t>根据工作安排</w:t>
            </w:r>
          </w:p>
        </w:tc>
      </w:tr>
      <w:tr w14:paraId="5F93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C49524">
            <w:pPr>
              <w:spacing w:line="300" w:lineRule="exact"/>
              <w:jc w:val="center"/>
              <w:rPr>
                <w:rFonts w:ascii="方正书宋_GBK" w:eastAsia="方正书宋_GBK"/>
              </w:rPr>
            </w:pPr>
          </w:p>
        </w:tc>
        <w:tc>
          <w:tcPr>
            <w:tcW w:w="1134" w:type="dxa"/>
            <w:shd w:val="clear" w:color="auto" w:fill="auto"/>
            <w:vAlign w:val="center"/>
          </w:tcPr>
          <w:p w14:paraId="4FED3A9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5BA84FE">
            <w:pPr>
              <w:spacing w:line="300" w:lineRule="exact"/>
              <w:jc w:val="left"/>
              <w:rPr>
                <w:rFonts w:ascii="方正书宋_GBK" w:eastAsia="方正书宋_GBK"/>
              </w:rPr>
            </w:pPr>
            <w:r>
              <w:rPr>
                <w:rFonts w:ascii="方正书宋_GBK" w:eastAsia="方正书宋_GBK"/>
              </w:rPr>
              <w:t>工程量完成率（%）</w:t>
            </w:r>
          </w:p>
        </w:tc>
        <w:tc>
          <w:tcPr>
            <w:tcW w:w="2891" w:type="dxa"/>
            <w:shd w:val="clear" w:color="auto" w:fill="auto"/>
            <w:vAlign w:val="center"/>
          </w:tcPr>
          <w:p w14:paraId="7366C431">
            <w:pPr>
              <w:spacing w:line="300" w:lineRule="exact"/>
              <w:jc w:val="left"/>
              <w:rPr>
                <w:rFonts w:ascii="方正书宋_GBK" w:eastAsia="方正书宋_GBK"/>
              </w:rPr>
            </w:pPr>
            <w:r>
              <w:rPr>
                <w:rFonts w:ascii="方正书宋_GBK" w:eastAsia="方正书宋_GBK"/>
              </w:rPr>
              <w:t>实际完成工程量占计划完成工程量的比率</w:t>
            </w:r>
          </w:p>
        </w:tc>
        <w:tc>
          <w:tcPr>
            <w:tcW w:w="1276" w:type="dxa"/>
            <w:shd w:val="clear" w:color="auto" w:fill="auto"/>
            <w:vAlign w:val="center"/>
          </w:tcPr>
          <w:p w14:paraId="0C4CD90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09BF55A">
            <w:pPr>
              <w:spacing w:line="300" w:lineRule="exact"/>
              <w:jc w:val="left"/>
              <w:rPr>
                <w:rFonts w:ascii="方正书宋_GBK" w:eastAsia="方正书宋_GBK"/>
              </w:rPr>
            </w:pPr>
            <w:r>
              <w:rPr>
                <w:rFonts w:ascii="方正书宋_GBK" w:eastAsia="方正书宋_GBK"/>
              </w:rPr>
              <w:t>根据工作安排</w:t>
            </w:r>
          </w:p>
        </w:tc>
      </w:tr>
      <w:tr w14:paraId="7F1E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3F94A5">
            <w:pPr>
              <w:spacing w:line="300" w:lineRule="exact"/>
              <w:jc w:val="center"/>
              <w:rPr>
                <w:rFonts w:ascii="方正书宋_GBK" w:eastAsia="方正书宋_GBK"/>
              </w:rPr>
            </w:pPr>
          </w:p>
        </w:tc>
        <w:tc>
          <w:tcPr>
            <w:tcW w:w="1134" w:type="dxa"/>
            <w:shd w:val="clear" w:color="auto" w:fill="auto"/>
            <w:vAlign w:val="center"/>
          </w:tcPr>
          <w:p w14:paraId="73E43D0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F93D08C">
            <w:pPr>
              <w:spacing w:line="300" w:lineRule="exact"/>
              <w:jc w:val="left"/>
              <w:rPr>
                <w:rFonts w:ascii="方正书宋_GBK" w:eastAsia="方正书宋_GBK"/>
              </w:rPr>
            </w:pPr>
            <w:r>
              <w:rPr>
                <w:rFonts w:ascii="方正书宋_GBK" w:eastAsia="方正书宋_GBK"/>
              </w:rPr>
              <w:t>按期完成率</w:t>
            </w:r>
          </w:p>
        </w:tc>
        <w:tc>
          <w:tcPr>
            <w:tcW w:w="2891" w:type="dxa"/>
            <w:shd w:val="clear" w:color="auto" w:fill="auto"/>
            <w:vAlign w:val="center"/>
          </w:tcPr>
          <w:p w14:paraId="25F8B8BF">
            <w:pPr>
              <w:spacing w:line="300" w:lineRule="exact"/>
              <w:jc w:val="left"/>
              <w:rPr>
                <w:rFonts w:ascii="方正书宋_GBK" w:eastAsia="方正书宋_GBK"/>
              </w:rPr>
            </w:pPr>
            <w:r>
              <w:rPr>
                <w:rFonts w:ascii="方正书宋_GBK" w:eastAsia="方正书宋_GBK"/>
              </w:rPr>
              <w:t>按期完成</w:t>
            </w:r>
          </w:p>
        </w:tc>
        <w:tc>
          <w:tcPr>
            <w:tcW w:w="1276" w:type="dxa"/>
            <w:shd w:val="clear" w:color="auto" w:fill="auto"/>
            <w:vAlign w:val="center"/>
          </w:tcPr>
          <w:p w14:paraId="67108BF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3B23D7A">
            <w:pPr>
              <w:spacing w:line="300" w:lineRule="exact"/>
              <w:jc w:val="left"/>
              <w:rPr>
                <w:rFonts w:ascii="方正书宋_GBK" w:eastAsia="方正书宋_GBK"/>
              </w:rPr>
            </w:pPr>
            <w:r>
              <w:rPr>
                <w:rFonts w:ascii="方正书宋_GBK" w:eastAsia="方正书宋_GBK"/>
              </w:rPr>
              <w:t>根据工作安排</w:t>
            </w:r>
          </w:p>
        </w:tc>
      </w:tr>
      <w:tr w14:paraId="3EED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68C315">
            <w:pPr>
              <w:spacing w:line="300" w:lineRule="exact"/>
              <w:jc w:val="center"/>
              <w:rPr>
                <w:rFonts w:ascii="方正书宋_GBK" w:eastAsia="方正书宋_GBK"/>
              </w:rPr>
            </w:pPr>
          </w:p>
        </w:tc>
        <w:tc>
          <w:tcPr>
            <w:tcW w:w="1134" w:type="dxa"/>
            <w:shd w:val="clear" w:color="auto" w:fill="auto"/>
            <w:vAlign w:val="center"/>
          </w:tcPr>
          <w:p w14:paraId="1A12F2B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1F3D00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DDBD7C8">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4B9F74C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532B00D">
            <w:pPr>
              <w:spacing w:line="300" w:lineRule="exact"/>
              <w:jc w:val="left"/>
              <w:rPr>
                <w:rFonts w:ascii="方正书宋_GBK" w:eastAsia="方正书宋_GBK"/>
              </w:rPr>
            </w:pPr>
            <w:r>
              <w:rPr>
                <w:rFonts w:ascii="方正书宋_GBK" w:eastAsia="方正书宋_GBK"/>
              </w:rPr>
              <w:t>根据工作安排</w:t>
            </w:r>
          </w:p>
        </w:tc>
      </w:tr>
      <w:tr w14:paraId="2735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5723C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51DC7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C5EF856">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627977F4">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5274690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A9BBB35">
            <w:pPr>
              <w:spacing w:line="300" w:lineRule="exact"/>
              <w:jc w:val="left"/>
              <w:rPr>
                <w:rFonts w:ascii="方正书宋_GBK" w:eastAsia="方正书宋_GBK"/>
              </w:rPr>
            </w:pPr>
            <w:r>
              <w:rPr>
                <w:rFonts w:ascii="方正书宋_GBK" w:eastAsia="方正书宋_GBK"/>
              </w:rPr>
              <w:t>根据工作安排</w:t>
            </w:r>
          </w:p>
        </w:tc>
      </w:tr>
    </w:tbl>
    <w:p w14:paraId="431A0D1D">
      <w:pPr>
        <w:spacing w:line="300" w:lineRule="exact"/>
        <w:jc w:val="left"/>
      </w:pPr>
    </w:p>
    <w:p w14:paraId="75527905">
      <w:pPr>
        <w:ind w:firstLine="562" w:firstLineChars="200"/>
        <w:jc w:val="left"/>
        <w:outlineLvl w:val="3"/>
        <w:rPr>
          <w:rFonts w:ascii="Times New Roman" w:hAnsi="宋体" w:eastAsia="宋体"/>
          <w:b/>
          <w:sz w:val="28"/>
        </w:rPr>
      </w:pPr>
      <w:bookmarkStart w:id="4" w:name="_Toc66976790"/>
      <w:r>
        <w:rPr>
          <w:rFonts w:ascii="方正仿宋_GBK" w:eastAsia="方正仿宋_GBK"/>
          <w:b/>
          <w:sz w:val="28"/>
        </w:rPr>
        <w:t>4.地震群测群防岗位津贴绩效目标表</w:t>
      </w:r>
      <w:bookmarkEnd w:id="4"/>
      <w:r>
        <w:rPr>
          <w:rFonts w:ascii="方正仿宋_GBK" w:eastAsia="方正仿宋_GBK"/>
          <w:b/>
          <w:sz w:val="28"/>
        </w:rPr>
        <w:fldChar w:fldCharType="begin"/>
      </w:r>
      <w:r>
        <w:rPr>
          <w:rFonts w:ascii="方正仿宋_GBK" w:eastAsia="方正仿宋_GBK"/>
          <w:b/>
          <w:sz w:val="28"/>
        </w:rPr>
        <w:instrText xml:space="preserve"> TC 4、地震群测群防岗位津贴绩效目标表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0A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7C181EF">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638A40F7">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27D0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3D648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94A6E68">
            <w:pPr>
              <w:spacing w:line="300" w:lineRule="exact"/>
              <w:jc w:val="left"/>
              <w:rPr>
                <w:rFonts w:ascii="方正书宋_GBK" w:eastAsia="方正书宋_GBK"/>
              </w:rPr>
            </w:pPr>
            <w:r>
              <w:rPr>
                <w:rFonts w:ascii="方正书宋_GBK" w:eastAsia="方正书宋_GBK"/>
              </w:rPr>
              <w:t>13062521AAEA20AWUIROA</w:t>
            </w:r>
          </w:p>
        </w:tc>
        <w:tc>
          <w:tcPr>
            <w:tcW w:w="1587" w:type="dxa"/>
            <w:shd w:val="clear" w:color="auto" w:fill="auto"/>
            <w:vAlign w:val="center"/>
          </w:tcPr>
          <w:p w14:paraId="3DD6843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57E191A">
            <w:pPr>
              <w:spacing w:line="300" w:lineRule="exact"/>
              <w:jc w:val="left"/>
              <w:rPr>
                <w:rFonts w:ascii="方正书宋_GBK" w:eastAsia="方正书宋_GBK"/>
              </w:rPr>
            </w:pPr>
            <w:r>
              <w:rPr>
                <w:rFonts w:ascii="方正书宋_GBK" w:eastAsia="方正书宋_GBK"/>
              </w:rPr>
              <w:t>地震群测群防岗位津贴</w:t>
            </w:r>
          </w:p>
        </w:tc>
      </w:tr>
      <w:tr w14:paraId="1BD6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70AB3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2CF2E1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C97F865">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0.60</w:t>
            </w:r>
          </w:p>
        </w:tc>
        <w:tc>
          <w:tcPr>
            <w:tcW w:w="1587" w:type="dxa"/>
            <w:shd w:val="clear" w:color="auto" w:fill="auto"/>
            <w:vAlign w:val="center"/>
          </w:tcPr>
          <w:p w14:paraId="5DFEFF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B9F3459">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0.60</w:t>
            </w:r>
          </w:p>
        </w:tc>
        <w:tc>
          <w:tcPr>
            <w:tcW w:w="1276" w:type="dxa"/>
            <w:shd w:val="clear" w:color="auto" w:fill="auto"/>
            <w:vAlign w:val="center"/>
          </w:tcPr>
          <w:p w14:paraId="6430F75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37A5938">
            <w:pPr>
              <w:spacing w:line="300" w:lineRule="exact"/>
              <w:jc w:val="left"/>
              <w:rPr>
                <w:rFonts w:ascii="方正书宋_GBK" w:eastAsia="方正书宋_GBK"/>
              </w:rPr>
            </w:pPr>
            <w:r>
              <w:rPr>
                <w:rFonts w:ascii="方正书宋_GBK" w:eastAsia="方正书宋_GBK"/>
              </w:rPr>
              <w:t>0</w:t>
            </w:r>
          </w:p>
        </w:tc>
      </w:tr>
      <w:tr w14:paraId="70D10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26238F">
            <w:pPr>
              <w:spacing w:line="300" w:lineRule="exact"/>
              <w:jc w:val="left"/>
              <w:outlineLvl w:val="3"/>
            </w:pPr>
          </w:p>
        </w:tc>
        <w:tc>
          <w:tcPr>
            <w:tcW w:w="8278" w:type="dxa"/>
            <w:gridSpan w:val="6"/>
            <w:shd w:val="clear" w:color="auto" w:fill="auto"/>
            <w:vAlign w:val="center"/>
          </w:tcPr>
          <w:p w14:paraId="18F52C13">
            <w:pPr>
              <w:spacing w:line="300" w:lineRule="exact"/>
              <w:jc w:val="left"/>
              <w:rPr>
                <w:rFonts w:ascii="方正书宋_GBK" w:eastAsia="方正书宋_GBK"/>
              </w:rPr>
            </w:pPr>
            <w:r>
              <w:rPr>
                <w:rFonts w:ascii="方正书宋_GBK" w:eastAsia="方正书宋_GBK"/>
              </w:rPr>
              <w:t>地震群测群防岗位津贴</w:t>
            </w:r>
          </w:p>
        </w:tc>
      </w:tr>
      <w:tr w14:paraId="2CB3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94A8C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91A64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44AC64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C6D335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04FCC49">
            <w:pPr>
              <w:spacing w:line="300" w:lineRule="exact"/>
              <w:jc w:val="center"/>
              <w:rPr>
                <w:rFonts w:ascii="方正书宋_GBK" w:eastAsia="方正书宋_GBK"/>
                <w:b/>
              </w:rPr>
            </w:pPr>
            <w:r>
              <w:rPr>
                <w:rFonts w:ascii="方正书宋_GBK" w:eastAsia="方正书宋_GBK"/>
                <w:b/>
              </w:rPr>
              <w:t>12月底</w:t>
            </w:r>
          </w:p>
        </w:tc>
      </w:tr>
      <w:tr w14:paraId="76CE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F6F4E6F">
            <w:pPr>
              <w:spacing w:line="300" w:lineRule="exact"/>
              <w:jc w:val="left"/>
              <w:outlineLvl w:val="3"/>
            </w:pPr>
          </w:p>
        </w:tc>
        <w:tc>
          <w:tcPr>
            <w:tcW w:w="2410" w:type="dxa"/>
            <w:gridSpan w:val="2"/>
            <w:tcBorders>
              <w:bottom w:val="single" w:color="000000" w:sz="6" w:space="0"/>
            </w:tcBorders>
            <w:shd w:val="clear" w:color="auto" w:fill="auto"/>
            <w:vAlign w:val="center"/>
          </w:tcPr>
          <w:p w14:paraId="784FE36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EC1F74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E9CBD7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0DA7623">
            <w:pPr>
              <w:spacing w:line="300" w:lineRule="exact"/>
              <w:jc w:val="center"/>
              <w:rPr>
                <w:rFonts w:ascii="方正书宋_GBK" w:eastAsia="方正书宋_GBK"/>
              </w:rPr>
            </w:pPr>
            <w:r>
              <w:rPr>
                <w:rFonts w:ascii="方正书宋_GBK" w:eastAsia="方正书宋_GBK"/>
              </w:rPr>
              <w:t>100.00%</w:t>
            </w:r>
          </w:p>
        </w:tc>
      </w:tr>
      <w:tr w14:paraId="7CE56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AA4C5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447427B">
            <w:pPr>
              <w:spacing w:line="300" w:lineRule="exact"/>
              <w:jc w:val="left"/>
              <w:rPr>
                <w:rFonts w:ascii="方正书宋_GBK" w:eastAsia="方正书宋_GBK"/>
              </w:rPr>
            </w:pPr>
            <w:r>
              <w:rPr>
                <w:rFonts w:ascii="方正书宋_GBK" w:eastAsia="方正书宋_GBK"/>
              </w:rPr>
              <w:t>1.通过项目实施，维持地震群测群防队伍的稳定。</w:t>
            </w:r>
          </w:p>
          <w:p w14:paraId="066CAFB0">
            <w:pPr>
              <w:spacing w:line="300" w:lineRule="exact"/>
              <w:jc w:val="left"/>
              <w:rPr>
                <w:rFonts w:ascii="方正书宋_GBK" w:eastAsia="方正书宋_GBK"/>
              </w:rPr>
            </w:pPr>
            <w:r>
              <w:rPr>
                <w:rFonts w:ascii="方正书宋_GBK" w:eastAsia="方正书宋_GBK"/>
              </w:rPr>
              <w:t>2.有效降低地震灾害造成的人身及财产损失。</w:t>
            </w:r>
          </w:p>
          <w:p w14:paraId="4C57AFFD">
            <w:pPr>
              <w:spacing w:line="300" w:lineRule="exact"/>
              <w:jc w:val="left"/>
              <w:rPr>
                <w:rFonts w:ascii="方正书宋_GBK" w:eastAsia="方正书宋_GBK"/>
              </w:rPr>
            </w:pPr>
            <w:r>
              <w:rPr>
                <w:rFonts w:ascii="方正书宋_GBK" w:eastAsia="方正书宋_GBK"/>
              </w:rPr>
              <w:t>3.促进防震减灾事业的发展</w:t>
            </w:r>
          </w:p>
        </w:tc>
      </w:tr>
    </w:tbl>
    <w:p w14:paraId="53A8374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98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B5EB9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3CF9A6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906BEA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E5E09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BFE4D8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7558DEE">
            <w:pPr>
              <w:spacing w:line="300" w:lineRule="exact"/>
              <w:jc w:val="center"/>
              <w:rPr>
                <w:rFonts w:ascii="方正书宋_GBK" w:eastAsia="方正书宋_GBK"/>
                <w:b/>
              </w:rPr>
            </w:pPr>
            <w:r>
              <w:rPr>
                <w:rFonts w:ascii="方正书宋_GBK" w:eastAsia="方正书宋_GBK"/>
                <w:b/>
              </w:rPr>
              <w:t>指标值确定依据</w:t>
            </w:r>
          </w:p>
        </w:tc>
      </w:tr>
      <w:tr w14:paraId="56CB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961E88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DC87E4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1FC36D3">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001652D6">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0AFC766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5DED3A0">
            <w:pPr>
              <w:spacing w:line="300" w:lineRule="exact"/>
              <w:jc w:val="left"/>
              <w:rPr>
                <w:rFonts w:ascii="方正书宋_GBK" w:eastAsia="方正书宋_GBK"/>
              </w:rPr>
            </w:pPr>
            <w:r>
              <w:rPr>
                <w:rFonts w:ascii="方正书宋_GBK" w:eastAsia="方正书宋_GBK"/>
              </w:rPr>
              <w:t>依据工作方案</w:t>
            </w:r>
          </w:p>
        </w:tc>
      </w:tr>
      <w:tr w14:paraId="7762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4FFA5F">
            <w:pPr>
              <w:spacing w:line="300" w:lineRule="exact"/>
              <w:jc w:val="center"/>
              <w:rPr>
                <w:rFonts w:ascii="方正书宋_GBK" w:eastAsia="方正书宋_GBK"/>
              </w:rPr>
            </w:pPr>
          </w:p>
        </w:tc>
        <w:tc>
          <w:tcPr>
            <w:tcW w:w="1134" w:type="dxa"/>
            <w:shd w:val="clear" w:color="auto" w:fill="auto"/>
            <w:vAlign w:val="center"/>
          </w:tcPr>
          <w:p w14:paraId="167CC6E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7744E83">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6354A131">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04E05E8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5900F12">
            <w:pPr>
              <w:spacing w:line="300" w:lineRule="exact"/>
              <w:jc w:val="left"/>
              <w:rPr>
                <w:rFonts w:ascii="方正书宋_GBK" w:eastAsia="方正书宋_GBK"/>
              </w:rPr>
            </w:pPr>
            <w:r>
              <w:rPr>
                <w:rFonts w:ascii="方正书宋_GBK" w:eastAsia="方正书宋_GBK"/>
              </w:rPr>
              <w:t>依据工作方案</w:t>
            </w:r>
          </w:p>
        </w:tc>
      </w:tr>
      <w:tr w14:paraId="5CF6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AF67BE">
            <w:pPr>
              <w:spacing w:line="300" w:lineRule="exact"/>
              <w:jc w:val="center"/>
              <w:rPr>
                <w:rFonts w:ascii="方正书宋_GBK" w:eastAsia="方正书宋_GBK"/>
              </w:rPr>
            </w:pPr>
          </w:p>
        </w:tc>
        <w:tc>
          <w:tcPr>
            <w:tcW w:w="1134" w:type="dxa"/>
            <w:shd w:val="clear" w:color="auto" w:fill="auto"/>
            <w:vAlign w:val="center"/>
          </w:tcPr>
          <w:p w14:paraId="441F909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832165">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0FA67C98">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07026E5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FA89655">
            <w:pPr>
              <w:spacing w:line="300" w:lineRule="exact"/>
              <w:jc w:val="left"/>
              <w:rPr>
                <w:rFonts w:ascii="方正书宋_GBK" w:eastAsia="方正书宋_GBK"/>
              </w:rPr>
            </w:pPr>
            <w:r>
              <w:rPr>
                <w:rFonts w:ascii="方正书宋_GBK" w:eastAsia="方正书宋_GBK"/>
              </w:rPr>
              <w:t>依据工作方案</w:t>
            </w:r>
          </w:p>
        </w:tc>
      </w:tr>
      <w:tr w14:paraId="67A9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EE73F3">
            <w:pPr>
              <w:spacing w:line="300" w:lineRule="exact"/>
              <w:jc w:val="center"/>
              <w:rPr>
                <w:rFonts w:ascii="方正书宋_GBK" w:eastAsia="方正书宋_GBK"/>
              </w:rPr>
            </w:pPr>
          </w:p>
        </w:tc>
        <w:tc>
          <w:tcPr>
            <w:tcW w:w="1134" w:type="dxa"/>
            <w:shd w:val="clear" w:color="auto" w:fill="auto"/>
            <w:vAlign w:val="center"/>
          </w:tcPr>
          <w:p w14:paraId="5ABB8DE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2A13BAC">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80EB06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FDD0D36">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lang w:val="en-US" w:eastAsia="zh-CN"/>
              </w:rPr>
              <w:t>0.018万</w:t>
            </w:r>
            <w:r>
              <w:rPr>
                <w:rFonts w:ascii="方正书宋_GBK" w:eastAsia="方正书宋_GBK"/>
              </w:rPr>
              <w:t>元</w:t>
            </w:r>
          </w:p>
        </w:tc>
        <w:tc>
          <w:tcPr>
            <w:tcW w:w="1701" w:type="dxa"/>
            <w:shd w:val="clear" w:color="auto" w:fill="auto"/>
            <w:vAlign w:val="center"/>
          </w:tcPr>
          <w:p w14:paraId="0F709C92">
            <w:pPr>
              <w:spacing w:line="300" w:lineRule="exact"/>
              <w:jc w:val="left"/>
              <w:rPr>
                <w:rFonts w:ascii="方正书宋_GBK" w:eastAsia="方正书宋_GBK"/>
              </w:rPr>
            </w:pPr>
            <w:r>
              <w:rPr>
                <w:rFonts w:ascii="方正书宋_GBK" w:eastAsia="方正书宋_GBK"/>
              </w:rPr>
              <w:t>依据工作方案</w:t>
            </w:r>
          </w:p>
        </w:tc>
      </w:tr>
      <w:tr w14:paraId="23C76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2B766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87F8E8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380DAB9">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AD4D18F">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14:paraId="5383D4F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D7F3968">
            <w:pPr>
              <w:spacing w:line="300" w:lineRule="exact"/>
              <w:jc w:val="left"/>
              <w:rPr>
                <w:rFonts w:ascii="方正书宋_GBK" w:eastAsia="方正书宋_GBK"/>
              </w:rPr>
            </w:pPr>
            <w:r>
              <w:rPr>
                <w:rFonts w:ascii="方正书宋_GBK" w:eastAsia="方正书宋_GBK"/>
              </w:rPr>
              <w:t>依据工作方案</w:t>
            </w:r>
          </w:p>
        </w:tc>
      </w:tr>
      <w:tr w14:paraId="5B0B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6703F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718B9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B2CD05D">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06A75C67">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52BF88D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9CB73AE">
            <w:pPr>
              <w:spacing w:line="300" w:lineRule="exact"/>
              <w:jc w:val="left"/>
              <w:rPr>
                <w:rFonts w:ascii="方正书宋_GBK" w:eastAsia="方正书宋_GBK"/>
              </w:rPr>
            </w:pPr>
            <w:r>
              <w:rPr>
                <w:rFonts w:ascii="方正书宋_GBK" w:eastAsia="方正书宋_GBK"/>
              </w:rPr>
              <w:t>依据工作方案</w:t>
            </w:r>
          </w:p>
        </w:tc>
      </w:tr>
    </w:tbl>
    <w:p w14:paraId="37DD62DE">
      <w:pPr>
        <w:spacing w:line="300" w:lineRule="exact"/>
        <w:jc w:val="left"/>
      </w:pPr>
    </w:p>
    <w:p w14:paraId="37A5CC3C">
      <w:pPr>
        <w:ind w:firstLine="562" w:firstLineChars="200"/>
        <w:jc w:val="left"/>
        <w:outlineLvl w:val="3"/>
        <w:rPr>
          <w:rFonts w:ascii="Times New Roman" w:hAnsi="宋体" w:eastAsia="宋体"/>
          <w:b/>
          <w:sz w:val="28"/>
        </w:rPr>
      </w:pPr>
      <w:bookmarkStart w:id="5" w:name="_Toc66976791"/>
      <w:r>
        <w:rPr>
          <w:rFonts w:ascii="方正仿宋_GBK" w:eastAsia="方正仿宋_GBK"/>
          <w:b/>
          <w:sz w:val="28"/>
        </w:rPr>
        <w:t>5.公共图书馆、文化馆（站）免费开放区级配套资金绩效目标表</w:t>
      </w:r>
      <w:bookmarkEnd w:id="5"/>
      <w:r>
        <w:rPr>
          <w:rFonts w:ascii="方正仿宋_GBK" w:eastAsia="方正仿宋_GBK"/>
          <w:b/>
          <w:sz w:val="28"/>
        </w:rPr>
        <w:fldChar w:fldCharType="begin"/>
      </w:r>
      <w:r>
        <w:rPr>
          <w:rFonts w:ascii="方正仿宋_GBK" w:eastAsia="方正仿宋_GBK"/>
          <w:b/>
          <w:sz w:val="28"/>
        </w:rPr>
        <w:instrText xml:space="preserve"> TC 5、公共图书馆、文化馆（站）免费开放区级配套资金绩效目标表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83F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5974CD">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3BBB694">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61B43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9D02B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3BA766">
            <w:pPr>
              <w:spacing w:line="300" w:lineRule="exact"/>
              <w:jc w:val="left"/>
              <w:rPr>
                <w:rFonts w:ascii="方正书宋_GBK" w:eastAsia="方正书宋_GBK"/>
              </w:rPr>
            </w:pPr>
            <w:r>
              <w:rPr>
                <w:rFonts w:ascii="方正书宋_GBK" w:eastAsia="方正书宋_GBK"/>
              </w:rPr>
              <w:t>13062521BMQVU0QB1UOMM</w:t>
            </w:r>
          </w:p>
        </w:tc>
        <w:tc>
          <w:tcPr>
            <w:tcW w:w="1587" w:type="dxa"/>
            <w:shd w:val="clear" w:color="auto" w:fill="auto"/>
            <w:vAlign w:val="center"/>
          </w:tcPr>
          <w:p w14:paraId="7425FCD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CEE3DDF">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26DB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76FAC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9B93DB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82B14FB">
            <w:pPr>
              <w:spacing w:line="300" w:lineRule="exact"/>
              <w:jc w:val="left"/>
              <w:rPr>
                <w:rFonts w:hint="eastAsia" w:ascii="方正书宋_GBK" w:eastAsia="方正书宋_GBK"/>
                <w:lang w:val="en-US" w:eastAsia="zh-CN"/>
              </w:rPr>
            </w:pPr>
            <w:r>
              <w:rPr>
                <w:rFonts w:ascii="方正书宋_GBK" w:eastAsia="方正书宋_GBK"/>
              </w:rPr>
              <w:t>1</w:t>
            </w:r>
            <w:r>
              <w:rPr>
                <w:rFonts w:hint="eastAsia" w:ascii="方正书宋_GBK" w:eastAsia="方正书宋_GBK"/>
                <w:lang w:val="en-US" w:eastAsia="zh-CN"/>
              </w:rPr>
              <w:t>.</w:t>
            </w:r>
            <w:r>
              <w:rPr>
                <w:rFonts w:ascii="方正书宋_GBK" w:eastAsia="方正书宋_GBK"/>
              </w:rPr>
              <w:t>5</w:t>
            </w:r>
            <w:r>
              <w:rPr>
                <w:rFonts w:hint="eastAsia" w:ascii="方正书宋_GBK" w:eastAsia="方正书宋_GBK"/>
                <w:lang w:val="en-US" w:eastAsia="zh-CN"/>
              </w:rPr>
              <w:t>0</w:t>
            </w:r>
          </w:p>
        </w:tc>
        <w:tc>
          <w:tcPr>
            <w:tcW w:w="1587" w:type="dxa"/>
            <w:shd w:val="clear" w:color="auto" w:fill="auto"/>
            <w:vAlign w:val="center"/>
          </w:tcPr>
          <w:p w14:paraId="0430DFE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D68011A">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1.50</w:t>
            </w:r>
          </w:p>
        </w:tc>
        <w:tc>
          <w:tcPr>
            <w:tcW w:w="1276" w:type="dxa"/>
            <w:shd w:val="clear" w:color="auto" w:fill="auto"/>
            <w:vAlign w:val="center"/>
          </w:tcPr>
          <w:p w14:paraId="4B9AB25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1409E80">
            <w:pPr>
              <w:spacing w:line="300" w:lineRule="exact"/>
              <w:jc w:val="left"/>
              <w:rPr>
                <w:rFonts w:ascii="方正书宋_GBK" w:eastAsia="方正书宋_GBK"/>
              </w:rPr>
            </w:pPr>
            <w:r>
              <w:rPr>
                <w:rFonts w:ascii="方正书宋_GBK" w:eastAsia="方正书宋_GBK"/>
              </w:rPr>
              <w:t>0</w:t>
            </w:r>
          </w:p>
        </w:tc>
      </w:tr>
      <w:tr w14:paraId="6353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9BD7404">
            <w:pPr>
              <w:spacing w:line="300" w:lineRule="exact"/>
              <w:jc w:val="left"/>
              <w:outlineLvl w:val="3"/>
            </w:pPr>
          </w:p>
        </w:tc>
        <w:tc>
          <w:tcPr>
            <w:tcW w:w="8278" w:type="dxa"/>
            <w:gridSpan w:val="6"/>
            <w:shd w:val="clear" w:color="auto" w:fill="auto"/>
            <w:vAlign w:val="center"/>
          </w:tcPr>
          <w:p w14:paraId="263B4BAD">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14:paraId="4C3A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DEE54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00537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E0B023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9B9E6A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55082D7">
            <w:pPr>
              <w:spacing w:line="300" w:lineRule="exact"/>
              <w:jc w:val="center"/>
              <w:rPr>
                <w:rFonts w:ascii="方正书宋_GBK" w:eastAsia="方正书宋_GBK"/>
                <w:b/>
              </w:rPr>
            </w:pPr>
            <w:r>
              <w:rPr>
                <w:rFonts w:ascii="方正书宋_GBK" w:eastAsia="方正书宋_GBK"/>
                <w:b/>
              </w:rPr>
              <w:t>12月底</w:t>
            </w:r>
          </w:p>
        </w:tc>
      </w:tr>
      <w:tr w14:paraId="3506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EBCDDF">
            <w:pPr>
              <w:spacing w:line="300" w:lineRule="exact"/>
              <w:jc w:val="left"/>
              <w:outlineLvl w:val="3"/>
            </w:pPr>
          </w:p>
        </w:tc>
        <w:tc>
          <w:tcPr>
            <w:tcW w:w="2410" w:type="dxa"/>
            <w:gridSpan w:val="2"/>
            <w:tcBorders>
              <w:bottom w:val="single" w:color="000000" w:sz="6" w:space="0"/>
            </w:tcBorders>
            <w:shd w:val="clear" w:color="auto" w:fill="auto"/>
            <w:vAlign w:val="center"/>
          </w:tcPr>
          <w:p w14:paraId="03247DA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9CA6BF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5DE528C">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B478B57">
            <w:pPr>
              <w:spacing w:line="300" w:lineRule="exact"/>
              <w:jc w:val="center"/>
              <w:rPr>
                <w:rFonts w:ascii="方正书宋_GBK" w:eastAsia="方正书宋_GBK"/>
              </w:rPr>
            </w:pPr>
          </w:p>
        </w:tc>
      </w:tr>
      <w:tr w14:paraId="4495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85622F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A020D90">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7365BCB7">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14:paraId="6A67E641">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14:paraId="1D2F068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5B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DBA45E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4B43E1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CA7913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A95F0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9D36F8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5B0DCD4">
            <w:pPr>
              <w:spacing w:line="300" w:lineRule="exact"/>
              <w:jc w:val="center"/>
              <w:rPr>
                <w:rFonts w:ascii="方正书宋_GBK" w:eastAsia="方正书宋_GBK"/>
                <w:b/>
              </w:rPr>
            </w:pPr>
            <w:r>
              <w:rPr>
                <w:rFonts w:ascii="方正书宋_GBK" w:eastAsia="方正书宋_GBK"/>
                <w:b/>
              </w:rPr>
              <w:t>指标值确定依据</w:t>
            </w:r>
          </w:p>
        </w:tc>
      </w:tr>
      <w:tr w14:paraId="16A7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50FEA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461E1C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6B83E72">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14:paraId="43EC11D3">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14:paraId="390C14B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FD2C59B">
            <w:pPr>
              <w:spacing w:line="300" w:lineRule="exact"/>
              <w:jc w:val="left"/>
              <w:rPr>
                <w:rFonts w:ascii="方正书宋_GBK" w:eastAsia="方正书宋_GBK"/>
              </w:rPr>
            </w:pPr>
            <w:r>
              <w:rPr>
                <w:rFonts w:ascii="方正书宋_GBK" w:eastAsia="方正书宋_GBK"/>
              </w:rPr>
              <w:t>依据工作方案</w:t>
            </w:r>
          </w:p>
        </w:tc>
      </w:tr>
      <w:tr w14:paraId="062B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D1D33D">
            <w:pPr>
              <w:spacing w:line="300" w:lineRule="exact"/>
              <w:jc w:val="center"/>
              <w:rPr>
                <w:rFonts w:ascii="方正书宋_GBK" w:eastAsia="方正书宋_GBK"/>
              </w:rPr>
            </w:pPr>
          </w:p>
        </w:tc>
        <w:tc>
          <w:tcPr>
            <w:tcW w:w="1134" w:type="dxa"/>
            <w:shd w:val="clear" w:color="auto" w:fill="auto"/>
            <w:vAlign w:val="center"/>
          </w:tcPr>
          <w:p w14:paraId="53036FD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44C2B37">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14:paraId="1B8C261C">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14:paraId="0AD01686">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14:paraId="08F73D21">
            <w:pPr>
              <w:spacing w:line="300" w:lineRule="exact"/>
              <w:jc w:val="left"/>
              <w:rPr>
                <w:rFonts w:ascii="方正书宋_GBK" w:eastAsia="方正书宋_GBK"/>
              </w:rPr>
            </w:pPr>
            <w:r>
              <w:rPr>
                <w:rFonts w:ascii="方正书宋_GBK" w:eastAsia="方正书宋_GBK"/>
              </w:rPr>
              <w:t>依据工作方案</w:t>
            </w:r>
          </w:p>
        </w:tc>
      </w:tr>
      <w:tr w14:paraId="1723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34B03A">
            <w:pPr>
              <w:spacing w:line="300" w:lineRule="exact"/>
              <w:jc w:val="center"/>
              <w:rPr>
                <w:rFonts w:ascii="方正书宋_GBK" w:eastAsia="方正书宋_GBK"/>
              </w:rPr>
            </w:pPr>
          </w:p>
        </w:tc>
        <w:tc>
          <w:tcPr>
            <w:tcW w:w="1134" w:type="dxa"/>
            <w:shd w:val="clear" w:color="auto" w:fill="auto"/>
            <w:vAlign w:val="center"/>
          </w:tcPr>
          <w:p w14:paraId="610F71E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135A6A8">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FA268E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6CB6BE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3F986FA">
            <w:pPr>
              <w:spacing w:line="300" w:lineRule="exact"/>
              <w:jc w:val="left"/>
              <w:rPr>
                <w:rFonts w:ascii="方正书宋_GBK" w:eastAsia="方正书宋_GBK"/>
              </w:rPr>
            </w:pPr>
            <w:r>
              <w:rPr>
                <w:rFonts w:ascii="方正书宋_GBK" w:eastAsia="方正书宋_GBK"/>
              </w:rPr>
              <w:t>依据工作方案</w:t>
            </w:r>
          </w:p>
        </w:tc>
      </w:tr>
      <w:tr w14:paraId="067C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9A9BE1">
            <w:pPr>
              <w:spacing w:line="300" w:lineRule="exact"/>
              <w:jc w:val="center"/>
              <w:rPr>
                <w:rFonts w:ascii="方正书宋_GBK" w:eastAsia="方正书宋_GBK"/>
              </w:rPr>
            </w:pPr>
          </w:p>
        </w:tc>
        <w:tc>
          <w:tcPr>
            <w:tcW w:w="1134" w:type="dxa"/>
            <w:shd w:val="clear" w:color="auto" w:fill="auto"/>
            <w:vAlign w:val="center"/>
          </w:tcPr>
          <w:p w14:paraId="59E122A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D2958C7">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56A788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B65EF6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28DE356">
            <w:pPr>
              <w:spacing w:line="300" w:lineRule="exact"/>
              <w:jc w:val="left"/>
              <w:rPr>
                <w:rFonts w:ascii="方正书宋_GBK" w:eastAsia="方正书宋_GBK"/>
              </w:rPr>
            </w:pPr>
            <w:r>
              <w:rPr>
                <w:rFonts w:ascii="方正书宋_GBK" w:eastAsia="方正书宋_GBK"/>
              </w:rPr>
              <w:t>依据工作方案</w:t>
            </w:r>
          </w:p>
        </w:tc>
      </w:tr>
      <w:tr w14:paraId="5411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1B730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6256CD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9535A5C">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14:paraId="7A0122A2">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14:paraId="6BF9DDFE">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14:paraId="3507972A">
            <w:pPr>
              <w:spacing w:line="300" w:lineRule="exact"/>
              <w:jc w:val="left"/>
              <w:rPr>
                <w:rFonts w:ascii="方正书宋_GBK" w:eastAsia="方正书宋_GBK"/>
              </w:rPr>
            </w:pPr>
            <w:r>
              <w:rPr>
                <w:rFonts w:ascii="方正书宋_GBK" w:eastAsia="方正书宋_GBK"/>
              </w:rPr>
              <w:t>依据工作方案</w:t>
            </w:r>
          </w:p>
        </w:tc>
      </w:tr>
    </w:tbl>
    <w:p w14:paraId="089CF6B1">
      <w:pPr>
        <w:spacing w:line="300" w:lineRule="exact"/>
        <w:jc w:val="left"/>
      </w:pPr>
    </w:p>
    <w:p w14:paraId="1C601C5F">
      <w:pPr>
        <w:ind w:firstLine="562" w:firstLineChars="200"/>
        <w:jc w:val="left"/>
        <w:outlineLvl w:val="3"/>
        <w:rPr>
          <w:rFonts w:ascii="Times New Roman" w:hAnsi="宋体" w:eastAsia="宋体"/>
          <w:b/>
          <w:sz w:val="28"/>
        </w:rPr>
      </w:pPr>
      <w:bookmarkStart w:id="6" w:name="_Toc66976792"/>
      <w:r>
        <w:rPr>
          <w:rFonts w:ascii="方正仿宋_GBK" w:eastAsia="方正仿宋_GBK"/>
          <w:b/>
          <w:sz w:val="28"/>
        </w:rPr>
        <w:t>6.大庞村示范园及镇政府占地等补偿绩效目标表</w:t>
      </w:r>
      <w:bookmarkEnd w:id="6"/>
      <w:r>
        <w:rPr>
          <w:rFonts w:ascii="方正仿宋_GBK" w:eastAsia="方正仿宋_GBK"/>
          <w:b/>
          <w:sz w:val="28"/>
        </w:rPr>
        <w:fldChar w:fldCharType="begin"/>
      </w:r>
      <w:r>
        <w:rPr>
          <w:rFonts w:ascii="方正仿宋_GBK" w:eastAsia="方正仿宋_GBK"/>
          <w:b/>
          <w:sz w:val="28"/>
        </w:rPr>
        <w:instrText xml:space="preserve"> TC 6、大庞村示范园及镇政府占地等补偿绩效目标表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6C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4FF396">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6E2E7ED5">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0EDD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DCEB9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CAEFD4A">
            <w:pPr>
              <w:spacing w:line="300" w:lineRule="exact"/>
              <w:jc w:val="left"/>
              <w:rPr>
                <w:rFonts w:ascii="方正书宋_GBK" w:eastAsia="方正书宋_GBK"/>
              </w:rPr>
            </w:pPr>
            <w:r>
              <w:rPr>
                <w:rFonts w:ascii="方正书宋_GBK" w:eastAsia="方正书宋_GBK"/>
              </w:rPr>
              <w:t>13062521C1YL59MN989YQ</w:t>
            </w:r>
          </w:p>
        </w:tc>
        <w:tc>
          <w:tcPr>
            <w:tcW w:w="1587" w:type="dxa"/>
            <w:shd w:val="clear" w:color="auto" w:fill="auto"/>
            <w:vAlign w:val="center"/>
          </w:tcPr>
          <w:p w14:paraId="24C1EBF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F79D51">
            <w:pPr>
              <w:spacing w:line="300" w:lineRule="exact"/>
              <w:jc w:val="left"/>
              <w:rPr>
                <w:rFonts w:ascii="方正书宋_GBK" w:eastAsia="方正书宋_GBK"/>
              </w:rPr>
            </w:pPr>
            <w:r>
              <w:rPr>
                <w:rFonts w:ascii="方正书宋_GBK" w:eastAsia="方正书宋_GBK"/>
              </w:rPr>
              <w:t>大庞村示范园及镇政府占地等补偿</w:t>
            </w:r>
          </w:p>
        </w:tc>
      </w:tr>
      <w:tr w14:paraId="4A41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07695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E825AE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AEBED9B">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lang w:val="en-US" w:eastAsia="zh-CN"/>
              </w:rPr>
              <w:t>.</w:t>
            </w:r>
            <w:r>
              <w:rPr>
                <w:rFonts w:ascii="方正书宋_GBK" w:eastAsia="方正书宋_GBK"/>
              </w:rPr>
              <w:t>90</w:t>
            </w:r>
          </w:p>
        </w:tc>
        <w:tc>
          <w:tcPr>
            <w:tcW w:w="1587" w:type="dxa"/>
            <w:shd w:val="clear" w:color="auto" w:fill="auto"/>
            <w:vAlign w:val="center"/>
          </w:tcPr>
          <w:p w14:paraId="6895B1D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F349CB3">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lang w:val="en-US" w:eastAsia="zh-CN"/>
              </w:rPr>
              <w:t>.</w:t>
            </w:r>
            <w:r>
              <w:rPr>
                <w:rFonts w:ascii="方正书宋_GBK" w:eastAsia="方正书宋_GBK"/>
              </w:rPr>
              <w:t>90</w:t>
            </w:r>
          </w:p>
        </w:tc>
        <w:tc>
          <w:tcPr>
            <w:tcW w:w="1276" w:type="dxa"/>
            <w:shd w:val="clear" w:color="auto" w:fill="auto"/>
            <w:vAlign w:val="center"/>
          </w:tcPr>
          <w:p w14:paraId="71E4BB2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5A0A03F">
            <w:pPr>
              <w:spacing w:line="300" w:lineRule="exact"/>
              <w:jc w:val="left"/>
              <w:rPr>
                <w:rFonts w:ascii="方正书宋_GBK" w:eastAsia="方正书宋_GBK"/>
              </w:rPr>
            </w:pPr>
            <w:r>
              <w:rPr>
                <w:rFonts w:ascii="方正书宋_GBK" w:eastAsia="方正书宋_GBK"/>
              </w:rPr>
              <w:t>0</w:t>
            </w:r>
          </w:p>
        </w:tc>
      </w:tr>
      <w:tr w14:paraId="178E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B3DCDB">
            <w:pPr>
              <w:spacing w:line="300" w:lineRule="exact"/>
              <w:jc w:val="left"/>
              <w:outlineLvl w:val="3"/>
            </w:pPr>
          </w:p>
        </w:tc>
        <w:tc>
          <w:tcPr>
            <w:tcW w:w="8278" w:type="dxa"/>
            <w:gridSpan w:val="6"/>
            <w:shd w:val="clear" w:color="auto" w:fill="auto"/>
            <w:vAlign w:val="center"/>
          </w:tcPr>
          <w:p w14:paraId="7F1586E4">
            <w:pPr>
              <w:spacing w:line="300" w:lineRule="exact"/>
              <w:jc w:val="left"/>
              <w:rPr>
                <w:rFonts w:ascii="方正书宋_GBK" w:eastAsia="方正书宋_GBK"/>
              </w:rPr>
            </w:pPr>
            <w:r>
              <w:rPr>
                <w:rFonts w:ascii="方正书宋_GBK" w:eastAsia="方正书宋_GBK"/>
              </w:rPr>
              <w:t>用于支付大庞村示范园及镇政府占地等补偿。</w:t>
            </w:r>
          </w:p>
        </w:tc>
      </w:tr>
      <w:tr w14:paraId="296E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16339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3FC38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BE1F3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BB4F41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35418EF">
            <w:pPr>
              <w:spacing w:line="300" w:lineRule="exact"/>
              <w:jc w:val="center"/>
              <w:rPr>
                <w:rFonts w:ascii="方正书宋_GBK" w:eastAsia="方正书宋_GBK"/>
                <w:b/>
              </w:rPr>
            </w:pPr>
            <w:r>
              <w:rPr>
                <w:rFonts w:ascii="方正书宋_GBK" w:eastAsia="方正书宋_GBK"/>
                <w:b/>
              </w:rPr>
              <w:t>12月底</w:t>
            </w:r>
          </w:p>
        </w:tc>
      </w:tr>
      <w:tr w14:paraId="2ECF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404751">
            <w:pPr>
              <w:spacing w:line="300" w:lineRule="exact"/>
              <w:jc w:val="left"/>
              <w:outlineLvl w:val="3"/>
            </w:pPr>
          </w:p>
        </w:tc>
        <w:tc>
          <w:tcPr>
            <w:tcW w:w="2410" w:type="dxa"/>
            <w:gridSpan w:val="2"/>
            <w:tcBorders>
              <w:bottom w:val="single" w:color="000000" w:sz="6" w:space="0"/>
            </w:tcBorders>
            <w:shd w:val="clear" w:color="auto" w:fill="auto"/>
            <w:vAlign w:val="center"/>
          </w:tcPr>
          <w:p w14:paraId="7A62AB8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701220D">
            <w:pPr>
              <w:spacing w:line="300" w:lineRule="exact"/>
              <w:jc w:val="center"/>
              <w:rPr>
                <w:rFonts w:ascii="方正书宋_GBK" w:eastAsia="方正书宋_GBK"/>
              </w:rPr>
            </w:pPr>
            <w:r>
              <w:rPr>
                <w:rFonts w:ascii="方正书宋_GBK" w:eastAsia="方正书宋_GBK"/>
              </w:rPr>
              <w:t>96.00%</w:t>
            </w:r>
          </w:p>
        </w:tc>
        <w:tc>
          <w:tcPr>
            <w:tcW w:w="1304" w:type="dxa"/>
            <w:tcBorders>
              <w:bottom w:val="single" w:color="000000" w:sz="6" w:space="0"/>
            </w:tcBorders>
            <w:shd w:val="clear" w:color="auto" w:fill="auto"/>
            <w:vAlign w:val="center"/>
          </w:tcPr>
          <w:p w14:paraId="6F89D7E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B8D62D0">
            <w:pPr>
              <w:spacing w:line="300" w:lineRule="exact"/>
              <w:jc w:val="center"/>
              <w:rPr>
                <w:rFonts w:ascii="方正书宋_GBK" w:eastAsia="方正书宋_GBK"/>
              </w:rPr>
            </w:pPr>
            <w:r>
              <w:rPr>
                <w:rFonts w:ascii="方正书宋_GBK" w:eastAsia="方正书宋_GBK"/>
              </w:rPr>
              <w:t>100.00%</w:t>
            </w:r>
          </w:p>
        </w:tc>
      </w:tr>
      <w:tr w14:paraId="0D7D3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2E8333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F1ED6BA">
            <w:pPr>
              <w:spacing w:line="300" w:lineRule="exact"/>
              <w:jc w:val="left"/>
              <w:rPr>
                <w:rFonts w:ascii="方正书宋_GBK" w:eastAsia="方正书宋_GBK"/>
              </w:rPr>
            </w:pPr>
            <w:r>
              <w:rPr>
                <w:rFonts w:ascii="方正书宋_GBK" w:eastAsia="方正书宋_GBK"/>
              </w:rPr>
              <w:t>1.资金及时足额发放到位。</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4D91F4B2">
            <w:pPr>
              <w:spacing w:line="300" w:lineRule="exact"/>
              <w:jc w:val="left"/>
              <w:rPr>
                <w:rFonts w:ascii="方正书宋_GBK" w:eastAsia="方正书宋_GBK"/>
              </w:rPr>
            </w:pPr>
            <w:r>
              <w:rPr>
                <w:rFonts w:ascii="方正书宋_GBK" w:eastAsia="方正书宋_GBK"/>
              </w:rPr>
              <w:t>2.维护大庞村示范园及镇政府占地等农户利益。</w:t>
            </w:r>
          </w:p>
          <w:p w14:paraId="275AC6F6">
            <w:pPr>
              <w:spacing w:line="300" w:lineRule="exact"/>
              <w:jc w:val="left"/>
              <w:rPr>
                <w:rFonts w:ascii="方正书宋_GBK" w:eastAsia="方正书宋_GBK"/>
              </w:rPr>
            </w:pPr>
            <w:r>
              <w:rPr>
                <w:rFonts w:ascii="方正书宋_GBK" w:eastAsia="方正书宋_GBK"/>
              </w:rPr>
              <w:t>3.稳定乡情村情。</w:t>
            </w:r>
          </w:p>
        </w:tc>
      </w:tr>
    </w:tbl>
    <w:p w14:paraId="4CDA5C5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C9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AA708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D66828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2ACC2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D5A89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9A715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1912347">
            <w:pPr>
              <w:spacing w:line="300" w:lineRule="exact"/>
              <w:jc w:val="center"/>
              <w:rPr>
                <w:rFonts w:ascii="方正书宋_GBK" w:eastAsia="方正书宋_GBK"/>
                <w:b/>
              </w:rPr>
            </w:pPr>
            <w:r>
              <w:rPr>
                <w:rFonts w:ascii="方正书宋_GBK" w:eastAsia="方正书宋_GBK"/>
                <w:b/>
              </w:rPr>
              <w:t>指标值确定依据</w:t>
            </w:r>
          </w:p>
        </w:tc>
      </w:tr>
      <w:tr w14:paraId="66C0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E002DC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55E600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996B366">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192057AA">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566D4C8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1A87D72">
            <w:pPr>
              <w:spacing w:line="300" w:lineRule="exact"/>
              <w:jc w:val="left"/>
              <w:rPr>
                <w:rFonts w:ascii="方正书宋_GBK" w:eastAsia="方正书宋_GBK"/>
              </w:rPr>
            </w:pPr>
            <w:r>
              <w:rPr>
                <w:rFonts w:ascii="方正书宋_GBK" w:eastAsia="方正书宋_GBK"/>
              </w:rPr>
              <w:t>根据工作安排</w:t>
            </w:r>
          </w:p>
        </w:tc>
      </w:tr>
      <w:tr w14:paraId="0D59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08909D">
            <w:pPr>
              <w:spacing w:line="300" w:lineRule="exact"/>
              <w:jc w:val="center"/>
              <w:rPr>
                <w:rFonts w:ascii="方正书宋_GBK" w:eastAsia="方正书宋_GBK"/>
              </w:rPr>
            </w:pPr>
          </w:p>
        </w:tc>
        <w:tc>
          <w:tcPr>
            <w:tcW w:w="1134" w:type="dxa"/>
            <w:shd w:val="clear" w:color="auto" w:fill="auto"/>
            <w:vAlign w:val="center"/>
          </w:tcPr>
          <w:p w14:paraId="594D579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3FDBDE">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46AD457C">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691DAE3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1BB609D">
            <w:pPr>
              <w:spacing w:line="300" w:lineRule="exact"/>
              <w:jc w:val="left"/>
              <w:rPr>
                <w:rFonts w:ascii="方正书宋_GBK" w:eastAsia="方正书宋_GBK"/>
              </w:rPr>
            </w:pPr>
            <w:r>
              <w:rPr>
                <w:rFonts w:ascii="方正书宋_GBK" w:eastAsia="方正书宋_GBK"/>
              </w:rPr>
              <w:t>根据工作安排</w:t>
            </w:r>
          </w:p>
        </w:tc>
      </w:tr>
      <w:tr w14:paraId="2BB0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573225">
            <w:pPr>
              <w:spacing w:line="300" w:lineRule="exact"/>
              <w:jc w:val="center"/>
              <w:rPr>
                <w:rFonts w:ascii="方正书宋_GBK" w:eastAsia="方正书宋_GBK"/>
              </w:rPr>
            </w:pPr>
          </w:p>
        </w:tc>
        <w:tc>
          <w:tcPr>
            <w:tcW w:w="1134" w:type="dxa"/>
            <w:shd w:val="clear" w:color="auto" w:fill="auto"/>
            <w:vAlign w:val="center"/>
          </w:tcPr>
          <w:p w14:paraId="1375EFB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D7F6FD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6F15D41D">
            <w:pPr>
              <w:spacing w:line="300" w:lineRule="exact"/>
              <w:jc w:val="left"/>
              <w:rPr>
                <w:rFonts w:ascii="方正书宋_GBK" w:eastAsia="方正书宋_GBK"/>
              </w:rPr>
            </w:pPr>
            <w:r>
              <w:rPr>
                <w:rFonts w:ascii="方正书宋_GBK" w:eastAsia="方正书宋_GBK"/>
              </w:rPr>
              <w:t>按时支付占地补偿及时率</w:t>
            </w:r>
          </w:p>
        </w:tc>
        <w:tc>
          <w:tcPr>
            <w:tcW w:w="1276" w:type="dxa"/>
            <w:shd w:val="clear" w:color="auto" w:fill="auto"/>
            <w:vAlign w:val="center"/>
          </w:tcPr>
          <w:p w14:paraId="11A5C43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1E8DBF2">
            <w:pPr>
              <w:spacing w:line="300" w:lineRule="exact"/>
              <w:jc w:val="left"/>
              <w:rPr>
                <w:rFonts w:ascii="方正书宋_GBK" w:eastAsia="方正书宋_GBK"/>
              </w:rPr>
            </w:pPr>
            <w:r>
              <w:rPr>
                <w:rFonts w:ascii="方正书宋_GBK" w:eastAsia="方正书宋_GBK"/>
              </w:rPr>
              <w:t>根据工作安排</w:t>
            </w:r>
          </w:p>
        </w:tc>
      </w:tr>
      <w:tr w14:paraId="74A0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393301">
            <w:pPr>
              <w:spacing w:line="300" w:lineRule="exact"/>
              <w:jc w:val="center"/>
              <w:rPr>
                <w:rFonts w:ascii="方正书宋_GBK" w:eastAsia="方正书宋_GBK"/>
              </w:rPr>
            </w:pPr>
          </w:p>
        </w:tc>
        <w:tc>
          <w:tcPr>
            <w:tcW w:w="1134" w:type="dxa"/>
            <w:shd w:val="clear" w:color="auto" w:fill="auto"/>
            <w:vAlign w:val="center"/>
          </w:tcPr>
          <w:p w14:paraId="0F31336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7ED6BF0">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A3F8E33">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7D55E18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6E69234">
            <w:pPr>
              <w:spacing w:line="300" w:lineRule="exact"/>
              <w:jc w:val="left"/>
              <w:rPr>
                <w:rFonts w:ascii="方正书宋_GBK" w:eastAsia="方正书宋_GBK"/>
              </w:rPr>
            </w:pPr>
            <w:r>
              <w:rPr>
                <w:rFonts w:ascii="方正书宋_GBK" w:eastAsia="方正书宋_GBK"/>
              </w:rPr>
              <w:t>根据工作安排</w:t>
            </w:r>
          </w:p>
        </w:tc>
      </w:tr>
      <w:tr w14:paraId="5CF0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2990B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42707C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6127949">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E5C7C21">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14:paraId="6236637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139AD82">
            <w:pPr>
              <w:spacing w:line="300" w:lineRule="exact"/>
              <w:jc w:val="left"/>
              <w:rPr>
                <w:rFonts w:ascii="方正书宋_GBK" w:eastAsia="方正书宋_GBK"/>
              </w:rPr>
            </w:pPr>
            <w:r>
              <w:rPr>
                <w:rFonts w:ascii="方正书宋_GBK" w:eastAsia="方正书宋_GBK"/>
              </w:rPr>
              <w:t>根据工作安排</w:t>
            </w:r>
          </w:p>
        </w:tc>
      </w:tr>
    </w:tbl>
    <w:p w14:paraId="5BB8076B">
      <w:pPr>
        <w:spacing w:line="300" w:lineRule="exact"/>
        <w:jc w:val="left"/>
      </w:pPr>
    </w:p>
    <w:p w14:paraId="63AFB9EC">
      <w:pPr>
        <w:ind w:firstLine="562" w:firstLineChars="200"/>
        <w:jc w:val="left"/>
        <w:outlineLvl w:val="3"/>
        <w:rPr>
          <w:rFonts w:ascii="Times New Roman" w:hAnsi="宋体" w:eastAsia="宋体"/>
          <w:b/>
          <w:sz w:val="28"/>
        </w:rPr>
      </w:pPr>
      <w:bookmarkStart w:id="7" w:name="_Toc66976793"/>
      <w:r>
        <w:rPr>
          <w:rFonts w:ascii="方正仿宋_GBK" w:eastAsia="方正仿宋_GBK"/>
          <w:b/>
          <w:sz w:val="28"/>
        </w:rPr>
        <w:t>7.选任专职人民调解员经费绩效目标表</w:t>
      </w:r>
      <w:bookmarkEnd w:id="7"/>
      <w:r>
        <w:rPr>
          <w:rFonts w:ascii="方正仿宋_GBK" w:eastAsia="方正仿宋_GBK"/>
          <w:b/>
          <w:sz w:val="28"/>
        </w:rPr>
        <w:fldChar w:fldCharType="begin"/>
      </w:r>
      <w:r>
        <w:rPr>
          <w:rFonts w:ascii="方正仿宋_GBK" w:eastAsia="方正仿宋_GBK"/>
          <w:b/>
          <w:sz w:val="28"/>
        </w:rPr>
        <w:instrText xml:space="preserve"> TC 7、选任专职人民调解员经费绩效目标表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26A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36A4B73">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1AB33F8F">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5395D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B5A615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B2539F6">
            <w:pPr>
              <w:spacing w:line="300" w:lineRule="exact"/>
              <w:jc w:val="left"/>
              <w:rPr>
                <w:rFonts w:ascii="方正书宋_GBK" w:eastAsia="方正书宋_GBK"/>
              </w:rPr>
            </w:pPr>
            <w:r>
              <w:rPr>
                <w:rFonts w:ascii="方正书宋_GBK" w:eastAsia="方正书宋_GBK"/>
              </w:rPr>
              <w:t>13062521D9YDZ3LQY4RZV</w:t>
            </w:r>
          </w:p>
        </w:tc>
        <w:tc>
          <w:tcPr>
            <w:tcW w:w="1587" w:type="dxa"/>
            <w:shd w:val="clear" w:color="auto" w:fill="auto"/>
            <w:vAlign w:val="center"/>
          </w:tcPr>
          <w:p w14:paraId="7CF3C44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BF7A70">
            <w:pPr>
              <w:spacing w:line="300" w:lineRule="exact"/>
              <w:jc w:val="left"/>
              <w:rPr>
                <w:rFonts w:ascii="方正书宋_GBK" w:eastAsia="方正书宋_GBK"/>
              </w:rPr>
            </w:pPr>
            <w:r>
              <w:rPr>
                <w:rFonts w:ascii="方正书宋_GBK" w:eastAsia="方正书宋_GBK"/>
              </w:rPr>
              <w:t>选任专职人民调解员经费</w:t>
            </w:r>
          </w:p>
        </w:tc>
      </w:tr>
      <w:tr w14:paraId="22A7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910A0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FBE6F0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2437795">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lang w:val="en-US" w:eastAsia="zh-CN"/>
              </w:rPr>
              <w:t>.</w:t>
            </w:r>
            <w:r>
              <w:rPr>
                <w:rFonts w:ascii="方正书宋_GBK" w:eastAsia="方正书宋_GBK"/>
              </w:rPr>
              <w:t>55</w:t>
            </w:r>
          </w:p>
        </w:tc>
        <w:tc>
          <w:tcPr>
            <w:tcW w:w="1587" w:type="dxa"/>
            <w:shd w:val="clear" w:color="auto" w:fill="auto"/>
            <w:vAlign w:val="center"/>
          </w:tcPr>
          <w:p w14:paraId="36EA1E7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A508ADA">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lang w:val="en-US" w:eastAsia="zh-CN"/>
              </w:rPr>
              <w:t>.</w:t>
            </w:r>
            <w:r>
              <w:rPr>
                <w:rFonts w:ascii="方正书宋_GBK" w:eastAsia="方正书宋_GBK"/>
              </w:rPr>
              <w:t>55</w:t>
            </w:r>
          </w:p>
        </w:tc>
        <w:tc>
          <w:tcPr>
            <w:tcW w:w="1276" w:type="dxa"/>
            <w:shd w:val="clear" w:color="auto" w:fill="auto"/>
            <w:vAlign w:val="center"/>
          </w:tcPr>
          <w:p w14:paraId="28277EB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89453E">
            <w:pPr>
              <w:spacing w:line="300" w:lineRule="exact"/>
              <w:jc w:val="left"/>
              <w:rPr>
                <w:rFonts w:ascii="方正书宋_GBK" w:eastAsia="方正书宋_GBK"/>
              </w:rPr>
            </w:pPr>
            <w:r>
              <w:rPr>
                <w:rFonts w:ascii="方正书宋_GBK" w:eastAsia="方正书宋_GBK"/>
              </w:rPr>
              <w:t>0</w:t>
            </w:r>
          </w:p>
        </w:tc>
      </w:tr>
      <w:tr w14:paraId="0D79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016F71">
            <w:pPr>
              <w:spacing w:line="300" w:lineRule="exact"/>
              <w:jc w:val="left"/>
              <w:outlineLvl w:val="3"/>
            </w:pPr>
          </w:p>
        </w:tc>
        <w:tc>
          <w:tcPr>
            <w:tcW w:w="8278" w:type="dxa"/>
            <w:gridSpan w:val="6"/>
            <w:shd w:val="clear" w:color="auto" w:fill="auto"/>
            <w:vAlign w:val="center"/>
          </w:tcPr>
          <w:p w14:paraId="0F4BC80F">
            <w:pPr>
              <w:spacing w:line="300" w:lineRule="exact"/>
              <w:jc w:val="left"/>
              <w:rPr>
                <w:rFonts w:ascii="方正书宋_GBK" w:eastAsia="方正书宋_GBK"/>
              </w:rPr>
            </w:pPr>
            <w:r>
              <w:rPr>
                <w:rFonts w:ascii="方正书宋_GBK" w:eastAsia="方正书宋_GBK"/>
              </w:rPr>
              <w:t>为进一步做好人民调解工作，依据上级文件精神，为区司法局招录专职人民调解员，便于更好、更快调解诉前案件和信访案件，减少社会矛盾，化解社会纠纷。</w:t>
            </w:r>
          </w:p>
        </w:tc>
      </w:tr>
      <w:tr w14:paraId="40EAF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B3904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4A2663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010A75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2B2A52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6ABCCD7">
            <w:pPr>
              <w:spacing w:line="300" w:lineRule="exact"/>
              <w:jc w:val="center"/>
              <w:rPr>
                <w:rFonts w:ascii="方正书宋_GBK" w:eastAsia="方正书宋_GBK"/>
                <w:b/>
              </w:rPr>
            </w:pPr>
            <w:r>
              <w:rPr>
                <w:rFonts w:ascii="方正书宋_GBK" w:eastAsia="方正书宋_GBK"/>
                <w:b/>
              </w:rPr>
              <w:t>12月底</w:t>
            </w:r>
          </w:p>
        </w:tc>
      </w:tr>
      <w:tr w14:paraId="323A8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5FE5D2">
            <w:pPr>
              <w:spacing w:line="300" w:lineRule="exact"/>
              <w:jc w:val="left"/>
              <w:outlineLvl w:val="3"/>
            </w:pPr>
          </w:p>
        </w:tc>
        <w:tc>
          <w:tcPr>
            <w:tcW w:w="2410" w:type="dxa"/>
            <w:gridSpan w:val="2"/>
            <w:tcBorders>
              <w:bottom w:val="single" w:color="000000" w:sz="6" w:space="0"/>
            </w:tcBorders>
            <w:shd w:val="clear" w:color="auto" w:fill="auto"/>
            <w:vAlign w:val="center"/>
          </w:tcPr>
          <w:p w14:paraId="21246A9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E34CB2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321133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3D15427">
            <w:pPr>
              <w:spacing w:line="300" w:lineRule="exact"/>
              <w:jc w:val="center"/>
              <w:rPr>
                <w:rFonts w:ascii="方正书宋_GBK" w:eastAsia="方正书宋_GBK"/>
              </w:rPr>
            </w:pPr>
            <w:r>
              <w:rPr>
                <w:rFonts w:ascii="方正书宋_GBK" w:eastAsia="方正书宋_GBK"/>
              </w:rPr>
              <w:t>100.00%</w:t>
            </w:r>
          </w:p>
        </w:tc>
      </w:tr>
      <w:tr w14:paraId="3D56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2D02CF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8AD49F8">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34BEACC7">
            <w:pPr>
              <w:spacing w:line="300" w:lineRule="exact"/>
              <w:jc w:val="left"/>
              <w:rPr>
                <w:rFonts w:ascii="方正书宋_GBK" w:eastAsia="方正书宋_GBK"/>
              </w:rPr>
            </w:pPr>
            <w:r>
              <w:rPr>
                <w:rFonts w:ascii="方正书宋_GBK" w:eastAsia="方正书宋_GBK"/>
              </w:rPr>
              <w:t>2.减少社会矛盾，化解社会纠纷。</w:t>
            </w:r>
          </w:p>
          <w:p w14:paraId="1612FA8F">
            <w:pPr>
              <w:spacing w:line="300" w:lineRule="exact"/>
              <w:jc w:val="left"/>
              <w:rPr>
                <w:rFonts w:ascii="方正书宋_GBK" w:eastAsia="方正书宋_GBK"/>
              </w:rPr>
            </w:pPr>
            <w:r>
              <w:rPr>
                <w:rFonts w:ascii="方正书宋_GBK" w:eastAsia="方正书宋_GBK"/>
              </w:rPr>
              <w:t>3.维护社会稳定。</w:t>
            </w:r>
          </w:p>
        </w:tc>
      </w:tr>
    </w:tbl>
    <w:p w14:paraId="4B9CE41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ED7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072B7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AF73E7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562CB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B1337C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F0FA2D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28CCFBB">
            <w:pPr>
              <w:spacing w:line="300" w:lineRule="exact"/>
              <w:jc w:val="center"/>
              <w:rPr>
                <w:rFonts w:ascii="方正书宋_GBK" w:eastAsia="方正书宋_GBK"/>
                <w:b/>
              </w:rPr>
            </w:pPr>
            <w:r>
              <w:rPr>
                <w:rFonts w:ascii="方正书宋_GBK" w:eastAsia="方正书宋_GBK"/>
                <w:b/>
              </w:rPr>
              <w:t>指标值确定依据</w:t>
            </w:r>
          </w:p>
        </w:tc>
      </w:tr>
      <w:tr w14:paraId="0B59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C3D75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876D7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D0D2469">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9C44DE4">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E14D27C">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E97C544">
            <w:pPr>
              <w:spacing w:line="300" w:lineRule="exact"/>
              <w:jc w:val="left"/>
              <w:rPr>
                <w:rFonts w:ascii="方正书宋_GBK" w:eastAsia="方正书宋_GBK"/>
              </w:rPr>
            </w:pPr>
            <w:r>
              <w:rPr>
                <w:rFonts w:ascii="方正书宋_GBK" w:eastAsia="方正书宋_GBK"/>
              </w:rPr>
              <w:t>区政府工作方案</w:t>
            </w:r>
          </w:p>
        </w:tc>
      </w:tr>
      <w:tr w14:paraId="4123A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FFF4F9">
            <w:pPr>
              <w:spacing w:line="300" w:lineRule="exact"/>
              <w:jc w:val="center"/>
              <w:rPr>
                <w:rFonts w:ascii="方正书宋_GBK" w:eastAsia="方正书宋_GBK"/>
              </w:rPr>
            </w:pPr>
          </w:p>
        </w:tc>
        <w:tc>
          <w:tcPr>
            <w:tcW w:w="1134" w:type="dxa"/>
            <w:shd w:val="clear" w:color="auto" w:fill="auto"/>
            <w:vAlign w:val="center"/>
          </w:tcPr>
          <w:p w14:paraId="313349A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7BC01A8">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21343236">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045B0763">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22B0A2B7">
            <w:pPr>
              <w:spacing w:line="300" w:lineRule="exact"/>
              <w:jc w:val="left"/>
              <w:rPr>
                <w:rFonts w:ascii="方正书宋_GBK" w:eastAsia="方正书宋_GBK"/>
              </w:rPr>
            </w:pPr>
            <w:r>
              <w:rPr>
                <w:rFonts w:ascii="方正书宋_GBK" w:eastAsia="方正书宋_GBK"/>
              </w:rPr>
              <w:t>区政府工作方案</w:t>
            </w:r>
          </w:p>
        </w:tc>
      </w:tr>
      <w:tr w14:paraId="0B656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173C1A">
            <w:pPr>
              <w:spacing w:line="300" w:lineRule="exact"/>
              <w:jc w:val="center"/>
              <w:rPr>
                <w:rFonts w:ascii="方正书宋_GBK" w:eastAsia="方正书宋_GBK"/>
              </w:rPr>
            </w:pPr>
          </w:p>
        </w:tc>
        <w:tc>
          <w:tcPr>
            <w:tcW w:w="1134" w:type="dxa"/>
            <w:shd w:val="clear" w:color="auto" w:fill="auto"/>
            <w:vAlign w:val="center"/>
          </w:tcPr>
          <w:p w14:paraId="61A1CE1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5B83AE8">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36AE4A9">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2FEFB8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D53727">
            <w:pPr>
              <w:spacing w:line="300" w:lineRule="exact"/>
              <w:jc w:val="left"/>
              <w:rPr>
                <w:rFonts w:ascii="方正书宋_GBK" w:eastAsia="方正书宋_GBK"/>
              </w:rPr>
            </w:pPr>
            <w:r>
              <w:rPr>
                <w:rFonts w:ascii="方正书宋_GBK" w:eastAsia="方正书宋_GBK"/>
              </w:rPr>
              <w:t>区政府工作方案</w:t>
            </w:r>
          </w:p>
        </w:tc>
      </w:tr>
      <w:tr w14:paraId="291D8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56B733">
            <w:pPr>
              <w:spacing w:line="300" w:lineRule="exact"/>
              <w:jc w:val="center"/>
              <w:rPr>
                <w:rFonts w:ascii="方正书宋_GBK" w:eastAsia="方正书宋_GBK"/>
              </w:rPr>
            </w:pPr>
          </w:p>
        </w:tc>
        <w:tc>
          <w:tcPr>
            <w:tcW w:w="1134" w:type="dxa"/>
            <w:shd w:val="clear" w:color="auto" w:fill="auto"/>
            <w:vAlign w:val="center"/>
          </w:tcPr>
          <w:p w14:paraId="6D9D75F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E3FB37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863523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520C37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9F8EAA6">
            <w:pPr>
              <w:spacing w:line="300" w:lineRule="exact"/>
              <w:jc w:val="left"/>
              <w:rPr>
                <w:rFonts w:ascii="方正书宋_GBK" w:eastAsia="方正书宋_GBK"/>
              </w:rPr>
            </w:pPr>
            <w:r>
              <w:rPr>
                <w:rFonts w:ascii="方正书宋_GBK" w:eastAsia="方正书宋_GBK"/>
              </w:rPr>
              <w:t>区政府工作方案</w:t>
            </w:r>
          </w:p>
        </w:tc>
      </w:tr>
      <w:tr w14:paraId="0B32A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049E5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E99E34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F168B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4475DE7">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F8079E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3848040">
            <w:pPr>
              <w:spacing w:line="300" w:lineRule="exact"/>
              <w:jc w:val="left"/>
              <w:rPr>
                <w:rFonts w:ascii="方正书宋_GBK" w:eastAsia="方正书宋_GBK"/>
              </w:rPr>
            </w:pPr>
            <w:r>
              <w:rPr>
                <w:rFonts w:ascii="方正书宋_GBK" w:eastAsia="方正书宋_GBK"/>
              </w:rPr>
              <w:t>区政府工作方案</w:t>
            </w:r>
          </w:p>
        </w:tc>
      </w:tr>
    </w:tbl>
    <w:p w14:paraId="5E99E6BA">
      <w:pPr>
        <w:spacing w:line="300" w:lineRule="exact"/>
        <w:jc w:val="left"/>
      </w:pPr>
    </w:p>
    <w:p w14:paraId="74D0BED7">
      <w:pPr>
        <w:ind w:firstLine="562" w:firstLineChars="200"/>
        <w:jc w:val="left"/>
        <w:outlineLvl w:val="3"/>
        <w:rPr>
          <w:rFonts w:ascii="Times New Roman" w:hAnsi="宋体" w:eastAsia="宋体"/>
          <w:b/>
          <w:sz w:val="28"/>
        </w:rPr>
      </w:pPr>
      <w:bookmarkStart w:id="8" w:name="_Toc66976794"/>
      <w:r>
        <w:rPr>
          <w:rFonts w:ascii="方正仿宋_GBK" w:eastAsia="方正仿宋_GBK"/>
          <w:b/>
          <w:sz w:val="28"/>
        </w:rPr>
        <w:t>8.纪检保障经费绩效目标表</w:t>
      </w:r>
      <w:bookmarkEnd w:id="8"/>
      <w:r>
        <w:rPr>
          <w:rFonts w:ascii="方正仿宋_GBK" w:eastAsia="方正仿宋_GBK"/>
          <w:b/>
          <w:sz w:val="28"/>
        </w:rPr>
        <w:fldChar w:fldCharType="begin"/>
      </w:r>
      <w:r>
        <w:rPr>
          <w:rFonts w:ascii="方正仿宋_GBK" w:eastAsia="方正仿宋_GBK"/>
          <w:b/>
          <w:sz w:val="28"/>
        </w:rPr>
        <w:instrText xml:space="preserve"> TC 8、纪检保障经费绩效目标表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704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7F65725">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62F6E32">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667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D3134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58326E1">
            <w:pPr>
              <w:spacing w:line="300" w:lineRule="exact"/>
              <w:jc w:val="left"/>
              <w:rPr>
                <w:rFonts w:ascii="方正书宋_GBK" w:eastAsia="方正书宋_GBK"/>
              </w:rPr>
            </w:pPr>
            <w:r>
              <w:rPr>
                <w:rFonts w:ascii="方正书宋_GBK" w:eastAsia="方正书宋_GBK"/>
              </w:rPr>
              <w:t>13062521HG3U76YLZWB4E</w:t>
            </w:r>
          </w:p>
        </w:tc>
        <w:tc>
          <w:tcPr>
            <w:tcW w:w="1587" w:type="dxa"/>
            <w:shd w:val="clear" w:color="auto" w:fill="auto"/>
            <w:vAlign w:val="center"/>
          </w:tcPr>
          <w:p w14:paraId="1D71D72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427F970">
            <w:pPr>
              <w:spacing w:line="300" w:lineRule="exact"/>
              <w:jc w:val="left"/>
              <w:rPr>
                <w:rFonts w:ascii="方正书宋_GBK" w:eastAsia="方正书宋_GBK"/>
              </w:rPr>
            </w:pPr>
            <w:r>
              <w:rPr>
                <w:rFonts w:ascii="方正书宋_GBK" w:eastAsia="方正书宋_GBK"/>
              </w:rPr>
              <w:t>纪检保障经费</w:t>
            </w:r>
          </w:p>
        </w:tc>
      </w:tr>
      <w:tr w14:paraId="4BC7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22CE8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06D153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AC319AA">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lang w:val="en-US" w:eastAsia="zh-CN"/>
              </w:rPr>
              <w:t>.</w:t>
            </w:r>
            <w:r>
              <w:rPr>
                <w:rFonts w:ascii="方正书宋_GBK" w:eastAsia="方正书宋_GBK"/>
              </w:rPr>
              <w:t>40</w:t>
            </w:r>
          </w:p>
        </w:tc>
        <w:tc>
          <w:tcPr>
            <w:tcW w:w="1587" w:type="dxa"/>
            <w:shd w:val="clear" w:color="auto" w:fill="auto"/>
            <w:vAlign w:val="center"/>
          </w:tcPr>
          <w:p w14:paraId="08DE003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CBCA85A">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lang w:val="en-US" w:eastAsia="zh-CN"/>
              </w:rPr>
              <w:t>.</w:t>
            </w:r>
            <w:r>
              <w:rPr>
                <w:rFonts w:ascii="方正书宋_GBK" w:eastAsia="方正书宋_GBK"/>
              </w:rPr>
              <w:t>40</w:t>
            </w:r>
          </w:p>
        </w:tc>
        <w:tc>
          <w:tcPr>
            <w:tcW w:w="1276" w:type="dxa"/>
            <w:shd w:val="clear" w:color="auto" w:fill="auto"/>
            <w:vAlign w:val="center"/>
          </w:tcPr>
          <w:p w14:paraId="75324A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9936782">
            <w:pPr>
              <w:spacing w:line="300" w:lineRule="exact"/>
              <w:jc w:val="left"/>
              <w:rPr>
                <w:rFonts w:ascii="方正书宋_GBK" w:eastAsia="方正书宋_GBK"/>
              </w:rPr>
            </w:pPr>
            <w:r>
              <w:rPr>
                <w:rFonts w:ascii="方正书宋_GBK" w:eastAsia="方正书宋_GBK"/>
              </w:rPr>
              <w:t>0</w:t>
            </w:r>
          </w:p>
        </w:tc>
      </w:tr>
      <w:tr w14:paraId="582B8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3F30D4">
            <w:pPr>
              <w:spacing w:line="300" w:lineRule="exact"/>
              <w:jc w:val="left"/>
              <w:outlineLvl w:val="3"/>
            </w:pPr>
          </w:p>
        </w:tc>
        <w:tc>
          <w:tcPr>
            <w:tcW w:w="8278" w:type="dxa"/>
            <w:gridSpan w:val="6"/>
            <w:shd w:val="clear" w:color="auto" w:fill="auto"/>
            <w:vAlign w:val="center"/>
          </w:tcPr>
          <w:p w14:paraId="62344BEF">
            <w:pPr>
              <w:spacing w:line="300" w:lineRule="exact"/>
              <w:jc w:val="left"/>
              <w:rPr>
                <w:rFonts w:ascii="方正书宋_GBK" w:eastAsia="方正书宋_GBK"/>
              </w:rPr>
            </w:pPr>
            <w:r>
              <w:rPr>
                <w:rFonts w:ascii="方正书宋_GBK" w:eastAsia="方正书宋_GBK"/>
              </w:rPr>
              <w:t>用于支付纪检办案人员津贴及纪检工作日常经费支出。</w:t>
            </w:r>
          </w:p>
        </w:tc>
      </w:tr>
      <w:tr w14:paraId="5319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37600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36D1F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39B480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E144B0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53F794F">
            <w:pPr>
              <w:spacing w:line="300" w:lineRule="exact"/>
              <w:jc w:val="center"/>
              <w:rPr>
                <w:rFonts w:ascii="方正书宋_GBK" w:eastAsia="方正书宋_GBK"/>
                <w:b/>
              </w:rPr>
            </w:pPr>
            <w:r>
              <w:rPr>
                <w:rFonts w:ascii="方正书宋_GBK" w:eastAsia="方正书宋_GBK"/>
                <w:b/>
              </w:rPr>
              <w:t>12月底</w:t>
            </w:r>
          </w:p>
        </w:tc>
      </w:tr>
      <w:tr w14:paraId="0800D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79D260">
            <w:pPr>
              <w:spacing w:line="300" w:lineRule="exact"/>
              <w:jc w:val="left"/>
              <w:outlineLvl w:val="3"/>
            </w:pPr>
          </w:p>
        </w:tc>
        <w:tc>
          <w:tcPr>
            <w:tcW w:w="2410" w:type="dxa"/>
            <w:gridSpan w:val="2"/>
            <w:tcBorders>
              <w:bottom w:val="single" w:color="000000" w:sz="6" w:space="0"/>
            </w:tcBorders>
            <w:shd w:val="clear" w:color="auto" w:fill="auto"/>
            <w:vAlign w:val="center"/>
          </w:tcPr>
          <w:p w14:paraId="18451F8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1CBBC8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E72DC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4EF5571">
            <w:pPr>
              <w:spacing w:line="300" w:lineRule="exact"/>
              <w:jc w:val="center"/>
              <w:rPr>
                <w:rFonts w:ascii="方正书宋_GBK" w:eastAsia="方正书宋_GBK"/>
              </w:rPr>
            </w:pPr>
            <w:r>
              <w:rPr>
                <w:rFonts w:ascii="方正书宋_GBK" w:eastAsia="方正书宋_GBK"/>
              </w:rPr>
              <w:t>100.00%</w:t>
            </w:r>
          </w:p>
        </w:tc>
      </w:tr>
      <w:tr w14:paraId="6F58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2E68A2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F99E3E">
            <w:pPr>
              <w:spacing w:line="300" w:lineRule="exact"/>
              <w:jc w:val="left"/>
              <w:rPr>
                <w:rFonts w:ascii="方正书宋_GBK" w:eastAsia="方正书宋_GBK"/>
              </w:rPr>
            </w:pPr>
            <w:r>
              <w:rPr>
                <w:rFonts w:ascii="方正书宋_GBK" w:eastAsia="方正书宋_GBK"/>
              </w:rPr>
              <w:t>1.落实党风廉政建设监督责任。</w:t>
            </w:r>
          </w:p>
          <w:p w14:paraId="64A149DD">
            <w:pPr>
              <w:spacing w:line="300" w:lineRule="exact"/>
              <w:jc w:val="left"/>
              <w:rPr>
                <w:rFonts w:ascii="方正书宋_GBK" w:eastAsia="方正书宋_GBK"/>
              </w:rPr>
            </w:pPr>
            <w:r>
              <w:rPr>
                <w:rFonts w:ascii="方正书宋_GBK" w:eastAsia="方正书宋_GBK"/>
              </w:rPr>
              <w:t>2.加强调查研究帮助解决实际困难和问题。</w:t>
            </w:r>
          </w:p>
          <w:p w14:paraId="608A6DD3">
            <w:pPr>
              <w:spacing w:line="300" w:lineRule="exact"/>
              <w:jc w:val="left"/>
              <w:rPr>
                <w:rFonts w:ascii="方正书宋_GBK" w:eastAsia="方正书宋_GBK"/>
              </w:rPr>
            </w:pPr>
            <w:r>
              <w:rPr>
                <w:rFonts w:ascii="方正书宋_GBK" w:eastAsia="方正书宋_GBK"/>
              </w:rPr>
              <w:t>3.推动党风廉政建设监督责任落实，确保纪检工作顺利开展。</w:t>
            </w:r>
          </w:p>
        </w:tc>
      </w:tr>
    </w:tbl>
    <w:p w14:paraId="4768539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D2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E7C46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56275B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AF2AB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7D3CBF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35F3B3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72549F8">
            <w:pPr>
              <w:spacing w:line="300" w:lineRule="exact"/>
              <w:jc w:val="center"/>
              <w:rPr>
                <w:rFonts w:ascii="方正书宋_GBK" w:eastAsia="方正书宋_GBK"/>
                <w:b/>
              </w:rPr>
            </w:pPr>
            <w:r>
              <w:rPr>
                <w:rFonts w:ascii="方正书宋_GBK" w:eastAsia="方正书宋_GBK"/>
                <w:b/>
              </w:rPr>
              <w:t>指标值确定依据</w:t>
            </w:r>
          </w:p>
        </w:tc>
      </w:tr>
      <w:tr w14:paraId="45D5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8D9304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EA431B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2609795">
            <w:pPr>
              <w:spacing w:line="300" w:lineRule="exact"/>
              <w:jc w:val="left"/>
              <w:rPr>
                <w:rFonts w:ascii="方正书宋_GBK" w:eastAsia="方正书宋_GBK"/>
              </w:rPr>
            </w:pPr>
            <w:r>
              <w:rPr>
                <w:rFonts w:ascii="方正书宋_GBK" w:eastAsia="方正书宋_GBK"/>
              </w:rPr>
              <w:t>案件执行个数（次）</w:t>
            </w:r>
          </w:p>
        </w:tc>
        <w:tc>
          <w:tcPr>
            <w:tcW w:w="2891" w:type="dxa"/>
            <w:shd w:val="clear" w:color="auto" w:fill="auto"/>
            <w:vAlign w:val="center"/>
          </w:tcPr>
          <w:p w14:paraId="64F3E88A">
            <w:pPr>
              <w:spacing w:line="300" w:lineRule="exact"/>
              <w:jc w:val="left"/>
              <w:rPr>
                <w:rFonts w:ascii="方正书宋_GBK" w:eastAsia="方正书宋_GBK"/>
              </w:rPr>
            </w:pPr>
            <w:r>
              <w:rPr>
                <w:rFonts w:ascii="方正书宋_GBK" w:eastAsia="方正书宋_GBK"/>
              </w:rPr>
              <w:t>执法行动的个数</w:t>
            </w:r>
          </w:p>
        </w:tc>
        <w:tc>
          <w:tcPr>
            <w:tcW w:w="1276" w:type="dxa"/>
            <w:shd w:val="clear" w:color="auto" w:fill="auto"/>
            <w:vAlign w:val="center"/>
          </w:tcPr>
          <w:p w14:paraId="3C7A6715">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14:paraId="26BEC75A">
            <w:pPr>
              <w:spacing w:line="300" w:lineRule="exact"/>
              <w:jc w:val="left"/>
              <w:rPr>
                <w:rFonts w:ascii="方正书宋_GBK" w:eastAsia="方正书宋_GBK"/>
              </w:rPr>
            </w:pPr>
            <w:r>
              <w:rPr>
                <w:rFonts w:ascii="方正书宋_GBK" w:eastAsia="方正书宋_GBK"/>
              </w:rPr>
              <w:t>根据工作安排</w:t>
            </w:r>
          </w:p>
        </w:tc>
      </w:tr>
      <w:tr w14:paraId="751F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11D251">
            <w:pPr>
              <w:spacing w:line="300" w:lineRule="exact"/>
              <w:jc w:val="center"/>
              <w:rPr>
                <w:rFonts w:ascii="方正书宋_GBK" w:eastAsia="方正书宋_GBK"/>
              </w:rPr>
            </w:pPr>
          </w:p>
        </w:tc>
        <w:tc>
          <w:tcPr>
            <w:tcW w:w="1134" w:type="dxa"/>
            <w:shd w:val="clear" w:color="auto" w:fill="auto"/>
            <w:vAlign w:val="center"/>
          </w:tcPr>
          <w:p w14:paraId="1333BA7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4C1C1E8">
            <w:pPr>
              <w:spacing w:line="300" w:lineRule="exact"/>
              <w:jc w:val="left"/>
              <w:rPr>
                <w:rFonts w:ascii="方正书宋_GBK" w:eastAsia="方正书宋_GBK"/>
              </w:rPr>
            </w:pPr>
            <w:r>
              <w:rPr>
                <w:rFonts w:ascii="方正书宋_GBK" w:eastAsia="方正书宋_GBK"/>
              </w:rPr>
              <w:t>补助金发放到位率(%)</w:t>
            </w:r>
          </w:p>
        </w:tc>
        <w:tc>
          <w:tcPr>
            <w:tcW w:w="2891" w:type="dxa"/>
            <w:shd w:val="clear" w:color="auto" w:fill="auto"/>
            <w:vAlign w:val="center"/>
          </w:tcPr>
          <w:p w14:paraId="4F5FD91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5E2FA0C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159D0A4">
            <w:pPr>
              <w:spacing w:line="300" w:lineRule="exact"/>
              <w:jc w:val="left"/>
              <w:rPr>
                <w:rFonts w:ascii="方正书宋_GBK" w:eastAsia="方正书宋_GBK"/>
              </w:rPr>
            </w:pPr>
            <w:r>
              <w:rPr>
                <w:rFonts w:ascii="方正书宋_GBK" w:eastAsia="方正书宋_GBK"/>
              </w:rPr>
              <w:t>根据工作安排</w:t>
            </w:r>
          </w:p>
        </w:tc>
      </w:tr>
      <w:tr w14:paraId="23DD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7EA5DD">
            <w:pPr>
              <w:spacing w:line="300" w:lineRule="exact"/>
              <w:jc w:val="center"/>
              <w:rPr>
                <w:rFonts w:ascii="方正书宋_GBK" w:eastAsia="方正书宋_GBK"/>
              </w:rPr>
            </w:pPr>
          </w:p>
        </w:tc>
        <w:tc>
          <w:tcPr>
            <w:tcW w:w="1134" w:type="dxa"/>
            <w:shd w:val="clear" w:color="auto" w:fill="auto"/>
            <w:vAlign w:val="center"/>
          </w:tcPr>
          <w:p w14:paraId="32BC0F8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66A1617">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46751CE">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1F15CB1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8C463E8">
            <w:pPr>
              <w:spacing w:line="300" w:lineRule="exact"/>
              <w:jc w:val="left"/>
              <w:rPr>
                <w:rFonts w:ascii="方正书宋_GBK" w:eastAsia="方正书宋_GBK"/>
              </w:rPr>
            </w:pPr>
            <w:r>
              <w:rPr>
                <w:rFonts w:ascii="方正书宋_GBK" w:eastAsia="方正书宋_GBK"/>
              </w:rPr>
              <w:t>根据工作安排</w:t>
            </w:r>
          </w:p>
        </w:tc>
      </w:tr>
      <w:tr w14:paraId="3736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06B1C9">
            <w:pPr>
              <w:spacing w:line="300" w:lineRule="exact"/>
              <w:jc w:val="center"/>
              <w:rPr>
                <w:rFonts w:ascii="方正书宋_GBK" w:eastAsia="方正书宋_GBK"/>
              </w:rPr>
            </w:pPr>
          </w:p>
        </w:tc>
        <w:tc>
          <w:tcPr>
            <w:tcW w:w="1134" w:type="dxa"/>
            <w:shd w:val="clear" w:color="auto" w:fill="auto"/>
            <w:vAlign w:val="center"/>
          </w:tcPr>
          <w:p w14:paraId="14D8C3B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D08246C">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DD8AD80">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0B0CA38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34563F0">
            <w:pPr>
              <w:spacing w:line="300" w:lineRule="exact"/>
              <w:jc w:val="left"/>
              <w:rPr>
                <w:rFonts w:ascii="方正书宋_GBK" w:eastAsia="方正书宋_GBK"/>
              </w:rPr>
            </w:pPr>
            <w:r>
              <w:rPr>
                <w:rFonts w:ascii="方正书宋_GBK" w:eastAsia="方正书宋_GBK"/>
              </w:rPr>
              <w:t>根据工作安排</w:t>
            </w:r>
          </w:p>
        </w:tc>
      </w:tr>
      <w:tr w14:paraId="2B353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6900C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C2FBC8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6CFF104">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1F91BE80">
            <w:pPr>
              <w:spacing w:line="300" w:lineRule="exact"/>
              <w:jc w:val="left"/>
              <w:rPr>
                <w:rFonts w:ascii="方正书宋_GBK" w:eastAsia="方正书宋_GBK"/>
              </w:rPr>
            </w:pPr>
            <w:r>
              <w:rPr>
                <w:rFonts w:ascii="方正书宋_GBK" w:eastAsia="方正书宋_GBK"/>
              </w:rPr>
              <w:t>能够保障纪检工作效率</w:t>
            </w:r>
          </w:p>
        </w:tc>
        <w:tc>
          <w:tcPr>
            <w:tcW w:w="1276" w:type="dxa"/>
            <w:shd w:val="clear" w:color="auto" w:fill="auto"/>
            <w:vAlign w:val="center"/>
          </w:tcPr>
          <w:p w14:paraId="0D0891B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EFBADF1">
            <w:pPr>
              <w:spacing w:line="300" w:lineRule="exact"/>
              <w:jc w:val="left"/>
              <w:rPr>
                <w:rFonts w:ascii="方正书宋_GBK" w:eastAsia="方正书宋_GBK"/>
              </w:rPr>
            </w:pPr>
            <w:r>
              <w:rPr>
                <w:rFonts w:ascii="方正书宋_GBK" w:eastAsia="方正书宋_GBK"/>
              </w:rPr>
              <w:t>根据工作安排</w:t>
            </w:r>
          </w:p>
        </w:tc>
      </w:tr>
    </w:tbl>
    <w:p w14:paraId="0995DABE">
      <w:pPr>
        <w:spacing w:line="300" w:lineRule="exact"/>
        <w:jc w:val="left"/>
      </w:pPr>
    </w:p>
    <w:p w14:paraId="54F4A8EC">
      <w:pPr>
        <w:ind w:firstLine="562" w:firstLineChars="200"/>
        <w:jc w:val="left"/>
        <w:outlineLvl w:val="3"/>
        <w:rPr>
          <w:rFonts w:ascii="Times New Roman" w:hAnsi="宋体" w:eastAsia="宋体"/>
          <w:b/>
          <w:sz w:val="28"/>
        </w:rPr>
      </w:pPr>
      <w:bookmarkStart w:id="9" w:name="_Toc66976795"/>
      <w:r>
        <w:rPr>
          <w:rFonts w:ascii="方正仿宋_GBK" w:eastAsia="方正仿宋_GBK"/>
          <w:b/>
          <w:sz w:val="28"/>
        </w:rPr>
        <w:t>9.大气污染防治经费绩效目标表</w:t>
      </w:r>
      <w:bookmarkEnd w:id="9"/>
      <w:r>
        <w:rPr>
          <w:rFonts w:ascii="方正仿宋_GBK" w:eastAsia="方正仿宋_GBK"/>
          <w:b/>
          <w:sz w:val="28"/>
        </w:rPr>
        <w:fldChar w:fldCharType="begin"/>
      </w:r>
      <w:r>
        <w:rPr>
          <w:rFonts w:ascii="方正仿宋_GBK" w:eastAsia="方正仿宋_GBK"/>
          <w:b/>
          <w:sz w:val="28"/>
        </w:rPr>
        <w:instrText xml:space="preserve"> TC 9、大气污染防治经费绩效目标表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2B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39E4C7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4F8DFB92">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2465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C0F20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6182071">
            <w:pPr>
              <w:spacing w:line="300" w:lineRule="exact"/>
              <w:jc w:val="left"/>
              <w:rPr>
                <w:rFonts w:ascii="方正书宋_GBK" w:eastAsia="方正书宋_GBK"/>
              </w:rPr>
            </w:pPr>
            <w:r>
              <w:rPr>
                <w:rFonts w:ascii="方正书宋_GBK" w:eastAsia="方正书宋_GBK"/>
              </w:rPr>
              <w:t>13062521K430FWWY5ZACD</w:t>
            </w:r>
          </w:p>
        </w:tc>
        <w:tc>
          <w:tcPr>
            <w:tcW w:w="1587" w:type="dxa"/>
            <w:shd w:val="clear" w:color="auto" w:fill="auto"/>
            <w:vAlign w:val="center"/>
          </w:tcPr>
          <w:p w14:paraId="4452816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6A9BA5C">
            <w:pPr>
              <w:spacing w:line="300" w:lineRule="exact"/>
              <w:jc w:val="left"/>
              <w:rPr>
                <w:rFonts w:ascii="方正书宋_GBK" w:eastAsia="方正书宋_GBK"/>
              </w:rPr>
            </w:pPr>
            <w:r>
              <w:rPr>
                <w:rFonts w:ascii="方正书宋_GBK" w:eastAsia="方正书宋_GBK"/>
              </w:rPr>
              <w:t>大气污染防治经费</w:t>
            </w:r>
          </w:p>
        </w:tc>
      </w:tr>
      <w:tr w14:paraId="3144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25F6C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B717A3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37ED2E2">
            <w:pPr>
              <w:spacing w:line="300" w:lineRule="exact"/>
              <w:jc w:val="left"/>
              <w:rPr>
                <w:rFonts w:ascii="方正书宋_GBK" w:eastAsia="方正书宋_GBK"/>
              </w:rPr>
            </w:pPr>
            <w:r>
              <w:rPr>
                <w:rFonts w:ascii="方正书宋_GBK" w:eastAsia="方正书宋_GBK"/>
              </w:rPr>
              <w:t>14.00</w:t>
            </w:r>
          </w:p>
        </w:tc>
        <w:tc>
          <w:tcPr>
            <w:tcW w:w="1587" w:type="dxa"/>
            <w:shd w:val="clear" w:color="auto" w:fill="auto"/>
            <w:vAlign w:val="center"/>
          </w:tcPr>
          <w:p w14:paraId="16CD4AA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70D5257">
            <w:pPr>
              <w:spacing w:line="300" w:lineRule="exact"/>
              <w:jc w:val="left"/>
              <w:rPr>
                <w:rFonts w:ascii="方正书宋_GBK" w:eastAsia="方正书宋_GBK"/>
              </w:rPr>
            </w:pPr>
            <w:r>
              <w:rPr>
                <w:rFonts w:ascii="方正书宋_GBK" w:eastAsia="方正书宋_GBK"/>
              </w:rPr>
              <w:t>14.00</w:t>
            </w:r>
          </w:p>
        </w:tc>
        <w:tc>
          <w:tcPr>
            <w:tcW w:w="1276" w:type="dxa"/>
            <w:shd w:val="clear" w:color="auto" w:fill="auto"/>
            <w:vAlign w:val="center"/>
          </w:tcPr>
          <w:p w14:paraId="1A7834C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A3F6E8D">
            <w:pPr>
              <w:spacing w:line="300" w:lineRule="exact"/>
              <w:jc w:val="left"/>
              <w:rPr>
                <w:rFonts w:ascii="方正书宋_GBK" w:eastAsia="方正书宋_GBK"/>
              </w:rPr>
            </w:pPr>
            <w:r>
              <w:rPr>
                <w:rFonts w:ascii="方正书宋_GBK" w:eastAsia="方正书宋_GBK"/>
              </w:rPr>
              <w:t>0</w:t>
            </w:r>
          </w:p>
        </w:tc>
      </w:tr>
      <w:tr w14:paraId="77F23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FF431EA">
            <w:pPr>
              <w:spacing w:line="300" w:lineRule="exact"/>
              <w:jc w:val="left"/>
              <w:outlineLvl w:val="3"/>
            </w:pPr>
          </w:p>
        </w:tc>
        <w:tc>
          <w:tcPr>
            <w:tcW w:w="8278" w:type="dxa"/>
            <w:gridSpan w:val="6"/>
            <w:shd w:val="clear" w:color="auto" w:fill="auto"/>
            <w:vAlign w:val="center"/>
          </w:tcPr>
          <w:p w14:paraId="1B609B6E">
            <w:pPr>
              <w:spacing w:line="300" w:lineRule="exact"/>
              <w:jc w:val="left"/>
              <w:rPr>
                <w:rFonts w:ascii="方正书宋_GBK" w:eastAsia="方正书宋_GBK"/>
              </w:rPr>
            </w:pPr>
            <w:r>
              <w:rPr>
                <w:rFonts w:ascii="方正书宋_GBK" w:eastAsia="方正书宋_GBK"/>
              </w:rPr>
              <w:t>用于支付31年行政村禁烧及</w:t>
            </w:r>
            <w:r>
              <w:rPr>
                <w:rFonts w:hint="eastAsia" w:ascii="方正书宋_GBK" w:eastAsia="方正书宋_GBK"/>
                <w:lang w:eastAsia="zh-CN"/>
              </w:rPr>
              <w:t>秸秆</w:t>
            </w:r>
            <w:r>
              <w:rPr>
                <w:rFonts w:ascii="方正书宋_GBK" w:eastAsia="方正书宋_GBK"/>
              </w:rPr>
              <w:t>清运雇佣车辆及人员劳务费。</w:t>
            </w:r>
          </w:p>
        </w:tc>
      </w:tr>
      <w:tr w14:paraId="3D006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867C0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CAAC9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5F74F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F3F004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D99A170">
            <w:pPr>
              <w:spacing w:line="300" w:lineRule="exact"/>
              <w:jc w:val="center"/>
              <w:rPr>
                <w:rFonts w:ascii="方正书宋_GBK" w:eastAsia="方正书宋_GBK"/>
                <w:b/>
              </w:rPr>
            </w:pPr>
            <w:r>
              <w:rPr>
                <w:rFonts w:ascii="方正书宋_GBK" w:eastAsia="方正书宋_GBK"/>
                <w:b/>
              </w:rPr>
              <w:t>12月底</w:t>
            </w:r>
          </w:p>
        </w:tc>
      </w:tr>
      <w:tr w14:paraId="3256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55F0A23">
            <w:pPr>
              <w:spacing w:line="300" w:lineRule="exact"/>
              <w:jc w:val="left"/>
              <w:outlineLvl w:val="3"/>
            </w:pPr>
          </w:p>
        </w:tc>
        <w:tc>
          <w:tcPr>
            <w:tcW w:w="2410" w:type="dxa"/>
            <w:gridSpan w:val="2"/>
            <w:tcBorders>
              <w:bottom w:val="single" w:color="000000" w:sz="6" w:space="0"/>
            </w:tcBorders>
            <w:shd w:val="clear" w:color="auto" w:fill="auto"/>
            <w:vAlign w:val="center"/>
          </w:tcPr>
          <w:p w14:paraId="27AFACC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56E5B7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14403B9">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11AE8A7B">
            <w:pPr>
              <w:spacing w:line="300" w:lineRule="exact"/>
              <w:jc w:val="center"/>
              <w:rPr>
                <w:rFonts w:ascii="方正书宋_GBK" w:eastAsia="方正书宋_GBK"/>
              </w:rPr>
            </w:pPr>
            <w:r>
              <w:rPr>
                <w:rFonts w:ascii="方正书宋_GBK" w:eastAsia="方正书宋_GBK"/>
              </w:rPr>
              <w:t>100.00%</w:t>
            </w:r>
          </w:p>
        </w:tc>
      </w:tr>
      <w:tr w14:paraId="4704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897B08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0E0AD7">
            <w:pPr>
              <w:spacing w:line="300" w:lineRule="exact"/>
              <w:jc w:val="left"/>
              <w:rPr>
                <w:rFonts w:ascii="方正书宋_GBK" w:eastAsia="方正书宋_GBK"/>
              </w:rPr>
            </w:pPr>
            <w:r>
              <w:rPr>
                <w:rFonts w:ascii="方正书宋_GBK" w:eastAsia="方正书宋_GBK"/>
              </w:rPr>
              <w:t>1.通过开展禁烧及秸秆清运项目，改善农村人居环境。</w:t>
            </w:r>
          </w:p>
          <w:p w14:paraId="56EC7C1B">
            <w:pPr>
              <w:spacing w:line="300" w:lineRule="exact"/>
              <w:jc w:val="left"/>
              <w:rPr>
                <w:rFonts w:ascii="方正书宋_GBK" w:eastAsia="方正书宋_GBK"/>
              </w:rPr>
            </w:pPr>
            <w:r>
              <w:rPr>
                <w:rFonts w:ascii="方正书宋_GBK" w:eastAsia="方正书宋_GBK"/>
              </w:rPr>
              <w:t>2.加强环境保护工作，治理环境污染。</w:t>
            </w:r>
          </w:p>
          <w:p w14:paraId="79490A05">
            <w:pPr>
              <w:spacing w:line="300" w:lineRule="exact"/>
              <w:jc w:val="left"/>
              <w:rPr>
                <w:rFonts w:ascii="方正书宋_GBK" w:eastAsia="方正书宋_GBK"/>
              </w:rPr>
            </w:pPr>
            <w:r>
              <w:rPr>
                <w:rFonts w:ascii="方正书宋_GBK" w:eastAsia="方正书宋_GBK"/>
              </w:rPr>
              <w:t>3.促进生态文明建设</w:t>
            </w:r>
          </w:p>
        </w:tc>
      </w:tr>
    </w:tbl>
    <w:p w14:paraId="43E0166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420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0AB2AD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A1984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D50666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7B64EF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C3842F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87DEC16">
            <w:pPr>
              <w:spacing w:line="300" w:lineRule="exact"/>
              <w:jc w:val="center"/>
              <w:rPr>
                <w:rFonts w:ascii="方正书宋_GBK" w:eastAsia="方正书宋_GBK"/>
                <w:b/>
              </w:rPr>
            </w:pPr>
            <w:r>
              <w:rPr>
                <w:rFonts w:ascii="方正书宋_GBK" w:eastAsia="方正书宋_GBK"/>
                <w:b/>
              </w:rPr>
              <w:t>指标值确定依据</w:t>
            </w:r>
          </w:p>
        </w:tc>
      </w:tr>
      <w:tr w14:paraId="15382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FE23C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B3DABA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A93E940">
            <w:pPr>
              <w:spacing w:line="300" w:lineRule="exact"/>
              <w:jc w:val="left"/>
              <w:rPr>
                <w:rFonts w:ascii="方正书宋_GBK" w:eastAsia="方正书宋_GBK"/>
              </w:rPr>
            </w:pPr>
            <w:r>
              <w:rPr>
                <w:rFonts w:ascii="方正书宋_GBK" w:eastAsia="方正书宋_GBK"/>
              </w:rPr>
              <w:t>村生活垃圾无害化处理量</w:t>
            </w:r>
          </w:p>
        </w:tc>
        <w:tc>
          <w:tcPr>
            <w:tcW w:w="2891" w:type="dxa"/>
            <w:shd w:val="clear" w:color="auto" w:fill="auto"/>
            <w:vAlign w:val="center"/>
          </w:tcPr>
          <w:p w14:paraId="0C32047B">
            <w:pPr>
              <w:spacing w:line="300" w:lineRule="exact"/>
              <w:jc w:val="left"/>
              <w:rPr>
                <w:rFonts w:ascii="方正书宋_GBK" w:eastAsia="方正书宋_GBK"/>
              </w:rPr>
            </w:pPr>
            <w:r>
              <w:rPr>
                <w:rFonts w:ascii="方正书宋_GBK" w:eastAsia="方正书宋_GBK"/>
              </w:rPr>
              <w:t>村庄垃圾收集、处理完成情况</w:t>
            </w:r>
          </w:p>
          <w:p w14:paraId="1642594D">
            <w:pPr>
              <w:spacing w:line="300" w:lineRule="exact"/>
              <w:jc w:val="left"/>
              <w:rPr>
                <w:rFonts w:ascii="方正书宋_GBK" w:eastAsia="方正书宋_GBK"/>
              </w:rPr>
            </w:pPr>
          </w:p>
        </w:tc>
        <w:tc>
          <w:tcPr>
            <w:tcW w:w="1276" w:type="dxa"/>
            <w:shd w:val="clear" w:color="auto" w:fill="auto"/>
            <w:vAlign w:val="center"/>
          </w:tcPr>
          <w:p w14:paraId="10F92DA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3BE5E5">
            <w:pPr>
              <w:spacing w:line="300" w:lineRule="exact"/>
              <w:jc w:val="left"/>
              <w:rPr>
                <w:rFonts w:ascii="方正书宋_GBK" w:eastAsia="方正书宋_GBK"/>
              </w:rPr>
            </w:pPr>
            <w:r>
              <w:rPr>
                <w:rFonts w:ascii="方正书宋_GBK" w:eastAsia="方正书宋_GBK"/>
              </w:rPr>
              <w:t>根据工作安排</w:t>
            </w:r>
          </w:p>
        </w:tc>
      </w:tr>
      <w:tr w14:paraId="0FAD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0FDAE3">
            <w:pPr>
              <w:spacing w:line="300" w:lineRule="exact"/>
              <w:jc w:val="center"/>
              <w:rPr>
                <w:rFonts w:ascii="方正书宋_GBK" w:eastAsia="方正书宋_GBK"/>
              </w:rPr>
            </w:pPr>
          </w:p>
        </w:tc>
        <w:tc>
          <w:tcPr>
            <w:tcW w:w="1134" w:type="dxa"/>
            <w:shd w:val="clear" w:color="auto" w:fill="auto"/>
            <w:vAlign w:val="center"/>
          </w:tcPr>
          <w:p w14:paraId="08A133E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47DC400">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14:paraId="3CE31974">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14:paraId="1BBC506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60467A5">
            <w:pPr>
              <w:spacing w:line="300" w:lineRule="exact"/>
              <w:jc w:val="left"/>
              <w:rPr>
                <w:rFonts w:ascii="方正书宋_GBK" w:eastAsia="方正书宋_GBK"/>
              </w:rPr>
            </w:pPr>
            <w:r>
              <w:rPr>
                <w:rFonts w:ascii="方正书宋_GBK" w:eastAsia="方正书宋_GBK"/>
              </w:rPr>
              <w:t>根据工作安排</w:t>
            </w:r>
          </w:p>
        </w:tc>
      </w:tr>
      <w:tr w14:paraId="587F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C3EB08">
            <w:pPr>
              <w:spacing w:line="300" w:lineRule="exact"/>
              <w:jc w:val="center"/>
              <w:rPr>
                <w:rFonts w:ascii="方正书宋_GBK" w:eastAsia="方正书宋_GBK"/>
              </w:rPr>
            </w:pPr>
          </w:p>
        </w:tc>
        <w:tc>
          <w:tcPr>
            <w:tcW w:w="1134" w:type="dxa"/>
            <w:shd w:val="clear" w:color="auto" w:fill="auto"/>
            <w:vAlign w:val="center"/>
          </w:tcPr>
          <w:p w14:paraId="118230F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38F2C82">
            <w:pPr>
              <w:spacing w:line="300" w:lineRule="exact"/>
              <w:jc w:val="left"/>
              <w:rPr>
                <w:rFonts w:ascii="方正书宋_GBK" w:eastAsia="方正书宋_GBK"/>
              </w:rPr>
            </w:pPr>
            <w:r>
              <w:rPr>
                <w:rFonts w:ascii="方正书宋_GBK" w:eastAsia="方正书宋_GBK"/>
              </w:rPr>
              <w:t>秸秆处理及时率</w:t>
            </w:r>
          </w:p>
        </w:tc>
        <w:tc>
          <w:tcPr>
            <w:tcW w:w="2891" w:type="dxa"/>
            <w:shd w:val="clear" w:color="auto" w:fill="auto"/>
            <w:vAlign w:val="center"/>
          </w:tcPr>
          <w:p w14:paraId="559C4E76">
            <w:pPr>
              <w:spacing w:line="300" w:lineRule="exact"/>
              <w:jc w:val="left"/>
              <w:rPr>
                <w:rFonts w:ascii="方正书宋_GBK" w:eastAsia="方正书宋_GBK"/>
              </w:rPr>
            </w:pPr>
            <w:r>
              <w:rPr>
                <w:rFonts w:ascii="方正书宋_GBK" w:eastAsia="方正书宋_GBK"/>
              </w:rPr>
              <w:t>秸秆是否能够及时处理</w:t>
            </w:r>
          </w:p>
        </w:tc>
        <w:tc>
          <w:tcPr>
            <w:tcW w:w="1276" w:type="dxa"/>
            <w:shd w:val="clear" w:color="auto" w:fill="auto"/>
            <w:vAlign w:val="center"/>
          </w:tcPr>
          <w:p w14:paraId="57B6455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675FADE">
            <w:pPr>
              <w:spacing w:line="300" w:lineRule="exact"/>
              <w:jc w:val="left"/>
              <w:rPr>
                <w:rFonts w:ascii="方正书宋_GBK" w:eastAsia="方正书宋_GBK"/>
              </w:rPr>
            </w:pPr>
            <w:r>
              <w:rPr>
                <w:rFonts w:ascii="方正书宋_GBK" w:eastAsia="方正书宋_GBK"/>
              </w:rPr>
              <w:t>根据工作安排</w:t>
            </w:r>
          </w:p>
        </w:tc>
      </w:tr>
      <w:tr w14:paraId="41901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373CEF">
            <w:pPr>
              <w:spacing w:line="300" w:lineRule="exact"/>
              <w:jc w:val="center"/>
              <w:rPr>
                <w:rFonts w:ascii="方正书宋_GBK" w:eastAsia="方正书宋_GBK"/>
              </w:rPr>
            </w:pPr>
          </w:p>
        </w:tc>
        <w:tc>
          <w:tcPr>
            <w:tcW w:w="1134" w:type="dxa"/>
            <w:shd w:val="clear" w:color="auto" w:fill="auto"/>
            <w:vAlign w:val="center"/>
          </w:tcPr>
          <w:p w14:paraId="005700C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19D9E94">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763EE6FC">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4E569A3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E2B1B58">
            <w:pPr>
              <w:spacing w:line="300" w:lineRule="exact"/>
              <w:jc w:val="left"/>
              <w:rPr>
                <w:rFonts w:ascii="方正书宋_GBK" w:eastAsia="方正书宋_GBK"/>
              </w:rPr>
            </w:pPr>
            <w:r>
              <w:rPr>
                <w:rFonts w:ascii="方正书宋_GBK" w:eastAsia="方正书宋_GBK"/>
              </w:rPr>
              <w:t>根据工作安排</w:t>
            </w:r>
          </w:p>
        </w:tc>
      </w:tr>
      <w:tr w14:paraId="6401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91626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9272E9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46A7A2E">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516FA37">
            <w:pPr>
              <w:spacing w:line="300" w:lineRule="exact"/>
              <w:jc w:val="left"/>
              <w:rPr>
                <w:rFonts w:ascii="方正书宋_GBK" w:eastAsia="方正书宋_GBK"/>
              </w:rPr>
            </w:pPr>
            <w:r>
              <w:rPr>
                <w:rFonts w:ascii="方正书宋_GBK" w:eastAsia="方正书宋_GBK"/>
              </w:rPr>
              <w:t>促进工作有序进行</w:t>
            </w:r>
          </w:p>
        </w:tc>
        <w:tc>
          <w:tcPr>
            <w:tcW w:w="1276" w:type="dxa"/>
            <w:shd w:val="clear" w:color="auto" w:fill="auto"/>
            <w:vAlign w:val="center"/>
          </w:tcPr>
          <w:p w14:paraId="5DD0F3C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6F8D3F">
            <w:pPr>
              <w:spacing w:line="300" w:lineRule="exact"/>
              <w:jc w:val="left"/>
              <w:rPr>
                <w:rFonts w:ascii="方正书宋_GBK" w:eastAsia="方正书宋_GBK"/>
              </w:rPr>
            </w:pPr>
            <w:r>
              <w:rPr>
                <w:rFonts w:ascii="方正书宋_GBK" w:eastAsia="方正书宋_GBK"/>
              </w:rPr>
              <w:t>根据工作安排</w:t>
            </w:r>
          </w:p>
        </w:tc>
      </w:tr>
    </w:tbl>
    <w:p w14:paraId="4B66AB17">
      <w:pPr>
        <w:spacing w:line="300" w:lineRule="exact"/>
        <w:jc w:val="left"/>
      </w:pPr>
    </w:p>
    <w:p w14:paraId="038397BF">
      <w:pPr>
        <w:ind w:firstLine="562" w:firstLineChars="200"/>
        <w:jc w:val="left"/>
        <w:outlineLvl w:val="3"/>
        <w:rPr>
          <w:rFonts w:ascii="Times New Roman" w:hAnsi="宋体" w:eastAsia="宋体"/>
          <w:b/>
          <w:sz w:val="28"/>
        </w:rPr>
      </w:pPr>
      <w:bookmarkStart w:id="10" w:name="_Toc66976796"/>
      <w:r>
        <w:rPr>
          <w:rFonts w:ascii="方正仿宋_GBK" w:eastAsia="方正仿宋_GBK"/>
          <w:b/>
          <w:sz w:val="28"/>
        </w:rPr>
        <w:t>10.村级退役军人服务站吸收参战（进藏）退役军人补贴绩效目标表</w:t>
      </w:r>
      <w:bookmarkEnd w:id="10"/>
      <w:r>
        <w:rPr>
          <w:rFonts w:ascii="方正仿宋_GBK" w:eastAsia="方正仿宋_GBK"/>
          <w:b/>
          <w:sz w:val="28"/>
        </w:rPr>
        <w:fldChar w:fldCharType="begin"/>
      </w:r>
      <w:r>
        <w:rPr>
          <w:rFonts w:ascii="方正仿宋_GBK" w:eastAsia="方正仿宋_GBK"/>
          <w:b/>
          <w:sz w:val="28"/>
        </w:rPr>
        <w:instrText xml:space="preserve"> TC 10、村级退役军人服务站吸收参战（进藏）退役军人补贴绩效目标表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15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F0862DD">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4368610B">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6036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D5B21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8FDDCA1">
            <w:pPr>
              <w:spacing w:line="300" w:lineRule="exact"/>
              <w:jc w:val="left"/>
              <w:rPr>
                <w:rFonts w:ascii="方正书宋_GBK" w:eastAsia="方正书宋_GBK"/>
              </w:rPr>
            </w:pPr>
            <w:r>
              <w:rPr>
                <w:rFonts w:ascii="方正书宋_GBK" w:eastAsia="方正书宋_GBK"/>
              </w:rPr>
              <w:t>13062521L0FY8K7EH615O</w:t>
            </w:r>
          </w:p>
        </w:tc>
        <w:tc>
          <w:tcPr>
            <w:tcW w:w="1587" w:type="dxa"/>
            <w:shd w:val="clear" w:color="auto" w:fill="auto"/>
            <w:vAlign w:val="center"/>
          </w:tcPr>
          <w:p w14:paraId="16F34AB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53422EE">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5655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C69CB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BA6141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ABEEBF0">
            <w:pPr>
              <w:spacing w:line="300" w:lineRule="exact"/>
              <w:jc w:val="left"/>
              <w:rPr>
                <w:rFonts w:ascii="方正书宋_GBK" w:eastAsia="方正书宋_GBK"/>
              </w:rPr>
            </w:pPr>
            <w:r>
              <w:rPr>
                <w:rFonts w:ascii="方正书宋_GBK" w:eastAsia="方正书宋_GBK"/>
              </w:rPr>
              <w:t>25</w:t>
            </w:r>
            <w:r>
              <w:rPr>
                <w:rFonts w:hint="eastAsia" w:ascii="方正书宋_GBK" w:eastAsia="方正书宋_GBK"/>
                <w:lang w:val="en-US" w:eastAsia="zh-CN"/>
              </w:rPr>
              <w:t>.</w:t>
            </w:r>
            <w:r>
              <w:rPr>
                <w:rFonts w:ascii="方正书宋_GBK" w:eastAsia="方正书宋_GBK"/>
              </w:rPr>
              <w:t>92</w:t>
            </w:r>
          </w:p>
        </w:tc>
        <w:tc>
          <w:tcPr>
            <w:tcW w:w="1587" w:type="dxa"/>
            <w:shd w:val="clear" w:color="auto" w:fill="auto"/>
            <w:vAlign w:val="center"/>
          </w:tcPr>
          <w:p w14:paraId="0575B54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D2D6E43">
            <w:pPr>
              <w:spacing w:line="300" w:lineRule="exact"/>
              <w:jc w:val="left"/>
              <w:rPr>
                <w:rFonts w:ascii="方正书宋_GBK" w:eastAsia="方正书宋_GBK"/>
              </w:rPr>
            </w:pPr>
            <w:r>
              <w:rPr>
                <w:rFonts w:ascii="方正书宋_GBK" w:eastAsia="方正书宋_GBK"/>
              </w:rPr>
              <w:t>25</w:t>
            </w:r>
            <w:r>
              <w:rPr>
                <w:rFonts w:hint="eastAsia" w:ascii="方正书宋_GBK" w:eastAsia="方正书宋_GBK"/>
                <w:lang w:val="en-US" w:eastAsia="zh-CN"/>
              </w:rPr>
              <w:t>.</w:t>
            </w:r>
            <w:r>
              <w:rPr>
                <w:rFonts w:ascii="方正书宋_GBK" w:eastAsia="方正书宋_GBK"/>
              </w:rPr>
              <w:t>92</w:t>
            </w:r>
          </w:p>
        </w:tc>
        <w:tc>
          <w:tcPr>
            <w:tcW w:w="1276" w:type="dxa"/>
            <w:shd w:val="clear" w:color="auto" w:fill="auto"/>
            <w:vAlign w:val="center"/>
          </w:tcPr>
          <w:p w14:paraId="4E46586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4FAE2A0">
            <w:pPr>
              <w:spacing w:line="300" w:lineRule="exact"/>
              <w:jc w:val="left"/>
              <w:rPr>
                <w:rFonts w:ascii="方正书宋_GBK" w:eastAsia="方正书宋_GBK"/>
              </w:rPr>
            </w:pPr>
            <w:r>
              <w:rPr>
                <w:rFonts w:ascii="方正书宋_GBK" w:eastAsia="方正书宋_GBK"/>
              </w:rPr>
              <w:t>0</w:t>
            </w:r>
          </w:p>
        </w:tc>
      </w:tr>
      <w:tr w14:paraId="07C6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A74E4A">
            <w:pPr>
              <w:spacing w:line="300" w:lineRule="exact"/>
              <w:jc w:val="left"/>
              <w:outlineLvl w:val="3"/>
            </w:pPr>
          </w:p>
        </w:tc>
        <w:tc>
          <w:tcPr>
            <w:tcW w:w="8278" w:type="dxa"/>
            <w:gridSpan w:val="6"/>
            <w:shd w:val="clear" w:color="auto" w:fill="auto"/>
            <w:vAlign w:val="center"/>
          </w:tcPr>
          <w:p w14:paraId="69066E65">
            <w:pPr>
              <w:spacing w:line="300" w:lineRule="exact"/>
              <w:jc w:val="left"/>
              <w:rPr>
                <w:rFonts w:ascii="方正书宋_GBK" w:eastAsia="方正书宋_GBK"/>
              </w:rPr>
            </w:pPr>
            <w:r>
              <w:rPr>
                <w:rFonts w:ascii="方正书宋_GBK" w:eastAsia="方正书宋_GBK"/>
              </w:rPr>
              <w:t>项目预算资金25</w:t>
            </w:r>
            <w:r>
              <w:rPr>
                <w:rFonts w:hint="eastAsia" w:ascii="方正书宋_GBK" w:eastAsia="方正书宋_GBK"/>
                <w:lang w:val="en-US" w:eastAsia="zh-CN"/>
              </w:rPr>
              <w:t>.</w:t>
            </w:r>
            <w:r>
              <w:rPr>
                <w:rFonts w:ascii="方正书宋_GBK" w:eastAsia="方正书宋_GBK"/>
              </w:rPr>
              <w:t>92</w:t>
            </w:r>
            <w:r>
              <w:rPr>
                <w:rFonts w:hint="eastAsia" w:ascii="方正书宋_GBK" w:eastAsia="方正书宋_GBK"/>
                <w:lang w:eastAsia="zh-CN"/>
              </w:rPr>
              <w:t>万</w:t>
            </w:r>
            <w:r>
              <w:rPr>
                <w:rFonts w:ascii="方正书宋_GBK" w:eastAsia="方正书宋_GBK"/>
              </w:rPr>
              <w:t>元，从2021年开始实施，计划按月发放，12月20日前支出完成。</w:t>
            </w:r>
          </w:p>
        </w:tc>
      </w:tr>
      <w:tr w14:paraId="0EEF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E399B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6EA258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3AFE5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10EBC9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0CE4888">
            <w:pPr>
              <w:spacing w:line="300" w:lineRule="exact"/>
              <w:jc w:val="center"/>
              <w:rPr>
                <w:rFonts w:ascii="方正书宋_GBK" w:eastAsia="方正书宋_GBK"/>
                <w:b/>
              </w:rPr>
            </w:pPr>
            <w:r>
              <w:rPr>
                <w:rFonts w:ascii="方正书宋_GBK" w:eastAsia="方正书宋_GBK"/>
                <w:b/>
              </w:rPr>
              <w:t>12月底</w:t>
            </w:r>
          </w:p>
        </w:tc>
      </w:tr>
      <w:tr w14:paraId="0B24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F075DA0">
            <w:pPr>
              <w:spacing w:line="300" w:lineRule="exact"/>
              <w:jc w:val="left"/>
              <w:outlineLvl w:val="3"/>
            </w:pPr>
          </w:p>
        </w:tc>
        <w:tc>
          <w:tcPr>
            <w:tcW w:w="2410" w:type="dxa"/>
            <w:gridSpan w:val="2"/>
            <w:tcBorders>
              <w:bottom w:val="single" w:color="000000" w:sz="6" w:space="0"/>
            </w:tcBorders>
            <w:shd w:val="clear" w:color="auto" w:fill="auto"/>
            <w:vAlign w:val="center"/>
          </w:tcPr>
          <w:p w14:paraId="44BB6106">
            <w:pPr>
              <w:spacing w:line="300" w:lineRule="exact"/>
              <w:jc w:val="center"/>
              <w:rPr>
                <w:rFonts w:ascii="方正书宋_GBK" w:eastAsia="方正书宋_GBK"/>
              </w:rPr>
            </w:pPr>
            <w:r>
              <w:rPr>
                <w:rFonts w:hint="eastAsia" w:ascii="方正书宋_GBK" w:eastAsia="方正书宋_GBK"/>
              </w:rPr>
              <w:t>25%</w:t>
            </w:r>
          </w:p>
        </w:tc>
        <w:tc>
          <w:tcPr>
            <w:tcW w:w="1587" w:type="dxa"/>
            <w:tcBorders>
              <w:bottom w:val="single" w:color="000000" w:sz="6" w:space="0"/>
            </w:tcBorders>
            <w:shd w:val="clear" w:color="auto" w:fill="auto"/>
            <w:vAlign w:val="center"/>
          </w:tcPr>
          <w:p w14:paraId="6B56B651">
            <w:pPr>
              <w:spacing w:line="300" w:lineRule="exact"/>
              <w:jc w:val="center"/>
              <w:rPr>
                <w:rFonts w:ascii="方正书宋_GBK" w:eastAsia="方正书宋_GBK"/>
              </w:rPr>
            </w:pPr>
            <w:r>
              <w:rPr>
                <w:rFonts w:hint="eastAsia" w:ascii="方正书宋_GBK" w:eastAsia="方正书宋_GBK"/>
              </w:rPr>
              <w:t>50%</w:t>
            </w:r>
          </w:p>
        </w:tc>
        <w:tc>
          <w:tcPr>
            <w:tcW w:w="1304" w:type="dxa"/>
            <w:tcBorders>
              <w:bottom w:val="single" w:color="000000" w:sz="6" w:space="0"/>
            </w:tcBorders>
            <w:shd w:val="clear" w:color="auto" w:fill="auto"/>
            <w:vAlign w:val="center"/>
          </w:tcPr>
          <w:p w14:paraId="09E8CBCD">
            <w:pPr>
              <w:spacing w:line="300" w:lineRule="exact"/>
              <w:jc w:val="center"/>
              <w:rPr>
                <w:rFonts w:ascii="方正书宋_GBK" w:eastAsia="方正书宋_GBK"/>
              </w:rPr>
            </w:pPr>
            <w:r>
              <w:rPr>
                <w:rFonts w:hint="eastAsia" w:ascii="方正书宋_GBK" w:eastAsia="方正书宋_GBK"/>
              </w:rPr>
              <w:t>75%</w:t>
            </w:r>
          </w:p>
        </w:tc>
        <w:tc>
          <w:tcPr>
            <w:tcW w:w="2977" w:type="dxa"/>
            <w:gridSpan w:val="2"/>
            <w:tcBorders>
              <w:bottom w:val="single" w:color="000000" w:sz="6" w:space="0"/>
            </w:tcBorders>
            <w:shd w:val="clear" w:color="auto" w:fill="auto"/>
            <w:vAlign w:val="center"/>
          </w:tcPr>
          <w:p w14:paraId="43EDDD30">
            <w:pPr>
              <w:spacing w:line="300" w:lineRule="exact"/>
              <w:jc w:val="center"/>
              <w:rPr>
                <w:rFonts w:ascii="方正书宋_GBK" w:eastAsia="方正书宋_GBK"/>
              </w:rPr>
            </w:pPr>
            <w:r>
              <w:rPr>
                <w:rFonts w:hint="eastAsia" w:ascii="方正书宋_GBK" w:eastAsia="方正书宋_GBK"/>
              </w:rPr>
              <w:t>100%</w:t>
            </w:r>
          </w:p>
        </w:tc>
      </w:tr>
      <w:tr w14:paraId="7340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8088C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E59070E">
            <w:pPr>
              <w:spacing w:line="300" w:lineRule="exact"/>
              <w:jc w:val="left"/>
              <w:rPr>
                <w:rFonts w:ascii="方正书宋_GBK" w:eastAsia="方正书宋_GBK"/>
              </w:rPr>
            </w:pPr>
            <w:r>
              <w:rPr>
                <w:rFonts w:ascii="方正书宋_GBK" w:eastAsia="方正书宋_GBK"/>
              </w:rPr>
              <w:t>1.维护社会稳定</w:t>
            </w:r>
          </w:p>
          <w:p w14:paraId="700AE0E9">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38616C24">
            <w:pPr>
              <w:spacing w:line="300" w:lineRule="exact"/>
              <w:jc w:val="left"/>
              <w:rPr>
                <w:rFonts w:ascii="方正书宋_GBK" w:eastAsia="方正书宋_GBK"/>
              </w:rPr>
            </w:pPr>
            <w:r>
              <w:rPr>
                <w:rFonts w:ascii="方正书宋_GBK" w:eastAsia="方正书宋_GBK"/>
              </w:rPr>
              <w:t>3.保障工作正常运行</w:t>
            </w:r>
          </w:p>
        </w:tc>
      </w:tr>
    </w:tbl>
    <w:p w14:paraId="42D0CD3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25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3A912B1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C54D35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0BEA90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D915BB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948DD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52D160F">
            <w:pPr>
              <w:spacing w:line="300" w:lineRule="exact"/>
              <w:jc w:val="center"/>
              <w:rPr>
                <w:rFonts w:ascii="方正书宋_GBK" w:eastAsia="方正书宋_GBK"/>
                <w:b/>
              </w:rPr>
            </w:pPr>
            <w:r>
              <w:rPr>
                <w:rFonts w:ascii="方正书宋_GBK" w:eastAsia="方正书宋_GBK"/>
                <w:b/>
              </w:rPr>
              <w:t>指标值确定依据</w:t>
            </w:r>
          </w:p>
        </w:tc>
      </w:tr>
      <w:tr w14:paraId="6AA4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3CE9E8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B3E99D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A4371E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3D3BB9C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777987F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8C7611">
            <w:pPr>
              <w:spacing w:line="300" w:lineRule="exact"/>
              <w:jc w:val="left"/>
              <w:rPr>
                <w:rFonts w:ascii="方正书宋_GBK" w:eastAsia="方正书宋_GBK"/>
              </w:rPr>
            </w:pPr>
            <w:r>
              <w:rPr>
                <w:rFonts w:ascii="方正书宋_GBK" w:eastAsia="方正书宋_GBK"/>
              </w:rPr>
              <w:t>依据部门职责</w:t>
            </w:r>
          </w:p>
        </w:tc>
      </w:tr>
      <w:tr w14:paraId="73BF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E24353">
            <w:pPr>
              <w:spacing w:line="300" w:lineRule="exact"/>
              <w:jc w:val="center"/>
              <w:rPr>
                <w:rFonts w:ascii="方正书宋_GBK" w:eastAsia="方正书宋_GBK"/>
              </w:rPr>
            </w:pPr>
          </w:p>
        </w:tc>
        <w:tc>
          <w:tcPr>
            <w:tcW w:w="1134" w:type="dxa"/>
            <w:shd w:val="clear" w:color="auto" w:fill="auto"/>
            <w:vAlign w:val="center"/>
          </w:tcPr>
          <w:p w14:paraId="3F09CCC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7C2BAF4">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197EF728">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012B492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4DCBFD4">
            <w:pPr>
              <w:spacing w:line="300" w:lineRule="exact"/>
              <w:jc w:val="left"/>
              <w:rPr>
                <w:rFonts w:ascii="方正书宋_GBK" w:eastAsia="方正书宋_GBK"/>
              </w:rPr>
            </w:pPr>
            <w:r>
              <w:rPr>
                <w:rFonts w:ascii="方正书宋_GBK" w:eastAsia="方正书宋_GBK"/>
              </w:rPr>
              <w:t>依据部门职责</w:t>
            </w:r>
          </w:p>
        </w:tc>
      </w:tr>
      <w:tr w14:paraId="6DC1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8A6FDF">
            <w:pPr>
              <w:spacing w:line="300" w:lineRule="exact"/>
              <w:jc w:val="center"/>
              <w:rPr>
                <w:rFonts w:ascii="方正书宋_GBK" w:eastAsia="方正书宋_GBK"/>
              </w:rPr>
            </w:pPr>
          </w:p>
        </w:tc>
        <w:tc>
          <w:tcPr>
            <w:tcW w:w="1134" w:type="dxa"/>
            <w:shd w:val="clear" w:color="auto" w:fill="auto"/>
            <w:vAlign w:val="center"/>
          </w:tcPr>
          <w:p w14:paraId="52F5263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EFE03AA">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54B8C3B3">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2BEFCC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EC1C88B">
            <w:pPr>
              <w:spacing w:line="300" w:lineRule="exact"/>
              <w:jc w:val="left"/>
              <w:rPr>
                <w:rFonts w:ascii="方正书宋_GBK" w:eastAsia="方正书宋_GBK"/>
              </w:rPr>
            </w:pPr>
            <w:r>
              <w:rPr>
                <w:rFonts w:ascii="方正书宋_GBK" w:eastAsia="方正书宋_GBK"/>
              </w:rPr>
              <w:t>依据部门职责</w:t>
            </w:r>
          </w:p>
        </w:tc>
      </w:tr>
      <w:tr w14:paraId="2F66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1D09F7">
            <w:pPr>
              <w:spacing w:line="300" w:lineRule="exact"/>
              <w:jc w:val="center"/>
              <w:rPr>
                <w:rFonts w:ascii="方正书宋_GBK" w:eastAsia="方正书宋_GBK"/>
              </w:rPr>
            </w:pPr>
          </w:p>
        </w:tc>
        <w:tc>
          <w:tcPr>
            <w:tcW w:w="1134" w:type="dxa"/>
            <w:shd w:val="clear" w:color="auto" w:fill="auto"/>
            <w:vAlign w:val="center"/>
          </w:tcPr>
          <w:p w14:paraId="71A4ADB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E52CF3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7C05C7ED">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3BA1757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361F114">
            <w:pPr>
              <w:spacing w:line="300" w:lineRule="exact"/>
              <w:jc w:val="left"/>
              <w:rPr>
                <w:rFonts w:ascii="方正书宋_GBK" w:eastAsia="方正书宋_GBK"/>
              </w:rPr>
            </w:pPr>
            <w:r>
              <w:rPr>
                <w:rFonts w:ascii="方正书宋_GBK" w:eastAsia="方正书宋_GBK"/>
              </w:rPr>
              <w:t>依据部门职责</w:t>
            </w:r>
          </w:p>
        </w:tc>
      </w:tr>
      <w:tr w14:paraId="12D2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986F2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5A4300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B92B65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08D38A73">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535F7F9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8D2594D">
            <w:pPr>
              <w:spacing w:line="300" w:lineRule="exact"/>
              <w:jc w:val="left"/>
              <w:rPr>
                <w:rFonts w:ascii="方正书宋_GBK" w:eastAsia="方正书宋_GBK"/>
              </w:rPr>
            </w:pPr>
            <w:r>
              <w:rPr>
                <w:rFonts w:ascii="方正书宋_GBK" w:eastAsia="方正书宋_GBK"/>
              </w:rPr>
              <w:t>依据部门职责</w:t>
            </w:r>
          </w:p>
        </w:tc>
      </w:tr>
    </w:tbl>
    <w:p w14:paraId="21571C2A">
      <w:pPr>
        <w:spacing w:line="300" w:lineRule="exact"/>
        <w:jc w:val="left"/>
      </w:pPr>
    </w:p>
    <w:p w14:paraId="4EAB130D">
      <w:pPr>
        <w:ind w:firstLine="562" w:firstLineChars="200"/>
        <w:jc w:val="left"/>
        <w:outlineLvl w:val="3"/>
        <w:rPr>
          <w:rFonts w:ascii="Times New Roman" w:hAnsi="宋体" w:eastAsia="宋体"/>
          <w:b/>
          <w:sz w:val="28"/>
        </w:rPr>
      </w:pPr>
      <w:bookmarkStart w:id="11" w:name="_Toc66976797"/>
      <w:r>
        <w:rPr>
          <w:rFonts w:ascii="方正仿宋_GBK" w:eastAsia="方正仿宋_GBK"/>
          <w:b/>
          <w:sz w:val="28"/>
        </w:rPr>
        <w:t>11.乡镇武装工作经费绩效目标表</w:t>
      </w:r>
      <w:bookmarkEnd w:id="11"/>
      <w:r>
        <w:rPr>
          <w:rFonts w:ascii="方正仿宋_GBK" w:eastAsia="方正仿宋_GBK"/>
          <w:b/>
          <w:sz w:val="28"/>
        </w:rPr>
        <w:fldChar w:fldCharType="begin"/>
      </w:r>
      <w:r>
        <w:rPr>
          <w:rFonts w:ascii="方正仿宋_GBK" w:eastAsia="方正仿宋_GBK"/>
          <w:b/>
          <w:sz w:val="28"/>
        </w:rPr>
        <w:instrText xml:space="preserve"> TC 11、乡镇武装工作经费绩效目标表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9A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D8C743">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E108679">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938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0DD7E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0DF454">
            <w:pPr>
              <w:spacing w:line="300" w:lineRule="exact"/>
              <w:jc w:val="left"/>
              <w:rPr>
                <w:rFonts w:ascii="方正书宋_GBK" w:eastAsia="方正书宋_GBK"/>
              </w:rPr>
            </w:pPr>
            <w:r>
              <w:rPr>
                <w:rFonts w:ascii="方正书宋_GBK" w:eastAsia="方正书宋_GBK"/>
              </w:rPr>
              <w:t>13062521N6IV769PXKV1X</w:t>
            </w:r>
          </w:p>
        </w:tc>
        <w:tc>
          <w:tcPr>
            <w:tcW w:w="1587" w:type="dxa"/>
            <w:shd w:val="clear" w:color="auto" w:fill="auto"/>
            <w:vAlign w:val="center"/>
          </w:tcPr>
          <w:p w14:paraId="1738442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4B20F0B">
            <w:pPr>
              <w:spacing w:line="300" w:lineRule="exact"/>
              <w:jc w:val="left"/>
              <w:rPr>
                <w:rFonts w:ascii="方正书宋_GBK" w:eastAsia="方正书宋_GBK"/>
              </w:rPr>
            </w:pPr>
            <w:r>
              <w:rPr>
                <w:rFonts w:ascii="方正书宋_GBK" w:eastAsia="方正书宋_GBK"/>
              </w:rPr>
              <w:t>乡镇武装工作经费</w:t>
            </w:r>
          </w:p>
        </w:tc>
      </w:tr>
      <w:tr w14:paraId="1509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950C5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F7C4AF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60D5ACA">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777A915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37B305">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7CC139D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3998EAD">
            <w:pPr>
              <w:spacing w:line="300" w:lineRule="exact"/>
              <w:jc w:val="left"/>
              <w:rPr>
                <w:rFonts w:ascii="方正书宋_GBK" w:eastAsia="方正书宋_GBK"/>
              </w:rPr>
            </w:pPr>
            <w:r>
              <w:rPr>
                <w:rFonts w:ascii="方正书宋_GBK" w:eastAsia="方正书宋_GBK"/>
              </w:rPr>
              <w:t>0</w:t>
            </w:r>
          </w:p>
        </w:tc>
      </w:tr>
      <w:tr w14:paraId="1E48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7CD3BE">
            <w:pPr>
              <w:spacing w:line="300" w:lineRule="exact"/>
              <w:jc w:val="left"/>
              <w:outlineLvl w:val="3"/>
            </w:pPr>
          </w:p>
        </w:tc>
        <w:tc>
          <w:tcPr>
            <w:tcW w:w="8278" w:type="dxa"/>
            <w:gridSpan w:val="6"/>
            <w:shd w:val="clear" w:color="auto" w:fill="auto"/>
            <w:vAlign w:val="center"/>
          </w:tcPr>
          <w:p w14:paraId="5F4EC32D">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7470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74955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9D81ED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763BBF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65BD56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5A9EE86">
            <w:pPr>
              <w:spacing w:line="300" w:lineRule="exact"/>
              <w:jc w:val="center"/>
              <w:rPr>
                <w:rFonts w:ascii="方正书宋_GBK" w:eastAsia="方正书宋_GBK"/>
                <w:b/>
              </w:rPr>
            </w:pPr>
            <w:r>
              <w:rPr>
                <w:rFonts w:ascii="方正书宋_GBK" w:eastAsia="方正书宋_GBK"/>
                <w:b/>
              </w:rPr>
              <w:t>12月底</w:t>
            </w:r>
          </w:p>
        </w:tc>
      </w:tr>
      <w:tr w14:paraId="688D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B2887F">
            <w:pPr>
              <w:spacing w:line="300" w:lineRule="exact"/>
              <w:jc w:val="left"/>
              <w:outlineLvl w:val="3"/>
            </w:pPr>
          </w:p>
        </w:tc>
        <w:tc>
          <w:tcPr>
            <w:tcW w:w="2410" w:type="dxa"/>
            <w:gridSpan w:val="2"/>
            <w:tcBorders>
              <w:bottom w:val="single" w:color="000000" w:sz="6" w:space="0"/>
            </w:tcBorders>
            <w:shd w:val="clear" w:color="auto" w:fill="auto"/>
            <w:vAlign w:val="center"/>
          </w:tcPr>
          <w:p w14:paraId="5832DF09">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AF0A62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C4A089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508B5D7">
            <w:pPr>
              <w:spacing w:line="300" w:lineRule="exact"/>
              <w:jc w:val="center"/>
              <w:rPr>
                <w:rFonts w:ascii="方正书宋_GBK" w:eastAsia="方正书宋_GBK"/>
              </w:rPr>
            </w:pPr>
          </w:p>
        </w:tc>
      </w:tr>
      <w:tr w14:paraId="39B9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10CF4A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89AD868">
            <w:pPr>
              <w:spacing w:line="300" w:lineRule="exact"/>
              <w:jc w:val="left"/>
              <w:rPr>
                <w:rFonts w:ascii="方正书宋_GBK" w:eastAsia="方正书宋_GBK"/>
              </w:rPr>
            </w:pPr>
            <w:r>
              <w:rPr>
                <w:rFonts w:ascii="方正书宋_GBK" w:eastAsia="方正书宋_GBK"/>
              </w:rPr>
              <w:t>1.保障本单位的民兵训练，征兵等工作的正常开展。</w:t>
            </w:r>
          </w:p>
          <w:p w14:paraId="72522FCE">
            <w:pPr>
              <w:spacing w:line="300" w:lineRule="exact"/>
              <w:jc w:val="left"/>
              <w:rPr>
                <w:rFonts w:ascii="方正书宋_GBK" w:eastAsia="方正书宋_GBK"/>
              </w:rPr>
            </w:pPr>
          </w:p>
          <w:p w14:paraId="0113115E">
            <w:pPr>
              <w:spacing w:line="300" w:lineRule="exact"/>
              <w:jc w:val="left"/>
              <w:rPr>
                <w:rFonts w:ascii="方正书宋_GBK" w:eastAsia="方正书宋_GBK"/>
              </w:rPr>
            </w:pPr>
            <w:r>
              <w:rPr>
                <w:rFonts w:ascii="方正书宋_GBK" w:eastAsia="方正书宋_GBK"/>
              </w:rPr>
              <w:t>2.根据上级要求，认真</w:t>
            </w:r>
            <w:r>
              <w:rPr>
                <w:rFonts w:hint="eastAsia" w:ascii="方正书宋_GBK" w:eastAsia="方正书宋_GBK"/>
                <w:lang w:eastAsia="zh-CN"/>
              </w:rPr>
              <w:t>制订</w:t>
            </w:r>
            <w:r>
              <w:rPr>
                <w:rFonts w:ascii="方正书宋_GBK" w:eastAsia="方正书宋_GBK"/>
              </w:rPr>
              <w:t>基干民兵和专武干部培训计划和方案，严格组织人员按质按量完成训练任务。</w:t>
            </w:r>
          </w:p>
          <w:p w14:paraId="3400B171">
            <w:pPr>
              <w:spacing w:line="300" w:lineRule="exact"/>
              <w:jc w:val="left"/>
              <w:rPr>
                <w:rFonts w:ascii="方正书宋_GBK" w:eastAsia="方正书宋_GBK"/>
              </w:rPr>
            </w:pPr>
            <w:r>
              <w:rPr>
                <w:rFonts w:ascii="方正书宋_GBK" w:eastAsia="方正书宋_GBK"/>
              </w:rPr>
              <w:t>3.圆满完成上级交给的各项工作任务。</w:t>
            </w:r>
          </w:p>
        </w:tc>
      </w:tr>
    </w:tbl>
    <w:p w14:paraId="1B9A4B6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0A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25232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ECD9F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512E95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53134B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FFAA2B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A5270FC">
            <w:pPr>
              <w:spacing w:line="300" w:lineRule="exact"/>
              <w:jc w:val="center"/>
              <w:rPr>
                <w:rFonts w:ascii="方正书宋_GBK" w:eastAsia="方正书宋_GBK"/>
                <w:b/>
              </w:rPr>
            </w:pPr>
            <w:r>
              <w:rPr>
                <w:rFonts w:ascii="方正书宋_GBK" w:eastAsia="方正书宋_GBK"/>
                <w:b/>
              </w:rPr>
              <w:t>指标值确定依据</w:t>
            </w:r>
          </w:p>
        </w:tc>
      </w:tr>
      <w:tr w14:paraId="372B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72944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92409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5DFAFEC">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2834F649">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2E36DD31">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14:paraId="4E1B0A11">
            <w:pPr>
              <w:spacing w:line="300" w:lineRule="exact"/>
              <w:jc w:val="left"/>
              <w:rPr>
                <w:rFonts w:ascii="方正书宋_GBK" w:eastAsia="方正书宋_GBK"/>
              </w:rPr>
            </w:pPr>
            <w:r>
              <w:rPr>
                <w:rFonts w:ascii="方正书宋_GBK" w:eastAsia="方正书宋_GBK"/>
              </w:rPr>
              <w:t>依据工作方案</w:t>
            </w:r>
          </w:p>
        </w:tc>
      </w:tr>
      <w:tr w14:paraId="1B0B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5EF5B8">
            <w:pPr>
              <w:spacing w:line="300" w:lineRule="exact"/>
              <w:jc w:val="center"/>
              <w:rPr>
                <w:rFonts w:ascii="方正书宋_GBK" w:eastAsia="方正书宋_GBK"/>
              </w:rPr>
            </w:pPr>
          </w:p>
        </w:tc>
        <w:tc>
          <w:tcPr>
            <w:tcW w:w="1134" w:type="dxa"/>
            <w:shd w:val="clear" w:color="auto" w:fill="auto"/>
            <w:vAlign w:val="center"/>
          </w:tcPr>
          <w:p w14:paraId="2E534F5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EF64A4C">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68B46DFF">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4629C86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8C39BD8">
            <w:pPr>
              <w:spacing w:line="300" w:lineRule="exact"/>
              <w:jc w:val="left"/>
              <w:rPr>
                <w:rFonts w:ascii="方正书宋_GBK" w:eastAsia="方正书宋_GBK"/>
              </w:rPr>
            </w:pPr>
            <w:r>
              <w:rPr>
                <w:rFonts w:ascii="方正书宋_GBK" w:eastAsia="方正书宋_GBK"/>
              </w:rPr>
              <w:t>依据工作方案</w:t>
            </w:r>
          </w:p>
        </w:tc>
      </w:tr>
      <w:tr w14:paraId="316C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E3B9D8">
            <w:pPr>
              <w:spacing w:line="300" w:lineRule="exact"/>
              <w:jc w:val="center"/>
              <w:rPr>
                <w:rFonts w:ascii="方正书宋_GBK" w:eastAsia="方正书宋_GBK"/>
              </w:rPr>
            </w:pPr>
          </w:p>
        </w:tc>
        <w:tc>
          <w:tcPr>
            <w:tcW w:w="1134" w:type="dxa"/>
            <w:shd w:val="clear" w:color="auto" w:fill="auto"/>
            <w:vAlign w:val="center"/>
          </w:tcPr>
          <w:p w14:paraId="4D625C4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C27225B">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14:paraId="2383B2CB">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718E55C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21257CB">
            <w:pPr>
              <w:spacing w:line="300" w:lineRule="exact"/>
              <w:jc w:val="left"/>
              <w:rPr>
                <w:rFonts w:ascii="方正书宋_GBK" w:eastAsia="方正书宋_GBK"/>
              </w:rPr>
            </w:pPr>
            <w:r>
              <w:rPr>
                <w:rFonts w:ascii="方正书宋_GBK" w:eastAsia="方正书宋_GBK"/>
              </w:rPr>
              <w:t>依据工作方案</w:t>
            </w:r>
          </w:p>
        </w:tc>
      </w:tr>
      <w:tr w14:paraId="0327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AD485A">
            <w:pPr>
              <w:spacing w:line="300" w:lineRule="exact"/>
              <w:jc w:val="center"/>
              <w:rPr>
                <w:rFonts w:ascii="方正书宋_GBK" w:eastAsia="方正书宋_GBK"/>
              </w:rPr>
            </w:pPr>
          </w:p>
        </w:tc>
        <w:tc>
          <w:tcPr>
            <w:tcW w:w="1134" w:type="dxa"/>
            <w:shd w:val="clear" w:color="auto" w:fill="auto"/>
            <w:vAlign w:val="center"/>
          </w:tcPr>
          <w:p w14:paraId="198A399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13858BB">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14:paraId="3F87C3E6">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5352CF9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B6EE426">
            <w:pPr>
              <w:spacing w:line="300" w:lineRule="exact"/>
              <w:jc w:val="left"/>
              <w:rPr>
                <w:rFonts w:ascii="方正书宋_GBK" w:eastAsia="方正书宋_GBK"/>
              </w:rPr>
            </w:pPr>
            <w:r>
              <w:rPr>
                <w:rFonts w:ascii="方正书宋_GBK" w:eastAsia="方正书宋_GBK"/>
              </w:rPr>
              <w:t>依据工作方案</w:t>
            </w:r>
          </w:p>
        </w:tc>
      </w:tr>
      <w:tr w14:paraId="6205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39CC1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53AC1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2B3FEC9">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676E354">
            <w:pPr>
              <w:spacing w:line="300" w:lineRule="exact"/>
              <w:jc w:val="left"/>
              <w:rPr>
                <w:rFonts w:ascii="方正书宋_GBK" w:eastAsia="方正书宋_GBK"/>
              </w:rPr>
            </w:pPr>
            <w:r>
              <w:rPr>
                <w:rFonts w:ascii="方正书宋_GBK" w:eastAsia="方正书宋_GBK"/>
              </w:rPr>
              <w:t>能够保障人员工作效率</w:t>
            </w:r>
          </w:p>
        </w:tc>
        <w:tc>
          <w:tcPr>
            <w:tcW w:w="1276" w:type="dxa"/>
            <w:shd w:val="clear" w:color="auto" w:fill="auto"/>
            <w:vAlign w:val="center"/>
          </w:tcPr>
          <w:p w14:paraId="455CF4D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7165A31">
            <w:pPr>
              <w:spacing w:line="300" w:lineRule="exact"/>
              <w:jc w:val="left"/>
              <w:rPr>
                <w:rFonts w:ascii="方正书宋_GBK" w:eastAsia="方正书宋_GBK"/>
              </w:rPr>
            </w:pPr>
            <w:r>
              <w:rPr>
                <w:rFonts w:ascii="方正书宋_GBK" w:eastAsia="方正书宋_GBK"/>
              </w:rPr>
              <w:t>依据工作方案</w:t>
            </w:r>
          </w:p>
        </w:tc>
      </w:tr>
    </w:tbl>
    <w:p w14:paraId="461DED7C">
      <w:pPr>
        <w:spacing w:line="300" w:lineRule="exact"/>
        <w:jc w:val="left"/>
      </w:pPr>
    </w:p>
    <w:p w14:paraId="6612420A">
      <w:pPr>
        <w:ind w:firstLine="562" w:firstLineChars="200"/>
        <w:jc w:val="left"/>
        <w:outlineLvl w:val="3"/>
        <w:rPr>
          <w:rFonts w:ascii="Times New Roman" w:hAnsi="宋体" w:eastAsia="宋体"/>
          <w:b/>
          <w:sz w:val="28"/>
        </w:rPr>
      </w:pPr>
      <w:bookmarkStart w:id="12" w:name="_Toc66976798"/>
      <w:r>
        <w:rPr>
          <w:rFonts w:ascii="方正仿宋_GBK" w:eastAsia="方正仿宋_GBK"/>
          <w:b/>
          <w:sz w:val="28"/>
        </w:rPr>
        <w:t>12.全区绿化土地流转金绩效目标表</w:t>
      </w:r>
      <w:bookmarkEnd w:id="12"/>
      <w:r>
        <w:rPr>
          <w:rFonts w:ascii="方正仿宋_GBK" w:eastAsia="方正仿宋_GBK"/>
          <w:b/>
          <w:sz w:val="28"/>
        </w:rPr>
        <w:fldChar w:fldCharType="begin"/>
      </w:r>
      <w:r>
        <w:rPr>
          <w:rFonts w:ascii="方正仿宋_GBK" w:eastAsia="方正仿宋_GBK"/>
          <w:b/>
          <w:sz w:val="28"/>
        </w:rPr>
        <w:instrText xml:space="preserve"> TC 12、全区绿化土地流转金绩效目标表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AF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FF9430">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6F480954">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BA1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C81BB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AD35C20">
            <w:pPr>
              <w:spacing w:line="300" w:lineRule="exact"/>
              <w:jc w:val="left"/>
              <w:rPr>
                <w:rFonts w:ascii="方正书宋_GBK" w:eastAsia="方正书宋_GBK"/>
              </w:rPr>
            </w:pPr>
            <w:r>
              <w:rPr>
                <w:rFonts w:ascii="方正书宋_GBK" w:eastAsia="方正书宋_GBK"/>
              </w:rPr>
              <w:t>13062521NCYIC8UKEOIFM</w:t>
            </w:r>
          </w:p>
        </w:tc>
        <w:tc>
          <w:tcPr>
            <w:tcW w:w="1587" w:type="dxa"/>
            <w:shd w:val="clear" w:color="auto" w:fill="auto"/>
            <w:vAlign w:val="center"/>
          </w:tcPr>
          <w:p w14:paraId="3CA2BC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B6C7DCF">
            <w:pPr>
              <w:spacing w:line="300" w:lineRule="exact"/>
              <w:jc w:val="left"/>
              <w:rPr>
                <w:rFonts w:ascii="方正书宋_GBK" w:eastAsia="方正书宋_GBK"/>
              </w:rPr>
            </w:pPr>
            <w:r>
              <w:rPr>
                <w:rFonts w:ascii="方正书宋_GBK" w:eastAsia="方正书宋_GBK"/>
              </w:rPr>
              <w:t>全区绿化土地流转金</w:t>
            </w:r>
          </w:p>
        </w:tc>
      </w:tr>
      <w:tr w14:paraId="4691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A2B3A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1A18E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3EB94C6">
            <w:pPr>
              <w:spacing w:line="300" w:lineRule="exact"/>
              <w:jc w:val="left"/>
              <w:rPr>
                <w:rFonts w:ascii="方正书宋_GBK" w:eastAsia="方正书宋_GBK"/>
              </w:rPr>
            </w:pPr>
            <w:r>
              <w:rPr>
                <w:rFonts w:ascii="方正书宋_GBK" w:eastAsia="方正书宋_GBK"/>
              </w:rPr>
              <w:t>869</w:t>
            </w:r>
            <w:r>
              <w:rPr>
                <w:rFonts w:hint="eastAsia" w:ascii="方正书宋_GBK" w:eastAsia="方正书宋_GBK"/>
                <w:lang w:eastAsia="zh-CN"/>
              </w:rPr>
              <w:t>.</w:t>
            </w:r>
            <w:r>
              <w:rPr>
                <w:rFonts w:ascii="方正书宋_GBK" w:eastAsia="方正书宋_GBK"/>
              </w:rPr>
              <w:t>295127</w:t>
            </w:r>
          </w:p>
        </w:tc>
        <w:tc>
          <w:tcPr>
            <w:tcW w:w="1587" w:type="dxa"/>
            <w:shd w:val="clear" w:color="auto" w:fill="auto"/>
            <w:vAlign w:val="center"/>
          </w:tcPr>
          <w:p w14:paraId="49AC352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103ACD">
            <w:pPr>
              <w:spacing w:line="300" w:lineRule="exact"/>
              <w:jc w:val="left"/>
              <w:rPr>
                <w:rFonts w:ascii="方正书宋_GBK" w:eastAsia="方正书宋_GBK"/>
              </w:rPr>
            </w:pPr>
            <w:r>
              <w:rPr>
                <w:rFonts w:ascii="方正书宋_GBK" w:eastAsia="方正书宋_GBK"/>
              </w:rPr>
              <w:t>869</w:t>
            </w:r>
            <w:r>
              <w:rPr>
                <w:rFonts w:hint="eastAsia" w:ascii="方正书宋_GBK" w:eastAsia="方正书宋_GBK"/>
                <w:lang w:eastAsia="zh-CN"/>
              </w:rPr>
              <w:t>.</w:t>
            </w:r>
            <w:r>
              <w:rPr>
                <w:rFonts w:ascii="方正书宋_GBK" w:eastAsia="方正书宋_GBK"/>
              </w:rPr>
              <w:t>295127</w:t>
            </w:r>
          </w:p>
        </w:tc>
        <w:tc>
          <w:tcPr>
            <w:tcW w:w="1276" w:type="dxa"/>
            <w:shd w:val="clear" w:color="auto" w:fill="auto"/>
            <w:vAlign w:val="center"/>
          </w:tcPr>
          <w:p w14:paraId="1166103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0086BD">
            <w:pPr>
              <w:spacing w:line="300" w:lineRule="exact"/>
              <w:jc w:val="left"/>
              <w:rPr>
                <w:rFonts w:ascii="方正书宋_GBK" w:eastAsia="方正书宋_GBK"/>
              </w:rPr>
            </w:pPr>
            <w:r>
              <w:rPr>
                <w:rFonts w:ascii="方正书宋_GBK" w:eastAsia="方正书宋_GBK"/>
              </w:rPr>
              <w:t>0</w:t>
            </w:r>
          </w:p>
        </w:tc>
      </w:tr>
      <w:tr w14:paraId="6572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9E987F">
            <w:pPr>
              <w:spacing w:line="300" w:lineRule="exact"/>
              <w:jc w:val="left"/>
              <w:outlineLvl w:val="3"/>
            </w:pPr>
          </w:p>
        </w:tc>
        <w:tc>
          <w:tcPr>
            <w:tcW w:w="8278" w:type="dxa"/>
            <w:gridSpan w:val="6"/>
            <w:shd w:val="clear" w:color="auto" w:fill="auto"/>
            <w:vAlign w:val="center"/>
          </w:tcPr>
          <w:p w14:paraId="22333452">
            <w:pPr>
              <w:spacing w:line="300" w:lineRule="exact"/>
              <w:jc w:val="left"/>
              <w:rPr>
                <w:rFonts w:ascii="方正书宋_GBK" w:eastAsia="方正书宋_GBK"/>
              </w:rPr>
            </w:pPr>
            <w:r>
              <w:rPr>
                <w:rFonts w:ascii="方正书宋_GBK" w:eastAsia="方正书宋_GBK"/>
              </w:rPr>
              <w:t>用于兑付高速两侧绿化占地租金。</w:t>
            </w:r>
          </w:p>
        </w:tc>
      </w:tr>
      <w:tr w14:paraId="5FC52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F94E2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085357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9A34CD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7E443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577F5D">
            <w:pPr>
              <w:spacing w:line="300" w:lineRule="exact"/>
              <w:jc w:val="center"/>
              <w:rPr>
                <w:rFonts w:ascii="方正书宋_GBK" w:eastAsia="方正书宋_GBK"/>
                <w:b/>
              </w:rPr>
            </w:pPr>
            <w:r>
              <w:rPr>
                <w:rFonts w:ascii="方正书宋_GBK" w:eastAsia="方正书宋_GBK"/>
                <w:b/>
              </w:rPr>
              <w:t>12月底</w:t>
            </w:r>
          </w:p>
        </w:tc>
      </w:tr>
      <w:tr w14:paraId="1D3F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260A8DB">
            <w:pPr>
              <w:spacing w:line="300" w:lineRule="exact"/>
              <w:jc w:val="left"/>
              <w:outlineLvl w:val="3"/>
            </w:pPr>
          </w:p>
        </w:tc>
        <w:tc>
          <w:tcPr>
            <w:tcW w:w="2410" w:type="dxa"/>
            <w:gridSpan w:val="2"/>
            <w:tcBorders>
              <w:bottom w:val="single" w:color="000000" w:sz="6" w:space="0"/>
            </w:tcBorders>
            <w:shd w:val="clear" w:color="auto" w:fill="auto"/>
            <w:vAlign w:val="center"/>
          </w:tcPr>
          <w:p w14:paraId="00A23345">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3F0AE81">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E28CE38">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FBB88DD">
            <w:pPr>
              <w:spacing w:line="300" w:lineRule="exact"/>
              <w:jc w:val="center"/>
              <w:rPr>
                <w:rFonts w:ascii="方正书宋_GBK" w:eastAsia="方正书宋_GBK"/>
              </w:rPr>
            </w:pPr>
            <w:r>
              <w:rPr>
                <w:rFonts w:ascii="方正书宋_GBK" w:eastAsia="方正书宋_GBK"/>
              </w:rPr>
              <w:t>100.00%</w:t>
            </w:r>
          </w:p>
        </w:tc>
      </w:tr>
      <w:tr w14:paraId="30F5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8EDEAE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6F16458">
            <w:pPr>
              <w:spacing w:line="300" w:lineRule="exact"/>
              <w:jc w:val="left"/>
              <w:rPr>
                <w:rFonts w:ascii="方正书宋_GBK" w:eastAsia="方正书宋_GBK"/>
              </w:rPr>
            </w:pPr>
            <w:r>
              <w:rPr>
                <w:rFonts w:ascii="方正书宋_GBK" w:eastAsia="方正书宋_GBK"/>
              </w:rPr>
              <w:t>1.增加有林地面积、改善生态环境。</w:t>
            </w:r>
          </w:p>
          <w:p w14:paraId="6BE755AE">
            <w:pPr>
              <w:spacing w:line="300" w:lineRule="exact"/>
              <w:jc w:val="left"/>
              <w:rPr>
                <w:rFonts w:ascii="方正书宋_GBK" w:eastAsia="方正书宋_GBK"/>
              </w:rPr>
            </w:pPr>
            <w:r>
              <w:rPr>
                <w:rFonts w:ascii="方正书宋_GBK" w:eastAsia="方正书宋_GBK"/>
              </w:rPr>
              <w:t>2.提高全区绿化水平和森林覆盖率。</w:t>
            </w:r>
          </w:p>
          <w:p w14:paraId="4E7CFB2F">
            <w:pPr>
              <w:spacing w:line="300" w:lineRule="exact"/>
              <w:jc w:val="left"/>
              <w:rPr>
                <w:rFonts w:ascii="方正书宋_GBK" w:eastAsia="方正书宋_GBK"/>
              </w:rPr>
            </w:pPr>
            <w:r>
              <w:rPr>
                <w:rFonts w:ascii="方正书宋_GBK" w:eastAsia="方正书宋_GBK"/>
              </w:rPr>
              <w:t>3.资金及时足额发放到位</w:t>
            </w:r>
          </w:p>
        </w:tc>
      </w:tr>
    </w:tbl>
    <w:p w14:paraId="7D81544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C7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E178E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41551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1E173A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1F8735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BC8AAA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08F40A">
            <w:pPr>
              <w:spacing w:line="300" w:lineRule="exact"/>
              <w:jc w:val="center"/>
              <w:rPr>
                <w:rFonts w:ascii="方正书宋_GBK" w:eastAsia="方正书宋_GBK"/>
                <w:b/>
              </w:rPr>
            </w:pPr>
            <w:r>
              <w:rPr>
                <w:rFonts w:ascii="方正书宋_GBK" w:eastAsia="方正书宋_GBK"/>
                <w:b/>
              </w:rPr>
              <w:t>指标值确定依据</w:t>
            </w:r>
          </w:p>
        </w:tc>
      </w:tr>
      <w:tr w14:paraId="3DB6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81DCA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04A6A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99B2031">
            <w:pPr>
              <w:spacing w:line="300" w:lineRule="exact"/>
              <w:jc w:val="left"/>
              <w:rPr>
                <w:rFonts w:ascii="方正书宋_GBK" w:eastAsia="方正书宋_GBK"/>
              </w:rPr>
            </w:pPr>
            <w:r>
              <w:rPr>
                <w:rFonts w:ascii="方正书宋_GBK" w:eastAsia="方正书宋_GBK"/>
              </w:rPr>
              <w:t>补偿标准</w:t>
            </w:r>
          </w:p>
        </w:tc>
        <w:tc>
          <w:tcPr>
            <w:tcW w:w="2891" w:type="dxa"/>
            <w:shd w:val="clear" w:color="auto" w:fill="auto"/>
            <w:vAlign w:val="center"/>
          </w:tcPr>
          <w:p w14:paraId="04E2D8AE">
            <w:pPr>
              <w:spacing w:line="300" w:lineRule="exact"/>
              <w:jc w:val="left"/>
              <w:rPr>
                <w:rFonts w:ascii="方正书宋_GBK" w:eastAsia="方正书宋_GBK"/>
              </w:rPr>
            </w:pPr>
            <w:r>
              <w:rPr>
                <w:rFonts w:ascii="方正书宋_GBK" w:eastAsia="方正书宋_GBK"/>
              </w:rPr>
              <w:t>绿化占地土补偿标准</w:t>
            </w:r>
          </w:p>
        </w:tc>
        <w:tc>
          <w:tcPr>
            <w:tcW w:w="1276" w:type="dxa"/>
            <w:shd w:val="clear" w:color="auto" w:fill="auto"/>
            <w:vAlign w:val="center"/>
          </w:tcPr>
          <w:p w14:paraId="5CC522E7">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lang w:val="en-US" w:eastAsia="zh-CN"/>
              </w:rPr>
              <w:t>0.129万</w:t>
            </w:r>
            <w:r>
              <w:rPr>
                <w:rFonts w:ascii="方正书宋_GBK" w:eastAsia="方正书宋_GBK"/>
              </w:rPr>
              <w:t>元/亩</w:t>
            </w:r>
          </w:p>
        </w:tc>
        <w:tc>
          <w:tcPr>
            <w:tcW w:w="1701" w:type="dxa"/>
            <w:shd w:val="clear" w:color="auto" w:fill="auto"/>
            <w:vAlign w:val="center"/>
          </w:tcPr>
          <w:p w14:paraId="5B4B184E">
            <w:pPr>
              <w:spacing w:line="300" w:lineRule="exact"/>
              <w:jc w:val="left"/>
              <w:rPr>
                <w:rFonts w:ascii="方正书宋_GBK" w:eastAsia="方正书宋_GBK"/>
              </w:rPr>
            </w:pPr>
            <w:r>
              <w:rPr>
                <w:rFonts w:ascii="方正书宋_GBK" w:eastAsia="方正书宋_GBK"/>
              </w:rPr>
              <w:t>依据工作方案</w:t>
            </w:r>
          </w:p>
        </w:tc>
      </w:tr>
      <w:tr w14:paraId="0878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C80F3F">
            <w:pPr>
              <w:spacing w:line="300" w:lineRule="exact"/>
              <w:jc w:val="center"/>
              <w:rPr>
                <w:rFonts w:ascii="方正书宋_GBK" w:eastAsia="方正书宋_GBK"/>
              </w:rPr>
            </w:pPr>
          </w:p>
        </w:tc>
        <w:tc>
          <w:tcPr>
            <w:tcW w:w="1134" w:type="dxa"/>
            <w:shd w:val="clear" w:color="auto" w:fill="auto"/>
            <w:vAlign w:val="center"/>
          </w:tcPr>
          <w:p w14:paraId="4F80BF1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E94E62E">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FC599C4">
            <w:pPr>
              <w:spacing w:line="300" w:lineRule="exact"/>
              <w:jc w:val="left"/>
              <w:rPr>
                <w:rFonts w:ascii="方正书宋_GBK" w:eastAsia="方正书宋_GBK"/>
              </w:rPr>
            </w:pPr>
            <w:r>
              <w:rPr>
                <w:rFonts w:ascii="方正书宋_GBK" w:eastAsia="方正书宋_GBK"/>
              </w:rPr>
              <w:t>补贴发放完成率</w:t>
            </w:r>
          </w:p>
        </w:tc>
        <w:tc>
          <w:tcPr>
            <w:tcW w:w="1276" w:type="dxa"/>
            <w:shd w:val="clear" w:color="auto" w:fill="auto"/>
            <w:vAlign w:val="center"/>
          </w:tcPr>
          <w:p w14:paraId="40C2AA9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1093511">
            <w:pPr>
              <w:spacing w:line="300" w:lineRule="exact"/>
              <w:jc w:val="left"/>
              <w:rPr>
                <w:rFonts w:ascii="方正书宋_GBK" w:eastAsia="方正书宋_GBK"/>
              </w:rPr>
            </w:pPr>
            <w:r>
              <w:rPr>
                <w:rFonts w:ascii="方正书宋_GBK" w:eastAsia="方正书宋_GBK"/>
              </w:rPr>
              <w:t>依据工作方案</w:t>
            </w:r>
          </w:p>
        </w:tc>
      </w:tr>
      <w:tr w14:paraId="149D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21CBF8">
            <w:pPr>
              <w:spacing w:line="300" w:lineRule="exact"/>
              <w:jc w:val="center"/>
              <w:rPr>
                <w:rFonts w:ascii="方正书宋_GBK" w:eastAsia="方正书宋_GBK"/>
              </w:rPr>
            </w:pPr>
          </w:p>
        </w:tc>
        <w:tc>
          <w:tcPr>
            <w:tcW w:w="1134" w:type="dxa"/>
            <w:shd w:val="clear" w:color="auto" w:fill="auto"/>
            <w:vAlign w:val="center"/>
          </w:tcPr>
          <w:p w14:paraId="59908E5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C8E976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4C81B96">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FE9A9B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4603870">
            <w:pPr>
              <w:spacing w:line="300" w:lineRule="exact"/>
              <w:jc w:val="left"/>
              <w:rPr>
                <w:rFonts w:ascii="方正书宋_GBK" w:eastAsia="方正书宋_GBK"/>
              </w:rPr>
            </w:pPr>
            <w:r>
              <w:rPr>
                <w:rFonts w:ascii="方正书宋_GBK" w:eastAsia="方正书宋_GBK"/>
              </w:rPr>
              <w:t>依据工作方案</w:t>
            </w:r>
          </w:p>
        </w:tc>
      </w:tr>
      <w:tr w14:paraId="4FC8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988A04">
            <w:pPr>
              <w:spacing w:line="300" w:lineRule="exact"/>
              <w:jc w:val="center"/>
              <w:rPr>
                <w:rFonts w:ascii="方正书宋_GBK" w:eastAsia="方正书宋_GBK"/>
              </w:rPr>
            </w:pPr>
          </w:p>
        </w:tc>
        <w:tc>
          <w:tcPr>
            <w:tcW w:w="1134" w:type="dxa"/>
            <w:shd w:val="clear" w:color="auto" w:fill="auto"/>
            <w:vAlign w:val="center"/>
          </w:tcPr>
          <w:p w14:paraId="5C066D0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AF4AEF9">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D454D7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9C34F3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5F21C2">
            <w:pPr>
              <w:spacing w:line="300" w:lineRule="exact"/>
              <w:jc w:val="left"/>
              <w:rPr>
                <w:rFonts w:ascii="方正书宋_GBK" w:eastAsia="方正书宋_GBK"/>
              </w:rPr>
            </w:pPr>
            <w:r>
              <w:rPr>
                <w:rFonts w:ascii="方正书宋_GBK" w:eastAsia="方正书宋_GBK"/>
              </w:rPr>
              <w:t>依据工作方案</w:t>
            </w:r>
          </w:p>
        </w:tc>
      </w:tr>
      <w:tr w14:paraId="0106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419BB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D9E5DD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3ACB422">
            <w:pPr>
              <w:spacing w:line="300" w:lineRule="exact"/>
              <w:jc w:val="left"/>
              <w:rPr>
                <w:rFonts w:ascii="方正书宋_GBK" w:eastAsia="方正书宋_GBK"/>
              </w:rPr>
            </w:pPr>
            <w:r>
              <w:rPr>
                <w:rFonts w:ascii="方正书宋_GBK" w:eastAsia="方正书宋_GBK"/>
              </w:rPr>
              <w:t>占地面积</w:t>
            </w:r>
          </w:p>
        </w:tc>
        <w:tc>
          <w:tcPr>
            <w:tcW w:w="2891" w:type="dxa"/>
            <w:shd w:val="clear" w:color="auto" w:fill="auto"/>
            <w:vAlign w:val="center"/>
          </w:tcPr>
          <w:p w14:paraId="7670F7E8">
            <w:pPr>
              <w:spacing w:line="300" w:lineRule="exact"/>
              <w:jc w:val="left"/>
              <w:rPr>
                <w:rFonts w:ascii="方正书宋_GBK" w:eastAsia="方正书宋_GBK"/>
              </w:rPr>
            </w:pPr>
            <w:r>
              <w:rPr>
                <w:rFonts w:ascii="方正书宋_GBK" w:eastAsia="方正书宋_GBK"/>
              </w:rPr>
              <w:t>绿化占地补偿面积</w:t>
            </w:r>
          </w:p>
        </w:tc>
        <w:tc>
          <w:tcPr>
            <w:tcW w:w="1276" w:type="dxa"/>
            <w:shd w:val="clear" w:color="auto" w:fill="auto"/>
            <w:vAlign w:val="center"/>
          </w:tcPr>
          <w:p w14:paraId="625C65D6">
            <w:pPr>
              <w:spacing w:line="300" w:lineRule="exact"/>
              <w:jc w:val="left"/>
              <w:rPr>
                <w:rFonts w:ascii="方正书宋_GBK" w:eastAsia="方正书宋_GBK"/>
              </w:rPr>
            </w:pPr>
            <w:r>
              <w:rPr>
                <w:rFonts w:ascii="方正书宋_GBK" w:eastAsia="方正书宋_GBK"/>
              </w:rPr>
              <w:t>≤6744.27亩</w:t>
            </w:r>
          </w:p>
        </w:tc>
        <w:tc>
          <w:tcPr>
            <w:tcW w:w="1701" w:type="dxa"/>
            <w:shd w:val="clear" w:color="auto" w:fill="auto"/>
            <w:vAlign w:val="center"/>
          </w:tcPr>
          <w:p w14:paraId="68B9672A">
            <w:pPr>
              <w:spacing w:line="300" w:lineRule="exact"/>
              <w:jc w:val="left"/>
              <w:rPr>
                <w:rFonts w:ascii="方正书宋_GBK" w:eastAsia="方正书宋_GBK"/>
              </w:rPr>
            </w:pPr>
            <w:r>
              <w:rPr>
                <w:rFonts w:ascii="方正书宋_GBK" w:eastAsia="方正书宋_GBK"/>
              </w:rPr>
              <w:t>依据工作方案</w:t>
            </w:r>
          </w:p>
        </w:tc>
      </w:tr>
    </w:tbl>
    <w:p w14:paraId="72115A80">
      <w:pPr>
        <w:spacing w:line="300" w:lineRule="exact"/>
        <w:jc w:val="left"/>
      </w:pPr>
    </w:p>
    <w:p w14:paraId="109931A5">
      <w:pPr>
        <w:ind w:firstLine="562" w:firstLineChars="200"/>
        <w:jc w:val="left"/>
        <w:outlineLvl w:val="3"/>
        <w:rPr>
          <w:rFonts w:ascii="Times New Roman" w:hAnsi="宋体" w:eastAsia="宋体"/>
          <w:b/>
          <w:sz w:val="28"/>
        </w:rPr>
      </w:pPr>
      <w:bookmarkStart w:id="13" w:name="_Toc66976799"/>
      <w:r>
        <w:rPr>
          <w:rFonts w:ascii="方正仿宋_GBK" w:eastAsia="方正仿宋_GBK"/>
          <w:b/>
          <w:sz w:val="28"/>
        </w:rPr>
        <w:t>13.团委综合事务管理经费绩效目标表</w:t>
      </w:r>
      <w:bookmarkEnd w:id="13"/>
      <w:r>
        <w:rPr>
          <w:rFonts w:ascii="方正仿宋_GBK" w:eastAsia="方正仿宋_GBK"/>
          <w:b/>
          <w:sz w:val="28"/>
        </w:rPr>
        <w:fldChar w:fldCharType="begin"/>
      </w:r>
      <w:r>
        <w:rPr>
          <w:rFonts w:ascii="方正仿宋_GBK" w:eastAsia="方正仿宋_GBK"/>
          <w:b/>
          <w:sz w:val="28"/>
        </w:rPr>
        <w:instrText xml:space="preserve"> TC 13、团委综合事务管理经费绩效目标表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901F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CA82A4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3E8BA286">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5EBE3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014435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4F4107B">
            <w:pPr>
              <w:spacing w:line="300" w:lineRule="exact"/>
              <w:jc w:val="left"/>
              <w:rPr>
                <w:rFonts w:ascii="方正书宋_GBK" w:eastAsia="方正书宋_GBK"/>
              </w:rPr>
            </w:pPr>
            <w:r>
              <w:rPr>
                <w:rFonts w:ascii="方正书宋_GBK" w:eastAsia="方正书宋_GBK"/>
              </w:rPr>
              <w:t>13062521O7VQXL8G2ZG0G</w:t>
            </w:r>
          </w:p>
        </w:tc>
        <w:tc>
          <w:tcPr>
            <w:tcW w:w="1587" w:type="dxa"/>
            <w:shd w:val="clear" w:color="auto" w:fill="auto"/>
            <w:vAlign w:val="center"/>
          </w:tcPr>
          <w:p w14:paraId="4DDB49C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94BC2D">
            <w:pPr>
              <w:spacing w:line="300" w:lineRule="exact"/>
              <w:jc w:val="left"/>
              <w:rPr>
                <w:rFonts w:ascii="方正书宋_GBK" w:eastAsia="方正书宋_GBK"/>
              </w:rPr>
            </w:pPr>
            <w:r>
              <w:rPr>
                <w:rFonts w:ascii="方正书宋_GBK" w:eastAsia="方正书宋_GBK"/>
              </w:rPr>
              <w:t>团委综合事务管理经费</w:t>
            </w:r>
          </w:p>
        </w:tc>
      </w:tr>
      <w:tr w14:paraId="6FD6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795E5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416C0A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4BDD959">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5FF64A3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DC6CE4">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4F9364B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81D344">
            <w:pPr>
              <w:spacing w:line="300" w:lineRule="exact"/>
              <w:jc w:val="left"/>
              <w:rPr>
                <w:rFonts w:ascii="方正书宋_GBK" w:eastAsia="方正书宋_GBK"/>
              </w:rPr>
            </w:pPr>
            <w:r>
              <w:rPr>
                <w:rFonts w:ascii="方正书宋_GBK" w:eastAsia="方正书宋_GBK"/>
              </w:rPr>
              <w:t>0</w:t>
            </w:r>
          </w:p>
        </w:tc>
      </w:tr>
      <w:tr w14:paraId="75A0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9A1A9F">
            <w:pPr>
              <w:spacing w:line="300" w:lineRule="exact"/>
              <w:jc w:val="left"/>
              <w:outlineLvl w:val="3"/>
            </w:pPr>
          </w:p>
        </w:tc>
        <w:tc>
          <w:tcPr>
            <w:tcW w:w="8278" w:type="dxa"/>
            <w:gridSpan w:val="6"/>
            <w:shd w:val="clear" w:color="auto" w:fill="auto"/>
            <w:vAlign w:val="center"/>
          </w:tcPr>
          <w:p w14:paraId="258C597B">
            <w:pPr>
              <w:spacing w:line="300" w:lineRule="exact"/>
              <w:jc w:val="left"/>
              <w:rPr>
                <w:rFonts w:ascii="方正书宋_GBK" w:eastAsia="方正书宋_GBK"/>
              </w:rPr>
            </w:pPr>
            <w:r>
              <w:rPr>
                <w:rFonts w:ascii="方正书宋_GBK" w:eastAsia="方正书宋_GBK"/>
              </w:rPr>
              <w:t>用于团委开展工作的日常开支。</w:t>
            </w:r>
          </w:p>
        </w:tc>
      </w:tr>
      <w:tr w14:paraId="4E3F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1825A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8A3BB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0C362C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2BF38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571E3A">
            <w:pPr>
              <w:spacing w:line="300" w:lineRule="exact"/>
              <w:jc w:val="center"/>
              <w:rPr>
                <w:rFonts w:ascii="方正书宋_GBK" w:eastAsia="方正书宋_GBK"/>
                <w:b/>
              </w:rPr>
            </w:pPr>
            <w:r>
              <w:rPr>
                <w:rFonts w:ascii="方正书宋_GBK" w:eastAsia="方正书宋_GBK"/>
                <w:b/>
              </w:rPr>
              <w:t>12月底</w:t>
            </w:r>
          </w:p>
        </w:tc>
      </w:tr>
      <w:tr w14:paraId="55ED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CDEF3F">
            <w:pPr>
              <w:spacing w:line="300" w:lineRule="exact"/>
              <w:jc w:val="left"/>
              <w:outlineLvl w:val="3"/>
            </w:pPr>
          </w:p>
        </w:tc>
        <w:tc>
          <w:tcPr>
            <w:tcW w:w="2410" w:type="dxa"/>
            <w:gridSpan w:val="2"/>
            <w:tcBorders>
              <w:bottom w:val="single" w:color="000000" w:sz="6" w:space="0"/>
            </w:tcBorders>
            <w:shd w:val="clear" w:color="auto" w:fill="auto"/>
            <w:vAlign w:val="center"/>
          </w:tcPr>
          <w:p w14:paraId="5C5D107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E92A60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E12A0C5">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2229CA13">
            <w:pPr>
              <w:spacing w:line="300" w:lineRule="exact"/>
              <w:jc w:val="center"/>
              <w:rPr>
                <w:rFonts w:ascii="方正书宋_GBK" w:eastAsia="方正书宋_GBK"/>
              </w:rPr>
            </w:pPr>
            <w:r>
              <w:rPr>
                <w:rFonts w:ascii="方正书宋_GBK" w:eastAsia="方正书宋_GBK"/>
              </w:rPr>
              <w:t>100.00%</w:t>
            </w:r>
          </w:p>
        </w:tc>
      </w:tr>
      <w:tr w14:paraId="6ECC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DF798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9B57120">
            <w:pPr>
              <w:spacing w:line="300" w:lineRule="exact"/>
              <w:jc w:val="left"/>
              <w:rPr>
                <w:rFonts w:ascii="方正书宋_GBK" w:eastAsia="方正书宋_GBK"/>
              </w:rPr>
            </w:pPr>
            <w:r>
              <w:rPr>
                <w:rFonts w:ascii="方正书宋_GBK" w:eastAsia="方正书宋_GBK"/>
              </w:rPr>
              <w:t>1.加强乡镇团委工作力量。</w:t>
            </w:r>
          </w:p>
          <w:p w14:paraId="608BDBDC">
            <w:pPr>
              <w:spacing w:line="300" w:lineRule="exact"/>
              <w:jc w:val="left"/>
              <w:rPr>
                <w:rFonts w:ascii="方正书宋_GBK" w:eastAsia="方正书宋_GBK"/>
              </w:rPr>
            </w:pPr>
            <w:r>
              <w:rPr>
                <w:rFonts w:ascii="方正书宋_GBK" w:eastAsia="方正书宋_GBK"/>
              </w:rPr>
              <w:t>2.保障共青团工作顺利开展。</w:t>
            </w:r>
          </w:p>
          <w:p w14:paraId="041062FD">
            <w:pPr>
              <w:spacing w:line="300" w:lineRule="exact"/>
              <w:jc w:val="left"/>
              <w:rPr>
                <w:rFonts w:ascii="方正书宋_GBK" w:eastAsia="方正书宋_GBK"/>
              </w:rPr>
            </w:pPr>
            <w:r>
              <w:rPr>
                <w:rFonts w:ascii="方正书宋_GBK" w:eastAsia="方正书宋_GBK"/>
              </w:rPr>
              <w:t>3.确保共青团工作及时完成</w:t>
            </w:r>
          </w:p>
        </w:tc>
      </w:tr>
    </w:tbl>
    <w:p w14:paraId="741A4CC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24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94F21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76DE1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401C98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1B4C3E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7A4FF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0A2EE9">
            <w:pPr>
              <w:spacing w:line="300" w:lineRule="exact"/>
              <w:jc w:val="center"/>
              <w:rPr>
                <w:rFonts w:ascii="方正书宋_GBK" w:eastAsia="方正书宋_GBK"/>
                <w:b/>
              </w:rPr>
            </w:pPr>
            <w:r>
              <w:rPr>
                <w:rFonts w:ascii="方正书宋_GBK" w:eastAsia="方正书宋_GBK"/>
                <w:b/>
              </w:rPr>
              <w:t>指标值确定依据</w:t>
            </w:r>
          </w:p>
        </w:tc>
      </w:tr>
      <w:tr w14:paraId="7618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E0F95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08076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D8B2BFB">
            <w:pPr>
              <w:spacing w:line="300" w:lineRule="exact"/>
              <w:jc w:val="left"/>
              <w:rPr>
                <w:rFonts w:ascii="方正书宋_GBK" w:eastAsia="方正书宋_GBK"/>
              </w:rPr>
            </w:pPr>
            <w:r>
              <w:rPr>
                <w:rFonts w:ascii="方正书宋_GBK" w:eastAsia="方正书宋_GBK"/>
              </w:rPr>
              <w:t>政治任务实现率</w:t>
            </w:r>
          </w:p>
        </w:tc>
        <w:tc>
          <w:tcPr>
            <w:tcW w:w="2891" w:type="dxa"/>
            <w:shd w:val="clear" w:color="auto" w:fill="auto"/>
            <w:vAlign w:val="center"/>
          </w:tcPr>
          <w:p w14:paraId="5C78D6A0">
            <w:pPr>
              <w:spacing w:line="300" w:lineRule="exact"/>
              <w:jc w:val="left"/>
              <w:rPr>
                <w:rFonts w:ascii="方正书宋_GBK" w:eastAsia="方正书宋_GBK"/>
              </w:rPr>
            </w:pPr>
            <w:r>
              <w:rPr>
                <w:rFonts w:ascii="方正书宋_GBK" w:eastAsia="方正书宋_GBK"/>
              </w:rPr>
              <w:t>实际完成的政治任务占计划实现的政治任务的比例</w:t>
            </w:r>
          </w:p>
        </w:tc>
        <w:tc>
          <w:tcPr>
            <w:tcW w:w="1276" w:type="dxa"/>
            <w:shd w:val="clear" w:color="auto" w:fill="auto"/>
            <w:vAlign w:val="center"/>
          </w:tcPr>
          <w:p w14:paraId="06E4022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C007B7E">
            <w:pPr>
              <w:spacing w:line="300" w:lineRule="exact"/>
              <w:jc w:val="left"/>
              <w:rPr>
                <w:rFonts w:ascii="方正书宋_GBK" w:eastAsia="方正书宋_GBK"/>
              </w:rPr>
            </w:pPr>
            <w:r>
              <w:rPr>
                <w:rFonts w:ascii="方正书宋_GBK" w:eastAsia="方正书宋_GBK"/>
              </w:rPr>
              <w:t>根据工作安排</w:t>
            </w:r>
          </w:p>
        </w:tc>
      </w:tr>
      <w:tr w14:paraId="34E3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9246CD">
            <w:pPr>
              <w:spacing w:line="300" w:lineRule="exact"/>
              <w:jc w:val="center"/>
              <w:rPr>
                <w:rFonts w:ascii="方正书宋_GBK" w:eastAsia="方正书宋_GBK"/>
              </w:rPr>
            </w:pPr>
          </w:p>
        </w:tc>
        <w:tc>
          <w:tcPr>
            <w:tcW w:w="1134" w:type="dxa"/>
            <w:shd w:val="clear" w:color="auto" w:fill="auto"/>
            <w:vAlign w:val="center"/>
          </w:tcPr>
          <w:p w14:paraId="372A219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F339A3">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3EA21C1C">
            <w:pPr>
              <w:spacing w:line="300" w:lineRule="exact"/>
              <w:jc w:val="left"/>
              <w:rPr>
                <w:rFonts w:ascii="方正书宋_GBK" w:eastAsia="方正书宋_GBK"/>
              </w:rPr>
            </w:pPr>
            <w:r>
              <w:rPr>
                <w:rFonts w:ascii="方正书宋_GBK" w:eastAsia="方正书宋_GBK"/>
              </w:rPr>
              <w:t>反映机关事务管理各项综合事务完成情况</w:t>
            </w:r>
            <w:r>
              <w:rPr>
                <w:rFonts w:ascii="方正书宋_GBK" w:eastAsia="方正书宋_GBK"/>
              </w:rPr>
              <w:tab/>
            </w:r>
          </w:p>
        </w:tc>
        <w:tc>
          <w:tcPr>
            <w:tcW w:w="1276" w:type="dxa"/>
            <w:shd w:val="clear" w:color="auto" w:fill="auto"/>
            <w:vAlign w:val="center"/>
          </w:tcPr>
          <w:p w14:paraId="7F00758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9C77EAD">
            <w:pPr>
              <w:spacing w:line="300" w:lineRule="exact"/>
              <w:jc w:val="left"/>
              <w:rPr>
                <w:rFonts w:ascii="方正书宋_GBK" w:eastAsia="方正书宋_GBK"/>
              </w:rPr>
            </w:pPr>
            <w:r>
              <w:rPr>
                <w:rFonts w:ascii="方正书宋_GBK" w:eastAsia="方正书宋_GBK"/>
              </w:rPr>
              <w:t>根据工作安排</w:t>
            </w:r>
          </w:p>
        </w:tc>
      </w:tr>
      <w:tr w14:paraId="63F8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FC90DF">
            <w:pPr>
              <w:spacing w:line="300" w:lineRule="exact"/>
              <w:jc w:val="center"/>
              <w:rPr>
                <w:rFonts w:ascii="方正书宋_GBK" w:eastAsia="方正书宋_GBK"/>
              </w:rPr>
            </w:pPr>
          </w:p>
        </w:tc>
        <w:tc>
          <w:tcPr>
            <w:tcW w:w="1134" w:type="dxa"/>
            <w:shd w:val="clear" w:color="auto" w:fill="auto"/>
            <w:vAlign w:val="center"/>
          </w:tcPr>
          <w:p w14:paraId="4FCEDF5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A8EF2C1">
            <w:pPr>
              <w:spacing w:line="300" w:lineRule="exact"/>
              <w:jc w:val="left"/>
              <w:rPr>
                <w:rFonts w:ascii="方正书宋_GBK" w:eastAsia="方正书宋_GBK"/>
              </w:rPr>
            </w:pPr>
            <w:r>
              <w:rPr>
                <w:rFonts w:ascii="方正书宋_GBK" w:eastAsia="方正书宋_GBK"/>
              </w:rPr>
              <w:t>资金拨付</w:t>
            </w:r>
          </w:p>
        </w:tc>
        <w:tc>
          <w:tcPr>
            <w:tcW w:w="2891" w:type="dxa"/>
            <w:shd w:val="clear" w:color="auto" w:fill="auto"/>
            <w:vAlign w:val="center"/>
          </w:tcPr>
          <w:p w14:paraId="64166A20">
            <w:pPr>
              <w:spacing w:line="300" w:lineRule="exact"/>
              <w:jc w:val="left"/>
              <w:rPr>
                <w:rFonts w:ascii="方正书宋_GBK" w:eastAsia="方正书宋_GBK"/>
              </w:rPr>
            </w:pPr>
            <w:r>
              <w:rPr>
                <w:rFonts w:ascii="方正书宋_GBK" w:eastAsia="方正书宋_GBK"/>
              </w:rPr>
              <w:t>资金及时拨付</w:t>
            </w:r>
          </w:p>
        </w:tc>
        <w:tc>
          <w:tcPr>
            <w:tcW w:w="1276" w:type="dxa"/>
            <w:shd w:val="clear" w:color="auto" w:fill="auto"/>
            <w:vAlign w:val="center"/>
          </w:tcPr>
          <w:p w14:paraId="612C280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8CFBAF5">
            <w:pPr>
              <w:spacing w:line="300" w:lineRule="exact"/>
              <w:jc w:val="left"/>
              <w:rPr>
                <w:rFonts w:ascii="方正书宋_GBK" w:eastAsia="方正书宋_GBK"/>
              </w:rPr>
            </w:pPr>
            <w:r>
              <w:rPr>
                <w:rFonts w:ascii="方正书宋_GBK" w:eastAsia="方正书宋_GBK"/>
              </w:rPr>
              <w:t>根据工作安排</w:t>
            </w:r>
          </w:p>
        </w:tc>
      </w:tr>
      <w:tr w14:paraId="7604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77B5F7">
            <w:pPr>
              <w:spacing w:line="300" w:lineRule="exact"/>
              <w:jc w:val="center"/>
              <w:rPr>
                <w:rFonts w:ascii="方正书宋_GBK" w:eastAsia="方正书宋_GBK"/>
              </w:rPr>
            </w:pPr>
          </w:p>
        </w:tc>
        <w:tc>
          <w:tcPr>
            <w:tcW w:w="1134" w:type="dxa"/>
            <w:shd w:val="clear" w:color="auto" w:fill="auto"/>
            <w:vAlign w:val="center"/>
          </w:tcPr>
          <w:p w14:paraId="041F747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4B40637">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D3BE3CA">
            <w:pPr>
              <w:spacing w:line="300" w:lineRule="exact"/>
              <w:jc w:val="left"/>
              <w:rPr>
                <w:rFonts w:ascii="方正书宋_GBK" w:eastAsia="方正书宋_GBK"/>
              </w:rPr>
            </w:pPr>
            <w:r>
              <w:rPr>
                <w:rFonts w:ascii="方正书宋_GBK" w:eastAsia="方正书宋_GBK"/>
              </w:rPr>
              <w:t>按照支出进度要求和预算构成执行指标完成率</w:t>
            </w:r>
          </w:p>
        </w:tc>
        <w:tc>
          <w:tcPr>
            <w:tcW w:w="1276" w:type="dxa"/>
            <w:shd w:val="clear" w:color="auto" w:fill="auto"/>
            <w:vAlign w:val="center"/>
          </w:tcPr>
          <w:p w14:paraId="01C4E57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933EDCC">
            <w:pPr>
              <w:spacing w:line="300" w:lineRule="exact"/>
              <w:jc w:val="left"/>
              <w:rPr>
                <w:rFonts w:ascii="方正书宋_GBK" w:eastAsia="方正书宋_GBK"/>
              </w:rPr>
            </w:pPr>
            <w:r>
              <w:rPr>
                <w:rFonts w:ascii="方正书宋_GBK" w:eastAsia="方正书宋_GBK"/>
              </w:rPr>
              <w:t>根据工作安排</w:t>
            </w:r>
          </w:p>
        </w:tc>
      </w:tr>
      <w:tr w14:paraId="0FAB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98CD0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391005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EACF8F8">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14A4E872">
            <w:pPr>
              <w:spacing w:line="300" w:lineRule="exact"/>
              <w:jc w:val="left"/>
              <w:rPr>
                <w:rFonts w:ascii="方正书宋_GBK" w:eastAsia="方正书宋_GBK"/>
              </w:rPr>
            </w:pPr>
            <w:r>
              <w:rPr>
                <w:rFonts w:ascii="方正书宋_GBK" w:eastAsia="方正书宋_GBK"/>
              </w:rPr>
              <w:t>保障工作的有序进行</w:t>
            </w:r>
          </w:p>
        </w:tc>
        <w:tc>
          <w:tcPr>
            <w:tcW w:w="1276" w:type="dxa"/>
            <w:shd w:val="clear" w:color="auto" w:fill="auto"/>
            <w:vAlign w:val="center"/>
          </w:tcPr>
          <w:p w14:paraId="0BFB3F5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BCAB738">
            <w:pPr>
              <w:spacing w:line="300" w:lineRule="exact"/>
              <w:jc w:val="left"/>
              <w:rPr>
                <w:rFonts w:ascii="方正书宋_GBK" w:eastAsia="方正书宋_GBK"/>
              </w:rPr>
            </w:pPr>
            <w:r>
              <w:rPr>
                <w:rFonts w:ascii="方正书宋_GBK" w:eastAsia="方正书宋_GBK"/>
              </w:rPr>
              <w:t>根据工作安排</w:t>
            </w:r>
          </w:p>
        </w:tc>
      </w:tr>
    </w:tbl>
    <w:p w14:paraId="67C7BB6A">
      <w:pPr>
        <w:spacing w:line="300" w:lineRule="exact"/>
        <w:jc w:val="left"/>
        <w:sectPr>
          <w:headerReference r:id="rId5" w:type="first"/>
          <w:footerReference r:id="rId8" w:type="first"/>
          <w:headerReference r:id="rId3" w:type="default"/>
          <w:footerReference r:id="rId6" w:type="default"/>
          <w:headerReference r:id="rId4" w:type="even"/>
          <w:footerReference r:id="rId7" w:type="even"/>
          <w:pgSz w:w="11907" w:h="16839"/>
          <w:pgMar w:top="1984" w:right="1304" w:bottom="1134" w:left="1304" w:header="851" w:footer="992" w:gutter="0"/>
          <w:cols w:space="425" w:num="1"/>
          <w:docGrid w:type="lines" w:linePitch="312" w:charSpace="0"/>
        </w:sectPr>
      </w:pPr>
    </w:p>
    <w:p w14:paraId="4A2D2F6E">
      <w:pPr>
        <w:spacing w:line="300" w:lineRule="exact"/>
        <w:jc w:val="left"/>
      </w:pPr>
    </w:p>
    <w:p w14:paraId="73EDA5EC">
      <w:pPr>
        <w:ind w:firstLine="562" w:firstLineChars="200"/>
        <w:jc w:val="left"/>
        <w:outlineLvl w:val="3"/>
        <w:rPr>
          <w:rFonts w:ascii="Times New Roman" w:hAnsi="宋体" w:eastAsia="宋体"/>
          <w:b/>
          <w:sz w:val="28"/>
        </w:rPr>
      </w:pPr>
      <w:bookmarkStart w:id="14" w:name="_Toc66976800"/>
      <w:r>
        <w:rPr>
          <w:rFonts w:ascii="方正仿宋_GBK" w:eastAsia="方正仿宋_GBK"/>
          <w:b/>
          <w:sz w:val="28"/>
        </w:rPr>
        <w:t>14.徐水区退役军人公益岗岗位人员工资绩效目标表</w:t>
      </w:r>
      <w:bookmarkEnd w:id="14"/>
      <w:r>
        <w:rPr>
          <w:rFonts w:ascii="方正仿宋_GBK" w:eastAsia="方正仿宋_GBK"/>
          <w:b/>
          <w:sz w:val="28"/>
        </w:rPr>
        <w:fldChar w:fldCharType="begin"/>
      </w:r>
      <w:r>
        <w:rPr>
          <w:rFonts w:ascii="方正仿宋_GBK" w:eastAsia="方正仿宋_GBK"/>
          <w:b/>
          <w:sz w:val="28"/>
        </w:rPr>
        <w:instrText xml:space="preserve"> TC 14、徐水区退役军人公益岗岗位人员工资绩效目标表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64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EF83D4">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7D29A49">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948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B0A7C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61C886">
            <w:pPr>
              <w:spacing w:line="300" w:lineRule="exact"/>
              <w:jc w:val="left"/>
              <w:rPr>
                <w:rFonts w:ascii="方正书宋_GBK" w:eastAsia="方正书宋_GBK"/>
              </w:rPr>
            </w:pPr>
            <w:r>
              <w:rPr>
                <w:rFonts w:ascii="方正书宋_GBK" w:eastAsia="方正书宋_GBK"/>
              </w:rPr>
              <w:t>13062521OL1VZX02004S5</w:t>
            </w:r>
          </w:p>
        </w:tc>
        <w:tc>
          <w:tcPr>
            <w:tcW w:w="1587" w:type="dxa"/>
            <w:shd w:val="clear" w:color="auto" w:fill="auto"/>
            <w:vAlign w:val="center"/>
          </w:tcPr>
          <w:p w14:paraId="73BC919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11DD9DB">
            <w:pPr>
              <w:spacing w:line="300" w:lineRule="exact"/>
              <w:jc w:val="left"/>
              <w:rPr>
                <w:rFonts w:ascii="方正书宋_GBK" w:eastAsia="方正书宋_GBK"/>
              </w:rPr>
            </w:pPr>
            <w:r>
              <w:rPr>
                <w:rFonts w:ascii="方正书宋_GBK" w:eastAsia="方正书宋_GBK"/>
              </w:rPr>
              <w:t>徐水区退役军人公益岗岗位人员工资</w:t>
            </w:r>
          </w:p>
        </w:tc>
      </w:tr>
      <w:tr w14:paraId="6B73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6061AD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6D34D6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03E1CC">
            <w:pPr>
              <w:spacing w:line="300" w:lineRule="exact"/>
              <w:jc w:val="left"/>
              <w:rPr>
                <w:rFonts w:ascii="方正书宋_GBK" w:eastAsia="方正书宋_GBK"/>
              </w:rPr>
            </w:pPr>
            <w:r>
              <w:rPr>
                <w:rFonts w:ascii="方正书宋_GBK" w:eastAsia="方正书宋_GBK"/>
              </w:rPr>
              <w:t>21</w:t>
            </w:r>
            <w:r>
              <w:rPr>
                <w:rFonts w:hint="eastAsia" w:ascii="方正书宋_GBK" w:eastAsia="方正书宋_GBK"/>
                <w:lang w:val="en-US" w:eastAsia="zh-CN"/>
              </w:rPr>
              <w:t>.</w:t>
            </w:r>
            <w:r>
              <w:rPr>
                <w:rFonts w:ascii="方正书宋_GBK" w:eastAsia="方正书宋_GBK"/>
              </w:rPr>
              <w:t>78</w:t>
            </w:r>
          </w:p>
        </w:tc>
        <w:tc>
          <w:tcPr>
            <w:tcW w:w="1587" w:type="dxa"/>
            <w:shd w:val="clear" w:color="auto" w:fill="auto"/>
            <w:vAlign w:val="center"/>
          </w:tcPr>
          <w:p w14:paraId="5D82825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0CC1CF0">
            <w:pPr>
              <w:spacing w:line="300" w:lineRule="exact"/>
              <w:jc w:val="left"/>
              <w:rPr>
                <w:rFonts w:ascii="方正书宋_GBK" w:eastAsia="方正书宋_GBK"/>
              </w:rPr>
            </w:pPr>
            <w:r>
              <w:rPr>
                <w:rFonts w:ascii="方正书宋_GBK" w:eastAsia="方正书宋_GBK"/>
              </w:rPr>
              <w:t>21</w:t>
            </w:r>
            <w:r>
              <w:rPr>
                <w:rFonts w:hint="eastAsia" w:ascii="方正书宋_GBK" w:eastAsia="方正书宋_GBK"/>
                <w:lang w:val="en-US" w:eastAsia="zh-CN"/>
              </w:rPr>
              <w:t>.</w:t>
            </w:r>
            <w:r>
              <w:rPr>
                <w:rFonts w:ascii="方正书宋_GBK" w:eastAsia="方正书宋_GBK"/>
              </w:rPr>
              <w:t>78</w:t>
            </w:r>
          </w:p>
        </w:tc>
        <w:tc>
          <w:tcPr>
            <w:tcW w:w="1276" w:type="dxa"/>
            <w:shd w:val="clear" w:color="auto" w:fill="auto"/>
            <w:vAlign w:val="center"/>
          </w:tcPr>
          <w:p w14:paraId="4E1B8DD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B9AC8DF">
            <w:pPr>
              <w:spacing w:line="300" w:lineRule="exact"/>
              <w:jc w:val="left"/>
              <w:rPr>
                <w:rFonts w:ascii="方正书宋_GBK" w:eastAsia="方正书宋_GBK"/>
              </w:rPr>
            </w:pPr>
            <w:r>
              <w:rPr>
                <w:rFonts w:ascii="方正书宋_GBK" w:eastAsia="方正书宋_GBK"/>
              </w:rPr>
              <w:t>0</w:t>
            </w:r>
          </w:p>
        </w:tc>
      </w:tr>
      <w:tr w14:paraId="0F22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DC6AE7">
            <w:pPr>
              <w:spacing w:line="300" w:lineRule="exact"/>
              <w:jc w:val="left"/>
              <w:outlineLvl w:val="3"/>
            </w:pPr>
          </w:p>
        </w:tc>
        <w:tc>
          <w:tcPr>
            <w:tcW w:w="8278" w:type="dxa"/>
            <w:gridSpan w:val="6"/>
            <w:shd w:val="clear" w:color="auto" w:fill="auto"/>
            <w:vAlign w:val="center"/>
          </w:tcPr>
          <w:p w14:paraId="38A4AC0F">
            <w:pPr>
              <w:spacing w:line="300" w:lineRule="exact"/>
              <w:jc w:val="left"/>
              <w:rPr>
                <w:rFonts w:ascii="方正书宋_GBK" w:eastAsia="方正书宋_GBK"/>
              </w:rPr>
            </w:pPr>
            <w:r>
              <w:rPr>
                <w:rFonts w:ascii="方正书宋_GBK" w:eastAsia="方正书宋_GBK"/>
              </w:rPr>
              <w:t>用于支付退役军人公益性岗位人员工资。</w:t>
            </w:r>
          </w:p>
        </w:tc>
      </w:tr>
      <w:tr w14:paraId="4F73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DB26D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B068D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54114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D91419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8695D52">
            <w:pPr>
              <w:spacing w:line="300" w:lineRule="exact"/>
              <w:jc w:val="center"/>
              <w:rPr>
                <w:rFonts w:ascii="方正书宋_GBK" w:eastAsia="方正书宋_GBK"/>
                <w:b/>
              </w:rPr>
            </w:pPr>
            <w:r>
              <w:rPr>
                <w:rFonts w:ascii="方正书宋_GBK" w:eastAsia="方正书宋_GBK"/>
                <w:b/>
              </w:rPr>
              <w:t>12月底</w:t>
            </w:r>
          </w:p>
        </w:tc>
      </w:tr>
      <w:tr w14:paraId="0F4A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F735FB">
            <w:pPr>
              <w:spacing w:line="300" w:lineRule="exact"/>
              <w:jc w:val="left"/>
              <w:outlineLvl w:val="3"/>
            </w:pPr>
          </w:p>
        </w:tc>
        <w:tc>
          <w:tcPr>
            <w:tcW w:w="2410" w:type="dxa"/>
            <w:gridSpan w:val="2"/>
            <w:tcBorders>
              <w:bottom w:val="single" w:color="000000" w:sz="6" w:space="0"/>
            </w:tcBorders>
            <w:shd w:val="clear" w:color="auto" w:fill="auto"/>
            <w:vAlign w:val="center"/>
          </w:tcPr>
          <w:p w14:paraId="34D0676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9FF23B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824A55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AD5B079">
            <w:pPr>
              <w:spacing w:line="300" w:lineRule="exact"/>
              <w:jc w:val="center"/>
              <w:rPr>
                <w:rFonts w:ascii="方正书宋_GBK" w:eastAsia="方正书宋_GBK"/>
              </w:rPr>
            </w:pPr>
            <w:r>
              <w:rPr>
                <w:rFonts w:ascii="方正书宋_GBK" w:eastAsia="方正书宋_GBK"/>
              </w:rPr>
              <w:t>100.00%</w:t>
            </w:r>
          </w:p>
        </w:tc>
      </w:tr>
      <w:tr w14:paraId="48AB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588542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3057FE">
            <w:pPr>
              <w:spacing w:line="300" w:lineRule="exact"/>
              <w:jc w:val="left"/>
              <w:rPr>
                <w:rFonts w:ascii="方正书宋_GBK" w:eastAsia="方正书宋_GBK"/>
              </w:rPr>
            </w:pPr>
            <w:r>
              <w:rPr>
                <w:rFonts w:ascii="方正书宋_GBK" w:eastAsia="方正书宋_GBK"/>
              </w:rPr>
              <w:t>1.维护社会稳定</w:t>
            </w:r>
          </w:p>
          <w:p w14:paraId="509C92B8">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4C4EB3B0">
            <w:pPr>
              <w:spacing w:line="300" w:lineRule="exact"/>
              <w:jc w:val="left"/>
              <w:rPr>
                <w:rFonts w:ascii="方正书宋_GBK" w:eastAsia="方正书宋_GBK"/>
              </w:rPr>
            </w:pPr>
            <w:r>
              <w:rPr>
                <w:rFonts w:ascii="方正书宋_GBK" w:eastAsia="方正书宋_GBK"/>
              </w:rPr>
              <w:t>3.保障工作正常运行</w:t>
            </w:r>
          </w:p>
        </w:tc>
      </w:tr>
    </w:tbl>
    <w:p w14:paraId="0E9D187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F5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B1AA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30B985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2BFF07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655E01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AD6AED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CEDEDDA">
            <w:pPr>
              <w:spacing w:line="300" w:lineRule="exact"/>
              <w:jc w:val="center"/>
              <w:rPr>
                <w:rFonts w:ascii="方正书宋_GBK" w:eastAsia="方正书宋_GBK"/>
                <w:b/>
              </w:rPr>
            </w:pPr>
            <w:r>
              <w:rPr>
                <w:rFonts w:ascii="方正书宋_GBK" w:eastAsia="方正书宋_GBK"/>
                <w:b/>
              </w:rPr>
              <w:t>指标值确定依据</w:t>
            </w:r>
          </w:p>
        </w:tc>
      </w:tr>
      <w:tr w14:paraId="063E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77300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B2567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87D502E">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6A6200C2">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2446EC2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412D7D">
            <w:pPr>
              <w:spacing w:line="300" w:lineRule="exact"/>
              <w:jc w:val="left"/>
              <w:rPr>
                <w:rFonts w:ascii="方正书宋_GBK" w:eastAsia="方正书宋_GBK"/>
              </w:rPr>
            </w:pPr>
            <w:r>
              <w:rPr>
                <w:rFonts w:ascii="方正书宋_GBK" w:eastAsia="方正书宋_GBK"/>
              </w:rPr>
              <w:t>依据部门职责</w:t>
            </w:r>
          </w:p>
        </w:tc>
      </w:tr>
      <w:tr w14:paraId="1C13C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0E0FB7">
            <w:pPr>
              <w:spacing w:line="300" w:lineRule="exact"/>
              <w:jc w:val="center"/>
              <w:rPr>
                <w:rFonts w:ascii="方正书宋_GBK" w:eastAsia="方正书宋_GBK"/>
              </w:rPr>
            </w:pPr>
          </w:p>
        </w:tc>
        <w:tc>
          <w:tcPr>
            <w:tcW w:w="1134" w:type="dxa"/>
            <w:shd w:val="clear" w:color="auto" w:fill="auto"/>
            <w:vAlign w:val="center"/>
          </w:tcPr>
          <w:p w14:paraId="2552F45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B5C3E07">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42EF9024">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16350CB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6185640">
            <w:pPr>
              <w:spacing w:line="300" w:lineRule="exact"/>
              <w:jc w:val="left"/>
              <w:rPr>
                <w:rFonts w:ascii="方正书宋_GBK" w:eastAsia="方正书宋_GBK"/>
              </w:rPr>
            </w:pPr>
            <w:r>
              <w:rPr>
                <w:rFonts w:ascii="方正书宋_GBK" w:eastAsia="方正书宋_GBK"/>
              </w:rPr>
              <w:t>依据部门职责</w:t>
            </w:r>
          </w:p>
        </w:tc>
      </w:tr>
      <w:tr w14:paraId="2686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AB581B">
            <w:pPr>
              <w:spacing w:line="300" w:lineRule="exact"/>
              <w:jc w:val="center"/>
              <w:rPr>
                <w:rFonts w:ascii="方正书宋_GBK" w:eastAsia="方正书宋_GBK"/>
              </w:rPr>
            </w:pPr>
          </w:p>
        </w:tc>
        <w:tc>
          <w:tcPr>
            <w:tcW w:w="1134" w:type="dxa"/>
            <w:shd w:val="clear" w:color="auto" w:fill="auto"/>
            <w:vAlign w:val="center"/>
          </w:tcPr>
          <w:p w14:paraId="105F546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F661049">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36C2DC9B">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4F54B16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27EEE73">
            <w:pPr>
              <w:spacing w:line="300" w:lineRule="exact"/>
              <w:jc w:val="left"/>
              <w:rPr>
                <w:rFonts w:ascii="方正书宋_GBK" w:eastAsia="方正书宋_GBK"/>
              </w:rPr>
            </w:pPr>
            <w:r>
              <w:rPr>
                <w:rFonts w:ascii="方正书宋_GBK" w:eastAsia="方正书宋_GBK"/>
              </w:rPr>
              <w:t>依据部门职责</w:t>
            </w:r>
          </w:p>
        </w:tc>
      </w:tr>
      <w:tr w14:paraId="2BC52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2709B3">
            <w:pPr>
              <w:spacing w:line="300" w:lineRule="exact"/>
              <w:jc w:val="center"/>
              <w:rPr>
                <w:rFonts w:ascii="方正书宋_GBK" w:eastAsia="方正书宋_GBK"/>
              </w:rPr>
            </w:pPr>
          </w:p>
        </w:tc>
        <w:tc>
          <w:tcPr>
            <w:tcW w:w="1134" w:type="dxa"/>
            <w:shd w:val="clear" w:color="auto" w:fill="auto"/>
            <w:vAlign w:val="center"/>
          </w:tcPr>
          <w:p w14:paraId="1BDF56C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9EB54D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7CAA7B1E">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E6BCF9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234644">
            <w:pPr>
              <w:spacing w:line="300" w:lineRule="exact"/>
              <w:jc w:val="left"/>
              <w:rPr>
                <w:rFonts w:ascii="方正书宋_GBK" w:eastAsia="方正书宋_GBK"/>
              </w:rPr>
            </w:pPr>
            <w:r>
              <w:rPr>
                <w:rFonts w:ascii="方正书宋_GBK" w:eastAsia="方正书宋_GBK"/>
              </w:rPr>
              <w:t>依据部门职责</w:t>
            </w:r>
          </w:p>
        </w:tc>
      </w:tr>
      <w:tr w14:paraId="5FA4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3785A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D365C1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415C463">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1BB910D">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75DCBCE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B456B7F">
            <w:pPr>
              <w:spacing w:line="300" w:lineRule="exact"/>
              <w:jc w:val="left"/>
              <w:rPr>
                <w:rFonts w:ascii="方正书宋_GBK" w:eastAsia="方正书宋_GBK"/>
              </w:rPr>
            </w:pPr>
            <w:r>
              <w:rPr>
                <w:rFonts w:ascii="方正书宋_GBK" w:eastAsia="方正书宋_GBK"/>
              </w:rPr>
              <w:t>依据部门职责</w:t>
            </w:r>
          </w:p>
        </w:tc>
      </w:tr>
    </w:tbl>
    <w:p w14:paraId="58B0243A">
      <w:pPr>
        <w:spacing w:line="300" w:lineRule="exact"/>
        <w:jc w:val="left"/>
      </w:pPr>
    </w:p>
    <w:p w14:paraId="7EB1E88E">
      <w:pPr>
        <w:ind w:firstLine="562" w:firstLineChars="200"/>
        <w:jc w:val="left"/>
        <w:outlineLvl w:val="3"/>
        <w:rPr>
          <w:rFonts w:ascii="Times New Roman" w:hAnsi="宋体" w:eastAsia="宋体"/>
          <w:b/>
          <w:sz w:val="28"/>
        </w:rPr>
      </w:pPr>
      <w:bookmarkStart w:id="15" w:name="_Toc66976801"/>
      <w:r>
        <w:rPr>
          <w:rFonts w:ascii="方正仿宋_GBK" w:eastAsia="方正仿宋_GBK"/>
          <w:b/>
          <w:sz w:val="28"/>
        </w:rPr>
        <w:t>15.人大工作经费绩效目标表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15、人大工作经费绩效目标表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84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DEC5A4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DEDD234">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775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F4B0C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0379385">
            <w:pPr>
              <w:spacing w:line="300" w:lineRule="exact"/>
              <w:jc w:val="left"/>
              <w:rPr>
                <w:rFonts w:ascii="方正书宋_GBK" w:eastAsia="方正书宋_GBK"/>
              </w:rPr>
            </w:pPr>
            <w:r>
              <w:rPr>
                <w:rFonts w:ascii="方正书宋_GBK" w:eastAsia="方正书宋_GBK"/>
              </w:rPr>
              <w:t>13062521SBVOKY5T0YHL7</w:t>
            </w:r>
          </w:p>
        </w:tc>
        <w:tc>
          <w:tcPr>
            <w:tcW w:w="1587" w:type="dxa"/>
            <w:shd w:val="clear" w:color="auto" w:fill="auto"/>
            <w:vAlign w:val="center"/>
          </w:tcPr>
          <w:p w14:paraId="1640397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55C4774">
            <w:pPr>
              <w:spacing w:line="300" w:lineRule="exact"/>
              <w:jc w:val="left"/>
              <w:rPr>
                <w:rFonts w:ascii="方正书宋_GBK" w:eastAsia="方正书宋_GBK"/>
              </w:rPr>
            </w:pPr>
            <w:r>
              <w:rPr>
                <w:rFonts w:ascii="方正书宋_GBK" w:eastAsia="方正书宋_GBK"/>
              </w:rPr>
              <w:t>人大工作经费</w:t>
            </w:r>
          </w:p>
        </w:tc>
      </w:tr>
      <w:tr w14:paraId="6AC5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DA22A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8283A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638D97B">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659501E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DCAD7D">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360A859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68CDF9D">
            <w:pPr>
              <w:spacing w:line="300" w:lineRule="exact"/>
              <w:jc w:val="left"/>
              <w:rPr>
                <w:rFonts w:ascii="方正书宋_GBK" w:eastAsia="方正书宋_GBK"/>
              </w:rPr>
            </w:pPr>
            <w:r>
              <w:rPr>
                <w:rFonts w:ascii="方正书宋_GBK" w:eastAsia="方正书宋_GBK"/>
              </w:rPr>
              <w:t>0</w:t>
            </w:r>
          </w:p>
        </w:tc>
      </w:tr>
      <w:tr w14:paraId="78E6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A5950B">
            <w:pPr>
              <w:spacing w:line="300" w:lineRule="exact"/>
              <w:jc w:val="left"/>
              <w:outlineLvl w:val="3"/>
            </w:pPr>
          </w:p>
        </w:tc>
        <w:tc>
          <w:tcPr>
            <w:tcW w:w="8278" w:type="dxa"/>
            <w:gridSpan w:val="6"/>
            <w:shd w:val="clear" w:color="auto" w:fill="auto"/>
            <w:vAlign w:val="center"/>
          </w:tcPr>
          <w:p w14:paraId="35AB9A94">
            <w:pPr>
              <w:spacing w:line="300" w:lineRule="exact"/>
              <w:jc w:val="left"/>
              <w:rPr>
                <w:rFonts w:ascii="方正书宋_GBK" w:eastAsia="方正书宋_GBK"/>
              </w:rPr>
            </w:pPr>
            <w:r>
              <w:rPr>
                <w:rFonts w:ascii="方正书宋_GBK" w:eastAsia="方正书宋_GBK"/>
              </w:rPr>
              <w:t>用于人大工作经费支出。</w:t>
            </w:r>
          </w:p>
        </w:tc>
      </w:tr>
      <w:tr w14:paraId="5894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137A0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189B63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217C9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8AD25E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0AE5FB4">
            <w:pPr>
              <w:spacing w:line="300" w:lineRule="exact"/>
              <w:jc w:val="center"/>
              <w:rPr>
                <w:rFonts w:ascii="方正书宋_GBK" w:eastAsia="方正书宋_GBK"/>
                <w:b/>
              </w:rPr>
            </w:pPr>
            <w:r>
              <w:rPr>
                <w:rFonts w:ascii="方正书宋_GBK" w:eastAsia="方正书宋_GBK"/>
                <w:b/>
              </w:rPr>
              <w:t>12月底</w:t>
            </w:r>
          </w:p>
        </w:tc>
      </w:tr>
      <w:tr w14:paraId="09DED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AFCB6D">
            <w:pPr>
              <w:spacing w:line="300" w:lineRule="exact"/>
              <w:jc w:val="left"/>
              <w:outlineLvl w:val="3"/>
            </w:pPr>
          </w:p>
        </w:tc>
        <w:tc>
          <w:tcPr>
            <w:tcW w:w="2410" w:type="dxa"/>
            <w:gridSpan w:val="2"/>
            <w:tcBorders>
              <w:bottom w:val="single" w:color="000000" w:sz="6" w:space="0"/>
            </w:tcBorders>
            <w:shd w:val="clear" w:color="auto" w:fill="auto"/>
            <w:vAlign w:val="center"/>
          </w:tcPr>
          <w:p w14:paraId="2B955BD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1C636A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24A32F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C931A94">
            <w:pPr>
              <w:spacing w:line="300" w:lineRule="exact"/>
              <w:jc w:val="center"/>
              <w:rPr>
                <w:rFonts w:ascii="方正书宋_GBK" w:eastAsia="方正书宋_GBK"/>
              </w:rPr>
            </w:pPr>
            <w:r>
              <w:rPr>
                <w:rFonts w:ascii="方正书宋_GBK" w:eastAsia="方正书宋_GBK"/>
              </w:rPr>
              <w:t>100.00%</w:t>
            </w:r>
          </w:p>
        </w:tc>
      </w:tr>
      <w:tr w14:paraId="36CD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AD059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391FC5E">
            <w:pPr>
              <w:spacing w:line="300" w:lineRule="exact"/>
              <w:jc w:val="left"/>
              <w:rPr>
                <w:rFonts w:ascii="方正书宋_GBK" w:eastAsia="方正书宋_GBK"/>
              </w:rPr>
            </w:pPr>
            <w:r>
              <w:rPr>
                <w:rFonts w:ascii="方正书宋_GBK" w:eastAsia="方正书宋_GBK"/>
              </w:rPr>
              <w:t>1.加强乡镇人大履职能力。</w:t>
            </w:r>
          </w:p>
          <w:p w14:paraId="3A8E5E2D">
            <w:pPr>
              <w:spacing w:line="300" w:lineRule="exact"/>
              <w:jc w:val="left"/>
              <w:rPr>
                <w:rFonts w:ascii="方正书宋_GBK" w:eastAsia="方正书宋_GBK"/>
              </w:rPr>
            </w:pPr>
            <w:r>
              <w:rPr>
                <w:rFonts w:ascii="方正书宋_GBK" w:eastAsia="方正书宋_GBK"/>
              </w:rPr>
              <w:t>2.保障乡镇人大工作有序开展。</w:t>
            </w:r>
          </w:p>
          <w:p w14:paraId="57C22B90">
            <w:pPr>
              <w:spacing w:line="300" w:lineRule="exact"/>
              <w:jc w:val="left"/>
              <w:rPr>
                <w:rFonts w:ascii="方正书宋_GBK" w:eastAsia="方正书宋_GBK"/>
              </w:rPr>
            </w:pPr>
            <w:r>
              <w:rPr>
                <w:rFonts w:ascii="方正书宋_GBK" w:eastAsia="方正书宋_GBK"/>
              </w:rPr>
              <w:t>3.确保乡镇人大工作及时完成</w:t>
            </w:r>
          </w:p>
        </w:tc>
      </w:tr>
    </w:tbl>
    <w:p w14:paraId="4C65767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E3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0581B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D64D42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D5CB08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9E63C3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A6AD7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EA89C4">
            <w:pPr>
              <w:spacing w:line="300" w:lineRule="exact"/>
              <w:jc w:val="center"/>
              <w:rPr>
                <w:rFonts w:ascii="方正书宋_GBK" w:eastAsia="方正书宋_GBK"/>
                <w:b/>
              </w:rPr>
            </w:pPr>
            <w:r>
              <w:rPr>
                <w:rFonts w:ascii="方正书宋_GBK" w:eastAsia="方正书宋_GBK"/>
                <w:b/>
              </w:rPr>
              <w:t>指标值确定依据</w:t>
            </w:r>
          </w:p>
        </w:tc>
      </w:tr>
      <w:tr w14:paraId="0FD4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DB4587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8461F3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E6FC66">
            <w:pPr>
              <w:spacing w:line="300" w:lineRule="exact"/>
              <w:jc w:val="left"/>
              <w:rPr>
                <w:rFonts w:ascii="方正书宋_GBK" w:eastAsia="方正书宋_GBK"/>
              </w:rPr>
            </w:pPr>
            <w:r>
              <w:rPr>
                <w:rFonts w:ascii="方正书宋_GBK" w:eastAsia="方正书宋_GBK"/>
              </w:rPr>
              <w:t>完成项目数量</w:t>
            </w:r>
          </w:p>
        </w:tc>
        <w:tc>
          <w:tcPr>
            <w:tcW w:w="2891" w:type="dxa"/>
            <w:shd w:val="clear" w:color="auto" w:fill="auto"/>
            <w:vAlign w:val="center"/>
          </w:tcPr>
          <w:p w14:paraId="17349989">
            <w:pPr>
              <w:spacing w:line="300" w:lineRule="exact"/>
              <w:jc w:val="left"/>
              <w:rPr>
                <w:rFonts w:ascii="方正书宋_GBK" w:eastAsia="方正书宋_GBK"/>
              </w:rPr>
            </w:pPr>
            <w:r>
              <w:rPr>
                <w:rFonts w:ascii="方正书宋_GBK" w:eastAsia="方正书宋_GBK"/>
              </w:rPr>
              <w:t>完成项目数量</w:t>
            </w:r>
          </w:p>
        </w:tc>
        <w:tc>
          <w:tcPr>
            <w:tcW w:w="1276" w:type="dxa"/>
            <w:shd w:val="clear" w:color="auto" w:fill="auto"/>
            <w:vAlign w:val="center"/>
          </w:tcPr>
          <w:p w14:paraId="2D0F6492">
            <w:pPr>
              <w:spacing w:line="300" w:lineRule="exact"/>
              <w:jc w:val="left"/>
              <w:rPr>
                <w:rFonts w:ascii="方正书宋_GBK" w:eastAsia="方正书宋_GBK"/>
              </w:rPr>
            </w:pPr>
            <w:r>
              <w:rPr>
                <w:rFonts w:ascii="方正书宋_GBK" w:eastAsia="方正书宋_GBK"/>
              </w:rPr>
              <w:t>≤10件</w:t>
            </w:r>
          </w:p>
        </w:tc>
        <w:tc>
          <w:tcPr>
            <w:tcW w:w="1701" w:type="dxa"/>
            <w:shd w:val="clear" w:color="auto" w:fill="auto"/>
            <w:vAlign w:val="center"/>
          </w:tcPr>
          <w:p w14:paraId="07995900">
            <w:pPr>
              <w:spacing w:line="300" w:lineRule="exact"/>
              <w:jc w:val="left"/>
              <w:rPr>
                <w:rFonts w:ascii="方正书宋_GBK" w:eastAsia="方正书宋_GBK"/>
              </w:rPr>
            </w:pPr>
            <w:r>
              <w:rPr>
                <w:rFonts w:ascii="方正书宋_GBK" w:eastAsia="方正书宋_GBK"/>
              </w:rPr>
              <w:t>根据工作安排</w:t>
            </w:r>
          </w:p>
        </w:tc>
      </w:tr>
      <w:tr w14:paraId="1905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DBB4C5">
            <w:pPr>
              <w:spacing w:line="300" w:lineRule="exact"/>
              <w:jc w:val="center"/>
              <w:rPr>
                <w:rFonts w:ascii="方正书宋_GBK" w:eastAsia="方正书宋_GBK"/>
              </w:rPr>
            </w:pPr>
          </w:p>
        </w:tc>
        <w:tc>
          <w:tcPr>
            <w:tcW w:w="1134" w:type="dxa"/>
            <w:shd w:val="clear" w:color="auto" w:fill="auto"/>
            <w:vAlign w:val="center"/>
          </w:tcPr>
          <w:p w14:paraId="38A1C02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F4D3999">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12410166">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14:paraId="4E3301A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9CD2A82">
            <w:pPr>
              <w:spacing w:line="300" w:lineRule="exact"/>
              <w:jc w:val="left"/>
              <w:rPr>
                <w:rFonts w:ascii="方正书宋_GBK" w:eastAsia="方正书宋_GBK"/>
              </w:rPr>
            </w:pPr>
            <w:r>
              <w:rPr>
                <w:rFonts w:ascii="方正书宋_GBK" w:eastAsia="方正书宋_GBK"/>
              </w:rPr>
              <w:t>根据工作安排</w:t>
            </w:r>
          </w:p>
        </w:tc>
      </w:tr>
      <w:tr w14:paraId="1331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AD4620">
            <w:pPr>
              <w:spacing w:line="300" w:lineRule="exact"/>
              <w:jc w:val="center"/>
              <w:rPr>
                <w:rFonts w:ascii="方正书宋_GBK" w:eastAsia="方正书宋_GBK"/>
              </w:rPr>
            </w:pPr>
          </w:p>
        </w:tc>
        <w:tc>
          <w:tcPr>
            <w:tcW w:w="1134" w:type="dxa"/>
            <w:shd w:val="clear" w:color="auto" w:fill="auto"/>
            <w:vAlign w:val="center"/>
          </w:tcPr>
          <w:p w14:paraId="5FB6E44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D880DAC">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14:paraId="3200FEC1">
            <w:pPr>
              <w:spacing w:line="300" w:lineRule="exact"/>
              <w:jc w:val="left"/>
              <w:rPr>
                <w:rFonts w:ascii="方正书宋_GBK" w:eastAsia="方正书宋_GBK"/>
              </w:rPr>
            </w:pPr>
            <w:r>
              <w:rPr>
                <w:rFonts w:ascii="方正书宋_GBK" w:eastAsia="方正书宋_GBK"/>
              </w:rPr>
              <w:t>保障人大工作实效性</w:t>
            </w:r>
          </w:p>
        </w:tc>
        <w:tc>
          <w:tcPr>
            <w:tcW w:w="1276" w:type="dxa"/>
            <w:shd w:val="clear" w:color="auto" w:fill="auto"/>
            <w:vAlign w:val="center"/>
          </w:tcPr>
          <w:p w14:paraId="77D3780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06F9792">
            <w:pPr>
              <w:spacing w:line="300" w:lineRule="exact"/>
              <w:jc w:val="left"/>
              <w:rPr>
                <w:rFonts w:ascii="方正书宋_GBK" w:eastAsia="方正书宋_GBK"/>
              </w:rPr>
            </w:pPr>
            <w:r>
              <w:rPr>
                <w:rFonts w:ascii="方正书宋_GBK" w:eastAsia="方正书宋_GBK"/>
              </w:rPr>
              <w:t>根据工作安排</w:t>
            </w:r>
          </w:p>
        </w:tc>
      </w:tr>
      <w:tr w14:paraId="512C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FA4385">
            <w:pPr>
              <w:spacing w:line="300" w:lineRule="exact"/>
              <w:jc w:val="center"/>
              <w:rPr>
                <w:rFonts w:ascii="方正书宋_GBK" w:eastAsia="方正书宋_GBK"/>
              </w:rPr>
            </w:pPr>
          </w:p>
        </w:tc>
        <w:tc>
          <w:tcPr>
            <w:tcW w:w="1134" w:type="dxa"/>
            <w:shd w:val="clear" w:color="auto" w:fill="auto"/>
            <w:vAlign w:val="center"/>
          </w:tcPr>
          <w:p w14:paraId="19F2CC3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D6DD4F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684BF26">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3A8FE69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F0394C">
            <w:pPr>
              <w:spacing w:line="300" w:lineRule="exact"/>
              <w:jc w:val="left"/>
              <w:rPr>
                <w:rFonts w:ascii="方正书宋_GBK" w:eastAsia="方正书宋_GBK"/>
              </w:rPr>
            </w:pPr>
            <w:r>
              <w:rPr>
                <w:rFonts w:ascii="方正书宋_GBK" w:eastAsia="方正书宋_GBK"/>
              </w:rPr>
              <w:t>根据工作安排</w:t>
            </w:r>
          </w:p>
        </w:tc>
      </w:tr>
      <w:tr w14:paraId="613F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F2D1E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EE1830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DDF28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A54BD1B">
            <w:pPr>
              <w:spacing w:line="300" w:lineRule="exact"/>
              <w:jc w:val="left"/>
              <w:rPr>
                <w:rFonts w:ascii="方正书宋_GBK" w:eastAsia="方正书宋_GBK"/>
              </w:rPr>
            </w:pPr>
            <w:r>
              <w:rPr>
                <w:rFonts w:ascii="方正书宋_GBK" w:eastAsia="方正书宋_GBK"/>
              </w:rPr>
              <w:t>得到广大群众的充分认可。</w:t>
            </w:r>
          </w:p>
        </w:tc>
        <w:tc>
          <w:tcPr>
            <w:tcW w:w="1276" w:type="dxa"/>
            <w:shd w:val="clear" w:color="auto" w:fill="auto"/>
            <w:vAlign w:val="center"/>
          </w:tcPr>
          <w:p w14:paraId="51356D8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B8DC65B">
            <w:pPr>
              <w:spacing w:line="300" w:lineRule="exact"/>
              <w:jc w:val="left"/>
              <w:rPr>
                <w:rFonts w:ascii="方正书宋_GBK" w:eastAsia="方正书宋_GBK"/>
              </w:rPr>
            </w:pPr>
            <w:r>
              <w:rPr>
                <w:rFonts w:ascii="方正书宋_GBK" w:eastAsia="方正书宋_GBK"/>
              </w:rPr>
              <w:t>根据工作安排</w:t>
            </w:r>
          </w:p>
        </w:tc>
      </w:tr>
    </w:tbl>
    <w:p w14:paraId="75DEB9A9">
      <w:pPr>
        <w:spacing w:line="300" w:lineRule="exact"/>
        <w:jc w:val="left"/>
      </w:pPr>
    </w:p>
    <w:p w14:paraId="57956C56">
      <w:pPr>
        <w:ind w:firstLine="562" w:firstLineChars="200"/>
        <w:jc w:val="left"/>
        <w:outlineLvl w:val="3"/>
        <w:rPr>
          <w:rFonts w:ascii="Times New Roman" w:hAnsi="宋体" w:eastAsia="宋体"/>
          <w:b/>
          <w:sz w:val="28"/>
        </w:rPr>
      </w:pPr>
      <w:bookmarkStart w:id="16" w:name="_Toc66976802"/>
      <w:r>
        <w:rPr>
          <w:rFonts w:ascii="方正仿宋_GBK" w:eastAsia="方正仿宋_GBK"/>
          <w:b/>
          <w:sz w:val="28"/>
        </w:rPr>
        <w:t>16.高户路及遂正路占地补偿绩效目标表</w:t>
      </w:r>
      <w:bookmarkEnd w:id="16"/>
      <w:r>
        <w:rPr>
          <w:rFonts w:ascii="方正仿宋_GBK" w:eastAsia="方正仿宋_GBK"/>
          <w:b/>
          <w:sz w:val="28"/>
        </w:rPr>
        <w:fldChar w:fldCharType="begin"/>
      </w:r>
      <w:r>
        <w:rPr>
          <w:rFonts w:ascii="方正仿宋_GBK" w:eastAsia="方正仿宋_GBK"/>
          <w:b/>
          <w:sz w:val="28"/>
        </w:rPr>
        <w:instrText xml:space="preserve"> TC 16、高户路及遂正路占地补偿绩效目标表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27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06DE28A">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B2ADAF2">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BBA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9E795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E73DABC">
            <w:pPr>
              <w:spacing w:line="300" w:lineRule="exact"/>
              <w:jc w:val="left"/>
              <w:rPr>
                <w:rFonts w:ascii="方正书宋_GBK" w:eastAsia="方正书宋_GBK"/>
              </w:rPr>
            </w:pPr>
            <w:r>
              <w:rPr>
                <w:rFonts w:ascii="方正书宋_GBK" w:eastAsia="方正书宋_GBK"/>
              </w:rPr>
              <w:t>13062521T6PLFIHU1R4ZE</w:t>
            </w:r>
          </w:p>
        </w:tc>
        <w:tc>
          <w:tcPr>
            <w:tcW w:w="1587" w:type="dxa"/>
            <w:shd w:val="clear" w:color="auto" w:fill="auto"/>
            <w:vAlign w:val="center"/>
          </w:tcPr>
          <w:p w14:paraId="5C373ED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85FABC">
            <w:pPr>
              <w:spacing w:line="300" w:lineRule="exact"/>
              <w:jc w:val="left"/>
              <w:rPr>
                <w:rFonts w:ascii="方正书宋_GBK" w:eastAsia="方正书宋_GBK"/>
              </w:rPr>
            </w:pPr>
            <w:r>
              <w:rPr>
                <w:rFonts w:ascii="方正书宋_GBK" w:eastAsia="方正书宋_GBK"/>
              </w:rPr>
              <w:t>高户路及遂正路占地补偿</w:t>
            </w:r>
          </w:p>
        </w:tc>
      </w:tr>
      <w:tr w14:paraId="13A1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C02CA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C4D225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C87173E">
            <w:pPr>
              <w:spacing w:line="300" w:lineRule="exact"/>
              <w:jc w:val="left"/>
              <w:rPr>
                <w:rFonts w:hint="eastAsia" w:ascii="方正书宋_GBK" w:eastAsia="方正书宋_GBK"/>
                <w:lang w:val="en-US" w:eastAsia="zh-CN"/>
              </w:rPr>
            </w:pPr>
            <w:r>
              <w:rPr>
                <w:rFonts w:ascii="方正书宋_GBK" w:eastAsia="方正书宋_GBK"/>
              </w:rPr>
              <w:t>5</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587" w:type="dxa"/>
            <w:shd w:val="clear" w:color="auto" w:fill="auto"/>
            <w:vAlign w:val="center"/>
          </w:tcPr>
          <w:p w14:paraId="3618B9A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9074F2C">
            <w:pPr>
              <w:spacing w:line="300" w:lineRule="exact"/>
              <w:jc w:val="left"/>
              <w:rPr>
                <w:rFonts w:hint="eastAsia" w:ascii="方正书宋_GBK" w:eastAsia="方正书宋_GBK"/>
                <w:lang w:val="en-US" w:eastAsia="zh-CN"/>
              </w:rPr>
            </w:pPr>
            <w:r>
              <w:rPr>
                <w:rFonts w:ascii="方正书宋_GBK" w:eastAsia="方正书宋_GBK"/>
              </w:rPr>
              <w:t>5</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276" w:type="dxa"/>
            <w:shd w:val="clear" w:color="auto" w:fill="auto"/>
            <w:vAlign w:val="center"/>
          </w:tcPr>
          <w:p w14:paraId="5B923DA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47FDE5B">
            <w:pPr>
              <w:spacing w:line="300" w:lineRule="exact"/>
              <w:jc w:val="left"/>
              <w:rPr>
                <w:rFonts w:ascii="方正书宋_GBK" w:eastAsia="方正书宋_GBK"/>
              </w:rPr>
            </w:pPr>
            <w:r>
              <w:rPr>
                <w:rFonts w:ascii="方正书宋_GBK" w:eastAsia="方正书宋_GBK"/>
              </w:rPr>
              <w:t>0</w:t>
            </w:r>
          </w:p>
        </w:tc>
      </w:tr>
      <w:tr w14:paraId="2D95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73438F">
            <w:pPr>
              <w:spacing w:line="300" w:lineRule="exact"/>
              <w:jc w:val="left"/>
              <w:outlineLvl w:val="3"/>
            </w:pPr>
          </w:p>
        </w:tc>
        <w:tc>
          <w:tcPr>
            <w:tcW w:w="8278" w:type="dxa"/>
            <w:gridSpan w:val="6"/>
            <w:shd w:val="clear" w:color="auto" w:fill="auto"/>
            <w:vAlign w:val="center"/>
          </w:tcPr>
          <w:p w14:paraId="419CD19B">
            <w:pPr>
              <w:spacing w:line="300" w:lineRule="exact"/>
              <w:jc w:val="left"/>
              <w:rPr>
                <w:rFonts w:ascii="方正书宋_GBK" w:eastAsia="方正书宋_GBK"/>
              </w:rPr>
            </w:pPr>
            <w:r>
              <w:rPr>
                <w:rFonts w:ascii="方正书宋_GBK" w:eastAsia="方正书宋_GBK"/>
              </w:rPr>
              <w:t>用于支付高户路及遂正路占地补偿。</w:t>
            </w:r>
          </w:p>
        </w:tc>
      </w:tr>
      <w:tr w14:paraId="3A9D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9FDD8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2B95A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E00E79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C437A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1A35809">
            <w:pPr>
              <w:spacing w:line="300" w:lineRule="exact"/>
              <w:jc w:val="center"/>
              <w:rPr>
                <w:rFonts w:ascii="方正书宋_GBK" w:eastAsia="方正书宋_GBK"/>
                <w:b/>
              </w:rPr>
            </w:pPr>
            <w:r>
              <w:rPr>
                <w:rFonts w:ascii="方正书宋_GBK" w:eastAsia="方正书宋_GBK"/>
                <w:b/>
              </w:rPr>
              <w:t>12月底</w:t>
            </w:r>
          </w:p>
        </w:tc>
      </w:tr>
      <w:tr w14:paraId="05D4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7E777FB">
            <w:pPr>
              <w:spacing w:line="300" w:lineRule="exact"/>
              <w:jc w:val="left"/>
              <w:outlineLvl w:val="3"/>
            </w:pPr>
          </w:p>
        </w:tc>
        <w:tc>
          <w:tcPr>
            <w:tcW w:w="2410" w:type="dxa"/>
            <w:gridSpan w:val="2"/>
            <w:tcBorders>
              <w:bottom w:val="single" w:color="000000" w:sz="6" w:space="0"/>
            </w:tcBorders>
            <w:shd w:val="clear" w:color="auto" w:fill="auto"/>
            <w:vAlign w:val="center"/>
          </w:tcPr>
          <w:p w14:paraId="3660826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E630F1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B3D89E3">
            <w:pPr>
              <w:spacing w:line="300" w:lineRule="exact"/>
              <w:jc w:val="center"/>
              <w:rPr>
                <w:rFonts w:ascii="方正书宋_GBK" w:eastAsia="方正书宋_GBK"/>
              </w:rPr>
            </w:pPr>
            <w:r>
              <w:rPr>
                <w:rFonts w:ascii="方正书宋_GBK" w:eastAsia="方正书宋_GBK"/>
              </w:rPr>
              <w:t>96.00%</w:t>
            </w:r>
          </w:p>
        </w:tc>
        <w:tc>
          <w:tcPr>
            <w:tcW w:w="2977" w:type="dxa"/>
            <w:gridSpan w:val="2"/>
            <w:tcBorders>
              <w:bottom w:val="single" w:color="000000" w:sz="6" w:space="0"/>
            </w:tcBorders>
            <w:shd w:val="clear" w:color="auto" w:fill="auto"/>
            <w:vAlign w:val="center"/>
          </w:tcPr>
          <w:p w14:paraId="0AA50699">
            <w:pPr>
              <w:spacing w:line="300" w:lineRule="exact"/>
              <w:jc w:val="center"/>
              <w:rPr>
                <w:rFonts w:ascii="方正书宋_GBK" w:eastAsia="方正书宋_GBK"/>
              </w:rPr>
            </w:pPr>
            <w:r>
              <w:rPr>
                <w:rFonts w:ascii="方正书宋_GBK" w:eastAsia="方正书宋_GBK"/>
              </w:rPr>
              <w:t>100.00%</w:t>
            </w:r>
          </w:p>
        </w:tc>
      </w:tr>
      <w:tr w14:paraId="375BE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A53D30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8203438">
            <w:pPr>
              <w:spacing w:line="300" w:lineRule="exact"/>
              <w:jc w:val="left"/>
              <w:rPr>
                <w:rFonts w:ascii="方正书宋_GBK" w:eastAsia="方正书宋_GBK"/>
              </w:rPr>
            </w:pPr>
            <w:r>
              <w:rPr>
                <w:rFonts w:ascii="方正书宋_GBK" w:eastAsia="方正书宋_GBK"/>
              </w:rPr>
              <w:t>1.资金及时足额发放到位。</w:t>
            </w:r>
          </w:p>
          <w:p w14:paraId="59E5237F">
            <w:pPr>
              <w:spacing w:line="300" w:lineRule="exact"/>
              <w:jc w:val="left"/>
              <w:rPr>
                <w:rFonts w:ascii="方正书宋_GBK" w:eastAsia="方正书宋_GBK"/>
              </w:rPr>
            </w:pPr>
            <w:r>
              <w:rPr>
                <w:rFonts w:ascii="方正书宋_GBK" w:eastAsia="方正书宋_GBK"/>
              </w:rPr>
              <w:t>2.维护高户路及遂正路占地户利益。</w:t>
            </w:r>
          </w:p>
          <w:p w14:paraId="7A142166">
            <w:pPr>
              <w:spacing w:line="300" w:lineRule="exact"/>
              <w:jc w:val="left"/>
              <w:rPr>
                <w:rFonts w:ascii="方正书宋_GBK" w:eastAsia="方正书宋_GBK"/>
              </w:rPr>
            </w:pPr>
            <w:r>
              <w:rPr>
                <w:rFonts w:ascii="方正书宋_GBK" w:eastAsia="方正书宋_GBK"/>
              </w:rPr>
              <w:t>3.稳定乡情村情。</w:t>
            </w:r>
          </w:p>
        </w:tc>
      </w:tr>
    </w:tbl>
    <w:p w14:paraId="4CAC15B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F5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2A3C4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78111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0D1A4E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A7C2EB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10198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99B0AC6">
            <w:pPr>
              <w:spacing w:line="300" w:lineRule="exact"/>
              <w:jc w:val="center"/>
              <w:rPr>
                <w:rFonts w:ascii="方正书宋_GBK" w:eastAsia="方正书宋_GBK"/>
                <w:b/>
              </w:rPr>
            </w:pPr>
            <w:r>
              <w:rPr>
                <w:rFonts w:ascii="方正书宋_GBK" w:eastAsia="方正书宋_GBK"/>
                <w:b/>
              </w:rPr>
              <w:t>指标值确定依据</w:t>
            </w:r>
          </w:p>
        </w:tc>
      </w:tr>
      <w:tr w14:paraId="5A26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E9182E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D1A863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0C2A6AC">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74F0892D">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77B6F62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00BAC36">
            <w:pPr>
              <w:spacing w:line="300" w:lineRule="exact"/>
              <w:jc w:val="left"/>
              <w:rPr>
                <w:rFonts w:ascii="方正书宋_GBK" w:eastAsia="方正书宋_GBK"/>
              </w:rPr>
            </w:pPr>
            <w:r>
              <w:rPr>
                <w:rFonts w:ascii="方正书宋_GBK" w:eastAsia="方正书宋_GBK"/>
              </w:rPr>
              <w:t>根据工作安排</w:t>
            </w:r>
          </w:p>
        </w:tc>
      </w:tr>
      <w:tr w14:paraId="68B3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0E2CBA">
            <w:pPr>
              <w:spacing w:line="300" w:lineRule="exact"/>
              <w:jc w:val="center"/>
              <w:rPr>
                <w:rFonts w:ascii="方正书宋_GBK" w:eastAsia="方正书宋_GBK"/>
              </w:rPr>
            </w:pPr>
          </w:p>
        </w:tc>
        <w:tc>
          <w:tcPr>
            <w:tcW w:w="1134" w:type="dxa"/>
            <w:shd w:val="clear" w:color="auto" w:fill="auto"/>
            <w:vAlign w:val="center"/>
          </w:tcPr>
          <w:p w14:paraId="49A163B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9FEF1A5">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1F72CB62">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13DBBF9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1037BB8">
            <w:pPr>
              <w:spacing w:line="300" w:lineRule="exact"/>
              <w:jc w:val="left"/>
              <w:rPr>
                <w:rFonts w:ascii="方正书宋_GBK" w:eastAsia="方正书宋_GBK"/>
              </w:rPr>
            </w:pPr>
            <w:r>
              <w:rPr>
                <w:rFonts w:ascii="方正书宋_GBK" w:eastAsia="方正书宋_GBK"/>
              </w:rPr>
              <w:t>根据工作安排</w:t>
            </w:r>
          </w:p>
        </w:tc>
      </w:tr>
      <w:tr w14:paraId="5125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E30003">
            <w:pPr>
              <w:spacing w:line="300" w:lineRule="exact"/>
              <w:jc w:val="center"/>
              <w:rPr>
                <w:rFonts w:ascii="方正书宋_GBK" w:eastAsia="方正书宋_GBK"/>
              </w:rPr>
            </w:pPr>
          </w:p>
        </w:tc>
        <w:tc>
          <w:tcPr>
            <w:tcW w:w="1134" w:type="dxa"/>
            <w:shd w:val="clear" w:color="auto" w:fill="auto"/>
            <w:vAlign w:val="center"/>
          </w:tcPr>
          <w:p w14:paraId="6F7C0A7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A0B984">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14:paraId="22A0F56D">
            <w:pPr>
              <w:spacing w:line="300" w:lineRule="exact"/>
              <w:jc w:val="left"/>
              <w:rPr>
                <w:rFonts w:ascii="方正书宋_GBK" w:eastAsia="方正书宋_GBK"/>
              </w:rPr>
            </w:pPr>
            <w:r>
              <w:rPr>
                <w:rFonts w:ascii="方正书宋_GBK" w:eastAsia="方正书宋_GBK"/>
              </w:rPr>
              <w:t>资金发放准时</w:t>
            </w:r>
          </w:p>
        </w:tc>
        <w:tc>
          <w:tcPr>
            <w:tcW w:w="1276" w:type="dxa"/>
            <w:shd w:val="clear" w:color="auto" w:fill="auto"/>
            <w:vAlign w:val="center"/>
          </w:tcPr>
          <w:p w14:paraId="16688DD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D9DA339">
            <w:pPr>
              <w:spacing w:line="300" w:lineRule="exact"/>
              <w:jc w:val="left"/>
              <w:rPr>
                <w:rFonts w:ascii="方正书宋_GBK" w:eastAsia="方正书宋_GBK"/>
              </w:rPr>
            </w:pPr>
            <w:r>
              <w:rPr>
                <w:rFonts w:ascii="方正书宋_GBK" w:eastAsia="方正书宋_GBK"/>
              </w:rPr>
              <w:t>根据工作安排</w:t>
            </w:r>
          </w:p>
        </w:tc>
      </w:tr>
      <w:tr w14:paraId="6300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A7E52D">
            <w:pPr>
              <w:spacing w:line="300" w:lineRule="exact"/>
              <w:jc w:val="center"/>
              <w:rPr>
                <w:rFonts w:ascii="方正书宋_GBK" w:eastAsia="方正书宋_GBK"/>
              </w:rPr>
            </w:pPr>
          </w:p>
        </w:tc>
        <w:tc>
          <w:tcPr>
            <w:tcW w:w="1134" w:type="dxa"/>
            <w:shd w:val="clear" w:color="auto" w:fill="auto"/>
            <w:vAlign w:val="center"/>
          </w:tcPr>
          <w:p w14:paraId="639F93F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F49BB1C">
            <w:pPr>
              <w:spacing w:line="300" w:lineRule="exact"/>
              <w:jc w:val="left"/>
              <w:rPr>
                <w:rFonts w:ascii="方正书宋_GBK" w:eastAsia="方正书宋_GBK"/>
              </w:rPr>
            </w:pPr>
            <w:r>
              <w:rPr>
                <w:rFonts w:ascii="方正书宋_GBK" w:eastAsia="方正书宋_GBK"/>
              </w:rPr>
              <w:t>成本控制率</w:t>
            </w:r>
          </w:p>
        </w:tc>
        <w:tc>
          <w:tcPr>
            <w:tcW w:w="2891" w:type="dxa"/>
            <w:shd w:val="clear" w:color="auto" w:fill="auto"/>
            <w:vAlign w:val="center"/>
          </w:tcPr>
          <w:p w14:paraId="424DFA2E">
            <w:pPr>
              <w:spacing w:line="300" w:lineRule="exact"/>
              <w:jc w:val="left"/>
              <w:rPr>
                <w:rFonts w:ascii="方正书宋_GBK" w:eastAsia="方正书宋_GBK"/>
              </w:rPr>
            </w:pPr>
            <w:r>
              <w:rPr>
                <w:rFonts w:ascii="方正书宋_GBK" w:eastAsia="方正书宋_GBK"/>
              </w:rPr>
              <w:t>控制预算成本</w:t>
            </w:r>
          </w:p>
        </w:tc>
        <w:tc>
          <w:tcPr>
            <w:tcW w:w="1276" w:type="dxa"/>
            <w:shd w:val="clear" w:color="auto" w:fill="auto"/>
            <w:vAlign w:val="center"/>
          </w:tcPr>
          <w:p w14:paraId="5009BE3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B6D09E">
            <w:pPr>
              <w:spacing w:line="300" w:lineRule="exact"/>
              <w:jc w:val="left"/>
              <w:rPr>
                <w:rFonts w:ascii="方正书宋_GBK" w:eastAsia="方正书宋_GBK"/>
              </w:rPr>
            </w:pPr>
            <w:r>
              <w:rPr>
                <w:rFonts w:ascii="方正书宋_GBK" w:eastAsia="方正书宋_GBK"/>
              </w:rPr>
              <w:t>根据工作安排</w:t>
            </w:r>
          </w:p>
        </w:tc>
      </w:tr>
      <w:tr w14:paraId="1C28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003BB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D9F411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90DFFA">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2461CEB3">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087AD75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75A48C1">
            <w:pPr>
              <w:spacing w:line="300" w:lineRule="exact"/>
              <w:jc w:val="left"/>
              <w:rPr>
                <w:rFonts w:ascii="方正书宋_GBK" w:eastAsia="方正书宋_GBK"/>
              </w:rPr>
            </w:pPr>
            <w:r>
              <w:rPr>
                <w:rFonts w:ascii="方正书宋_GBK" w:eastAsia="方正书宋_GBK"/>
              </w:rPr>
              <w:t>根据工作安排</w:t>
            </w:r>
          </w:p>
        </w:tc>
      </w:tr>
    </w:tbl>
    <w:p w14:paraId="691C66B3">
      <w:pPr>
        <w:spacing w:line="300" w:lineRule="exact"/>
        <w:jc w:val="left"/>
        <w:sectPr>
          <w:pgSz w:w="11907" w:h="16839"/>
          <w:pgMar w:top="1984" w:right="1304" w:bottom="1134" w:left="1304" w:header="851" w:footer="992" w:gutter="0"/>
          <w:cols w:space="425" w:num="1"/>
          <w:docGrid w:type="lines" w:linePitch="312" w:charSpace="0"/>
        </w:sectPr>
      </w:pPr>
    </w:p>
    <w:p w14:paraId="61EE77A8">
      <w:pPr>
        <w:spacing w:line="300" w:lineRule="exact"/>
        <w:jc w:val="left"/>
      </w:pPr>
    </w:p>
    <w:p w14:paraId="6BCC7281">
      <w:pPr>
        <w:ind w:firstLine="562" w:firstLineChars="200"/>
        <w:jc w:val="left"/>
        <w:outlineLvl w:val="3"/>
        <w:rPr>
          <w:rFonts w:ascii="Times New Roman" w:hAnsi="宋体" w:eastAsia="宋体"/>
          <w:b/>
          <w:sz w:val="28"/>
        </w:rPr>
      </w:pPr>
      <w:bookmarkStart w:id="17" w:name="_Toc66976803"/>
      <w:r>
        <w:rPr>
          <w:rFonts w:ascii="方正仿宋_GBK" w:eastAsia="方正仿宋_GBK"/>
          <w:b/>
          <w:sz w:val="28"/>
        </w:rPr>
        <w:t>17.维稳经费绩效目标表</w:t>
      </w:r>
      <w:bookmarkEnd w:id="17"/>
      <w:r>
        <w:rPr>
          <w:rFonts w:ascii="方正仿宋_GBK" w:eastAsia="方正仿宋_GBK"/>
          <w:b/>
          <w:sz w:val="28"/>
        </w:rPr>
        <w:fldChar w:fldCharType="begin"/>
      </w:r>
      <w:r>
        <w:rPr>
          <w:rFonts w:ascii="方正仿宋_GBK" w:eastAsia="方正仿宋_GBK"/>
          <w:b/>
          <w:sz w:val="28"/>
        </w:rPr>
        <w:instrText xml:space="preserve"> TC 17、维稳经费绩效目标表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B5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1B8D79">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350B3C2">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6169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CD9A65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2AFD430">
            <w:pPr>
              <w:spacing w:line="300" w:lineRule="exact"/>
              <w:jc w:val="left"/>
              <w:rPr>
                <w:rFonts w:ascii="方正书宋_GBK" w:eastAsia="方正书宋_GBK"/>
              </w:rPr>
            </w:pPr>
            <w:r>
              <w:rPr>
                <w:rFonts w:ascii="方正书宋_GBK" w:eastAsia="方正书宋_GBK"/>
              </w:rPr>
              <w:t>13062521TNPNMGVGCWGYL</w:t>
            </w:r>
          </w:p>
        </w:tc>
        <w:tc>
          <w:tcPr>
            <w:tcW w:w="1587" w:type="dxa"/>
            <w:shd w:val="clear" w:color="auto" w:fill="auto"/>
            <w:vAlign w:val="center"/>
          </w:tcPr>
          <w:p w14:paraId="6B6A41C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2B56BA">
            <w:pPr>
              <w:spacing w:line="300" w:lineRule="exact"/>
              <w:jc w:val="left"/>
              <w:rPr>
                <w:rFonts w:ascii="方正书宋_GBK" w:eastAsia="方正书宋_GBK"/>
              </w:rPr>
            </w:pPr>
            <w:r>
              <w:rPr>
                <w:rFonts w:ascii="方正书宋_GBK" w:eastAsia="方正书宋_GBK"/>
              </w:rPr>
              <w:t>维稳经费</w:t>
            </w:r>
          </w:p>
        </w:tc>
      </w:tr>
      <w:tr w14:paraId="5F40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B59A6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ACCD26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023688D">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14:paraId="631EC2A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B97E08F">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14:paraId="48F61C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7270252">
            <w:pPr>
              <w:spacing w:line="300" w:lineRule="exact"/>
              <w:jc w:val="left"/>
              <w:rPr>
                <w:rFonts w:ascii="方正书宋_GBK" w:eastAsia="方正书宋_GBK"/>
              </w:rPr>
            </w:pPr>
            <w:r>
              <w:rPr>
                <w:rFonts w:ascii="方正书宋_GBK" w:eastAsia="方正书宋_GBK"/>
              </w:rPr>
              <w:t>0</w:t>
            </w:r>
          </w:p>
        </w:tc>
      </w:tr>
      <w:tr w14:paraId="711B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660FE8">
            <w:pPr>
              <w:spacing w:line="300" w:lineRule="exact"/>
              <w:jc w:val="left"/>
              <w:outlineLvl w:val="3"/>
            </w:pPr>
          </w:p>
        </w:tc>
        <w:tc>
          <w:tcPr>
            <w:tcW w:w="8278" w:type="dxa"/>
            <w:gridSpan w:val="6"/>
            <w:shd w:val="clear" w:color="auto" w:fill="auto"/>
            <w:vAlign w:val="center"/>
          </w:tcPr>
          <w:p w14:paraId="05A67100">
            <w:pPr>
              <w:spacing w:line="300" w:lineRule="exact"/>
              <w:jc w:val="left"/>
              <w:rPr>
                <w:rFonts w:ascii="方正书宋_GBK" w:eastAsia="方正书宋_GBK"/>
              </w:rPr>
            </w:pPr>
            <w:r>
              <w:rPr>
                <w:rFonts w:ascii="方正书宋_GBK" w:eastAsia="方正书宋_GBK"/>
              </w:rPr>
              <w:t>用于支付维稳差旅费等相关支出。</w:t>
            </w:r>
          </w:p>
        </w:tc>
      </w:tr>
      <w:tr w14:paraId="77F6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508EB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A3C5CC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66B12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5486E7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720F45">
            <w:pPr>
              <w:spacing w:line="300" w:lineRule="exact"/>
              <w:jc w:val="center"/>
              <w:rPr>
                <w:rFonts w:ascii="方正书宋_GBK" w:eastAsia="方正书宋_GBK"/>
                <w:b/>
              </w:rPr>
            </w:pPr>
            <w:r>
              <w:rPr>
                <w:rFonts w:ascii="方正书宋_GBK" w:eastAsia="方正书宋_GBK"/>
                <w:b/>
              </w:rPr>
              <w:t>12月底</w:t>
            </w:r>
          </w:p>
        </w:tc>
      </w:tr>
      <w:tr w14:paraId="7F72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3CF9799">
            <w:pPr>
              <w:spacing w:line="300" w:lineRule="exact"/>
              <w:jc w:val="left"/>
              <w:outlineLvl w:val="3"/>
            </w:pPr>
          </w:p>
        </w:tc>
        <w:tc>
          <w:tcPr>
            <w:tcW w:w="2410" w:type="dxa"/>
            <w:gridSpan w:val="2"/>
            <w:tcBorders>
              <w:bottom w:val="single" w:color="000000" w:sz="6" w:space="0"/>
            </w:tcBorders>
            <w:shd w:val="clear" w:color="auto" w:fill="auto"/>
            <w:vAlign w:val="center"/>
          </w:tcPr>
          <w:p w14:paraId="05A2FB2A">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326E5BA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C799B97">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4ECBA90D">
            <w:pPr>
              <w:spacing w:line="300" w:lineRule="exact"/>
              <w:jc w:val="center"/>
              <w:rPr>
                <w:rFonts w:ascii="方正书宋_GBK" w:eastAsia="方正书宋_GBK"/>
              </w:rPr>
            </w:pPr>
            <w:r>
              <w:rPr>
                <w:rFonts w:ascii="方正书宋_GBK" w:eastAsia="方正书宋_GBK"/>
              </w:rPr>
              <w:t>100.00%</w:t>
            </w:r>
          </w:p>
        </w:tc>
      </w:tr>
      <w:tr w14:paraId="25F7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A8FCB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089B4D">
            <w:pPr>
              <w:spacing w:line="300" w:lineRule="exact"/>
              <w:jc w:val="left"/>
              <w:rPr>
                <w:rFonts w:ascii="方正书宋_GBK" w:eastAsia="方正书宋_GBK"/>
              </w:rPr>
            </w:pPr>
            <w:r>
              <w:rPr>
                <w:rFonts w:ascii="方正书宋_GBK" w:eastAsia="方正书宋_GBK"/>
              </w:rPr>
              <w:t>1.预防减少不稳定因素的发生。</w:t>
            </w:r>
          </w:p>
          <w:p w14:paraId="19F7492E">
            <w:pPr>
              <w:spacing w:line="300" w:lineRule="exact"/>
              <w:jc w:val="left"/>
              <w:rPr>
                <w:rFonts w:ascii="方正书宋_GBK" w:eastAsia="方正书宋_GBK"/>
              </w:rPr>
            </w:pPr>
            <w:r>
              <w:rPr>
                <w:rFonts w:ascii="方正书宋_GBK" w:eastAsia="方正书宋_GBK"/>
              </w:rPr>
              <w:t>2.有效化解不稳定隐患、群体性事件和突发事件。</w:t>
            </w:r>
          </w:p>
          <w:p w14:paraId="1BA99B5B">
            <w:pPr>
              <w:spacing w:line="300" w:lineRule="exact"/>
              <w:jc w:val="left"/>
              <w:rPr>
                <w:rFonts w:ascii="方正书宋_GBK" w:eastAsia="方正书宋_GBK"/>
              </w:rPr>
            </w:pPr>
            <w:r>
              <w:rPr>
                <w:rFonts w:ascii="方正书宋_GBK" w:eastAsia="方正书宋_GBK"/>
              </w:rPr>
              <w:t>3.维护社会稳定。</w:t>
            </w:r>
          </w:p>
        </w:tc>
      </w:tr>
    </w:tbl>
    <w:p w14:paraId="7616155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D6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CDFD8E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E881AE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937D42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3CE75B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4F9122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A0C3E1E">
            <w:pPr>
              <w:spacing w:line="300" w:lineRule="exact"/>
              <w:jc w:val="center"/>
              <w:rPr>
                <w:rFonts w:ascii="方正书宋_GBK" w:eastAsia="方正书宋_GBK"/>
                <w:b/>
              </w:rPr>
            </w:pPr>
            <w:r>
              <w:rPr>
                <w:rFonts w:ascii="方正书宋_GBK" w:eastAsia="方正书宋_GBK"/>
                <w:b/>
              </w:rPr>
              <w:t>指标值确定依据</w:t>
            </w:r>
          </w:p>
        </w:tc>
      </w:tr>
      <w:tr w14:paraId="6628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8C620C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8B1CE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FDB759">
            <w:pPr>
              <w:spacing w:line="300" w:lineRule="exact"/>
              <w:jc w:val="left"/>
              <w:rPr>
                <w:rFonts w:ascii="方正书宋_GBK" w:eastAsia="方正书宋_GBK"/>
              </w:rPr>
            </w:pPr>
            <w:r>
              <w:rPr>
                <w:rFonts w:ascii="方正书宋_GBK" w:eastAsia="方正书宋_GBK"/>
              </w:rPr>
              <w:t>矛盾纠纷调解件数</w:t>
            </w:r>
          </w:p>
        </w:tc>
        <w:tc>
          <w:tcPr>
            <w:tcW w:w="2891" w:type="dxa"/>
            <w:shd w:val="clear" w:color="auto" w:fill="auto"/>
            <w:vAlign w:val="center"/>
          </w:tcPr>
          <w:p w14:paraId="1FBE0361">
            <w:pPr>
              <w:spacing w:line="300" w:lineRule="exact"/>
              <w:jc w:val="left"/>
              <w:rPr>
                <w:rFonts w:ascii="方正书宋_GBK" w:eastAsia="方正书宋_GBK"/>
              </w:rPr>
            </w:pPr>
            <w:r>
              <w:rPr>
                <w:rFonts w:ascii="方正书宋_GBK" w:eastAsia="方正书宋_GBK"/>
              </w:rPr>
              <w:t>调解案件次数</w:t>
            </w:r>
          </w:p>
        </w:tc>
        <w:tc>
          <w:tcPr>
            <w:tcW w:w="1276" w:type="dxa"/>
            <w:shd w:val="clear" w:color="auto" w:fill="auto"/>
            <w:vAlign w:val="center"/>
          </w:tcPr>
          <w:p w14:paraId="148EA1E0">
            <w:pPr>
              <w:spacing w:line="300" w:lineRule="exact"/>
              <w:jc w:val="left"/>
              <w:rPr>
                <w:rFonts w:ascii="方正书宋_GBK" w:eastAsia="方正书宋_GBK"/>
              </w:rPr>
            </w:pPr>
            <w:r>
              <w:rPr>
                <w:rFonts w:ascii="方正书宋_GBK" w:eastAsia="方正书宋_GBK"/>
              </w:rPr>
              <w:t>&gt;10件</w:t>
            </w:r>
          </w:p>
        </w:tc>
        <w:tc>
          <w:tcPr>
            <w:tcW w:w="1701" w:type="dxa"/>
            <w:shd w:val="clear" w:color="auto" w:fill="auto"/>
            <w:vAlign w:val="center"/>
          </w:tcPr>
          <w:p w14:paraId="0C7769A5">
            <w:pPr>
              <w:spacing w:line="300" w:lineRule="exact"/>
              <w:jc w:val="left"/>
              <w:rPr>
                <w:rFonts w:ascii="方正书宋_GBK" w:eastAsia="方正书宋_GBK"/>
              </w:rPr>
            </w:pPr>
            <w:r>
              <w:rPr>
                <w:rFonts w:ascii="方正书宋_GBK" w:eastAsia="方正书宋_GBK"/>
              </w:rPr>
              <w:t>根据工作安排</w:t>
            </w:r>
          </w:p>
        </w:tc>
      </w:tr>
      <w:tr w14:paraId="1349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A8511E">
            <w:pPr>
              <w:spacing w:line="300" w:lineRule="exact"/>
              <w:jc w:val="center"/>
              <w:rPr>
                <w:rFonts w:ascii="方正书宋_GBK" w:eastAsia="方正书宋_GBK"/>
              </w:rPr>
            </w:pPr>
          </w:p>
        </w:tc>
        <w:tc>
          <w:tcPr>
            <w:tcW w:w="1134" w:type="dxa"/>
            <w:shd w:val="clear" w:color="auto" w:fill="auto"/>
            <w:vAlign w:val="center"/>
          </w:tcPr>
          <w:p w14:paraId="4E2815A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14685A8">
            <w:pPr>
              <w:spacing w:line="300" w:lineRule="exact"/>
              <w:jc w:val="left"/>
              <w:rPr>
                <w:rFonts w:ascii="方正书宋_GBK" w:eastAsia="方正书宋_GBK"/>
              </w:rPr>
            </w:pPr>
            <w:r>
              <w:rPr>
                <w:rFonts w:ascii="方正书宋_GBK" w:eastAsia="方正书宋_GBK"/>
              </w:rPr>
              <w:t>重大安保任务完成率(%)</w:t>
            </w:r>
          </w:p>
        </w:tc>
        <w:tc>
          <w:tcPr>
            <w:tcW w:w="2891" w:type="dxa"/>
            <w:shd w:val="clear" w:color="auto" w:fill="auto"/>
            <w:vAlign w:val="center"/>
          </w:tcPr>
          <w:p w14:paraId="4F4FCE5B">
            <w:pPr>
              <w:spacing w:line="300" w:lineRule="exact"/>
              <w:jc w:val="left"/>
              <w:rPr>
                <w:rFonts w:ascii="方正书宋_GBK" w:eastAsia="方正书宋_GBK"/>
              </w:rPr>
            </w:pPr>
            <w:r>
              <w:rPr>
                <w:rFonts w:ascii="方正书宋_GBK" w:eastAsia="方正书宋_GBK"/>
              </w:rPr>
              <w:t>完成的安保任务占任务总数的比率</w:t>
            </w:r>
          </w:p>
        </w:tc>
        <w:tc>
          <w:tcPr>
            <w:tcW w:w="1276" w:type="dxa"/>
            <w:shd w:val="clear" w:color="auto" w:fill="auto"/>
            <w:vAlign w:val="center"/>
          </w:tcPr>
          <w:p w14:paraId="19429E8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AD531DC">
            <w:pPr>
              <w:spacing w:line="300" w:lineRule="exact"/>
              <w:jc w:val="left"/>
              <w:rPr>
                <w:rFonts w:ascii="方正书宋_GBK" w:eastAsia="方正书宋_GBK"/>
              </w:rPr>
            </w:pPr>
            <w:r>
              <w:rPr>
                <w:rFonts w:ascii="方正书宋_GBK" w:eastAsia="方正书宋_GBK"/>
              </w:rPr>
              <w:t>根据工作安排</w:t>
            </w:r>
          </w:p>
        </w:tc>
      </w:tr>
      <w:tr w14:paraId="4AE4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6ABBC7">
            <w:pPr>
              <w:spacing w:line="300" w:lineRule="exact"/>
              <w:jc w:val="center"/>
              <w:rPr>
                <w:rFonts w:ascii="方正书宋_GBK" w:eastAsia="方正书宋_GBK"/>
              </w:rPr>
            </w:pPr>
          </w:p>
        </w:tc>
        <w:tc>
          <w:tcPr>
            <w:tcW w:w="1134" w:type="dxa"/>
            <w:shd w:val="clear" w:color="auto" w:fill="auto"/>
            <w:vAlign w:val="center"/>
          </w:tcPr>
          <w:p w14:paraId="6333B3C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E504C2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F384E7F">
            <w:pPr>
              <w:spacing w:line="300" w:lineRule="exact"/>
              <w:jc w:val="left"/>
              <w:rPr>
                <w:rFonts w:ascii="方正书宋_GBK" w:eastAsia="方正书宋_GBK"/>
              </w:rPr>
            </w:pPr>
            <w:r>
              <w:rPr>
                <w:rFonts w:ascii="方正书宋_GBK" w:eastAsia="方正书宋_GBK"/>
              </w:rPr>
              <w:t>按照要求和计划完成的比例</w:t>
            </w:r>
          </w:p>
        </w:tc>
        <w:tc>
          <w:tcPr>
            <w:tcW w:w="1276" w:type="dxa"/>
            <w:shd w:val="clear" w:color="auto" w:fill="auto"/>
            <w:vAlign w:val="center"/>
          </w:tcPr>
          <w:p w14:paraId="497DA30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D82331E">
            <w:pPr>
              <w:spacing w:line="300" w:lineRule="exact"/>
              <w:jc w:val="left"/>
              <w:rPr>
                <w:rFonts w:ascii="方正书宋_GBK" w:eastAsia="方正书宋_GBK"/>
              </w:rPr>
            </w:pPr>
            <w:r>
              <w:rPr>
                <w:rFonts w:ascii="方正书宋_GBK" w:eastAsia="方正书宋_GBK"/>
              </w:rPr>
              <w:t>根据工作安排</w:t>
            </w:r>
          </w:p>
        </w:tc>
      </w:tr>
      <w:tr w14:paraId="4348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D9FC6D">
            <w:pPr>
              <w:spacing w:line="300" w:lineRule="exact"/>
              <w:jc w:val="center"/>
              <w:rPr>
                <w:rFonts w:ascii="方正书宋_GBK" w:eastAsia="方正书宋_GBK"/>
              </w:rPr>
            </w:pPr>
          </w:p>
        </w:tc>
        <w:tc>
          <w:tcPr>
            <w:tcW w:w="1134" w:type="dxa"/>
            <w:shd w:val="clear" w:color="auto" w:fill="auto"/>
            <w:vAlign w:val="center"/>
          </w:tcPr>
          <w:p w14:paraId="054FFD7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EB86FD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2A8D36E">
            <w:pPr>
              <w:spacing w:line="300" w:lineRule="exact"/>
              <w:jc w:val="left"/>
              <w:rPr>
                <w:rFonts w:ascii="方正书宋_GBK" w:eastAsia="方正书宋_GBK"/>
              </w:rPr>
            </w:pPr>
            <w:r>
              <w:rPr>
                <w:rFonts w:ascii="方正书宋_GBK" w:eastAsia="方正书宋_GBK"/>
              </w:rPr>
              <w:t xml:space="preserve">预算控制数      </w:t>
            </w:r>
          </w:p>
        </w:tc>
        <w:tc>
          <w:tcPr>
            <w:tcW w:w="1276" w:type="dxa"/>
            <w:shd w:val="clear" w:color="auto" w:fill="auto"/>
            <w:vAlign w:val="center"/>
          </w:tcPr>
          <w:p w14:paraId="4FD4A3F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19538EB">
            <w:pPr>
              <w:spacing w:line="300" w:lineRule="exact"/>
              <w:jc w:val="left"/>
              <w:rPr>
                <w:rFonts w:ascii="方正书宋_GBK" w:eastAsia="方正书宋_GBK"/>
              </w:rPr>
            </w:pPr>
            <w:r>
              <w:rPr>
                <w:rFonts w:ascii="方正书宋_GBK" w:eastAsia="方正书宋_GBK"/>
              </w:rPr>
              <w:t>根据工作安排</w:t>
            </w:r>
          </w:p>
        </w:tc>
      </w:tr>
      <w:tr w14:paraId="1247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B31AC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8C65E5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2F2573F">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1751B9E">
            <w:pPr>
              <w:spacing w:line="300" w:lineRule="exact"/>
              <w:jc w:val="left"/>
              <w:rPr>
                <w:rFonts w:ascii="方正书宋_GBK" w:eastAsia="方正书宋_GBK"/>
              </w:rPr>
            </w:pPr>
            <w:r>
              <w:rPr>
                <w:rFonts w:ascii="方正书宋_GBK" w:eastAsia="方正书宋_GBK"/>
              </w:rPr>
              <w:t>得到广大群众的充分认可。</w:t>
            </w:r>
          </w:p>
        </w:tc>
        <w:tc>
          <w:tcPr>
            <w:tcW w:w="1276" w:type="dxa"/>
            <w:shd w:val="clear" w:color="auto" w:fill="auto"/>
            <w:vAlign w:val="center"/>
          </w:tcPr>
          <w:p w14:paraId="275FF2E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0A4A0C6">
            <w:pPr>
              <w:spacing w:line="300" w:lineRule="exact"/>
              <w:jc w:val="left"/>
              <w:rPr>
                <w:rFonts w:ascii="方正书宋_GBK" w:eastAsia="方正书宋_GBK"/>
              </w:rPr>
            </w:pPr>
            <w:r>
              <w:rPr>
                <w:rFonts w:ascii="方正书宋_GBK" w:eastAsia="方正书宋_GBK"/>
              </w:rPr>
              <w:t>根据工作安排</w:t>
            </w:r>
          </w:p>
        </w:tc>
      </w:tr>
    </w:tbl>
    <w:p w14:paraId="6904D338">
      <w:pPr>
        <w:spacing w:line="300" w:lineRule="exact"/>
        <w:jc w:val="left"/>
      </w:pPr>
    </w:p>
    <w:p w14:paraId="18627630">
      <w:pPr>
        <w:ind w:firstLine="562" w:firstLineChars="200"/>
        <w:jc w:val="left"/>
        <w:outlineLvl w:val="3"/>
        <w:rPr>
          <w:rFonts w:ascii="Times New Roman" w:hAnsi="宋体" w:eastAsia="宋体"/>
          <w:b/>
          <w:sz w:val="28"/>
        </w:rPr>
      </w:pPr>
      <w:bookmarkStart w:id="18" w:name="_Toc66976804"/>
      <w:r>
        <w:rPr>
          <w:rFonts w:ascii="方正仿宋_GBK" w:eastAsia="方正仿宋_GBK"/>
          <w:b/>
          <w:sz w:val="28"/>
        </w:rPr>
        <w:t>18.安全生产信息员经费绩效目标表</w:t>
      </w:r>
      <w:bookmarkEnd w:id="18"/>
      <w:r>
        <w:rPr>
          <w:rFonts w:ascii="方正仿宋_GBK" w:eastAsia="方正仿宋_GBK"/>
          <w:b/>
          <w:sz w:val="28"/>
        </w:rPr>
        <w:fldChar w:fldCharType="begin"/>
      </w:r>
      <w:r>
        <w:rPr>
          <w:rFonts w:ascii="方正仿宋_GBK" w:eastAsia="方正仿宋_GBK"/>
          <w:b/>
          <w:sz w:val="28"/>
        </w:rPr>
        <w:instrText xml:space="preserve"> TC 18、安全生产信息员经费绩效目标表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5D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A4B512">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1D9FFB23">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55F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241DD2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9D2F56D">
            <w:pPr>
              <w:spacing w:line="300" w:lineRule="exact"/>
              <w:jc w:val="left"/>
              <w:rPr>
                <w:rFonts w:ascii="方正书宋_GBK" w:eastAsia="方正书宋_GBK"/>
              </w:rPr>
            </w:pPr>
            <w:r>
              <w:rPr>
                <w:rFonts w:ascii="方正书宋_GBK" w:eastAsia="方正书宋_GBK"/>
              </w:rPr>
              <w:t>13062521TRUC4697V8BBE</w:t>
            </w:r>
          </w:p>
        </w:tc>
        <w:tc>
          <w:tcPr>
            <w:tcW w:w="1587" w:type="dxa"/>
            <w:shd w:val="clear" w:color="auto" w:fill="auto"/>
            <w:vAlign w:val="center"/>
          </w:tcPr>
          <w:p w14:paraId="327A03F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D57D6F9">
            <w:pPr>
              <w:spacing w:line="300" w:lineRule="exact"/>
              <w:jc w:val="left"/>
              <w:rPr>
                <w:rFonts w:ascii="方正书宋_GBK" w:eastAsia="方正书宋_GBK"/>
              </w:rPr>
            </w:pPr>
            <w:r>
              <w:rPr>
                <w:rFonts w:ascii="方正书宋_GBK" w:eastAsia="方正书宋_GBK"/>
              </w:rPr>
              <w:t>安全生产信息员经费</w:t>
            </w:r>
          </w:p>
        </w:tc>
      </w:tr>
      <w:tr w14:paraId="3722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B1CC6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AE42A4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E7D9C55">
            <w:pPr>
              <w:spacing w:line="300" w:lineRule="exact"/>
              <w:jc w:val="left"/>
              <w:rPr>
                <w:rFonts w:hint="eastAsia" w:ascii="方正书宋_GBK" w:eastAsia="方正书宋_GBK"/>
                <w:lang w:val="en-US" w:eastAsia="zh-CN"/>
              </w:rPr>
            </w:pPr>
            <w:r>
              <w:rPr>
                <w:rFonts w:ascii="方正书宋_GBK" w:eastAsia="方正书宋_GBK"/>
              </w:rPr>
              <w:t>2</w:t>
            </w:r>
            <w:r>
              <w:rPr>
                <w:rFonts w:hint="eastAsia" w:ascii="方正书宋_GBK" w:eastAsia="方正书宋_GBK"/>
                <w:lang w:val="en-US" w:eastAsia="zh-CN"/>
              </w:rPr>
              <w:t>.</w:t>
            </w:r>
            <w:r>
              <w:rPr>
                <w:rFonts w:ascii="方正书宋_GBK" w:eastAsia="方正书宋_GBK"/>
              </w:rPr>
              <w:t>1</w:t>
            </w:r>
            <w:r>
              <w:rPr>
                <w:rFonts w:hint="eastAsia" w:ascii="方正书宋_GBK" w:eastAsia="方正书宋_GBK"/>
                <w:lang w:val="en-US" w:eastAsia="zh-CN"/>
              </w:rPr>
              <w:t>0</w:t>
            </w:r>
          </w:p>
        </w:tc>
        <w:tc>
          <w:tcPr>
            <w:tcW w:w="1587" w:type="dxa"/>
            <w:shd w:val="clear" w:color="auto" w:fill="auto"/>
            <w:vAlign w:val="center"/>
          </w:tcPr>
          <w:p w14:paraId="4DBF854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1AE4B8">
            <w:pPr>
              <w:spacing w:line="300" w:lineRule="exact"/>
              <w:jc w:val="left"/>
              <w:rPr>
                <w:rFonts w:hint="eastAsia" w:ascii="方正书宋_GBK" w:eastAsia="方正书宋_GBK"/>
                <w:lang w:val="en-US" w:eastAsia="zh-CN"/>
              </w:rPr>
            </w:pPr>
            <w:r>
              <w:rPr>
                <w:rFonts w:ascii="方正书宋_GBK" w:eastAsia="方正书宋_GBK"/>
              </w:rPr>
              <w:t>2</w:t>
            </w:r>
            <w:r>
              <w:rPr>
                <w:rFonts w:hint="eastAsia" w:ascii="方正书宋_GBK" w:eastAsia="方正书宋_GBK"/>
                <w:lang w:val="en-US" w:eastAsia="zh-CN"/>
              </w:rPr>
              <w:t>.</w:t>
            </w:r>
            <w:r>
              <w:rPr>
                <w:rFonts w:ascii="方正书宋_GBK" w:eastAsia="方正书宋_GBK"/>
              </w:rPr>
              <w:t>1</w:t>
            </w:r>
            <w:r>
              <w:rPr>
                <w:rFonts w:hint="eastAsia" w:ascii="方正书宋_GBK" w:eastAsia="方正书宋_GBK"/>
                <w:lang w:val="en-US" w:eastAsia="zh-CN"/>
              </w:rPr>
              <w:t>0</w:t>
            </w:r>
          </w:p>
        </w:tc>
        <w:tc>
          <w:tcPr>
            <w:tcW w:w="1276" w:type="dxa"/>
            <w:shd w:val="clear" w:color="auto" w:fill="auto"/>
            <w:vAlign w:val="center"/>
          </w:tcPr>
          <w:p w14:paraId="55C3BDC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8C2667F">
            <w:pPr>
              <w:spacing w:line="300" w:lineRule="exact"/>
              <w:jc w:val="left"/>
              <w:rPr>
                <w:rFonts w:ascii="方正书宋_GBK" w:eastAsia="方正书宋_GBK"/>
              </w:rPr>
            </w:pPr>
            <w:r>
              <w:rPr>
                <w:rFonts w:ascii="方正书宋_GBK" w:eastAsia="方正书宋_GBK"/>
              </w:rPr>
              <w:t>0</w:t>
            </w:r>
          </w:p>
        </w:tc>
      </w:tr>
      <w:tr w14:paraId="6998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1428F42">
            <w:pPr>
              <w:spacing w:line="300" w:lineRule="exact"/>
              <w:jc w:val="left"/>
              <w:outlineLvl w:val="3"/>
            </w:pPr>
          </w:p>
        </w:tc>
        <w:tc>
          <w:tcPr>
            <w:tcW w:w="8278" w:type="dxa"/>
            <w:gridSpan w:val="6"/>
            <w:shd w:val="clear" w:color="auto" w:fill="auto"/>
            <w:vAlign w:val="center"/>
          </w:tcPr>
          <w:p w14:paraId="2E724DA3">
            <w:pPr>
              <w:spacing w:line="300" w:lineRule="exact"/>
              <w:jc w:val="left"/>
              <w:rPr>
                <w:rFonts w:ascii="方正书宋_GBK" w:eastAsia="方正书宋_GBK"/>
              </w:rPr>
            </w:pPr>
            <w:r>
              <w:rPr>
                <w:rFonts w:ascii="方正书宋_GBK" w:eastAsia="方正书宋_GBK"/>
              </w:rPr>
              <w:t>用于发放全镇安全生产信息员补助</w:t>
            </w:r>
          </w:p>
        </w:tc>
      </w:tr>
      <w:tr w14:paraId="2B33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C1140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914B7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CBD097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210E34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65EF79C">
            <w:pPr>
              <w:spacing w:line="300" w:lineRule="exact"/>
              <w:jc w:val="center"/>
              <w:rPr>
                <w:rFonts w:ascii="方正书宋_GBK" w:eastAsia="方正书宋_GBK"/>
                <w:b/>
              </w:rPr>
            </w:pPr>
            <w:r>
              <w:rPr>
                <w:rFonts w:ascii="方正书宋_GBK" w:eastAsia="方正书宋_GBK"/>
                <w:b/>
              </w:rPr>
              <w:t>12月底</w:t>
            </w:r>
          </w:p>
        </w:tc>
      </w:tr>
      <w:tr w14:paraId="5679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1D881C5">
            <w:pPr>
              <w:spacing w:line="300" w:lineRule="exact"/>
              <w:jc w:val="left"/>
              <w:outlineLvl w:val="3"/>
            </w:pPr>
          </w:p>
        </w:tc>
        <w:tc>
          <w:tcPr>
            <w:tcW w:w="2410" w:type="dxa"/>
            <w:gridSpan w:val="2"/>
            <w:tcBorders>
              <w:bottom w:val="single" w:color="000000" w:sz="6" w:space="0"/>
            </w:tcBorders>
            <w:shd w:val="clear" w:color="auto" w:fill="auto"/>
            <w:vAlign w:val="center"/>
          </w:tcPr>
          <w:p w14:paraId="7CE9690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84ECAE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08B0F7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C0ADA24">
            <w:pPr>
              <w:spacing w:line="300" w:lineRule="exact"/>
              <w:jc w:val="center"/>
              <w:rPr>
                <w:rFonts w:ascii="方正书宋_GBK" w:eastAsia="方正书宋_GBK"/>
              </w:rPr>
            </w:pPr>
            <w:r>
              <w:rPr>
                <w:rFonts w:ascii="方正书宋_GBK" w:eastAsia="方正书宋_GBK"/>
              </w:rPr>
              <w:t>100.00%</w:t>
            </w:r>
          </w:p>
        </w:tc>
      </w:tr>
      <w:tr w14:paraId="4509D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54B38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F536A9A">
            <w:pPr>
              <w:spacing w:line="300" w:lineRule="exact"/>
              <w:jc w:val="left"/>
              <w:rPr>
                <w:rFonts w:ascii="方正书宋_GBK" w:eastAsia="方正书宋_GBK"/>
              </w:rPr>
            </w:pPr>
            <w:r>
              <w:rPr>
                <w:rFonts w:ascii="方正书宋_GBK" w:eastAsia="方正书宋_GBK"/>
              </w:rPr>
              <w:t>1.通过项目实施，维持安全生产信息员队伍的稳定。</w:t>
            </w:r>
          </w:p>
          <w:p w14:paraId="37FBC43F">
            <w:pPr>
              <w:spacing w:line="300" w:lineRule="exact"/>
              <w:jc w:val="left"/>
              <w:rPr>
                <w:rFonts w:ascii="方正书宋_GBK" w:eastAsia="方正书宋_GBK"/>
              </w:rPr>
            </w:pPr>
            <w:r>
              <w:rPr>
                <w:rFonts w:ascii="方正书宋_GBK" w:eastAsia="方正书宋_GBK"/>
              </w:rPr>
              <w:t>2.有效减少安全生产事故的发生。</w:t>
            </w:r>
          </w:p>
          <w:p w14:paraId="65C65240">
            <w:pPr>
              <w:spacing w:line="300" w:lineRule="exact"/>
              <w:jc w:val="left"/>
              <w:rPr>
                <w:rFonts w:ascii="方正书宋_GBK" w:eastAsia="方正书宋_GBK"/>
              </w:rPr>
            </w:pPr>
            <w:r>
              <w:rPr>
                <w:rFonts w:ascii="方正书宋_GBK" w:eastAsia="方正书宋_GBK"/>
              </w:rPr>
              <w:t>3.维护安全生产形势稳中向好。</w:t>
            </w:r>
          </w:p>
        </w:tc>
      </w:tr>
    </w:tbl>
    <w:p w14:paraId="48474ED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AB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A3D7B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4AC76A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C26086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1E8C1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D07A66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2894B6">
            <w:pPr>
              <w:spacing w:line="300" w:lineRule="exact"/>
              <w:jc w:val="center"/>
              <w:rPr>
                <w:rFonts w:ascii="方正书宋_GBK" w:eastAsia="方正书宋_GBK"/>
                <w:b/>
              </w:rPr>
            </w:pPr>
            <w:r>
              <w:rPr>
                <w:rFonts w:ascii="方正书宋_GBK" w:eastAsia="方正书宋_GBK"/>
                <w:b/>
              </w:rPr>
              <w:t>指标值确定依据</w:t>
            </w:r>
          </w:p>
        </w:tc>
      </w:tr>
      <w:tr w14:paraId="60D0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26CB6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10074A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D4CC51">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35CA888A">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14:paraId="1CB8FE98">
            <w:pPr>
              <w:spacing w:line="300" w:lineRule="exact"/>
              <w:jc w:val="left"/>
              <w:rPr>
                <w:rFonts w:ascii="方正书宋_GBK" w:eastAsia="方正书宋_GBK"/>
              </w:rPr>
            </w:pPr>
            <w:r>
              <w:rPr>
                <w:rFonts w:ascii="方正书宋_GBK" w:eastAsia="方正书宋_GBK"/>
              </w:rPr>
              <w:t>15个</w:t>
            </w:r>
          </w:p>
        </w:tc>
        <w:tc>
          <w:tcPr>
            <w:tcW w:w="1701" w:type="dxa"/>
            <w:shd w:val="clear" w:color="auto" w:fill="auto"/>
            <w:vAlign w:val="center"/>
          </w:tcPr>
          <w:p w14:paraId="1B52E110">
            <w:pPr>
              <w:spacing w:line="300" w:lineRule="exact"/>
              <w:jc w:val="left"/>
              <w:rPr>
                <w:rFonts w:ascii="方正书宋_GBK" w:eastAsia="方正书宋_GBK"/>
              </w:rPr>
            </w:pPr>
            <w:r>
              <w:rPr>
                <w:rFonts w:ascii="方正书宋_GBK" w:eastAsia="方正书宋_GBK"/>
              </w:rPr>
              <w:t>依据工作方案</w:t>
            </w:r>
          </w:p>
        </w:tc>
      </w:tr>
      <w:tr w14:paraId="46F1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4F0E8E">
            <w:pPr>
              <w:spacing w:line="300" w:lineRule="exact"/>
              <w:jc w:val="center"/>
              <w:rPr>
                <w:rFonts w:ascii="方正书宋_GBK" w:eastAsia="方正书宋_GBK"/>
              </w:rPr>
            </w:pPr>
          </w:p>
        </w:tc>
        <w:tc>
          <w:tcPr>
            <w:tcW w:w="1134" w:type="dxa"/>
            <w:shd w:val="clear" w:color="auto" w:fill="auto"/>
            <w:vAlign w:val="center"/>
          </w:tcPr>
          <w:p w14:paraId="7DDC9E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1B3E812">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03F9E4C4">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2B775F2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AFF41C">
            <w:pPr>
              <w:spacing w:line="300" w:lineRule="exact"/>
              <w:jc w:val="left"/>
              <w:rPr>
                <w:rFonts w:ascii="方正书宋_GBK" w:eastAsia="方正书宋_GBK"/>
              </w:rPr>
            </w:pPr>
            <w:r>
              <w:rPr>
                <w:rFonts w:ascii="方正书宋_GBK" w:eastAsia="方正书宋_GBK"/>
              </w:rPr>
              <w:t>依据工作方案</w:t>
            </w:r>
          </w:p>
        </w:tc>
      </w:tr>
      <w:tr w14:paraId="677D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2637E3">
            <w:pPr>
              <w:spacing w:line="300" w:lineRule="exact"/>
              <w:jc w:val="center"/>
              <w:rPr>
                <w:rFonts w:ascii="方正书宋_GBK" w:eastAsia="方正书宋_GBK"/>
              </w:rPr>
            </w:pPr>
          </w:p>
        </w:tc>
        <w:tc>
          <w:tcPr>
            <w:tcW w:w="1134" w:type="dxa"/>
            <w:shd w:val="clear" w:color="auto" w:fill="auto"/>
            <w:vAlign w:val="center"/>
          </w:tcPr>
          <w:p w14:paraId="37AFAA4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93BCBC5">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46F65C6C">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5C866C9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118CD39">
            <w:pPr>
              <w:spacing w:line="300" w:lineRule="exact"/>
              <w:jc w:val="left"/>
              <w:rPr>
                <w:rFonts w:ascii="方正书宋_GBK" w:eastAsia="方正书宋_GBK"/>
              </w:rPr>
            </w:pPr>
            <w:r>
              <w:rPr>
                <w:rFonts w:ascii="方正书宋_GBK" w:eastAsia="方正书宋_GBK"/>
              </w:rPr>
              <w:t>依据工作方案</w:t>
            </w:r>
          </w:p>
        </w:tc>
      </w:tr>
      <w:tr w14:paraId="03EA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AA843D">
            <w:pPr>
              <w:spacing w:line="300" w:lineRule="exact"/>
              <w:jc w:val="center"/>
              <w:rPr>
                <w:rFonts w:ascii="方正书宋_GBK" w:eastAsia="方正书宋_GBK"/>
              </w:rPr>
            </w:pPr>
          </w:p>
        </w:tc>
        <w:tc>
          <w:tcPr>
            <w:tcW w:w="1134" w:type="dxa"/>
            <w:shd w:val="clear" w:color="auto" w:fill="auto"/>
            <w:vAlign w:val="center"/>
          </w:tcPr>
          <w:p w14:paraId="3DDB7AF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228F971">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BF4D0FE">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34A2EB74">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0.05万元</w:t>
            </w:r>
          </w:p>
        </w:tc>
        <w:tc>
          <w:tcPr>
            <w:tcW w:w="1701" w:type="dxa"/>
            <w:shd w:val="clear" w:color="auto" w:fill="auto"/>
            <w:vAlign w:val="center"/>
          </w:tcPr>
          <w:p w14:paraId="057B0F96">
            <w:pPr>
              <w:spacing w:line="300" w:lineRule="exact"/>
              <w:jc w:val="left"/>
              <w:rPr>
                <w:rFonts w:ascii="方正书宋_GBK" w:eastAsia="方正书宋_GBK"/>
              </w:rPr>
            </w:pPr>
            <w:r>
              <w:rPr>
                <w:rFonts w:ascii="方正书宋_GBK" w:eastAsia="方正书宋_GBK"/>
              </w:rPr>
              <w:t>依据工作方案</w:t>
            </w:r>
          </w:p>
        </w:tc>
      </w:tr>
      <w:tr w14:paraId="7227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AFBB2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A0597F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08617BE">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504AFBC7">
            <w:pPr>
              <w:spacing w:line="300" w:lineRule="exact"/>
              <w:jc w:val="left"/>
              <w:rPr>
                <w:rFonts w:ascii="方正书宋_GBK" w:eastAsia="方正书宋_GBK"/>
              </w:rPr>
            </w:pPr>
            <w:r>
              <w:rPr>
                <w:rFonts w:ascii="方正书宋_GBK" w:eastAsia="方正书宋_GBK"/>
              </w:rPr>
              <w:t>乡镇（办事处）安全生产信息员岗位津贴发放完成率</w:t>
            </w:r>
          </w:p>
        </w:tc>
        <w:tc>
          <w:tcPr>
            <w:tcW w:w="1276" w:type="dxa"/>
            <w:shd w:val="clear" w:color="auto" w:fill="auto"/>
            <w:vAlign w:val="center"/>
          </w:tcPr>
          <w:p w14:paraId="54077A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713138A">
            <w:pPr>
              <w:spacing w:line="300" w:lineRule="exact"/>
              <w:jc w:val="left"/>
              <w:rPr>
                <w:rFonts w:ascii="方正书宋_GBK" w:eastAsia="方正书宋_GBK"/>
              </w:rPr>
            </w:pPr>
            <w:r>
              <w:rPr>
                <w:rFonts w:ascii="方正书宋_GBK" w:eastAsia="方正书宋_GBK"/>
              </w:rPr>
              <w:t>依据工作方案</w:t>
            </w:r>
          </w:p>
        </w:tc>
      </w:tr>
      <w:tr w14:paraId="5E77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797EEA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DDB90E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EAD23D1">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D2330DA">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14:paraId="78A9EE9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ABC1623">
            <w:pPr>
              <w:spacing w:line="300" w:lineRule="exact"/>
              <w:jc w:val="left"/>
              <w:rPr>
                <w:rFonts w:ascii="方正书宋_GBK" w:eastAsia="方正书宋_GBK"/>
              </w:rPr>
            </w:pPr>
            <w:r>
              <w:rPr>
                <w:rFonts w:ascii="方正书宋_GBK" w:eastAsia="方正书宋_GBK"/>
              </w:rPr>
              <w:t>依据工作方案</w:t>
            </w:r>
          </w:p>
        </w:tc>
      </w:tr>
    </w:tbl>
    <w:p w14:paraId="4D9D0A3A">
      <w:pPr>
        <w:spacing w:line="300" w:lineRule="exact"/>
        <w:jc w:val="left"/>
      </w:pPr>
    </w:p>
    <w:p w14:paraId="02251674">
      <w:pPr>
        <w:ind w:firstLine="562" w:firstLineChars="200"/>
        <w:jc w:val="left"/>
        <w:outlineLvl w:val="3"/>
        <w:rPr>
          <w:rFonts w:ascii="Times New Roman" w:hAnsi="宋体" w:eastAsia="宋体"/>
          <w:b/>
          <w:sz w:val="28"/>
        </w:rPr>
      </w:pPr>
      <w:bookmarkStart w:id="19" w:name="_Toc66976805"/>
      <w:r>
        <w:rPr>
          <w:rFonts w:ascii="方正仿宋_GBK" w:eastAsia="方正仿宋_GBK"/>
          <w:b/>
          <w:sz w:val="28"/>
        </w:rPr>
        <w:t>19.村党组织活动经费绩效目标表</w:t>
      </w:r>
      <w:bookmarkEnd w:id="19"/>
      <w:r>
        <w:rPr>
          <w:rFonts w:ascii="方正仿宋_GBK" w:eastAsia="方正仿宋_GBK"/>
          <w:b/>
          <w:sz w:val="28"/>
        </w:rPr>
        <w:fldChar w:fldCharType="begin"/>
      </w:r>
      <w:r>
        <w:rPr>
          <w:rFonts w:ascii="方正仿宋_GBK" w:eastAsia="方正仿宋_GBK"/>
          <w:b/>
          <w:sz w:val="28"/>
        </w:rPr>
        <w:instrText xml:space="preserve"> TC 19、村党组织活动经费绩效目标表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DF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05D422">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5CCF570A">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B4AD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21B78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B1B3504">
            <w:pPr>
              <w:spacing w:line="300" w:lineRule="exact"/>
              <w:jc w:val="left"/>
              <w:rPr>
                <w:rFonts w:ascii="方正书宋_GBK" w:eastAsia="方正书宋_GBK"/>
              </w:rPr>
            </w:pPr>
            <w:r>
              <w:rPr>
                <w:rFonts w:ascii="方正书宋_GBK" w:eastAsia="方正书宋_GBK"/>
              </w:rPr>
              <w:t>13062521UOHUA1I40HU07</w:t>
            </w:r>
          </w:p>
        </w:tc>
        <w:tc>
          <w:tcPr>
            <w:tcW w:w="1587" w:type="dxa"/>
            <w:shd w:val="clear" w:color="auto" w:fill="auto"/>
            <w:vAlign w:val="center"/>
          </w:tcPr>
          <w:p w14:paraId="734CE1F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60EAB6">
            <w:pPr>
              <w:spacing w:line="300" w:lineRule="exact"/>
              <w:jc w:val="left"/>
              <w:rPr>
                <w:rFonts w:ascii="方正书宋_GBK" w:eastAsia="方正书宋_GBK"/>
              </w:rPr>
            </w:pPr>
            <w:r>
              <w:rPr>
                <w:rFonts w:ascii="方正书宋_GBK" w:eastAsia="方正书宋_GBK"/>
              </w:rPr>
              <w:t>村党组织活动经费</w:t>
            </w:r>
          </w:p>
        </w:tc>
      </w:tr>
      <w:tr w14:paraId="4CE4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3D4BC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C7CA4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235B8A9">
            <w:pPr>
              <w:spacing w:line="300" w:lineRule="exact"/>
              <w:jc w:val="left"/>
              <w:rPr>
                <w:rFonts w:ascii="方正书宋_GBK" w:eastAsia="方正书宋_GBK"/>
              </w:rPr>
            </w:pPr>
            <w:r>
              <w:rPr>
                <w:rFonts w:ascii="方正书宋_GBK" w:eastAsia="方正书宋_GBK"/>
              </w:rPr>
              <w:t>41</w:t>
            </w:r>
            <w:r>
              <w:rPr>
                <w:rFonts w:hint="eastAsia" w:ascii="方正书宋_GBK" w:eastAsia="方正书宋_GBK"/>
                <w:lang w:val="en-US" w:eastAsia="zh-CN"/>
              </w:rPr>
              <w:t>.</w:t>
            </w:r>
            <w:r>
              <w:rPr>
                <w:rFonts w:ascii="方正书宋_GBK" w:eastAsia="方正书宋_GBK"/>
              </w:rPr>
              <w:t>30</w:t>
            </w:r>
          </w:p>
        </w:tc>
        <w:tc>
          <w:tcPr>
            <w:tcW w:w="1587" w:type="dxa"/>
            <w:shd w:val="clear" w:color="auto" w:fill="auto"/>
            <w:vAlign w:val="center"/>
          </w:tcPr>
          <w:p w14:paraId="2AA4270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F7E85FB">
            <w:pPr>
              <w:spacing w:line="300" w:lineRule="exact"/>
              <w:jc w:val="left"/>
              <w:rPr>
                <w:rFonts w:hint="eastAsia" w:ascii="方正书宋_GBK" w:eastAsia="方正书宋_GBK"/>
                <w:lang w:val="en-US" w:eastAsia="zh-CN"/>
              </w:rPr>
            </w:pPr>
            <w:r>
              <w:rPr>
                <w:rFonts w:ascii="方正书宋_GBK" w:eastAsia="方正书宋_GBK"/>
              </w:rPr>
              <w:t>41</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276" w:type="dxa"/>
            <w:shd w:val="clear" w:color="auto" w:fill="auto"/>
            <w:vAlign w:val="center"/>
          </w:tcPr>
          <w:p w14:paraId="0E393C3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A36FCBC">
            <w:pPr>
              <w:spacing w:line="300" w:lineRule="exact"/>
              <w:jc w:val="left"/>
              <w:rPr>
                <w:rFonts w:ascii="方正书宋_GBK" w:eastAsia="方正书宋_GBK"/>
              </w:rPr>
            </w:pPr>
            <w:r>
              <w:rPr>
                <w:rFonts w:ascii="方正书宋_GBK" w:eastAsia="方正书宋_GBK"/>
              </w:rPr>
              <w:t>0</w:t>
            </w:r>
          </w:p>
        </w:tc>
      </w:tr>
      <w:tr w14:paraId="0339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F99797">
            <w:pPr>
              <w:spacing w:line="300" w:lineRule="exact"/>
              <w:jc w:val="left"/>
              <w:outlineLvl w:val="3"/>
            </w:pPr>
          </w:p>
        </w:tc>
        <w:tc>
          <w:tcPr>
            <w:tcW w:w="8278" w:type="dxa"/>
            <w:gridSpan w:val="6"/>
            <w:shd w:val="clear" w:color="auto" w:fill="auto"/>
            <w:vAlign w:val="center"/>
          </w:tcPr>
          <w:p w14:paraId="07E1F91E">
            <w:pPr>
              <w:spacing w:line="300" w:lineRule="exact"/>
              <w:jc w:val="left"/>
              <w:rPr>
                <w:rFonts w:ascii="方正书宋_GBK" w:eastAsia="方正书宋_GBK"/>
              </w:rPr>
            </w:pPr>
            <w:r>
              <w:rPr>
                <w:rFonts w:ascii="方正书宋_GBK" w:eastAsia="方正书宋_GBK"/>
              </w:rPr>
              <w:t>用于村内党员组织活动支出。</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1EE57C72">
            <w:pPr>
              <w:spacing w:line="300" w:lineRule="exact"/>
              <w:jc w:val="left"/>
              <w:rPr>
                <w:rFonts w:ascii="方正书宋_GBK" w:eastAsia="方正书宋_GBK"/>
              </w:rPr>
            </w:pPr>
          </w:p>
        </w:tc>
      </w:tr>
      <w:tr w14:paraId="2252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B8E37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3D4D0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33AE39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B9493D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46AD53">
            <w:pPr>
              <w:spacing w:line="300" w:lineRule="exact"/>
              <w:jc w:val="center"/>
              <w:rPr>
                <w:rFonts w:ascii="方正书宋_GBK" w:eastAsia="方正书宋_GBK"/>
                <w:b/>
              </w:rPr>
            </w:pPr>
            <w:r>
              <w:rPr>
                <w:rFonts w:ascii="方正书宋_GBK" w:eastAsia="方正书宋_GBK"/>
                <w:b/>
              </w:rPr>
              <w:t>12月底</w:t>
            </w:r>
          </w:p>
        </w:tc>
      </w:tr>
      <w:tr w14:paraId="41E4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3B75FE2">
            <w:pPr>
              <w:spacing w:line="300" w:lineRule="exact"/>
              <w:jc w:val="left"/>
              <w:outlineLvl w:val="3"/>
            </w:pPr>
          </w:p>
        </w:tc>
        <w:tc>
          <w:tcPr>
            <w:tcW w:w="2410" w:type="dxa"/>
            <w:gridSpan w:val="2"/>
            <w:tcBorders>
              <w:bottom w:val="single" w:color="000000" w:sz="6" w:space="0"/>
            </w:tcBorders>
            <w:shd w:val="clear" w:color="auto" w:fill="auto"/>
            <w:vAlign w:val="center"/>
          </w:tcPr>
          <w:p w14:paraId="07611E4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E17319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E7AADF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A3BDBC8">
            <w:pPr>
              <w:spacing w:line="300" w:lineRule="exact"/>
              <w:jc w:val="center"/>
              <w:rPr>
                <w:rFonts w:ascii="方正书宋_GBK" w:eastAsia="方正书宋_GBK"/>
              </w:rPr>
            </w:pPr>
            <w:r>
              <w:rPr>
                <w:rFonts w:ascii="方正书宋_GBK" w:eastAsia="方正书宋_GBK"/>
              </w:rPr>
              <w:t>100.00%</w:t>
            </w:r>
          </w:p>
        </w:tc>
      </w:tr>
      <w:tr w14:paraId="1F37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4852A9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A3D822">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2AA6524A">
            <w:pPr>
              <w:spacing w:line="300" w:lineRule="exact"/>
              <w:jc w:val="left"/>
              <w:rPr>
                <w:rFonts w:ascii="方正书宋_GBK" w:eastAsia="方正书宋_GBK"/>
              </w:rPr>
            </w:pPr>
            <w:r>
              <w:rPr>
                <w:rFonts w:ascii="方正书宋_GBK" w:eastAsia="方正书宋_GBK"/>
              </w:rPr>
              <w:t>2.由村党组织活动经费定期集中培训.</w:t>
            </w:r>
          </w:p>
          <w:p w14:paraId="2C19BF05">
            <w:pPr>
              <w:spacing w:line="300" w:lineRule="exact"/>
              <w:jc w:val="left"/>
              <w:rPr>
                <w:rFonts w:ascii="方正书宋_GBK" w:eastAsia="方正书宋_GBK"/>
              </w:rPr>
            </w:pPr>
            <w:r>
              <w:rPr>
                <w:rFonts w:ascii="方正书宋_GBK" w:eastAsia="方正书宋_GBK"/>
              </w:rPr>
              <w:t>3.提高农村党员的综合素质</w:t>
            </w:r>
          </w:p>
        </w:tc>
      </w:tr>
    </w:tbl>
    <w:p w14:paraId="7A6FAD3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98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A2495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4744B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5E49C8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A6A5C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AD4A76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9B7E0A">
            <w:pPr>
              <w:spacing w:line="300" w:lineRule="exact"/>
              <w:jc w:val="center"/>
              <w:rPr>
                <w:rFonts w:ascii="方正书宋_GBK" w:eastAsia="方正书宋_GBK"/>
                <w:b/>
              </w:rPr>
            </w:pPr>
            <w:r>
              <w:rPr>
                <w:rFonts w:ascii="方正书宋_GBK" w:eastAsia="方正书宋_GBK"/>
                <w:b/>
              </w:rPr>
              <w:t>指标值确定依据</w:t>
            </w:r>
          </w:p>
        </w:tc>
      </w:tr>
      <w:tr w14:paraId="78A7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5262B3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513CE0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E4E0E1">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4E5BFF8B">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168174FD">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6E8022C7">
            <w:pPr>
              <w:spacing w:line="300" w:lineRule="exact"/>
              <w:jc w:val="left"/>
              <w:rPr>
                <w:rFonts w:ascii="方正书宋_GBK" w:eastAsia="方正书宋_GBK"/>
              </w:rPr>
            </w:pPr>
            <w:r>
              <w:rPr>
                <w:rFonts w:ascii="方正书宋_GBK" w:eastAsia="方正书宋_GBK"/>
              </w:rPr>
              <w:t>历史标准</w:t>
            </w:r>
          </w:p>
        </w:tc>
      </w:tr>
      <w:tr w14:paraId="7B1F8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DD564E">
            <w:pPr>
              <w:spacing w:line="300" w:lineRule="exact"/>
              <w:jc w:val="center"/>
              <w:rPr>
                <w:rFonts w:ascii="方正书宋_GBK" w:eastAsia="方正书宋_GBK"/>
              </w:rPr>
            </w:pPr>
          </w:p>
        </w:tc>
        <w:tc>
          <w:tcPr>
            <w:tcW w:w="1134" w:type="dxa"/>
            <w:shd w:val="clear" w:color="auto" w:fill="auto"/>
            <w:vAlign w:val="center"/>
          </w:tcPr>
          <w:p w14:paraId="6F39C8B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A6292E8">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7CE6F32E">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72D0FF2D">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7179973F">
            <w:pPr>
              <w:spacing w:line="300" w:lineRule="exact"/>
              <w:jc w:val="left"/>
              <w:rPr>
                <w:rFonts w:ascii="方正书宋_GBK" w:eastAsia="方正书宋_GBK"/>
              </w:rPr>
            </w:pPr>
            <w:r>
              <w:rPr>
                <w:rFonts w:ascii="方正书宋_GBK" w:eastAsia="方正书宋_GBK"/>
              </w:rPr>
              <w:t>历史标准</w:t>
            </w:r>
          </w:p>
        </w:tc>
      </w:tr>
      <w:tr w14:paraId="6F262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5A8389">
            <w:pPr>
              <w:spacing w:line="300" w:lineRule="exact"/>
              <w:jc w:val="center"/>
              <w:rPr>
                <w:rFonts w:ascii="方正书宋_GBK" w:eastAsia="方正书宋_GBK"/>
              </w:rPr>
            </w:pPr>
          </w:p>
        </w:tc>
        <w:tc>
          <w:tcPr>
            <w:tcW w:w="1134" w:type="dxa"/>
            <w:shd w:val="clear" w:color="auto" w:fill="auto"/>
            <w:vAlign w:val="center"/>
          </w:tcPr>
          <w:p w14:paraId="7B0BD3D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C03CB86">
            <w:pPr>
              <w:spacing w:line="300" w:lineRule="exact"/>
              <w:jc w:val="left"/>
              <w:rPr>
                <w:rFonts w:ascii="方正书宋_GBK" w:eastAsia="方正书宋_GBK"/>
              </w:rPr>
            </w:pPr>
            <w:r>
              <w:rPr>
                <w:rFonts w:ascii="方正书宋_GBK" w:eastAsia="方正书宋_GBK"/>
              </w:rPr>
              <w:t>组织党员活动按年度工作计划比例</w:t>
            </w:r>
          </w:p>
        </w:tc>
        <w:tc>
          <w:tcPr>
            <w:tcW w:w="2891" w:type="dxa"/>
            <w:shd w:val="clear" w:color="auto" w:fill="auto"/>
            <w:vAlign w:val="center"/>
          </w:tcPr>
          <w:p w14:paraId="3D1DAAAB">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14:paraId="36374FD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2BB08FA">
            <w:pPr>
              <w:spacing w:line="300" w:lineRule="exact"/>
              <w:jc w:val="left"/>
              <w:rPr>
                <w:rFonts w:ascii="方正书宋_GBK" w:eastAsia="方正书宋_GBK"/>
              </w:rPr>
            </w:pPr>
            <w:r>
              <w:rPr>
                <w:rFonts w:ascii="方正书宋_GBK" w:eastAsia="方正书宋_GBK"/>
              </w:rPr>
              <w:t>历史标准</w:t>
            </w:r>
          </w:p>
        </w:tc>
      </w:tr>
      <w:tr w14:paraId="7C16C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DC9386">
            <w:pPr>
              <w:spacing w:line="300" w:lineRule="exact"/>
              <w:jc w:val="center"/>
              <w:rPr>
                <w:rFonts w:ascii="方正书宋_GBK" w:eastAsia="方正书宋_GBK"/>
              </w:rPr>
            </w:pPr>
          </w:p>
        </w:tc>
        <w:tc>
          <w:tcPr>
            <w:tcW w:w="1134" w:type="dxa"/>
            <w:shd w:val="clear" w:color="auto" w:fill="auto"/>
            <w:vAlign w:val="center"/>
          </w:tcPr>
          <w:p w14:paraId="4E4DA84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F668ECB">
            <w:pPr>
              <w:spacing w:line="300" w:lineRule="exact"/>
              <w:jc w:val="left"/>
              <w:rPr>
                <w:rFonts w:ascii="方正书宋_GBK" w:eastAsia="方正书宋_GBK"/>
              </w:rPr>
            </w:pPr>
            <w:r>
              <w:rPr>
                <w:rFonts w:ascii="方正书宋_GBK" w:eastAsia="方正书宋_GBK"/>
              </w:rPr>
              <w:t>开展培训等的开支标准</w:t>
            </w:r>
          </w:p>
        </w:tc>
        <w:tc>
          <w:tcPr>
            <w:tcW w:w="2891" w:type="dxa"/>
            <w:shd w:val="clear" w:color="auto" w:fill="auto"/>
            <w:vAlign w:val="center"/>
          </w:tcPr>
          <w:p w14:paraId="39F813E2">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14:paraId="412E387D">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5A317C72">
            <w:pPr>
              <w:spacing w:line="300" w:lineRule="exact"/>
              <w:jc w:val="left"/>
              <w:rPr>
                <w:rFonts w:ascii="方正书宋_GBK" w:eastAsia="方正书宋_GBK"/>
              </w:rPr>
            </w:pPr>
            <w:r>
              <w:rPr>
                <w:rFonts w:ascii="方正书宋_GBK" w:eastAsia="方正书宋_GBK"/>
              </w:rPr>
              <w:t>历史标准</w:t>
            </w:r>
          </w:p>
        </w:tc>
      </w:tr>
      <w:tr w14:paraId="7C37F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078FF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80D296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D0D7722">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6283761">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71C543C4">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3ADBEB06">
            <w:pPr>
              <w:spacing w:line="300" w:lineRule="exact"/>
              <w:jc w:val="left"/>
              <w:rPr>
                <w:rFonts w:ascii="方正书宋_GBK" w:eastAsia="方正书宋_GBK"/>
              </w:rPr>
            </w:pPr>
            <w:r>
              <w:rPr>
                <w:rFonts w:ascii="方正书宋_GBK" w:eastAsia="方正书宋_GBK"/>
              </w:rPr>
              <w:t>历史标准</w:t>
            </w:r>
          </w:p>
        </w:tc>
      </w:tr>
      <w:tr w14:paraId="6BF89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C84C8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0EA30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7B005B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8DDD077">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6079AF2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5A1BC1A">
            <w:pPr>
              <w:spacing w:line="300" w:lineRule="exact"/>
              <w:jc w:val="left"/>
              <w:rPr>
                <w:rFonts w:ascii="方正书宋_GBK" w:eastAsia="方正书宋_GBK"/>
              </w:rPr>
            </w:pPr>
            <w:r>
              <w:rPr>
                <w:rFonts w:ascii="方正书宋_GBK" w:eastAsia="方正书宋_GBK"/>
              </w:rPr>
              <w:t>历史标准</w:t>
            </w:r>
          </w:p>
        </w:tc>
      </w:tr>
    </w:tbl>
    <w:p w14:paraId="346CCB18">
      <w:pPr>
        <w:spacing w:line="300" w:lineRule="exact"/>
        <w:jc w:val="left"/>
      </w:pPr>
    </w:p>
    <w:p w14:paraId="77005A9C">
      <w:pPr>
        <w:ind w:firstLine="562" w:firstLineChars="200"/>
        <w:jc w:val="left"/>
        <w:outlineLvl w:val="3"/>
        <w:rPr>
          <w:rFonts w:ascii="Times New Roman" w:hAnsi="宋体" w:eastAsia="宋体"/>
          <w:b/>
          <w:sz w:val="28"/>
        </w:rPr>
      </w:pPr>
      <w:bookmarkStart w:id="20" w:name="_Toc66976806"/>
      <w:r>
        <w:rPr>
          <w:rFonts w:ascii="方正仿宋_GBK" w:eastAsia="方正仿宋_GBK"/>
          <w:b/>
          <w:sz w:val="28"/>
        </w:rPr>
        <w:t>20.公益就业扶贫岗位补助及保险资金绩效目标表</w:t>
      </w:r>
      <w:bookmarkEnd w:id="20"/>
      <w:r>
        <w:rPr>
          <w:rFonts w:ascii="方正仿宋_GBK" w:eastAsia="方正仿宋_GBK"/>
          <w:b/>
          <w:sz w:val="28"/>
        </w:rPr>
        <w:fldChar w:fldCharType="begin"/>
      </w:r>
      <w:r>
        <w:rPr>
          <w:rFonts w:ascii="方正仿宋_GBK" w:eastAsia="方正仿宋_GBK"/>
          <w:b/>
          <w:sz w:val="28"/>
        </w:rPr>
        <w:instrText xml:space="preserve"> TC 20、公益就业扶贫岗位补助及保险资金绩效目标表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396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594BE7">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76C10762">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0613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E7EDD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26B80C7">
            <w:pPr>
              <w:spacing w:line="300" w:lineRule="exact"/>
              <w:jc w:val="left"/>
              <w:rPr>
                <w:rFonts w:ascii="方正书宋_GBK" w:eastAsia="方正书宋_GBK"/>
              </w:rPr>
            </w:pPr>
            <w:r>
              <w:rPr>
                <w:rFonts w:ascii="方正书宋_GBK" w:eastAsia="方正书宋_GBK"/>
              </w:rPr>
              <w:t>13062521V0XSEMCGKW1CV</w:t>
            </w:r>
          </w:p>
        </w:tc>
        <w:tc>
          <w:tcPr>
            <w:tcW w:w="1587" w:type="dxa"/>
            <w:shd w:val="clear" w:color="auto" w:fill="auto"/>
            <w:vAlign w:val="center"/>
          </w:tcPr>
          <w:p w14:paraId="6EC651B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FFBAAF2">
            <w:pPr>
              <w:spacing w:line="300" w:lineRule="exact"/>
              <w:jc w:val="left"/>
              <w:rPr>
                <w:rFonts w:ascii="方正书宋_GBK" w:eastAsia="方正书宋_GBK"/>
              </w:rPr>
            </w:pPr>
            <w:r>
              <w:rPr>
                <w:rFonts w:ascii="方正书宋_GBK" w:eastAsia="方正书宋_GBK"/>
              </w:rPr>
              <w:t>公益就业扶贫岗位补助及保险资金</w:t>
            </w:r>
          </w:p>
        </w:tc>
      </w:tr>
      <w:tr w14:paraId="0674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45F04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DED7D1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836F47A">
            <w:pPr>
              <w:spacing w:line="300" w:lineRule="exact"/>
              <w:jc w:val="left"/>
              <w:rPr>
                <w:rFonts w:ascii="方正书宋_GBK" w:eastAsia="方正书宋_GBK"/>
              </w:rPr>
            </w:pPr>
            <w:r>
              <w:rPr>
                <w:rFonts w:ascii="方正书宋_GBK" w:eastAsia="方正书宋_GBK"/>
              </w:rPr>
              <w:t>26</w:t>
            </w:r>
            <w:r>
              <w:rPr>
                <w:rFonts w:hint="eastAsia" w:ascii="方正书宋_GBK" w:eastAsia="方正书宋_GBK"/>
                <w:lang w:val="en-US" w:eastAsia="zh-CN"/>
              </w:rPr>
              <w:t>.</w:t>
            </w:r>
            <w:r>
              <w:rPr>
                <w:rFonts w:ascii="方正书宋_GBK" w:eastAsia="方正书宋_GBK"/>
              </w:rPr>
              <w:t>6948</w:t>
            </w:r>
          </w:p>
        </w:tc>
        <w:tc>
          <w:tcPr>
            <w:tcW w:w="1587" w:type="dxa"/>
            <w:shd w:val="clear" w:color="auto" w:fill="auto"/>
            <w:vAlign w:val="center"/>
          </w:tcPr>
          <w:p w14:paraId="0E36D87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4FDCA0A">
            <w:pPr>
              <w:spacing w:line="300" w:lineRule="exact"/>
              <w:jc w:val="left"/>
              <w:rPr>
                <w:rFonts w:ascii="方正书宋_GBK" w:eastAsia="方正书宋_GBK"/>
              </w:rPr>
            </w:pPr>
            <w:r>
              <w:rPr>
                <w:rFonts w:ascii="方正书宋_GBK" w:eastAsia="方正书宋_GBK"/>
              </w:rPr>
              <w:t>26</w:t>
            </w:r>
            <w:r>
              <w:rPr>
                <w:rFonts w:hint="eastAsia" w:ascii="方正书宋_GBK" w:eastAsia="方正书宋_GBK"/>
                <w:lang w:val="en-US" w:eastAsia="zh-CN"/>
              </w:rPr>
              <w:t>.</w:t>
            </w:r>
            <w:r>
              <w:rPr>
                <w:rFonts w:ascii="方正书宋_GBK" w:eastAsia="方正书宋_GBK"/>
              </w:rPr>
              <w:t>6948</w:t>
            </w:r>
          </w:p>
        </w:tc>
        <w:tc>
          <w:tcPr>
            <w:tcW w:w="1276" w:type="dxa"/>
            <w:shd w:val="clear" w:color="auto" w:fill="auto"/>
            <w:vAlign w:val="center"/>
          </w:tcPr>
          <w:p w14:paraId="72CE38F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52903A1">
            <w:pPr>
              <w:spacing w:line="300" w:lineRule="exact"/>
              <w:jc w:val="left"/>
              <w:rPr>
                <w:rFonts w:ascii="方正书宋_GBK" w:eastAsia="方正书宋_GBK"/>
              </w:rPr>
            </w:pPr>
            <w:r>
              <w:rPr>
                <w:rFonts w:ascii="方正书宋_GBK" w:eastAsia="方正书宋_GBK"/>
              </w:rPr>
              <w:t>0</w:t>
            </w:r>
          </w:p>
        </w:tc>
      </w:tr>
      <w:tr w14:paraId="44CF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1B95FB">
            <w:pPr>
              <w:spacing w:line="300" w:lineRule="exact"/>
              <w:jc w:val="left"/>
              <w:outlineLvl w:val="3"/>
            </w:pPr>
          </w:p>
        </w:tc>
        <w:tc>
          <w:tcPr>
            <w:tcW w:w="8278" w:type="dxa"/>
            <w:gridSpan w:val="6"/>
            <w:shd w:val="clear" w:color="auto" w:fill="auto"/>
            <w:vAlign w:val="center"/>
          </w:tcPr>
          <w:p w14:paraId="735B58AD">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14:paraId="66EF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E5777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B7AA29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F9774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9A0CB1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7A3D246">
            <w:pPr>
              <w:spacing w:line="300" w:lineRule="exact"/>
              <w:jc w:val="center"/>
              <w:rPr>
                <w:rFonts w:ascii="方正书宋_GBK" w:eastAsia="方正书宋_GBK"/>
                <w:b/>
              </w:rPr>
            </w:pPr>
            <w:r>
              <w:rPr>
                <w:rFonts w:ascii="方正书宋_GBK" w:eastAsia="方正书宋_GBK"/>
                <w:b/>
              </w:rPr>
              <w:t>12月底</w:t>
            </w:r>
          </w:p>
        </w:tc>
      </w:tr>
      <w:tr w14:paraId="4041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D1E1052">
            <w:pPr>
              <w:spacing w:line="300" w:lineRule="exact"/>
              <w:jc w:val="left"/>
              <w:outlineLvl w:val="3"/>
            </w:pPr>
          </w:p>
        </w:tc>
        <w:tc>
          <w:tcPr>
            <w:tcW w:w="2410" w:type="dxa"/>
            <w:gridSpan w:val="2"/>
            <w:tcBorders>
              <w:bottom w:val="single" w:color="000000" w:sz="6" w:space="0"/>
            </w:tcBorders>
            <w:shd w:val="clear" w:color="auto" w:fill="auto"/>
            <w:vAlign w:val="center"/>
          </w:tcPr>
          <w:p w14:paraId="3553DFE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4F525A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01C3B9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6422544">
            <w:pPr>
              <w:spacing w:line="300" w:lineRule="exact"/>
              <w:jc w:val="center"/>
              <w:rPr>
                <w:rFonts w:ascii="方正书宋_GBK" w:eastAsia="方正书宋_GBK"/>
              </w:rPr>
            </w:pPr>
            <w:r>
              <w:rPr>
                <w:rFonts w:ascii="方正书宋_GBK" w:eastAsia="方正书宋_GBK"/>
              </w:rPr>
              <w:t>100.00%</w:t>
            </w:r>
          </w:p>
        </w:tc>
      </w:tr>
      <w:tr w14:paraId="23AF1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79280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53F1EA5">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14478B62">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3009F67C">
            <w:pPr>
              <w:spacing w:line="300" w:lineRule="exact"/>
              <w:jc w:val="left"/>
              <w:rPr>
                <w:rFonts w:ascii="方正书宋_GBK" w:eastAsia="方正书宋_GBK"/>
              </w:rPr>
            </w:pPr>
            <w:r>
              <w:rPr>
                <w:rFonts w:ascii="方正书宋_GBK" w:eastAsia="方正书宋_GBK"/>
              </w:rPr>
              <w:t>3.给予建档立卡人员购买保险，保障人身安全</w:t>
            </w:r>
          </w:p>
        </w:tc>
      </w:tr>
    </w:tbl>
    <w:p w14:paraId="2460E54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6E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E3967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A16CD7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79F9EF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20759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81B65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5FBDD4B">
            <w:pPr>
              <w:spacing w:line="300" w:lineRule="exact"/>
              <w:jc w:val="center"/>
              <w:rPr>
                <w:rFonts w:ascii="方正书宋_GBK" w:eastAsia="方正书宋_GBK"/>
                <w:b/>
              </w:rPr>
            </w:pPr>
            <w:r>
              <w:rPr>
                <w:rFonts w:ascii="方正书宋_GBK" w:eastAsia="方正书宋_GBK"/>
                <w:b/>
              </w:rPr>
              <w:t>指标值确定依据</w:t>
            </w:r>
          </w:p>
        </w:tc>
      </w:tr>
      <w:tr w14:paraId="2889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40692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9E9AE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90A9046">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225E6825">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125203F7">
            <w:pPr>
              <w:spacing w:line="300" w:lineRule="exact"/>
              <w:jc w:val="left"/>
              <w:rPr>
                <w:rFonts w:hint="default" w:ascii="方正书宋_GBK" w:eastAsia="方正书宋_GBK"/>
                <w:lang w:val="en-US" w:eastAsia="zh-CN"/>
              </w:rPr>
            </w:pPr>
            <w:r>
              <w:rPr>
                <w:rFonts w:ascii="方正书宋_GBK" w:eastAsia="方正书宋_GBK"/>
              </w:rPr>
              <w:t>≤</w:t>
            </w:r>
            <w:r>
              <w:rPr>
                <w:rFonts w:hint="eastAsia" w:ascii="方正书宋_GBK" w:eastAsia="方正书宋_GBK"/>
                <w:lang w:val="en-US" w:eastAsia="zh-CN"/>
              </w:rPr>
              <w:t>0.03万元</w:t>
            </w:r>
          </w:p>
        </w:tc>
        <w:tc>
          <w:tcPr>
            <w:tcW w:w="1701" w:type="dxa"/>
            <w:shd w:val="clear" w:color="auto" w:fill="auto"/>
            <w:vAlign w:val="center"/>
          </w:tcPr>
          <w:p w14:paraId="760BE5D8">
            <w:pPr>
              <w:spacing w:line="300" w:lineRule="exact"/>
              <w:jc w:val="left"/>
              <w:rPr>
                <w:rFonts w:ascii="方正书宋_GBK" w:eastAsia="方正书宋_GBK"/>
              </w:rPr>
            </w:pPr>
            <w:r>
              <w:rPr>
                <w:rFonts w:ascii="方正书宋_GBK" w:eastAsia="方正书宋_GBK"/>
              </w:rPr>
              <w:t>依据工作方案</w:t>
            </w:r>
          </w:p>
        </w:tc>
      </w:tr>
      <w:tr w14:paraId="6931E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1BD232">
            <w:pPr>
              <w:spacing w:line="300" w:lineRule="exact"/>
              <w:jc w:val="center"/>
              <w:rPr>
                <w:rFonts w:ascii="方正书宋_GBK" w:eastAsia="方正书宋_GBK"/>
              </w:rPr>
            </w:pPr>
          </w:p>
        </w:tc>
        <w:tc>
          <w:tcPr>
            <w:tcW w:w="1134" w:type="dxa"/>
            <w:shd w:val="clear" w:color="auto" w:fill="auto"/>
            <w:vAlign w:val="center"/>
          </w:tcPr>
          <w:p w14:paraId="552DBA6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B5FA065">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6371026A">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598068C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9227FD8">
            <w:pPr>
              <w:spacing w:line="300" w:lineRule="exact"/>
              <w:jc w:val="left"/>
              <w:rPr>
                <w:rFonts w:ascii="方正书宋_GBK" w:eastAsia="方正书宋_GBK"/>
              </w:rPr>
            </w:pPr>
            <w:r>
              <w:rPr>
                <w:rFonts w:ascii="方正书宋_GBK" w:eastAsia="方正书宋_GBK"/>
              </w:rPr>
              <w:t>依据工作方案</w:t>
            </w:r>
          </w:p>
        </w:tc>
      </w:tr>
      <w:tr w14:paraId="4F8C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4C3CBE">
            <w:pPr>
              <w:spacing w:line="300" w:lineRule="exact"/>
              <w:jc w:val="center"/>
              <w:rPr>
                <w:rFonts w:ascii="方正书宋_GBK" w:eastAsia="方正书宋_GBK"/>
              </w:rPr>
            </w:pPr>
          </w:p>
        </w:tc>
        <w:tc>
          <w:tcPr>
            <w:tcW w:w="1134" w:type="dxa"/>
            <w:shd w:val="clear" w:color="auto" w:fill="auto"/>
            <w:vAlign w:val="center"/>
          </w:tcPr>
          <w:p w14:paraId="0778349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B9D7504">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9AA5D05">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A57979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FDBE4B7">
            <w:pPr>
              <w:spacing w:line="300" w:lineRule="exact"/>
              <w:jc w:val="left"/>
              <w:rPr>
                <w:rFonts w:ascii="方正书宋_GBK" w:eastAsia="方正书宋_GBK"/>
              </w:rPr>
            </w:pPr>
            <w:r>
              <w:rPr>
                <w:rFonts w:ascii="方正书宋_GBK" w:eastAsia="方正书宋_GBK"/>
              </w:rPr>
              <w:t>依据工作方案</w:t>
            </w:r>
          </w:p>
        </w:tc>
      </w:tr>
      <w:tr w14:paraId="3712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02198A">
            <w:pPr>
              <w:spacing w:line="300" w:lineRule="exact"/>
              <w:jc w:val="center"/>
              <w:rPr>
                <w:rFonts w:ascii="方正书宋_GBK" w:eastAsia="方正书宋_GBK"/>
              </w:rPr>
            </w:pPr>
          </w:p>
        </w:tc>
        <w:tc>
          <w:tcPr>
            <w:tcW w:w="1134" w:type="dxa"/>
            <w:shd w:val="clear" w:color="auto" w:fill="auto"/>
            <w:vAlign w:val="center"/>
          </w:tcPr>
          <w:p w14:paraId="6C5D3B8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CE806F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35D0BE62">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8C9622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7ECB566">
            <w:pPr>
              <w:spacing w:line="300" w:lineRule="exact"/>
              <w:jc w:val="left"/>
              <w:rPr>
                <w:rFonts w:ascii="方正书宋_GBK" w:eastAsia="方正书宋_GBK"/>
              </w:rPr>
            </w:pPr>
            <w:r>
              <w:rPr>
                <w:rFonts w:ascii="方正书宋_GBK" w:eastAsia="方正书宋_GBK"/>
              </w:rPr>
              <w:t>依据工作方案</w:t>
            </w:r>
          </w:p>
        </w:tc>
      </w:tr>
      <w:tr w14:paraId="00DF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9BA73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277323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136757E">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2FF2FC9F">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161E7E6A">
            <w:pPr>
              <w:spacing w:line="300" w:lineRule="exact"/>
              <w:jc w:val="left"/>
              <w:rPr>
                <w:rFonts w:ascii="方正书宋_GBK" w:eastAsia="方正书宋_GBK"/>
              </w:rPr>
            </w:pPr>
            <w:r>
              <w:rPr>
                <w:rFonts w:ascii="方正书宋_GBK" w:eastAsia="方正书宋_GBK"/>
              </w:rPr>
              <w:t>≤44人</w:t>
            </w:r>
          </w:p>
        </w:tc>
        <w:tc>
          <w:tcPr>
            <w:tcW w:w="1701" w:type="dxa"/>
            <w:shd w:val="clear" w:color="auto" w:fill="auto"/>
            <w:vAlign w:val="center"/>
          </w:tcPr>
          <w:p w14:paraId="02B02658">
            <w:pPr>
              <w:spacing w:line="300" w:lineRule="exact"/>
              <w:jc w:val="left"/>
              <w:rPr>
                <w:rFonts w:ascii="方正书宋_GBK" w:eastAsia="方正书宋_GBK"/>
              </w:rPr>
            </w:pPr>
            <w:r>
              <w:rPr>
                <w:rFonts w:ascii="方正书宋_GBK" w:eastAsia="方正书宋_GBK"/>
              </w:rPr>
              <w:t>依据工作方案</w:t>
            </w:r>
          </w:p>
        </w:tc>
      </w:tr>
      <w:tr w14:paraId="641C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AB236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CB5ACE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F34D4D8">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1B329E8D">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2A1A3142">
            <w:pPr>
              <w:spacing w:line="300" w:lineRule="exact"/>
              <w:jc w:val="left"/>
              <w:rPr>
                <w:rFonts w:ascii="方正书宋_GBK" w:eastAsia="方正书宋_GBK" w:hAnsiTheme="minorHAnsi" w:cstheme="minorBidi"/>
                <w:kern w:val="2"/>
                <w:sz w:val="21"/>
                <w:szCs w:val="22"/>
                <w:lang w:val="en-US" w:eastAsia="zh-CN" w:bidi="ar-SA"/>
              </w:rPr>
            </w:pPr>
            <w:r>
              <w:rPr>
                <w:rFonts w:ascii="方正书宋_GBK" w:eastAsia="方正书宋_GBK"/>
              </w:rPr>
              <w:t>≤95%</w:t>
            </w:r>
          </w:p>
        </w:tc>
        <w:tc>
          <w:tcPr>
            <w:tcW w:w="1701" w:type="dxa"/>
            <w:shd w:val="clear" w:color="auto" w:fill="auto"/>
            <w:vAlign w:val="center"/>
          </w:tcPr>
          <w:p w14:paraId="3F9C11A1">
            <w:pPr>
              <w:spacing w:line="300" w:lineRule="exact"/>
              <w:jc w:val="left"/>
              <w:rPr>
                <w:rFonts w:ascii="方正书宋_GBK" w:eastAsia="方正书宋_GBK"/>
              </w:rPr>
            </w:pPr>
            <w:r>
              <w:rPr>
                <w:rFonts w:ascii="方正书宋_GBK" w:eastAsia="方正书宋_GBK"/>
              </w:rPr>
              <w:t>依据工作方案</w:t>
            </w:r>
          </w:p>
        </w:tc>
      </w:tr>
    </w:tbl>
    <w:p w14:paraId="348C09BD">
      <w:pPr>
        <w:spacing w:line="300" w:lineRule="exact"/>
        <w:jc w:val="left"/>
        <w:sectPr>
          <w:pgSz w:w="11907" w:h="16839"/>
          <w:pgMar w:top="1984" w:right="1304" w:bottom="1134" w:left="1304" w:header="851" w:footer="992" w:gutter="0"/>
          <w:cols w:space="425" w:num="1"/>
          <w:docGrid w:type="lines" w:linePitch="312" w:charSpace="0"/>
        </w:sectPr>
      </w:pPr>
    </w:p>
    <w:p w14:paraId="5F97C77E">
      <w:pPr>
        <w:spacing w:line="300" w:lineRule="exact"/>
        <w:jc w:val="left"/>
      </w:pPr>
    </w:p>
    <w:p w14:paraId="1B266E41">
      <w:pPr>
        <w:ind w:firstLine="560" w:firstLineChars="200"/>
        <w:jc w:val="left"/>
        <w:outlineLvl w:val="3"/>
        <w:rPr>
          <w:rFonts w:ascii="Times New Roman" w:hAnsi="宋体" w:eastAsia="宋体"/>
          <w:b/>
          <w:sz w:val="28"/>
        </w:rPr>
      </w:pPr>
      <w:bookmarkStart w:id="21" w:name="_Toc66976807"/>
      <w:r>
        <w:rPr>
          <w:rFonts w:ascii="方正仿宋_GBK" w:eastAsia="方正仿宋_GBK"/>
          <w:b/>
          <w:sz w:val="28"/>
        </w:rPr>
        <w:t>21.村级组织办公经费绩效目标表</w:t>
      </w:r>
      <w:bookmarkEnd w:id="21"/>
      <w:r>
        <w:rPr>
          <w:rFonts w:ascii="方正仿宋_GBK" w:eastAsia="方正仿宋_GBK"/>
          <w:b/>
          <w:sz w:val="28"/>
        </w:rPr>
        <w:fldChar w:fldCharType="begin"/>
      </w:r>
      <w:r>
        <w:rPr>
          <w:rFonts w:ascii="方正仿宋_GBK" w:eastAsia="方正仿宋_GBK"/>
          <w:b/>
          <w:sz w:val="28"/>
        </w:rPr>
        <w:instrText xml:space="preserve"> TC 21、村级组织办公经费绩效目标表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D63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D25793">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DB1D34C">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598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2F77E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B9C36B">
            <w:pPr>
              <w:spacing w:line="300" w:lineRule="exact"/>
              <w:jc w:val="left"/>
              <w:rPr>
                <w:rFonts w:ascii="方正书宋_GBK" w:eastAsia="方正书宋_GBK"/>
              </w:rPr>
            </w:pPr>
            <w:r>
              <w:rPr>
                <w:rFonts w:ascii="方正书宋_GBK" w:eastAsia="方正书宋_GBK"/>
              </w:rPr>
              <w:t>13062521WUZ2EMV50HWVW</w:t>
            </w:r>
          </w:p>
        </w:tc>
        <w:tc>
          <w:tcPr>
            <w:tcW w:w="1587" w:type="dxa"/>
            <w:shd w:val="clear" w:color="auto" w:fill="auto"/>
            <w:vAlign w:val="center"/>
          </w:tcPr>
          <w:p w14:paraId="5BA6879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AF21661">
            <w:pPr>
              <w:spacing w:line="300" w:lineRule="exact"/>
              <w:jc w:val="left"/>
              <w:rPr>
                <w:rFonts w:ascii="方正书宋_GBK" w:eastAsia="方正书宋_GBK"/>
              </w:rPr>
            </w:pPr>
            <w:r>
              <w:rPr>
                <w:rFonts w:ascii="方正书宋_GBK" w:eastAsia="方正书宋_GBK"/>
              </w:rPr>
              <w:t>村级组织办公经费</w:t>
            </w:r>
          </w:p>
        </w:tc>
      </w:tr>
      <w:tr w14:paraId="0EA2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EC215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A9E05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8D23145">
            <w:pPr>
              <w:spacing w:line="300" w:lineRule="exact"/>
              <w:jc w:val="left"/>
              <w:rPr>
                <w:rFonts w:ascii="方正书宋_GBK" w:eastAsia="方正书宋_GBK"/>
              </w:rPr>
            </w:pPr>
            <w:r>
              <w:rPr>
                <w:rFonts w:ascii="方正书宋_GBK" w:eastAsia="方正书宋_GBK"/>
              </w:rPr>
              <w:t>78</w:t>
            </w:r>
            <w:r>
              <w:rPr>
                <w:rFonts w:hint="eastAsia" w:ascii="方正书宋_GBK" w:eastAsia="方正书宋_GBK"/>
                <w:lang w:eastAsia="zh-CN"/>
              </w:rPr>
              <w:t>.</w:t>
            </w:r>
            <w:r>
              <w:rPr>
                <w:rFonts w:ascii="方正书宋_GBK" w:eastAsia="方正书宋_GBK"/>
              </w:rPr>
              <w:t>97</w:t>
            </w:r>
          </w:p>
        </w:tc>
        <w:tc>
          <w:tcPr>
            <w:tcW w:w="1587" w:type="dxa"/>
            <w:shd w:val="clear" w:color="auto" w:fill="auto"/>
            <w:vAlign w:val="center"/>
          </w:tcPr>
          <w:p w14:paraId="7308278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C92AEF2">
            <w:pPr>
              <w:spacing w:line="300" w:lineRule="exact"/>
              <w:jc w:val="left"/>
              <w:rPr>
                <w:rFonts w:ascii="方正书宋_GBK" w:eastAsia="方正书宋_GBK"/>
              </w:rPr>
            </w:pPr>
            <w:r>
              <w:rPr>
                <w:rFonts w:ascii="方正书宋_GBK" w:eastAsia="方正书宋_GBK"/>
              </w:rPr>
              <w:t>78</w:t>
            </w:r>
            <w:r>
              <w:rPr>
                <w:rFonts w:hint="eastAsia" w:ascii="方正书宋_GBK" w:eastAsia="方正书宋_GBK"/>
                <w:lang w:eastAsia="zh-CN"/>
              </w:rPr>
              <w:t>.</w:t>
            </w:r>
            <w:r>
              <w:rPr>
                <w:rFonts w:ascii="方正书宋_GBK" w:eastAsia="方正书宋_GBK"/>
              </w:rPr>
              <w:t>97</w:t>
            </w:r>
          </w:p>
        </w:tc>
        <w:tc>
          <w:tcPr>
            <w:tcW w:w="1276" w:type="dxa"/>
            <w:shd w:val="clear" w:color="auto" w:fill="auto"/>
            <w:vAlign w:val="center"/>
          </w:tcPr>
          <w:p w14:paraId="5E8DD2A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B08AAF6">
            <w:pPr>
              <w:spacing w:line="300" w:lineRule="exact"/>
              <w:jc w:val="left"/>
              <w:rPr>
                <w:rFonts w:ascii="方正书宋_GBK" w:eastAsia="方正书宋_GBK"/>
              </w:rPr>
            </w:pPr>
            <w:r>
              <w:rPr>
                <w:rFonts w:ascii="方正书宋_GBK" w:eastAsia="方正书宋_GBK"/>
              </w:rPr>
              <w:t>0</w:t>
            </w:r>
          </w:p>
        </w:tc>
      </w:tr>
      <w:tr w14:paraId="0394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2E4D870">
            <w:pPr>
              <w:spacing w:line="300" w:lineRule="exact"/>
              <w:jc w:val="left"/>
              <w:outlineLvl w:val="3"/>
            </w:pPr>
          </w:p>
        </w:tc>
        <w:tc>
          <w:tcPr>
            <w:tcW w:w="8278" w:type="dxa"/>
            <w:gridSpan w:val="6"/>
            <w:shd w:val="clear" w:color="auto" w:fill="auto"/>
            <w:vAlign w:val="center"/>
          </w:tcPr>
          <w:p w14:paraId="68D9A787">
            <w:pPr>
              <w:spacing w:line="300" w:lineRule="exact"/>
              <w:jc w:val="left"/>
              <w:rPr>
                <w:rFonts w:ascii="方正书宋_GBK" w:eastAsia="方正书宋_GBK"/>
              </w:rPr>
            </w:pPr>
            <w:r>
              <w:rPr>
                <w:rFonts w:ascii="方正书宋_GBK" w:eastAsia="方正书宋_GBK"/>
              </w:rPr>
              <w:t>用于保障村级组织正常运转。</w:t>
            </w:r>
          </w:p>
        </w:tc>
      </w:tr>
      <w:tr w14:paraId="03D0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5607F81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FB4B3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407082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520959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C7B3CD6">
            <w:pPr>
              <w:spacing w:line="300" w:lineRule="exact"/>
              <w:jc w:val="center"/>
              <w:rPr>
                <w:rFonts w:ascii="方正书宋_GBK" w:eastAsia="方正书宋_GBK"/>
                <w:b/>
              </w:rPr>
            </w:pPr>
            <w:r>
              <w:rPr>
                <w:rFonts w:ascii="方正书宋_GBK" w:eastAsia="方正书宋_GBK"/>
                <w:b/>
              </w:rPr>
              <w:t>12月底</w:t>
            </w:r>
          </w:p>
        </w:tc>
      </w:tr>
      <w:tr w14:paraId="5546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69BFC0">
            <w:pPr>
              <w:spacing w:line="300" w:lineRule="exact"/>
              <w:jc w:val="left"/>
              <w:outlineLvl w:val="3"/>
            </w:pPr>
          </w:p>
        </w:tc>
        <w:tc>
          <w:tcPr>
            <w:tcW w:w="2410" w:type="dxa"/>
            <w:gridSpan w:val="2"/>
            <w:tcBorders>
              <w:bottom w:val="single" w:color="000000" w:sz="6" w:space="0"/>
            </w:tcBorders>
            <w:shd w:val="clear" w:color="auto" w:fill="auto"/>
            <w:vAlign w:val="center"/>
          </w:tcPr>
          <w:p w14:paraId="54BAF857">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1B072DD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7CA66D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9B6A80A">
            <w:pPr>
              <w:spacing w:line="300" w:lineRule="exact"/>
              <w:jc w:val="center"/>
              <w:rPr>
                <w:rFonts w:ascii="方正书宋_GBK" w:eastAsia="方正书宋_GBK"/>
              </w:rPr>
            </w:pPr>
          </w:p>
        </w:tc>
      </w:tr>
      <w:tr w14:paraId="17F7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7ACC0A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D796EF3">
            <w:pPr>
              <w:spacing w:line="300" w:lineRule="exact"/>
              <w:jc w:val="left"/>
              <w:rPr>
                <w:rFonts w:ascii="方正书宋_GBK" w:eastAsia="方正书宋_GBK"/>
              </w:rPr>
            </w:pPr>
            <w:r>
              <w:rPr>
                <w:rFonts w:ascii="方正书宋_GBK" w:eastAsia="方正书宋_GBK"/>
              </w:rPr>
              <w:t>1.保障村级组织正常运转。</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6EA94BEA">
            <w:pPr>
              <w:spacing w:line="300" w:lineRule="exact"/>
              <w:jc w:val="left"/>
              <w:rPr>
                <w:rFonts w:ascii="方正书宋_GBK" w:eastAsia="方正书宋_GBK"/>
              </w:rPr>
            </w:pPr>
            <w:r>
              <w:rPr>
                <w:rFonts w:ascii="方正书宋_GBK" w:eastAsia="方正书宋_GBK"/>
              </w:rPr>
              <w:t>2.搞好服务保障。</w:t>
            </w:r>
          </w:p>
          <w:p w14:paraId="66A005FD">
            <w:pPr>
              <w:spacing w:line="300" w:lineRule="exact"/>
              <w:jc w:val="left"/>
              <w:rPr>
                <w:rFonts w:ascii="方正书宋_GBK" w:eastAsia="方正书宋_GBK"/>
              </w:rPr>
            </w:pPr>
            <w:r>
              <w:rPr>
                <w:rFonts w:ascii="方正书宋_GBK" w:eastAsia="方正书宋_GBK"/>
              </w:rPr>
              <w:t>3.有效改善各村办公环境</w:t>
            </w:r>
          </w:p>
        </w:tc>
      </w:tr>
    </w:tbl>
    <w:p w14:paraId="434B10C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7C2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C8DE8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124630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7955FF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8DDE98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80BAE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A6D777D">
            <w:pPr>
              <w:spacing w:line="300" w:lineRule="exact"/>
              <w:jc w:val="center"/>
              <w:rPr>
                <w:rFonts w:ascii="方正书宋_GBK" w:eastAsia="方正书宋_GBK"/>
                <w:b/>
              </w:rPr>
            </w:pPr>
            <w:r>
              <w:rPr>
                <w:rFonts w:ascii="方正书宋_GBK" w:eastAsia="方正书宋_GBK"/>
                <w:b/>
              </w:rPr>
              <w:t>指标值确定依据</w:t>
            </w:r>
          </w:p>
        </w:tc>
      </w:tr>
      <w:tr w14:paraId="561B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527414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F6204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9F1D9B2">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6982D198">
            <w:pPr>
              <w:spacing w:line="300" w:lineRule="exact"/>
              <w:jc w:val="left"/>
              <w:rPr>
                <w:rFonts w:ascii="方正书宋_GBK" w:eastAsia="方正书宋_GBK"/>
              </w:rPr>
            </w:pPr>
            <w:r>
              <w:rPr>
                <w:rFonts w:ascii="方正书宋_GBK" w:eastAsia="方正书宋_GBK"/>
              </w:rPr>
              <w:t>拨付资金到镇所辖行政村数量</w:t>
            </w:r>
          </w:p>
        </w:tc>
        <w:tc>
          <w:tcPr>
            <w:tcW w:w="1276" w:type="dxa"/>
            <w:shd w:val="clear" w:color="auto" w:fill="auto"/>
            <w:vAlign w:val="center"/>
          </w:tcPr>
          <w:p w14:paraId="2396EDF9">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5EB5FDF1">
            <w:pPr>
              <w:spacing w:line="300" w:lineRule="exact"/>
              <w:jc w:val="left"/>
              <w:rPr>
                <w:rFonts w:ascii="方正书宋_GBK" w:eastAsia="方正书宋_GBK"/>
              </w:rPr>
            </w:pPr>
            <w:r>
              <w:rPr>
                <w:rFonts w:ascii="方正书宋_GBK" w:eastAsia="方正书宋_GBK"/>
              </w:rPr>
              <w:t>根据工作安排</w:t>
            </w:r>
          </w:p>
        </w:tc>
      </w:tr>
      <w:tr w14:paraId="14E5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AEFFD4">
            <w:pPr>
              <w:spacing w:line="300" w:lineRule="exact"/>
              <w:jc w:val="center"/>
              <w:rPr>
                <w:rFonts w:ascii="方正书宋_GBK" w:eastAsia="方正书宋_GBK"/>
              </w:rPr>
            </w:pPr>
          </w:p>
        </w:tc>
        <w:tc>
          <w:tcPr>
            <w:tcW w:w="1134" w:type="dxa"/>
            <w:shd w:val="clear" w:color="auto" w:fill="auto"/>
            <w:vAlign w:val="center"/>
          </w:tcPr>
          <w:p w14:paraId="3C40372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766B4FE">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614A3314">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0E83A2B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08773DA">
            <w:pPr>
              <w:spacing w:line="300" w:lineRule="exact"/>
              <w:jc w:val="left"/>
              <w:rPr>
                <w:rFonts w:ascii="方正书宋_GBK" w:eastAsia="方正书宋_GBK"/>
              </w:rPr>
            </w:pPr>
            <w:r>
              <w:rPr>
                <w:rFonts w:ascii="方正书宋_GBK" w:eastAsia="方正书宋_GBK"/>
              </w:rPr>
              <w:t>根据工作安排</w:t>
            </w:r>
          </w:p>
        </w:tc>
      </w:tr>
      <w:tr w14:paraId="147A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ECB959">
            <w:pPr>
              <w:spacing w:line="300" w:lineRule="exact"/>
              <w:jc w:val="center"/>
              <w:rPr>
                <w:rFonts w:ascii="方正书宋_GBK" w:eastAsia="方正书宋_GBK"/>
              </w:rPr>
            </w:pPr>
          </w:p>
        </w:tc>
        <w:tc>
          <w:tcPr>
            <w:tcW w:w="1134" w:type="dxa"/>
            <w:shd w:val="clear" w:color="auto" w:fill="auto"/>
            <w:vAlign w:val="center"/>
          </w:tcPr>
          <w:p w14:paraId="46C0AC3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AC218E">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467C7B81">
            <w:pPr>
              <w:spacing w:line="300" w:lineRule="exact"/>
              <w:jc w:val="left"/>
              <w:rPr>
                <w:rFonts w:ascii="方正书宋_GBK" w:eastAsia="方正书宋_GBK"/>
              </w:rPr>
            </w:pPr>
            <w:r>
              <w:rPr>
                <w:rFonts w:ascii="方正书宋_GBK" w:eastAsia="方正书宋_GBK"/>
              </w:rPr>
              <w:t>拨付及时</w:t>
            </w:r>
          </w:p>
        </w:tc>
        <w:tc>
          <w:tcPr>
            <w:tcW w:w="1276" w:type="dxa"/>
            <w:shd w:val="clear" w:color="auto" w:fill="auto"/>
            <w:vAlign w:val="center"/>
          </w:tcPr>
          <w:p w14:paraId="729B897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BAD46BD">
            <w:pPr>
              <w:spacing w:line="300" w:lineRule="exact"/>
              <w:jc w:val="left"/>
              <w:rPr>
                <w:rFonts w:ascii="方正书宋_GBK" w:eastAsia="方正书宋_GBK"/>
              </w:rPr>
            </w:pPr>
            <w:r>
              <w:rPr>
                <w:rFonts w:ascii="方正书宋_GBK" w:eastAsia="方正书宋_GBK"/>
              </w:rPr>
              <w:t>根据工作安排</w:t>
            </w:r>
          </w:p>
        </w:tc>
      </w:tr>
      <w:tr w14:paraId="3BD1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4321DD">
            <w:pPr>
              <w:spacing w:line="300" w:lineRule="exact"/>
              <w:jc w:val="center"/>
              <w:rPr>
                <w:rFonts w:ascii="方正书宋_GBK" w:eastAsia="方正书宋_GBK"/>
              </w:rPr>
            </w:pPr>
          </w:p>
        </w:tc>
        <w:tc>
          <w:tcPr>
            <w:tcW w:w="1134" w:type="dxa"/>
            <w:shd w:val="clear" w:color="auto" w:fill="auto"/>
            <w:vAlign w:val="center"/>
          </w:tcPr>
          <w:p w14:paraId="7804C73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A9C114">
            <w:pPr>
              <w:spacing w:line="300" w:lineRule="exact"/>
              <w:jc w:val="left"/>
              <w:rPr>
                <w:rFonts w:ascii="方正书宋_GBK" w:eastAsia="方正书宋_GBK"/>
              </w:rPr>
            </w:pPr>
            <w:r>
              <w:rPr>
                <w:rFonts w:ascii="方正书宋_GBK" w:eastAsia="方正书宋_GBK"/>
              </w:rPr>
              <w:t>控制在预算内</w:t>
            </w:r>
          </w:p>
        </w:tc>
        <w:tc>
          <w:tcPr>
            <w:tcW w:w="2891" w:type="dxa"/>
            <w:shd w:val="clear" w:color="auto" w:fill="auto"/>
            <w:vAlign w:val="center"/>
          </w:tcPr>
          <w:p w14:paraId="3CA0B036">
            <w:pPr>
              <w:spacing w:line="300" w:lineRule="exact"/>
              <w:jc w:val="left"/>
              <w:rPr>
                <w:rFonts w:ascii="方正书宋_GBK" w:eastAsia="方正书宋_GBK"/>
              </w:rPr>
            </w:pPr>
            <w:r>
              <w:rPr>
                <w:rFonts w:ascii="方正书宋_GBK" w:eastAsia="方正书宋_GBK"/>
              </w:rPr>
              <w:t>控制在预算内</w:t>
            </w:r>
          </w:p>
        </w:tc>
        <w:tc>
          <w:tcPr>
            <w:tcW w:w="1276" w:type="dxa"/>
            <w:shd w:val="clear" w:color="auto" w:fill="auto"/>
            <w:vAlign w:val="center"/>
          </w:tcPr>
          <w:p w14:paraId="170BA53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50D4ACF">
            <w:pPr>
              <w:spacing w:line="300" w:lineRule="exact"/>
              <w:jc w:val="left"/>
              <w:rPr>
                <w:rFonts w:ascii="方正书宋_GBK" w:eastAsia="方正书宋_GBK"/>
              </w:rPr>
            </w:pPr>
            <w:r>
              <w:rPr>
                <w:rFonts w:ascii="方正书宋_GBK" w:eastAsia="方正书宋_GBK"/>
              </w:rPr>
              <w:t>根据工作安排</w:t>
            </w:r>
          </w:p>
        </w:tc>
      </w:tr>
      <w:tr w14:paraId="2122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78FC9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4EC36B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C22B3CA">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50FA9DA1">
            <w:pPr>
              <w:spacing w:line="300" w:lineRule="exact"/>
              <w:jc w:val="left"/>
              <w:rPr>
                <w:rFonts w:ascii="方正书宋_GBK" w:eastAsia="方正书宋_GBK"/>
              </w:rPr>
            </w:pPr>
            <w:r>
              <w:rPr>
                <w:rFonts w:ascii="方正书宋_GBK" w:eastAsia="方正书宋_GBK"/>
              </w:rPr>
              <w:t>有效改善各村办公环境</w:t>
            </w:r>
          </w:p>
        </w:tc>
        <w:tc>
          <w:tcPr>
            <w:tcW w:w="1276" w:type="dxa"/>
            <w:shd w:val="clear" w:color="auto" w:fill="auto"/>
            <w:vAlign w:val="center"/>
          </w:tcPr>
          <w:p w14:paraId="3530B87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F1E7B0">
            <w:pPr>
              <w:spacing w:line="300" w:lineRule="exact"/>
              <w:jc w:val="left"/>
              <w:rPr>
                <w:rFonts w:ascii="方正书宋_GBK" w:eastAsia="方正书宋_GBK"/>
              </w:rPr>
            </w:pPr>
            <w:r>
              <w:rPr>
                <w:rFonts w:ascii="方正书宋_GBK" w:eastAsia="方正书宋_GBK"/>
              </w:rPr>
              <w:t>根据工作安排</w:t>
            </w:r>
          </w:p>
        </w:tc>
      </w:tr>
    </w:tbl>
    <w:p w14:paraId="3AF5A7DF">
      <w:pPr>
        <w:spacing w:line="300" w:lineRule="exact"/>
        <w:jc w:val="left"/>
      </w:pPr>
    </w:p>
    <w:p w14:paraId="2CE56E0E">
      <w:pPr>
        <w:ind w:firstLine="560" w:firstLineChars="200"/>
        <w:jc w:val="left"/>
        <w:outlineLvl w:val="3"/>
        <w:rPr>
          <w:rFonts w:ascii="Times New Roman" w:hAnsi="宋体" w:eastAsia="宋体"/>
          <w:b/>
          <w:sz w:val="28"/>
        </w:rPr>
      </w:pPr>
      <w:bookmarkStart w:id="22" w:name="_Toc66976808"/>
      <w:r>
        <w:rPr>
          <w:rFonts w:ascii="方正仿宋_GBK" w:eastAsia="方正仿宋_GBK"/>
          <w:b/>
          <w:sz w:val="28"/>
        </w:rPr>
        <w:t>22.拨付原京原公路工役制人员落实待遇资金绩效目标表</w:t>
      </w:r>
      <w:bookmarkEnd w:id="22"/>
      <w:r>
        <w:rPr>
          <w:rFonts w:ascii="方正仿宋_GBK" w:eastAsia="方正仿宋_GBK"/>
          <w:b/>
          <w:sz w:val="28"/>
        </w:rPr>
        <w:fldChar w:fldCharType="begin"/>
      </w:r>
      <w:r>
        <w:rPr>
          <w:rFonts w:ascii="方正仿宋_GBK" w:eastAsia="方正仿宋_GBK"/>
          <w:b/>
          <w:sz w:val="28"/>
        </w:rPr>
        <w:instrText xml:space="preserve"> TC 22、拨付原京原公路工役制人员落实待遇资金绩效目标表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D29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BA4D75">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199283C4">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8C2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50BCF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69F865F">
            <w:pPr>
              <w:spacing w:line="300" w:lineRule="exact"/>
              <w:jc w:val="left"/>
              <w:rPr>
                <w:rFonts w:ascii="方正书宋_GBK" w:eastAsia="方正书宋_GBK"/>
              </w:rPr>
            </w:pPr>
            <w:r>
              <w:rPr>
                <w:rFonts w:ascii="方正书宋_GBK" w:eastAsia="方正书宋_GBK"/>
              </w:rPr>
              <w:t>13062521YTZ6KYGGBSPK8</w:t>
            </w:r>
          </w:p>
        </w:tc>
        <w:tc>
          <w:tcPr>
            <w:tcW w:w="1587" w:type="dxa"/>
            <w:shd w:val="clear" w:color="auto" w:fill="auto"/>
            <w:vAlign w:val="center"/>
          </w:tcPr>
          <w:p w14:paraId="15AEA0B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412D471">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4E00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197D8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82A156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A9CA35C">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lang w:val="en-US" w:eastAsia="zh-CN"/>
              </w:rPr>
              <w:t>.</w:t>
            </w:r>
            <w:r>
              <w:rPr>
                <w:rFonts w:ascii="方正书宋_GBK" w:eastAsia="方正书宋_GBK"/>
              </w:rPr>
              <w:t>96</w:t>
            </w:r>
          </w:p>
        </w:tc>
        <w:tc>
          <w:tcPr>
            <w:tcW w:w="1587" w:type="dxa"/>
            <w:shd w:val="clear" w:color="auto" w:fill="auto"/>
            <w:vAlign w:val="center"/>
          </w:tcPr>
          <w:p w14:paraId="294F8C9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F5845A">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lang w:eastAsia="zh-CN"/>
              </w:rPr>
              <w:t>.</w:t>
            </w:r>
            <w:r>
              <w:rPr>
                <w:rFonts w:ascii="方正书宋_GBK" w:eastAsia="方正书宋_GBK"/>
              </w:rPr>
              <w:t>96</w:t>
            </w:r>
          </w:p>
        </w:tc>
        <w:tc>
          <w:tcPr>
            <w:tcW w:w="1276" w:type="dxa"/>
            <w:shd w:val="clear" w:color="auto" w:fill="auto"/>
            <w:vAlign w:val="center"/>
          </w:tcPr>
          <w:p w14:paraId="3A65FE5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EA8F5DF">
            <w:pPr>
              <w:spacing w:line="300" w:lineRule="exact"/>
              <w:jc w:val="left"/>
              <w:rPr>
                <w:rFonts w:ascii="方正书宋_GBK" w:eastAsia="方正书宋_GBK"/>
              </w:rPr>
            </w:pPr>
            <w:r>
              <w:rPr>
                <w:rFonts w:ascii="方正书宋_GBK" w:eastAsia="方正书宋_GBK"/>
              </w:rPr>
              <w:t>0</w:t>
            </w:r>
          </w:p>
        </w:tc>
      </w:tr>
      <w:tr w14:paraId="0BD0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97380DF">
            <w:pPr>
              <w:spacing w:line="300" w:lineRule="exact"/>
              <w:jc w:val="left"/>
              <w:outlineLvl w:val="3"/>
            </w:pPr>
          </w:p>
        </w:tc>
        <w:tc>
          <w:tcPr>
            <w:tcW w:w="8278" w:type="dxa"/>
            <w:gridSpan w:val="6"/>
            <w:shd w:val="clear" w:color="auto" w:fill="auto"/>
            <w:vAlign w:val="center"/>
          </w:tcPr>
          <w:p w14:paraId="05D3A2DE">
            <w:pPr>
              <w:spacing w:line="300" w:lineRule="exact"/>
              <w:jc w:val="left"/>
              <w:rPr>
                <w:rFonts w:ascii="方正书宋_GBK" w:eastAsia="方正书宋_GBK"/>
              </w:rPr>
            </w:pPr>
            <w:r>
              <w:rPr>
                <w:rFonts w:ascii="方正书宋_GBK" w:eastAsia="方正书宋_GBK"/>
              </w:rPr>
              <w:t>用于发放原京原公路工役制人员落实待遇资金</w:t>
            </w:r>
          </w:p>
        </w:tc>
      </w:tr>
      <w:tr w14:paraId="1D24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1EEF6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89DE1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42B8AA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D081E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D4EAF3">
            <w:pPr>
              <w:spacing w:line="300" w:lineRule="exact"/>
              <w:jc w:val="center"/>
              <w:rPr>
                <w:rFonts w:ascii="方正书宋_GBK" w:eastAsia="方正书宋_GBK"/>
                <w:b/>
              </w:rPr>
            </w:pPr>
            <w:r>
              <w:rPr>
                <w:rFonts w:ascii="方正书宋_GBK" w:eastAsia="方正书宋_GBK"/>
                <w:b/>
              </w:rPr>
              <w:t>12月底</w:t>
            </w:r>
          </w:p>
        </w:tc>
      </w:tr>
      <w:tr w14:paraId="5F0FD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A7BEC7">
            <w:pPr>
              <w:spacing w:line="300" w:lineRule="exact"/>
              <w:jc w:val="left"/>
              <w:outlineLvl w:val="3"/>
            </w:pPr>
          </w:p>
        </w:tc>
        <w:tc>
          <w:tcPr>
            <w:tcW w:w="2410" w:type="dxa"/>
            <w:gridSpan w:val="2"/>
            <w:tcBorders>
              <w:bottom w:val="single" w:color="000000" w:sz="6" w:space="0"/>
            </w:tcBorders>
            <w:shd w:val="clear" w:color="auto" w:fill="auto"/>
            <w:vAlign w:val="center"/>
          </w:tcPr>
          <w:p w14:paraId="2D1FC33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04215E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54A543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25E88C9">
            <w:pPr>
              <w:spacing w:line="300" w:lineRule="exact"/>
              <w:jc w:val="center"/>
              <w:rPr>
                <w:rFonts w:ascii="方正书宋_GBK" w:eastAsia="方正书宋_GBK"/>
              </w:rPr>
            </w:pPr>
            <w:r>
              <w:rPr>
                <w:rFonts w:ascii="方正书宋_GBK" w:eastAsia="方正书宋_GBK"/>
              </w:rPr>
              <w:t>100.00%</w:t>
            </w:r>
          </w:p>
        </w:tc>
      </w:tr>
      <w:tr w14:paraId="254D0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1372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F21E66">
            <w:pPr>
              <w:spacing w:line="300" w:lineRule="exact"/>
              <w:jc w:val="left"/>
              <w:rPr>
                <w:rFonts w:ascii="方正书宋_GBK" w:eastAsia="方正书宋_GBK"/>
              </w:rPr>
            </w:pPr>
            <w:r>
              <w:rPr>
                <w:rFonts w:ascii="方正书宋_GBK" w:eastAsia="方正书宋_GBK"/>
              </w:rPr>
              <w:t>1.提高综合事务能力，做好了宣传政策解释工作，确保工作稳定。</w:t>
            </w:r>
          </w:p>
          <w:p w14:paraId="6FE60B81">
            <w:pPr>
              <w:spacing w:line="300" w:lineRule="exact"/>
              <w:jc w:val="left"/>
              <w:rPr>
                <w:rFonts w:ascii="方正书宋_GBK" w:eastAsia="方正书宋_GBK"/>
              </w:rPr>
            </w:pPr>
            <w:r>
              <w:rPr>
                <w:rFonts w:ascii="方正书宋_GBK" w:eastAsia="方正书宋_GBK"/>
              </w:rPr>
              <w:t>2.落实工役人员待遇。</w:t>
            </w:r>
          </w:p>
          <w:p w14:paraId="78526511">
            <w:pPr>
              <w:spacing w:line="300" w:lineRule="exact"/>
              <w:jc w:val="left"/>
              <w:rPr>
                <w:rFonts w:ascii="方正书宋_GBK" w:eastAsia="方正书宋_GBK"/>
              </w:rPr>
            </w:pPr>
            <w:r>
              <w:rPr>
                <w:rFonts w:ascii="方正书宋_GBK" w:eastAsia="方正书宋_GBK"/>
              </w:rPr>
              <w:t>3.保障各项业务工作畅通.</w:t>
            </w:r>
          </w:p>
        </w:tc>
      </w:tr>
    </w:tbl>
    <w:p w14:paraId="6249047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8F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D5C76E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CD93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E9AE2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195FE1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2F6091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397946">
            <w:pPr>
              <w:spacing w:line="300" w:lineRule="exact"/>
              <w:jc w:val="center"/>
              <w:rPr>
                <w:rFonts w:ascii="方正书宋_GBK" w:eastAsia="方正书宋_GBK"/>
                <w:b/>
              </w:rPr>
            </w:pPr>
            <w:r>
              <w:rPr>
                <w:rFonts w:ascii="方正书宋_GBK" w:eastAsia="方正书宋_GBK"/>
                <w:b/>
              </w:rPr>
              <w:t>指标值确定依据</w:t>
            </w:r>
          </w:p>
        </w:tc>
      </w:tr>
      <w:tr w14:paraId="1411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0722B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32FBB4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6A01678">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701E7C6B">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62C55E79">
            <w:pPr>
              <w:spacing w:line="300" w:lineRule="exact"/>
              <w:jc w:val="left"/>
              <w:rPr>
                <w:rFonts w:ascii="方正书宋_GBK" w:eastAsia="方正书宋_GBK"/>
              </w:rPr>
            </w:pPr>
            <w:r>
              <w:rPr>
                <w:rFonts w:hint="eastAsia" w:ascii="方正书宋_GBK" w:eastAsia="方正书宋_GBK"/>
                <w:lang w:val="en-US" w:eastAsia="zh-CN"/>
              </w:rPr>
              <w:t>0.045万</w:t>
            </w:r>
            <w:r>
              <w:rPr>
                <w:rFonts w:ascii="方正书宋_GBK" w:eastAsia="方正书宋_GBK"/>
              </w:rPr>
              <w:t>元</w:t>
            </w:r>
          </w:p>
        </w:tc>
        <w:tc>
          <w:tcPr>
            <w:tcW w:w="1701" w:type="dxa"/>
            <w:shd w:val="clear" w:color="auto" w:fill="auto"/>
            <w:vAlign w:val="center"/>
          </w:tcPr>
          <w:p w14:paraId="0C98CBB1">
            <w:pPr>
              <w:spacing w:line="300" w:lineRule="exact"/>
              <w:jc w:val="left"/>
              <w:rPr>
                <w:rFonts w:ascii="方正书宋_GBK" w:eastAsia="方正书宋_GBK"/>
              </w:rPr>
            </w:pPr>
            <w:r>
              <w:rPr>
                <w:rFonts w:ascii="方正书宋_GBK" w:eastAsia="方正书宋_GBK"/>
              </w:rPr>
              <w:t>依据工作方案</w:t>
            </w:r>
          </w:p>
        </w:tc>
      </w:tr>
      <w:tr w14:paraId="3523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DCCE2E">
            <w:pPr>
              <w:spacing w:line="300" w:lineRule="exact"/>
              <w:jc w:val="center"/>
              <w:rPr>
                <w:rFonts w:ascii="方正书宋_GBK" w:eastAsia="方正书宋_GBK"/>
              </w:rPr>
            </w:pPr>
          </w:p>
        </w:tc>
        <w:tc>
          <w:tcPr>
            <w:tcW w:w="1134" w:type="dxa"/>
            <w:shd w:val="clear" w:color="auto" w:fill="auto"/>
            <w:vAlign w:val="center"/>
          </w:tcPr>
          <w:p w14:paraId="0F16E98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D608918">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4C0FA3D8">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0C3B51F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5A41AF2">
            <w:pPr>
              <w:spacing w:line="300" w:lineRule="exact"/>
              <w:jc w:val="left"/>
              <w:rPr>
                <w:rFonts w:ascii="方正书宋_GBK" w:eastAsia="方正书宋_GBK"/>
              </w:rPr>
            </w:pPr>
            <w:r>
              <w:rPr>
                <w:rFonts w:ascii="方正书宋_GBK" w:eastAsia="方正书宋_GBK"/>
              </w:rPr>
              <w:t>依据工作方案</w:t>
            </w:r>
          </w:p>
        </w:tc>
      </w:tr>
      <w:tr w14:paraId="57C3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064DD3">
            <w:pPr>
              <w:spacing w:line="300" w:lineRule="exact"/>
              <w:jc w:val="center"/>
              <w:rPr>
                <w:rFonts w:ascii="方正书宋_GBK" w:eastAsia="方正书宋_GBK"/>
              </w:rPr>
            </w:pPr>
          </w:p>
        </w:tc>
        <w:tc>
          <w:tcPr>
            <w:tcW w:w="1134" w:type="dxa"/>
            <w:shd w:val="clear" w:color="auto" w:fill="auto"/>
            <w:vAlign w:val="center"/>
          </w:tcPr>
          <w:p w14:paraId="6BEAF96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B0470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2581B7C">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53FF22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4D63111">
            <w:pPr>
              <w:spacing w:line="300" w:lineRule="exact"/>
              <w:jc w:val="left"/>
              <w:rPr>
                <w:rFonts w:ascii="方正书宋_GBK" w:eastAsia="方正书宋_GBK"/>
              </w:rPr>
            </w:pPr>
            <w:r>
              <w:rPr>
                <w:rFonts w:ascii="方正书宋_GBK" w:eastAsia="方正书宋_GBK"/>
              </w:rPr>
              <w:t>依据工作方案</w:t>
            </w:r>
          </w:p>
        </w:tc>
      </w:tr>
      <w:tr w14:paraId="20E9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E00B8E">
            <w:pPr>
              <w:spacing w:line="300" w:lineRule="exact"/>
              <w:jc w:val="center"/>
              <w:rPr>
                <w:rFonts w:ascii="方正书宋_GBK" w:eastAsia="方正书宋_GBK"/>
              </w:rPr>
            </w:pPr>
          </w:p>
        </w:tc>
        <w:tc>
          <w:tcPr>
            <w:tcW w:w="1134" w:type="dxa"/>
            <w:shd w:val="clear" w:color="auto" w:fill="auto"/>
            <w:vAlign w:val="center"/>
          </w:tcPr>
          <w:p w14:paraId="7B6D5C1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E0DE11">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2BA9F41">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EC0206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49EE243">
            <w:pPr>
              <w:spacing w:line="300" w:lineRule="exact"/>
              <w:jc w:val="left"/>
              <w:rPr>
                <w:rFonts w:ascii="方正书宋_GBK" w:eastAsia="方正书宋_GBK"/>
              </w:rPr>
            </w:pPr>
            <w:r>
              <w:rPr>
                <w:rFonts w:ascii="方正书宋_GBK" w:eastAsia="方正书宋_GBK"/>
              </w:rPr>
              <w:t>依据工作方案</w:t>
            </w:r>
          </w:p>
        </w:tc>
      </w:tr>
      <w:tr w14:paraId="35A6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2ECC84E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4C8B71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9F5B297">
            <w:pPr>
              <w:spacing w:line="300" w:lineRule="exact"/>
              <w:jc w:val="left"/>
              <w:rPr>
                <w:rFonts w:ascii="方正书宋_GBK" w:eastAsia="方正书宋_GBK"/>
              </w:rPr>
            </w:pPr>
            <w:r>
              <w:rPr>
                <w:rFonts w:ascii="方正书宋_GBK" w:eastAsia="方正书宋_GBK"/>
              </w:rPr>
              <w:t>工役制人数</w:t>
            </w:r>
          </w:p>
        </w:tc>
        <w:tc>
          <w:tcPr>
            <w:tcW w:w="2891" w:type="dxa"/>
            <w:shd w:val="clear" w:color="auto" w:fill="auto"/>
            <w:vAlign w:val="center"/>
          </w:tcPr>
          <w:p w14:paraId="78804799">
            <w:pPr>
              <w:spacing w:line="300" w:lineRule="exact"/>
              <w:jc w:val="left"/>
              <w:rPr>
                <w:rFonts w:ascii="方正书宋_GBK" w:eastAsia="方正书宋_GBK"/>
              </w:rPr>
            </w:pPr>
            <w:r>
              <w:rPr>
                <w:rFonts w:ascii="方正书宋_GBK" w:eastAsia="方正书宋_GBK"/>
              </w:rPr>
              <w:t>京原公路工役制人数（人）</w:t>
            </w:r>
          </w:p>
        </w:tc>
        <w:tc>
          <w:tcPr>
            <w:tcW w:w="1276" w:type="dxa"/>
            <w:shd w:val="clear" w:color="auto" w:fill="auto"/>
            <w:vAlign w:val="center"/>
          </w:tcPr>
          <w:p w14:paraId="15631B9E">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08F7B5E3">
            <w:pPr>
              <w:spacing w:line="300" w:lineRule="exact"/>
              <w:jc w:val="left"/>
              <w:rPr>
                <w:rFonts w:ascii="方正书宋_GBK" w:eastAsia="方正书宋_GBK"/>
              </w:rPr>
            </w:pPr>
            <w:r>
              <w:rPr>
                <w:rFonts w:ascii="方正书宋_GBK" w:eastAsia="方正书宋_GBK"/>
              </w:rPr>
              <w:t>依据工作方案</w:t>
            </w:r>
          </w:p>
        </w:tc>
      </w:tr>
    </w:tbl>
    <w:p w14:paraId="7D9DC020"/>
    <w:p w14:paraId="35FF8ABA">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49AD003">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14:paraId="6E8DAB45">
      <w:pPr>
        <w:jc w:val="center"/>
        <w:outlineLvl w:val="1"/>
        <w:rPr>
          <w:rFonts w:ascii="Times New Roman" w:hAnsi="宋体" w:eastAsia="宋体"/>
          <w:sz w:val="32"/>
        </w:rPr>
      </w:pPr>
      <w:r>
        <w:rPr>
          <w:rFonts w:hint="eastAsia" w:ascii="仿宋" w:hAnsi="仿宋" w:eastAsia="仿宋"/>
          <w:sz w:val="32"/>
          <w:szCs w:val="32"/>
        </w:rPr>
        <w:t>附：</w:t>
      </w:r>
      <w:bookmarkStart w:id="23" w:name="_Toc69809617"/>
      <w:r>
        <w:rPr>
          <w:rFonts w:ascii="方正小标宋_GBK" w:eastAsia="方正小标宋_GBK"/>
          <w:sz w:val="32"/>
        </w:rPr>
        <w:t>部门政府采购预算</w:t>
      </w:r>
      <w:bookmarkEnd w:id="23"/>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5003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A11DA88">
            <w:pPr>
              <w:spacing w:line="300" w:lineRule="exact"/>
              <w:jc w:val="left"/>
              <w:rPr>
                <w:rFonts w:ascii="方正小标宋_GBK" w:eastAsia="方正小标宋_GBK"/>
                <w:sz w:val="24"/>
              </w:rPr>
            </w:pPr>
            <w:r>
              <w:rPr>
                <w:rFonts w:hint="eastAsia" w:ascii="方正小标宋_GBK" w:eastAsia="方正小标宋_GBK"/>
                <w:sz w:val="24"/>
              </w:rPr>
              <w:t>904保定市徐水区遂城镇人民政府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391D159">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1193D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EF25C28">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1DA192D5">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05979715">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73640EE3">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35EE1B64">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D1E47B2">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7452F846">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50B8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7C6ED1AE">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39ABBF9F">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59FDC6CA">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1619BE7F">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1568A76E">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5678204E">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68FC2AD2">
            <w:pPr>
              <w:spacing w:line="300" w:lineRule="exact"/>
              <w:jc w:val="left"/>
              <w:outlineLvl w:val="1"/>
              <w:rPr>
                <w:rFonts w:ascii="Times New Roman" w:eastAsia="方正仿宋_GBK"/>
                <w:sz w:val="28"/>
              </w:rPr>
            </w:pPr>
          </w:p>
        </w:tc>
        <w:tc>
          <w:tcPr>
            <w:tcW w:w="1134" w:type="dxa"/>
            <w:shd w:val="clear" w:color="auto" w:fill="auto"/>
            <w:vAlign w:val="center"/>
          </w:tcPr>
          <w:p w14:paraId="767EAD52">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716924C4">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7DAA5081">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780CC4D0">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40704030">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6F624B74">
            <w:pPr>
              <w:spacing w:line="300" w:lineRule="exact"/>
              <w:jc w:val="center"/>
              <w:rPr>
                <w:rFonts w:ascii="方正书宋_GBK" w:eastAsia="方正书宋_GBK"/>
                <w:b/>
              </w:rPr>
            </w:pPr>
            <w:r>
              <w:rPr>
                <w:rFonts w:ascii="方正书宋_GBK" w:eastAsia="方正书宋_GBK"/>
                <w:b/>
              </w:rPr>
              <w:t>单位资金</w:t>
            </w:r>
          </w:p>
        </w:tc>
      </w:tr>
      <w:tr w14:paraId="68B3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CE6C35D">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302B5C7C">
            <w:pPr>
              <w:spacing w:line="300" w:lineRule="exact"/>
              <w:jc w:val="right"/>
              <w:rPr>
                <w:rFonts w:ascii="方正书宋_GBK" w:eastAsia="方正书宋_GBK"/>
                <w:b/>
              </w:rPr>
            </w:pPr>
          </w:p>
        </w:tc>
        <w:tc>
          <w:tcPr>
            <w:tcW w:w="1531" w:type="dxa"/>
            <w:shd w:val="clear" w:color="auto" w:fill="auto"/>
            <w:vAlign w:val="center"/>
          </w:tcPr>
          <w:p w14:paraId="1A372FE7">
            <w:pPr>
              <w:spacing w:line="300" w:lineRule="exact"/>
              <w:jc w:val="left"/>
              <w:rPr>
                <w:rFonts w:ascii="方正书宋_GBK" w:eastAsia="方正书宋_GBK"/>
                <w:b/>
              </w:rPr>
            </w:pPr>
          </w:p>
        </w:tc>
        <w:tc>
          <w:tcPr>
            <w:tcW w:w="1531" w:type="dxa"/>
            <w:shd w:val="clear" w:color="auto" w:fill="auto"/>
            <w:vAlign w:val="center"/>
          </w:tcPr>
          <w:p w14:paraId="755A3FF1">
            <w:pPr>
              <w:spacing w:line="300" w:lineRule="exact"/>
              <w:jc w:val="left"/>
              <w:rPr>
                <w:rFonts w:ascii="方正书宋_GBK" w:eastAsia="方正书宋_GBK"/>
                <w:b/>
              </w:rPr>
            </w:pPr>
          </w:p>
        </w:tc>
        <w:tc>
          <w:tcPr>
            <w:tcW w:w="709" w:type="dxa"/>
            <w:shd w:val="clear" w:color="auto" w:fill="auto"/>
            <w:vAlign w:val="center"/>
          </w:tcPr>
          <w:p w14:paraId="33814381">
            <w:pPr>
              <w:spacing w:line="300" w:lineRule="exact"/>
              <w:jc w:val="center"/>
              <w:rPr>
                <w:rFonts w:ascii="方正书宋_GBK" w:eastAsia="方正书宋_GBK"/>
                <w:b/>
              </w:rPr>
            </w:pPr>
          </w:p>
        </w:tc>
        <w:tc>
          <w:tcPr>
            <w:tcW w:w="907" w:type="dxa"/>
            <w:shd w:val="clear" w:color="auto" w:fill="auto"/>
            <w:vAlign w:val="center"/>
          </w:tcPr>
          <w:p w14:paraId="2A6596BA">
            <w:pPr>
              <w:spacing w:line="300" w:lineRule="exact"/>
              <w:jc w:val="right"/>
              <w:rPr>
                <w:rFonts w:ascii="方正书宋_GBK" w:eastAsia="方正书宋_GBK"/>
                <w:b/>
              </w:rPr>
            </w:pPr>
          </w:p>
        </w:tc>
        <w:tc>
          <w:tcPr>
            <w:tcW w:w="907" w:type="dxa"/>
            <w:shd w:val="clear" w:color="auto" w:fill="auto"/>
            <w:vAlign w:val="center"/>
          </w:tcPr>
          <w:p w14:paraId="0FDEE4E1">
            <w:pPr>
              <w:spacing w:line="300" w:lineRule="exact"/>
              <w:jc w:val="right"/>
              <w:rPr>
                <w:rFonts w:ascii="方正书宋_GBK" w:eastAsia="方正书宋_GBK"/>
                <w:b/>
              </w:rPr>
            </w:pPr>
          </w:p>
        </w:tc>
        <w:tc>
          <w:tcPr>
            <w:tcW w:w="1134" w:type="dxa"/>
            <w:shd w:val="clear" w:color="auto" w:fill="auto"/>
            <w:vAlign w:val="center"/>
          </w:tcPr>
          <w:p w14:paraId="3328DB20">
            <w:pPr>
              <w:spacing w:line="300" w:lineRule="exact"/>
              <w:jc w:val="right"/>
              <w:rPr>
                <w:rFonts w:ascii="方正书宋_GBK" w:eastAsia="方正书宋_GBK"/>
                <w:b/>
              </w:rPr>
            </w:pPr>
          </w:p>
        </w:tc>
        <w:tc>
          <w:tcPr>
            <w:tcW w:w="1134" w:type="dxa"/>
            <w:shd w:val="clear" w:color="auto" w:fill="auto"/>
            <w:vAlign w:val="center"/>
          </w:tcPr>
          <w:p w14:paraId="62D06B3D">
            <w:pPr>
              <w:spacing w:line="300" w:lineRule="exact"/>
              <w:jc w:val="right"/>
              <w:rPr>
                <w:rFonts w:ascii="方正书宋_GBK" w:eastAsia="方正书宋_GBK"/>
                <w:b/>
              </w:rPr>
            </w:pPr>
          </w:p>
        </w:tc>
        <w:tc>
          <w:tcPr>
            <w:tcW w:w="1134" w:type="dxa"/>
            <w:shd w:val="clear" w:color="auto" w:fill="auto"/>
            <w:vAlign w:val="center"/>
          </w:tcPr>
          <w:p w14:paraId="4C5BE010">
            <w:pPr>
              <w:spacing w:line="300" w:lineRule="exact"/>
              <w:jc w:val="right"/>
              <w:rPr>
                <w:rFonts w:ascii="方正书宋_GBK" w:eastAsia="方正书宋_GBK"/>
                <w:b/>
              </w:rPr>
            </w:pPr>
          </w:p>
        </w:tc>
        <w:tc>
          <w:tcPr>
            <w:tcW w:w="1134" w:type="dxa"/>
            <w:shd w:val="clear" w:color="auto" w:fill="auto"/>
            <w:vAlign w:val="center"/>
          </w:tcPr>
          <w:p w14:paraId="33E1F1B1">
            <w:pPr>
              <w:spacing w:line="300" w:lineRule="exact"/>
              <w:jc w:val="right"/>
              <w:rPr>
                <w:rFonts w:ascii="方正书宋_GBK" w:eastAsia="方正书宋_GBK"/>
                <w:b/>
              </w:rPr>
            </w:pPr>
          </w:p>
        </w:tc>
        <w:tc>
          <w:tcPr>
            <w:tcW w:w="1134" w:type="dxa"/>
            <w:shd w:val="clear" w:color="auto" w:fill="auto"/>
            <w:vAlign w:val="center"/>
          </w:tcPr>
          <w:p w14:paraId="7DE680BD">
            <w:pPr>
              <w:spacing w:line="300" w:lineRule="exact"/>
              <w:jc w:val="right"/>
              <w:rPr>
                <w:rFonts w:ascii="方正书宋_GBK" w:eastAsia="方正书宋_GBK"/>
                <w:b/>
              </w:rPr>
            </w:pPr>
          </w:p>
        </w:tc>
        <w:tc>
          <w:tcPr>
            <w:tcW w:w="1134" w:type="dxa"/>
            <w:shd w:val="clear" w:color="auto" w:fill="auto"/>
            <w:vAlign w:val="center"/>
          </w:tcPr>
          <w:p w14:paraId="576D3240">
            <w:pPr>
              <w:spacing w:line="300" w:lineRule="exact"/>
              <w:jc w:val="right"/>
              <w:rPr>
                <w:rFonts w:ascii="方正书宋_GBK" w:eastAsia="方正书宋_GBK"/>
                <w:b/>
              </w:rPr>
            </w:pPr>
          </w:p>
        </w:tc>
      </w:tr>
      <w:tr w14:paraId="31AF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6199D42">
            <w:pPr>
              <w:spacing w:line="300" w:lineRule="exact"/>
              <w:jc w:val="left"/>
              <w:rPr>
                <w:rFonts w:ascii="方正书宋_GBK" w:eastAsia="方正书宋_GBK"/>
                <w:b/>
              </w:rPr>
            </w:pPr>
          </w:p>
        </w:tc>
        <w:tc>
          <w:tcPr>
            <w:tcW w:w="1134" w:type="dxa"/>
            <w:shd w:val="clear" w:color="auto" w:fill="auto"/>
            <w:vAlign w:val="center"/>
          </w:tcPr>
          <w:p w14:paraId="7E4F9607">
            <w:pPr>
              <w:spacing w:line="300" w:lineRule="exact"/>
              <w:jc w:val="right"/>
              <w:rPr>
                <w:rFonts w:ascii="方正书宋_GBK" w:eastAsia="方正书宋_GBK"/>
                <w:b/>
              </w:rPr>
            </w:pPr>
          </w:p>
        </w:tc>
        <w:tc>
          <w:tcPr>
            <w:tcW w:w="1531" w:type="dxa"/>
            <w:shd w:val="clear" w:color="auto" w:fill="auto"/>
            <w:vAlign w:val="center"/>
          </w:tcPr>
          <w:p w14:paraId="7C77E31D">
            <w:pPr>
              <w:spacing w:line="300" w:lineRule="exact"/>
              <w:jc w:val="left"/>
              <w:rPr>
                <w:rFonts w:ascii="方正书宋_GBK" w:eastAsia="方正书宋_GBK"/>
                <w:b/>
              </w:rPr>
            </w:pPr>
          </w:p>
        </w:tc>
        <w:tc>
          <w:tcPr>
            <w:tcW w:w="1531" w:type="dxa"/>
            <w:shd w:val="clear" w:color="auto" w:fill="auto"/>
            <w:vAlign w:val="center"/>
          </w:tcPr>
          <w:p w14:paraId="405D8A2A">
            <w:pPr>
              <w:spacing w:line="300" w:lineRule="exact"/>
              <w:jc w:val="left"/>
              <w:rPr>
                <w:rFonts w:ascii="方正书宋_GBK" w:eastAsia="方正书宋_GBK"/>
                <w:b/>
              </w:rPr>
            </w:pPr>
          </w:p>
        </w:tc>
        <w:tc>
          <w:tcPr>
            <w:tcW w:w="709" w:type="dxa"/>
            <w:shd w:val="clear" w:color="auto" w:fill="auto"/>
            <w:vAlign w:val="center"/>
          </w:tcPr>
          <w:p w14:paraId="088F66FC">
            <w:pPr>
              <w:spacing w:line="300" w:lineRule="exact"/>
              <w:jc w:val="center"/>
              <w:rPr>
                <w:rFonts w:ascii="方正书宋_GBK" w:eastAsia="方正书宋_GBK"/>
                <w:b/>
              </w:rPr>
            </w:pPr>
          </w:p>
        </w:tc>
        <w:tc>
          <w:tcPr>
            <w:tcW w:w="907" w:type="dxa"/>
            <w:shd w:val="clear" w:color="auto" w:fill="auto"/>
            <w:vAlign w:val="center"/>
          </w:tcPr>
          <w:p w14:paraId="2CBCE612">
            <w:pPr>
              <w:spacing w:line="300" w:lineRule="exact"/>
              <w:jc w:val="right"/>
              <w:rPr>
                <w:rFonts w:ascii="方正书宋_GBK" w:eastAsia="方正书宋_GBK"/>
                <w:b/>
              </w:rPr>
            </w:pPr>
          </w:p>
        </w:tc>
        <w:tc>
          <w:tcPr>
            <w:tcW w:w="907" w:type="dxa"/>
            <w:shd w:val="clear" w:color="auto" w:fill="auto"/>
            <w:vAlign w:val="center"/>
          </w:tcPr>
          <w:p w14:paraId="1A811CA9">
            <w:pPr>
              <w:spacing w:line="300" w:lineRule="exact"/>
              <w:jc w:val="right"/>
              <w:rPr>
                <w:rFonts w:ascii="方正书宋_GBK" w:eastAsia="方正书宋_GBK"/>
                <w:b/>
              </w:rPr>
            </w:pPr>
          </w:p>
        </w:tc>
        <w:tc>
          <w:tcPr>
            <w:tcW w:w="1134" w:type="dxa"/>
            <w:shd w:val="clear" w:color="auto" w:fill="auto"/>
            <w:vAlign w:val="center"/>
          </w:tcPr>
          <w:p w14:paraId="57DFD5C2">
            <w:pPr>
              <w:spacing w:line="300" w:lineRule="exact"/>
              <w:jc w:val="right"/>
              <w:rPr>
                <w:rFonts w:ascii="方正书宋_GBK" w:eastAsia="方正书宋_GBK"/>
                <w:b/>
              </w:rPr>
            </w:pPr>
          </w:p>
        </w:tc>
        <w:tc>
          <w:tcPr>
            <w:tcW w:w="1134" w:type="dxa"/>
            <w:shd w:val="clear" w:color="auto" w:fill="auto"/>
            <w:vAlign w:val="center"/>
          </w:tcPr>
          <w:p w14:paraId="0116D5CA">
            <w:pPr>
              <w:spacing w:line="300" w:lineRule="exact"/>
              <w:jc w:val="right"/>
              <w:rPr>
                <w:rFonts w:ascii="方正书宋_GBK" w:eastAsia="方正书宋_GBK"/>
                <w:b/>
              </w:rPr>
            </w:pPr>
          </w:p>
        </w:tc>
        <w:tc>
          <w:tcPr>
            <w:tcW w:w="1134" w:type="dxa"/>
            <w:shd w:val="clear" w:color="auto" w:fill="auto"/>
            <w:vAlign w:val="center"/>
          </w:tcPr>
          <w:p w14:paraId="322BA78F">
            <w:pPr>
              <w:spacing w:line="300" w:lineRule="exact"/>
              <w:jc w:val="right"/>
              <w:rPr>
                <w:rFonts w:ascii="方正书宋_GBK" w:eastAsia="方正书宋_GBK"/>
                <w:b/>
              </w:rPr>
            </w:pPr>
          </w:p>
        </w:tc>
        <w:tc>
          <w:tcPr>
            <w:tcW w:w="1134" w:type="dxa"/>
            <w:shd w:val="clear" w:color="auto" w:fill="auto"/>
            <w:vAlign w:val="center"/>
          </w:tcPr>
          <w:p w14:paraId="1BF09BE9">
            <w:pPr>
              <w:spacing w:line="300" w:lineRule="exact"/>
              <w:jc w:val="right"/>
              <w:rPr>
                <w:rFonts w:ascii="方正书宋_GBK" w:eastAsia="方正书宋_GBK"/>
                <w:b/>
              </w:rPr>
            </w:pPr>
          </w:p>
        </w:tc>
        <w:tc>
          <w:tcPr>
            <w:tcW w:w="1134" w:type="dxa"/>
            <w:shd w:val="clear" w:color="auto" w:fill="auto"/>
            <w:vAlign w:val="center"/>
          </w:tcPr>
          <w:p w14:paraId="1C487064">
            <w:pPr>
              <w:spacing w:line="300" w:lineRule="exact"/>
              <w:jc w:val="right"/>
              <w:rPr>
                <w:rFonts w:ascii="方正书宋_GBK" w:eastAsia="方正书宋_GBK"/>
                <w:b/>
              </w:rPr>
            </w:pPr>
          </w:p>
        </w:tc>
        <w:tc>
          <w:tcPr>
            <w:tcW w:w="1134" w:type="dxa"/>
            <w:shd w:val="clear" w:color="auto" w:fill="auto"/>
            <w:vAlign w:val="center"/>
          </w:tcPr>
          <w:p w14:paraId="5FF2942A">
            <w:pPr>
              <w:spacing w:line="300" w:lineRule="exact"/>
              <w:jc w:val="right"/>
              <w:rPr>
                <w:rFonts w:ascii="方正书宋_GBK" w:eastAsia="方正书宋_GBK"/>
                <w:b/>
              </w:rPr>
            </w:pPr>
          </w:p>
        </w:tc>
      </w:tr>
      <w:tr w14:paraId="3CEA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0565CCF">
            <w:pPr>
              <w:spacing w:line="300" w:lineRule="exact"/>
              <w:jc w:val="left"/>
              <w:rPr>
                <w:rFonts w:ascii="方正书宋_GBK" w:eastAsia="方正书宋_GBK"/>
              </w:rPr>
            </w:pPr>
          </w:p>
        </w:tc>
        <w:tc>
          <w:tcPr>
            <w:tcW w:w="1134" w:type="dxa"/>
            <w:shd w:val="clear" w:color="auto" w:fill="auto"/>
            <w:vAlign w:val="center"/>
          </w:tcPr>
          <w:p w14:paraId="2DB43143">
            <w:pPr>
              <w:spacing w:line="300" w:lineRule="exact"/>
              <w:jc w:val="right"/>
              <w:rPr>
                <w:rFonts w:ascii="方正书宋_GBK" w:eastAsia="方正书宋_GBK"/>
              </w:rPr>
            </w:pPr>
          </w:p>
        </w:tc>
        <w:tc>
          <w:tcPr>
            <w:tcW w:w="1531" w:type="dxa"/>
            <w:shd w:val="clear" w:color="auto" w:fill="auto"/>
            <w:vAlign w:val="center"/>
          </w:tcPr>
          <w:p w14:paraId="2725C647">
            <w:pPr>
              <w:spacing w:line="300" w:lineRule="exact"/>
              <w:jc w:val="left"/>
              <w:rPr>
                <w:rFonts w:ascii="方正书宋_GBK" w:eastAsia="方正书宋_GBK"/>
              </w:rPr>
            </w:pPr>
          </w:p>
        </w:tc>
        <w:tc>
          <w:tcPr>
            <w:tcW w:w="1531" w:type="dxa"/>
            <w:shd w:val="clear" w:color="auto" w:fill="auto"/>
            <w:vAlign w:val="center"/>
          </w:tcPr>
          <w:p w14:paraId="68D57D22">
            <w:pPr>
              <w:spacing w:line="300" w:lineRule="exact"/>
              <w:jc w:val="left"/>
              <w:rPr>
                <w:rFonts w:ascii="方正书宋_GBK" w:eastAsia="方正书宋_GBK"/>
              </w:rPr>
            </w:pPr>
          </w:p>
        </w:tc>
        <w:tc>
          <w:tcPr>
            <w:tcW w:w="709" w:type="dxa"/>
            <w:shd w:val="clear" w:color="auto" w:fill="auto"/>
            <w:vAlign w:val="center"/>
          </w:tcPr>
          <w:p w14:paraId="64CD6A48">
            <w:pPr>
              <w:spacing w:line="300" w:lineRule="exact"/>
              <w:jc w:val="center"/>
              <w:rPr>
                <w:rFonts w:ascii="方正书宋_GBK" w:eastAsia="方正书宋_GBK"/>
              </w:rPr>
            </w:pPr>
          </w:p>
        </w:tc>
        <w:tc>
          <w:tcPr>
            <w:tcW w:w="907" w:type="dxa"/>
            <w:shd w:val="clear" w:color="auto" w:fill="auto"/>
            <w:vAlign w:val="center"/>
          </w:tcPr>
          <w:p w14:paraId="3DAF4FF7">
            <w:pPr>
              <w:spacing w:line="300" w:lineRule="exact"/>
              <w:jc w:val="right"/>
              <w:rPr>
                <w:rFonts w:ascii="方正书宋_GBK" w:eastAsia="方正书宋_GBK"/>
              </w:rPr>
            </w:pPr>
          </w:p>
        </w:tc>
        <w:tc>
          <w:tcPr>
            <w:tcW w:w="907" w:type="dxa"/>
            <w:shd w:val="clear" w:color="auto" w:fill="auto"/>
            <w:vAlign w:val="center"/>
          </w:tcPr>
          <w:p w14:paraId="380C7FAA">
            <w:pPr>
              <w:spacing w:line="300" w:lineRule="exact"/>
              <w:jc w:val="right"/>
              <w:rPr>
                <w:rFonts w:ascii="方正书宋_GBK" w:eastAsia="方正书宋_GBK"/>
              </w:rPr>
            </w:pPr>
          </w:p>
        </w:tc>
        <w:tc>
          <w:tcPr>
            <w:tcW w:w="1134" w:type="dxa"/>
            <w:shd w:val="clear" w:color="auto" w:fill="auto"/>
            <w:vAlign w:val="center"/>
          </w:tcPr>
          <w:p w14:paraId="6D6094C0">
            <w:pPr>
              <w:spacing w:line="300" w:lineRule="exact"/>
              <w:jc w:val="right"/>
              <w:rPr>
                <w:rFonts w:ascii="方正书宋_GBK" w:eastAsia="方正书宋_GBK"/>
              </w:rPr>
            </w:pPr>
          </w:p>
        </w:tc>
        <w:tc>
          <w:tcPr>
            <w:tcW w:w="1134" w:type="dxa"/>
            <w:shd w:val="clear" w:color="auto" w:fill="auto"/>
            <w:vAlign w:val="center"/>
          </w:tcPr>
          <w:p w14:paraId="75ECE10B">
            <w:pPr>
              <w:spacing w:line="300" w:lineRule="exact"/>
              <w:jc w:val="right"/>
              <w:rPr>
                <w:rFonts w:ascii="方正书宋_GBK" w:eastAsia="方正书宋_GBK"/>
              </w:rPr>
            </w:pPr>
          </w:p>
        </w:tc>
        <w:tc>
          <w:tcPr>
            <w:tcW w:w="1134" w:type="dxa"/>
            <w:shd w:val="clear" w:color="auto" w:fill="auto"/>
            <w:vAlign w:val="center"/>
          </w:tcPr>
          <w:p w14:paraId="0A0C0648">
            <w:pPr>
              <w:spacing w:line="300" w:lineRule="exact"/>
              <w:jc w:val="right"/>
              <w:rPr>
                <w:rFonts w:ascii="方正书宋_GBK" w:eastAsia="方正书宋_GBK"/>
              </w:rPr>
            </w:pPr>
          </w:p>
        </w:tc>
        <w:tc>
          <w:tcPr>
            <w:tcW w:w="1134" w:type="dxa"/>
            <w:shd w:val="clear" w:color="auto" w:fill="auto"/>
            <w:vAlign w:val="center"/>
          </w:tcPr>
          <w:p w14:paraId="4E2F33BF">
            <w:pPr>
              <w:spacing w:line="300" w:lineRule="exact"/>
              <w:jc w:val="right"/>
              <w:rPr>
                <w:rFonts w:ascii="方正书宋_GBK" w:eastAsia="方正书宋_GBK"/>
              </w:rPr>
            </w:pPr>
          </w:p>
        </w:tc>
        <w:tc>
          <w:tcPr>
            <w:tcW w:w="1134" w:type="dxa"/>
            <w:shd w:val="clear" w:color="auto" w:fill="auto"/>
            <w:vAlign w:val="center"/>
          </w:tcPr>
          <w:p w14:paraId="32D91E44">
            <w:pPr>
              <w:spacing w:line="300" w:lineRule="exact"/>
              <w:jc w:val="right"/>
              <w:rPr>
                <w:rFonts w:ascii="方正书宋_GBK" w:eastAsia="方正书宋_GBK"/>
              </w:rPr>
            </w:pPr>
          </w:p>
        </w:tc>
        <w:tc>
          <w:tcPr>
            <w:tcW w:w="1134" w:type="dxa"/>
            <w:shd w:val="clear" w:color="auto" w:fill="auto"/>
            <w:vAlign w:val="center"/>
          </w:tcPr>
          <w:p w14:paraId="5D1CC181">
            <w:pPr>
              <w:spacing w:line="300" w:lineRule="exact"/>
              <w:jc w:val="right"/>
              <w:rPr>
                <w:rFonts w:ascii="方正书宋_GBK" w:eastAsia="方正书宋_GBK"/>
              </w:rPr>
            </w:pPr>
          </w:p>
        </w:tc>
      </w:tr>
      <w:tr w14:paraId="29F6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EED9127">
            <w:pPr>
              <w:spacing w:line="300" w:lineRule="exact"/>
              <w:jc w:val="left"/>
              <w:rPr>
                <w:rFonts w:ascii="方正书宋_GBK" w:eastAsia="方正书宋_GBK"/>
              </w:rPr>
            </w:pPr>
          </w:p>
        </w:tc>
        <w:tc>
          <w:tcPr>
            <w:tcW w:w="1134" w:type="dxa"/>
            <w:shd w:val="clear" w:color="auto" w:fill="auto"/>
            <w:vAlign w:val="center"/>
          </w:tcPr>
          <w:p w14:paraId="3310B69C">
            <w:pPr>
              <w:spacing w:line="300" w:lineRule="exact"/>
              <w:jc w:val="right"/>
              <w:rPr>
                <w:rFonts w:ascii="方正书宋_GBK" w:eastAsia="方正书宋_GBK"/>
              </w:rPr>
            </w:pPr>
          </w:p>
        </w:tc>
        <w:tc>
          <w:tcPr>
            <w:tcW w:w="1531" w:type="dxa"/>
            <w:shd w:val="clear" w:color="auto" w:fill="auto"/>
            <w:vAlign w:val="center"/>
          </w:tcPr>
          <w:p w14:paraId="2BF086A8">
            <w:pPr>
              <w:spacing w:line="300" w:lineRule="exact"/>
              <w:jc w:val="left"/>
              <w:rPr>
                <w:rFonts w:ascii="方正书宋_GBK"/>
              </w:rPr>
            </w:pPr>
          </w:p>
        </w:tc>
        <w:tc>
          <w:tcPr>
            <w:tcW w:w="1531" w:type="dxa"/>
            <w:shd w:val="clear" w:color="auto" w:fill="auto"/>
            <w:vAlign w:val="center"/>
          </w:tcPr>
          <w:p w14:paraId="27C238C2">
            <w:pPr>
              <w:spacing w:line="300" w:lineRule="exact"/>
              <w:jc w:val="left"/>
              <w:rPr>
                <w:rFonts w:ascii="方正书宋_GBK" w:eastAsia="方正书宋_GBK"/>
              </w:rPr>
            </w:pPr>
          </w:p>
        </w:tc>
        <w:tc>
          <w:tcPr>
            <w:tcW w:w="709" w:type="dxa"/>
            <w:shd w:val="clear" w:color="auto" w:fill="auto"/>
            <w:vAlign w:val="center"/>
          </w:tcPr>
          <w:p w14:paraId="6793B8D3">
            <w:pPr>
              <w:spacing w:line="300" w:lineRule="exact"/>
              <w:jc w:val="center"/>
              <w:rPr>
                <w:rFonts w:ascii="方正书宋_GBK"/>
              </w:rPr>
            </w:pPr>
          </w:p>
        </w:tc>
        <w:tc>
          <w:tcPr>
            <w:tcW w:w="907" w:type="dxa"/>
            <w:shd w:val="clear" w:color="auto" w:fill="auto"/>
            <w:vAlign w:val="center"/>
          </w:tcPr>
          <w:p w14:paraId="305BA5F6">
            <w:pPr>
              <w:spacing w:line="300" w:lineRule="exact"/>
              <w:jc w:val="right"/>
              <w:rPr>
                <w:rFonts w:ascii="方正书宋_GBK" w:eastAsia="方正书宋_GBK"/>
              </w:rPr>
            </w:pPr>
          </w:p>
        </w:tc>
        <w:tc>
          <w:tcPr>
            <w:tcW w:w="907" w:type="dxa"/>
            <w:shd w:val="clear" w:color="auto" w:fill="auto"/>
            <w:vAlign w:val="center"/>
          </w:tcPr>
          <w:p w14:paraId="574886B7">
            <w:pPr>
              <w:spacing w:line="300" w:lineRule="exact"/>
              <w:jc w:val="right"/>
              <w:rPr>
                <w:rFonts w:ascii="方正书宋_GBK" w:eastAsia="方正书宋_GBK"/>
              </w:rPr>
            </w:pPr>
          </w:p>
        </w:tc>
        <w:tc>
          <w:tcPr>
            <w:tcW w:w="1134" w:type="dxa"/>
            <w:shd w:val="clear" w:color="auto" w:fill="auto"/>
            <w:vAlign w:val="center"/>
          </w:tcPr>
          <w:p w14:paraId="3719EC37">
            <w:pPr>
              <w:spacing w:line="300" w:lineRule="exact"/>
              <w:jc w:val="right"/>
              <w:rPr>
                <w:rFonts w:ascii="方正书宋_GBK" w:eastAsia="方正书宋_GBK"/>
              </w:rPr>
            </w:pPr>
          </w:p>
        </w:tc>
        <w:tc>
          <w:tcPr>
            <w:tcW w:w="1134" w:type="dxa"/>
            <w:shd w:val="clear" w:color="auto" w:fill="auto"/>
            <w:vAlign w:val="center"/>
          </w:tcPr>
          <w:p w14:paraId="51274A02">
            <w:pPr>
              <w:spacing w:line="300" w:lineRule="exact"/>
              <w:jc w:val="right"/>
              <w:rPr>
                <w:rFonts w:ascii="方正书宋_GBK" w:eastAsia="方正书宋_GBK"/>
              </w:rPr>
            </w:pPr>
          </w:p>
        </w:tc>
        <w:tc>
          <w:tcPr>
            <w:tcW w:w="1134" w:type="dxa"/>
            <w:shd w:val="clear" w:color="auto" w:fill="auto"/>
            <w:vAlign w:val="center"/>
          </w:tcPr>
          <w:p w14:paraId="610E1AE5">
            <w:pPr>
              <w:spacing w:line="300" w:lineRule="exact"/>
              <w:jc w:val="right"/>
              <w:rPr>
                <w:rFonts w:ascii="方正书宋_GBK" w:eastAsia="方正书宋_GBK"/>
              </w:rPr>
            </w:pPr>
          </w:p>
        </w:tc>
        <w:tc>
          <w:tcPr>
            <w:tcW w:w="1134" w:type="dxa"/>
            <w:shd w:val="clear" w:color="auto" w:fill="auto"/>
            <w:vAlign w:val="center"/>
          </w:tcPr>
          <w:p w14:paraId="02472201">
            <w:pPr>
              <w:spacing w:line="300" w:lineRule="exact"/>
              <w:jc w:val="right"/>
              <w:rPr>
                <w:rFonts w:ascii="方正书宋_GBK" w:eastAsia="方正书宋_GBK"/>
              </w:rPr>
            </w:pPr>
          </w:p>
        </w:tc>
        <w:tc>
          <w:tcPr>
            <w:tcW w:w="1134" w:type="dxa"/>
            <w:shd w:val="clear" w:color="auto" w:fill="auto"/>
            <w:vAlign w:val="center"/>
          </w:tcPr>
          <w:p w14:paraId="3E4CC8F0">
            <w:pPr>
              <w:spacing w:line="300" w:lineRule="exact"/>
              <w:jc w:val="right"/>
              <w:rPr>
                <w:rFonts w:ascii="方正书宋_GBK" w:eastAsia="方正书宋_GBK"/>
              </w:rPr>
            </w:pPr>
          </w:p>
        </w:tc>
        <w:tc>
          <w:tcPr>
            <w:tcW w:w="1134" w:type="dxa"/>
            <w:shd w:val="clear" w:color="auto" w:fill="auto"/>
            <w:vAlign w:val="center"/>
          </w:tcPr>
          <w:p w14:paraId="3BBF3108">
            <w:pPr>
              <w:spacing w:line="300" w:lineRule="exact"/>
              <w:jc w:val="right"/>
              <w:rPr>
                <w:rFonts w:ascii="方正书宋_GBK" w:eastAsia="方正书宋_GBK"/>
              </w:rPr>
            </w:pPr>
          </w:p>
        </w:tc>
      </w:tr>
    </w:tbl>
    <w:p w14:paraId="07DAB0EC"/>
    <w:p w14:paraId="315C5A84">
      <w:pPr>
        <w:spacing w:line="360" w:lineRule="auto"/>
        <w:ind w:firstLine="640" w:firstLineChars="200"/>
        <w:rPr>
          <w:rFonts w:ascii="仿宋" w:hAnsi="仿宋" w:eastAsia="仿宋"/>
          <w:sz w:val="32"/>
          <w:szCs w:val="32"/>
        </w:rPr>
      </w:pPr>
    </w:p>
    <w:p w14:paraId="7A24E251">
      <w:pPr>
        <w:spacing w:line="360" w:lineRule="auto"/>
        <w:rPr>
          <w:rFonts w:ascii="仿宋" w:hAnsi="仿宋" w:eastAsia="仿宋"/>
          <w:sz w:val="32"/>
          <w:szCs w:val="32"/>
        </w:rPr>
        <w:sectPr>
          <w:footerReference r:id="rId9" w:type="default"/>
          <w:pgSz w:w="16838" w:h="11906" w:orient="landscape"/>
          <w:pgMar w:top="1797" w:right="1440" w:bottom="1797" w:left="1440" w:header="851" w:footer="992" w:gutter="0"/>
          <w:cols w:space="425" w:num="1"/>
          <w:docGrid w:type="linesAndChars" w:linePitch="312" w:charSpace="0"/>
        </w:sectPr>
      </w:pPr>
    </w:p>
    <w:p w14:paraId="4DB46ECD">
      <w:pPr>
        <w:spacing w:line="360" w:lineRule="auto"/>
        <w:rPr>
          <w:rFonts w:ascii="仿宋" w:hAnsi="仿宋" w:eastAsia="仿宋"/>
          <w:sz w:val="32"/>
          <w:szCs w:val="32"/>
        </w:rPr>
      </w:pPr>
    </w:p>
    <w:p w14:paraId="3C0369F4">
      <w:pPr>
        <w:jc w:val="center"/>
        <w:outlineLvl w:val="0"/>
        <w:rPr>
          <w:rFonts w:ascii="方正小标宋_GBK" w:eastAsia="方正小标宋_GBK"/>
          <w:sz w:val="44"/>
        </w:rPr>
      </w:pPr>
      <w:r>
        <w:rPr>
          <w:rFonts w:hint="eastAsia" w:ascii="方正小标宋_GBK" w:eastAsia="方正小标宋_GBK"/>
          <w:sz w:val="44"/>
        </w:rPr>
        <w:t>第七部分：国有资产信息</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6785108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C12D01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_GB2312" w:hAnsi="仿宋" w:eastAsia="仿宋_GB2312" w:cs="宋体"/>
                <w:b/>
                <w:kern w:val="0"/>
                <w:sz w:val="24"/>
                <w:szCs w:val="24"/>
              </w:rPr>
              <w:t>236.18</w:t>
            </w:r>
            <w:r>
              <w:rPr>
                <w:rFonts w:hint="eastAsia" w:ascii="仿宋" w:hAnsi="仿宋" w:eastAsia="仿宋"/>
                <w:sz w:val="32"/>
                <w:szCs w:val="32"/>
              </w:rPr>
              <w:t>万元（详见下表）。</w:t>
            </w:r>
          </w:p>
          <w:p w14:paraId="61644E79">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p w14:paraId="74A22FCC">
            <w:pPr>
              <w:widowControl/>
              <w:jc w:val="center"/>
              <w:rPr>
                <w:rFonts w:ascii="宋体" w:hAnsi="宋体" w:cs="宋体"/>
                <w:kern w:val="0"/>
                <w:sz w:val="28"/>
                <w:szCs w:val="28"/>
              </w:rPr>
            </w:pPr>
            <w:r>
              <w:rPr>
                <w:rFonts w:hint="eastAsia" w:ascii="宋体" w:hAnsi="宋体"/>
                <w:sz w:val="32"/>
                <w:szCs w:val="32"/>
              </w:rPr>
              <w:t>固定资产占用情况表</w:t>
            </w:r>
          </w:p>
        </w:tc>
      </w:tr>
      <w:tr w14:paraId="4606042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1227EE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407F3EC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A37839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9D00F7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F620FC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215DBCA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B1462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8D2A40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80178B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236.18</w:t>
            </w:r>
          </w:p>
        </w:tc>
      </w:tr>
      <w:tr w14:paraId="4155218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7C825E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095B0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nil"/>
              <w:left w:val="nil"/>
              <w:bottom w:val="single" w:color="auto" w:sz="4" w:space="0"/>
              <w:right w:val="single" w:color="auto" w:sz="4" w:space="0"/>
            </w:tcBorders>
            <w:shd w:val="clear" w:color="auto" w:fill="auto"/>
            <w:noWrap/>
            <w:vAlign w:val="center"/>
          </w:tcPr>
          <w:p w14:paraId="54914B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5CC3925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8B58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5351CB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577ED6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5EA5529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542E56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CE32F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15FCE7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28.31</w:t>
            </w:r>
          </w:p>
        </w:tc>
      </w:tr>
      <w:tr w14:paraId="2472C4E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D7103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288BF7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82B452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6D2307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41B1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52BB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74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99AF66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4344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6AF9385">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D4FEC2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DCA6B1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4145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561913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6C2CB96">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94.4</w:t>
            </w:r>
          </w:p>
        </w:tc>
      </w:tr>
    </w:tbl>
    <w:p w14:paraId="5643BD2E">
      <w:pPr>
        <w:spacing w:line="360" w:lineRule="auto"/>
        <w:rPr>
          <w:rFonts w:ascii="黑体" w:hAnsi="黑体" w:eastAsia="黑体" w:cs="Times New Roman"/>
          <w:sz w:val="32"/>
          <w:szCs w:val="32"/>
        </w:rPr>
      </w:pPr>
    </w:p>
    <w:p w14:paraId="0137B983">
      <w:pPr>
        <w:jc w:val="center"/>
        <w:outlineLvl w:val="0"/>
        <w:rPr>
          <w:rFonts w:ascii="方正小标宋_GBK" w:eastAsia="方正小标宋_GBK"/>
          <w:sz w:val="44"/>
        </w:rPr>
      </w:pPr>
    </w:p>
    <w:p w14:paraId="32276FDD">
      <w:pPr>
        <w:jc w:val="center"/>
        <w:outlineLvl w:val="0"/>
        <w:rPr>
          <w:rFonts w:ascii="方正小标宋_GBK" w:eastAsia="方正小标宋_GBK"/>
          <w:sz w:val="44"/>
        </w:rPr>
      </w:pPr>
    </w:p>
    <w:p w14:paraId="44E80E88">
      <w:pPr>
        <w:jc w:val="center"/>
        <w:outlineLvl w:val="0"/>
        <w:rPr>
          <w:rFonts w:ascii="方正小标宋_GBK" w:eastAsia="方正小标宋_GBK"/>
          <w:sz w:val="44"/>
        </w:rPr>
      </w:pPr>
      <w:r>
        <w:rPr>
          <w:rFonts w:hint="eastAsia" w:ascii="方正小标宋_GBK" w:eastAsia="方正小标宋_GBK"/>
          <w:sz w:val="44"/>
        </w:rPr>
        <w:t>第八部分：名词解释</w:t>
      </w:r>
    </w:p>
    <w:p w14:paraId="5275FFCB">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D2E4E2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95F1DC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30951C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06CB642">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6E43E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4D27D3">
      <w:pPr>
        <w:spacing w:line="360" w:lineRule="auto"/>
        <w:jc w:val="center"/>
        <w:rPr>
          <w:rFonts w:ascii="黑体" w:hAnsi="黑体" w:eastAsia="黑体" w:cs="Times New Roman"/>
          <w:sz w:val="32"/>
          <w:szCs w:val="32"/>
        </w:rPr>
      </w:pPr>
    </w:p>
    <w:p w14:paraId="1285998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D4FFF34">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607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309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231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07968B88">
        <w:pPr>
          <w:pStyle w:val="3"/>
          <w:jc w:val="center"/>
        </w:pPr>
        <w:r>
          <w:fldChar w:fldCharType="begin"/>
        </w:r>
        <w:r>
          <w:instrText xml:space="preserve">PAGE   \* MERGEFORMAT</w:instrText>
        </w:r>
        <w:r>
          <w:fldChar w:fldCharType="separate"/>
        </w:r>
        <w:r>
          <w:rPr>
            <w:lang w:val="zh-CN"/>
          </w:rPr>
          <w:t>23</w:t>
        </w:r>
        <w:r>
          <w:fldChar w:fldCharType="end"/>
        </w:r>
      </w:p>
    </w:sdtContent>
  </w:sdt>
  <w:p w14:paraId="4141382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0BA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D17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4CC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055F1F"/>
    <w:rsid w:val="00013B8A"/>
    <w:rsid w:val="00044FBC"/>
    <w:rsid w:val="00055F1F"/>
    <w:rsid w:val="000577EF"/>
    <w:rsid w:val="00057F18"/>
    <w:rsid w:val="00067268"/>
    <w:rsid w:val="0007187E"/>
    <w:rsid w:val="00077700"/>
    <w:rsid w:val="000A445D"/>
    <w:rsid w:val="000C178B"/>
    <w:rsid w:val="00103548"/>
    <w:rsid w:val="00131DEC"/>
    <w:rsid w:val="00136AB3"/>
    <w:rsid w:val="001462BD"/>
    <w:rsid w:val="00152380"/>
    <w:rsid w:val="001638BE"/>
    <w:rsid w:val="00164810"/>
    <w:rsid w:val="00172C7A"/>
    <w:rsid w:val="00181777"/>
    <w:rsid w:val="001B4688"/>
    <w:rsid w:val="001B6235"/>
    <w:rsid w:val="001F4875"/>
    <w:rsid w:val="00212335"/>
    <w:rsid w:val="002768A9"/>
    <w:rsid w:val="002918C6"/>
    <w:rsid w:val="00291EF3"/>
    <w:rsid w:val="00296524"/>
    <w:rsid w:val="002A1BD0"/>
    <w:rsid w:val="002E01F6"/>
    <w:rsid w:val="002E745C"/>
    <w:rsid w:val="002F1ACB"/>
    <w:rsid w:val="002F530F"/>
    <w:rsid w:val="00305E97"/>
    <w:rsid w:val="00310532"/>
    <w:rsid w:val="0032782B"/>
    <w:rsid w:val="00340B3D"/>
    <w:rsid w:val="0034253A"/>
    <w:rsid w:val="003669CF"/>
    <w:rsid w:val="00367A30"/>
    <w:rsid w:val="003960E7"/>
    <w:rsid w:val="003A06D2"/>
    <w:rsid w:val="003A4557"/>
    <w:rsid w:val="003A6366"/>
    <w:rsid w:val="003C2317"/>
    <w:rsid w:val="003C442E"/>
    <w:rsid w:val="003D1092"/>
    <w:rsid w:val="003D37CD"/>
    <w:rsid w:val="003E5531"/>
    <w:rsid w:val="003E555C"/>
    <w:rsid w:val="003E6AF3"/>
    <w:rsid w:val="0040243C"/>
    <w:rsid w:val="00403BE7"/>
    <w:rsid w:val="00406BD1"/>
    <w:rsid w:val="00417D70"/>
    <w:rsid w:val="00426C19"/>
    <w:rsid w:val="00426F6E"/>
    <w:rsid w:val="00450FD9"/>
    <w:rsid w:val="00453CE0"/>
    <w:rsid w:val="00470736"/>
    <w:rsid w:val="00470BBB"/>
    <w:rsid w:val="0048611E"/>
    <w:rsid w:val="004A7B6A"/>
    <w:rsid w:val="004B53C3"/>
    <w:rsid w:val="004B6929"/>
    <w:rsid w:val="004E2F43"/>
    <w:rsid w:val="004E3572"/>
    <w:rsid w:val="004F3C52"/>
    <w:rsid w:val="005021A5"/>
    <w:rsid w:val="00510A1E"/>
    <w:rsid w:val="005158E2"/>
    <w:rsid w:val="00524204"/>
    <w:rsid w:val="005334B2"/>
    <w:rsid w:val="00550049"/>
    <w:rsid w:val="00553F7E"/>
    <w:rsid w:val="00570142"/>
    <w:rsid w:val="00586C35"/>
    <w:rsid w:val="005A331D"/>
    <w:rsid w:val="005A3DBB"/>
    <w:rsid w:val="005B1B6F"/>
    <w:rsid w:val="005B6CCB"/>
    <w:rsid w:val="005C2E92"/>
    <w:rsid w:val="005C54AA"/>
    <w:rsid w:val="005C7B89"/>
    <w:rsid w:val="006158B4"/>
    <w:rsid w:val="00622F14"/>
    <w:rsid w:val="0062788A"/>
    <w:rsid w:val="00641F8A"/>
    <w:rsid w:val="0066383B"/>
    <w:rsid w:val="00677317"/>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C5ADE"/>
    <w:rsid w:val="008D11BC"/>
    <w:rsid w:val="00900122"/>
    <w:rsid w:val="0090527E"/>
    <w:rsid w:val="00905BB7"/>
    <w:rsid w:val="0090620C"/>
    <w:rsid w:val="00912DA4"/>
    <w:rsid w:val="009302B8"/>
    <w:rsid w:val="009305C6"/>
    <w:rsid w:val="009752AE"/>
    <w:rsid w:val="00982F3D"/>
    <w:rsid w:val="00983232"/>
    <w:rsid w:val="009A278A"/>
    <w:rsid w:val="009B6368"/>
    <w:rsid w:val="009E5EC2"/>
    <w:rsid w:val="009F2A71"/>
    <w:rsid w:val="009F63C4"/>
    <w:rsid w:val="00A16957"/>
    <w:rsid w:val="00A6155C"/>
    <w:rsid w:val="00A8079E"/>
    <w:rsid w:val="00A90328"/>
    <w:rsid w:val="00A92D66"/>
    <w:rsid w:val="00AA4262"/>
    <w:rsid w:val="00AB5A90"/>
    <w:rsid w:val="00AB66F7"/>
    <w:rsid w:val="00AB7449"/>
    <w:rsid w:val="00AE4AA5"/>
    <w:rsid w:val="00AE7FA9"/>
    <w:rsid w:val="00B147EB"/>
    <w:rsid w:val="00B22155"/>
    <w:rsid w:val="00B61970"/>
    <w:rsid w:val="00B73BEF"/>
    <w:rsid w:val="00B7653C"/>
    <w:rsid w:val="00B76AA9"/>
    <w:rsid w:val="00B80FAB"/>
    <w:rsid w:val="00B81C88"/>
    <w:rsid w:val="00BA5C83"/>
    <w:rsid w:val="00BC6A7D"/>
    <w:rsid w:val="00BD4829"/>
    <w:rsid w:val="00BD5B12"/>
    <w:rsid w:val="00BD6002"/>
    <w:rsid w:val="00BD719F"/>
    <w:rsid w:val="00BF5442"/>
    <w:rsid w:val="00C177A5"/>
    <w:rsid w:val="00C35FEE"/>
    <w:rsid w:val="00C50535"/>
    <w:rsid w:val="00C6153C"/>
    <w:rsid w:val="00C84787"/>
    <w:rsid w:val="00C906EF"/>
    <w:rsid w:val="00CC7D74"/>
    <w:rsid w:val="00D02F97"/>
    <w:rsid w:val="00D118DF"/>
    <w:rsid w:val="00D45530"/>
    <w:rsid w:val="00D45A0E"/>
    <w:rsid w:val="00D45D23"/>
    <w:rsid w:val="00D723D1"/>
    <w:rsid w:val="00D80C60"/>
    <w:rsid w:val="00D8525F"/>
    <w:rsid w:val="00DA0C4D"/>
    <w:rsid w:val="00DA5DA7"/>
    <w:rsid w:val="00DD5BFA"/>
    <w:rsid w:val="00DE3935"/>
    <w:rsid w:val="00DE6B32"/>
    <w:rsid w:val="00DF26B8"/>
    <w:rsid w:val="00E12C68"/>
    <w:rsid w:val="00E2325B"/>
    <w:rsid w:val="00E24075"/>
    <w:rsid w:val="00E270C9"/>
    <w:rsid w:val="00E273AC"/>
    <w:rsid w:val="00E35F38"/>
    <w:rsid w:val="00E46F27"/>
    <w:rsid w:val="00E509CC"/>
    <w:rsid w:val="00E56DC0"/>
    <w:rsid w:val="00E60AEB"/>
    <w:rsid w:val="00E60CDA"/>
    <w:rsid w:val="00E674EE"/>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A4E24"/>
    <w:rsid w:val="00FB2F32"/>
    <w:rsid w:val="00FC3191"/>
    <w:rsid w:val="00FE0F1F"/>
    <w:rsid w:val="00FF61F3"/>
    <w:rsid w:val="085034FC"/>
    <w:rsid w:val="08833F69"/>
    <w:rsid w:val="096C3DD3"/>
    <w:rsid w:val="09897C4C"/>
    <w:rsid w:val="0B966AD7"/>
    <w:rsid w:val="0CCC1C57"/>
    <w:rsid w:val="18BF1874"/>
    <w:rsid w:val="1A925893"/>
    <w:rsid w:val="28A40FE2"/>
    <w:rsid w:val="2B865195"/>
    <w:rsid w:val="2E267C97"/>
    <w:rsid w:val="33D31705"/>
    <w:rsid w:val="36E0217D"/>
    <w:rsid w:val="37803479"/>
    <w:rsid w:val="3A7E7074"/>
    <w:rsid w:val="3AAD1663"/>
    <w:rsid w:val="425B2108"/>
    <w:rsid w:val="4A6C52BB"/>
    <w:rsid w:val="538F0AE5"/>
    <w:rsid w:val="58BF0B2C"/>
    <w:rsid w:val="58C36E2B"/>
    <w:rsid w:val="5D926707"/>
    <w:rsid w:val="60C503D7"/>
    <w:rsid w:val="629823DC"/>
    <w:rsid w:val="69535496"/>
    <w:rsid w:val="69C235CD"/>
    <w:rsid w:val="6CB245A2"/>
    <w:rsid w:val="71D44F3F"/>
    <w:rsid w:val="7453247A"/>
    <w:rsid w:val="7FDF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autoRedefine/>
    <w:unhideWhenUsed/>
    <w:qFormat/>
    <w:uiPriority w:val="99"/>
    <w:rPr>
      <w:color w:val="0563C1"/>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character" w:customStyle="1" w:styleId="14">
    <w:name w:val="页眉 字符"/>
    <w:qFormat/>
    <w:uiPriority w:val="99"/>
    <w:rPr>
      <w:kern w:val="2"/>
      <w:sz w:val="18"/>
      <w:szCs w:val="18"/>
    </w:rPr>
  </w:style>
  <w:style w:type="character" w:customStyle="1" w:styleId="15">
    <w:name w:val="页脚 字符"/>
    <w:qFormat/>
    <w:uiPriority w:val="99"/>
    <w:rPr>
      <w:kern w:val="2"/>
      <w:sz w:val="18"/>
      <w:szCs w:val="18"/>
    </w:rPr>
  </w:style>
  <w:style w:type="paragraph" w:customStyle="1" w:styleId="16">
    <w:name w:val="[Normal]"/>
    <w:qFormat/>
    <w:uiPriority w:val="99"/>
    <w:pPr>
      <w:widowControl w:val="0"/>
      <w:autoSpaceDE w:val="0"/>
      <w:autoSpaceDN w:val="0"/>
      <w:adjustRightInd w:val="0"/>
    </w:pPr>
    <w:rPr>
      <w:rFonts w:ascii="宋体" w:hAnsi="Calibri" w:eastAsia="宋体" w:cs="宋体"/>
      <w:kern w:val="0"/>
      <w:sz w:val="24"/>
      <w:szCs w:val="24"/>
      <w:lang w:val="en-US" w:eastAsia="zh-CN" w:bidi="ar-SA"/>
    </w:rPr>
  </w:style>
  <w:style w:type="paragraph" w:customStyle="1" w:styleId="17">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433F-4E2A-421E-86BC-1F413D425D3F}">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4202</Words>
  <Characters>4439</Characters>
  <Lines>117</Lines>
  <Paragraphs>32</Paragraphs>
  <TotalTime>57</TotalTime>
  <ScaleCrop>false</ScaleCrop>
  <LinksUpToDate>false</LinksUpToDate>
  <CharactersWithSpaces>4486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雪儿~影</cp:lastModifiedBy>
  <cp:lastPrinted>2021-04-14T02:06:00Z</cp:lastPrinted>
  <dcterms:modified xsi:type="dcterms:W3CDTF">2025-05-12T03:08:46Z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054C14A925234017A2FE14BBBA791822_13</vt:lpwstr>
  </property>
  <property fmtid="{D5CDD505-2E9C-101B-9397-08002B2CF9AE}" pid="4" name="KSOTemplateDocerSaveRecord">
    <vt:lpwstr>eyJoZGlkIjoiYWM1MjFiMjkzYjJiNzIyZWRkNWFjMzdlYTMyY2ZmOTkiLCJ1c2VySWQiOiIxMTM1NDEyNTI0In0=</vt:lpwstr>
  </property>
</Properties>
</file>