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9743FC">
      <w:pPr>
        <w:jc w:val="center"/>
        <w:rPr>
          <w:rFonts w:ascii="宋体" w:hAnsi="Courier New"/>
          <w:b/>
          <w:bCs/>
          <w:kern w:val="0"/>
          <w:sz w:val="44"/>
          <w:szCs w:val="21"/>
          <w:lang w:val="zh-CN"/>
        </w:rPr>
      </w:pPr>
      <w:r>
        <w:rPr>
          <w:rFonts w:hint="eastAsia" w:ascii="宋体" w:hAnsi="Courier New"/>
          <w:b/>
          <w:bCs/>
          <w:kern w:val="0"/>
          <w:sz w:val="44"/>
          <w:szCs w:val="21"/>
          <w:lang w:val="zh-CN"/>
        </w:rPr>
        <w:t>保定市徐水区安肃镇</w:t>
      </w:r>
    </w:p>
    <w:p w14:paraId="02C59DFE">
      <w:pPr>
        <w:jc w:val="center"/>
        <w:rPr>
          <w:rFonts w:ascii="宋体" w:hAnsi="Courier New"/>
          <w:b/>
          <w:bCs/>
          <w:kern w:val="0"/>
          <w:sz w:val="44"/>
          <w:szCs w:val="21"/>
          <w:lang w:val="zh-CN" w:eastAsia="zh-CN"/>
        </w:rPr>
      </w:pPr>
      <w:r>
        <w:rPr>
          <w:rFonts w:hint="eastAsia" w:ascii="宋体" w:hAnsi="Courier New"/>
          <w:b/>
          <w:bCs/>
          <w:kern w:val="0"/>
          <w:sz w:val="44"/>
          <w:szCs w:val="21"/>
          <w:lang w:val="zh-CN" w:eastAsia="zh-CN"/>
        </w:rPr>
        <w:t>关于201</w:t>
      </w:r>
      <w:r>
        <w:rPr>
          <w:rFonts w:hint="eastAsia" w:ascii="宋体" w:hAnsi="Courier New"/>
          <w:b/>
          <w:bCs/>
          <w:kern w:val="0"/>
          <w:sz w:val="44"/>
          <w:szCs w:val="21"/>
          <w:lang w:val="zh-CN"/>
        </w:rPr>
        <w:t>6</w:t>
      </w:r>
      <w:r>
        <w:rPr>
          <w:rFonts w:hint="eastAsia" w:ascii="宋体" w:hAnsi="Courier New"/>
          <w:b/>
          <w:bCs/>
          <w:kern w:val="0"/>
          <w:sz w:val="44"/>
          <w:szCs w:val="21"/>
          <w:lang w:val="zh-CN" w:eastAsia="zh-CN"/>
        </w:rPr>
        <w:t>年财政决算情况的报告</w:t>
      </w:r>
    </w:p>
    <w:p w14:paraId="43673E04">
      <w:pPr>
        <w:adjustRightInd w:val="0"/>
        <w:snapToGrid w:val="0"/>
        <w:spacing w:line="460" w:lineRule="atLeast"/>
        <w:jc w:val="center"/>
        <w:rPr>
          <w:rFonts w:ascii="华文仿宋" w:hAnsi="华文仿宋" w:eastAsia="华文仿宋"/>
          <w:kern w:val="0"/>
          <w:sz w:val="32"/>
          <w:szCs w:val="32"/>
          <w:lang w:val="zh-CN" w:eastAsia="zh-CN"/>
        </w:rPr>
      </w:pPr>
      <w:r>
        <w:rPr>
          <w:rFonts w:hint="eastAsia" w:ascii="华文仿宋" w:hAnsi="华文仿宋" w:eastAsia="华文仿宋"/>
          <w:kern w:val="0"/>
          <w:sz w:val="32"/>
          <w:szCs w:val="32"/>
          <w:lang w:val="zh-CN" w:eastAsia="zh-CN"/>
        </w:rPr>
        <w:t>（201</w:t>
      </w:r>
      <w:r>
        <w:rPr>
          <w:rFonts w:hint="eastAsia" w:ascii="华文仿宋" w:hAnsi="华文仿宋" w:eastAsia="华文仿宋"/>
          <w:kern w:val="0"/>
          <w:sz w:val="32"/>
          <w:szCs w:val="32"/>
          <w:lang w:val="zh-CN"/>
        </w:rPr>
        <w:t>7</w:t>
      </w:r>
      <w:r>
        <w:rPr>
          <w:rFonts w:hint="eastAsia" w:ascii="华文仿宋" w:hAnsi="华文仿宋" w:eastAsia="华文仿宋"/>
          <w:kern w:val="0"/>
          <w:sz w:val="32"/>
          <w:szCs w:val="32"/>
          <w:lang w:val="zh-CN" w:eastAsia="zh-CN"/>
        </w:rPr>
        <w:t>年</w:t>
      </w:r>
      <w:r>
        <w:rPr>
          <w:rFonts w:hint="eastAsia" w:ascii="华文仿宋" w:hAnsi="华文仿宋" w:eastAsia="华文仿宋"/>
          <w:kern w:val="0"/>
          <w:sz w:val="32"/>
          <w:szCs w:val="32"/>
          <w:lang w:val="zh-CN"/>
        </w:rPr>
        <w:t>8</w:t>
      </w:r>
      <w:r>
        <w:rPr>
          <w:rFonts w:hint="eastAsia" w:ascii="华文仿宋" w:hAnsi="华文仿宋" w:eastAsia="华文仿宋"/>
          <w:kern w:val="0"/>
          <w:sz w:val="32"/>
          <w:szCs w:val="32"/>
          <w:lang w:val="zh-CN" w:eastAsia="zh-CN"/>
        </w:rPr>
        <w:t>月）</w:t>
      </w:r>
    </w:p>
    <w:p w14:paraId="450BB008">
      <w:pPr>
        <w:adjustRightInd w:val="0"/>
        <w:snapToGrid w:val="0"/>
        <w:spacing w:line="460" w:lineRule="atLeast"/>
        <w:jc w:val="center"/>
        <w:rPr>
          <w:rFonts w:ascii="华文仿宋" w:hAnsi="华文仿宋" w:eastAsia="华文仿宋"/>
          <w:kern w:val="0"/>
          <w:sz w:val="32"/>
          <w:szCs w:val="32"/>
          <w:lang w:val="zh-CN" w:eastAsia="zh-CN"/>
        </w:rPr>
      </w:pPr>
    </w:p>
    <w:p w14:paraId="6538D6E6">
      <w:pPr>
        <w:adjustRightInd w:val="0"/>
        <w:snapToGrid w:val="0"/>
        <w:spacing w:line="460" w:lineRule="atLeast"/>
        <w:jc w:val="center"/>
        <w:rPr>
          <w:rFonts w:ascii="仿宋_GB2312" w:hAnsi="华文仿宋" w:eastAsia="仿宋_GB2312"/>
          <w:kern w:val="0"/>
          <w:sz w:val="32"/>
          <w:szCs w:val="32"/>
          <w:lang w:val="zh-CN" w:eastAsia="zh-CN"/>
        </w:rPr>
      </w:pPr>
      <w:r>
        <w:rPr>
          <w:rFonts w:hint="eastAsia" w:ascii="仿宋_GB2312" w:hAnsi="华文仿宋" w:eastAsia="仿宋_GB2312"/>
          <w:kern w:val="0"/>
          <w:sz w:val="32"/>
          <w:szCs w:val="32"/>
          <w:lang w:val="zh-CN" w:eastAsia="zh-CN"/>
        </w:rPr>
        <w:t>在</w:t>
      </w:r>
      <w:r>
        <w:rPr>
          <w:rFonts w:hint="eastAsia" w:ascii="仿宋_GB2312" w:hAnsi="华文仿宋" w:eastAsia="仿宋_GB2312"/>
          <w:kern w:val="0"/>
          <w:sz w:val="32"/>
          <w:szCs w:val="32"/>
          <w:lang w:val="zh-CN"/>
        </w:rPr>
        <w:t>保定</w:t>
      </w:r>
      <w:r>
        <w:rPr>
          <w:rFonts w:ascii="仿宋_GB2312" w:hAnsi="华文仿宋" w:eastAsia="仿宋_GB2312"/>
          <w:kern w:val="0"/>
          <w:sz w:val="32"/>
          <w:szCs w:val="32"/>
          <w:lang w:val="zh-CN"/>
        </w:rPr>
        <w:t>市</w:t>
      </w:r>
      <w:r>
        <w:rPr>
          <w:rFonts w:hint="eastAsia" w:ascii="仿宋_GB2312" w:hAnsi="华文仿宋" w:eastAsia="仿宋_GB2312"/>
          <w:kern w:val="0"/>
          <w:sz w:val="32"/>
          <w:szCs w:val="32"/>
          <w:lang w:val="zh-CN" w:eastAsia="zh-CN"/>
        </w:rPr>
        <w:t>徐水</w:t>
      </w:r>
      <w:r>
        <w:rPr>
          <w:rFonts w:hint="eastAsia" w:ascii="仿宋_GB2312" w:hAnsi="华文仿宋" w:eastAsia="仿宋_GB2312"/>
          <w:kern w:val="0"/>
          <w:sz w:val="32"/>
          <w:szCs w:val="32"/>
          <w:lang w:val="zh-CN"/>
        </w:rPr>
        <w:t>区安肃镇</w:t>
      </w:r>
      <w:r>
        <w:rPr>
          <w:rFonts w:hint="eastAsia" w:ascii="仿宋_GB2312" w:hAnsi="华文仿宋" w:eastAsia="仿宋_GB2312"/>
          <w:kern w:val="0"/>
          <w:sz w:val="32"/>
          <w:szCs w:val="32"/>
          <w:lang w:val="zh-CN" w:eastAsia="zh-CN"/>
        </w:rPr>
        <w:t>第</w:t>
      </w:r>
      <w:r>
        <w:rPr>
          <w:rFonts w:hint="eastAsia" w:ascii="仿宋_GB2312" w:hAnsi="华文仿宋" w:eastAsia="仿宋_GB2312"/>
          <w:kern w:val="0"/>
          <w:sz w:val="32"/>
          <w:szCs w:val="32"/>
          <w:lang w:val="zh-CN"/>
        </w:rPr>
        <w:t>二</w:t>
      </w:r>
      <w:r>
        <w:rPr>
          <w:rFonts w:hint="eastAsia" w:ascii="仿宋_GB2312" w:hAnsi="华文仿宋" w:eastAsia="仿宋_GB2312"/>
          <w:kern w:val="0"/>
          <w:sz w:val="32"/>
          <w:szCs w:val="32"/>
          <w:lang w:val="zh-CN" w:eastAsia="zh-CN"/>
        </w:rPr>
        <w:t>届人大常委会第</w:t>
      </w:r>
      <w:r>
        <w:rPr>
          <w:rFonts w:hint="eastAsia" w:ascii="仿宋_GB2312" w:hAnsi="华文仿宋" w:eastAsia="仿宋_GB2312"/>
          <w:kern w:val="0"/>
          <w:sz w:val="32"/>
          <w:szCs w:val="32"/>
          <w:lang w:val="zh-CN"/>
        </w:rPr>
        <w:t>三</w:t>
      </w:r>
      <w:r>
        <w:rPr>
          <w:rFonts w:hint="eastAsia" w:ascii="仿宋_GB2312" w:hAnsi="华文仿宋" w:eastAsia="仿宋_GB2312"/>
          <w:kern w:val="0"/>
          <w:sz w:val="32"/>
          <w:szCs w:val="32"/>
          <w:lang w:val="zh-CN" w:eastAsia="zh-CN"/>
        </w:rPr>
        <w:t>次会议上</w:t>
      </w:r>
    </w:p>
    <w:p w14:paraId="4390E4D1">
      <w:pPr>
        <w:adjustRightInd w:val="0"/>
        <w:snapToGrid w:val="0"/>
        <w:spacing w:line="460" w:lineRule="atLeast"/>
        <w:jc w:val="center"/>
        <w:rPr>
          <w:rFonts w:ascii="仿宋_GB2312" w:hAnsi="华文仿宋" w:eastAsia="仿宋_GB2312"/>
          <w:kern w:val="0"/>
          <w:sz w:val="32"/>
          <w:szCs w:val="32"/>
          <w:lang w:val="zh-CN"/>
        </w:rPr>
      </w:pPr>
      <w:r>
        <w:rPr>
          <w:rFonts w:hint="eastAsia" w:ascii="仿宋_GB2312" w:hAnsi="华文仿宋" w:eastAsia="仿宋_GB2312"/>
          <w:kern w:val="0"/>
          <w:sz w:val="32"/>
          <w:szCs w:val="32"/>
          <w:lang w:val="zh-CN"/>
        </w:rPr>
        <w:t>保定</w:t>
      </w:r>
      <w:r>
        <w:rPr>
          <w:rFonts w:ascii="仿宋_GB2312" w:hAnsi="华文仿宋" w:eastAsia="仿宋_GB2312"/>
          <w:kern w:val="0"/>
          <w:sz w:val="32"/>
          <w:szCs w:val="32"/>
          <w:lang w:val="zh-CN"/>
        </w:rPr>
        <w:t>市</w:t>
      </w:r>
      <w:r>
        <w:rPr>
          <w:rFonts w:hint="eastAsia" w:ascii="仿宋_GB2312" w:hAnsi="华文仿宋" w:eastAsia="仿宋_GB2312"/>
          <w:kern w:val="0"/>
          <w:sz w:val="32"/>
          <w:szCs w:val="32"/>
          <w:lang w:val="zh-CN" w:eastAsia="zh-CN"/>
        </w:rPr>
        <w:t>徐水</w:t>
      </w:r>
      <w:r>
        <w:rPr>
          <w:rFonts w:hint="eastAsia" w:ascii="仿宋_GB2312" w:hAnsi="华文仿宋" w:eastAsia="仿宋_GB2312"/>
          <w:kern w:val="0"/>
          <w:sz w:val="32"/>
          <w:szCs w:val="32"/>
          <w:lang w:val="zh-CN"/>
        </w:rPr>
        <w:t>区安肃镇</w:t>
      </w:r>
      <w:r>
        <w:rPr>
          <w:rFonts w:ascii="仿宋_GB2312" w:hAnsi="华文仿宋" w:eastAsia="仿宋_GB2312"/>
          <w:kern w:val="0"/>
          <w:sz w:val="32"/>
          <w:szCs w:val="32"/>
          <w:lang w:val="zh-CN"/>
        </w:rPr>
        <w:t>财政所</w:t>
      </w:r>
      <w:r>
        <w:rPr>
          <w:rFonts w:hint="eastAsia" w:ascii="仿宋_GB2312" w:hAnsi="华文仿宋" w:eastAsia="仿宋_GB2312"/>
          <w:kern w:val="0"/>
          <w:sz w:val="32"/>
          <w:szCs w:val="32"/>
          <w:lang w:val="zh-CN"/>
        </w:rPr>
        <w:t>所</w:t>
      </w:r>
      <w:r>
        <w:rPr>
          <w:rFonts w:hint="eastAsia" w:ascii="仿宋_GB2312" w:hAnsi="华文仿宋" w:eastAsia="仿宋_GB2312"/>
          <w:kern w:val="0"/>
          <w:sz w:val="32"/>
          <w:szCs w:val="32"/>
          <w:lang w:val="zh-CN" w:eastAsia="zh-CN"/>
        </w:rPr>
        <w:t xml:space="preserve">长  </w:t>
      </w:r>
    </w:p>
    <w:p w14:paraId="4549E4F6">
      <w:pPr>
        <w:spacing w:line="600" w:lineRule="exact"/>
        <w:rPr>
          <w:rFonts w:ascii="仿宋_GB2312" w:hAnsi="华文仿宋" w:eastAsia="仿宋_GB2312"/>
          <w:b/>
          <w:color w:val="000000"/>
          <w:kern w:val="0"/>
          <w:sz w:val="32"/>
          <w:szCs w:val="32"/>
        </w:rPr>
      </w:pPr>
      <w:r>
        <w:rPr>
          <w:rFonts w:hint="eastAsia" w:ascii="仿宋_GB2312" w:hAnsi="华文仿宋" w:eastAsia="仿宋_GB2312"/>
          <w:b/>
          <w:color w:val="000000"/>
          <w:kern w:val="0"/>
          <w:sz w:val="32"/>
          <w:szCs w:val="32"/>
        </w:rPr>
        <w:t>主任、各位副主任、各位委员：</w:t>
      </w:r>
    </w:p>
    <w:p w14:paraId="65FDC7E1">
      <w:pPr>
        <w:spacing w:line="600" w:lineRule="exact"/>
        <w:ind w:firstLine="616" w:firstLineChars="200"/>
        <w:rPr>
          <w:rFonts w:hint="eastAsia" w:ascii="仿宋_GB2312" w:hAnsi="华文仿宋" w:eastAsia="仿宋_GB2312"/>
          <w:spacing w:val="-6"/>
          <w:sz w:val="32"/>
          <w:szCs w:val="32"/>
        </w:rPr>
      </w:pPr>
      <w:r>
        <w:rPr>
          <w:rFonts w:hint="eastAsia" w:ascii="仿宋_GB2312" w:hAnsi="华文仿宋" w:eastAsia="仿宋_GB2312"/>
          <w:spacing w:val="-6"/>
          <w:sz w:val="32"/>
          <w:szCs w:val="32"/>
        </w:rPr>
        <w:t>我受镇政府委托，向会议报告安肃镇2016年财政决算情况，请审议。</w:t>
      </w:r>
    </w:p>
    <w:p w14:paraId="2DB049DC">
      <w:pPr>
        <w:spacing w:line="600" w:lineRule="exact"/>
        <w:ind w:firstLine="619" w:firstLineChars="200"/>
        <w:rPr>
          <w:rFonts w:ascii="仿宋_GB2312" w:hAnsi="华文仿宋" w:eastAsia="仿宋_GB2312"/>
          <w:b/>
          <w:spacing w:val="-6"/>
          <w:sz w:val="32"/>
          <w:szCs w:val="32"/>
        </w:rPr>
      </w:pPr>
      <w:r>
        <w:rPr>
          <w:rFonts w:hint="eastAsia" w:ascii="仿宋_GB2312" w:hAnsi="华文仿宋" w:eastAsia="仿宋_GB2312"/>
          <w:b/>
          <w:spacing w:val="-6"/>
          <w:sz w:val="32"/>
          <w:szCs w:val="32"/>
        </w:rPr>
        <w:t>2016年全镇财政决算情况</w:t>
      </w:r>
    </w:p>
    <w:p w14:paraId="011084E6">
      <w:pPr>
        <w:spacing w:line="600" w:lineRule="exact"/>
        <w:rPr>
          <w:rFonts w:ascii="仿宋_GB2312" w:hAnsi="华文仿宋" w:eastAsia="仿宋_GB2312"/>
          <w:b/>
          <w:color w:val="000000"/>
          <w:kern w:val="0"/>
          <w:sz w:val="32"/>
          <w:szCs w:val="32"/>
        </w:rPr>
      </w:pPr>
      <w:r>
        <w:rPr>
          <w:rFonts w:hint="eastAsia" w:ascii="仿宋_GB2312" w:hAnsi="华文仿宋" w:eastAsia="仿宋_GB2312"/>
          <w:b/>
          <w:color w:val="000000"/>
          <w:kern w:val="0"/>
          <w:sz w:val="32"/>
          <w:szCs w:val="32"/>
        </w:rPr>
        <w:t>　 一、公共预算收支情况</w:t>
      </w:r>
    </w:p>
    <w:p w14:paraId="5B7150D1">
      <w:pPr>
        <w:spacing w:line="600" w:lineRule="exact"/>
        <w:ind w:firstLine="616" w:firstLineChars="200"/>
        <w:rPr>
          <w:rFonts w:ascii="仿宋_GB2312" w:hAnsi="华文仿宋" w:eastAsia="仿宋_GB2312"/>
          <w:spacing w:val="-6"/>
          <w:sz w:val="32"/>
          <w:szCs w:val="32"/>
        </w:rPr>
      </w:pPr>
      <w:r>
        <w:rPr>
          <w:rFonts w:hint="eastAsia" w:ascii="仿宋_GB2312" w:hAnsi="华文仿宋" w:eastAsia="仿宋_GB2312"/>
          <w:spacing w:val="-6"/>
          <w:sz w:val="32"/>
          <w:szCs w:val="32"/>
        </w:rPr>
        <w:t>（1）一般公共财政预算收入决算情况：我镇</w:t>
      </w:r>
      <w:r>
        <w:rPr>
          <w:rFonts w:ascii="仿宋_GB2312" w:hAnsi="华文仿宋" w:eastAsia="仿宋_GB2312"/>
          <w:spacing w:val="-6"/>
          <w:sz w:val="32"/>
          <w:szCs w:val="32"/>
        </w:rPr>
        <w:t xml:space="preserve"> 201</w:t>
      </w:r>
      <w:r>
        <w:rPr>
          <w:rFonts w:hint="eastAsia" w:ascii="仿宋_GB2312" w:hAnsi="华文仿宋" w:eastAsia="仿宋_GB2312"/>
          <w:spacing w:val="-6"/>
          <w:sz w:val="32"/>
          <w:szCs w:val="32"/>
        </w:rPr>
        <w:t>6年一般公共财政预算收入完成</w:t>
      </w:r>
      <w:r>
        <w:rPr>
          <w:rFonts w:ascii="仿宋_GB2312" w:hAnsi="华文仿宋" w:eastAsia="仿宋_GB2312"/>
          <w:spacing w:val="-6"/>
          <w:sz w:val="32"/>
          <w:szCs w:val="32"/>
        </w:rPr>
        <w:t xml:space="preserve"> </w:t>
      </w:r>
      <w:r>
        <w:rPr>
          <w:rFonts w:hint="eastAsia" w:ascii="仿宋_GB2312" w:hAnsi="华文仿宋" w:eastAsia="仿宋_GB2312"/>
          <w:spacing w:val="-6"/>
          <w:sz w:val="32"/>
          <w:szCs w:val="32"/>
        </w:rPr>
        <w:t>4402万元。其中：完成增值税1067万元，营业税1434万元，企业所得税274万元，个人所得税86万元，资源税4万元，</w:t>
      </w:r>
      <w:r>
        <w:rPr>
          <w:rFonts w:ascii="仿宋_GB2312" w:hAnsi="华文仿宋" w:eastAsia="仿宋_GB2312"/>
          <w:spacing w:val="-6"/>
          <w:sz w:val="32"/>
          <w:szCs w:val="32"/>
        </w:rPr>
        <w:t xml:space="preserve"> </w:t>
      </w:r>
      <w:r>
        <w:rPr>
          <w:rFonts w:hint="eastAsia" w:ascii="仿宋_GB2312" w:hAnsi="华文仿宋" w:eastAsia="仿宋_GB2312"/>
          <w:spacing w:val="-6"/>
          <w:sz w:val="32"/>
          <w:szCs w:val="32"/>
        </w:rPr>
        <w:t>城市维护建设税601万元，房产税707万元，印花税229万元。</w:t>
      </w:r>
      <w:r>
        <w:rPr>
          <w:rFonts w:ascii="仿宋_GB2312" w:hAnsi="华文仿宋" w:eastAsia="仿宋_GB2312"/>
          <w:spacing w:val="-6"/>
          <w:sz w:val="32"/>
          <w:szCs w:val="32"/>
        </w:rPr>
        <w:t xml:space="preserve"> </w:t>
      </w:r>
    </w:p>
    <w:p w14:paraId="01BE4A45">
      <w:pPr>
        <w:spacing w:line="600" w:lineRule="exact"/>
        <w:ind w:firstLine="603" w:firstLineChars="196"/>
        <w:rPr>
          <w:rFonts w:ascii="仿宋_GB2312" w:hAnsi="华文仿宋" w:eastAsia="仿宋_GB2312"/>
          <w:spacing w:val="-6"/>
          <w:sz w:val="32"/>
          <w:szCs w:val="32"/>
        </w:rPr>
      </w:pPr>
      <w:r>
        <w:rPr>
          <w:rFonts w:hint="eastAsia" w:ascii="仿宋_GB2312" w:hAnsi="华文仿宋" w:eastAsia="仿宋_GB2312"/>
          <w:spacing w:val="-6"/>
          <w:sz w:val="32"/>
          <w:szCs w:val="32"/>
        </w:rPr>
        <w:t>（2）一般公共财政预算支出决算情况：我镇</w:t>
      </w:r>
      <w:r>
        <w:rPr>
          <w:rFonts w:ascii="仿宋_GB2312" w:hAnsi="华文仿宋" w:eastAsia="仿宋_GB2312"/>
          <w:spacing w:val="-6"/>
          <w:sz w:val="32"/>
          <w:szCs w:val="32"/>
        </w:rPr>
        <w:t xml:space="preserve"> 201</w:t>
      </w:r>
      <w:r>
        <w:rPr>
          <w:rFonts w:hint="eastAsia" w:ascii="仿宋_GB2312" w:hAnsi="华文仿宋" w:eastAsia="仿宋_GB2312"/>
          <w:spacing w:val="-6"/>
          <w:sz w:val="32"/>
          <w:szCs w:val="32"/>
        </w:rPr>
        <w:t>6年一般公共财政预算支出决算数为2684.8万元，较去年减支1197.4万元，减少31个百分点。公共财政预算支出按功能分类实现情况如下：一般公共服务1133.4万元；教育444万元；科学技术4万元、文化体育与传媒38万元；社会保障和就业177.3万元；医疗卫生299万元；节能环保111.3万元；城乡社区公共设施54.3万元、农林水事务357万元；交通运输4万元；安全生产监管2.8万元；住房保障支出59.7万元。</w:t>
      </w:r>
    </w:p>
    <w:p w14:paraId="147FC028">
      <w:pPr>
        <w:spacing w:line="360" w:lineRule="auto"/>
        <w:ind w:firstLine="616" w:firstLineChars="200"/>
        <w:rPr>
          <w:rFonts w:hint="eastAsia" w:ascii="仿宋_GB2312" w:hAnsi="华文仿宋" w:eastAsia="仿宋_GB2312"/>
          <w:spacing w:val="-6"/>
          <w:sz w:val="32"/>
          <w:szCs w:val="32"/>
        </w:rPr>
      </w:pPr>
      <w:r>
        <w:rPr>
          <w:rFonts w:hint="eastAsia" w:ascii="仿宋_GB2312" w:hAnsi="华文仿宋" w:eastAsia="仿宋_GB2312"/>
          <w:spacing w:val="-6"/>
          <w:sz w:val="32"/>
          <w:szCs w:val="32"/>
        </w:rPr>
        <w:t>（3）一般公共财政预算收支决算平衡情况。今年我镇一般公共预算收入完成4402万元，上级补助收入2047.9万元，其中：基本财力保障补助</w:t>
      </w:r>
      <w:r>
        <w:rPr>
          <w:rFonts w:ascii="仿宋_GB2312" w:hAnsi="华文仿宋" w:eastAsia="仿宋_GB2312"/>
          <w:spacing w:val="-6"/>
          <w:sz w:val="32"/>
          <w:szCs w:val="32"/>
        </w:rPr>
        <w:t>39.5</w:t>
      </w:r>
      <w:r>
        <w:rPr>
          <w:rFonts w:hint="eastAsia" w:ascii="仿宋_GB2312" w:hAnsi="华文仿宋" w:eastAsia="仿宋_GB2312"/>
          <w:spacing w:val="-6"/>
          <w:sz w:val="32"/>
          <w:szCs w:val="32"/>
        </w:rPr>
        <w:t>万元，均衡性转移支付131.3，专项补助1303.4万元，总预备费26.5万元，税费改革转移支付补助547.2万元（其中乡级199.2万元，村级348万元），</w:t>
      </w:r>
      <w:bookmarkStart w:id="0" w:name="_GoBack"/>
      <w:bookmarkEnd w:id="0"/>
      <w:r>
        <w:rPr>
          <w:rFonts w:hint="eastAsia" w:ascii="仿宋_GB2312" w:hAnsi="华文仿宋" w:eastAsia="仿宋_GB2312"/>
          <w:spacing w:val="-6"/>
          <w:sz w:val="32"/>
          <w:szCs w:val="32"/>
        </w:rPr>
        <w:t>上解支出3779.1万元（其中体质上解3341.2万元，专项上解437.9万元（村干部工资286.5万元））。</w:t>
      </w:r>
      <w:r>
        <w:rPr>
          <w:rFonts w:ascii="仿宋_GB2312" w:hAnsi="华文仿宋" w:eastAsia="仿宋_GB2312"/>
          <w:spacing w:val="-6"/>
          <w:sz w:val="32"/>
          <w:szCs w:val="32"/>
        </w:rPr>
        <w:t>201</w:t>
      </w:r>
      <w:r>
        <w:rPr>
          <w:rFonts w:hint="eastAsia" w:ascii="仿宋_GB2312" w:hAnsi="华文仿宋" w:eastAsia="仿宋_GB2312"/>
          <w:spacing w:val="-6"/>
          <w:sz w:val="32"/>
          <w:szCs w:val="32"/>
        </w:rPr>
        <w:t>6年全年可用财力为2671.8万元，我镇本年一般公共财政预算支出决算数为2684.8万元，调入稳定调节基金13万元，收支相抵后，年终滚存结余0万元。</w:t>
      </w:r>
    </w:p>
    <w:p w14:paraId="6527539E">
      <w:pPr>
        <w:spacing w:line="600" w:lineRule="exact"/>
        <w:ind w:firstLine="623" w:firstLineChars="194"/>
        <w:rPr>
          <w:rFonts w:ascii="仿宋_GB2312" w:hAnsi="华文仿宋" w:eastAsia="仿宋_GB2312"/>
          <w:b/>
          <w:color w:val="000000"/>
          <w:kern w:val="0"/>
          <w:sz w:val="32"/>
          <w:szCs w:val="32"/>
        </w:rPr>
      </w:pPr>
      <w:r>
        <w:rPr>
          <w:rFonts w:hint="eastAsia" w:ascii="仿宋_GB2312" w:hAnsi="华文仿宋" w:eastAsia="仿宋_GB2312"/>
          <w:b/>
          <w:color w:val="000000"/>
          <w:kern w:val="0"/>
          <w:sz w:val="32"/>
          <w:szCs w:val="32"/>
        </w:rPr>
        <w:t>二、政府性基金收支情况</w:t>
      </w:r>
    </w:p>
    <w:p w14:paraId="46893A1B">
      <w:pPr>
        <w:ind w:firstLine="616" w:firstLineChars="200"/>
        <w:rPr>
          <w:rFonts w:ascii="仿宋_GB2312" w:hAnsi="华文仿宋" w:eastAsia="仿宋_GB2312"/>
          <w:spacing w:val="-6"/>
          <w:sz w:val="32"/>
          <w:szCs w:val="32"/>
        </w:rPr>
      </w:pPr>
      <w:r>
        <w:rPr>
          <w:rFonts w:hint="eastAsia" w:ascii="仿宋_GB2312" w:hAnsi="华文仿宋" w:eastAsia="仿宋_GB2312"/>
          <w:spacing w:val="-6"/>
          <w:sz w:val="32"/>
          <w:szCs w:val="32"/>
        </w:rPr>
        <w:t>2016年基金支出10230.2万元，占调整预算的100％。主要用于华龙路、晨阳大街两侧绿化带租金支出及征地补偿项目的支出。</w:t>
      </w:r>
    </w:p>
    <w:p w14:paraId="5D44E621">
      <w:pPr>
        <w:spacing w:line="600" w:lineRule="exact"/>
        <w:rPr>
          <w:rFonts w:hint="eastAsia" w:ascii="仿宋_GB2312" w:hAnsi="华文仿宋" w:eastAsia="仿宋_GB2312"/>
          <w:spacing w:val="-6"/>
          <w:sz w:val="32"/>
          <w:szCs w:val="32"/>
        </w:rPr>
      </w:pPr>
    </w:p>
    <w:p w14:paraId="5FA66865">
      <w:pPr>
        <w:spacing w:line="600" w:lineRule="exact"/>
        <w:rPr>
          <w:rFonts w:hint="eastAsia" w:ascii="仿宋_GB2312" w:hAnsi="华文仿宋" w:eastAsia="仿宋_GB2312"/>
          <w:spacing w:val="-6"/>
          <w:sz w:val="32"/>
          <w:szCs w:val="32"/>
        </w:rPr>
      </w:pPr>
    </w:p>
    <w:p w14:paraId="3A785C72">
      <w:pPr>
        <w:spacing w:line="600" w:lineRule="exact"/>
        <w:rPr>
          <w:rFonts w:hint="eastAsia" w:ascii="仿宋_GB2312" w:hAnsi="华文仿宋" w:eastAsia="仿宋_GB2312"/>
          <w:spacing w:val="-6"/>
          <w:sz w:val="32"/>
          <w:szCs w:val="32"/>
        </w:rPr>
      </w:pPr>
    </w:p>
    <w:p w14:paraId="7646D9D2">
      <w:pPr>
        <w:spacing w:line="600" w:lineRule="exact"/>
        <w:ind w:firstLine="4928" w:firstLineChars="1600"/>
        <w:rPr>
          <w:rFonts w:ascii="仿宋_GB2312" w:hAnsi="华文仿宋" w:eastAsia="仿宋_GB2312"/>
          <w:spacing w:val="-6"/>
          <w:sz w:val="32"/>
          <w:szCs w:val="32"/>
        </w:rPr>
      </w:pPr>
      <w:r>
        <w:rPr>
          <w:rFonts w:hint="eastAsia" w:ascii="仿宋_GB2312" w:hAnsi="华文仿宋" w:eastAsia="仿宋_GB2312"/>
          <w:spacing w:val="-6"/>
          <w:sz w:val="32"/>
          <w:szCs w:val="32"/>
        </w:rPr>
        <w:t>2017年8月30日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5D1"/>
    <w:rsid w:val="00004F1B"/>
    <w:rsid w:val="000C4673"/>
    <w:rsid w:val="001100CF"/>
    <w:rsid w:val="00155C4A"/>
    <w:rsid w:val="00566AF3"/>
    <w:rsid w:val="0066733A"/>
    <w:rsid w:val="009967EB"/>
    <w:rsid w:val="00B02A0F"/>
    <w:rsid w:val="00C520B9"/>
    <w:rsid w:val="00CB25D1"/>
    <w:rsid w:val="00D551E1"/>
    <w:rsid w:val="00DA2101"/>
    <w:rsid w:val="48C20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710</Words>
  <Characters>865</Characters>
  <Lines>6</Lines>
  <Paragraphs>1</Paragraphs>
  <TotalTime>27</TotalTime>
  <ScaleCrop>false</ScaleCrop>
  <LinksUpToDate>false</LinksUpToDate>
  <CharactersWithSpaces>874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2016-09-09T07:24:00Z</dcterms:created>
  <dc:creator>Win7</dc:creator>
  <cp:lastModifiedBy>郑金峰</cp:lastModifiedBy>
  <dcterms:modified xsi:type="dcterms:W3CDTF">2025-05-12T01:00:38Z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eyJoZGlkIjoiMjFiMDNlYTY3MWViZjQwOWM2YmE5NTZlOTM5MzNkNzMiLCJ1c2VySWQiOiIzMDU0ODE4MzIifQ==</vt:lpwstr>
  </property>
  <property fmtid="{D5CDD505-2E9C-101B-9397-08002B2CF9AE}" pid="3" name="KSOProductBuildVer">
    <vt:lpwstr>2052-12.1.0.20784</vt:lpwstr>
  </property>
  <property fmtid="{D5CDD505-2E9C-101B-9397-08002B2CF9AE}" pid="4" name="ICV">
    <vt:lpwstr>08954B3FC49345439F0C9284F02CE1A9_12</vt:lpwstr>
  </property>
</Properties>
</file>