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A40AA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保定市徐水区统计局</w:t>
      </w:r>
    </w:p>
    <w:p w14:paraId="7F0D6AF1">
      <w:pPr>
        <w:jc w:val="center"/>
      </w:pPr>
      <w:r>
        <w:rPr>
          <w:rFonts w:hint="eastAsia" w:ascii="宋体" w:hAnsi="宋体" w:eastAsia="宋体"/>
          <w:sz w:val="44"/>
          <w:szCs w:val="44"/>
        </w:rPr>
        <w:t>2</w:t>
      </w:r>
      <w:r>
        <w:rPr>
          <w:rFonts w:ascii="宋体" w:hAnsi="宋体" w:eastAsia="宋体"/>
          <w:sz w:val="44"/>
          <w:szCs w:val="44"/>
        </w:rPr>
        <w:t>024</w:t>
      </w:r>
      <w:r>
        <w:rPr>
          <w:rFonts w:hint="eastAsia" w:ascii="宋体" w:hAnsi="宋体" w:eastAsia="宋体"/>
          <w:sz w:val="44"/>
          <w:szCs w:val="44"/>
        </w:rPr>
        <w:t>年度</w:t>
      </w:r>
      <w:r>
        <w:rPr>
          <w:rFonts w:ascii="宋体" w:hAnsi="宋体" w:eastAsia="宋体"/>
          <w:sz w:val="44"/>
          <w:szCs w:val="44"/>
        </w:rPr>
        <w:t>“</w:t>
      </w:r>
      <w:r>
        <w:rPr>
          <w:rFonts w:hint="eastAsia" w:ascii="宋体" w:hAnsi="宋体" w:eastAsia="宋体"/>
          <w:sz w:val="44"/>
          <w:szCs w:val="44"/>
        </w:rPr>
        <w:t>双随机、一公开</w:t>
      </w:r>
      <w:r>
        <w:rPr>
          <w:rFonts w:ascii="宋体" w:hAnsi="宋体" w:eastAsia="宋体"/>
          <w:sz w:val="44"/>
          <w:szCs w:val="44"/>
        </w:rPr>
        <w:t>”</w:t>
      </w:r>
      <w:r>
        <w:rPr>
          <w:rFonts w:hint="eastAsia" w:ascii="宋体" w:hAnsi="宋体" w:eastAsia="宋体"/>
          <w:sz w:val="44"/>
          <w:szCs w:val="44"/>
        </w:rPr>
        <w:t>执法检查结果</w:t>
      </w:r>
    </w:p>
    <w:p w14:paraId="7E074204"/>
    <w:p w14:paraId="3999E3F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为认真贯彻落实河北省“双随机、一公开”监管工作领导小组印发《河北省“一业一查”部门联合随机抽查事项清单（第一版）的通知》冀双随机办〔</w:t>
      </w:r>
      <w:r>
        <w:rPr>
          <w:rFonts w:ascii="仿宋" w:hAnsi="仿宋" w:eastAsia="仿宋"/>
          <w:sz w:val="32"/>
          <w:szCs w:val="32"/>
        </w:rPr>
        <w:t>2023〕8号、河北省统计局印发《河北省统计局关于做好2024年“双随机、一公开” 监管抽查工作的通知》冀统法字〔2024〕16号</w:t>
      </w:r>
      <w:r>
        <w:rPr>
          <w:rFonts w:hint="eastAsia" w:ascii="仿宋" w:hAnsi="仿宋" w:eastAsia="仿宋"/>
          <w:sz w:val="32"/>
          <w:szCs w:val="32"/>
        </w:rPr>
        <w:t>文件精神，根据保定市徐水区统计局《</w:t>
      </w:r>
      <w:r>
        <w:rPr>
          <w:rFonts w:ascii="仿宋" w:hAnsi="仿宋" w:eastAsia="仿宋"/>
          <w:sz w:val="32"/>
          <w:szCs w:val="32"/>
        </w:rPr>
        <w:t>2024年度“双随机、一公开”抽查工作</w:t>
      </w:r>
      <w:r>
        <w:rPr>
          <w:rFonts w:hint="eastAsia" w:ascii="仿宋" w:hAnsi="仿宋" w:eastAsia="仿宋"/>
          <w:sz w:val="32"/>
          <w:szCs w:val="32"/>
        </w:rPr>
        <w:t>实施方案》工作安排，徐水区统计局严格按照相关规定，积极组织统计执法力量开展了2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年度“双随机、一公开”执法检查，现将检查结果公布如下：</w:t>
      </w:r>
    </w:p>
    <w:p w14:paraId="010E47A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</w:t>
      </w:r>
      <w:bookmarkStart w:id="0" w:name="_Hlk150159839"/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-2024</w:t>
      </w:r>
      <w:r>
        <w:rPr>
          <w:rFonts w:hint="eastAsia" w:ascii="仿宋" w:hAnsi="仿宋" w:eastAsia="仿宋"/>
          <w:sz w:val="32"/>
          <w:szCs w:val="32"/>
        </w:rPr>
        <w:t>年6月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bookmarkEnd w:id="0"/>
      <w:r>
        <w:rPr>
          <w:rFonts w:hint="eastAsia" w:ascii="仿宋" w:hAnsi="仿宋" w:eastAsia="仿宋"/>
          <w:sz w:val="32"/>
          <w:szCs w:val="32"/>
        </w:rPr>
        <w:t>，徐水区统计局按照徐水区“</w:t>
      </w:r>
      <w:r>
        <w:rPr>
          <w:rFonts w:ascii="仿宋" w:hAnsi="仿宋" w:eastAsia="仿宋"/>
          <w:sz w:val="32"/>
          <w:szCs w:val="32"/>
        </w:rPr>
        <w:t>双随机、一公开”监管工作领导小组办公室文件</w:t>
      </w:r>
      <w:r>
        <w:rPr>
          <w:rFonts w:hint="eastAsia" w:ascii="仿宋" w:hAnsi="仿宋" w:eastAsia="仿宋"/>
          <w:sz w:val="32"/>
          <w:szCs w:val="32"/>
        </w:rPr>
        <w:t>要求，在区双随机办的监督下，随机抽取8家“四上”企业，组织开展了统计局内部联合“双随机、一公开”执法检查，经检查，未发现违法统计法的行为，检查结果已在规定时间内予以公示。</w:t>
      </w:r>
    </w:p>
    <w:p w14:paraId="3995AFE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2024年7月15日-2024年7月31日</w:t>
      </w:r>
      <w:r>
        <w:rPr>
          <w:rFonts w:hint="eastAsia" w:ascii="仿宋" w:hAnsi="仿宋" w:eastAsia="仿宋"/>
          <w:sz w:val="32"/>
          <w:szCs w:val="32"/>
        </w:rPr>
        <w:t>，联合徐水区住房和城乡</w:t>
      </w:r>
      <w:r>
        <w:rPr>
          <w:rFonts w:hint="eastAsia" w:ascii="仿宋" w:hAnsi="仿宋" w:eastAsia="仿宋"/>
          <w:sz w:val="32"/>
          <w:szCs w:val="32"/>
          <w:lang w:eastAsia="zh-CN"/>
        </w:rPr>
        <w:t>建设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局，在双随机办监督下联合实施了房地产开发业跨部门双随机检工作，共抽取并检查徐水区1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家房地产开发企业，经检查，未发现违法统计法的行为，检查结果已在规定时间内予以公示。</w:t>
      </w:r>
    </w:p>
    <w:p w14:paraId="31E1E3A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8月15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-2024年8月31日</w:t>
      </w:r>
      <w:r>
        <w:rPr>
          <w:rFonts w:hint="eastAsia" w:ascii="仿宋" w:hAnsi="仿宋" w:eastAsia="仿宋"/>
          <w:sz w:val="32"/>
          <w:szCs w:val="32"/>
        </w:rPr>
        <w:t>，徐水区统计局会同徐水区农业农村局共同实施了联合“双随机、一公开”执法检查工作，本次检查在区双随机办的指导下随机抽取徐水区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家农业企业，经检查，未发现违法统计法的行为及其他问题，检查结果已按规定向社会公示。</w:t>
      </w:r>
    </w:p>
    <w:p w14:paraId="694133C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ascii="仿宋" w:hAnsi="仿宋" w:eastAsia="仿宋"/>
          <w:sz w:val="32"/>
          <w:szCs w:val="32"/>
        </w:rPr>
        <w:t>2024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日，联合徐水区发展和改革局，开展了服务业跨部门“双随机、一公开”执法检查工作，本次共抽取并检查徐水区服务业企业4</w:t>
      </w:r>
      <w:r>
        <w:rPr>
          <w:rFonts w:ascii="仿宋" w:hAnsi="仿宋" w:eastAsia="仿宋"/>
          <w:sz w:val="32"/>
          <w:szCs w:val="32"/>
        </w:rPr>
        <w:t>家，经</w:t>
      </w:r>
      <w:r>
        <w:rPr>
          <w:rFonts w:hint="eastAsia" w:ascii="仿宋" w:hAnsi="仿宋" w:eastAsia="仿宋"/>
          <w:sz w:val="32"/>
          <w:szCs w:val="32"/>
        </w:rPr>
        <w:t>检</w:t>
      </w:r>
      <w:r>
        <w:rPr>
          <w:rFonts w:ascii="仿宋" w:hAnsi="仿宋" w:eastAsia="仿宋"/>
          <w:sz w:val="32"/>
          <w:szCs w:val="32"/>
        </w:rPr>
        <w:t>查，未发现违法统计法的行为及其他问题，检查结果已向社会公示。</w:t>
      </w:r>
    </w:p>
    <w:sectPr>
      <w:pgSz w:w="11906" w:h="16838"/>
      <w:pgMar w:top="1440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39"/>
    <w:rsid w:val="001501B1"/>
    <w:rsid w:val="001629CF"/>
    <w:rsid w:val="0019131F"/>
    <w:rsid w:val="003231BC"/>
    <w:rsid w:val="0047237E"/>
    <w:rsid w:val="00473465"/>
    <w:rsid w:val="005118DB"/>
    <w:rsid w:val="005D3483"/>
    <w:rsid w:val="00926A09"/>
    <w:rsid w:val="00967A3B"/>
    <w:rsid w:val="009A78AE"/>
    <w:rsid w:val="00A61940"/>
    <w:rsid w:val="00DC0C19"/>
    <w:rsid w:val="00E21C86"/>
    <w:rsid w:val="00E35969"/>
    <w:rsid w:val="00E51069"/>
    <w:rsid w:val="00E60E8B"/>
    <w:rsid w:val="00E7717E"/>
    <w:rsid w:val="00EF0439"/>
    <w:rsid w:val="00F12D33"/>
    <w:rsid w:val="00FF1A62"/>
    <w:rsid w:val="6C7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765</Characters>
  <Lines>5</Lines>
  <Paragraphs>1</Paragraphs>
  <TotalTime>45</TotalTime>
  <ScaleCrop>false</ScaleCrop>
  <LinksUpToDate>false</LinksUpToDate>
  <CharactersWithSpaces>766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2023-11-06T02:31:00Z</dcterms:created>
  <dc:creator>Administrator</dc:creator>
  <cp:lastModifiedBy>Administrator</cp:lastModifiedBy>
  <dcterms:modified xsi:type="dcterms:W3CDTF">2024-11-25T02:25:16Z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E44850CECC8E438DBBD59E4066FCDEC5_12</vt:lpwstr>
  </property>
</Properties>
</file>