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44"/>
          <w:szCs w:val="44"/>
          <w:lang w:val="en-US" w:eastAsia="zh-CN"/>
        </w:rPr>
      </w:pPr>
      <w:r>
        <w:rPr>
          <w:rFonts w:hint="eastAsia" w:ascii="宋体" w:hAnsi="宋体" w:eastAsia="宋体"/>
          <w:b/>
          <w:sz w:val="44"/>
          <w:szCs w:val="44"/>
        </w:rPr>
        <w:t>保定市徐水区</w:t>
      </w:r>
      <w:r>
        <w:rPr>
          <w:rFonts w:hint="eastAsia" w:ascii="宋体" w:hAnsi="宋体" w:eastAsia="宋体"/>
          <w:b/>
          <w:sz w:val="44"/>
          <w:szCs w:val="44"/>
          <w:lang w:val="en-US" w:eastAsia="zh-CN"/>
        </w:rPr>
        <w:t>卫生健康局</w:t>
      </w:r>
    </w:p>
    <w:p>
      <w:pPr>
        <w:spacing w:line="360" w:lineRule="auto"/>
        <w:jc w:val="center"/>
        <w:rPr>
          <w:rFonts w:ascii="宋体" w:hAnsi="宋体" w:eastAsia="宋体"/>
          <w:b/>
          <w:sz w:val="44"/>
          <w:szCs w:val="44"/>
        </w:rPr>
      </w:pPr>
      <w:r>
        <w:rPr>
          <w:rFonts w:ascii="宋体" w:hAnsi="宋体" w:eastAsia="宋体"/>
          <w:b/>
          <w:sz w:val="44"/>
          <w:szCs w:val="44"/>
        </w:rPr>
        <w:t>202</w:t>
      </w:r>
      <w:r>
        <w:rPr>
          <w:rFonts w:hint="eastAsia" w:ascii="宋体" w:hAnsi="宋体" w:eastAsia="宋体"/>
          <w:b/>
          <w:sz w:val="44"/>
          <w:szCs w:val="44"/>
          <w:lang w:val="en-US" w:eastAsia="zh-CN"/>
        </w:rPr>
        <w:t>1</w:t>
      </w:r>
      <w:r>
        <w:rPr>
          <w:rFonts w:ascii="宋体" w:hAnsi="宋体" w:eastAsia="宋体"/>
          <w:b/>
          <w:sz w:val="44"/>
          <w:szCs w:val="44"/>
        </w:rPr>
        <w:t>年</w:t>
      </w:r>
      <w:r>
        <w:rPr>
          <w:rFonts w:hint="eastAsia" w:ascii="宋体" w:hAnsi="宋体" w:eastAsia="宋体"/>
          <w:b/>
          <w:sz w:val="44"/>
          <w:szCs w:val="44"/>
          <w:lang w:val="en-US" w:eastAsia="zh-CN"/>
        </w:rPr>
        <w:t>事业单位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w:t>
      </w:r>
      <w:r>
        <w:rPr>
          <w:rFonts w:hint="eastAsia" w:ascii="仿宋" w:hAnsi="仿宋" w:eastAsia="仿宋"/>
          <w:sz w:val="32"/>
          <w:szCs w:val="32"/>
          <w:lang w:val="en-US"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val="en-US"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val="en-US" w:eastAsia="zh-CN"/>
        </w:rPr>
        <w:t>单位</w:t>
      </w:r>
      <w:r>
        <w:rPr>
          <w:rFonts w:hint="eastAsia" w:ascii="仿宋" w:hAnsi="仿宋" w:eastAsia="仿宋"/>
          <w:b/>
          <w:sz w:val="32"/>
          <w:szCs w:val="32"/>
        </w:rPr>
        <w:t>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根据《保定市徐水区卫生健康局职能配置、内设机构和人员编制规定》，</w:t>
      </w:r>
      <w:r>
        <w:rPr>
          <w:rFonts w:ascii="仿宋" w:hAnsi="仿宋" w:eastAsia="仿宋"/>
          <w:sz w:val="32"/>
          <w:szCs w:val="32"/>
        </w:rPr>
        <w:t xml:space="preserve"> 保定市徐水区卫生健康局的主要职责是：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保定市徐水区卫生健康局贯彻落实党中央、省委、市委和区委关于卫生健康工作的方针政策和决策部署，在履行职责过程中坚持和加强党对卫生健康工作的集中统一领导。主要职责是：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贯彻执行卫生健康事业发展地方性法规、政府规章，拟订全区卫生健康规划，并按有关标准和技术规范组织实施。统筹规划卫生健康资源配置，指导区域卫生健康规划编制和实施工作。实施推进卫生健康基本公共服务均等化、普惠化、便捷化及公共资源向基层延伸的政策和措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协调推进全区深化医药卫生体制改革工作，研究提出全区深化医药卫生体制改革的建议。组织深化公立医院综合改革，推进管办分离，健全现代医院管理制度，实施推动卫生健康公共服务提供主体多元化、提供方式多样化的政策措施，提出医疗服务和药品价格政策的建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制定并组织实施全区疾病预防控制规划、落实国家免疫规划以及危害人民健康公共卫生问题的干预措施。负责卫生应急工作，组织指导突发公共卫生事件的预防控制和各类突发公共事件的医疗卫生救援。公布突发公共卫生事件应急处置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（四）协调落实全区应对人口老龄化政策措施，负责推进老年健康服务体系建设和医养结合工作。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（五）组织实施国家、省基本药物政策和基本药物制度，开展药品使用监测、临床综合评价和短缺药品预警，提出全区基本药物价格政策的建议。组织开展食品安全风险监测，依法公布食品安全地方标准。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负责职责范围内的职业卫生、放射卫生、环境卫生、学校卫生、公共场所卫生、饮用水卫生等公共卫生的监督管理，负责传染病防治监督，健全卫生健康综合监督体系。牵头《烟草控制框架公约》履约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贯彻落实医疗机构、医疗服务行业管理办法并监督落实，建立医疗服务评价和监督管理体系。监督执行卫生健康专业技术人员资格标准。贯彻并组织实施医疗服务规范、标准和卫生健康专业技术人员执业规则、服务规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（八）负责计划生育管理和服务工作，开展人口监测预警，提出人口与家庭发展相关政策建议。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（九）指导全区卫生健康工作，指导基层医疗卫生、妇幼健康服务体系和全科医生队伍建设。推进卫生健康科技创新发展。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（十）负责医疗保健工作，负责重要会议与重大活动的医疗卫生保障工作。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（十一）根据国家、省、市有关法律法规和政策拟定全区中医药事业发展规划，制定全区中医药事业发展的具体方案并组织实施。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（十二）受政府委托承担红十字会的日常工作。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（十三）完成区委、区政府交办的其他任务。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337"/>
        <w:gridCol w:w="1680"/>
        <w:gridCol w:w="1794"/>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序号</w:t>
            </w:r>
          </w:p>
        </w:tc>
        <w:tc>
          <w:tcPr>
            <w:tcW w:w="2337" w:type="dxa"/>
            <w:tcBorders>
              <w:bottom w:val="single" w:color="000000" w:sz="6" w:space="0"/>
            </w:tcBorders>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单位名称</w:t>
            </w:r>
          </w:p>
        </w:tc>
        <w:tc>
          <w:tcPr>
            <w:tcW w:w="1680" w:type="dxa"/>
            <w:tcBorders>
              <w:bottom w:val="single" w:color="000000" w:sz="6" w:space="0"/>
            </w:tcBorders>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单位性质</w:t>
            </w:r>
          </w:p>
        </w:tc>
        <w:tc>
          <w:tcPr>
            <w:tcW w:w="1794" w:type="dxa"/>
            <w:tcBorders>
              <w:bottom w:val="single" w:color="000000" w:sz="6" w:space="0"/>
            </w:tcBorders>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单位规格</w:t>
            </w:r>
          </w:p>
        </w:tc>
        <w:tc>
          <w:tcPr>
            <w:tcW w:w="3260" w:type="dxa"/>
            <w:tcBorders>
              <w:bottom w:val="single" w:color="000000" w:sz="6" w:space="0"/>
            </w:tcBorders>
            <w:vAlign w:val="center"/>
          </w:tcPr>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1</w:t>
            </w:r>
          </w:p>
        </w:tc>
        <w:tc>
          <w:tcPr>
            <w:tcW w:w="2337" w:type="dxa"/>
            <w:tcBorders>
              <w:top w:val="single" w:color="auto" w:sz="4" w:space="0"/>
              <w:bottom w:val="single" w:color="auto" w:sz="4" w:space="0"/>
            </w:tcBorders>
            <w:vAlign w:val="center"/>
          </w:tcPr>
          <w:p>
            <w:pPr>
              <w:jc w:val="center"/>
              <w:rPr>
                <w:rFonts w:hint="eastAsia" w:ascii="仿宋" w:hAnsi="仿宋" w:eastAsia="仿宋" w:cs="仿宋"/>
                <w:bCs/>
                <w:sz w:val="32"/>
                <w:szCs w:val="32"/>
              </w:rPr>
            </w:pPr>
            <w:r>
              <w:rPr>
                <w:rFonts w:hint="eastAsia" w:ascii="仿宋" w:hAnsi="仿宋" w:eastAsia="仿宋" w:cs="仿宋"/>
                <w:sz w:val="32"/>
                <w:szCs w:val="32"/>
              </w:rPr>
              <w:t>卫健局（事业）</w:t>
            </w:r>
          </w:p>
        </w:tc>
        <w:tc>
          <w:tcPr>
            <w:tcW w:w="1680" w:type="dxa"/>
            <w:vAlign w:val="center"/>
          </w:tcPr>
          <w:p>
            <w:pPr>
              <w:jc w:val="center"/>
              <w:rPr>
                <w:rFonts w:hint="eastAsia" w:ascii="仿宋" w:hAnsi="仿宋" w:eastAsia="仿宋" w:cs="仿宋"/>
                <w:bCs/>
                <w:sz w:val="32"/>
                <w:szCs w:val="32"/>
              </w:rPr>
            </w:pPr>
            <w:r>
              <w:rPr>
                <w:rFonts w:hint="eastAsia" w:ascii="仿宋" w:hAnsi="仿宋" w:eastAsia="仿宋" w:cs="仿宋"/>
                <w:bCs/>
                <w:sz w:val="32"/>
                <w:szCs w:val="32"/>
              </w:rPr>
              <w:t>事业</w:t>
            </w:r>
          </w:p>
        </w:tc>
        <w:tc>
          <w:tcPr>
            <w:tcW w:w="1794" w:type="dxa"/>
            <w:vAlign w:val="center"/>
          </w:tcPr>
          <w:p>
            <w:pPr>
              <w:jc w:val="center"/>
              <w:rPr>
                <w:rFonts w:hint="eastAsia" w:ascii="仿宋" w:hAnsi="仿宋" w:eastAsia="仿宋" w:cs="仿宋"/>
                <w:bCs/>
                <w:sz w:val="32"/>
                <w:szCs w:val="32"/>
              </w:rPr>
            </w:pPr>
            <w:r>
              <w:rPr>
                <w:rFonts w:ascii="仿宋" w:hAnsi="仿宋" w:eastAsia="仿宋" w:cs="Times New Roman"/>
                <w:sz w:val="24"/>
                <w:szCs w:val="24"/>
              </w:rPr>
              <w:t>未定行政级别</w:t>
            </w:r>
          </w:p>
        </w:tc>
        <w:tc>
          <w:tcPr>
            <w:tcW w:w="3260" w:type="dxa"/>
            <w:vAlign w:val="center"/>
          </w:tcPr>
          <w:p>
            <w:pPr>
              <w:jc w:val="center"/>
              <w:rPr>
                <w:rFonts w:hint="eastAsia" w:ascii="仿宋" w:hAnsi="仿宋" w:eastAsia="仿宋" w:cs="仿宋"/>
                <w:bCs/>
                <w:sz w:val="32"/>
                <w:szCs w:val="32"/>
              </w:rPr>
            </w:pPr>
            <w:r>
              <w:rPr>
                <w:rFonts w:hint="eastAsia" w:ascii="仿宋" w:hAnsi="仿宋" w:eastAsia="仿宋" w:cs="仿宋"/>
                <w:bCs/>
                <w:sz w:val="32"/>
                <w:szCs w:val="32"/>
              </w:rPr>
              <w:t>财政性资金基本保障</w:t>
            </w:r>
          </w:p>
        </w:tc>
      </w:tr>
    </w:tbl>
    <w:p>
      <w:pPr>
        <w:spacing w:line="360" w:lineRule="auto"/>
        <w:rPr>
          <w:rFonts w:hint="eastAsia" w:ascii="仿宋" w:hAnsi="仿宋" w:eastAsia="仿宋" w:cs="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val="en-US"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1</w:t>
      </w:r>
      <w:r>
        <w:rPr>
          <w:rFonts w:ascii="仿宋" w:hAnsi="仿宋" w:eastAsia="仿宋"/>
          <w:sz w:val="32"/>
          <w:szCs w:val="32"/>
        </w:rPr>
        <w:t>年预算收入为</w:t>
      </w:r>
      <w:r>
        <w:rPr>
          <w:rFonts w:hint="eastAsia" w:eastAsia="仿宋"/>
          <w:sz w:val="30"/>
          <w:szCs w:val="30"/>
          <w:lang w:val="en-US" w:eastAsia="zh-CN"/>
        </w:rPr>
        <w:t>2272.01</w:t>
      </w:r>
      <w:r>
        <w:rPr>
          <w:rFonts w:ascii="仿宋" w:hAnsi="仿宋" w:eastAsia="仿宋"/>
          <w:sz w:val="32"/>
          <w:szCs w:val="32"/>
        </w:rPr>
        <w:t>万元,其中：一般公共预算收入</w:t>
      </w:r>
      <w:r>
        <w:rPr>
          <w:rFonts w:hint="eastAsia" w:ascii="仿宋" w:hAnsi="仿宋" w:eastAsia="仿宋"/>
          <w:sz w:val="32"/>
          <w:szCs w:val="32"/>
          <w:lang w:val="en-US" w:eastAsia="zh-CN"/>
        </w:rPr>
        <w:t>2272.01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w:t>
      </w:r>
      <w:r>
        <w:rPr>
          <w:rFonts w:hint="eastAsia" w:ascii="仿宋" w:hAnsi="仿宋" w:eastAsia="仿宋"/>
          <w:sz w:val="32"/>
          <w:szCs w:val="32"/>
          <w:lang w:val="en-US" w:eastAsia="zh-CN"/>
        </w:rPr>
        <w:t>单位</w:t>
      </w:r>
      <w:r>
        <w:rPr>
          <w:rFonts w:ascii="仿宋" w:hAnsi="仿宋" w:eastAsia="仿宋"/>
          <w:sz w:val="32"/>
          <w:szCs w:val="32"/>
        </w:rPr>
        <w:t>支出预算：</w:t>
      </w:r>
      <w:r>
        <w:rPr>
          <w:rFonts w:hint="eastAsia" w:ascii="仿宋" w:hAnsi="仿宋" w:eastAsia="仿宋"/>
          <w:sz w:val="32"/>
          <w:szCs w:val="32"/>
          <w:lang w:val="en-US" w:eastAsia="zh-CN"/>
        </w:rPr>
        <w:t>2272.01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2272.01</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2228.24</w:t>
      </w:r>
      <w:bookmarkStart w:id="0" w:name="_GoBack"/>
      <w:bookmarkEnd w:id="0"/>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43.77</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3338.10</w:t>
      </w:r>
      <w:r>
        <w:rPr>
          <w:rFonts w:hint="eastAsia" w:ascii="仿宋" w:hAnsi="仿宋" w:eastAsia="仿宋"/>
          <w:sz w:val="32"/>
          <w:szCs w:val="32"/>
        </w:rPr>
        <w:t>元，较上年增加</w:t>
      </w:r>
      <w:r>
        <w:rPr>
          <w:rFonts w:hint="eastAsia" w:ascii="仿宋" w:hAnsi="仿宋" w:eastAsia="仿宋"/>
          <w:sz w:val="32"/>
          <w:szCs w:val="32"/>
          <w:lang w:val="en-US" w:eastAsia="zh-CN"/>
        </w:rPr>
        <w:t>1066.09</w:t>
      </w:r>
      <w:r>
        <w:rPr>
          <w:rFonts w:ascii="仿宋" w:hAnsi="仿宋" w:eastAsia="仿宋"/>
          <w:sz w:val="32"/>
          <w:szCs w:val="32"/>
        </w:rPr>
        <w:t>万元。其中:基本支出增加</w:t>
      </w:r>
      <w:r>
        <w:rPr>
          <w:rFonts w:hint="eastAsia" w:ascii="仿宋" w:hAnsi="仿宋" w:eastAsia="仿宋"/>
          <w:sz w:val="32"/>
          <w:szCs w:val="32"/>
          <w:lang w:val="en-US" w:eastAsia="zh-CN"/>
        </w:rPr>
        <w:t>1068.56</w:t>
      </w:r>
      <w:r>
        <w:rPr>
          <w:rFonts w:ascii="仿宋" w:hAnsi="仿宋" w:eastAsia="仿宋"/>
          <w:sz w:val="32"/>
          <w:szCs w:val="32"/>
        </w:rPr>
        <w:t>万元，主要原因是</w:t>
      </w:r>
      <w:r>
        <w:rPr>
          <w:rFonts w:hint="eastAsia" w:ascii="仿宋" w:hAnsi="仿宋" w:eastAsia="仿宋"/>
          <w:sz w:val="32"/>
          <w:szCs w:val="32"/>
          <w:lang w:val="en-US" w:eastAsia="zh-CN"/>
        </w:rPr>
        <w:t>人员经费增加</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val="en-US" w:eastAsia="zh-CN"/>
        </w:rPr>
        <w:t>单位</w:t>
      </w:r>
      <w:r>
        <w:rPr>
          <w:rFonts w:ascii="仿宋" w:hAnsi="仿宋" w:eastAsia="仿宋"/>
          <w:sz w:val="32"/>
          <w:szCs w:val="32"/>
        </w:rPr>
        <w:t>机关运行经费安排</w:t>
      </w:r>
      <w:r>
        <w:rPr>
          <w:rFonts w:hint="eastAsia" w:ascii="仿宋" w:hAnsi="仿宋" w:eastAsia="仿宋"/>
          <w:sz w:val="32"/>
          <w:szCs w:val="32"/>
          <w:lang w:val="en-US" w:eastAsia="zh-CN"/>
        </w:rPr>
        <w:t>455.77</w:t>
      </w:r>
      <w:r>
        <w:rPr>
          <w:rFonts w:ascii="仿宋" w:hAnsi="仿宋" w:eastAsia="仿宋"/>
          <w:sz w:val="32"/>
          <w:szCs w:val="32"/>
        </w:rPr>
        <w:t>万元，其中办公费</w:t>
      </w:r>
      <w:r>
        <w:rPr>
          <w:rFonts w:hint="eastAsia" w:ascii="仿宋" w:hAnsi="仿宋" w:eastAsia="仿宋"/>
          <w:sz w:val="32"/>
          <w:szCs w:val="32"/>
          <w:lang w:val="en-US" w:eastAsia="zh-CN"/>
        </w:rPr>
        <w:t>305.39</w:t>
      </w:r>
      <w:r>
        <w:rPr>
          <w:rFonts w:ascii="仿宋" w:hAnsi="仿宋" w:eastAsia="仿宋"/>
          <w:sz w:val="32"/>
          <w:szCs w:val="32"/>
        </w:rPr>
        <w:t>万元，邮电费</w:t>
      </w:r>
      <w:r>
        <w:rPr>
          <w:rFonts w:hint="eastAsia" w:ascii="仿宋" w:hAnsi="仿宋" w:eastAsia="仿宋"/>
          <w:sz w:val="32"/>
          <w:szCs w:val="32"/>
          <w:lang w:val="en-US" w:eastAsia="zh-CN"/>
        </w:rPr>
        <w:t>10.16</w:t>
      </w:r>
      <w:r>
        <w:rPr>
          <w:rFonts w:ascii="仿宋" w:hAnsi="仿宋" w:eastAsia="仿宋"/>
          <w:sz w:val="32"/>
          <w:szCs w:val="32"/>
        </w:rPr>
        <w:t>万元，工会经费、福利费</w:t>
      </w:r>
      <w:r>
        <w:rPr>
          <w:rFonts w:hint="eastAsia" w:ascii="仿宋" w:hAnsi="仿宋" w:eastAsia="仿宋"/>
          <w:sz w:val="32"/>
          <w:szCs w:val="32"/>
          <w:lang w:val="en-US" w:eastAsia="zh-CN"/>
        </w:rPr>
        <w:t>39.37</w:t>
      </w:r>
      <w:r>
        <w:rPr>
          <w:rFonts w:ascii="仿宋" w:hAnsi="仿宋" w:eastAsia="仿宋"/>
          <w:sz w:val="32"/>
          <w:szCs w:val="32"/>
        </w:rPr>
        <w:t>万元，公务用车运行维护费</w:t>
      </w:r>
      <w:r>
        <w:rPr>
          <w:rFonts w:hint="eastAsia" w:ascii="仿宋" w:hAnsi="仿宋" w:eastAsia="仿宋"/>
          <w:sz w:val="32"/>
          <w:szCs w:val="32"/>
          <w:lang w:val="en-US" w:eastAsia="zh-CN"/>
        </w:rPr>
        <w:t>31.59</w:t>
      </w:r>
      <w:r>
        <w:rPr>
          <w:rFonts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其他支出69.26万元</w:t>
      </w:r>
      <w:r>
        <w:rPr>
          <w:rFonts w:ascii="仿宋" w:hAnsi="仿宋" w:eastAsia="仿宋"/>
          <w:sz w:val="32"/>
          <w:szCs w:val="32"/>
        </w:rPr>
        <w:t>。</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5MmMyNzZjNWI0MjAzZWQxODVlNTEwMjUzMTY0NjI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4213653"/>
    <w:rsid w:val="088E39CA"/>
    <w:rsid w:val="09C851E3"/>
    <w:rsid w:val="0A214432"/>
    <w:rsid w:val="0CDE1A03"/>
    <w:rsid w:val="0D3D1A44"/>
    <w:rsid w:val="0F36523E"/>
    <w:rsid w:val="10B11029"/>
    <w:rsid w:val="10F42D61"/>
    <w:rsid w:val="11672433"/>
    <w:rsid w:val="12413D84"/>
    <w:rsid w:val="140B4903"/>
    <w:rsid w:val="15EF3AF7"/>
    <w:rsid w:val="192473F8"/>
    <w:rsid w:val="1AEE0821"/>
    <w:rsid w:val="1D9A07EC"/>
    <w:rsid w:val="1DA8242C"/>
    <w:rsid w:val="1E162569"/>
    <w:rsid w:val="1E582859"/>
    <w:rsid w:val="1E8C45D9"/>
    <w:rsid w:val="1F38381F"/>
    <w:rsid w:val="20E24984"/>
    <w:rsid w:val="23BF2F0B"/>
    <w:rsid w:val="24F95AAA"/>
    <w:rsid w:val="26712A32"/>
    <w:rsid w:val="27635289"/>
    <w:rsid w:val="27733670"/>
    <w:rsid w:val="2A832D34"/>
    <w:rsid w:val="2AEE22B8"/>
    <w:rsid w:val="2E800A46"/>
    <w:rsid w:val="31E64883"/>
    <w:rsid w:val="33C25F78"/>
    <w:rsid w:val="37751C4B"/>
    <w:rsid w:val="39395B1F"/>
    <w:rsid w:val="3D1D0A06"/>
    <w:rsid w:val="3DFB1A2F"/>
    <w:rsid w:val="40F9018D"/>
    <w:rsid w:val="42A47894"/>
    <w:rsid w:val="43454696"/>
    <w:rsid w:val="43D14A9B"/>
    <w:rsid w:val="48547FE3"/>
    <w:rsid w:val="4C9B1D07"/>
    <w:rsid w:val="4E687575"/>
    <w:rsid w:val="50DE7C0F"/>
    <w:rsid w:val="540D611A"/>
    <w:rsid w:val="5E784689"/>
    <w:rsid w:val="653632CC"/>
    <w:rsid w:val="663961FD"/>
    <w:rsid w:val="6726649E"/>
    <w:rsid w:val="6817003C"/>
    <w:rsid w:val="681F3395"/>
    <w:rsid w:val="69001D2B"/>
    <w:rsid w:val="69C53F3D"/>
    <w:rsid w:val="6BFF2DCC"/>
    <w:rsid w:val="6E21046B"/>
    <w:rsid w:val="6F4D6A39"/>
    <w:rsid w:val="6FC91E2D"/>
    <w:rsid w:val="72CC236B"/>
    <w:rsid w:val="73634A7D"/>
    <w:rsid w:val="74C346F5"/>
    <w:rsid w:val="771D3195"/>
    <w:rsid w:val="77754D7F"/>
    <w:rsid w:val="77B019F1"/>
    <w:rsid w:val="78AD7D28"/>
    <w:rsid w:val="7BBD4F47"/>
    <w:rsid w:val="7BDF7A4F"/>
    <w:rsid w:val="7D82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1976</Words>
  <Characters>2066</Characters>
  <Lines>13</Lines>
  <Paragraphs>3</Paragraphs>
  <TotalTime>14</TotalTime>
  <ScaleCrop>false</ScaleCrop>
  <LinksUpToDate>false</LinksUpToDate>
  <CharactersWithSpaces>2083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2022-09-06T10:42:58Z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76EAFEA3433E47EF9BBEB116C4FC5C2C</vt:lpwstr>
  </property>
</Properties>
</file>