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40" w:lineRule="atLeast"/>
        <w:ind w:left="547" w:leftChars="50" w:hanging="442" w:hangingChars="100"/>
        <w:jc w:val="center"/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保定市徐水区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  <w:lang w:eastAsia="zh-CN"/>
        </w:rPr>
        <w:t>科协技术协会</w:t>
      </w:r>
    </w:p>
    <w:p>
      <w:pPr>
        <w:pStyle w:val="6"/>
        <w:shd w:val="clear" w:color="auto" w:fill="FFFFFF"/>
        <w:spacing w:before="0" w:beforeAutospacing="0" w:after="0" w:afterAutospacing="0" w:line="540" w:lineRule="atLeast"/>
        <w:ind w:left="315" w:leftChars="150" w:firstLine="221" w:firstLineChars="50"/>
        <w:jc w:val="center"/>
        <w:rPr>
          <w:rFonts w:cs="Times New Roman" w:asciiTheme="majorEastAsia" w:hAnsiTheme="majorEastAsia" w:eastAsiaTheme="majorEastAsia"/>
          <w:b/>
          <w:color w:val="000000" w:themeColor="text1"/>
          <w:sz w:val="44"/>
          <w:szCs w:val="44"/>
        </w:rPr>
      </w:pP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201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9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年度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>
      <w:pPr>
        <w:pStyle w:val="6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为确实做好2019年度项目资金绩效自评工作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提高财政资金使用效益，根据《保定市徐水区财政局关于开展2019年度财政专项资金部门绩效自评价工作的通知》（徐政财字〔2020〕14号）文件精神，现将我单位专项资金绩效自评结果报告如下：</w:t>
      </w:r>
    </w:p>
    <w:p>
      <w:pPr>
        <w:pStyle w:val="6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6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我单位组织成立了绩效评价工作小组，评价小组采取座谈等方式听取情况，检查专项资金有关账目，收集整理专项资金支出相关资料，并根据各股室报送的绩效自评材料进行分析、总结，根据我单位的工作职能和职责、按照项目资金的使用内容和用途，本单位项目资金支出主要有1项，资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6.048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万元,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项目实施过程中实行财务审核审批制度，项目经费预算、支出等，一律须经财务审核，财务审核合格后，由领导批示方可组织实施，严格把握财务管理关；建立检查督办制度。对执行不力、推诿拖沓，没有按时完成项目计划的责任人，提出改进意见，由责任领导负责督办，确保项目的顺利实施。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6"/>
        <w:shd w:val="clear" w:color="auto" w:fill="FFFFFF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年我单位狠抓重点工作，较好地完成了各项目标任务，取得了较好的社会效益。根据我单位的工作职能和职责、按照项目资金的使用内容和用途，本单位项目资金支出主要有1项，资金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6.048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万元,项目资金总体评价是：项目科学合理，项目管理规范，项目监管到位，项目完成较好，项目质量较高，实现了预期制定的目标。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通知要求，我部门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，2019年度整体支出绩效自评综合得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，评价结果为优。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ind w:left="638" w:leftChars="304" w:firstLine="0" w:firstLineChars="0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今后我单位将继续加强专项资金管理，做到以下三点：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一是加强组织领导。要加强对项目工作的全面领导，</w:t>
      </w:r>
    </w:p>
    <w:p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便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于及时发现项目运行过程中出现的问题并加以改进。</w:t>
      </w:r>
    </w:p>
    <w:p>
      <w:pPr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二是专款专用。严格按项目规范要求，做到专款专用，确保项目工作顺利开展。</w:t>
      </w:r>
    </w:p>
    <w:p>
      <w:pPr>
        <w:ind w:firstLine="640" w:firstLineChars="200"/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三是加强监督。对日常工作加强规范和监督，防止在项目执行过程中出现偏差。</w:t>
      </w:r>
    </w:p>
    <w:p/>
    <w:p/>
    <w:p/>
    <w:p>
      <w:pPr>
        <w:ind w:firstLine="3780" w:firstLineChars="18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二〇二〇年四月二十八日</w:t>
      </w:r>
    </w:p>
    <w:p>
      <w:pPr>
        <w:ind w:firstLine="4000" w:firstLineChars="125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保定市徐水区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科学技术协会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7264C"/>
    <w:rsid w:val="00090713"/>
    <w:rsid w:val="005431A7"/>
    <w:rsid w:val="00552056"/>
    <w:rsid w:val="00553831"/>
    <w:rsid w:val="005A1A48"/>
    <w:rsid w:val="005A2DAA"/>
    <w:rsid w:val="00621487"/>
    <w:rsid w:val="00772E55"/>
    <w:rsid w:val="007D5687"/>
    <w:rsid w:val="007F3569"/>
    <w:rsid w:val="00B26B8F"/>
    <w:rsid w:val="00B35565"/>
    <w:rsid w:val="00BC7FF0"/>
    <w:rsid w:val="00C22903"/>
    <w:rsid w:val="00C66D75"/>
    <w:rsid w:val="00CB0C4B"/>
    <w:rsid w:val="00CB494F"/>
    <w:rsid w:val="00E72F5F"/>
    <w:rsid w:val="00F372C4"/>
    <w:rsid w:val="00F41598"/>
    <w:rsid w:val="00F95374"/>
    <w:rsid w:val="08E72923"/>
    <w:rsid w:val="0AF84D30"/>
    <w:rsid w:val="1D5077BC"/>
    <w:rsid w:val="2B785CA4"/>
    <w:rsid w:val="3CDA1B65"/>
    <w:rsid w:val="3F1461C0"/>
    <w:rsid w:val="457434CF"/>
    <w:rsid w:val="493D7D49"/>
    <w:rsid w:val="49D27779"/>
    <w:rsid w:val="4B6F4CFD"/>
    <w:rsid w:val="4FEF7DF4"/>
    <w:rsid w:val="54737386"/>
    <w:rsid w:val="5D315DF3"/>
    <w:rsid w:val="600310B9"/>
    <w:rsid w:val="61692E52"/>
    <w:rsid w:val="6CBF3C65"/>
    <w:rsid w:val="7BBB2B1B"/>
    <w:rsid w:val="7DF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2021</Characters>
  <Lines>16</Lines>
  <Paragraphs>4</Paragraphs>
  <TotalTime>4</TotalTime>
  <ScaleCrop>false</ScaleCrop>
  <LinksUpToDate>false</LinksUpToDate>
  <CharactersWithSpaces>2371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2020-04-25T08:00:00Z</dcterms:created>
  <dc:creator>lenovo</dc:creator>
  <cp:lastModifiedBy>Administrator</cp:lastModifiedBy>
  <cp:lastPrinted>2020-05-14T10:46:36Z</cp:lastPrinted>
  <dcterms:modified xsi:type="dcterms:W3CDTF">2020-05-14T10:47:35Z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