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A4" w:rsidRDefault="00B34ACC">
      <w:pPr>
        <w:jc w:val="center"/>
        <w:rPr>
          <w:b/>
          <w:sz w:val="44"/>
          <w:szCs w:val="44"/>
        </w:rPr>
      </w:pPr>
      <w:r>
        <w:rPr>
          <w:rFonts w:hint="eastAsia"/>
          <w:b/>
          <w:sz w:val="44"/>
          <w:szCs w:val="44"/>
        </w:rPr>
        <w:t>第一部分</w:t>
      </w:r>
      <w:r>
        <w:rPr>
          <w:rFonts w:hint="eastAsia"/>
          <w:b/>
          <w:sz w:val="44"/>
          <w:szCs w:val="44"/>
        </w:rPr>
        <w:t xml:space="preserve">  </w:t>
      </w:r>
      <w:r>
        <w:rPr>
          <w:rFonts w:hint="eastAsia"/>
          <w:b/>
          <w:sz w:val="44"/>
          <w:szCs w:val="44"/>
        </w:rPr>
        <w:t>釜山合符文化开发管理处部门</w:t>
      </w:r>
      <w:r>
        <w:rPr>
          <w:b/>
          <w:sz w:val="44"/>
          <w:szCs w:val="44"/>
        </w:rPr>
        <w:t>概况</w:t>
      </w:r>
    </w:p>
    <w:p w:rsidR="00C143A4" w:rsidRDefault="00B34ACC">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、部门职责</w:t>
      </w:r>
    </w:p>
    <w:p w:rsidR="00C143A4" w:rsidRDefault="00B34ACC">
      <w:pPr>
        <w:widowControl/>
        <w:spacing w:line="560" w:lineRule="exact"/>
        <w:ind w:firstLineChars="200" w:firstLine="560"/>
        <w:jc w:val="left"/>
        <w:rPr>
          <w:rFonts w:ascii="仿宋_GB2312" w:eastAsia="仿宋_GB2312" w:hAnsi="仿宋" w:cs="仿宋_GB2312"/>
          <w:kern w:val="0"/>
          <w:sz w:val="28"/>
          <w:szCs w:val="28"/>
        </w:rPr>
      </w:pPr>
      <w:r>
        <w:rPr>
          <w:rFonts w:ascii="仿宋_GB2312" w:eastAsia="仿宋_GB2312" w:hAnsi="仿宋" w:cs="仿宋_GB2312" w:hint="eastAsia"/>
          <w:kern w:val="0"/>
          <w:sz w:val="28"/>
          <w:szCs w:val="28"/>
        </w:rPr>
        <w:t>为了发扬炎黄文化</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建设具有特色的遂城古镇</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我们将会同专家学者一同对所有的炎黄文化以及有特色的古镇考察学习，弘扬中华优秀传统文化，加强社会主义精神文明建设、促进经济社会和谐发展，充分发挥合符文化精神不断的提高自身水平，为建设好釜山合符、遂城古镇打下基础，向</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文化强区</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迈进。</w:t>
      </w:r>
    </w:p>
    <w:p w:rsidR="00C143A4" w:rsidRDefault="00B34ACC">
      <w:pPr>
        <w:pStyle w:val="2"/>
        <w:spacing w:line="520" w:lineRule="exact"/>
        <w:ind w:firstLine="640"/>
        <w:rPr>
          <w:rFonts w:ascii="仿宋" w:eastAsia="仿宋" w:hAnsi="仿宋" w:cs="宋体"/>
          <w:color w:val="000000"/>
          <w:sz w:val="32"/>
          <w:szCs w:val="32"/>
        </w:rPr>
      </w:pPr>
      <w:r>
        <w:rPr>
          <w:rFonts w:ascii="仿宋" w:eastAsia="仿宋" w:hAnsi="仿宋" w:cs="宋体" w:hint="eastAsia"/>
          <w:color w:val="000000"/>
          <w:sz w:val="32"/>
          <w:szCs w:val="32"/>
        </w:rPr>
        <w:t>（一）</w:t>
      </w:r>
      <w:r>
        <w:rPr>
          <w:rFonts w:ascii="仿宋" w:eastAsia="仿宋" w:hAnsi="仿宋" w:cs="宋体"/>
          <w:color w:val="000000"/>
          <w:sz w:val="32"/>
          <w:szCs w:val="32"/>
        </w:rPr>
        <w:t>贯彻执行国家有关发展</w:t>
      </w:r>
      <w:r>
        <w:rPr>
          <w:rFonts w:ascii="仿宋" w:eastAsia="仿宋" w:hAnsi="仿宋" w:cs="宋体" w:hint="eastAsia"/>
          <w:color w:val="000000"/>
          <w:sz w:val="32"/>
          <w:szCs w:val="32"/>
        </w:rPr>
        <w:t>文化</w:t>
      </w:r>
      <w:r>
        <w:rPr>
          <w:rFonts w:ascii="仿宋" w:eastAsia="仿宋" w:hAnsi="仿宋" w:cs="宋体"/>
          <w:color w:val="000000"/>
          <w:sz w:val="32"/>
          <w:szCs w:val="32"/>
        </w:rPr>
        <w:t xml:space="preserve">旅游的方针、政策和法律、法规， </w:t>
      </w:r>
      <w:r>
        <w:rPr>
          <w:rFonts w:ascii="仿宋" w:eastAsia="仿宋" w:hAnsi="仿宋" w:cs="宋体" w:hint="eastAsia"/>
          <w:color w:val="000000"/>
          <w:sz w:val="32"/>
          <w:szCs w:val="32"/>
        </w:rPr>
        <w:t>全力打造我区文化旅游产业，推动地方经济，促进经济转型。</w:t>
      </w:r>
    </w:p>
    <w:p w:rsidR="00C143A4" w:rsidRDefault="00B34ACC">
      <w:pPr>
        <w:pStyle w:val="2"/>
        <w:spacing w:line="520" w:lineRule="exact"/>
        <w:ind w:firstLine="640"/>
        <w:rPr>
          <w:rFonts w:ascii="仿宋" w:eastAsia="仿宋" w:hAnsi="仿宋" w:cs="宋体"/>
          <w:color w:val="000000"/>
          <w:sz w:val="32"/>
          <w:szCs w:val="32"/>
        </w:rPr>
      </w:pPr>
      <w:r>
        <w:rPr>
          <w:rFonts w:ascii="仿宋" w:eastAsia="仿宋" w:hAnsi="仿宋" w:cs="宋体" w:hint="eastAsia"/>
          <w:color w:val="000000"/>
          <w:sz w:val="32"/>
          <w:szCs w:val="32"/>
        </w:rPr>
        <w:t>（二）全力保护我区古代文化遗址，进一步发掘我区古文化内涵，使其发扬光大。</w:t>
      </w:r>
    </w:p>
    <w:p w:rsidR="00C143A4" w:rsidRDefault="00B34ACC">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、部门决算单位构成</w:t>
      </w:r>
    </w:p>
    <w:p w:rsidR="00C143A4" w:rsidRDefault="00B34ACC">
      <w:pPr>
        <w:adjustRightInd w:val="0"/>
        <w:snapToGrid w:val="0"/>
        <w:spacing w:line="600" w:lineRule="exact"/>
        <w:ind w:firstLineChars="200" w:firstLine="56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w:t>
      </w:r>
      <w:r>
        <w:rPr>
          <w:rFonts w:hint="eastAsia"/>
          <w:snapToGrid w:val="0"/>
          <w:kern w:val="0"/>
          <w:sz w:val="28"/>
          <w:szCs w:val="28"/>
        </w:rPr>
        <w:t>1</w:t>
      </w:r>
      <w:r>
        <w:rPr>
          <w:rFonts w:hint="eastAsia"/>
          <w:snapToGrid w:val="0"/>
          <w:kern w:val="0"/>
          <w:sz w:val="28"/>
          <w:szCs w:val="28"/>
        </w:rPr>
        <w:t>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5</w:t>
      </w:r>
      <w:r>
        <w:rPr>
          <w:rFonts w:hint="eastAsia"/>
          <w:snapToGrid w:val="0"/>
          <w:kern w:val="0"/>
          <w:sz w:val="28"/>
          <w:szCs w:val="28"/>
        </w:rPr>
        <w:t>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5</w:t>
      </w:r>
      <w:r>
        <w:rPr>
          <w:rFonts w:hint="eastAsia"/>
          <w:snapToGrid w:val="0"/>
          <w:kern w:val="0"/>
          <w:sz w:val="28"/>
          <w:szCs w:val="28"/>
        </w:rPr>
        <w:t>人</w:t>
      </w:r>
      <w:r>
        <w:rPr>
          <w:snapToGrid w:val="0"/>
          <w:kern w:val="0"/>
          <w:sz w:val="28"/>
          <w:szCs w:val="28"/>
        </w:rPr>
        <w:t>，离休人员</w:t>
      </w:r>
      <w:r>
        <w:rPr>
          <w:rFonts w:hint="eastAsia"/>
          <w:snapToGrid w:val="0"/>
          <w:kern w:val="0"/>
          <w:sz w:val="28"/>
          <w:szCs w:val="28"/>
        </w:rPr>
        <w:t>0</w:t>
      </w:r>
      <w:r>
        <w:rPr>
          <w:rFonts w:hint="eastAsia"/>
          <w:snapToGrid w:val="0"/>
          <w:kern w:val="0"/>
          <w:sz w:val="28"/>
          <w:szCs w:val="28"/>
        </w:rPr>
        <w:t>人</w:t>
      </w:r>
      <w:r>
        <w:rPr>
          <w:snapToGrid w:val="0"/>
          <w:kern w:val="0"/>
          <w:sz w:val="28"/>
          <w:szCs w:val="28"/>
        </w:rPr>
        <w:t>，退休人员</w:t>
      </w:r>
      <w:r>
        <w:rPr>
          <w:rFonts w:hint="eastAsia"/>
          <w:snapToGrid w:val="0"/>
          <w:kern w:val="0"/>
          <w:sz w:val="28"/>
          <w:szCs w:val="28"/>
        </w:rPr>
        <w:t>0</w:t>
      </w:r>
      <w:r>
        <w:rPr>
          <w:rFonts w:hint="eastAsia"/>
          <w:snapToGrid w:val="0"/>
          <w:kern w:val="0"/>
          <w:sz w:val="28"/>
          <w:szCs w:val="28"/>
        </w:rPr>
        <w:t>人</w:t>
      </w:r>
      <w:r>
        <w:rPr>
          <w:snapToGrid w:val="0"/>
          <w:kern w:val="0"/>
          <w:sz w:val="28"/>
          <w:szCs w:val="28"/>
        </w:rPr>
        <w:t>。</w:t>
      </w:r>
    </w:p>
    <w:p w:rsidR="00C143A4" w:rsidRDefault="00E53734">
      <w:pPr>
        <w:adjustRightInd w:val="0"/>
        <w:snapToGrid w:val="0"/>
        <w:spacing w:line="600" w:lineRule="exact"/>
        <w:ind w:firstLineChars="200" w:firstLine="560"/>
        <w:rPr>
          <w:rFonts w:ascii="仿宋_GB2312" w:eastAsia="仿宋_GB2312" w:hAnsi="仿宋"/>
          <w:sz w:val="28"/>
          <w:szCs w:val="28"/>
        </w:rPr>
      </w:pPr>
      <w:r>
        <w:rPr>
          <w:rFonts w:hint="eastAsia"/>
          <w:snapToGrid w:val="0"/>
          <w:kern w:val="0"/>
          <w:sz w:val="28"/>
          <w:szCs w:val="28"/>
        </w:rPr>
        <w:t>我</w:t>
      </w:r>
      <w:r>
        <w:rPr>
          <w:snapToGrid w:val="0"/>
          <w:kern w:val="0"/>
          <w:sz w:val="28"/>
          <w:szCs w:val="28"/>
        </w:rPr>
        <w:t>部门</w:t>
      </w:r>
      <w:r>
        <w:rPr>
          <w:rFonts w:hint="eastAsia"/>
          <w:snapToGrid w:val="0"/>
          <w:kern w:val="0"/>
          <w:sz w:val="28"/>
          <w:szCs w:val="28"/>
        </w:rPr>
        <w:t>内设</w:t>
      </w:r>
      <w:r>
        <w:rPr>
          <w:snapToGrid w:val="0"/>
          <w:kern w:val="0"/>
          <w:sz w:val="28"/>
          <w:szCs w:val="28"/>
        </w:rPr>
        <w:t>机构</w:t>
      </w:r>
      <w:r>
        <w:rPr>
          <w:snapToGrid w:val="0"/>
          <w:kern w:val="0"/>
          <w:sz w:val="28"/>
          <w:szCs w:val="28"/>
        </w:rPr>
        <w:t>3</w:t>
      </w:r>
      <w:r>
        <w:rPr>
          <w:rFonts w:hint="eastAsia"/>
          <w:snapToGrid w:val="0"/>
          <w:kern w:val="0"/>
          <w:sz w:val="28"/>
          <w:szCs w:val="28"/>
        </w:rPr>
        <w:t>个：</w:t>
      </w:r>
      <w:r>
        <w:rPr>
          <w:rFonts w:ascii="仿宋_GB2312" w:eastAsia="仿宋_GB2312" w:hAnsi="仿宋" w:hint="eastAsia"/>
          <w:sz w:val="28"/>
          <w:szCs w:val="28"/>
        </w:rPr>
        <w:t>综合室、业务室、财务室</w:t>
      </w:r>
    </w:p>
    <w:p w:rsidR="00E53734" w:rsidRPr="00E53734" w:rsidRDefault="00E53734">
      <w:pPr>
        <w:adjustRightInd w:val="0"/>
        <w:snapToGrid w:val="0"/>
        <w:spacing w:line="600" w:lineRule="exact"/>
        <w:ind w:firstLineChars="200" w:firstLine="560"/>
        <w:rPr>
          <w:snapToGrid w:val="0"/>
          <w:kern w:val="0"/>
          <w:sz w:val="28"/>
          <w:szCs w:val="28"/>
        </w:rPr>
      </w:pPr>
    </w:p>
    <w:p w:rsidR="00C143A4" w:rsidRDefault="00B34ACC">
      <w:pPr>
        <w:jc w:val="center"/>
        <w:rPr>
          <w:b/>
          <w:sz w:val="44"/>
          <w:szCs w:val="44"/>
        </w:rPr>
      </w:pPr>
      <w:r>
        <w:rPr>
          <w:rFonts w:hint="eastAsia"/>
          <w:b/>
          <w:sz w:val="44"/>
          <w:szCs w:val="44"/>
        </w:rPr>
        <w:t>第二部分釜山合符文化开发管理处部门</w:t>
      </w:r>
      <w:r>
        <w:rPr>
          <w:rFonts w:hint="eastAsia"/>
          <w:b/>
          <w:sz w:val="44"/>
          <w:szCs w:val="44"/>
        </w:rPr>
        <w:t>2016</w:t>
      </w:r>
      <w:r>
        <w:rPr>
          <w:rFonts w:hint="eastAsia"/>
          <w:b/>
          <w:sz w:val="44"/>
          <w:szCs w:val="44"/>
        </w:rPr>
        <w:t>年</w:t>
      </w:r>
      <w:r>
        <w:rPr>
          <w:b/>
          <w:sz w:val="44"/>
          <w:szCs w:val="44"/>
        </w:rPr>
        <w:t>部门决算情况说明</w:t>
      </w:r>
    </w:p>
    <w:p w:rsidR="00C143A4" w:rsidRDefault="00C143A4">
      <w:pPr>
        <w:jc w:val="center"/>
        <w:rPr>
          <w:b/>
          <w:sz w:val="44"/>
          <w:szCs w:val="44"/>
        </w:rPr>
      </w:pPr>
    </w:p>
    <w:p w:rsidR="00C143A4" w:rsidRDefault="00B34ACC">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C143A4" w:rsidRDefault="00B34ACC">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本部门</w:t>
      </w:r>
      <w:r>
        <w:rPr>
          <w:rFonts w:hint="eastAsia"/>
          <w:snapToGrid w:val="0"/>
          <w:kern w:val="0"/>
          <w:sz w:val="28"/>
          <w:szCs w:val="28"/>
        </w:rPr>
        <w:t>2016</w:t>
      </w:r>
      <w:r>
        <w:rPr>
          <w:rFonts w:hint="eastAsia"/>
          <w:snapToGrid w:val="0"/>
          <w:kern w:val="0"/>
          <w:sz w:val="28"/>
          <w:szCs w:val="28"/>
        </w:rPr>
        <w:t>年本</w:t>
      </w:r>
      <w:r>
        <w:rPr>
          <w:snapToGrid w:val="0"/>
          <w:kern w:val="0"/>
          <w:sz w:val="28"/>
          <w:szCs w:val="28"/>
        </w:rPr>
        <w:t>年收入总计</w:t>
      </w:r>
      <w:r>
        <w:rPr>
          <w:rFonts w:hint="eastAsia"/>
          <w:snapToGrid w:val="0"/>
          <w:kern w:val="0"/>
          <w:sz w:val="28"/>
          <w:szCs w:val="28"/>
        </w:rPr>
        <w:t>246.95</w:t>
      </w:r>
      <w:r>
        <w:rPr>
          <w:rFonts w:hint="eastAsia"/>
          <w:snapToGrid w:val="0"/>
          <w:kern w:val="0"/>
          <w:sz w:val="28"/>
          <w:szCs w:val="28"/>
        </w:rPr>
        <w:t>万</w:t>
      </w:r>
      <w:r>
        <w:rPr>
          <w:snapToGrid w:val="0"/>
          <w:kern w:val="0"/>
          <w:sz w:val="28"/>
          <w:szCs w:val="28"/>
        </w:rPr>
        <w:t>元，</w:t>
      </w:r>
      <w:r>
        <w:rPr>
          <w:rFonts w:hint="eastAsia"/>
          <w:snapToGrid w:val="0"/>
          <w:kern w:val="0"/>
          <w:sz w:val="28"/>
          <w:szCs w:val="28"/>
        </w:rPr>
        <w:t>无增长</w:t>
      </w:r>
      <w:r>
        <w:rPr>
          <w:snapToGrid w:val="0"/>
          <w:kern w:val="0"/>
          <w:sz w:val="28"/>
          <w:szCs w:val="28"/>
        </w:rPr>
        <w:t>；</w:t>
      </w:r>
      <w:r>
        <w:rPr>
          <w:rFonts w:hint="eastAsia"/>
          <w:snapToGrid w:val="0"/>
          <w:kern w:val="0"/>
          <w:sz w:val="28"/>
          <w:szCs w:val="28"/>
        </w:rPr>
        <w:t>本</w:t>
      </w:r>
      <w:r>
        <w:rPr>
          <w:snapToGrid w:val="0"/>
          <w:kern w:val="0"/>
          <w:sz w:val="28"/>
          <w:szCs w:val="28"/>
        </w:rPr>
        <w:t>年支出总</w:t>
      </w:r>
      <w:r>
        <w:rPr>
          <w:snapToGrid w:val="0"/>
          <w:kern w:val="0"/>
          <w:sz w:val="28"/>
          <w:szCs w:val="28"/>
        </w:rPr>
        <w:lastRenderedPageBreak/>
        <w:t>计</w:t>
      </w:r>
      <w:r>
        <w:rPr>
          <w:rFonts w:hint="eastAsia"/>
          <w:snapToGrid w:val="0"/>
          <w:kern w:val="0"/>
          <w:sz w:val="28"/>
          <w:szCs w:val="28"/>
        </w:rPr>
        <w:t>258.99</w:t>
      </w:r>
      <w:r>
        <w:rPr>
          <w:rFonts w:hint="eastAsia"/>
          <w:snapToGrid w:val="0"/>
          <w:kern w:val="0"/>
          <w:sz w:val="28"/>
          <w:szCs w:val="28"/>
        </w:rPr>
        <w:t>万</w:t>
      </w:r>
      <w:r>
        <w:rPr>
          <w:snapToGrid w:val="0"/>
          <w:kern w:val="0"/>
          <w:sz w:val="28"/>
          <w:szCs w:val="28"/>
        </w:rPr>
        <w:t>元，</w:t>
      </w:r>
      <w:r w:rsidR="00E250DB">
        <w:rPr>
          <w:rFonts w:hint="eastAsia"/>
          <w:snapToGrid w:val="0"/>
          <w:kern w:val="0"/>
          <w:sz w:val="28"/>
          <w:szCs w:val="28"/>
        </w:rPr>
        <w:t>无增</w:t>
      </w:r>
      <w:r w:rsidR="00F70673">
        <w:rPr>
          <w:rFonts w:hint="eastAsia"/>
          <w:snapToGrid w:val="0"/>
          <w:kern w:val="0"/>
          <w:sz w:val="28"/>
          <w:szCs w:val="28"/>
        </w:rPr>
        <w:t>长</w:t>
      </w:r>
      <w:r>
        <w:rPr>
          <w:rFonts w:hint="eastAsia"/>
          <w:snapToGrid w:val="0"/>
          <w:kern w:val="0"/>
          <w:sz w:val="28"/>
          <w:szCs w:val="28"/>
        </w:rPr>
        <w:t>，</w:t>
      </w:r>
      <w:r w:rsidR="004F6CB7" w:rsidRPr="00361C47">
        <w:rPr>
          <w:rFonts w:hint="eastAsia"/>
          <w:snapToGrid w:val="0"/>
          <w:kern w:val="0"/>
          <w:sz w:val="28"/>
          <w:szCs w:val="28"/>
        </w:rPr>
        <w:t>原因</w:t>
      </w:r>
      <w:r w:rsidR="004F6CB7" w:rsidRPr="00361C47">
        <w:rPr>
          <w:snapToGrid w:val="0"/>
          <w:kern w:val="0"/>
          <w:sz w:val="28"/>
          <w:szCs w:val="28"/>
        </w:rPr>
        <w:t>：</w:t>
      </w:r>
      <w:r w:rsidR="004F6CB7">
        <w:rPr>
          <w:snapToGrid w:val="0"/>
          <w:kern w:val="0"/>
          <w:sz w:val="28"/>
          <w:szCs w:val="28"/>
        </w:rPr>
        <w:fldChar w:fldCharType="begin"/>
      </w:r>
      <w:r w:rsidR="004F6CB7">
        <w:rPr>
          <w:snapToGrid w:val="0"/>
          <w:kern w:val="0"/>
          <w:sz w:val="28"/>
          <w:szCs w:val="28"/>
        </w:rPr>
        <w:instrText xml:space="preserve"> </w:instrText>
      </w:r>
      <w:r w:rsidR="004F6CB7">
        <w:rPr>
          <w:rFonts w:hint="eastAsia"/>
          <w:snapToGrid w:val="0"/>
          <w:kern w:val="0"/>
          <w:sz w:val="28"/>
          <w:szCs w:val="28"/>
        </w:rPr>
        <w:instrText xml:space="preserve">MERGEFIELD </w:instrText>
      </w:r>
      <w:r w:rsidR="004F6CB7">
        <w:rPr>
          <w:rFonts w:hint="eastAsia"/>
          <w:snapToGrid w:val="0"/>
          <w:kern w:val="0"/>
          <w:sz w:val="28"/>
          <w:szCs w:val="28"/>
        </w:rPr>
        <w:instrText>本年支出</w:instrText>
      </w:r>
      <w:r w:rsidR="004F6CB7">
        <w:rPr>
          <w:rFonts w:hint="eastAsia"/>
          <w:snapToGrid w:val="0"/>
          <w:kern w:val="0"/>
          <w:sz w:val="28"/>
          <w:szCs w:val="28"/>
        </w:rPr>
        <w:instrText>_</w:instrText>
      </w:r>
      <w:r w:rsidR="004F6CB7">
        <w:rPr>
          <w:rFonts w:hint="eastAsia"/>
          <w:snapToGrid w:val="0"/>
          <w:kern w:val="0"/>
          <w:sz w:val="28"/>
          <w:szCs w:val="28"/>
        </w:rPr>
        <w:instrText>原因</w:instrText>
      </w:r>
      <w:r w:rsidR="004F6CB7">
        <w:rPr>
          <w:snapToGrid w:val="0"/>
          <w:kern w:val="0"/>
          <w:sz w:val="28"/>
          <w:szCs w:val="28"/>
        </w:rPr>
        <w:instrText xml:space="preserve"> </w:instrText>
      </w:r>
      <w:r w:rsidR="004F6CB7">
        <w:rPr>
          <w:snapToGrid w:val="0"/>
          <w:kern w:val="0"/>
          <w:sz w:val="28"/>
          <w:szCs w:val="28"/>
        </w:rPr>
        <w:fldChar w:fldCharType="separate"/>
      </w:r>
      <w:r w:rsidR="004F6CB7" w:rsidRPr="006275B7">
        <w:rPr>
          <w:rFonts w:hint="eastAsia"/>
          <w:noProof/>
          <w:snapToGrid w:val="0"/>
          <w:kern w:val="0"/>
          <w:sz w:val="28"/>
          <w:szCs w:val="28"/>
        </w:rPr>
        <w:t>本年度新增单位，上年无数据。</w:t>
      </w:r>
      <w:r w:rsidR="004F6CB7">
        <w:rPr>
          <w:snapToGrid w:val="0"/>
          <w:kern w:val="0"/>
          <w:sz w:val="28"/>
          <w:szCs w:val="28"/>
        </w:rPr>
        <w:fldChar w:fldCharType="end"/>
      </w:r>
      <w:r>
        <w:rPr>
          <w:snapToGrid w:val="0"/>
          <w:kern w:val="0"/>
          <w:sz w:val="28"/>
          <w:szCs w:val="28"/>
        </w:rPr>
        <w:t>年末结转结余</w:t>
      </w:r>
      <w:r>
        <w:rPr>
          <w:rFonts w:hint="eastAsia"/>
          <w:snapToGrid w:val="0"/>
          <w:kern w:val="0"/>
          <w:sz w:val="28"/>
          <w:szCs w:val="28"/>
        </w:rPr>
        <w:t>0.59</w:t>
      </w:r>
      <w:r>
        <w:rPr>
          <w:rFonts w:hint="eastAsia"/>
          <w:snapToGrid w:val="0"/>
          <w:kern w:val="0"/>
          <w:sz w:val="28"/>
          <w:szCs w:val="28"/>
        </w:rPr>
        <w:t>万</w:t>
      </w:r>
      <w:r>
        <w:rPr>
          <w:snapToGrid w:val="0"/>
          <w:kern w:val="0"/>
          <w:sz w:val="28"/>
          <w:szCs w:val="28"/>
        </w:rPr>
        <w:t>元。</w:t>
      </w:r>
    </w:p>
    <w:p w:rsidR="00C143A4" w:rsidRDefault="00B34ACC">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C143A4" w:rsidRDefault="00B34ACC">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246.95</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246.95</w:t>
      </w:r>
      <w:r>
        <w:rPr>
          <w:rFonts w:hint="eastAsia"/>
          <w:snapToGrid w:val="0"/>
          <w:kern w:val="0"/>
          <w:sz w:val="28"/>
          <w:szCs w:val="28"/>
        </w:rPr>
        <w:t>万元</w:t>
      </w:r>
      <w:r>
        <w:rPr>
          <w:snapToGrid w:val="0"/>
          <w:kern w:val="0"/>
          <w:sz w:val="28"/>
          <w:szCs w:val="28"/>
        </w:rPr>
        <w:t>，较上年</w:t>
      </w:r>
      <w:r w:rsidR="0058295B">
        <w:rPr>
          <w:rFonts w:hint="eastAsia"/>
          <w:snapToGrid w:val="0"/>
          <w:kern w:val="0"/>
          <w:sz w:val="28"/>
          <w:szCs w:val="28"/>
        </w:rPr>
        <w:t>增</w:t>
      </w:r>
      <w:r w:rsidR="0040327D">
        <w:rPr>
          <w:rFonts w:hint="eastAsia"/>
          <w:snapToGrid w:val="0"/>
          <w:kern w:val="0"/>
          <w:sz w:val="28"/>
          <w:szCs w:val="28"/>
        </w:rPr>
        <w:t>收</w:t>
      </w:r>
      <w:r>
        <w:rPr>
          <w:rFonts w:hint="eastAsia"/>
          <w:snapToGrid w:val="0"/>
          <w:kern w:val="0"/>
          <w:sz w:val="28"/>
          <w:szCs w:val="28"/>
        </w:rPr>
        <w:t>0</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我单位是</w:t>
      </w:r>
      <w:r>
        <w:rPr>
          <w:rFonts w:hint="eastAsia"/>
          <w:snapToGrid w:val="0"/>
          <w:kern w:val="0"/>
          <w:sz w:val="28"/>
          <w:szCs w:val="28"/>
        </w:rPr>
        <w:t>2015</w:t>
      </w:r>
      <w:r>
        <w:rPr>
          <w:rFonts w:hint="eastAsia"/>
          <w:snapToGrid w:val="0"/>
          <w:kern w:val="0"/>
          <w:sz w:val="28"/>
          <w:szCs w:val="28"/>
        </w:rPr>
        <w:t>年</w:t>
      </w:r>
      <w:r>
        <w:rPr>
          <w:rFonts w:hint="eastAsia"/>
          <w:snapToGrid w:val="0"/>
          <w:kern w:val="0"/>
          <w:sz w:val="28"/>
          <w:szCs w:val="28"/>
        </w:rPr>
        <w:t>11</w:t>
      </w:r>
      <w:r>
        <w:rPr>
          <w:rFonts w:hint="eastAsia"/>
          <w:snapToGrid w:val="0"/>
          <w:kern w:val="0"/>
          <w:sz w:val="28"/>
          <w:szCs w:val="28"/>
        </w:rPr>
        <w:t>月份成立，上年没有预算，无法比较；上</w:t>
      </w:r>
      <w:r>
        <w:rPr>
          <w:snapToGrid w:val="0"/>
          <w:kern w:val="0"/>
          <w:sz w:val="28"/>
          <w:szCs w:val="28"/>
        </w:rPr>
        <w:t>级补助收入</w:t>
      </w:r>
      <w:r>
        <w:rPr>
          <w:rFonts w:hint="eastAsia"/>
          <w:snapToGrid w:val="0"/>
          <w:kern w:val="0"/>
          <w:sz w:val="28"/>
          <w:szCs w:val="28"/>
        </w:rPr>
        <w:t>91.92</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w:t>
      </w:r>
      <w:r w:rsidR="0040327D">
        <w:rPr>
          <w:rFonts w:hint="eastAsia"/>
          <w:snapToGrid w:val="0"/>
          <w:kern w:val="0"/>
          <w:sz w:val="28"/>
          <w:szCs w:val="28"/>
        </w:rPr>
        <w:t>收</w:t>
      </w:r>
      <w:r>
        <w:rPr>
          <w:rFonts w:hint="eastAsia"/>
          <w:snapToGrid w:val="0"/>
          <w:kern w:val="0"/>
          <w:sz w:val="28"/>
          <w:szCs w:val="28"/>
        </w:rPr>
        <w:t>0</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我单位是</w:t>
      </w:r>
      <w:r>
        <w:rPr>
          <w:rFonts w:hint="eastAsia"/>
          <w:snapToGrid w:val="0"/>
          <w:kern w:val="0"/>
          <w:sz w:val="28"/>
          <w:szCs w:val="28"/>
        </w:rPr>
        <w:t>2015</w:t>
      </w:r>
      <w:r>
        <w:rPr>
          <w:rFonts w:hint="eastAsia"/>
          <w:snapToGrid w:val="0"/>
          <w:kern w:val="0"/>
          <w:sz w:val="28"/>
          <w:szCs w:val="28"/>
        </w:rPr>
        <w:t>年</w:t>
      </w:r>
      <w:r w:rsidR="00ED6763">
        <w:rPr>
          <w:rFonts w:hint="eastAsia"/>
          <w:snapToGrid w:val="0"/>
          <w:kern w:val="0"/>
          <w:sz w:val="28"/>
          <w:szCs w:val="28"/>
        </w:rPr>
        <w:t>11</w:t>
      </w:r>
      <w:r>
        <w:rPr>
          <w:rFonts w:hint="eastAsia"/>
          <w:snapToGrid w:val="0"/>
          <w:kern w:val="0"/>
          <w:sz w:val="28"/>
          <w:szCs w:val="28"/>
        </w:rPr>
        <w:t>月份新成立单位，上年没有预算，无法比较；事业</w:t>
      </w:r>
      <w:r>
        <w:rPr>
          <w:snapToGrid w:val="0"/>
          <w:kern w:val="0"/>
          <w:sz w:val="28"/>
          <w:szCs w:val="28"/>
        </w:rPr>
        <w:t>收入</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较上年增收</w:t>
      </w:r>
      <w:r>
        <w:rPr>
          <w:rFonts w:hint="eastAsia"/>
          <w:snapToGrid w:val="0"/>
          <w:kern w:val="0"/>
          <w:sz w:val="28"/>
          <w:szCs w:val="28"/>
        </w:rPr>
        <w:t>0</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我单位是</w:t>
      </w:r>
      <w:r>
        <w:rPr>
          <w:rFonts w:hint="eastAsia"/>
          <w:snapToGrid w:val="0"/>
          <w:kern w:val="0"/>
          <w:sz w:val="28"/>
          <w:szCs w:val="28"/>
        </w:rPr>
        <w:t>2015</w:t>
      </w:r>
      <w:r>
        <w:rPr>
          <w:rFonts w:hint="eastAsia"/>
          <w:snapToGrid w:val="0"/>
          <w:kern w:val="0"/>
          <w:sz w:val="28"/>
          <w:szCs w:val="28"/>
        </w:rPr>
        <w:t>年</w:t>
      </w:r>
      <w:r>
        <w:rPr>
          <w:rFonts w:hint="eastAsia"/>
          <w:snapToGrid w:val="0"/>
          <w:kern w:val="0"/>
          <w:sz w:val="28"/>
          <w:szCs w:val="28"/>
        </w:rPr>
        <w:t>11</w:t>
      </w:r>
      <w:r>
        <w:rPr>
          <w:rFonts w:hint="eastAsia"/>
          <w:snapToGrid w:val="0"/>
          <w:kern w:val="0"/>
          <w:sz w:val="28"/>
          <w:szCs w:val="28"/>
        </w:rPr>
        <w:t>月份新成立单位，无法比较；</w:t>
      </w:r>
      <w:r>
        <w:rPr>
          <w:snapToGrid w:val="0"/>
          <w:kern w:val="0"/>
          <w:sz w:val="28"/>
          <w:szCs w:val="28"/>
        </w:rPr>
        <w:t>其他收入</w:t>
      </w:r>
      <w:r>
        <w:rPr>
          <w:rFonts w:hint="eastAsia"/>
          <w:snapToGrid w:val="0"/>
          <w:kern w:val="0"/>
          <w:sz w:val="28"/>
          <w:szCs w:val="28"/>
        </w:rPr>
        <w:t>0.03</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较上年增收</w:t>
      </w:r>
      <w:r>
        <w:rPr>
          <w:rFonts w:hint="eastAsia"/>
          <w:snapToGrid w:val="0"/>
          <w:kern w:val="0"/>
          <w:sz w:val="28"/>
          <w:szCs w:val="28"/>
        </w:rPr>
        <w:t>0</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我单位是</w:t>
      </w:r>
      <w:r>
        <w:rPr>
          <w:rFonts w:hint="eastAsia"/>
          <w:snapToGrid w:val="0"/>
          <w:kern w:val="0"/>
          <w:sz w:val="28"/>
          <w:szCs w:val="28"/>
        </w:rPr>
        <w:t>2015</w:t>
      </w:r>
      <w:r>
        <w:rPr>
          <w:rFonts w:hint="eastAsia"/>
          <w:snapToGrid w:val="0"/>
          <w:kern w:val="0"/>
          <w:sz w:val="28"/>
          <w:szCs w:val="28"/>
        </w:rPr>
        <w:t>年</w:t>
      </w:r>
      <w:r>
        <w:rPr>
          <w:rFonts w:hint="eastAsia"/>
          <w:snapToGrid w:val="0"/>
          <w:kern w:val="0"/>
          <w:sz w:val="28"/>
          <w:szCs w:val="28"/>
        </w:rPr>
        <w:t>11</w:t>
      </w:r>
      <w:r>
        <w:rPr>
          <w:rFonts w:hint="eastAsia"/>
          <w:snapToGrid w:val="0"/>
          <w:kern w:val="0"/>
          <w:sz w:val="28"/>
          <w:szCs w:val="28"/>
        </w:rPr>
        <w:t>月份新成立单位，无法比较。</w:t>
      </w:r>
    </w:p>
    <w:p w:rsidR="00C143A4" w:rsidRDefault="00B34ACC">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C143A4" w:rsidRDefault="00B34ACC">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258.99</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23.6</w:t>
      </w:r>
      <w:r>
        <w:rPr>
          <w:rFonts w:hint="eastAsia"/>
          <w:snapToGrid w:val="0"/>
          <w:kern w:val="0"/>
          <w:sz w:val="28"/>
          <w:szCs w:val="28"/>
        </w:rPr>
        <w:t>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24</w:t>
      </w:r>
      <w:r>
        <w:rPr>
          <w:snapToGrid w:val="0"/>
          <w:kern w:val="0"/>
          <w:sz w:val="28"/>
          <w:szCs w:val="28"/>
        </w:rPr>
        <w:t>%</w:t>
      </w:r>
      <w:r>
        <w:rPr>
          <w:rFonts w:hint="eastAsia"/>
          <w:snapToGrid w:val="0"/>
          <w:kern w:val="0"/>
          <w:sz w:val="28"/>
          <w:szCs w:val="28"/>
        </w:rPr>
        <w:t>；</w:t>
      </w:r>
      <w:r>
        <w:rPr>
          <w:snapToGrid w:val="0"/>
          <w:kern w:val="0"/>
          <w:sz w:val="28"/>
          <w:szCs w:val="28"/>
        </w:rPr>
        <w:t>项目</w:t>
      </w:r>
      <w:r>
        <w:rPr>
          <w:rFonts w:hint="eastAsia"/>
          <w:snapToGrid w:val="0"/>
          <w:kern w:val="0"/>
          <w:sz w:val="28"/>
          <w:szCs w:val="28"/>
        </w:rPr>
        <w:t>支</w:t>
      </w:r>
      <w:r>
        <w:rPr>
          <w:snapToGrid w:val="0"/>
          <w:kern w:val="0"/>
          <w:sz w:val="28"/>
          <w:szCs w:val="28"/>
        </w:rPr>
        <w:t>出</w:t>
      </w:r>
      <w:r>
        <w:rPr>
          <w:rFonts w:hint="eastAsia"/>
          <w:snapToGrid w:val="0"/>
          <w:kern w:val="0"/>
          <w:sz w:val="28"/>
          <w:szCs w:val="28"/>
        </w:rPr>
        <w:t>235.39</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76</w:t>
      </w:r>
      <w:r>
        <w:rPr>
          <w:snapToGrid w:val="0"/>
          <w:kern w:val="0"/>
          <w:sz w:val="28"/>
          <w:szCs w:val="28"/>
        </w:rPr>
        <w:t>%</w:t>
      </w:r>
      <w:r>
        <w:rPr>
          <w:rFonts w:hint="eastAsia"/>
          <w:snapToGrid w:val="0"/>
          <w:kern w:val="0"/>
          <w:sz w:val="28"/>
          <w:szCs w:val="28"/>
        </w:rPr>
        <w:t>。</w:t>
      </w:r>
    </w:p>
    <w:p w:rsidR="00C143A4" w:rsidRDefault="00B34ACC">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C143A4" w:rsidRDefault="00B34ACC">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246.95</w:t>
      </w:r>
      <w:r>
        <w:rPr>
          <w:rFonts w:hint="eastAsia"/>
          <w:snapToGrid w:val="0"/>
          <w:kern w:val="0"/>
          <w:sz w:val="28"/>
          <w:szCs w:val="28"/>
        </w:rPr>
        <w:t>万</w:t>
      </w:r>
      <w:r>
        <w:rPr>
          <w:snapToGrid w:val="0"/>
          <w:kern w:val="0"/>
          <w:sz w:val="28"/>
          <w:szCs w:val="28"/>
        </w:rPr>
        <w:t>元，较上年增</w:t>
      </w:r>
      <w:r w:rsidR="00773921">
        <w:rPr>
          <w:rFonts w:hint="eastAsia"/>
          <w:snapToGrid w:val="0"/>
          <w:kern w:val="0"/>
          <w:sz w:val="28"/>
          <w:szCs w:val="28"/>
        </w:rPr>
        <w:t>长</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258.99</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增长</w:t>
      </w:r>
      <w:r>
        <w:rPr>
          <w:rFonts w:hint="eastAsia"/>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0.0</w:t>
      </w:r>
      <w:r>
        <w:rPr>
          <w:snapToGrid w:val="0"/>
          <w:kern w:val="0"/>
          <w:sz w:val="28"/>
          <w:szCs w:val="28"/>
        </w:rPr>
        <w:t>0</w:t>
      </w:r>
      <w:r>
        <w:rPr>
          <w:rFonts w:hint="eastAsia"/>
          <w:snapToGrid w:val="0"/>
          <w:kern w:val="0"/>
          <w:sz w:val="28"/>
          <w:szCs w:val="28"/>
        </w:rPr>
        <w:t>12</w:t>
      </w:r>
      <w:r>
        <w:rPr>
          <w:rFonts w:hint="eastAsia"/>
          <w:snapToGrid w:val="0"/>
          <w:kern w:val="0"/>
          <w:sz w:val="28"/>
          <w:szCs w:val="28"/>
        </w:rPr>
        <w:t>万</w:t>
      </w:r>
      <w:r>
        <w:rPr>
          <w:snapToGrid w:val="0"/>
          <w:kern w:val="0"/>
          <w:sz w:val="28"/>
          <w:szCs w:val="28"/>
        </w:rPr>
        <w:t>元。</w:t>
      </w:r>
    </w:p>
    <w:p w:rsidR="004F6CB7" w:rsidRPr="004F6CB7" w:rsidRDefault="004F6CB7" w:rsidP="004F6CB7">
      <w:pPr>
        <w:adjustRightInd w:val="0"/>
        <w:snapToGrid w:val="0"/>
        <w:spacing w:line="600" w:lineRule="exact"/>
        <w:ind w:firstLineChars="200" w:firstLine="560"/>
        <w:rPr>
          <w:snapToGrid w:val="0"/>
          <w:kern w:val="0"/>
          <w:sz w:val="28"/>
          <w:szCs w:val="28"/>
        </w:rPr>
      </w:pPr>
      <w:r w:rsidRPr="00DE40D8">
        <w:rPr>
          <w:rFonts w:hint="eastAsia"/>
          <w:snapToGrid w:val="0"/>
          <w:kern w:val="0"/>
          <w:sz w:val="28"/>
          <w:szCs w:val="28"/>
        </w:rPr>
        <w:t>2016</w:t>
      </w:r>
      <w:r w:rsidRPr="00DE40D8">
        <w:rPr>
          <w:rFonts w:hint="eastAsia"/>
          <w:snapToGrid w:val="0"/>
          <w:kern w:val="0"/>
          <w:sz w:val="28"/>
          <w:szCs w:val="28"/>
        </w:rPr>
        <w:t>年</w:t>
      </w:r>
      <w:r w:rsidRPr="00DE40D8">
        <w:rPr>
          <w:snapToGrid w:val="0"/>
          <w:kern w:val="0"/>
          <w:sz w:val="28"/>
          <w:szCs w:val="28"/>
        </w:rPr>
        <w:t>财政拨款</w:t>
      </w:r>
      <w:r w:rsidRPr="00DE40D8">
        <w:rPr>
          <w:rFonts w:hint="eastAsia"/>
          <w:snapToGrid w:val="0"/>
          <w:kern w:val="0"/>
          <w:sz w:val="28"/>
          <w:szCs w:val="28"/>
        </w:rPr>
        <w:t>支出</w:t>
      </w:r>
      <w:r w:rsidRPr="00DE40D8">
        <w:rPr>
          <w:snapToGrid w:val="0"/>
          <w:kern w:val="0"/>
          <w:sz w:val="28"/>
          <w:szCs w:val="28"/>
        </w:rPr>
        <w:t>年初预算数</w:t>
      </w:r>
      <w:r w:rsidRPr="00DE40D8">
        <w:rPr>
          <w:rFonts w:hint="eastAsia"/>
          <w:snapToGrid w:val="0"/>
          <w:kern w:val="0"/>
          <w:sz w:val="28"/>
          <w:szCs w:val="28"/>
        </w:rPr>
        <w:t>为</w:t>
      </w:r>
      <w:r w:rsidRPr="00DE40D8">
        <w:rPr>
          <w:snapToGrid w:val="0"/>
          <w:kern w:val="0"/>
          <w:sz w:val="28"/>
          <w:szCs w:val="28"/>
        </w:rPr>
        <w:fldChar w:fldCharType="begin"/>
      </w:r>
      <w:r w:rsidRPr="00DE40D8">
        <w:rPr>
          <w:snapToGrid w:val="0"/>
          <w:kern w:val="0"/>
          <w:sz w:val="28"/>
          <w:szCs w:val="28"/>
        </w:rPr>
        <w:instrText xml:space="preserve"> </w:instrText>
      </w:r>
      <w:r w:rsidRPr="00DE40D8">
        <w:rPr>
          <w:rFonts w:hint="eastAsia"/>
          <w:snapToGrid w:val="0"/>
          <w:kern w:val="0"/>
          <w:sz w:val="28"/>
          <w:szCs w:val="28"/>
        </w:rPr>
        <w:instrText xml:space="preserve">MERGEFIELD </w:instrText>
      </w:r>
      <w:r w:rsidRPr="00DE40D8">
        <w:rPr>
          <w:rFonts w:hint="eastAsia"/>
          <w:snapToGrid w:val="0"/>
          <w:kern w:val="0"/>
          <w:sz w:val="28"/>
          <w:szCs w:val="28"/>
        </w:rPr>
        <w:instrText>本年支出合计</w:instrText>
      </w:r>
      <w:r w:rsidRPr="00DE40D8">
        <w:rPr>
          <w:rFonts w:hint="eastAsia"/>
          <w:snapToGrid w:val="0"/>
          <w:kern w:val="0"/>
          <w:sz w:val="28"/>
          <w:szCs w:val="28"/>
        </w:rPr>
        <w:instrText>_</w:instrText>
      </w:r>
      <w:r w:rsidRPr="00DE40D8">
        <w:rPr>
          <w:rFonts w:hint="eastAsia"/>
          <w:snapToGrid w:val="0"/>
          <w:kern w:val="0"/>
          <w:sz w:val="28"/>
          <w:szCs w:val="28"/>
        </w:rPr>
        <w:instrText>支出年初预算数小计</w:instrText>
      </w:r>
      <w:r w:rsidRPr="00DE40D8">
        <w:rPr>
          <w:snapToGrid w:val="0"/>
          <w:kern w:val="0"/>
          <w:sz w:val="28"/>
          <w:szCs w:val="28"/>
        </w:rPr>
        <w:instrText xml:space="preserve"> </w:instrText>
      </w:r>
      <w:r w:rsidRPr="00DE40D8">
        <w:rPr>
          <w:snapToGrid w:val="0"/>
          <w:kern w:val="0"/>
          <w:sz w:val="28"/>
          <w:szCs w:val="28"/>
        </w:rPr>
        <w:fldChar w:fldCharType="separate"/>
      </w:r>
      <w:r w:rsidRPr="00DE40D8">
        <w:rPr>
          <w:noProof/>
          <w:snapToGrid w:val="0"/>
          <w:kern w:val="0"/>
          <w:sz w:val="28"/>
          <w:szCs w:val="28"/>
        </w:rPr>
        <w:t>13.97</w:t>
      </w:r>
      <w:r w:rsidRPr="00DE40D8">
        <w:rPr>
          <w:snapToGrid w:val="0"/>
          <w:kern w:val="0"/>
          <w:sz w:val="28"/>
          <w:szCs w:val="28"/>
        </w:rPr>
        <w:fldChar w:fldCharType="end"/>
      </w:r>
      <w:r w:rsidRPr="00DE40D8">
        <w:rPr>
          <w:rFonts w:hint="eastAsia"/>
          <w:snapToGrid w:val="0"/>
          <w:kern w:val="0"/>
          <w:sz w:val="28"/>
          <w:szCs w:val="28"/>
        </w:rPr>
        <w:t>万元，本年</w:t>
      </w:r>
      <w:r w:rsidRPr="00DE40D8">
        <w:rPr>
          <w:snapToGrid w:val="0"/>
          <w:kern w:val="0"/>
          <w:sz w:val="28"/>
          <w:szCs w:val="28"/>
        </w:rPr>
        <w:t>支出决算数为</w:t>
      </w:r>
      <w:r w:rsidRPr="00DE40D8">
        <w:rPr>
          <w:snapToGrid w:val="0"/>
          <w:kern w:val="0"/>
          <w:sz w:val="28"/>
          <w:szCs w:val="28"/>
        </w:rPr>
        <w:fldChar w:fldCharType="begin"/>
      </w:r>
      <w:r w:rsidRPr="00DE40D8">
        <w:rPr>
          <w:snapToGrid w:val="0"/>
          <w:kern w:val="0"/>
          <w:sz w:val="28"/>
          <w:szCs w:val="28"/>
        </w:rPr>
        <w:instrText xml:space="preserve"> </w:instrText>
      </w:r>
      <w:r w:rsidRPr="00DE40D8">
        <w:rPr>
          <w:rFonts w:hint="eastAsia"/>
          <w:snapToGrid w:val="0"/>
          <w:kern w:val="0"/>
          <w:sz w:val="28"/>
          <w:szCs w:val="28"/>
        </w:rPr>
        <w:instrText xml:space="preserve">MERGEFIELD </w:instrText>
      </w:r>
      <w:r w:rsidRPr="00DE40D8">
        <w:rPr>
          <w:rFonts w:hint="eastAsia"/>
          <w:snapToGrid w:val="0"/>
          <w:kern w:val="0"/>
          <w:sz w:val="28"/>
          <w:szCs w:val="28"/>
        </w:rPr>
        <w:instrText>本年支出合计</w:instrText>
      </w:r>
      <w:r w:rsidRPr="00DE40D8">
        <w:rPr>
          <w:rFonts w:hint="eastAsia"/>
          <w:snapToGrid w:val="0"/>
          <w:kern w:val="0"/>
          <w:sz w:val="28"/>
          <w:szCs w:val="28"/>
        </w:rPr>
        <w:instrText>_</w:instrText>
      </w:r>
      <w:r w:rsidRPr="00DE40D8">
        <w:rPr>
          <w:rFonts w:hint="eastAsia"/>
          <w:snapToGrid w:val="0"/>
          <w:kern w:val="0"/>
          <w:sz w:val="28"/>
          <w:szCs w:val="28"/>
        </w:rPr>
        <w:instrText>支出决算数小计</w:instrText>
      </w:r>
      <w:r w:rsidRPr="00DE40D8">
        <w:rPr>
          <w:snapToGrid w:val="0"/>
          <w:kern w:val="0"/>
          <w:sz w:val="28"/>
          <w:szCs w:val="28"/>
        </w:rPr>
        <w:instrText xml:space="preserve"> </w:instrText>
      </w:r>
      <w:r w:rsidRPr="00DE40D8">
        <w:rPr>
          <w:snapToGrid w:val="0"/>
          <w:kern w:val="0"/>
          <w:sz w:val="28"/>
          <w:szCs w:val="28"/>
        </w:rPr>
        <w:fldChar w:fldCharType="separate"/>
      </w:r>
      <w:r w:rsidRPr="00DE40D8">
        <w:rPr>
          <w:noProof/>
          <w:snapToGrid w:val="0"/>
          <w:kern w:val="0"/>
          <w:sz w:val="28"/>
          <w:szCs w:val="28"/>
        </w:rPr>
        <w:t>167.63</w:t>
      </w:r>
      <w:r w:rsidRPr="00DE40D8">
        <w:rPr>
          <w:snapToGrid w:val="0"/>
          <w:kern w:val="0"/>
          <w:sz w:val="28"/>
          <w:szCs w:val="28"/>
        </w:rPr>
        <w:fldChar w:fldCharType="end"/>
      </w:r>
      <w:r w:rsidRPr="00DE40D8">
        <w:rPr>
          <w:rFonts w:hint="eastAsia"/>
          <w:snapToGrid w:val="0"/>
          <w:kern w:val="0"/>
          <w:sz w:val="28"/>
          <w:szCs w:val="28"/>
        </w:rPr>
        <w:t>万元，占</w:t>
      </w:r>
      <w:r w:rsidRPr="00DE40D8">
        <w:rPr>
          <w:snapToGrid w:val="0"/>
          <w:kern w:val="0"/>
          <w:sz w:val="28"/>
          <w:szCs w:val="28"/>
        </w:rPr>
        <w:t>年初预算数的</w:t>
      </w:r>
      <w:r w:rsidRPr="00DE40D8">
        <w:rPr>
          <w:snapToGrid w:val="0"/>
          <w:kern w:val="0"/>
          <w:sz w:val="28"/>
          <w:szCs w:val="28"/>
        </w:rPr>
        <w:fldChar w:fldCharType="begin"/>
      </w:r>
      <w:r w:rsidRPr="00DE40D8">
        <w:rPr>
          <w:snapToGrid w:val="0"/>
          <w:kern w:val="0"/>
          <w:sz w:val="28"/>
          <w:szCs w:val="28"/>
        </w:rPr>
        <w:instrText xml:space="preserve"> </w:instrText>
      </w:r>
      <w:r w:rsidRPr="00DE40D8">
        <w:rPr>
          <w:rFonts w:hint="eastAsia"/>
          <w:snapToGrid w:val="0"/>
          <w:kern w:val="0"/>
          <w:sz w:val="28"/>
          <w:szCs w:val="28"/>
        </w:rPr>
        <w:instrText xml:space="preserve">MERGEFIELD </w:instrText>
      </w:r>
      <w:r w:rsidRPr="00DE40D8">
        <w:rPr>
          <w:rFonts w:hint="eastAsia"/>
          <w:snapToGrid w:val="0"/>
          <w:kern w:val="0"/>
          <w:sz w:val="28"/>
          <w:szCs w:val="28"/>
        </w:rPr>
        <w:instrText>决算占预算</w:instrText>
      </w:r>
      <w:r w:rsidRPr="00DE40D8">
        <w:rPr>
          <w:snapToGrid w:val="0"/>
          <w:kern w:val="0"/>
          <w:sz w:val="28"/>
          <w:szCs w:val="28"/>
        </w:rPr>
        <w:instrText xml:space="preserve"> </w:instrText>
      </w:r>
      <w:r w:rsidRPr="00DE40D8">
        <w:rPr>
          <w:snapToGrid w:val="0"/>
          <w:kern w:val="0"/>
          <w:sz w:val="28"/>
          <w:szCs w:val="28"/>
        </w:rPr>
        <w:fldChar w:fldCharType="separate"/>
      </w:r>
      <w:r w:rsidRPr="00DE40D8">
        <w:rPr>
          <w:noProof/>
          <w:snapToGrid w:val="0"/>
          <w:kern w:val="0"/>
          <w:sz w:val="28"/>
          <w:szCs w:val="28"/>
        </w:rPr>
        <w:t>1199.93</w:t>
      </w:r>
      <w:r w:rsidRPr="00DE40D8">
        <w:rPr>
          <w:snapToGrid w:val="0"/>
          <w:kern w:val="0"/>
          <w:sz w:val="28"/>
          <w:szCs w:val="28"/>
        </w:rPr>
        <w:fldChar w:fldCharType="end"/>
      </w:r>
      <w:r w:rsidRPr="00DE40D8">
        <w:rPr>
          <w:snapToGrid w:val="0"/>
          <w:kern w:val="0"/>
          <w:sz w:val="28"/>
          <w:szCs w:val="28"/>
        </w:rPr>
        <w:t>%</w:t>
      </w:r>
      <w:r w:rsidRPr="00DE40D8">
        <w:rPr>
          <w:rFonts w:hint="eastAsia"/>
          <w:snapToGrid w:val="0"/>
          <w:kern w:val="0"/>
          <w:sz w:val="28"/>
          <w:szCs w:val="28"/>
        </w:rPr>
        <w:t>，主要</w:t>
      </w:r>
      <w:r w:rsidRPr="00DE40D8">
        <w:rPr>
          <w:snapToGrid w:val="0"/>
          <w:kern w:val="0"/>
          <w:sz w:val="28"/>
          <w:szCs w:val="28"/>
        </w:rPr>
        <w:t>原因：</w:t>
      </w:r>
      <w:r w:rsidRPr="00DE40D8">
        <w:rPr>
          <w:snapToGrid w:val="0"/>
          <w:kern w:val="0"/>
          <w:sz w:val="28"/>
          <w:szCs w:val="28"/>
        </w:rPr>
        <w:fldChar w:fldCharType="begin"/>
      </w:r>
      <w:r w:rsidRPr="00DE40D8">
        <w:rPr>
          <w:snapToGrid w:val="0"/>
          <w:kern w:val="0"/>
          <w:sz w:val="28"/>
          <w:szCs w:val="28"/>
        </w:rPr>
        <w:instrText xml:space="preserve"> </w:instrText>
      </w:r>
      <w:r w:rsidRPr="00DE40D8">
        <w:rPr>
          <w:rFonts w:hint="eastAsia"/>
          <w:snapToGrid w:val="0"/>
          <w:kern w:val="0"/>
          <w:sz w:val="28"/>
          <w:szCs w:val="28"/>
        </w:rPr>
        <w:instrText xml:space="preserve">MERGEFIELD </w:instrText>
      </w:r>
      <w:r w:rsidRPr="00DE40D8">
        <w:rPr>
          <w:rFonts w:hint="eastAsia"/>
          <w:snapToGrid w:val="0"/>
          <w:kern w:val="0"/>
          <w:sz w:val="28"/>
          <w:szCs w:val="28"/>
        </w:rPr>
        <w:instrText>本年支出</w:instrText>
      </w:r>
      <w:r w:rsidRPr="00DE40D8">
        <w:rPr>
          <w:rFonts w:hint="eastAsia"/>
          <w:snapToGrid w:val="0"/>
          <w:kern w:val="0"/>
          <w:sz w:val="28"/>
          <w:szCs w:val="28"/>
        </w:rPr>
        <w:instrText>_</w:instrText>
      </w:r>
      <w:r w:rsidRPr="00DE40D8">
        <w:rPr>
          <w:rFonts w:hint="eastAsia"/>
          <w:snapToGrid w:val="0"/>
          <w:kern w:val="0"/>
          <w:sz w:val="28"/>
          <w:szCs w:val="28"/>
        </w:rPr>
        <w:instrText>原因</w:instrText>
      </w:r>
      <w:r w:rsidRPr="00DE40D8">
        <w:rPr>
          <w:snapToGrid w:val="0"/>
          <w:kern w:val="0"/>
          <w:sz w:val="28"/>
          <w:szCs w:val="28"/>
        </w:rPr>
        <w:instrText xml:space="preserve"> </w:instrText>
      </w:r>
      <w:r w:rsidRPr="00DE40D8">
        <w:rPr>
          <w:snapToGrid w:val="0"/>
          <w:kern w:val="0"/>
          <w:sz w:val="28"/>
          <w:szCs w:val="28"/>
        </w:rPr>
        <w:fldChar w:fldCharType="separate"/>
      </w:r>
      <w:r w:rsidR="00DE40D8">
        <w:rPr>
          <w:rFonts w:hint="eastAsia"/>
          <w:noProof/>
          <w:snapToGrid w:val="0"/>
          <w:kern w:val="0"/>
          <w:sz w:val="28"/>
          <w:szCs w:val="28"/>
        </w:rPr>
        <w:t>本年度新增单位</w:t>
      </w:r>
      <w:r w:rsidRPr="00DE40D8">
        <w:rPr>
          <w:rFonts w:hint="eastAsia"/>
          <w:noProof/>
          <w:snapToGrid w:val="0"/>
          <w:kern w:val="0"/>
          <w:sz w:val="28"/>
          <w:szCs w:val="28"/>
        </w:rPr>
        <w:t>。</w:t>
      </w:r>
      <w:r w:rsidRPr="00DE40D8">
        <w:rPr>
          <w:snapToGrid w:val="0"/>
          <w:kern w:val="0"/>
          <w:sz w:val="28"/>
          <w:szCs w:val="28"/>
        </w:rPr>
        <w:fldChar w:fldCharType="end"/>
      </w:r>
    </w:p>
    <w:p w:rsidR="00C143A4" w:rsidRDefault="00B34ACC">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、一般公共预算财政拨款“三公”经费支出决算情况说明</w:t>
      </w:r>
    </w:p>
    <w:p w:rsidR="007D6865" w:rsidRDefault="007D6865" w:rsidP="00E75548">
      <w:pPr>
        <w:adjustRightInd w:val="0"/>
        <w:snapToGrid w:val="0"/>
        <w:spacing w:line="560" w:lineRule="exact"/>
        <w:ind w:firstLineChars="200" w:firstLine="560"/>
        <w:rPr>
          <w:snapToGrid w:val="0"/>
          <w:kern w:val="0"/>
          <w:sz w:val="28"/>
          <w:szCs w:val="28"/>
        </w:rPr>
      </w:pPr>
      <w:r w:rsidRPr="007D6865">
        <w:rPr>
          <w:rFonts w:hint="eastAsia"/>
          <w:snapToGrid w:val="0"/>
          <w:kern w:val="0"/>
          <w:sz w:val="28"/>
          <w:szCs w:val="28"/>
        </w:rPr>
        <w:t>2016</w:t>
      </w:r>
      <w:r w:rsidRPr="007D6865">
        <w:rPr>
          <w:rFonts w:hint="eastAsia"/>
          <w:snapToGrid w:val="0"/>
          <w:kern w:val="0"/>
          <w:sz w:val="28"/>
          <w:szCs w:val="28"/>
        </w:rPr>
        <w:t>年，</w:t>
      </w:r>
      <w:bookmarkStart w:id="0" w:name="_GoBack"/>
      <w:bookmarkEnd w:id="0"/>
      <w:r w:rsidRPr="007D6865">
        <w:rPr>
          <w:rFonts w:hint="eastAsia"/>
          <w:snapToGrid w:val="0"/>
          <w:kern w:val="0"/>
          <w:sz w:val="28"/>
          <w:szCs w:val="28"/>
        </w:rPr>
        <w:t>全年一般公共预算财政拨款</w:t>
      </w:r>
      <w:r w:rsidRPr="007D6865">
        <w:rPr>
          <w:rFonts w:hint="eastAsia"/>
          <w:snapToGrid w:val="0"/>
          <w:kern w:val="0"/>
          <w:sz w:val="28"/>
          <w:szCs w:val="28"/>
        </w:rPr>
        <w:t>"</w:t>
      </w:r>
      <w:r w:rsidRPr="007D6865">
        <w:rPr>
          <w:rFonts w:hint="eastAsia"/>
          <w:snapToGrid w:val="0"/>
          <w:kern w:val="0"/>
          <w:sz w:val="28"/>
          <w:szCs w:val="28"/>
        </w:rPr>
        <w:t>三公</w:t>
      </w:r>
      <w:r w:rsidRPr="007D6865">
        <w:rPr>
          <w:rFonts w:hint="eastAsia"/>
          <w:snapToGrid w:val="0"/>
          <w:kern w:val="0"/>
          <w:sz w:val="28"/>
          <w:szCs w:val="28"/>
        </w:rPr>
        <w:t>"</w:t>
      </w:r>
      <w:r w:rsidRPr="007D6865">
        <w:rPr>
          <w:rFonts w:hint="eastAsia"/>
          <w:snapToGrid w:val="0"/>
          <w:kern w:val="0"/>
          <w:sz w:val="28"/>
          <w:szCs w:val="28"/>
        </w:rPr>
        <w:t>经费支出合计</w:t>
      </w:r>
      <w:r>
        <w:rPr>
          <w:snapToGrid w:val="0"/>
          <w:kern w:val="0"/>
          <w:sz w:val="28"/>
          <w:szCs w:val="28"/>
        </w:rPr>
        <w:t>16.99</w:t>
      </w:r>
      <w:r w:rsidRPr="007D6865">
        <w:rPr>
          <w:rFonts w:hint="eastAsia"/>
          <w:snapToGrid w:val="0"/>
          <w:kern w:val="0"/>
          <w:sz w:val="28"/>
          <w:szCs w:val="28"/>
        </w:rPr>
        <w:t>万元。</w:t>
      </w:r>
    </w:p>
    <w:p w:rsidR="00C143A4" w:rsidRDefault="00B34ACC" w:rsidP="00E75548">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w:t>
      </w:r>
      <w:r w:rsidR="00E75548" w:rsidRPr="00E75548">
        <w:rPr>
          <w:rFonts w:hint="eastAsia"/>
          <w:snapToGrid w:val="0"/>
          <w:kern w:val="0"/>
          <w:sz w:val="28"/>
          <w:szCs w:val="28"/>
        </w:rPr>
        <w:t>本部门</w:t>
      </w:r>
      <w:r w:rsidR="00E75548" w:rsidRPr="00E75548">
        <w:rPr>
          <w:rFonts w:hint="eastAsia"/>
          <w:snapToGrid w:val="0"/>
          <w:kern w:val="0"/>
          <w:sz w:val="28"/>
          <w:szCs w:val="28"/>
        </w:rPr>
        <w:t>2016</w:t>
      </w:r>
      <w:r w:rsidR="00E75548" w:rsidRPr="00E75548">
        <w:rPr>
          <w:rFonts w:hint="eastAsia"/>
          <w:snapToGrid w:val="0"/>
          <w:kern w:val="0"/>
          <w:sz w:val="28"/>
          <w:szCs w:val="28"/>
        </w:rPr>
        <w:t>年因公出国（境）费本年支出</w:t>
      </w:r>
      <w:r w:rsidR="00E75548" w:rsidRPr="00E75548">
        <w:rPr>
          <w:rFonts w:hint="eastAsia"/>
          <w:snapToGrid w:val="0"/>
          <w:kern w:val="0"/>
          <w:sz w:val="28"/>
          <w:szCs w:val="28"/>
        </w:rPr>
        <w:t>0</w:t>
      </w:r>
      <w:r w:rsidR="00E75548" w:rsidRPr="00E75548">
        <w:rPr>
          <w:rFonts w:hint="eastAsia"/>
          <w:snapToGrid w:val="0"/>
          <w:kern w:val="0"/>
          <w:sz w:val="28"/>
          <w:szCs w:val="28"/>
        </w:rPr>
        <w:t>万元，较预算压</w:t>
      </w:r>
      <w:r w:rsidR="00E75548" w:rsidRPr="00E75548">
        <w:rPr>
          <w:rFonts w:hint="eastAsia"/>
          <w:snapToGrid w:val="0"/>
          <w:kern w:val="0"/>
          <w:sz w:val="28"/>
          <w:szCs w:val="28"/>
        </w:rPr>
        <w:lastRenderedPageBreak/>
        <w:t>减</w:t>
      </w:r>
      <w:r w:rsidR="00E75548" w:rsidRPr="00E75548">
        <w:rPr>
          <w:rFonts w:hint="eastAsia"/>
          <w:snapToGrid w:val="0"/>
          <w:kern w:val="0"/>
          <w:sz w:val="28"/>
          <w:szCs w:val="28"/>
        </w:rPr>
        <w:t>0</w:t>
      </w:r>
      <w:r w:rsidR="00E75548" w:rsidRPr="00E75548">
        <w:rPr>
          <w:rFonts w:hint="eastAsia"/>
          <w:snapToGrid w:val="0"/>
          <w:kern w:val="0"/>
          <w:sz w:val="28"/>
          <w:szCs w:val="28"/>
        </w:rPr>
        <w:t>万元，增加</w:t>
      </w:r>
      <w:r w:rsidR="00E75548" w:rsidRPr="00E75548">
        <w:rPr>
          <w:rFonts w:hint="eastAsia"/>
          <w:snapToGrid w:val="0"/>
          <w:kern w:val="0"/>
          <w:sz w:val="28"/>
          <w:szCs w:val="28"/>
        </w:rPr>
        <w:t>0%</w:t>
      </w:r>
      <w:r w:rsidR="00E75548" w:rsidRPr="00E75548">
        <w:rPr>
          <w:rFonts w:hint="eastAsia"/>
          <w:snapToGrid w:val="0"/>
          <w:kern w:val="0"/>
          <w:sz w:val="28"/>
          <w:szCs w:val="28"/>
        </w:rPr>
        <w:t>，较</w:t>
      </w:r>
      <w:r w:rsidR="00E75548" w:rsidRPr="00E75548">
        <w:rPr>
          <w:rFonts w:hint="eastAsia"/>
          <w:snapToGrid w:val="0"/>
          <w:kern w:val="0"/>
          <w:sz w:val="28"/>
          <w:szCs w:val="28"/>
        </w:rPr>
        <w:t>2015</w:t>
      </w:r>
      <w:r w:rsidR="00E75548" w:rsidRPr="00E75548">
        <w:rPr>
          <w:rFonts w:hint="eastAsia"/>
          <w:snapToGrid w:val="0"/>
          <w:kern w:val="0"/>
          <w:sz w:val="28"/>
          <w:szCs w:val="28"/>
        </w:rPr>
        <w:t>年增加</w:t>
      </w:r>
      <w:r w:rsidR="00E75548" w:rsidRPr="00E75548">
        <w:rPr>
          <w:rFonts w:hint="eastAsia"/>
          <w:snapToGrid w:val="0"/>
          <w:kern w:val="0"/>
          <w:sz w:val="28"/>
          <w:szCs w:val="28"/>
        </w:rPr>
        <w:t>0</w:t>
      </w:r>
      <w:r w:rsidR="00E75548" w:rsidRPr="00E75548">
        <w:rPr>
          <w:rFonts w:hint="eastAsia"/>
          <w:snapToGrid w:val="0"/>
          <w:kern w:val="0"/>
          <w:sz w:val="28"/>
          <w:szCs w:val="28"/>
        </w:rPr>
        <w:t>万元，增加</w:t>
      </w:r>
      <w:r w:rsidR="00E75548" w:rsidRPr="00E75548">
        <w:rPr>
          <w:rFonts w:hint="eastAsia"/>
          <w:snapToGrid w:val="0"/>
          <w:kern w:val="0"/>
          <w:sz w:val="28"/>
          <w:szCs w:val="28"/>
        </w:rPr>
        <w:t>0 %</w:t>
      </w:r>
      <w:r w:rsidR="00E75548" w:rsidRPr="00E75548">
        <w:rPr>
          <w:rFonts w:hint="eastAsia"/>
          <w:snapToGrid w:val="0"/>
          <w:kern w:val="0"/>
          <w:sz w:val="28"/>
          <w:szCs w:val="28"/>
        </w:rPr>
        <w:t>。主要原因：无出国出境安排。因公出国（境）团组</w:t>
      </w:r>
      <w:r w:rsidR="00E75548" w:rsidRPr="00E75548">
        <w:rPr>
          <w:rFonts w:hint="eastAsia"/>
          <w:snapToGrid w:val="0"/>
          <w:kern w:val="0"/>
          <w:sz w:val="28"/>
          <w:szCs w:val="28"/>
        </w:rPr>
        <w:t xml:space="preserve">                                                                    0</w:t>
      </w:r>
      <w:r w:rsidR="00E75548" w:rsidRPr="00E75548">
        <w:rPr>
          <w:rFonts w:hint="eastAsia"/>
          <w:snapToGrid w:val="0"/>
          <w:kern w:val="0"/>
          <w:sz w:val="28"/>
          <w:szCs w:val="28"/>
        </w:rPr>
        <w:t>个，因公出国（境）人次数</w:t>
      </w:r>
      <w:r w:rsidR="00E75548" w:rsidRPr="00E75548">
        <w:rPr>
          <w:rFonts w:hint="eastAsia"/>
          <w:snapToGrid w:val="0"/>
          <w:kern w:val="0"/>
          <w:sz w:val="28"/>
          <w:szCs w:val="28"/>
        </w:rPr>
        <w:t>0</w:t>
      </w:r>
      <w:r w:rsidR="00E75548" w:rsidRPr="00E75548">
        <w:rPr>
          <w:rFonts w:hint="eastAsia"/>
          <w:snapToGrid w:val="0"/>
          <w:kern w:val="0"/>
          <w:sz w:val="28"/>
          <w:szCs w:val="28"/>
        </w:rPr>
        <w:t>人。</w:t>
      </w:r>
    </w:p>
    <w:p w:rsidR="00C143A4" w:rsidRDefault="00B34ACC">
      <w:pPr>
        <w:adjustRightInd w:val="0"/>
        <w:snapToGrid w:val="0"/>
        <w:spacing w:line="600" w:lineRule="exact"/>
        <w:ind w:leftChars="50" w:left="105" w:firstLineChars="200" w:firstLine="56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sidR="00AD121E">
        <w:rPr>
          <w:snapToGrid w:val="0"/>
          <w:kern w:val="0"/>
          <w:sz w:val="28"/>
          <w:szCs w:val="28"/>
        </w:rPr>
        <w:t>9.81</w:t>
      </w:r>
      <w:r>
        <w:rPr>
          <w:rFonts w:hint="eastAsia"/>
          <w:snapToGrid w:val="0"/>
          <w:kern w:val="0"/>
          <w:sz w:val="28"/>
          <w:szCs w:val="28"/>
        </w:rPr>
        <w:t>万元。</w:t>
      </w:r>
      <w:r w:rsidR="00E75548" w:rsidRPr="00E75548">
        <w:rPr>
          <w:rFonts w:hint="eastAsia"/>
          <w:snapToGrid w:val="0"/>
          <w:kern w:val="0"/>
          <w:sz w:val="28"/>
          <w:szCs w:val="28"/>
        </w:rPr>
        <w:t>（</w:t>
      </w:r>
      <w:r w:rsidR="00E75548" w:rsidRPr="00E75548">
        <w:rPr>
          <w:rFonts w:hint="eastAsia"/>
          <w:snapToGrid w:val="0"/>
          <w:kern w:val="0"/>
          <w:sz w:val="28"/>
          <w:szCs w:val="28"/>
        </w:rPr>
        <w:t>2016</w:t>
      </w:r>
      <w:r w:rsidR="00E75548" w:rsidRPr="00E75548">
        <w:rPr>
          <w:rFonts w:hint="eastAsia"/>
          <w:snapToGrid w:val="0"/>
          <w:kern w:val="0"/>
          <w:sz w:val="28"/>
          <w:szCs w:val="28"/>
        </w:rPr>
        <w:t>年度未购置公务用车，年末公务用车保有量</w:t>
      </w:r>
      <w:r w:rsidR="00E75548">
        <w:rPr>
          <w:snapToGrid w:val="0"/>
          <w:kern w:val="0"/>
          <w:sz w:val="28"/>
          <w:szCs w:val="28"/>
        </w:rPr>
        <w:t>0</w:t>
      </w:r>
      <w:r w:rsidR="00E75548" w:rsidRPr="00E75548">
        <w:rPr>
          <w:rFonts w:hint="eastAsia"/>
          <w:snapToGrid w:val="0"/>
          <w:kern w:val="0"/>
          <w:sz w:val="28"/>
          <w:szCs w:val="28"/>
        </w:rPr>
        <w:t>辆。）</w:t>
      </w:r>
      <w:r w:rsidR="00AD121E">
        <w:rPr>
          <w:rFonts w:hint="eastAsia"/>
          <w:snapToGrid w:val="0"/>
          <w:kern w:val="0"/>
          <w:sz w:val="28"/>
          <w:szCs w:val="28"/>
        </w:rPr>
        <w:t>主</w:t>
      </w:r>
      <w:r w:rsidR="00AD121E">
        <w:rPr>
          <w:snapToGrid w:val="0"/>
          <w:kern w:val="0"/>
          <w:sz w:val="28"/>
          <w:szCs w:val="28"/>
        </w:rPr>
        <w:t>要原因：</w:t>
      </w:r>
      <w:r w:rsidR="00AD121E" w:rsidRPr="00AD121E">
        <w:rPr>
          <w:rFonts w:hint="eastAsia"/>
          <w:snapToGrid w:val="0"/>
          <w:kern w:val="0"/>
          <w:sz w:val="28"/>
          <w:szCs w:val="28"/>
        </w:rPr>
        <w:t>超出部分用于</w:t>
      </w:r>
      <w:r w:rsidR="00AD121E" w:rsidRPr="00AD121E">
        <w:rPr>
          <w:rFonts w:hint="eastAsia"/>
          <w:snapToGrid w:val="0"/>
          <w:kern w:val="0"/>
          <w:sz w:val="28"/>
          <w:szCs w:val="28"/>
        </w:rPr>
        <w:t>3</w:t>
      </w:r>
      <w:r w:rsidR="00AD121E" w:rsidRPr="00AD121E">
        <w:rPr>
          <w:rFonts w:hint="eastAsia"/>
          <w:snapToGrid w:val="0"/>
          <w:kern w:val="0"/>
          <w:sz w:val="28"/>
          <w:szCs w:val="28"/>
        </w:rPr>
        <w:t>月份成立的“釜山管护站”</w:t>
      </w:r>
      <w:r w:rsidR="00AD121E">
        <w:rPr>
          <w:rFonts w:hint="eastAsia"/>
          <w:snapToGrid w:val="0"/>
          <w:kern w:val="0"/>
          <w:sz w:val="28"/>
          <w:szCs w:val="28"/>
        </w:rPr>
        <w:t>。</w:t>
      </w:r>
    </w:p>
    <w:p w:rsidR="00AD121E" w:rsidRDefault="00AD121E">
      <w:pPr>
        <w:adjustRightInd w:val="0"/>
        <w:snapToGrid w:val="0"/>
        <w:spacing w:line="600" w:lineRule="exact"/>
        <w:ind w:leftChars="50" w:left="105" w:firstLineChars="200" w:firstLine="560"/>
        <w:rPr>
          <w:snapToGrid w:val="0"/>
          <w:kern w:val="0"/>
          <w:sz w:val="28"/>
          <w:szCs w:val="28"/>
        </w:rPr>
      </w:pPr>
      <w:r w:rsidRPr="00AD121E">
        <w:rPr>
          <w:rFonts w:hint="eastAsia"/>
          <w:snapToGrid w:val="0"/>
          <w:kern w:val="0"/>
          <w:sz w:val="28"/>
          <w:szCs w:val="28"/>
        </w:rPr>
        <w:t>公务用车购置费本年支出</w:t>
      </w:r>
      <w:r w:rsidRPr="00AD121E">
        <w:rPr>
          <w:rFonts w:hint="eastAsia"/>
          <w:snapToGrid w:val="0"/>
          <w:kern w:val="0"/>
          <w:sz w:val="28"/>
          <w:szCs w:val="28"/>
        </w:rPr>
        <w:t>0</w:t>
      </w:r>
      <w:r w:rsidRPr="00AD121E">
        <w:rPr>
          <w:rFonts w:hint="eastAsia"/>
          <w:snapToGrid w:val="0"/>
          <w:kern w:val="0"/>
          <w:sz w:val="28"/>
          <w:szCs w:val="28"/>
        </w:rPr>
        <w:t>万元；较预算压减</w:t>
      </w:r>
      <w:r w:rsidRPr="00AD121E">
        <w:rPr>
          <w:rFonts w:hint="eastAsia"/>
          <w:snapToGrid w:val="0"/>
          <w:kern w:val="0"/>
          <w:sz w:val="28"/>
          <w:szCs w:val="28"/>
        </w:rPr>
        <w:t>0</w:t>
      </w:r>
      <w:r w:rsidRPr="00AD121E">
        <w:rPr>
          <w:rFonts w:hint="eastAsia"/>
          <w:snapToGrid w:val="0"/>
          <w:kern w:val="0"/>
          <w:sz w:val="28"/>
          <w:szCs w:val="28"/>
        </w:rPr>
        <w:t>万元，减少</w:t>
      </w:r>
      <w:r w:rsidRPr="00AD121E">
        <w:rPr>
          <w:rFonts w:hint="eastAsia"/>
          <w:snapToGrid w:val="0"/>
          <w:kern w:val="0"/>
          <w:sz w:val="28"/>
          <w:szCs w:val="28"/>
        </w:rPr>
        <w:t>0%</w:t>
      </w:r>
      <w:r w:rsidRPr="00AD121E">
        <w:rPr>
          <w:rFonts w:hint="eastAsia"/>
          <w:snapToGrid w:val="0"/>
          <w:kern w:val="0"/>
          <w:sz w:val="28"/>
          <w:szCs w:val="28"/>
        </w:rPr>
        <w:t>；较</w:t>
      </w:r>
      <w:r w:rsidRPr="00AD121E">
        <w:rPr>
          <w:rFonts w:hint="eastAsia"/>
          <w:snapToGrid w:val="0"/>
          <w:kern w:val="0"/>
          <w:sz w:val="28"/>
          <w:szCs w:val="28"/>
        </w:rPr>
        <w:t>2015</w:t>
      </w:r>
      <w:r w:rsidRPr="00AD121E">
        <w:rPr>
          <w:rFonts w:hint="eastAsia"/>
          <w:snapToGrid w:val="0"/>
          <w:kern w:val="0"/>
          <w:sz w:val="28"/>
          <w:szCs w:val="28"/>
        </w:rPr>
        <w:t>年增加</w:t>
      </w:r>
      <w:r w:rsidRPr="00AD121E">
        <w:rPr>
          <w:rFonts w:hint="eastAsia"/>
          <w:snapToGrid w:val="0"/>
          <w:kern w:val="0"/>
          <w:sz w:val="28"/>
          <w:szCs w:val="28"/>
        </w:rPr>
        <w:t>0</w:t>
      </w:r>
      <w:r w:rsidRPr="00AD121E">
        <w:rPr>
          <w:rFonts w:hint="eastAsia"/>
          <w:snapToGrid w:val="0"/>
          <w:kern w:val="0"/>
          <w:sz w:val="28"/>
          <w:szCs w:val="28"/>
        </w:rPr>
        <w:t>万元，增加</w:t>
      </w:r>
      <w:r w:rsidRPr="00AD121E">
        <w:rPr>
          <w:rFonts w:hint="eastAsia"/>
          <w:snapToGrid w:val="0"/>
          <w:kern w:val="0"/>
          <w:sz w:val="28"/>
          <w:szCs w:val="28"/>
        </w:rPr>
        <w:t>0%</w:t>
      </w:r>
      <w:r w:rsidRPr="00AD121E">
        <w:rPr>
          <w:rFonts w:hint="eastAsia"/>
          <w:snapToGrid w:val="0"/>
          <w:kern w:val="0"/>
          <w:sz w:val="28"/>
          <w:szCs w:val="28"/>
        </w:rPr>
        <w:t>。主要原因：无公务用车购置。</w:t>
      </w:r>
    </w:p>
    <w:p w:rsidR="00C143A4" w:rsidRDefault="00B34ACC">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公务用车运行维护费本年支出</w:t>
      </w:r>
      <w:r w:rsidR="00E730B5">
        <w:rPr>
          <w:snapToGrid w:val="0"/>
          <w:kern w:val="0"/>
          <w:sz w:val="28"/>
          <w:szCs w:val="28"/>
        </w:rPr>
        <w:t>9.81</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sidR="00E730B5" w:rsidRPr="00E730B5">
        <w:rPr>
          <w:rFonts w:hint="eastAsia"/>
          <w:snapToGrid w:val="0"/>
          <w:kern w:val="0"/>
          <w:sz w:val="28"/>
          <w:szCs w:val="28"/>
        </w:rPr>
        <w:t>较预算</w:t>
      </w:r>
      <w:r w:rsidR="00E730B5">
        <w:rPr>
          <w:rFonts w:hint="eastAsia"/>
          <w:snapToGrid w:val="0"/>
          <w:kern w:val="0"/>
          <w:sz w:val="28"/>
          <w:szCs w:val="28"/>
        </w:rPr>
        <w:t>增加</w:t>
      </w:r>
      <w:r w:rsidR="00E730B5">
        <w:rPr>
          <w:snapToGrid w:val="0"/>
          <w:kern w:val="0"/>
          <w:sz w:val="28"/>
          <w:szCs w:val="28"/>
        </w:rPr>
        <w:t>7.81</w:t>
      </w:r>
      <w:r w:rsidR="00E730B5">
        <w:rPr>
          <w:rFonts w:hint="eastAsia"/>
          <w:snapToGrid w:val="0"/>
          <w:kern w:val="0"/>
          <w:sz w:val="28"/>
          <w:szCs w:val="28"/>
        </w:rPr>
        <w:t>万元，</w:t>
      </w:r>
      <w:r w:rsidR="00E730B5" w:rsidRPr="00E730B5">
        <w:rPr>
          <w:rFonts w:hint="eastAsia"/>
          <w:snapToGrid w:val="0"/>
          <w:kern w:val="0"/>
          <w:sz w:val="28"/>
          <w:szCs w:val="28"/>
        </w:rPr>
        <w:t>增加</w:t>
      </w:r>
      <w:r w:rsidR="00E730B5">
        <w:rPr>
          <w:rFonts w:hint="eastAsia"/>
          <w:snapToGrid w:val="0"/>
          <w:kern w:val="0"/>
          <w:sz w:val="28"/>
          <w:szCs w:val="28"/>
        </w:rPr>
        <w:t>3</w:t>
      </w:r>
      <w:r w:rsidR="00E730B5">
        <w:rPr>
          <w:snapToGrid w:val="0"/>
          <w:kern w:val="0"/>
          <w:sz w:val="28"/>
          <w:szCs w:val="28"/>
        </w:rPr>
        <w:t>90.5</w:t>
      </w:r>
      <w:r w:rsidR="00E730B5" w:rsidRPr="00E730B5">
        <w:rPr>
          <w:rFonts w:hint="eastAsia"/>
          <w:snapToGrid w:val="0"/>
          <w:kern w:val="0"/>
          <w:sz w:val="28"/>
          <w:szCs w:val="28"/>
        </w:rPr>
        <w:t>%</w:t>
      </w:r>
      <w:r w:rsidR="00E730B5" w:rsidRPr="00E730B5">
        <w:rPr>
          <w:rFonts w:hint="eastAsia"/>
          <w:snapToGrid w:val="0"/>
          <w:kern w:val="0"/>
          <w:sz w:val="28"/>
          <w:szCs w:val="28"/>
        </w:rPr>
        <w:t>；</w:t>
      </w:r>
      <w:r w:rsidR="00E730B5" w:rsidRPr="00E730B5">
        <w:rPr>
          <w:rFonts w:hint="eastAsia"/>
          <w:snapToGrid w:val="0"/>
          <w:kern w:val="0"/>
          <w:sz w:val="28"/>
          <w:szCs w:val="28"/>
        </w:rPr>
        <w:t>2015</w:t>
      </w:r>
      <w:r w:rsidR="00E730B5" w:rsidRPr="00E730B5">
        <w:rPr>
          <w:rFonts w:hint="eastAsia"/>
          <w:snapToGrid w:val="0"/>
          <w:kern w:val="0"/>
          <w:sz w:val="28"/>
          <w:szCs w:val="28"/>
        </w:rPr>
        <w:t>年增加</w:t>
      </w:r>
      <w:r w:rsidR="00E730B5">
        <w:rPr>
          <w:rFonts w:hint="eastAsia"/>
          <w:snapToGrid w:val="0"/>
          <w:kern w:val="0"/>
          <w:sz w:val="28"/>
          <w:szCs w:val="28"/>
        </w:rPr>
        <w:t>9</w:t>
      </w:r>
      <w:r w:rsidR="00E730B5">
        <w:rPr>
          <w:snapToGrid w:val="0"/>
          <w:kern w:val="0"/>
          <w:sz w:val="28"/>
          <w:szCs w:val="28"/>
        </w:rPr>
        <w:t>.81</w:t>
      </w:r>
      <w:r w:rsidR="00E730B5" w:rsidRPr="00E730B5">
        <w:rPr>
          <w:rFonts w:hint="eastAsia"/>
          <w:snapToGrid w:val="0"/>
          <w:kern w:val="0"/>
          <w:sz w:val="28"/>
          <w:szCs w:val="28"/>
        </w:rPr>
        <w:t>万元，增加</w:t>
      </w:r>
      <w:r w:rsidR="00E730B5">
        <w:rPr>
          <w:rFonts w:hint="eastAsia"/>
          <w:snapToGrid w:val="0"/>
          <w:kern w:val="0"/>
          <w:sz w:val="28"/>
          <w:szCs w:val="28"/>
        </w:rPr>
        <w:t>1</w:t>
      </w:r>
      <w:r w:rsidR="00E730B5">
        <w:rPr>
          <w:snapToGrid w:val="0"/>
          <w:kern w:val="0"/>
          <w:sz w:val="28"/>
          <w:szCs w:val="28"/>
        </w:rPr>
        <w:t>00</w:t>
      </w:r>
      <w:r w:rsidR="00E730B5" w:rsidRPr="00E730B5">
        <w:rPr>
          <w:rFonts w:hint="eastAsia"/>
          <w:snapToGrid w:val="0"/>
          <w:kern w:val="0"/>
          <w:sz w:val="28"/>
          <w:szCs w:val="28"/>
        </w:rPr>
        <w:t>%</w:t>
      </w:r>
      <w:r w:rsidR="00E730B5">
        <w:rPr>
          <w:rFonts w:hint="eastAsia"/>
          <w:snapToGrid w:val="0"/>
          <w:kern w:val="0"/>
          <w:sz w:val="28"/>
          <w:szCs w:val="28"/>
        </w:rPr>
        <w:t>。</w:t>
      </w:r>
      <w:r>
        <w:rPr>
          <w:rFonts w:hint="eastAsia"/>
          <w:snapToGrid w:val="0"/>
          <w:kern w:val="0"/>
          <w:sz w:val="28"/>
          <w:szCs w:val="28"/>
        </w:rPr>
        <w:t>主要原因我单位是</w:t>
      </w:r>
      <w:r>
        <w:rPr>
          <w:rFonts w:hint="eastAsia"/>
          <w:snapToGrid w:val="0"/>
          <w:kern w:val="0"/>
          <w:sz w:val="28"/>
          <w:szCs w:val="28"/>
        </w:rPr>
        <w:t>2015</w:t>
      </w:r>
      <w:r>
        <w:rPr>
          <w:rFonts w:hint="eastAsia"/>
          <w:snapToGrid w:val="0"/>
          <w:kern w:val="0"/>
          <w:sz w:val="28"/>
          <w:szCs w:val="28"/>
        </w:rPr>
        <w:t>年</w:t>
      </w:r>
      <w:r>
        <w:rPr>
          <w:rFonts w:hint="eastAsia"/>
          <w:snapToGrid w:val="0"/>
          <w:kern w:val="0"/>
          <w:sz w:val="28"/>
          <w:szCs w:val="28"/>
        </w:rPr>
        <w:t>11</w:t>
      </w:r>
      <w:r>
        <w:rPr>
          <w:rFonts w:hint="eastAsia"/>
          <w:snapToGrid w:val="0"/>
          <w:kern w:val="0"/>
          <w:sz w:val="28"/>
          <w:szCs w:val="28"/>
        </w:rPr>
        <w:t>月成立，</w:t>
      </w:r>
      <w:r w:rsidR="00FD4D56">
        <w:rPr>
          <w:rFonts w:hint="eastAsia"/>
          <w:snapToGrid w:val="0"/>
          <w:kern w:val="0"/>
          <w:sz w:val="28"/>
          <w:szCs w:val="28"/>
        </w:rPr>
        <w:t>新增</w:t>
      </w:r>
      <w:r w:rsidR="00FD4D56">
        <w:rPr>
          <w:snapToGrid w:val="0"/>
          <w:kern w:val="0"/>
          <w:sz w:val="28"/>
          <w:szCs w:val="28"/>
        </w:rPr>
        <w:t>单位</w:t>
      </w:r>
      <w:r>
        <w:rPr>
          <w:rFonts w:hint="eastAsia"/>
          <w:snapToGrid w:val="0"/>
          <w:kern w:val="0"/>
          <w:sz w:val="28"/>
          <w:szCs w:val="28"/>
        </w:rPr>
        <w:t>。</w:t>
      </w:r>
    </w:p>
    <w:p w:rsidR="00C143A4" w:rsidRDefault="00B34ACC">
      <w:pPr>
        <w:adjustRightInd w:val="0"/>
        <w:snapToGrid w:val="0"/>
        <w:spacing w:line="600" w:lineRule="exact"/>
        <w:ind w:leftChars="50" w:left="105" w:firstLineChars="200" w:firstLine="56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2016</w:t>
      </w:r>
      <w:r>
        <w:rPr>
          <w:rFonts w:hint="eastAsia"/>
          <w:snapToGrid w:val="0"/>
          <w:kern w:val="0"/>
          <w:sz w:val="28"/>
          <w:szCs w:val="28"/>
        </w:rPr>
        <w:t>年公务接待费全年支出</w:t>
      </w:r>
      <w:r w:rsidR="003D2927">
        <w:rPr>
          <w:snapToGrid w:val="0"/>
          <w:kern w:val="0"/>
          <w:sz w:val="28"/>
          <w:szCs w:val="28"/>
        </w:rPr>
        <w:t>7.18</w:t>
      </w:r>
      <w:r>
        <w:rPr>
          <w:rFonts w:hint="eastAsia"/>
          <w:snapToGrid w:val="0"/>
          <w:kern w:val="0"/>
          <w:sz w:val="28"/>
          <w:szCs w:val="28"/>
        </w:rPr>
        <w:t>万元，</w:t>
      </w:r>
      <w:r w:rsidR="003D2927" w:rsidRPr="003D2927">
        <w:rPr>
          <w:rFonts w:hint="eastAsia"/>
          <w:snapToGrid w:val="0"/>
          <w:kern w:val="0"/>
          <w:sz w:val="28"/>
          <w:szCs w:val="28"/>
        </w:rPr>
        <w:t>较预算增加</w:t>
      </w:r>
      <w:r w:rsidR="003D2927">
        <w:rPr>
          <w:rFonts w:hint="eastAsia"/>
          <w:snapToGrid w:val="0"/>
          <w:kern w:val="0"/>
          <w:sz w:val="28"/>
          <w:szCs w:val="28"/>
        </w:rPr>
        <w:t>7</w:t>
      </w:r>
      <w:r w:rsidR="003D2927">
        <w:rPr>
          <w:snapToGrid w:val="0"/>
          <w:kern w:val="0"/>
          <w:sz w:val="28"/>
          <w:szCs w:val="28"/>
        </w:rPr>
        <w:t>.18</w:t>
      </w:r>
      <w:r w:rsidR="003D2927" w:rsidRPr="003D2927">
        <w:rPr>
          <w:rFonts w:hint="eastAsia"/>
          <w:snapToGrid w:val="0"/>
          <w:kern w:val="0"/>
          <w:sz w:val="28"/>
          <w:szCs w:val="28"/>
        </w:rPr>
        <w:t>万元，</w:t>
      </w:r>
      <w:r w:rsidR="003D2927">
        <w:rPr>
          <w:rFonts w:hint="eastAsia"/>
          <w:snapToGrid w:val="0"/>
          <w:kern w:val="0"/>
          <w:sz w:val="28"/>
          <w:szCs w:val="28"/>
        </w:rPr>
        <w:t>增加</w:t>
      </w:r>
      <w:r w:rsidR="003D2927">
        <w:rPr>
          <w:rFonts w:hint="eastAsia"/>
          <w:snapToGrid w:val="0"/>
          <w:kern w:val="0"/>
          <w:sz w:val="28"/>
          <w:szCs w:val="28"/>
        </w:rPr>
        <w:t>100</w:t>
      </w:r>
      <w:r w:rsidR="003D2927" w:rsidRPr="003D2927">
        <w:rPr>
          <w:rFonts w:hint="eastAsia"/>
          <w:snapToGrid w:val="0"/>
          <w:kern w:val="0"/>
          <w:sz w:val="28"/>
          <w:szCs w:val="28"/>
        </w:rPr>
        <w:t>%</w:t>
      </w:r>
      <w:r w:rsidR="003D2927" w:rsidRPr="003D2927">
        <w:rPr>
          <w:rFonts w:hint="eastAsia"/>
          <w:snapToGrid w:val="0"/>
          <w:kern w:val="0"/>
          <w:sz w:val="28"/>
          <w:szCs w:val="28"/>
        </w:rPr>
        <w:t>；</w:t>
      </w:r>
      <w:r w:rsidR="00BC2BB5" w:rsidRPr="00BC2BB5">
        <w:rPr>
          <w:rFonts w:hint="eastAsia"/>
          <w:snapToGrid w:val="0"/>
          <w:kern w:val="0"/>
          <w:sz w:val="28"/>
          <w:szCs w:val="28"/>
        </w:rPr>
        <w:t>较</w:t>
      </w:r>
      <w:r w:rsidR="00BC2BB5" w:rsidRPr="00BC2BB5">
        <w:rPr>
          <w:rFonts w:hint="eastAsia"/>
          <w:snapToGrid w:val="0"/>
          <w:kern w:val="0"/>
          <w:sz w:val="28"/>
          <w:szCs w:val="28"/>
        </w:rPr>
        <w:t>2015</w:t>
      </w:r>
      <w:r w:rsidR="00BC2BB5">
        <w:rPr>
          <w:rFonts w:hint="eastAsia"/>
          <w:snapToGrid w:val="0"/>
          <w:kern w:val="0"/>
          <w:sz w:val="28"/>
          <w:szCs w:val="28"/>
        </w:rPr>
        <w:t>年增加</w:t>
      </w:r>
      <w:r w:rsidR="00BC2BB5">
        <w:rPr>
          <w:rFonts w:hint="eastAsia"/>
          <w:snapToGrid w:val="0"/>
          <w:kern w:val="0"/>
          <w:sz w:val="28"/>
          <w:szCs w:val="28"/>
        </w:rPr>
        <w:t>7.18</w:t>
      </w:r>
      <w:r w:rsidR="00BC2BB5" w:rsidRPr="00BC2BB5">
        <w:rPr>
          <w:rFonts w:hint="eastAsia"/>
          <w:snapToGrid w:val="0"/>
          <w:kern w:val="0"/>
          <w:sz w:val="28"/>
          <w:szCs w:val="28"/>
        </w:rPr>
        <w:t>万元</w:t>
      </w:r>
      <w:r w:rsidR="00BC2BB5">
        <w:rPr>
          <w:rFonts w:hint="eastAsia"/>
          <w:snapToGrid w:val="0"/>
          <w:kern w:val="0"/>
          <w:sz w:val="28"/>
          <w:szCs w:val="28"/>
        </w:rPr>
        <w:t>，增加</w:t>
      </w:r>
      <w:r w:rsidR="00BC2BB5">
        <w:rPr>
          <w:rFonts w:hint="eastAsia"/>
          <w:snapToGrid w:val="0"/>
          <w:kern w:val="0"/>
          <w:sz w:val="28"/>
          <w:szCs w:val="28"/>
        </w:rPr>
        <w:t>100</w:t>
      </w:r>
      <w:r w:rsidR="00BC2BB5" w:rsidRPr="00BC2BB5">
        <w:rPr>
          <w:rFonts w:hint="eastAsia"/>
          <w:snapToGrid w:val="0"/>
          <w:kern w:val="0"/>
          <w:sz w:val="28"/>
          <w:szCs w:val="28"/>
        </w:rPr>
        <w:t xml:space="preserve"> %</w:t>
      </w:r>
      <w:r w:rsidR="00BC2BB5">
        <w:rPr>
          <w:rFonts w:hint="eastAsia"/>
          <w:snapToGrid w:val="0"/>
          <w:kern w:val="0"/>
          <w:sz w:val="28"/>
          <w:szCs w:val="28"/>
        </w:rPr>
        <w:t>。</w:t>
      </w:r>
      <w:r>
        <w:rPr>
          <w:rFonts w:hint="eastAsia"/>
          <w:snapToGrid w:val="0"/>
          <w:kern w:val="0"/>
          <w:sz w:val="28"/>
          <w:szCs w:val="28"/>
        </w:rPr>
        <w:t>主要原因：</w:t>
      </w:r>
      <w:r w:rsidR="00E250DB">
        <w:rPr>
          <w:rFonts w:hint="eastAsia"/>
          <w:snapToGrid w:val="0"/>
          <w:kern w:val="0"/>
          <w:sz w:val="28"/>
          <w:szCs w:val="28"/>
        </w:rPr>
        <w:t>我单位是</w:t>
      </w:r>
      <w:r w:rsidR="00E250DB">
        <w:rPr>
          <w:rFonts w:hint="eastAsia"/>
          <w:snapToGrid w:val="0"/>
          <w:kern w:val="0"/>
          <w:sz w:val="28"/>
          <w:szCs w:val="28"/>
        </w:rPr>
        <w:t>2015</w:t>
      </w:r>
      <w:r w:rsidR="00E250DB">
        <w:rPr>
          <w:rFonts w:hint="eastAsia"/>
          <w:snapToGrid w:val="0"/>
          <w:kern w:val="0"/>
          <w:sz w:val="28"/>
          <w:szCs w:val="28"/>
        </w:rPr>
        <w:t>年</w:t>
      </w:r>
      <w:r w:rsidR="00E250DB">
        <w:rPr>
          <w:rFonts w:hint="eastAsia"/>
          <w:snapToGrid w:val="0"/>
          <w:kern w:val="0"/>
          <w:sz w:val="28"/>
          <w:szCs w:val="28"/>
        </w:rPr>
        <w:t>11</w:t>
      </w:r>
      <w:r w:rsidR="00E250DB">
        <w:rPr>
          <w:rFonts w:hint="eastAsia"/>
          <w:snapToGrid w:val="0"/>
          <w:kern w:val="0"/>
          <w:sz w:val="28"/>
          <w:szCs w:val="28"/>
        </w:rPr>
        <w:t>月份成立，</w:t>
      </w:r>
      <w:r w:rsidR="00BC2BB5">
        <w:rPr>
          <w:rFonts w:hint="eastAsia"/>
          <w:snapToGrid w:val="0"/>
          <w:kern w:val="0"/>
          <w:sz w:val="28"/>
          <w:szCs w:val="28"/>
        </w:rPr>
        <w:t>新增</w:t>
      </w:r>
      <w:r w:rsidR="00BC2BB5">
        <w:rPr>
          <w:snapToGrid w:val="0"/>
          <w:kern w:val="0"/>
          <w:sz w:val="28"/>
          <w:szCs w:val="28"/>
        </w:rPr>
        <w:t>单位</w:t>
      </w:r>
      <w:r w:rsidR="00BC2BB5">
        <w:rPr>
          <w:rFonts w:hint="eastAsia"/>
          <w:snapToGrid w:val="0"/>
          <w:kern w:val="0"/>
          <w:sz w:val="28"/>
          <w:szCs w:val="28"/>
        </w:rPr>
        <w:t>。</w:t>
      </w:r>
    </w:p>
    <w:p w:rsidR="00C143A4" w:rsidRDefault="00B34ACC">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国内公务接待批次</w:t>
      </w:r>
      <w:r>
        <w:rPr>
          <w:rFonts w:hint="eastAsia"/>
          <w:snapToGrid w:val="0"/>
          <w:kern w:val="0"/>
          <w:sz w:val="28"/>
          <w:szCs w:val="28"/>
        </w:rPr>
        <w:t>0</w:t>
      </w:r>
      <w:r>
        <w:rPr>
          <w:rFonts w:hint="eastAsia"/>
          <w:snapToGrid w:val="0"/>
          <w:kern w:val="0"/>
          <w:sz w:val="28"/>
          <w:szCs w:val="28"/>
        </w:rPr>
        <w:t>个，国内公务接待人次</w:t>
      </w:r>
      <w:r>
        <w:rPr>
          <w:rFonts w:hint="eastAsia"/>
          <w:snapToGrid w:val="0"/>
          <w:kern w:val="0"/>
          <w:sz w:val="28"/>
          <w:szCs w:val="28"/>
        </w:rPr>
        <w:t>0</w:t>
      </w:r>
      <w:r>
        <w:rPr>
          <w:rFonts w:hint="eastAsia"/>
          <w:snapToGrid w:val="0"/>
          <w:kern w:val="0"/>
          <w:sz w:val="28"/>
          <w:szCs w:val="28"/>
        </w:rPr>
        <w:t>人；国外公务接待批次</w:t>
      </w:r>
      <w:r>
        <w:rPr>
          <w:rFonts w:hint="eastAsia"/>
          <w:snapToGrid w:val="0"/>
          <w:kern w:val="0"/>
          <w:sz w:val="28"/>
          <w:szCs w:val="28"/>
        </w:rPr>
        <w:t>0</w:t>
      </w:r>
      <w:r>
        <w:rPr>
          <w:rFonts w:hint="eastAsia"/>
          <w:snapToGrid w:val="0"/>
          <w:kern w:val="0"/>
          <w:sz w:val="28"/>
          <w:szCs w:val="28"/>
        </w:rPr>
        <w:t>个，国外公务接待人次</w:t>
      </w:r>
      <w:r>
        <w:rPr>
          <w:rFonts w:hint="eastAsia"/>
          <w:snapToGrid w:val="0"/>
          <w:kern w:val="0"/>
          <w:sz w:val="28"/>
          <w:szCs w:val="28"/>
        </w:rPr>
        <w:t>0</w:t>
      </w:r>
      <w:r>
        <w:rPr>
          <w:rFonts w:hint="eastAsia"/>
          <w:snapToGrid w:val="0"/>
          <w:kern w:val="0"/>
          <w:sz w:val="28"/>
          <w:szCs w:val="28"/>
        </w:rPr>
        <w:t>人。</w:t>
      </w:r>
    </w:p>
    <w:p w:rsidR="00C143A4" w:rsidRDefault="00B34ACC">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Pr>
          <w:rFonts w:ascii="黑体" w:eastAsia="黑体" w:hAnsi="黑体" w:hint="eastAsia"/>
          <w:snapToGrid w:val="0"/>
          <w:kern w:val="0"/>
          <w:sz w:val="28"/>
          <w:szCs w:val="28"/>
        </w:rPr>
        <w:t>预算</w:t>
      </w:r>
      <w:r>
        <w:rPr>
          <w:rFonts w:ascii="黑体" w:eastAsia="黑体" w:hAnsi="黑体"/>
          <w:snapToGrid w:val="0"/>
          <w:kern w:val="0"/>
          <w:sz w:val="28"/>
          <w:szCs w:val="28"/>
        </w:rPr>
        <w:t>绩效管理工作开展情况说明</w:t>
      </w:r>
    </w:p>
    <w:p w:rsidR="00C143A4" w:rsidRDefault="00B34ACC">
      <w:pPr>
        <w:adjustRightInd w:val="0"/>
        <w:snapToGrid w:val="0"/>
        <w:spacing w:line="600" w:lineRule="exact"/>
        <w:ind w:firstLineChars="200" w:firstLine="56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w:t>
      </w:r>
      <w:r>
        <w:rPr>
          <w:snapToGrid w:val="0"/>
          <w:kern w:val="0"/>
          <w:sz w:val="28"/>
          <w:szCs w:val="28"/>
        </w:rPr>
        <w:t>的</w:t>
      </w:r>
      <w:r>
        <w:rPr>
          <w:rFonts w:hint="eastAsia"/>
          <w:snapToGrid w:val="0"/>
          <w:kern w:val="0"/>
          <w:sz w:val="28"/>
          <w:szCs w:val="28"/>
        </w:rPr>
        <w:t>“釜山圣景”和“遂城古镇”项目</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3.54</w:t>
      </w:r>
      <w:r>
        <w:rPr>
          <w:rFonts w:hint="eastAsia"/>
          <w:snapToGrid w:val="0"/>
          <w:kern w:val="0"/>
          <w:sz w:val="28"/>
          <w:szCs w:val="28"/>
        </w:rPr>
        <w:t>万元</w:t>
      </w:r>
      <w:r>
        <w:rPr>
          <w:snapToGrid w:val="0"/>
          <w:kern w:val="0"/>
          <w:sz w:val="28"/>
          <w:szCs w:val="28"/>
        </w:rPr>
        <w:t>，</w:t>
      </w:r>
      <w:r>
        <w:rPr>
          <w:rFonts w:hint="eastAsia"/>
          <w:snapToGrid w:val="0"/>
          <w:kern w:val="0"/>
          <w:sz w:val="28"/>
          <w:szCs w:val="28"/>
        </w:rPr>
        <w:t>截至年末</w:t>
      </w:r>
      <w:r>
        <w:rPr>
          <w:snapToGrid w:val="0"/>
          <w:kern w:val="0"/>
          <w:sz w:val="28"/>
          <w:szCs w:val="28"/>
        </w:rPr>
        <w:t>实际支出</w:t>
      </w:r>
      <w:r>
        <w:rPr>
          <w:rFonts w:hint="eastAsia"/>
          <w:snapToGrid w:val="0"/>
          <w:kern w:val="0"/>
          <w:sz w:val="28"/>
          <w:szCs w:val="28"/>
        </w:rPr>
        <w:t>144</w:t>
      </w:r>
      <w:r>
        <w:rPr>
          <w:rFonts w:hint="eastAsia"/>
          <w:snapToGrid w:val="0"/>
          <w:kern w:val="0"/>
          <w:sz w:val="28"/>
          <w:szCs w:val="28"/>
        </w:rPr>
        <w:t>万元</w:t>
      </w:r>
      <w:r>
        <w:rPr>
          <w:snapToGrid w:val="0"/>
          <w:kern w:val="0"/>
          <w:sz w:val="28"/>
          <w:szCs w:val="28"/>
        </w:rPr>
        <w:t>。取得了</w:t>
      </w:r>
      <w:r>
        <w:rPr>
          <w:rFonts w:hint="eastAsia"/>
          <w:snapToGrid w:val="0"/>
          <w:kern w:val="0"/>
          <w:sz w:val="28"/>
          <w:szCs w:val="28"/>
        </w:rPr>
        <w:t>学术论证和招商的</w:t>
      </w:r>
      <w:r>
        <w:rPr>
          <w:snapToGrid w:val="0"/>
          <w:kern w:val="0"/>
          <w:sz w:val="28"/>
          <w:szCs w:val="28"/>
        </w:rPr>
        <w:t>成果</w:t>
      </w:r>
      <w:r>
        <w:rPr>
          <w:rFonts w:hint="eastAsia"/>
          <w:snapToGrid w:val="0"/>
          <w:kern w:val="0"/>
          <w:sz w:val="28"/>
          <w:szCs w:val="28"/>
        </w:rPr>
        <w:t>，</w:t>
      </w:r>
      <w:r>
        <w:rPr>
          <w:snapToGrid w:val="0"/>
          <w:kern w:val="0"/>
          <w:sz w:val="28"/>
          <w:szCs w:val="28"/>
        </w:rPr>
        <w:t>较好的</w:t>
      </w:r>
      <w:r>
        <w:rPr>
          <w:rFonts w:hint="eastAsia"/>
          <w:snapToGrid w:val="0"/>
          <w:kern w:val="0"/>
          <w:sz w:val="28"/>
          <w:szCs w:val="28"/>
        </w:rPr>
        <w:t>实现了</w:t>
      </w:r>
      <w:r>
        <w:rPr>
          <w:snapToGrid w:val="0"/>
          <w:kern w:val="0"/>
          <w:sz w:val="28"/>
          <w:szCs w:val="28"/>
        </w:rPr>
        <w:t>预算项目绩效</w:t>
      </w:r>
      <w:r>
        <w:rPr>
          <w:rFonts w:hint="eastAsia"/>
          <w:snapToGrid w:val="0"/>
          <w:kern w:val="0"/>
          <w:sz w:val="28"/>
          <w:szCs w:val="28"/>
        </w:rPr>
        <w:t>目标</w:t>
      </w:r>
      <w:r>
        <w:rPr>
          <w:snapToGrid w:val="0"/>
          <w:kern w:val="0"/>
          <w:sz w:val="28"/>
          <w:szCs w:val="28"/>
        </w:rPr>
        <w:t>。</w:t>
      </w:r>
    </w:p>
    <w:p w:rsidR="009F4061" w:rsidRDefault="009F4061" w:rsidP="009F4061">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七</w:t>
      </w:r>
      <w:r>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C143A4" w:rsidRDefault="00B34ACC">
      <w:pPr>
        <w:adjustRightInd w:val="0"/>
        <w:snapToGrid w:val="0"/>
        <w:spacing w:line="600" w:lineRule="exact"/>
        <w:ind w:firstLineChars="200" w:firstLine="560"/>
        <w:rPr>
          <w:snapToGrid w:val="0"/>
          <w:kern w:val="0"/>
          <w:sz w:val="28"/>
          <w:szCs w:val="28"/>
        </w:rPr>
      </w:pPr>
      <w:r>
        <w:rPr>
          <w:snapToGrid w:val="0"/>
          <w:kern w:val="0"/>
          <w:sz w:val="28"/>
          <w:szCs w:val="28"/>
        </w:rPr>
        <w:lastRenderedPageBreak/>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rsidR="00C143A4" w:rsidRDefault="00B34ACC">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年本部门机关运行经费支出</w:t>
      </w:r>
      <w:r>
        <w:rPr>
          <w:rFonts w:hint="eastAsia"/>
          <w:snapToGrid w:val="0"/>
          <w:kern w:val="0"/>
          <w:sz w:val="28"/>
          <w:szCs w:val="28"/>
        </w:rPr>
        <w:t>2.78</w:t>
      </w:r>
      <w:r>
        <w:rPr>
          <w:rFonts w:hint="eastAsia"/>
          <w:snapToGrid w:val="0"/>
          <w:kern w:val="0"/>
          <w:sz w:val="28"/>
          <w:szCs w:val="28"/>
        </w:rPr>
        <w:t>万元，比</w:t>
      </w:r>
      <w:r>
        <w:rPr>
          <w:rFonts w:hint="eastAsia"/>
          <w:snapToGrid w:val="0"/>
          <w:kern w:val="0"/>
          <w:sz w:val="28"/>
          <w:szCs w:val="28"/>
        </w:rPr>
        <w:t>201</w:t>
      </w:r>
      <w:r>
        <w:rPr>
          <w:snapToGrid w:val="0"/>
          <w:kern w:val="0"/>
          <w:sz w:val="28"/>
          <w:szCs w:val="28"/>
        </w:rPr>
        <w:t>5</w:t>
      </w:r>
      <w:r>
        <w:rPr>
          <w:rFonts w:hint="eastAsia"/>
          <w:snapToGrid w:val="0"/>
          <w:kern w:val="0"/>
          <w:sz w:val="28"/>
          <w:szCs w:val="28"/>
        </w:rPr>
        <w:t>年</w:t>
      </w:r>
      <w:r w:rsidR="0058295B">
        <w:rPr>
          <w:rFonts w:hint="eastAsia"/>
          <w:snapToGrid w:val="0"/>
          <w:kern w:val="0"/>
          <w:sz w:val="28"/>
          <w:szCs w:val="28"/>
        </w:rPr>
        <w:t>无增加</w:t>
      </w:r>
      <w:r>
        <w:rPr>
          <w:rFonts w:hint="eastAsia"/>
          <w:snapToGrid w:val="0"/>
          <w:kern w:val="0"/>
          <w:sz w:val="28"/>
          <w:szCs w:val="28"/>
        </w:rPr>
        <w:t>，主要原因是：我单位是</w:t>
      </w:r>
      <w:r>
        <w:rPr>
          <w:rFonts w:hint="eastAsia"/>
          <w:snapToGrid w:val="0"/>
          <w:kern w:val="0"/>
          <w:sz w:val="28"/>
          <w:szCs w:val="28"/>
        </w:rPr>
        <w:t>2015</w:t>
      </w:r>
      <w:r>
        <w:rPr>
          <w:rFonts w:hint="eastAsia"/>
          <w:snapToGrid w:val="0"/>
          <w:kern w:val="0"/>
          <w:sz w:val="28"/>
          <w:szCs w:val="28"/>
        </w:rPr>
        <w:t>年</w:t>
      </w:r>
      <w:r>
        <w:rPr>
          <w:rFonts w:hint="eastAsia"/>
          <w:snapToGrid w:val="0"/>
          <w:kern w:val="0"/>
          <w:sz w:val="28"/>
          <w:szCs w:val="28"/>
        </w:rPr>
        <w:t>11</w:t>
      </w:r>
      <w:r>
        <w:rPr>
          <w:rFonts w:hint="eastAsia"/>
          <w:snapToGrid w:val="0"/>
          <w:kern w:val="0"/>
          <w:sz w:val="28"/>
          <w:szCs w:val="28"/>
        </w:rPr>
        <w:t>月成立，较</w:t>
      </w:r>
      <w:r>
        <w:rPr>
          <w:rFonts w:hint="eastAsia"/>
          <w:snapToGrid w:val="0"/>
          <w:kern w:val="0"/>
          <w:sz w:val="28"/>
          <w:szCs w:val="28"/>
        </w:rPr>
        <w:t>2015</w:t>
      </w:r>
      <w:r>
        <w:rPr>
          <w:rFonts w:hint="eastAsia"/>
          <w:snapToGrid w:val="0"/>
          <w:kern w:val="0"/>
          <w:sz w:val="28"/>
          <w:szCs w:val="28"/>
        </w:rPr>
        <w:t>年无法比较。</w:t>
      </w:r>
    </w:p>
    <w:p w:rsidR="00E53734" w:rsidRDefault="00E53734">
      <w:pPr>
        <w:pStyle w:val="1"/>
        <w:adjustRightInd w:val="0"/>
        <w:snapToGrid w:val="0"/>
        <w:spacing w:line="600" w:lineRule="exact"/>
        <w:ind w:leftChars="100" w:left="210" w:firstLineChars="150"/>
        <w:rPr>
          <w:snapToGrid w:val="0"/>
          <w:kern w:val="0"/>
          <w:sz w:val="28"/>
          <w:szCs w:val="28"/>
        </w:rPr>
      </w:pPr>
      <w:r w:rsidRPr="00E53734">
        <w:rPr>
          <w:rFonts w:hint="eastAsia"/>
          <w:snapToGrid w:val="0"/>
          <w:kern w:val="0"/>
          <w:sz w:val="28"/>
          <w:szCs w:val="28"/>
        </w:rPr>
        <w:t>2016</w:t>
      </w:r>
      <w:r w:rsidRPr="00E53734">
        <w:rPr>
          <w:rFonts w:hint="eastAsia"/>
          <w:snapToGrid w:val="0"/>
          <w:kern w:val="0"/>
          <w:sz w:val="28"/>
          <w:szCs w:val="28"/>
        </w:rPr>
        <w:t>年度公用经费总支出</w:t>
      </w:r>
      <w:r w:rsidRPr="00E53734">
        <w:rPr>
          <w:rFonts w:hint="eastAsia"/>
          <w:snapToGrid w:val="0"/>
          <w:kern w:val="0"/>
          <w:sz w:val="28"/>
          <w:szCs w:val="28"/>
        </w:rPr>
        <w:t xml:space="preserve"> 14.06</w:t>
      </w:r>
      <w:r w:rsidRPr="00E53734">
        <w:rPr>
          <w:rFonts w:hint="eastAsia"/>
          <w:snapToGrid w:val="0"/>
          <w:kern w:val="0"/>
          <w:sz w:val="28"/>
          <w:szCs w:val="28"/>
        </w:rPr>
        <w:t>万元，其中办公费</w:t>
      </w:r>
      <w:r w:rsidRPr="00E53734">
        <w:rPr>
          <w:rFonts w:hint="eastAsia"/>
          <w:snapToGrid w:val="0"/>
          <w:kern w:val="0"/>
          <w:sz w:val="28"/>
          <w:szCs w:val="28"/>
        </w:rPr>
        <w:t xml:space="preserve">1 </w:t>
      </w:r>
      <w:r w:rsidRPr="00E53734">
        <w:rPr>
          <w:rFonts w:hint="eastAsia"/>
          <w:snapToGrid w:val="0"/>
          <w:kern w:val="0"/>
          <w:sz w:val="28"/>
          <w:szCs w:val="28"/>
        </w:rPr>
        <w:t>万元、印刷费</w:t>
      </w:r>
      <w:r w:rsidRPr="00E53734">
        <w:rPr>
          <w:rFonts w:hint="eastAsia"/>
          <w:snapToGrid w:val="0"/>
          <w:kern w:val="0"/>
          <w:sz w:val="28"/>
          <w:szCs w:val="28"/>
        </w:rPr>
        <w:t xml:space="preserve"> </w:t>
      </w:r>
      <w:r>
        <w:rPr>
          <w:snapToGrid w:val="0"/>
          <w:kern w:val="0"/>
          <w:sz w:val="28"/>
          <w:szCs w:val="28"/>
        </w:rPr>
        <w:t>0</w:t>
      </w:r>
      <w:r w:rsidRPr="00E53734">
        <w:rPr>
          <w:rFonts w:hint="eastAsia"/>
          <w:snapToGrid w:val="0"/>
          <w:kern w:val="0"/>
          <w:sz w:val="28"/>
          <w:szCs w:val="28"/>
        </w:rPr>
        <w:t>万元、水费</w:t>
      </w:r>
      <w:r>
        <w:rPr>
          <w:snapToGrid w:val="0"/>
          <w:kern w:val="0"/>
          <w:sz w:val="28"/>
          <w:szCs w:val="28"/>
        </w:rPr>
        <w:t>0</w:t>
      </w:r>
      <w:r w:rsidRPr="00E53734">
        <w:rPr>
          <w:rFonts w:hint="eastAsia"/>
          <w:snapToGrid w:val="0"/>
          <w:kern w:val="0"/>
          <w:sz w:val="28"/>
          <w:szCs w:val="28"/>
        </w:rPr>
        <w:t>万元、电费</w:t>
      </w:r>
      <w:r>
        <w:rPr>
          <w:snapToGrid w:val="0"/>
          <w:kern w:val="0"/>
          <w:sz w:val="28"/>
          <w:szCs w:val="28"/>
        </w:rPr>
        <w:t>0</w:t>
      </w:r>
      <w:r w:rsidRPr="00E53734">
        <w:rPr>
          <w:rFonts w:hint="eastAsia"/>
          <w:snapToGrid w:val="0"/>
          <w:kern w:val="0"/>
          <w:sz w:val="28"/>
          <w:szCs w:val="28"/>
        </w:rPr>
        <w:t>万元、邮电费</w:t>
      </w:r>
      <w:r w:rsidRPr="00E53734">
        <w:rPr>
          <w:rFonts w:hint="eastAsia"/>
          <w:snapToGrid w:val="0"/>
          <w:kern w:val="0"/>
          <w:sz w:val="28"/>
          <w:szCs w:val="28"/>
        </w:rPr>
        <w:t xml:space="preserve">0.34 </w:t>
      </w:r>
      <w:r w:rsidRPr="00E53734">
        <w:rPr>
          <w:rFonts w:hint="eastAsia"/>
          <w:snapToGrid w:val="0"/>
          <w:kern w:val="0"/>
          <w:sz w:val="28"/>
          <w:szCs w:val="28"/>
        </w:rPr>
        <w:t>万元、取暖费</w:t>
      </w:r>
      <w:r>
        <w:rPr>
          <w:snapToGrid w:val="0"/>
          <w:kern w:val="0"/>
          <w:sz w:val="28"/>
          <w:szCs w:val="28"/>
        </w:rPr>
        <w:t>0</w:t>
      </w:r>
      <w:r w:rsidRPr="00E53734">
        <w:rPr>
          <w:rFonts w:hint="eastAsia"/>
          <w:snapToGrid w:val="0"/>
          <w:kern w:val="0"/>
          <w:sz w:val="28"/>
          <w:szCs w:val="28"/>
        </w:rPr>
        <w:t>万元、差旅费</w:t>
      </w:r>
      <w:r w:rsidRPr="00E53734">
        <w:rPr>
          <w:rFonts w:hint="eastAsia"/>
          <w:snapToGrid w:val="0"/>
          <w:kern w:val="0"/>
          <w:sz w:val="28"/>
          <w:szCs w:val="28"/>
        </w:rPr>
        <w:t xml:space="preserve">1.59  </w:t>
      </w:r>
      <w:r w:rsidRPr="00E53734">
        <w:rPr>
          <w:rFonts w:hint="eastAsia"/>
          <w:snapToGrid w:val="0"/>
          <w:kern w:val="0"/>
          <w:sz w:val="28"/>
          <w:szCs w:val="28"/>
        </w:rPr>
        <w:t>万元、维修（护）费</w:t>
      </w:r>
      <w:r>
        <w:rPr>
          <w:snapToGrid w:val="0"/>
          <w:kern w:val="0"/>
          <w:sz w:val="28"/>
          <w:szCs w:val="28"/>
        </w:rPr>
        <w:t>0</w:t>
      </w:r>
      <w:r w:rsidRPr="00E53734">
        <w:rPr>
          <w:rFonts w:hint="eastAsia"/>
          <w:snapToGrid w:val="0"/>
          <w:kern w:val="0"/>
          <w:sz w:val="28"/>
          <w:szCs w:val="28"/>
        </w:rPr>
        <w:t>万元、会议费</w:t>
      </w:r>
      <w:r>
        <w:rPr>
          <w:snapToGrid w:val="0"/>
          <w:kern w:val="0"/>
          <w:sz w:val="28"/>
          <w:szCs w:val="28"/>
        </w:rPr>
        <w:t>0</w:t>
      </w:r>
      <w:r w:rsidRPr="00E53734">
        <w:rPr>
          <w:rFonts w:hint="eastAsia"/>
          <w:snapToGrid w:val="0"/>
          <w:kern w:val="0"/>
          <w:sz w:val="28"/>
          <w:szCs w:val="28"/>
        </w:rPr>
        <w:t>万元、培训费</w:t>
      </w:r>
      <w:r>
        <w:rPr>
          <w:snapToGrid w:val="0"/>
          <w:kern w:val="0"/>
          <w:sz w:val="28"/>
          <w:szCs w:val="28"/>
        </w:rPr>
        <w:t>0</w:t>
      </w:r>
      <w:r w:rsidRPr="00E53734">
        <w:rPr>
          <w:rFonts w:hint="eastAsia"/>
          <w:snapToGrid w:val="0"/>
          <w:kern w:val="0"/>
          <w:sz w:val="28"/>
          <w:szCs w:val="28"/>
        </w:rPr>
        <w:t>万元、公务接待费</w:t>
      </w:r>
      <w:r>
        <w:rPr>
          <w:snapToGrid w:val="0"/>
          <w:kern w:val="0"/>
          <w:sz w:val="28"/>
          <w:szCs w:val="28"/>
        </w:rPr>
        <w:t>0</w:t>
      </w:r>
      <w:r w:rsidRPr="00E53734">
        <w:rPr>
          <w:rFonts w:hint="eastAsia"/>
          <w:snapToGrid w:val="0"/>
          <w:kern w:val="0"/>
          <w:sz w:val="28"/>
          <w:szCs w:val="28"/>
        </w:rPr>
        <w:t>万元、工会经费</w:t>
      </w:r>
      <w:r w:rsidRPr="00E53734">
        <w:rPr>
          <w:rFonts w:hint="eastAsia"/>
          <w:snapToGrid w:val="0"/>
          <w:kern w:val="0"/>
          <w:sz w:val="28"/>
          <w:szCs w:val="28"/>
        </w:rPr>
        <w:t>0.23</w:t>
      </w:r>
      <w:r w:rsidRPr="00E53734">
        <w:rPr>
          <w:rFonts w:hint="eastAsia"/>
          <w:snapToGrid w:val="0"/>
          <w:kern w:val="0"/>
          <w:sz w:val="28"/>
          <w:szCs w:val="28"/>
        </w:rPr>
        <w:t>万元、福利费</w:t>
      </w:r>
      <w:r w:rsidRPr="00E53734">
        <w:rPr>
          <w:rFonts w:hint="eastAsia"/>
          <w:snapToGrid w:val="0"/>
          <w:kern w:val="0"/>
          <w:sz w:val="28"/>
          <w:szCs w:val="28"/>
        </w:rPr>
        <w:t xml:space="preserve"> 0.5</w:t>
      </w:r>
      <w:r w:rsidRPr="00E53734">
        <w:rPr>
          <w:rFonts w:hint="eastAsia"/>
          <w:snapToGrid w:val="0"/>
          <w:kern w:val="0"/>
          <w:sz w:val="28"/>
          <w:szCs w:val="28"/>
        </w:rPr>
        <w:t>万元、公务用车运行维护费</w:t>
      </w:r>
      <w:r w:rsidRPr="00E53734">
        <w:rPr>
          <w:rFonts w:hint="eastAsia"/>
          <w:snapToGrid w:val="0"/>
          <w:kern w:val="0"/>
          <w:sz w:val="28"/>
          <w:szCs w:val="28"/>
        </w:rPr>
        <w:t xml:space="preserve"> 0.7</w:t>
      </w:r>
      <w:r w:rsidRPr="00E53734">
        <w:rPr>
          <w:rFonts w:hint="eastAsia"/>
          <w:snapToGrid w:val="0"/>
          <w:kern w:val="0"/>
          <w:sz w:val="28"/>
          <w:szCs w:val="28"/>
        </w:rPr>
        <w:t>万元、其他交通费用万元等。</w:t>
      </w:r>
    </w:p>
    <w:p w:rsidR="00C143A4" w:rsidRDefault="00B34ACC">
      <w:pPr>
        <w:adjustRightInd w:val="0"/>
        <w:snapToGrid w:val="0"/>
        <w:spacing w:line="600" w:lineRule="exact"/>
        <w:ind w:firstLineChars="200" w:firstLine="560"/>
        <w:rPr>
          <w:snapToGrid w:val="0"/>
          <w:kern w:val="0"/>
          <w:sz w:val="28"/>
          <w:szCs w:val="28"/>
        </w:rPr>
      </w:pPr>
      <w:r>
        <w:rPr>
          <w:rFonts w:hint="eastAsia"/>
          <w:snapToGrid w:val="0"/>
          <w:kern w:val="0"/>
          <w:sz w:val="28"/>
          <w:szCs w:val="28"/>
        </w:rPr>
        <w:t>2</w:t>
      </w:r>
      <w:r>
        <w:rPr>
          <w:snapToGrid w:val="0"/>
          <w:kern w:val="0"/>
          <w:sz w:val="28"/>
          <w:szCs w:val="28"/>
        </w:rPr>
        <w:t>、政府采购情况说明</w:t>
      </w:r>
    </w:p>
    <w:p w:rsidR="00E53734" w:rsidRDefault="00E53734">
      <w:pPr>
        <w:pStyle w:val="1"/>
        <w:adjustRightInd w:val="0"/>
        <w:snapToGrid w:val="0"/>
        <w:spacing w:line="600" w:lineRule="exact"/>
        <w:ind w:leftChars="50" w:left="105" w:firstLine="560"/>
        <w:rPr>
          <w:snapToGrid w:val="0"/>
          <w:kern w:val="0"/>
          <w:sz w:val="28"/>
          <w:szCs w:val="28"/>
        </w:rPr>
      </w:pPr>
      <w:r w:rsidRPr="00E53734">
        <w:rPr>
          <w:rFonts w:hint="eastAsia"/>
          <w:snapToGrid w:val="0"/>
          <w:kern w:val="0"/>
          <w:sz w:val="28"/>
          <w:szCs w:val="28"/>
        </w:rPr>
        <w:t>2016</w:t>
      </w:r>
      <w:r w:rsidRPr="00E53734">
        <w:rPr>
          <w:rFonts w:hint="eastAsia"/>
          <w:snapToGrid w:val="0"/>
          <w:kern w:val="0"/>
          <w:sz w:val="28"/>
          <w:szCs w:val="28"/>
        </w:rPr>
        <w:t>年政府采购预算总额为</w:t>
      </w:r>
      <w:r w:rsidRPr="00E53734">
        <w:rPr>
          <w:rFonts w:hint="eastAsia"/>
          <w:snapToGrid w:val="0"/>
          <w:kern w:val="0"/>
          <w:sz w:val="28"/>
          <w:szCs w:val="28"/>
        </w:rPr>
        <w:t>0</w:t>
      </w:r>
      <w:r w:rsidRPr="00E53734">
        <w:rPr>
          <w:rFonts w:hint="eastAsia"/>
          <w:snapToGrid w:val="0"/>
          <w:kern w:val="0"/>
          <w:sz w:val="28"/>
          <w:szCs w:val="28"/>
        </w:rPr>
        <w:t>万元，主要包括政府采购货物</w:t>
      </w:r>
      <w:r w:rsidRPr="00E53734">
        <w:rPr>
          <w:rFonts w:hint="eastAsia"/>
          <w:snapToGrid w:val="0"/>
          <w:kern w:val="0"/>
          <w:sz w:val="28"/>
          <w:szCs w:val="28"/>
        </w:rPr>
        <w:t xml:space="preserve">    </w:t>
      </w:r>
      <w:r>
        <w:rPr>
          <w:snapToGrid w:val="0"/>
          <w:kern w:val="0"/>
          <w:sz w:val="28"/>
          <w:szCs w:val="28"/>
        </w:rPr>
        <w:t>0</w:t>
      </w:r>
      <w:r w:rsidRPr="00E53734">
        <w:rPr>
          <w:rFonts w:hint="eastAsia"/>
          <w:snapToGrid w:val="0"/>
          <w:kern w:val="0"/>
          <w:sz w:val="28"/>
          <w:szCs w:val="28"/>
        </w:rPr>
        <w:t>万元，工程</w:t>
      </w:r>
      <w:r>
        <w:rPr>
          <w:snapToGrid w:val="0"/>
          <w:kern w:val="0"/>
          <w:sz w:val="28"/>
          <w:szCs w:val="28"/>
        </w:rPr>
        <w:t>0</w:t>
      </w:r>
      <w:r w:rsidRPr="00E53734">
        <w:rPr>
          <w:rFonts w:hint="eastAsia"/>
          <w:snapToGrid w:val="0"/>
          <w:kern w:val="0"/>
          <w:sz w:val="28"/>
          <w:szCs w:val="28"/>
        </w:rPr>
        <w:t>万元及服务</w:t>
      </w:r>
      <w:r>
        <w:rPr>
          <w:snapToGrid w:val="0"/>
          <w:kern w:val="0"/>
          <w:sz w:val="28"/>
          <w:szCs w:val="28"/>
        </w:rPr>
        <w:t>0</w:t>
      </w:r>
      <w:r w:rsidRPr="00E53734">
        <w:rPr>
          <w:rFonts w:hint="eastAsia"/>
          <w:snapToGrid w:val="0"/>
          <w:kern w:val="0"/>
          <w:sz w:val="28"/>
          <w:szCs w:val="28"/>
        </w:rPr>
        <w:t>万元。</w:t>
      </w:r>
    </w:p>
    <w:p w:rsidR="00C143A4" w:rsidRDefault="00B34ACC">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年本部门政府采购支出总额</w:t>
      </w:r>
      <w:r>
        <w:rPr>
          <w:rFonts w:hint="eastAsia"/>
          <w:snapToGrid w:val="0"/>
          <w:kern w:val="0"/>
          <w:sz w:val="28"/>
          <w:szCs w:val="28"/>
        </w:rPr>
        <w:t>0</w:t>
      </w:r>
      <w:r>
        <w:rPr>
          <w:rFonts w:hint="eastAsia"/>
          <w:snapToGrid w:val="0"/>
          <w:kern w:val="0"/>
          <w:sz w:val="28"/>
          <w:szCs w:val="28"/>
        </w:rPr>
        <w:t>万元，其中：政府采购货物支出</w:t>
      </w:r>
      <w:r>
        <w:rPr>
          <w:rFonts w:hint="eastAsia"/>
          <w:snapToGrid w:val="0"/>
          <w:kern w:val="0"/>
          <w:sz w:val="28"/>
          <w:szCs w:val="28"/>
        </w:rPr>
        <w:t>0</w:t>
      </w:r>
      <w:r>
        <w:rPr>
          <w:rFonts w:hint="eastAsia"/>
          <w:snapToGrid w:val="0"/>
          <w:kern w:val="0"/>
          <w:sz w:val="28"/>
          <w:szCs w:val="28"/>
        </w:rPr>
        <w:t>万元、政府采购工程支出</w:t>
      </w:r>
      <w:r>
        <w:rPr>
          <w:rFonts w:hint="eastAsia"/>
          <w:snapToGrid w:val="0"/>
          <w:kern w:val="0"/>
          <w:sz w:val="28"/>
          <w:szCs w:val="28"/>
        </w:rPr>
        <w:t>0</w:t>
      </w:r>
      <w:r>
        <w:rPr>
          <w:rFonts w:hint="eastAsia"/>
          <w:snapToGrid w:val="0"/>
          <w:kern w:val="0"/>
          <w:sz w:val="28"/>
          <w:szCs w:val="28"/>
        </w:rPr>
        <w:t>万元、政府采购服务支出</w:t>
      </w:r>
      <w:r>
        <w:rPr>
          <w:rFonts w:hint="eastAsia"/>
          <w:snapToGrid w:val="0"/>
          <w:kern w:val="0"/>
          <w:sz w:val="28"/>
          <w:szCs w:val="28"/>
        </w:rPr>
        <w:t>0</w:t>
      </w:r>
      <w:r>
        <w:rPr>
          <w:rFonts w:hint="eastAsia"/>
          <w:snapToGrid w:val="0"/>
          <w:kern w:val="0"/>
          <w:sz w:val="28"/>
          <w:szCs w:val="28"/>
        </w:rPr>
        <w:t>万元。</w:t>
      </w:r>
    </w:p>
    <w:p w:rsidR="00C143A4" w:rsidRDefault="00B34ACC">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E53734" w:rsidRPr="00E53734" w:rsidRDefault="00E53734" w:rsidP="00E53734">
      <w:pPr>
        <w:pStyle w:val="1"/>
        <w:adjustRightInd w:val="0"/>
        <w:snapToGrid w:val="0"/>
        <w:spacing w:line="600" w:lineRule="exact"/>
        <w:ind w:leftChars="50" w:left="105" w:firstLine="560"/>
        <w:rPr>
          <w:snapToGrid w:val="0"/>
          <w:kern w:val="0"/>
          <w:sz w:val="28"/>
          <w:szCs w:val="28"/>
        </w:rPr>
      </w:pPr>
      <w:r w:rsidRPr="00E53734">
        <w:rPr>
          <w:rFonts w:hint="eastAsia"/>
          <w:snapToGrid w:val="0"/>
          <w:kern w:val="0"/>
          <w:sz w:val="28"/>
          <w:szCs w:val="28"/>
        </w:rPr>
        <w:t>我单位</w:t>
      </w:r>
      <w:r w:rsidRPr="00E53734">
        <w:rPr>
          <w:rFonts w:hint="eastAsia"/>
          <w:snapToGrid w:val="0"/>
          <w:kern w:val="0"/>
          <w:sz w:val="28"/>
          <w:szCs w:val="28"/>
        </w:rPr>
        <w:t>2016</w:t>
      </w:r>
      <w:r w:rsidRPr="00E53734">
        <w:rPr>
          <w:rFonts w:hint="eastAsia"/>
          <w:snapToGrid w:val="0"/>
          <w:kern w:val="0"/>
          <w:sz w:val="28"/>
          <w:szCs w:val="28"/>
        </w:rPr>
        <w:t>年末固定资产总额为</w:t>
      </w:r>
      <w:r w:rsidRPr="00E53734">
        <w:rPr>
          <w:rFonts w:hint="eastAsia"/>
          <w:snapToGrid w:val="0"/>
          <w:kern w:val="0"/>
          <w:sz w:val="28"/>
          <w:szCs w:val="28"/>
        </w:rPr>
        <w:t>22.4</w:t>
      </w:r>
      <w:r>
        <w:rPr>
          <w:snapToGrid w:val="0"/>
          <w:kern w:val="0"/>
          <w:sz w:val="28"/>
          <w:szCs w:val="28"/>
        </w:rPr>
        <w:t>1</w:t>
      </w:r>
      <w:r w:rsidRPr="00E53734">
        <w:rPr>
          <w:rFonts w:hint="eastAsia"/>
          <w:snapToGrid w:val="0"/>
          <w:kern w:val="0"/>
          <w:sz w:val="28"/>
          <w:szCs w:val="28"/>
        </w:rPr>
        <w:t>万元，主要包括房屋</w:t>
      </w:r>
      <w:r w:rsidRPr="00E53734">
        <w:rPr>
          <w:rFonts w:hint="eastAsia"/>
          <w:snapToGrid w:val="0"/>
          <w:kern w:val="0"/>
          <w:sz w:val="28"/>
          <w:szCs w:val="28"/>
        </w:rPr>
        <w:t xml:space="preserve"> 0  </w:t>
      </w:r>
      <w:r w:rsidRPr="00E53734">
        <w:rPr>
          <w:rFonts w:hint="eastAsia"/>
          <w:snapToGrid w:val="0"/>
          <w:kern w:val="0"/>
          <w:sz w:val="28"/>
          <w:szCs w:val="28"/>
        </w:rPr>
        <w:t>平方米价值</w:t>
      </w:r>
      <w:r w:rsidRPr="00E53734">
        <w:rPr>
          <w:rFonts w:hint="eastAsia"/>
          <w:snapToGrid w:val="0"/>
          <w:kern w:val="0"/>
          <w:sz w:val="28"/>
          <w:szCs w:val="28"/>
        </w:rPr>
        <w:t>0</w:t>
      </w:r>
      <w:r w:rsidRPr="00E53734">
        <w:rPr>
          <w:rFonts w:hint="eastAsia"/>
          <w:snapToGrid w:val="0"/>
          <w:kern w:val="0"/>
          <w:sz w:val="28"/>
          <w:szCs w:val="28"/>
        </w:rPr>
        <w:t>万元，车辆</w:t>
      </w:r>
      <w:r w:rsidRPr="00E53734">
        <w:rPr>
          <w:rFonts w:hint="eastAsia"/>
          <w:snapToGrid w:val="0"/>
          <w:kern w:val="0"/>
          <w:sz w:val="28"/>
          <w:szCs w:val="28"/>
        </w:rPr>
        <w:t xml:space="preserve">0 </w:t>
      </w:r>
      <w:r w:rsidRPr="00E53734">
        <w:rPr>
          <w:rFonts w:hint="eastAsia"/>
          <w:snapToGrid w:val="0"/>
          <w:kern w:val="0"/>
          <w:sz w:val="28"/>
          <w:szCs w:val="28"/>
        </w:rPr>
        <w:t>辆价值</w:t>
      </w:r>
      <w:r w:rsidRPr="00E53734">
        <w:rPr>
          <w:rFonts w:hint="eastAsia"/>
          <w:snapToGrid w:val="0"/>
          <w:kern w:val="0"/>
          <w:sz w:val="28"/>
          <w:szCs w:val="28"/>
        </w:rPr>
        <w:t xml:space="preserve"> 0</w:t>
      </w:r>
      <w:r w:rsidRPr="00E53734">
        <w:rPr>
          <w:rFonts w:hint="eastAsia"/>
          <w:snapToGrid w:val="0"/>
          <w:kern w:val="0"/>
          <w:sz w:val="28"/>
          <w:szCs w:val="28"/>
        </w:rPr>
        <w:t>万元，单价在</w:t>
      </w:r>
      <w:r w:rsidRPr="00E53734">
        <w:rPr>
          <w:rFonts w:hint="eastAsia"/>
          <w:snapToGrid w:val="0"/>
          <w:kern w:val="0"/>
          <w:sz w:val="28"/>
          <w:szCs w:val="28"/>
        </w:rPr>
        <w:t>50</w:t>
      </w:r>
      <w:r w:rsidRPr="00E53734">
        <w:rPr>
          <w:rFonts w:hint="eastAsia"/>
          <w:snapToGrid w:val="0"/>
          <w:kern w:val="0"/>
          <w:sz w:val="28"/>
          <w:szCs w:val="28"/>
        </w:rPr>
        <w:t>万元以上的设备</w:t>
      </w:r>
      <w:r w:rsidRPr="00E53734">
        <w:rPr>
          <w:rFonts w:hint="eastAsia"/>
          <w:snapToGrid w:val="0"/>
          <w:kern w:val="0"/>
          <w:sz w:val="28"/>
          <w:szCs w:val="28"/>
        </w:rPr>
        <w:t>0</w:t>
      </w:r>
      <w:r w:rsidRPr="00E53734">
        <w:rPr>
          <w:rFonts w:hint="eastAsia"/>
          <w:snapToGrid w:val="0"/>
          <w:kern w:val="0"/>
          <w:sz w:val="28"/>
          <w:szCs w:val="28"/>
        </w:rPr>
        <w:t>万元，及其他固定资产</w:t>
      </w:r>
      <w:r w:rsidRPr="00E53734">
        <w:rPr>
          <w:rFonts w:hint="eastAsia"/>
          <w:snapToGrid w:val="0"/>
          <w:kern w:val="0"/>
          <w:sz w:val="28"/>
          <w:szCs w:val="28"/>
        </w:rPr>
        <w:t xml:space="preserve"> 22.4</w:t>
      </w:r>
      <w:r>
        <w:rPr>
          <w:snapToGrid w:val="0"/>
          <w:kern w:val="0"/>
          <w:sz w:val="28"/>
          <w:szCs w:val="28"/>
        </w:rPr>
        <w:t>1</w:t>
      </w:r>
      <w:r w:rsidRPr="00E53734">
        <w:rPr>
          <w:rFonts w:hint="eastAsia"/>
          <w:snapToGrid w:val="0"/>
          <w:kern w:val="0"/>
          <w:sz w:val="28"/>
          <w:szCs w:val="28"/>
        </w:rPr>
        <w:t>万元。</w:t>
      </w:r>
      <w:r w:rsidRPr="00E53734">
        <w:rPr>
          <w:rFonts w:hint="eastAsia"/>
          <w:snapToGrid w:val="0"/>
          <w:kern w:val="0"/>
          <w:sz w:val="28"/>
          <w:szCs w:val="28"/>
        </w:rPr>
        <w:t xml:space="preserve"> </w:t>
      </w:r>
    </w:p>
    <w:p w:rsidR="00161D82" w:rsidRDefault="00E53734">
      <w:pPr>
        <w:pStyle w:val="1"/>
        <w:adjustRightInd w:val="0"/>
        <w:snapToGrid w:val="0"/>
        <w:spacing w:line="600" w:lineRule="exact"/>
        <w:ind w:leftChars="50" w:left="105" w:firstLine="560"/>
        <w:rPr>
          <w:snapToGrid w:val="0"/>
          <w:kern w:val="0"/>
          <w:sz w:val="28"/>
          <w:szCs w:val="28"/>
        </w:rPr>
      </w:pPr>
      <w:r w:rsidRPr="00E53734">
        <w:rPr>
          <w:rFonts w:hint="eastAsia"/>
          <w:snapToGrid w:val="0"/>
          <w:kern w:val="0"/>
          <w:sz w:val="28"/>
          <w:szCs w:val="28"/>
        </w:rPr>
        <w:t>2016</w:t>
      </w:r>
      <w:r w:rsidRPr="00E53734">
        <w:rPr>
          <w:rFonts w:hint="eastAsia"/>
          <w:snapToGrid w:val="0"/>
          <w:kern w:val="0"/>
          <w:sz w:val="28"/>
          <w:szCs w:val="28"/>
        </w:rPr>
        <w:t>年资产变动情况：固定资产无变化，包括房屋无变化</w:t>
      </w:r>
      <w:r w:rsidRPr="00E53734">
        <w:rPr>
          <w:rFonts w:hint="eastAsia"/>
          <w:snapToGrid w:val="0"/>
          <w:kern w:val="0"/>
          <w:sz w:val="28"/>
          <w:szCs w:val="28"/>
        </w:rPr>
        <w:t>,</w:t>
      </w:r>
      <w:r w:rsidRPr="00E53734">
        <w:rPr>
          <w:rFonts w:hint="eastAsia"/>
          <w:snapToGrid w:val="0"/>
          <w:kern w:val="0"/>
          <w:sz w:val="28"/>
          <w:szCs w:val="28"/>
        </w:rPr>
        <w:t>车辆无变化，单价在</w:t>
      </w:r>
      <w:r w:rsidRPr="00E53734">
        <w:rPr>
          <w:rFonts w:hint="eastAsia"/>
          <w:snapToGrid w:val="0"/>
          <w:kern w:val="0"/>
          <w:sz w:val="28"/>
          <w:szCs w:val="28"/>
        </w:rPr>
        <w:t>50</w:t>
      </w:r>
      <w:r w:rsidR="00161D82">
        <w:rPr>
          <w:rFonts w:hint="eastAsia"/>
          <w:snapToGrid w:val="0"/>
          <w:kern w:val="0"/>
          <w:sz w:val="28"/>
          <w:szCs w:val="28"/>
        </w:rPr>
        <w:t>万元以上的设备无变化，其他固定资产</w:t>
      </w:r>
      <w:r w:rsidRPr="00E53734">
        <w:rPr>
          <w:rFonts w:hint="eastAsia"/>
          <w:snapToGrid w:val="0"/>
          <w:kern w:val="0"/>
          <w:sz w:val="28"/>
          <w:szCs w:val="28"/>
        </w:rPr>
        <w:t>无变化。</w:t>
      </w:r>
    </w:p>
    <w:p w:rsidR="00C143A4" w:rsidRDefault="00B34ACC">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4</w:t>
      </w:r>
      <w:r>
        <w:rPr>
          <w:rFonts w:hint="eastAsia"/>
          <w:snapToGrid w:val="0"/>
          <w:kern w:val="0"/>
          <w:sz w:val="28"/>
          <w:szCs w:val="28"/>
        </w:rPr>
        <w:t>、</w:t>
      </w:r>
      <w:r>
        <w:rPr>
          <w:snapToGrid w:val="0"/>
          <w:kern w:val="0"/>
          <w:sz w:val="28"/>
          <w:szCs w:val="28"/>
        </w:rPr>
        <w:t>其他需要说明的</w:t>
      </w:r>
      <w:r>
        <w:rPr>
          <w:rFonts w:hint="eastAsia"/>
          <w:snapToGrid w:val="0"/>
          <w:kern w:val="0"/>
          <w:sz w:val="28"/>
          <w:szCs w:val="28"/>
        </w:rPr>
        <w:t>情况</w:t>
      </w:r>
      <w:r w:rsidR="00E53734">
        <w:rPr>
          <w:rFonts w:hint="eastAsia"/>
          <w:snapToGrid w:val="0"/>
          <w:kern w:val="0"/>
          <w:sz w:val="28"/>
          <w:szCs w:val="28"/>
        </w:rPr>
        <w:t>：</w:t>
      </w:r>
      <w:r w:rsidR="00E250DB">
        <w:rPr>
          <w:rFonts w:hint="eastAsia"/>
          <w:snapToGrid w:val="0"/>
          <w:kern w:val="0"/>
          <w:sz w:val="28"/>
          <w:szCs w:val="28"/>
        </w:rPr>
        <w:t>我单位无其他说明事项。</w:t>
      </w:r>
    </w:p>
    <w:p w:rsidR="00C143A4" w:rsidRDefault="00C143A4">
      <w:pPr>
        <w:rPr>
          <w:b/>
          <w:sz w:val="44"/>
          <w:szCs w:val="44"/>
        </w:rPr>
      </w:pPr>
    </w:p>
    <w:p w:rsidR="00C143A4" w:rsidRDefault="00B34ACC">
      <w:pPr>
        <w:jc w:val="center"/>
        <w:rPr>
          <w:b/>
          <w:sz w:val="44"/>
          <w:szCs w:val="44"/>
        </w:rPr>
      </w:pPr>
      <w:r>
        <w:rPr>
          <w:rFonts w:hint="eastAsia"/>
          <w:b/>
          <w:sz w:val="44"/>
          <w:szCs w:val="44"/>
        </w:rPr>
        <w:t>第三部分名词</w:t>
      </w:r>
      <w:r>
        <w:rPr>
          <w:b/>
          <w:sz w:val="44"/>
          <w:szCs w:val="44"/>
        </w:rPr>
        <w:t>解释</w:t>
      </w:r>
    </w:p>
    <w:p w:rsidR="00C143A4" w:rsidRDefault="00B34ACC">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1、财政拨款收入：指区级财政当年拨付的资金。</w:t>
      </w:r>
    </w:p>
    <w:p w:rsidR="00C143A4" w:rsidRDefault="00B34ACC">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lastRenderedPageBreak/>
        <w:t>2、其他收入：指除上述“财政拨款收入”、“事业收入”等以外的收入。</w:t>
      </w:r>
    </w:p>
    <w:p w:rsidR="00C143A4" w:rsidRDefault="00B34ACC">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3、基本支出：指为保障机构正常运转、完成日常工作任务而发生的人员支出和公用支出。</w:t>
      </w:r>
    </w:p>
    <w:p w:rsidR="00C143A4" w:rsidRDefault="00B34ACC">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4、项目支出：指在基本支出之外为完成特定行政任务和事业发展目标所发生的支出。</w:t>
      </w:r>
    </w:p>
    <w:p w:rsidR="00C143A4" w:rsidRDefault="00B34ACC">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143A4" w:rsidRDefault="00C143A4">
      <w:pPr>
        <w:pStyle w:val="1"/>
        <w:adjustRightInd w:val="0"/>
        <w:snapToGrid w:val="0"/>
        <w:spacing w:line="600" w:lineRule="exact"/>
        <w:ind w:leftChars="50" w:left="105" w:firstLine="560"/>
        <w:rPr>
          <w:snapToGrid w:val="0"/>
          <w:kern w:val="0"/>
          <w:sz w:val="28"/>
          <w:szCs w:val="28"/>
        </w:rPr>
      </w:pPr>
    </w:p>
    <w:sectPr w:rsidR="00C143A4" w:rsidSect="00C143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DEC" w:rsidRDefault="00A02DEC" w:rsidP="00E250DB">
      <w:r>
        <w:separator/>
      </w:r>
    </w:p>
  </w:endnote>
  <w:endnote w:type="continuationSeparator" w:id="0">
    <w:p w:rsidR="00A02DEC" w:rsidRDefault="00A02DEC" w:rsidP="00E2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DEC" w:rsidRDefault="00A02DEC" w:rsidP="00E250DB">
      <w:r>
        <w:separator/>
      </w:r>
    </w:p>
  </w:footnote>
  <w:footnote w:type="continuationSeparator" w:id="0">
    <w:p w:rsidR="00A02DEC" w:rsidRDefault="00A02DEC" w:rsidP="00E25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10A03"/>
    <w:rsid w:val="000518C2"/>
    <w:rsid w:val="001041EE"/>
    <w:rsid w:val="0015089B"/>
    <w:rsid w:val="00152908"/>
    <w:rsid w:val="00152A1C"/>
    <w:rsid w:val="00161D82"/>
    <w:rsid w:val="001C673D"/>
    <w:rsid w:val="001E68F2"/>
    <w:rsid w:val="00272CEF"/>
    <w:rsid w:val="00287EFE"/>
    <w:rsid w:val="002A3036"/>
    <w:rsid w:val="002B5F2A"/>
    <w:rsid w:val="00302214"/>
    <w:rsid w:val="003277A3"/>
    <w:rsid w:val="00372DF7"/>
    <w:rsid w:val="003D2927"/>
    <w:rsid w:val="003F0B48"/>
    <w:rsid w:val="003F3B34"/>
    <w:rsid w:val="0040327D"/>
    <w:rsid w:val="00412A2B"/>
    <w:rsid w:val="00463669"/>
    <w:rsid w:val="00471A6A"/>
    <w:rsid w:val="004F6CB7"/>
    <w:rsid w:val="005507FC"/>
    <w:rsid w:val="00552BAC"/>
    <w:rsid w:val="0058295B"/>
    <w:rsid w:val="0058572E"/>
    <w:rsid w:val="005914FC"/>
    <w:rsid w:val="005A19BF"/>
    <w:rsid w:val="005B3169"/>
    <w:rsid w:val="0060361A"/>
    <w:rsid w:val="00671B64"/>
    <w:rsid w:val="006B564B"/>
    <w:rsid w:val="006D5128"/>
    <w:rsid w:val="006E71D0"/>
    <w:rsid w:val="00773921"/>
    <w:rsid w:val="00791B38"/>
    <w:rsid w:val="007D6865"/>
    <w:rsid w:val="008026BF"/>
    <w:rsid w:val="00814DFF"/>
    <w:rsid w:val="0082704B"/>
    <w:rsid w:val="008423F5"/>
    <w:rsid w:val="00842CBB"/>
    <w:rsid w:val="008A44E4"/>
    <w:rsid w:val="008D0C41"/>
    <w:rsid w:val="00945D0B"/>
    <w:rsid w:val="00950BC4"/>
    <w:rsid w:val="00985214"/>
    <w:rsid w:val="009A4614"/>
    <w:rsid w:val="009B74FB"/>
    <w:rsid w:val="009D13DC"/>
    <w:rsid w:val="009F4061"/>
    <w:rsid w:val="00A02DEC"/>
    <w:rsid w:val="00A372C2"/>
    <w:rsid w:val="00AA21A2"/>
    <w:rsid w:val="00AB5276"/>
    <w:rsid w:val="00AD121E"/>
    <w:rsid w:val="00B005DA"/>
    <w:rsid w:val="00B17297"/>
    <w:rsid w:val="00B34ACC"/>
    <w:rsid w:val="00B40ED6"/>
    <w:rsid w:val="00B7013D"/>
    <w:rsid w:val="00BB78E1"/>
    <w:rsid w:val="00BC2BB5"/>
    <w:rsid w:val="00BD0397"/>
    <w:rsid w:val="00C0211B"/>
    <w:rsid w:val="00C143A4"/>
    <w:rsid w:val="00C222CB"/>
    <w:rsid w:val="00C82568"/>
    <w:rsid w:val="00CA2480"/>
    <w:rsid w:val="00CB45AA"/>
    <w:rsid w:val="00D54682"/>
    <w:rsid w:val="00D6325B"/>
    <w:rsid w:val="00D82442"/>
    <w:rsid w:val="00D9008B"/>
    <w:rsid w:val="00DB7E7C"/>
    <w:rsid w:val="00DC5EA2"/>
    <w:rsid w:val="00DE40D8"/>
    <w:rsid w:val="00E250DB"/>
    <w:rsid w:val="00E53734"/>
    <w:rsid w:val="00E71A30"/>
    <w:rsid w:val="00E730B5"/>
    <w:rsid w:val="00E75548"/>
    <w:rsid w:val="00EB4F98"/>
    <w:rsid w:val="00ED6763"/>
    <w:rsid w:val="00F00F83"/>
    <w:rsid w:val="00F70673"/>
    <w:rsid w:val="00F7078F"/>
    <w:rsid w:val="00FC608E"/>
    <w:rsid w:val="00FD4D56"/>
    <w:rsid w:val="064A3FAD"/>
    <w:rsid w:val="0B6A15E4"/>
    <w:rsid w:val="0D6054DA"/>
    <w:rsid w:val="1AF90D88"/>
    <w:rsid w:val="1F545778"/>
    <w:rsid w:val="2D891031"/>
    <w:rsid w:val="62A02981"/>
    <w:rsid w:val="67317415"/>
    <w:rsid w:val="6DB55011"/>
    <w:rsid w:val="6E5238A6"/>
    <w:rsid w:val="70FA7241"/>
    <w:rsid w:val="739A1501"/>
    <w:rsid w:val="7C520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1A55625-B206-4420-B52F-934B5829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A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143A4"/>
    <w:pPr>
      <w:tabs>
        <w:tab w:val="center" w:pos="4153"/>
        <w:tab w:val="right" w:pos="8306"/>
      </w:tabs>
      <w:snapToGrid w:val="0"/>
      <w:jc w:val="left"/>
    </w:pPr>
    <w:rPr>
      <w:sz w:val="18"/>
      <w:szCs w:val="18"/>
    </w:rPr>
  </w:style>
  <w:style w:type="paragraph" w:styleId="a4">
    <w:name w:val="header"/>
    <w:basedOn w:val="a"/>
    <w:link w:val="Char0"/>
    <w:uiPriority w:val="99"/>
    <w:unhideWhenUsed/>
    <w:rsid w:val="00C143A4"/>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C143A4"/>
    <w:pPr>
      <w:ind w:firstLineChars="200" w:firstLine="420"/>
    </w:pPr>
  </w:style>
  <w:style w:type="paragraph" w:customStyle="1" w:styleId="2">
    <w:name w:val="列出段落2"/>
    <w:basedOn w:val="a"/>
    <w:uiPriority w:val="34"/>
    <w:qFormat/>
    <w:rsid w:val="00C143A4"/>
    <w:pPr>
      <w:ind w:firstLineChars="200" w:firstLine="420"/>
    </w:pPr>
  </w:style>
  <w:style w:type="character" w:customStyle="1" w:styleId="Char0">
    <w:name w:val="页眉 Char"/>
    <w:basedOn w:val="a0"/>
    <w:link w:val="a4"/>
    <w:uiPriority w:val="99"/>
    <w:rsid w:val="00C143A4"/>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C143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45DBA-66AE-448E-B701-E7D08468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411</Words>
  <Characters>2345</Characters>
  <Application>Microsoft Office Word</Application>
  <DocSecurity>0</DocSecurity>
  <Lines>19</Lines>
  <Paragraphs>5</Paragraphs>
  <ScaleCrop>false</ScaleCrop>
  <Company>Lenovo (Beijing) Limited</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Windows 用户</cp:lastModifiedBy>
  <cp:revision>11</cp:revision>
  <cp:lastPrinted>2017-08-29T03:35:00Z</cp:lastPrinted>
  <dcterms:created xsi:type="dcterms:W3CDTF">2017-11-10T11:37:00Z</dcterms:created>
  <dcterms:modified xsi:type="dcterms:W3CDTF">2017-11-15T02:07:00Z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