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EAC" w:rsidRDefault="007C1181" w:rsidP="00B02413">
      <w:pPr>
        <w:rPr>
          <w:b/>
          <w:sz w:val="44"/>
          <w:szCs w:val="44"/>
        </w:rPr>
      </w:pPr>
      <w:r w:rsidRPr="00B57A80">
        <w:rPr>
          <w:b/>
          <w:sz w:val="44"/>
          <w:szCs w:val="44"/>
        </w:rPr>
        <w:t>徐水区</w:t>
      </w:r>
      <w:r w:rsidR="009621A2">
        <w:rPr>
          <w:rFonts w:hint="eastAsia"/>
          <w:b/>
          <w:sz w:val="44"/>
          <w:szCs w:val="44"/>
        </w:rPr>
        <w:t>大因</w:t>
      </w:r>
      <w:r w:rsidR="00A82D35">
        <w:rPr>
          <w:rFonts w:hint="eastAsia"/>
          <w:b/>
          <w:sz w:val="44"/>
          <w:szCs w:val="44"/>
        </w:rPr>
        <w:t>镇</w:t>
      </w:r>
      <w:r w:rsidRPr="00B57A80">
        <w:rPr>
          <w:rFonts w:hint="eastAsia"/>
          <w:b/>
          <w:sz w:val="44"/>
          <w:szCs w:val="44"/>
        </w:rPr>
        <w:t>201</w:t>
      </w:r>
      <w:r w:rsidR="00B02413">
        <w:rPr>
          <w:rFonts w:hint="eastAsia"/>
          <w:b/>
          <w:sz w:val="44"/>
          <w:szCs w:val="44"/>
        </w:rPr>
        <w:t>5</w:t>
      </w:r>
      <w:r w:rsidR="00B02413">
        <w:rPr>
          <w:rFonts w:hint="eastAsia"/>
          <w:b/>
          <w:sz w:val="44"/>
          <w:szCs w:val="44"/>
        </w:rPr>
        <w:t>年</w:t>
      </w:r>
      <w:r w:rsidR="00B02413">
        <w:rPr>
          <w:b/>
          <w:sz w:val="44"/>
          <w:szCs w:val="44"/>
        </w:rPr>
        <w:t>转移</w:t>
      </w:r>
      <w:r w:rsidR="00B02413">
        <w:rPr>
          <w:rFonts w:hint="eastAsia"/>
          <w:b/>
          <w:sz w:val="44"/>
          <w:szCs w:val="44"/>
        </w:rPr>
        <w:t>支付</w:t>
      </w:r>
      <w:r w:rsidR="00B02413">
        <w:rPr>
          <w:b/>
          <w:sz w:val="44"/>
          <w:szCs w:val="44"/>
        </w:rPr>
        <w:t>情况</w:t>
      </w:r>
      <w:r w:rsidR="00B02413">
        <w:rPr>
          <w:rFonts w:hint="eastAsia"/>
          <w:b/>
          <w:sz w:val="44"/>
          <w:szCs w:val="44"/>
        </w:rPr>
        <w:t>说</w:t>
      </w:r>
      <w:r w:rsidRPr="00B57A80">
        <w:rPr>
          <w:b/>
          <w:sz w:val="44"/>
          <w:szCs w:val="44"/>
        </w:rPr>
        <w:t>明</w:t>
      </w:r>
    </w:p>
    <w:p w:rsidR="00B57A80" w:rsidRPr="00B57A80" w:rsidRDefault="00B57A80" w:rsidP="00B57A80">
      <w:pPr>
        <w:jc w:val="center"/>
        <w:rPr>
          <w:b/>
          <w:sz w:val="44"/>
          <w:szCs w:val="44"/>
        </w:rPr>
      </w:pPr>
    </w:p>
    <w:p w:rsidR="00675629" w:rsidRDefault="00675629" w:rsidP="00675629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201</w:t>
      </w:r>
      <w:r w:rsidR="00B02413">
        <w:rPr>
          <w:rFonts w:ascii="仿宋" w:eastAsia="仿宋" w:hAnsi="仿宋"/>
          <w:sz w:val="32"/>
          <w:szCs w:val="32"/>
        </w:rPr>
        <w:t>5</w:t>
      </w:r>
      <w:r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认真</w:t>
      </w:r>
      <w:r>
        <w:rPr>
          <w:rFonts w:ascii="仿宋" w:eastAsia="仿宋" w:hAnsi="仿宋"/>
          <w:sz w:val="32"/>
          <w:szCs w:val="32"/>
        </w:rPr>
        <w:t>贯彻</w:t>
      </w:r>
      <w:r w:rsidRPr="00A63004">
        <w:rPr>
          <w:rFonts w:ascii="仿宋" w:eastAsia="仿宋" w:hAnsi="仿宋" w:hint="eastAsia"/>
          <w:sz w:val="32"/>
          <w:szCs w:val="32"/>
        </w:rPr>
        <w:t>党的十八届五中全会和中央、省、市经济工作会议精神，以《预算法》为依据，</w:t>
      </w:r>
      <w:r>
        <w:rPr>
          <w:rFonts w:ascii="仿宋" w:eastAsia="仿宋" w:hAnsi="仿宋" w:hint="eastAsia"/>
          <w:sz w:val="32"/>
          <w:szCs w:val="32"/>
        </w:rPr>
        <w:t>坚持</w:t>
      </w:r>
      <w:r w:rsidRPr="00A63004">
        <w:rPr>
          <w:rFonts w:ascii="仿宋" w:eastAsia="仿宋" w:hAnsi="仿宋" w:hint="eastAsia"/>
          <w:sz w:val="32"/>
          <w:szCs w:val="32"/>
        </w:rPr>
        <w:t>保工资、保运转、保民生，</w:t>
      </w:r>
      <w:r>
        <w:rPr>
          <w:rFonts w:ascii="仿宋" w:eastAsia="仿宋" w:hAnsi="仿宋" w:hint="eastAsia"/>
          <w:sz w:val="32"/>
          <w:szCs w:val="32"/>
        </w:rPr>
        <w:t>坚持</w:t>
      </w:r>
      <w:r>
        <w:rPr>
          <w:rFonts w:ascii="仿宋" w:eastAsia="仿宋" w:hAnsi="仿宋"/>
          <w:sz w:val="32"/>
          <w:szCs w:val="32"/>
        </w:rPr>
        <w:t>依法理财，</w:t>
      </w:r>
      <w:r>
        <w:rPr>
          <w:rFonts w:ascii="仿宋" w:eastAsia="仿宋" w:hAnsi="仿宋" w:hint="eastAsia"/>
          <w:sz w:val="32"/>
          <w:szCs w:val="32"/>
        </w:rPr>
        <w:t>推进</w:t>
      </w:r>
      <w:r w:rsidRPr="00A63004">
        <w:rPr>
          <w:rFonts w:ascii="仿宋" w:eastAsia="仿宋" w:hAnsi="仿宋" w:hint="eastAsia"/>
          <w:sz w:val="32"/>
          <w:szCs w:val="32"/>
        </w:rPr>
        <w:t>绩效预算管理</w:t>
      </w:r>
      <w:r w:rsidR="00B67733">
        <w:rPr>
          <w:rFonts w:ascii="仿宋" w:eastAsia="仿宋" w:hAnsi="仿宋" w:hint="eastAsia"/>
          <w:sz w:val="32"/>
          <w:szCs w:val="32"/>
        </w:rPr>
        <w:t>改革</w:t>
      </w:r>
      <w:r>
        <w:rPr>
          <w:rFonts w:ascii="仿宋" w:eastAsia="仿宋" w:hAnsi="仿宋" w:hint="eastAsia"/>
          <w:sz w:val="32"/>
          <w:szCs w:val="32"/>
        </w:rPr>
        <w:t>，确保</w:t>
      </w:r>
      <w:r>
        <w:rPr>
          <w:rFonts w:ascii="仿宋" w:eastAsia="仿宋" w:hAnsi="仿宋"/>
          <w:sz w:val="32"/>
          <w:szCs w:val="32"/>
        </w:rPr>
        <w:t>全年预算平</w:t>
      </w:r>
      <w:r>
        <w:rPr>
          <w:rFonts w:ascii="仿宋" w:eastAsia="仿宋" w:hAnsi="仿宋" w:hint="eastAsia"/>
          <w:sz w:val="32"/>
          <w:szCs w:val="32"/>
        </w:rPr>
        <w:t>稳</w:t>
      </w:r>
      <w:r>
        <w:rPr>
          <w:rFonts w:ascii="仿宋" w:eastAsia="仿宋" w:hAnsi="仿宋"/>
          <w:sz w:val="32"/>
          <w:szCs w:val="32"/>
        </w:rPr>
        <w:t>运行</w:t>
      </w:r>
      <w:r w:rsidRPr="00A63004">
        <w:rPr>
          <w:rFonts w:ascii="仿宋" w:eastAsia="仿宋" w:hAnsi="仿宋" w:hint="eastAsia"/>
          <w:sz w:val="32"/>
          <w:szCs w:val="32"/>
        </w:rPr>
        <w:t>。</w:t>
      </w:r>
      <w:r w:rsidR="00B02413">
        <w:rPr>
          <w:rFonts w:ascii="仿宋" w:eastAsia="仿宋" w:hAnsi="仿宋" w:hint="eastAsia"/>
          <w:sz w:val="32"/>
          <w:szCs w:val="32"/>
        </w:rPr>
        <w:t>2</w:t>
      </w:r>
      <w:r w:rsidR="00B02413">
        <w:rPr>
          <w:rFonts w:ascii="仿宋" w:eastAsia="仿宋" w:hAnsi="仿宋"/>
          <w:sz w:val="32"/>
          <w:szCs w:val="32"/>
        </w:rPr>
        <w:t>015</w:t>
      </w:r>
      <w:r w:rsidR="00B02413">
        <w:rPr>
          <w:rFonts w:ascii="仿宋" w:eastAsia="仿宋" w:hAnsi="仿宋" w:hint="eastAsia"/>
          <w:sz w:val="32"/>
          <w:szCs w:val="32"/>
        </w:rPr>
        <w:t>年</w:t>
      </w:r>
      <w:r w:rsidR="00B02413">
        <w:rPr>
          <w:rFonts w:ascii="仿宋" w:eastAsia="仿宋" w:hAnsi="仿宋"/>
          <w:sz w:val="32"/>
          <w:szCs w:val="32"/>
        </w:rPr>
        <w:t>转移支付执行情况如下：</w:t>
      </w:r>
    </w:p>
    <w:p w:rsidR="00675629" w:rsidRDefault="00675629" w:rsidP="00675629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201</w:t>
      </w:r>
      <w:r w:rsidR="00B02413">
        <w:rPr>
          <w:rFonts w:ascii="仿宋" w:eastAsia="仿宋" w:hAnsi="仿宋"/>
          <w:sz w:val="32"/>
          <w:szCs w:val="32"/>
        </w:rPr>
        <w:t>5</w:t>
      </w:r>
      <w:r w:rsidR="00B02413"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/>
          <w:sz w:val="32"/>
          <w:szCs w:val="32"/>
        </w:rPr>
        <w:t>,</w:t>
      </w:r>
      <w:r w:rsidRPr="00A63004">
        <w:rPr>
          <w:rFonts w:ascii="仿宋" w:eastAsia="仿宋" w:hAnsi="仿宋" w:hint="eastAsia"/>
          <w:sz w:val="32"/>
          <w:szCs w:val="32"/>
        </w:rPr>
        <w:t>上级补助收入</w:t>
      </w:r>
      <w:r w:rsidR="00B02413">
        <w:rPr>
          <w:rFonts w:ascii="仿宋" w:eastAsia="仿宋" w:hAnsi="仿宋" w:hint="eastAsia"/>
          <w:sz w:val="32"/>
          <w:szCs w:val="32"/>
        </w:rPr>
        <w:t>决算</w:t>
      </w:r>
      <w:r w:rsidR="00DA23A3">
        <w:rPr>
          <w:rFonts w:ascii="仿宋" w:eastAsia="仿宋" w:hAnsi="仿宋" w:hint="eastAsia"/>
          <w:sz w:val="32"/>
          <w:szCs w:val="32"/>
        </w:rPr>
        <w:t>1189.6</w:t>
      </w:r>
      <w:r w:rsidRPr="00A63004">
        <w:rPr>
          <w:rFonts w:ascii="仿宋" w:eastAsia="仿宋" w:hAnsi="仿宋" w:hint="eastAsia"/>
          <w:sz w:val="32"/>
          <w:szCs w:val="32"/>
        </w:rPr>
        <w:t>万元，</w:t>
      </w:r>
      <w:r w:rsidR="00A82D35">
        <w:rPr>
          <w:rFonts w:ascii="仿宋" w:eastAsia="仿宋" w:hAnsi="仿宋" w:hint="eastAsia"/>
          <w:sz w:val="32"/>
          <w:szCs w:val="32"/>
        </w:rPr>
        <w:t>具体</w:t>
      </w:r>
      <w:bookmarkStart w:id="0" w:name="_GoBack"/>
      <w:bookmarkEnd w:id="0"/>
      <w:r w:rsidRPr="00A63004">
        <w:rPr>
          <w:rFonts w:ascii="仿宋" w:eastAsia="仿宋" w:hAnsi="仿宋" w:hint="eastAsia"/>
          <w:sz w:val="32"/>
          <w:szCs w:val="32"/>
        </w:rPr>
        <w:t>包括</w:t>
      </w:r>
      <w:r w:rsidRPr="00A63004">
        <w:rPr>
          <w:rFonts w:ascii="仿宋" w:eastAsia="仿宋" w:hAnsi="仿宋"/>
          <w:sz w:val="32"/>
          <w:szCs w:val="32"/>
        </w:rPr>
        <w:t>。</w:t>
      </w:r>
    </w:p>
    <w:p w:rsidR="002B3277" w:rsidRDefault="002B3277" w:rsidP="002B3277">
      <w:pPr>
        <w:adjustRightInd w:val="0"/>
        <w:snapToGrid w:val="0"/>
        <w:spacing w:line="560" w:lineRule="exac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体制补助297.2万元；基本财力保障补助28.5万元;均衡性转移支付65.7万元；专项补助422.8万元；总预备费13.6万元；农村税费改革转移支付361.8万元</w:t>
      </w:r>
      <w:r w:rsidR="00087082">
        <w:rPr>
          <w:rFonts w:ascii="仿宋" w:eastAsia="仿宋" w:hAnsi="仿宋" w:hint="eastAsia"/>
          <w:sz w:val="32"/>
          <w:szCs w:val="32"/>
        </w:rPr>
        <w:t>。</w:t>
      </w:r>
    </w:p>
    <w:p w:rsidR="00DA23A3" w:rsidRDefault="00DA23A3" w:rsidP="00DA23A3">
      <w:pPr>
        <w:adjustRightInd w:val="0"/>
        <w:snapToGrid w:val="0"/>
        <w:spacing w:line="560" w:lineRule="exact"/>
        <w:rPr>
          <w:rFonts w:ascii="仿宋" w:eastAsia="仿宋" w:hAnsi="仿宋"/>
          <w:sz w:val="32"/>
          <w:szCs w:val="32"/>
        </w:rPr>
      </w:pPr>
    </w:p>
    <w:sectPr w:rsidR="00DA23A3" w:rsidSect="005A30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C1181"/>
    <w:rsid w:val="00087082"/>
    <w:rsid w:val="001B47EA"/>
    <w:rsid w:val="002B3277"/>
    <w:rsid w:val="005A30C4"/>
    <w:rsid w:val="005E68C2"/>
    <w:rsid w:val="00617140"/>
    <w:rsid w:val="00675629"/>
    <w:rsid w:val="00762D51"/>
    <w:rsid w:val="007C1181"/>
    <w:rsid w:val="0084139C"/>
    <w:rsid w:val="00846715"/>
    <w:rsid w:val="00887EAC"/>
    <w:rsid w:val="009621A2"/>
    <w:rsid w:val="00A82D35"/>
    <w:rsid w:val="00B02413"/>
    <w:rsid w:val="00B201D3"/>
    <w:rsid w:val="00B57A80"/>
    <w:rsid w:val="00B67733"/>
    <w:rsid w:val="00C22BFC"/>
    <w:rsid w:val="00C71369"/>
    <w:rsid w:val="00DA23A3"/>
    <w:rsid w:val="00E823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0C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6773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6773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30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6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35</Words>
  <Characters>204</Characters>
  <Application>Microsoft Office Word</Application>
  <DocSecurity>0</DocSecurity>
  <Lines>1</Lines>
  <Paragraphs>1</Paragraphs>
  <ScaleCrop>false</ScaleCrop>
  <Company>Sky123.Org</Company>
  <LinksUpToDate>false</LinksUpToDate>
  <CharactersWithSpaces>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liujuan</dc:creator>
  <cp:keywords/>
  <dc:description/>
  <cp:lastModifiedBy>dreamsummit</cp:lastModifiedBy>
  <cp:revision>35</cp:revision>
  <cp:lastPrinted>2016-04-06T06:34:00Z</cp:lastPrinted>
  <dcterms:created xsi:type="dcterms:W3CDTF">2016-04-05T13:28:00Z</dcterms:created>
  <dcterms:modified xsi:type="dcterms:W3CDTF">2016-09-09T07:37:00Z</dcterms:modified>
</cp:coreProperties>
</file>