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45" w:rsidRPr="0082704B" w:rsidRDefault="00DD0A45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计生局</w:t>
      </w:r>
      <w:bookmarkStart w:id="0" w:name="_GoBack"/>
      <w:bookmarkEnd w:id="0"/>
      <w:r w:rsidRPr="0082704B">
        <w:rPr>
          <w:b/>
          <w:sz w:val="44"/>
          <w:szCs w:val="44"/>
        </w:rPr>
        <w:t>2015</w:t>
      </w:r>
      <w:r w:rsidRPr="0082704B">
        <w:rPr>
          <w:rFonts w:hint="eastAsia"/>
          <w:b/>
          <w:sz w:val="44"/>
          <w:szCs w:val="44"/>
        </w:rPr>
        <w:t>年部门决算情况说明</w:t>
      </w:r>
    </w:p>
    <w:p w:rsidR="00DD0A45" w:rsidRPr="00945D0B" w:rsidRDefault="00DD0A45" w:rsidP="00945D0B">
      <w:pPr>
        <w:jc w:val="center"/>
        <w:rPr>
          <w:b/>
          <w:sz w:val="28"/>
          <w:szCs w:val="28"/>
        </w:rPr>
      </w:pPr>
    </w:p>
    <w:p w:rsidR="00DD0A45" w:rsidRPr="0082704B" w:rsidRDefault="00DD0A45" w:rsidP="00BA5B0A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一、收入支出决算总体情况说明</w:t>
      </w:r>
    </w:p>
    <w:p w:rsidR="00DD0A45" w:rsidRPr="0082704B" w:rsidRDefault="00DD0A45" w:rsidP="00BA5B0A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年本年收入总计</w:t>
      </w:r>
      <w:r>
        <w:rPr>
          <w:snapToGrid w:val="0"/>
          <w:kern w:val="0"/>
          <w:sz w:val="28"/>
          <w:szCs w:val="28"/>
        </w:rPr>
        <w:t>1386.8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snapToGrid w:val="0"/>
          <w:kern w:val="0"/>
          <w:sz w:val="28"/>
          <w:szCs w:val="28"/>
        </w:rPr>
        <w:t>45.8</w:t>
      </w:r>
      <w:r w:rsidRPr="0082704B"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，减收</w:t>
      </w:r>
      <w:r>
        <w:rPr>
          <w:snapToGrid w:val="0"/>
          <w:kern w:val="0"/>
          <w:sz w:val="28"/>
          <w:szCs w:val="28"/>
        </w:rPr>
        <w:t xml:space="preserve"> 1171.8</w:t>
      </w:r>
      <w:r w:rsidRPr="0082704B">
        <w:rPr>
          <w:rFonts w:hint="eastAsia"/>
          <w:snapToGrid w:val="0"/>
          <w:kern w:val="0"/>
          <w:sz w:val="28"/>
          <w:szCs w:val="28"/>
        </w:rPr>
        <w:t>万元；本年支出总计</w:t>
      </w:r>
      <w:r>
        <w:rPr>
          <w:snapToGrid w:val="0"/>
          <w:kern w:val="0"/>
          <w:sz w:val="28"/>
          <w:szCs w:val="28"/>
        </w:rPr>
        <w:t>1968.08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9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148.55</w:t>
      </w:r>
      <w:r w:rsidRPr="0082704B">
        <w:rPr>
          <w:rFonts w:hint="eastAsia"/>
          <w:snapToGrid w:val="0"/>
          <w:kern w:val="0"/>
          <w:sz w:val="28"/>
          <w:szCs w:val="28"/>
        </w:rPr>
        <w:t>万元，年末结转结余</w:t>
      </w:r>
      <w:r>
        <w:rPr>
          <w:snapToGrid w:val="0"/>
          <w:kern w:val="0"/>
          <w:sz w:val="28"/>
          <w:szCs w:val="28"/>
        </w:rPr>
        <w:t>338.47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DD0A45" w:rsidRPr="0082704B" w:rsidRDefault="00DD0A45" w:rsidP="00BA5B0A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二、收入决算情况说明</w:t>
      </w:r>
    </w:p>
    <w:p w:rsidR="00DD0A45" w:rsidRPr="0082704B" w:rsidRDefault="00DD0A45" w:rsidP="00BA5B0A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年度收入总计</w:t>
      </w:r>
      <w:r>
        <w:rPr>
          <w:snapToGrid w:val="0"/>
          <w:kern w:val="0"/>
          <w:sz w:val="28"/>
          <w:szCs w:val="28"/>
        </w:rPr>
        <w:t>1386.8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万元，其中财政拨款收入</w:t>
      </w:r>
      <w:r>
        <w:rPr>
          <w:snapToGrid w:val="0"/>
          <w:kern w:val="0"/>
          <w:sz w:val="28"/>
          <w:szCs w:val="28"/>
        </w:rPr>
        <w:t>1385.69</w:t>
      </w:r>
      <w:r w:rsidRPr="0082704B">
        <w:rPr>
          <w:rFonts w:hint="eastAsia"/>
          <w:snapToGrid w:val="0"/>
          <w:kern w:val="0"/>
          <w:sz w:val="28"/>
          <w:szCs w:val="28"/>
        </w:rPr>
        <w:t>万元，其他收入</w:t>
      </w:r>
      <w:r>
        <w:rPr>
          <w:snapToGrid w:val="0"/>
          <w:kern w:val="0"/>
          <w:sz w:val="28"/>
          <w:szCs w:val="28"/>
        </w:rPr>
        <w:t>1.11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DD0A45" w:rsidRPr="0082704B" w:rsidRDefault="00DD0A45" w:rsidP="00BA5B0A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三、支出决算情况说明</w:t>
      </w:r>
    </w:p>
    <w:p w:rsidR="00DD0A45" w:rsidRPr="0082704B" w:rsidRDefault="00DD0A45" w:rsidP="00BA5B0A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年度支出总计</w:t>
      </w:r>
      <w:r>
        <w:rPr>
          <w:snapToGrid w:val="0"/>
          <w:kern w:val="0"/>
          <w:sz w:val="28"/>
          <w:szCs w:val="28"/>
        </w:rPr>
        <w:t>1968.08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万元，其中基本支出</w:t>
      </w:r>
      <w:r>
        <w:rPr>
          <w:snapToGrid w:val="0"/>
          <w:kern w:val="0"/>
          <w:sz w:val="28"/>
          <w:szCs w:val="28"/>
        </w:rPr>
        <w:t>1063.96</w:t>
      </w:r>
      <w:r w:rsidRPr="0082704B">
        <w:rPr>
          <w:rFonts w:hint="eastAsia"/>
          <w:snapToGrid w:val="0"/>
          <w:kern w:val="0"/>
          <w:sz w:val="28"/>
          <w:szCs w:val="28"/>
        </w:rPr>
        <w:t>万元，项目支出</w:t>
      </w:r>
      <w:r>
        <w:rPr>
          <w:snapToGrid w:val="0"/>
          <w:kern w:val="0"/>
          <w:sz w:val="28"/>
          <w:szCs w:val="28"/>
        </w:rPr>
        <w:t>904.12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DD0A45" w:rsidRPr="0082704B" w:rsidRDefault="00DD0A45" w:rsidP="00BA5B0A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四、财政拨款收入支出决算总体情况说明</w:t>
      </w:r>
    </w:p>
    <w:p w:rsidR="00DD0A45" w:rsidRPr="0082704B" w:rsidRDefault="00DD0A45" w:rsidP="00BA5B0A">
      <w:pPr>
        <w:adjustRightInd w:val="0"/>
        <w:snapToGrid w:val="0"/>
        <w:spacing w:line="600" w:lineRule="exact"/>
        <w:ind w:firstLineChars="200" w:firstLine="3168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年度财政拨款收入总计</w:t>
      </w:r>
      <w:r>
        <w:rPr>
          <w:snapToGrid w:val="0"/>
          <w:kern w:val="0"/>
          <w:sz w:val="28"/>
          <w:szCs w:val="28"/>
        </w:rPr>
        <w:t>1385.69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>
        <w:rPr>
          <w:snapToGrid w:val="0"/>
          <w:kern w:val="0"/>
          <w:sz w:val="28"/>
          <w:szCs w:val="28"/>
        </w:rPr>
        <w:t>42.5</w:t>
      </w:r>
      <w:r w:rsidRPr="0082704B"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，减收</w:t>
      </w:r>
      <w:r>
        <w:rPr>
          <w:snapToGrid w:val="0"/>
          <w:kern w:val="0"/>
          <w:sz w:val="28"/>
          <w:szCs w:val="28"/>
        </w:rPr>
        <w:t>1024.31</w:t>
      </w:r>
      <w:r w:rsidRPr="0082704B">
        <w:rPr>
          <w:rFonts w:hint="eastAsia"/>
          <w:snapToGrid w:val="0"/>
          <w:kern w:val="0"/>
          <w:sz w:val="28"/>
          <w:szCs w:val="28"/>
        </w:rPr>
        <w:t>万元；财政拨款支出总计</w:t>
      </w:r>
      <w:r>
        <w:rPr>
          <w:snapToGrid w:val="0"/>
          <w:kern w:val="0"/>
          <w:sz w:val="28"/>
          <w:szCs w:val="28"/>
        </w:rPr>
        <w:t>1873.21</w:t>
      </w:r>
      <w:r w:rsidRPr="0082704B"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rFonts w:hint="eastAsia"/>
          <w:snapToGrid w:val="0"/>
          <w:kern w:val="0"/>
          <w:sz w:val="28"/>
          <w:szCs w:val="28"/>
        </w:rPr>
        <w:t>较上年增加</w:t>
      </w:r>
      <w:r>
        <w:rPr>
          <w:snapToGrid w:val="0"/>
          <w:kern w:val="0"/>
          <w:sz w:val="28"/>
          <w:szCs w:val="28"/>
        </w:rPr>
        <w:t xml:space="preserve"> 23.27%</w:t>
      </w:r>
      <w:r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351.92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82704B">
        <w:rPr>
          <w:rFonts w:hint="eastAsia"/>
          <w:snapToGrid w:val="0"/>
          <w:kern w:val="0"/>
          <w:sz w:val="28"/>
          <w:szCs w:val="28"/>
        </w:rPr>
        <w:t>年末财政拨款结转结余</w:t>
      </w:r>
      <w:r>
        <w:rPr>
          <w:snapToGrid w:val="0"/>
          <w:kern w:val="0"/>
          <w:sz w:val="28"/>
          <w:szCs w:val="28"/>
        </w:rPr>
        <w:t>338.47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DD0A45" w:rsidRPr="0082704B" w:rsidRDefault="00DD0A45" w:rsidP="00BA5B0A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五、一般公共预算财政拨款“三公”经费支出决算情况说明</w:t>
      </w:r>
    </w:p>
    <w:p w:rsidR="00DD0A45" w:rsidRPr="0082704B" w:rsidRDefault="00DD0A45" w:rsidP="00BA5B0A">
      <w:pPr>
        <w:adjustRightInd w:val="0"/>
        <w:snapToGrid w:val="0"/>
        <w:spacing w:line="600" w:lineRule="exact"/>
        <w:ind w:leftChars="50" w:left="31680" w:firstLineChars="200"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年度公务用车运行维护费</w:t>
      </w:r>
      <w:r>
        <w:rPr>
          <w:snapToGrid w:val="0"/>
          <w:kern w:val="0"/>
          <w:sz w:val="28"/>
          <w:szCs w:val="28"/>
        </w:rPr>
        <w:t>12.5</w:t>
      </w:r>
      <w:r w:rsidRPr="0082704B">
        <w:rPr>
          <w:rFonts w:hint="eastAsia"/>
          <w:snapToGrid w:val="0"/>
          <w:kern w:val="0"/>
          <w:sz w:val="28"/>
          <w:szCs w:val="28"/>
        </w:rPr>
        <w:t>万元；公务用车购置费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万元；较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年下降，主要原因是根据中央八项规定，各部门压减公务用车费用所致。</w:t>
      </w:r>
    </w:p>
    <w:p w:rsidR="00DD0A45" w:rsidRPr="0082704B" w:rsidRDefault="00DD0A45" w:rsidP="00BA5B0A">
      <w:pPr>
        <w:pStyle w:val="ListParagraph"/>
        <w:adjustRightInd w:val="0"/>
        <w:snapToGrid w:val="0"/>
        <w:spacing w:line="600" w:lineRule="exact"/>
        <w:ind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>
        <w:rPr>
          <w:snapToGrid w:val="0"/>
          <w:kern w:val="0"/>
          <w:sz w:val="28"/>
          <w:szCs w:val="28"/>
        </w:rPr>
        <w:t>3.5</w:t>
      </w:r>
      <w:r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年下降，主要原因是根据中央八项规定，各部门压减公务接待费用所致。</w:t>
      </w:r>
    </w:p>
    <w:p w:rsidR="00DD0A45" w:rsidRPr="0082704B" w:rsidRDefault="00DD0A45" w:rsidP="00BA5B0A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六、机关运行经费支出情况说明</w:t>
      </w:r>
    </w:p>
    <w:p w:rsidR="00DD0A45" w:rsidRPr="0082704B" w:rsidRDefault="00DD0A45" w:rsidP="00BA5B0A">
      <w:pPr>
        <w:pStyle w:val="ListParagraph"/>
        <w:adjustRightInd w:val="0"/>
        <w:snapToGrid w:val="0"/>
        <w:spacing w:line="600" w:lineRule="exact"/>
        <w:ind w:leftChars="50" w:left="31680"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snapToGrid w:val="0"/>
          <w:kern w:val="0"/>
          <w:sz w:val="28"/>
          <w:szCs w:val="28"/>
        </w:rPr>
        <w:t>157.1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snapToGrid w:val="0"/>
          <w:kern w:val="0"/>
          <w:sz w:val="28"/>
          <w:szCs w:val="28"/>
        </w:rPr>
        <w:t>2014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snapToGrid w:val="0"/>
          <w:kern w:val="0"/>
          <w:sz w:val="28"/>
          <w:szCs w:val="28"/>
        </w:rPr>
        <w:t>66.98</w:t>
      </w:r>
      <w:r>
        <w:rPr>
          <w:rFonts w:hint="eastAsia"/>
          <w:snapToGrid w:val="0"/>
          <w:kern w:val="0"/>
          <w:sz w:val="28"/>
          <w:szCs w:val="28"/>
        </w:rPr>
        <w:t>万元，增长</w:t>
      </w:r>
      <w:r>
        <w:rPr>
          <w:snapToGrid w:val="0"/>
          <w:kern w:val="0"/>
          <w:sz w:val="28"/>
          <w:szCs w:val="28"/>
        </w:rPr>
        <w:t>74.32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年卫生和计生初期合并费用增加。</w:t>
      </w:r>
    </w:p>
    <w:p w:rsidR="00DD0A45" w:rsidRPr="0082704B" w:rsidRDefault="00DD0A45" w:rsidP="00BA5B0A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七、政府采购情况说明</w:t>
      </w:r>
    </w:p>
    <w:p w:rsidR="00DD0A45" w:rsidRPr="0082704B" w:rsidRDefault="00DD0A45" w:rsidP="00C77A71">
      <w:pPr>
        <w:pStyle w:val="ListParagraph"/>
        <w:adjustRightInd w:val="0"/>
        <w:snapToGrid w:val="0"/>
        <w:spacing w:line="600" w:lineRule="exact"/>
        <w:ind w:leftChars="50" w:left="31680" w:firstLine="3168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>118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snapToGrid w:val="0"/>
          <w:kern w:val="0"/>
          <w:sz w:val="28"/>
          <w:szCs w:val="28"/>
        </w:rPr>
        <w:t>118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DD0A45" w:rsidRPr="0082704B" w:rsidSect="00AA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3F5"/>
    <w:rsid w:val="00001B92"/>
    <w:rsid w:val="000054B1"/>
    <w:rsid w:val="000B06EB"/>
    <w:rsid w:val="0015089B"/>
    <w:rsid w:val="00152908"/>
    <w:rsid w:val="00235AA0"/>
    <w:rsid w:val="00280E86"/>
    <w:rsid w:val="003574E0"/>
    <w:rsid w:val="003D7A43"/>
    <w:rsid w:val="00403B90"/>
    <w:rsid w:val="004871EC"/>
    <w:rsid w:val="0052052C"/>
    <w:rsid w:val="0058572E"/>
    <w:rsid w:val="005B3169"/>
    <w:rsid w:val="0060361A"/>
    <w:rsid w:val="006270A5"/>
    <w:rsid w:val="006D6737"/>
    <w:rsid w:val="006E71D0"/>
    <w:rsid w:val="006F5567"/>
    <w:rsid w:val="007B0FCA"/>
    <w:rsid w:val="0082704B"/>
    <w:rsid w:val="008423F5"/>
    <w:rsid w:val="00844E54"/>
    <w:rsid w:val="00945D0B"/>
    <w:rsid w:val="009A683E"/>
    <w:rsid w:val="00A12B2A"/>
    <w:rsid w:val="00A73C22"/>
    <w:rsid w:val="00AA4978"/>
    <w:rsid w:val="00B005DA"/>
    <w:rsid w:val="00B21CBB"/>
    <w:rsid w:val="00B40ED6"/>
    <w:rsid w:val="00BA5B0A"/>
    <w:rsid w:val="00C203E8"/>
    <w:rsid w:val="00C222CB"/>
    <w:rsid w:val="00C77A71"/>
    <w:rsid w:val="00C82568"/>
    <w:rsid w:val="00CA2480"/>
    <w:rsid w:val="00CB45AA"/>
    <w:rsid w:val="00D9008B"/>
    <w:rsid w:val="00DD0A45"/>
    <w:rsid w:val="00E66BD3"/>
    <w:rsid w:val="00EB4C29"/>
    <w:rsid w:val="00EF0F4D"/>
    <w:rsid w:val="00F00F83"/>
    <w:rsid w:val="00F67236"/>
    <w:rsid w:val="00F7078F"/>
    <w:rsid w:val="00FB36B5"/>
    <w:rsid w:val="00FC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7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7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2</Pages>
  <Words>102</Words>
  <Characters>588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lenovo</cp:lastModifiedBy>
  <cp:revision>55</cp:revision>
  <dcterms:created xsi:type="dcterms:W3CDTF">2015-11-03T02:02:00Z</dcterms:created>
  <dcterms:modified xsi:type="dcterms:W3CDTF">2016-09-09T07:09:00Z</dcterms:modified>
</cp:coreProperties>
</file>