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267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保定市徐水区应急管理局</w:t>
      </w:r>
    </w:p>
    <w:p w14:paraId="1A84D1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2024年度政府信息公开工作年度报告</w:t>
      </w:r>
    </w:p>
    <w:p w14:paraId="567DF02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 w14:paraId="5ED78D1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根据国务院办公厅政府信息公开与政务公开办公室关于印发＜中华人民共和国政府信息公开工作年度报告格式＞的通知》（国办公开办函〔2021〕30号），现编制并公布本单位2024年政府信息公开工作年度报告，接受社会公开监督。本报告所列数据的统计期限为2024年1月1日到2024年12月31日。</w:t>
      </w:r>
    </w:p>
    <w:p w14:paraId="3E5B274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一、总体情况</w:t>
      </w:r>
    </w:p>
    <w:p w14:paraId="32079DA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2024年，保定市徐水区应急管理局认真贯彻落实新修订的《中华人民共和国政府信息公开条例》，及时准确公开政府信息、规范依申请公开办理工作，政务公开工作取得了新提升。</w:t>
      </w:r>
    </w:p>
    <w:p w14:paraId="4EC0AE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（一）主动公开方面。按照《条例》要求，坚持以公开为常态、不公开为例外。</w:t>
      </w:r>
    </w:p>
    <w:p w14:paraId="7043706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（二）依申请公开。2024年，共收到政府信息公开申请0件。</w:t>
      </w:r>
    </w:p>
    <w:p w14:paraId="146B733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（三）加强政府信息管理。明确信息发布渠道，要求单位能公开的信息，在徐水区人民政府门户网站政府信息公开专栏、微信公众号公开，主动接受社会监督，积极为社会公众服务。</w:t>
      </w:r>
    </w:p>
    <w:p w14:paraId="3D00319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（四）公开平台建设。加强信息公开专栏建设，进一步明确专人负责微信公众号、信息公开网站。</w:t>
      </w:r>
    </w:p>
    <w:p w14:paraId="724AD5C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（五）监督保障情况。2024年我局政府信息公开工作有条不紊向前推进，接受人民群众的社会监督及评议。不断完善政务公开领导体制、工作机制。</w:t>
      </w:r>
    </w:p>
    <w:p w14:paraId="0B191C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二、主动公开政府信息情况</w:t>
      </w:r>
    </w:p>
    <w:tbl>
      <w:tblPr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4"/>
        <w:gridCol w:w="2434"/>
        <w:gridCol w:w="2434"/>
      </w:tblGrid>
      <w:tr w14:paraId="54CC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CAE0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02EC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28E9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F5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B5A8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105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6F7F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954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9CA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46B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8090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EB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E6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E22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EEB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54E7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89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84E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584C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5E2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082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DE4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250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AE56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37D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1291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2DA8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D1FC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DEB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8EBD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FFA7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B02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0D7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C0F3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AFC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2C8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8BD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0FE4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8BD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C219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242D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2BAC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E6A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680A3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1C26C6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1C9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7FE9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52453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BF0E7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AFDD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287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3944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9DC1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4B342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B32B9E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0E18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ABD2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85C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584A3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6066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229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C567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56CAB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 w14:paraId="6712F5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C63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05F1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9C5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878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0AC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3A9D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F6A2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C803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48B6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380E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EAF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0D22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2E8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8FE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A47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1326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1EB2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146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8534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9E5A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3E6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A1FF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105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8CB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B22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957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59B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B7B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877DB6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D84A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7A4F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2D4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308A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4FCB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464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B16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58E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F953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B6955A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0BBA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0C07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23FB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B655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DEA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876A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66C6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3CB8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CA62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328C8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72CAB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F21135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5B0C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D9DA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3208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6D1D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3482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A378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24F7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D7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B2A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B9DAA5D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5F65D6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771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D08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65A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48E6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6477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1952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1D7F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9906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E14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4F2D6A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A6DC1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CE92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ACE0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FDF7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B702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3A5B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D510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B5FF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DDBC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27E63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F53FCE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8B6440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CB68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4AA8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076B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FE89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F065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A599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7B66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3AF4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C9E5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33AB3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375FFE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7A05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2974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73A5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00CD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6216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993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15AD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D0AA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A7A21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E34E42A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CFEE725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657F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495F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DD56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06E8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4693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BF4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922D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275F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823A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ACE44A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478861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EA4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D27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E2DA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3943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DC29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A50F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A188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3E2D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5D6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4C312A9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7868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7357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09B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C76C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6151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35E4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C04F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A5FD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B6F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8215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9A8D0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D3B9A2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966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B783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6E3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963F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EBD7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1D69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7831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8AF2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D6E8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1251CF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D1162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CEE4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6EAC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0B43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DADB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0091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F6F3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8212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ABA2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6E8A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E94BF2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392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D1AC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FB84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0582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35F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FE5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B0A6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21FE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025C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D8C52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218F237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CD24899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5773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81AD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13A5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2778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F1B7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E3A1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F697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B203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9D83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86E47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1F4770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222D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E978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5BE3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6EC7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F2F4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3727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4A15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540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5FE9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581FC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3269B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E450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BCE2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D430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90CE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E575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66C7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7EB8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7441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0C9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9254BF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AC3C46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1B7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B0D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BCB1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50FA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0D297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239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FBDA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E2A9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57D04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AD9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547D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286C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411F7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9AAF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2C325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573D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AF705C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4593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21FD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93C6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428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B42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AF31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34A9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6283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1CB7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9EA3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F28ACE6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B0A60B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55F1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45C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4D1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EF4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BB8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8C16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8BF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BE60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7AB5F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72CD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FF16734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81E8FE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F9B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471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19C6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DE9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FF8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07E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AE21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1BCD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2DE1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484B76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444F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D9E2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CE3F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0E2A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E65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B8E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1C3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CF59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478D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D775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182F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D63D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AD2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6AE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394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544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C74C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52883E3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75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1"/>
        <w:gridCol w:w="651"/>
      </w:tblGrid>
      <w:tr w14:paraId="3E741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824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486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9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 w14:paraId="2CCA7A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CD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784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5DF81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74F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730F3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C77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228D4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11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2F6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592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 w14:paraId="57999E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0E8C91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BD00E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90D82D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59883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928F7C"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EFE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4378A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BA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06788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A5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63509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A0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50716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B8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7D4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3CCF1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0FC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0AA5E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3BA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7CB25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314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0C771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75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2056A4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49C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7EE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CC5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1F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830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13B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85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561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557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92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52B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2B0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15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84E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1B1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20E3B6E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五、存在的主要问题及改进情况</w:t>
      </w:r>
    </w:p>
    <w:p w14:paraId="2355A34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（一）存在的主要问题：一是信息公开的内容有待进一步完善；二是部分股室对信息公开工作重视程度不够，积极性不高；三是信息公开有时不够及时。</w:t>
      </w:r>
    </w:p>
    <w:p w14:paraId="2EE41A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（二）改进情况：一是进一步梳理政府信息，及时公开需要公开的信息，确保公开信息的完整性和准确性；二是及时公开政府信息，并定期维护，确保政府信息公开工作能按照既定的工作流程有效运作，公众能够方便查询；三是进一步明确工作职责，不断加大宣传力度，扩大信息公开量，及时对网站信息进行更新，全面提高全局政务公开工作的质量和水平。</w:t>
      </w:r>
    </w:p>
    <w:p w14:paraId="0DBB108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六、其他需要报告的事项</w:t>
      </w:r>
    </w:p>
    <w:p w14:paraId="40CDA0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  认真贯彻执行国务院办公厅《政府信息公开信息处理费管理办法》和《关于政府信息公开处理费管理有关事项的通知》。2024年未收取信息处理费。</w:t>
      </w:r>
    </w:p>
    <w:p w14:paraId="6AFF64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2025-01-22T02:21:56Z</dcterms:created>
  <dc:creator>Administrator</dc:creator>
  <cp:lastModifiedBy>米薇</cp:lastModifiedBy>
  <dcterms:modified xsi:type="dcterms:W3CDTF">2025-01-22T02:22:26Z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eyJoZGlkIjoiOTk5YmUxNTgzM2YwZmFjYTJmZjM3MzExMTM2NTgzMTAiLCJ1c2VySWQiOiIyODYzNTcwNDcifQ==</vt:lpwstr>
  </property>
  <property fmtid="{D5CDD505-2E9C-101B-9397-08002B2CF9AE}" pid="4" name="ICV">
    <vt:lpwstr>600AFF8CFA9943E78E3B6E515203B8F3_12</vt:lpwstr>
  </property>
</Properties>
</file>