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3A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color w:val="333333"/>
          <w:spacing w:val="0"/>
          <w:sz w:val="44"/>
          <w:szCs w:val="44"/>
          <w:lang w:val="en-US" w:eastAsia="zh-CN"/>
        </w:rPr>
      </w:pPr>
      <w:bookmarkStart w:id="0" w:name="_GoBack"/>
      <w:r>
        <w:rPr>
          <w:rFonts w:hint="eastAsia" w:ascii="方正小标宋简体" w:hAnsi="方正小标宋简体" w:eastAsia="方正小标宋简体" w:cs="方正小标宋简体"/>
          <w:i w:val="0"/>
          <w:iCs w:val="0"/>
          <w:caps w:val="0"/>
          <w:color w:val="333333"/>
          <w:spacing w:val="0"/>
          <w:sz w:val="44"/>
          <w:szCs w:val="44"/>
        </w:rPr>
        <w:t>保定市徐水区</w:t>
      </w:r>
      <w:r>
        <w:rPr>
          <w:rFonts w:hint="eastAsia" w:ascii="方正小标宋简体" w:hAnsi="方正小标宋简体" w:eastAsia="方正小标宋简体" w:cs="方正小标宋简体"/>
          <w:i w:val="0"/>
          <w:iCs w:val="0"/>
          <w:caps w:val="0"/>
          <w:color w:val="333333"/>
          <w:spacing w:val="0"/>
          <w:sz w:val="44"/>
          <w:szCs w:val="44"/>
          <w:lang w:val="en-US" w:eastAsia="zh-CN"/>
        </w:rPr>
        <w:t>东釜山乡人民政府</w:t>
      </w:r>
    </w:p>
    <w:bookmarkEnd w:id="0"/>
    <w:p w14:paraId="035624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202</w:t>
      </w:r>
      <w:r>
        <w:rPr>
          <w:rFonts w:hint="default" w:ascii="方正小标宋简体" w:hAnsi="方正小标宋简体" w:eastAsia="方正小标宋简体" w:cs="方正小标宋简体"/>
          <w:i w:val="0"/>
          <w:iCs w:val="0"/>
          <w:caps w:val="0"/>
          <w:color w:val="333333"/>
          <w:spacing w:val="0"/>
          <w:sz w:val="44"/>
          <w:szCs w:val="44"/>
          <w:lang w:val="en-US"/>
        </w:rPr>
        <w:t>4</w:t>
      </w:r>
      <w:r>
        <w:rPr>
          <w:rFonts w:hint="eastAsia" w:ascii="方正小标宋简体" w:hAnsi="方正小标宋简体" w:eastAsia="方正小标宋简体" w:cs="方正小标宋简体"/>
          <w:i w:val="0"/>
          <w:iCs w:val="0"/>
          <w:caps w:val="0"/>
          <w:color w:val="333333"/>
          <w:spacing w:val="0"/>
          <w:sz w:val="44"/>
          <w:szCs w:val="44"/>
        </w:rPr>
        <w:t>年</w:t>
      </w:r>
      <w:r>
        <w:rPr>
          <w:rFonts w:hint="eastAsia" w:ascii="方正小标宋简体" w:hAnsi="方正小标宋简体" w:eastAsia="方正小标宋简体" w:cs="方正小标宋简体"/>
          <w:i w:val="0"/>
          <w:iCs w:val="0"/>
          <w:caps w:val="0"/>
          <w:color w:val="333333"/>
          <w:spacing w:val="0"/>
          <w:sz w:val="44"/>
          <w:szCs w:val="44"/>
          <w:lang w:val="en-US" w:eastAsia="zh-CN"/>
        </w:rPr>
        <w:t>度</w:t>
      </w:r>
      <w:r>
        <w:rPr>
          <w:rFonts w:hint="eastAsia" w:ascii="方正小标宋简体" w:hAnsi="方正小标宋简体" w:eastAsia="方正小标宋简体" w:cs="方正小标宋简体"/>
          <w:i w:val="0"/>
          <w:iCs w:val="0"/>
          <w:caps w:val="0"/>
          <w:color w:val="333333"/>
          <w:spacing w:val="0"/>
          <w:sz w:val="44"/>
          <w:szCs w:val="44"/>
        </w:rPr>
        <w:t>政府信息公开工作年度报告</w:t>
      </w:r>
    </w:p>
    <w:p w14:paraId="0C63BD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p>
    <w:p w14:paraId="31D71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报告依据《中华人民共和国政府信息公开条例》和国务院办公厅政府信息与政务公开办公室关于印发《中华人民共和国政府信息公开工作年度报告格式》的通知（国办公开办函〔2021〕30号）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w:t>
      </w:r>
      <w:r>
        <w:rPr>
          <w:rFonts w:hint="default" w:ascii="仿宋_GB2312" w:eastAsia="仿宋_GB2312" w:cstheme="minorBidi"/>
          <w:kern w:val="2"/>
          <w:sz w:val="32"/>
          <w:szCs w:val="32"/>
          <w:lang w:val="en-US" w:eastAsia="zh-CN" w:bidi="ar-SA"/>
        </w:rPr>
        <w:t>4</w:t>
      </w:r>
      <w:r>
        <w:rPr>
          <w:rFonts w:hint="eastAsia" w:ascii="仿宋_GB2312" w:eastAsia="仿宋_GB2312" w:hAnsiTheme="minorHAnsi" w:cstheme="minorBidi"/>
          <w:kern w:val="2"/>
          <w:sz w:val="32"/>
          <w:szCs w:val="32"/>
          <w:lang w:val="en-US" w:eastAsia="zh-CN" w:bidi="ar-SA"/>
        </w:rPr>
        <w:t>年1月1日至12月31日。</w:t>
      </w:r>
    </w:p>
    <w:p w14:paraId="5D7D2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24"/>
          <w:szCs w:val="24"/>
        </w:rPr>
      </w:pPr>
      <w:r>
        <w:rPr>
          <w:rFonts w:hint="eastAsia" w:ascii="黑体" w:hAnsi="黑体" w:eastAsia="黑体" w:cs="黑体"/>
          <w:b w:val="0"/>
          <w:bCs w:val="0"/>
          <w:i w:val="0"/>
          <w:iCs w:val="0"/>
          <w:caps w:val="0"/>
          <w:color w:val="333333"/>
          <w:spacing w:val="0"/>
          <w:sz w:val="30"/>
          <w:szCs w:val="30"/>
          <w:shd w:val="clear" w:fill="FFFFFF"/>
        </w:rPr>
        <w:t>一、总体情况</w:t>
      </w:r>
    </w:p>
    <w:p w14:paraId="378A331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（一）主动公开情况。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配齐队伍，成立了由乡长刘磊任组长，党委副书记张桂梅任副组长，并由党政综合办公室、执法队、行政综合服务中心等负责人为成员的政府信息公开工作领导小组，负责指导、协调、推进政府信息公开工作。建立健全了信息公开管理制度，明确主要领导为政府信息公开管理工作第一责任人、分管领导具体负责的职责体系，从而打牢了我乡抓好政府信息公开管理工作的组织基础。</w:t>
      </w:r>
    </w:p>
    <w:p w14:paraId="5CD3EFF5">
      <w:pPr>
        <w:keepNext w:val="0"/>
        <w:keepLines w:val="0"/>
        <w:widowControl/>
        <w:suppressLineNumbers w:val="0"/>
        <w:shd w:val="clear" w:fill="FFFFFF"/>
        <w:spacing w:before="0" w:beforeAutospacing="0" w:after="0" w:afterAutospacing="0" w:line="420" w:lineRule="atLeast"/>
        <w:ind w:left="0" w:right="0" w:firstLine="64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（二）依申请公开情况。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我乡高度重视依申请公开工作，不断规范政府信息公开指南，切实完善依申请公开受理工作机制，坚持专人专办，全面推行依申请公开办理规范化。</w:t>
      </w:r>
    </w:p>
    <w:p w14:paraId="41C26315">
      <w:pPr>
        <w:keepNext w:val="0"/>
        <w:keepLines w:val="0"/>
        <w:widowControl/>
        <w:suppressLineNumbers w:val="0"/>
        <w:shd w:val="clear" w:fill="FFFFFF"/>
        <w:spacing w:before="0" w:beforeAutospacing="0" w:after="0" w:afterAutospacing="0" w:line="4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（三）信息管理情况。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方面，通过政府信息公开管理系统填报本乡信息公开内容，并及时对公开内容进行更新和充实，做到、全面真实、及时准确、重点突出。充分运用政府信息查阅点、政务公开栏等方式进行公开，同时，在各村落实信息公开联系人，为群众提供快捷、方便的服务，保证政府信息公开及时有效。另一方面，在政府信息公开的全面性、真实性和制度化、规范化上下功夫，通过改进和完善，逐步建立了信息公开申请受理、保密审查、监督检查等一系列制度，严格了政府信息公开程序，形成群众监督、内部监督、人大监督的舆论监督体系。</w:t>
      </w:r>
    </w:p>
    <w:p w14:paraId="65270ECA">
      <w:pPr>
        <w:keepNext w:val="0"/>
        <w:keepLines w:val="0"/>
        <w:widowControl/>
        <w:suppressLineNumbers w:val="0"/>
        <w:shd w:val="clear" w:fill="FFFFFF"/>
        <w:spacing w:before="0" w:beforeAutospacing="0" w:after="0" w:afterAutospacing="0" w:line="4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（四）政府信息公开平台建设情况。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依托区政府门户网站，积极推动我乡政府信息公开工作。</w:t>
      </w:r>
    </w:p>
    <w:p w14:paraId="03E068E8">
      <w:pPr>
        <w:keepNext w:val="0"/>
        <w:keepLines w:val="0"/>
        <w:widowControl/>
        <w:suppressLineNumbers w:val="0"/>
        <w:shd w:val="clear" w:fill="FFFFFF"/>
        <w:spacing w:before="0" w:beforeAutospacing="0" w:after="0" w:afterAutospacing="0" w:line="4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（五）监督保障情况。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做好宣教。把宣传教育、业务培训作为推进政府信息公开工作的重要抓手，引导乡村干部、基层百姓深刻领会政府信息公开的重大意义，营造良好的舆论氛围。先后召集政府信息公开工作领导小组成员及各村政府信息公开联系人，就政府信息公开填报系统的操作、信息查阅流程等内容进行培训；印发通告，加强对政府信息公开的宣传。</w:t>
      </w:r>
    </w:p>
    <w:p w14:paraId="519DF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F283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二、主动公开政府信息情况</w:t>
      </w:r>
    </w:p>
    <w:p w14:paraId="0ECF7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6634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36D6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7C3A9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633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4C29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C227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2D8B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1AD1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7CF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88AC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7587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default"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460A1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highlight w:val="none"/>
                <w:lang w:val="en-US" w:eastAsia="zh-CN"/>
              </w:rPr>
            </w:pPr>
            <w:r>
              <w:rPr>
                <w:rFonts w:hint="eastAsia"/>
                <w:highlight w:val="none"/>
                <w:lang w:val="en-US" w:eastAsia="zh-CN"/>
              </w:rPr>
              <w:t>0</w:t>
            </w:r>
          </w:p>
        </w:tc>
      </w:tr>
      <w:tr w14:paraId="3608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F31E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C007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EC64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default"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BA3D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1"/>
                <w:szCs w:val="21"/>
                <w:highlight w:val="none"/>
                <w:lang w:val="en-US" w:eastAsia="zh-CN" w:bidi="ar"/>
              </w:rPr>
              <w:t>0</w:t>
            </w:r>
          </w:p>
        </w:tc>
      </w:tr>
      <w:tr w14:paraId="72AC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BD95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133A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EC14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1EA9B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1AFF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E1C1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7C59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lang w:val="en-US"/>
              </w:rPr>
              <w:t>257</w:t>
            </w:r>
          </w:p>
        </w:tc>
      </w:tr>
      <w:tr w14:paraId="3B99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EE25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40DE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15AA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A926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18EA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9EC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177A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default"/>
                <w:lang w:val="en-US" w:eastAsia="zh-CN"/>
              </w:rPr>
              <w:t>1</w:t>
            </w:r>
          </w:p>
        </w:tc>
      </w:tr>
      <w:tr w14:paraId="3065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7112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F7B3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r>
      <w:tr w14:paraId="0231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FE99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35B9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0DED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73718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7DD4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2D37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23EE36C7">
            <w:pPr>
              <w:jc w:val="center"/>
              <w:rPr>
                <w:rFonts w:hint="eastAsia"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p>
        </w:tc>
      </w:tr>
    </w:tbl>
    <w:p w14:paraId="13B72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val="0"/>
          <w:bCs w:val="0"/>
          <w:i w:val="0"/>
          <w:iCs w:val="0"/>
          <w:caps w:val="0"/>
          <w:color w:val="333333"/>
          <w:spacing w:val="0"/>
          <w:sz w:val="30"/>
          <w:szCs w:val="30"/>
          <w:shd w:val="clear" w:fill="FFFFFF"/>
        </w:rPr>
      </w:pPr>
    </w:p>
    <w:p w14:paraId="2DE84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三、收到和处理政府信息公开申请情况</w:t>
      </w:r>
    </w:p>
    <w:p w14:paraId="3F42F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653F18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3EC9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0799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2390FF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AF21E86">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774B8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B80D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F7DE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327266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9027E08">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31CC5D94">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9DE8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2933A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5B9B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02C30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711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70F9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96D2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5206447">
            <w:pPr>
              <w:rPr>
                <w:rFonts w:hint="eastAsia" w:ascii="宋体"/>
                <w:sz w:val="24"/>
                <w:szCs w:val="24"/>
              </w:rPr>
            </w:pPr>
          </w:p>
        </w:tc>
      </w:tr>
      <w:tr w14:paraId="32094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3B6E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5083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DD485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0FB9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9D25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5807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446D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51DC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2F59C7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9DFD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2090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857A3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CC42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2014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9CBF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335E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0D52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67A4E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FF5C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2CC5A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B754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7ADA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1F7E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D5BA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6252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C1AA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1DA9F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61EF6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A9D2D86">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8DE5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936B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F718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FE02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33BA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4B94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82711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3054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9F9C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7D2A0EE">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8558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A8E8D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4339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0D77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D56F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270B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355E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9B6E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2ED46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46BE7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FBA5B78">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CB04993">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73D65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C471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7037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37D5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7854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26B2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8BFA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B726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37CAB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BD45C16">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234D8B4">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34845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42A92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0406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3BF1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7C0A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7E0E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1DDB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A0DD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866EE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F21B9A2">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0BB0FD5">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64170C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BFC1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85D23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BDF5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E30A3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ED3F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FE75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F0E0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58B69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A36727">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1523A62">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37439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5497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3BEF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0EEB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D09A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1F1A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5C3F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2573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B94E7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8C4BF04">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F8D3611">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47930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EDBF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A900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4F98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C6D8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1E4C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C598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68532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43CC5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CBD11DC">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BD02E25">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73E6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3F35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0E68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ED50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EC45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93E3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E433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902F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6A6B2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9AF2E95">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504AB69">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710B3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5844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D407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CAFF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4B75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7756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D31F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9634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0BBE3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142490D">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725A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275B6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2FA0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8266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1995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F5EE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2746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FF32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EE8E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34F8E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415A43B">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E33DCFC">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4FA94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F778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2640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2A39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C41B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B3CC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8FE3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2484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287E7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F99446F">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6830852">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4D828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C5D7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D045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3382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1C0F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9D70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9511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20E9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E0C04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DB39D0C">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67D5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54D58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9FDF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D616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AD8E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3DB1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AFA76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94C5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9980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5BE3C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029E2D1">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E4175CD">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102E2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886D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A8D3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FDCD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1115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BF08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C53F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269E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9AC86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2FC31B6">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A289409">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1992A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1BAA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9D5F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7E60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4FF7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8A8A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5001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056E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F9E92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85617B5">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096D652">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21F84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5065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4BDF1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68323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6AE8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5610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282B8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3B09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3EA88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4094134">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E79779E">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14:paraId="6309A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14:paraId="69CE15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14:paraId="1C185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14:paraId="5C973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14:paraId="6854F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14:paraId="1794A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14:paraId="04F4B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14:paraId="06F29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72969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55F2211">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3D1B9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6B74BA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D21A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1096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C4B8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9FF4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2B83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B903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51036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98AB7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0843601">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5552BDF">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0FCF8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8BC8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B7F8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D037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3D1D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650F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2A31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32F73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EF0BA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EB5A5F7">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471287A8">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7816F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D32A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6071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9742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ECC3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A99E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C26F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1A249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DDBF8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9749815">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4BFB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2811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D770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1185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CE21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2CAF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B026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042AF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default" w:ascii="Calibri" w:hAnsi="Calibri" w:cs="Calibri"/>
                <w:kern w:val="0"/>
                <w:sz w:val="20"/>
                <w:szCs w:val="20"/>
                <w:lang w:val="en-US" w:eastAsia="zh-CN" w:bidi="ar"/>
              </w:rPr>
              <w:t>0</w:t>
            </w:r>
          </w:p>
        </w:tc>
      </w:tr>
      <w:tr w14:paraId="6CC6F2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0A78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8301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9B3E7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9375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9DEC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2102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D2DF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0"/>
                <w:szCs w:val="20"/>
                <w:lang w:val="en-US" w:eastAsia="zh-CN" w:bidi="ar"/>
              </w:rPr>
            </w:pPr>
            <w:r>
              <w:rPr>
                <w:rFonts w:hint="default" w:ascii="Calibri" w:hAnsi="Calibri" w:cs="Calibri" w:eastAsiaTheme="minorEastAsia"/>
                <w:kern w:val="0"/>
                <w:sz w:val="20"/>
                <w:szCs w:val="20"/>
                <w:lang w:val="en-US" w:eastAsia="zh-CN" w:bidi="ar"/>
              </w:rPr>
              <w:t> </w:t>
            </w:r>
            <w:r>
              <w:rPr>
                <w:rFonts w:hint="eastAsia" w:ascii="Calibri" w:hAnsi="Calibri" w:cs="Calibri" w:eastAsiaTheme="minorEastAsia"/>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14:paraId="70283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r>
    </w:tbl>
    <w:p w14:paraId="40AAB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B8AF0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四、政府信息公开行政复议、行政诉讼情况</w:t>
      </w:r>
    </w:p>
    <w:p w14:paraId="55504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6C3AA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EFDA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D2E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73C1D3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CBD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52F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C06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142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49B04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448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298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2C483F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505A3D">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CFC3C8">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B0D5A2">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716117C">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03DC809">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09F1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9EA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F75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D71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815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AAEE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1F7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B80A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6467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BC8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4FE538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819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B28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01F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288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01E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14A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D15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661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A67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242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422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D8B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91B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52B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D6F2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0</w:t>
            </w:r>
          </w:p>
        </w:tc>
      </w:tr>
    </w:tbl>
    <w:p w14:paraId="0F880341">
      <w:pPr>
        <w:keepNext w:val="0"/>
        <w:keepLines w:val="0"/>
        <w:widowControl/>
        <w:suppressLineNumbers w:val="0"/>
        <w:jc w:val="left"/>
      </w:pPr>
    </w:p>
    <w:p w14:paraId="155FA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五、存在的主要问题及改进情况</w:t>
      </w:r>
    </w:p>
    <w:p w14:paraId="58C8B3FC">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看到成绩的同时，我们也清醒地认识到，我乡政务公开工作还存在着一些问题：一是公开不够。现在我乡的工作机制方面还不够完善，人员安排还不够科学，导致信息指标统计不及时，发布信息量少等问题。二是普及不够。信息公开面对社会宣传力度不够，下一步将利用多种渠道发布公开信息，提高人民群众对我乡有关信息的知晓率。</w:t>
      </w:r>
    </w:p>
    <w:p w14:paraId="77D8F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lang w:val="en-US" w:eastAsia="zh-CN"/>
        </w:rPr>
        <w:t>六、其他需要报告的事项</w:t>
      </w:r>
    </w:p>
    <w:p w14:paraId="5C231491">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认真贯彻执行国务院办公厅《政府信息公开信息处理费管理办法》和《关于政府信息公开处理费管理有关事项的通知》。202</w:t>
      </w:r>
      <w:r>
        <w:rPr>
          <w:rFonts w:hint="default" w:ascii="仿宋_GB2312" w:eastAsia="仿宋_GB2312"/>
          <w:sz w:val="32"/>
          <w:szCs w:val="32"/>
          <w:lang w:val="en-US" w:eastAsia="zh-CN"/>
        </w:rPr>
        <w:t>4</w:t>
      </w:r>
      <w:r>
        <w:rPr>
          <w:rFonts w:hint="eastAsia" w:ascii="仿宋_GB2312" w:eastAsia="仿宋_GB2312"/>
          <w:sz w:val="32"/>
          <w:szCs w:val="32"/>
          <w:lang w:val="en-US" w:eastAsia="zh-CN"/>
        </w:rPr>
        <w:t>年未收取信息处理费。</w:t>
      </w:r>
    </w:p>
    <w:p w14:paraId="4492B975">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DBlNzIyMTE5NzAzNmI3MzBjYzc4NWU3NDFkOGYifQ=="/>
  </w:docVars>
  <w:rsids>
    <w:rsidRoot w:val="37A11E00"/>
    <w:rsid w:val="001410F7"/>
    <w:rsid w:val="0C0544CC"/>
    <w:rsid w:val="0CD8573D"/>
    <w:rsid w:val="135C52D8"/>
    <w:rsid w:val="19D834FB"/>
    <w:rsid w:val="1B866CAC"/>
    <w:rsid w:val="1BDB0DA5"/>
    <w:rsid w:val="1BF42303"/>
    <w:rsid w:val="217C6B87"/>
    <w:rsid w:val="22763F29"/>
    <w:rsid w:val="231A6657"/>
    <w:rsid w:val="26C2328E"/>
    <w:rsid w:val="2AB807B3"/>
    <w:rsid w:val="2E155A18"/>
    <w:rsid w:val="3797783E"/>
    <w:rsid w:val="37A11E00"/>
    <w:rsid w:val="3D820C29"/>
    <w:rsid w:val="3F4D34B9"/>
    <w:rsid w:val="46893028"/>
    <w:rsid w:val="479544ED"/>
    <w:rsid w:val="503B2279"/>
    <w:rsid w:val="527E6C71"/>
    <w:rsid w:val="55AB1785"/>
    <w:rsid w:val="5C606182"/>
    <w:rsid w:val="5CCC7E1D"/>
    <w:rsid w:val="5DBB5D65"/>
    <w:rsid w:val="62191A34"/>
    <w:rsid w:val="64C92315"/>
    <w:rsid w:val="653A7EB8"/>
    <w:rsid w:val="6EDA0016"/>
    <w:rsid w:val="71771DE2"/>
    <w:rsid w:val="73172299"/>
    <w:rsid w:val="73E536E4"/>
    <w:rsid w:val="76A96C4B"/>
    <w:rsid w:val="77A85521"/>
    <w:rsid w:val="7E370413"/>
    <w:rsid w:val="7F424679"/>
    <w:rsid w:val="7F89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1186</Words>
  <Characters>1200</Characters>
  <Lines>0</Lines>
  <Paragraphs>0</Paragraphs>
  <TotalTime>437</TotalTime>
  <ScaleCrop>false</ScaleCrop>
  <LinksUpToDate>false</LinksUpToDate>
  <CharactersWithSpaces>1200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2022-01-11T09:34:00Z</dcterms:created>
  <dc:creator>Administrator</dc:creator>
  <cp:lastModifiedBy>米薇</cp:lastModifiedBy>
  <cp:lastPrinted>2022-01-19T02:58:00Z</cp:lastPrinted>
  <dcterms:modified xsi:type="dcterms:W3CDTF">2025-01-16T04:34:12Z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B83E7F536DEE4F818C68EC55FFBD2641_13</vt:lpwstr>
  </property>
  <property fmtid="{D5CDD505-2E9C-101B-9397-08002B2CF9AE}" pid="4" name="KSOTemplateDocerSaveRecord">
    <vt:lpwstr>eyJoZGlkIjoiOTk5YmUxNTgzM2YwZmFjYTJmZjM3MzExMTM2NTgzMTAiLCJ1c2VySWQiOiIyODYzNTcwNDcifQ==</vt:lpwstr>
  </property>
</Properties>
</file>