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  <w:t>保定市徐水区司法局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宋体" w:eastAsia="方正小标宋简体" w:cs="宋体"/>
          <w:color w:val="333333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  <w:t>2021年度政府信息公开工作年度报告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2021年1月1日至12月31日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2021年，保定市徐水区司法局认真贯彻落实新修订的《中华人民共和国政府信息公开条例》，严格按照国家、省、市对政务公开工作的安排部署，及时准确公开政府信息、规范依申请公开办理工作、加强平台建设管理，</w:t>
      </w:r>
      <w:r>
        <w:rPr>
          <w:rFonts w:hint="eastAsia" w:ascii="仿宋" w:hAnsi="仿宋" w:eastAsia="仿宋" w:cs="仿宋"/>
          <w:bCs/>
          <w:sz w:val="32"/>
          <w:szCs w:val="32"/>
        </w:rPr>
        <w:t>及时做好执法公开、预决算公开、信用信息双公示等政务信息公开工作，方便群众办事，接受群众监督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，政务公开工作取得了新提升，圆满完成了各项工作任务。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hint="eastAsia" w:ascii="楷体_GB2312" w:hAnsi="楷体" w:eastAsia="楷体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Cs/>
          <w:color w:val="000000"/>
          <w:kern w:val="0"/>
          <w:sz w:val="32"/>
          <w:szCs w:val="32"/>
        </w:rPr>
        <w:t>加强政府信息主动公开。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按照《中华人民共和国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政府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信息公开条例》规定，及时更新信息公开指南和信息公开目录。按照国家、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省、市对政务公开工作的有关要求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，在政府门户网站</w:t>
      </w:r>
      <w:r>
        <w:rPr>
          <w:rFonts w:hint="eastAsia" w:ascii="仿宋" w:hAnsi="仿宋" w:eastAsia="仿宋" w:cs="仿宋"/>
          <w:bCs/>
          <w:sz w:val="32"/>
          <w:szCs w:val="32"/>
        </w:rPr>
        <w:t>一是做好执法公开。</w:t>
      </w:r>
      <w:r>
        <w:rPr>
          <w:rFonts w:hint="eastAsia" w:ascii="仿宋" w:hAnsi="仿宋" w:eastAsia="仿宋"/>
          <w:sz w:val="32"/>
          <w:szCs w:val="32"/>
        </w:rPr>
        <w:t>权责清单已在徐水区政府门户网站公开。全区规范性文件审核情况已在徐水区政府门户网站公开。二是做好</w:t>
      </w:r>
      <w:r>
        <w:rPr>
          <w:rFonts w:hint="eastAsia" w:ascii="仿宋" w:hAnsi="仿宋" w:eastAsia="仿宋" w:cs="仿宋"/>
          <w:bCs/>
          <w:sz w:val="32"/>
          <w:szCs w:val="32"/>
        </w:rPr>
        <w:t>预决算公开。</w:t>
      </w:r>
      <w:r>
        <w:rPr>
          <w:rFonts w:hint="eastAsia" w:ascii="仿宋" w:hAnsi="仿宋" w:eastAsia="仿宋" w:cs="仿宋"/>
          <w:sz w:val="32"/>
          <w:szCs w:val="32"/>
        </w:rPr>
        <w:t>预决算已在政府门户网站设立的预决算公开栏目公开。</w:t>
      </w:r>
      <w:r>
        <w:rPr>
          <w:rFonts w:hint="eastAsia" w:ascii="仿宋" w:hAnsi="仿宋" w:eastAsia="仿宋"/>
          <w:sz w:val="32"/>
          <w:szCs w:val="32"/>
        </w:rPr>
        <w:t>三是做好</w:t>
      </w:r>
      <w:r>
        <w:rPr>
          <w:rFonts w:hint="eastAsia" w:ascii="仿宋" w:hAnsi="仿宋" w:eastAsia="仿宋" w:cs="仿宋"/>
          <w:bCs/>
          <w:sz w:val="32"/>
          <w:szCs w:val="32"/>
        </w:rPr>
        <w:t>信用信息双公示。</w:t>
      </w:r>
      <w:r>
        <w:rPr>
          <w:rFonts w:hint="eastAsia" w:ascii="仿宋" w:hAnsi="仿宋" w:eastAsia="仿宋" w:cs="仿宋"/>
          <w:sz w:val="32"/>
          <w:szCs w:val="32"/>
        </w:rPr>
        <w:t>行政许可、行政处罚流程图、指南已在</w:t>
      </w:r>
      <w:r>
        <w:rPr>
          <w:rFonts w:hint="eastAsia" w:ascii="仿宋" w:hAnsi="仿宋" w:eastAsia="仿宋"/>
          <w:sz w:val="32"/>
          <w:szCs w:val="32"/>
        </w:rPr>
        <w:t>徐水区</w:t>
      </w:r>
      <w:r>
        <w:rPr>
          <w:rFonts w:hint="eastAsia" w:ascii="仿宋" w:hAnsi="仿宋" w:eastAsia="仿宋" w:cs="仿宋"/>
          <w:sz w:val="32"/>
          <w:szCs w:val="32"/>
        </w:rPr>
        <w:t>政府门户网站公开。</w:t>
      </w:r>
      <w:r>
        <w:rPr>
          <w:rFonts w:hint="eastAsia" w:ascii="仿宋" w:hAnsi="仿宋" w:eastAsia="仿宋"/>
          <w:sz w:val="32"/>
          <w:szCs w:val="32"/>
        </w:rPr>
        <w:t>四是做好</w:t>
      </w:r>
      <w:r>
        <w:rPr>
          <w:rFonts w:hint="eastAsia" w:ascii="仿宋" w:hAnsi="仿宋" w:eastAsia="仿宋" w:cs="仿宋"/>
          <w:bCs/>
          <w:sz w:val="32"/>
          <w:szCs w:val="32"/>
        </w:rPr>
        <w:t>规划信息公开。</w:t>
      </w:r>
      <w:r>
        <w:rPr>
          <w:rFonts w:hint="eastAsia" w:ascii="仿宋" w:hAnsi="仿宋" w:eastAsia="仿宋" w:cs="仿宋"/>
          <w:sz w:val="32"/>
          <w:szCs w:val="32"/>
        </w:rPr>
        <w:t>我局没有需要公开的内容。</w:t>
      </w:r>
      <w:r>
        <w:rPr>
          <w:rFonts w:hint="eastAsia" w:ascii="仿宋" w:hAnsi="仿宋" w:eastAsia="仿宋"/>
          <w:sz w:val="32"/>
          <w:szCs w:val="32"/>
        </w:rPr>
        <w:t>五是做好</w:t>
      </w:r>
      <w:r>
        <w:rPr>
          <w:rFonts w:hint="eastAsia" w:ascii="仿宋" w:hAnsi="仿宋" w:eastAsia="仿宋" w:cs="仿宋"/>
          <w:bCs/>
          <w:sz w:val="32"/>
          <w:szCs w:val="32"/>
        </w:rPr>
        <w:t>信息公开工作年报。</w:t>
      </w:r>
      <w:r>
        <w:rPr>
          <w:rFonts w:hint="eastAsia" w:ascii="仿宋" w:hAnsi="仿宋" w:eastAsia="仿宋" w:cs="仿宋"/>
          <w:sz w:val="32"/>
          <w:szCs w:val="32"/>
        </w:rPr>
        <w:t>信息公开工作年报已在政府网站政府信息公开专栏公开。</w:t>
      </w:r>
      <w:r>
        <w:rPr>
          <w:rFonts w:hint="eastAsia" w:ascii="仿宋" w:hAnsi="仿宋" w:eastAsia="仿宋"/>
          <w:sz w:val="32"/>
          <w:szCs w:val="32"/>
        </w:rPr>
        <w:t>六是做好</w:t>
      </w:r>
      <w:r>
        <w:rPr>
          <w:rFonts w:hint="eastAsia" w:ascii="仿宋" w:hAnsi="仿宋" w:eastAsia="仿宋" w:cs="黑体"/>
          <w:bCs/>
          <w:sz w:val="32"/>
          <w:szCs w:val="32"/>
        </w:rPr>
        <w:t>基层政务公开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法律援助的条件、范围、流程、服务电话，已在河北政务服务网公开。律师事务所、基层法律服务所的办公地址、办公电话、业务范围，已在河北省互联网+监管系统上公开。七是做好</w:t>
      </w:r>
      <w:r>
        <w:rPr>
          <w:rFonts w:hint="eastAsia" w:ascii="仿宋" w:hAnsi="仿宋" w:eastAsia="仿宋" w:cs="黑体"/>
          <w:bCs/>
          <w:sz w:val="32"/>
          <w:szCs w:val="32"/>
        </w:rPr>
        <w:t>政务新媒体公开。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月开通“徐水普法”今日头条号，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月开通“徐水普法”微信公众号，共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个政务新媒体账号。政务新媒体账号每周更新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次以上，截至目前，今日头条已更新</w:t>
      </w:r>
      <w:r>
        <w:rPr>
          <w:rFonts w:ascii="仿宋" w:hAnsi="仿宋" w:eastAsia="仿宋" w:cs="仿宋"/>
          <w:sz w:val="32"/>
          <w:szCs w:val="32"/>
        </w:rPr>
        <w:t>5833</w:t>
      </w:r>
      <w:r>
        <w:rPr>
          <w:rFonts w:hint="eastAsia" w:ascii="仿宋" w:hAnsi="仿宋" w:eastAsia="仿宋" w:cs="仿宋"/>
          <w:sz w:val="32"/>
          <w:szCs w:val="32"/>
        </w:rPr>
        <w:t>条，微信公众号</w:t>
      </w:r>
      <w:r>
        <w:rPr>
          <w:rFonts w:ascii="仿宋" w:hAnsi="仿宋" w:eastAsia="仿宋" w:cs="仿宋"/>
          <w:sz w:val="32"/>
          <w:szCs w:val="32"/>
        </w:rPr>
        <w:t>428</w:t>
      </w:r>
      <w:r>
        <w:rPr>
          <w:rFonts w:hint="eastAsia" w:ascii="仿宋" w:hAnsi="仿宋" w:eastAsia="仿宋" w:cs="仿宋"/>
          <w:sz w:val="32"/>
          <w:szCs w:val="32"/>
        </w:rPr>
        <w:t>条。政务新媒体账号无表述错误、安全泄密等问题。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6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司法局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政府</w:t>
      </w: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信息公开工作虽取得了一定成效，但还存在一些不足，如：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政务公开</w:t>
      </w: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工作制度不够完善、主动公开政府信息不够全面，政务新媒体平台影响力小等问题。下一步，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司法局将进一步按照上级要求，扎实做好各项工作</w:t>
      </w: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：一是完善政务公开制度建设，持续提升政务公开工作人员专业素质，增强政务公开主动性。二是规范政务公开内容、形式，对涉及公众关心的重大问题、重大决策应公开的及时公开。三是提高政务新媒体发布水准，确保新媒体账号公开内容权威、更新及时、回应准确、服务便利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708" w:firstLineChars="200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262626"/>
          <w:spacing w:val="17"/>
          <w:sz w:val="32"/>
          <w:szCs w:val="32"/>
          <w:shd w:val="clear" w:color="auto" w:fill="FFFFFF"/>
        </w:rPr>
        <w:t>无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800" w:firstLineChars="1500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2021年12月31日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4504C"/>
    <w:multiLevelType w:val="multilevel"/>
    <w:tmpl w:val="7514504C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5YmUxNTgzM2YwZmFjYTJmZjM3MzExMTM2NTgzMTAifQ=="/>
  </w:docVars>
  <w:rsids>
    <w:rsidRoot w:val="37A11E00"/>
    <w:rsid w:val="00041CD3"/>
    <w:rsid w:val="00070553"/>
    <w:rsid w:val="00091CE2"/>
    <w:rsid w:val="000F12D9"/>
    <w:rsid w:val="001B4C86"/>
    <w:rsid w:val="001C1666"/>
    <w:rsid w:val="001D42F0"/>
    <w:rsid w:val="001E672A"/>
    <w:rsid w:val="00233982"/>
    <w:rsid w:val="002A0AFA"/>
    <w:rsid w:val="00310D80"/>
    <w:rsid w:val="004177C8"/>
    <w:rsid w:val="00427506"/>
    <w:rsid w:val="004357E4"/>
    <w:rsid w:val="00463377"/>
    <w:rsid w:val="004A08FA"/>
    <w:rsid w:val="004E6762"/>
    <w:rsid w:val="00505398"/>
    <w:rsid w:val="005B026F"/>
    <w:rsid w:val="005E2CFB"/>
    <w:rsid w:val="006104C4"/>
    <w:rsid w:val="00651894"/>
    <w:rsid w:val="00661D17"/>
    <w:rsid w:val="00681C31"/>
    <w:rsid w:val="006F7AEC"/>
    <w:rsid w:val="00724486"/>
    <w:rsid w:val="00730694"/>
    <w:rsid w:val="00856329"/>
    <w:rsid w:val="008E189C"/>
    <w:rsid w:val="008F2276"/>
    <w:rsid w:val="00950E5B"/>
    <w:rsid w:val="0098471E"/>
    <w:rsid w:val="009E2EE0"/>
    <w:rsid w:val="009E49C5"/>
    <w:rsid w:val="009F6ED9"/>
    <w:rsid w:val="00A52FBF"/>
    <w:rsid w:val="00AB18DD"/>
    <w:rsid w:val="00AD2FE0"/>
    <w:rsid w:val="00B03FEB"/>
    <w:rsid w:val="00B85C71"/>
    <w:rsid w:val="00BC4CF5"/>
    <w:rsid w:val="00C6129A"/>
    <w:rsid w:val="00C8729A"/>
    <w:rsid w:val="00C96FA5"/>
    <w:rsid w:val="00CD1929"/>
    <w:rsid w:val="00D03FCB"/>
    <w:rsid w:val="00D043C9"/>
    <w:rsid w:val="00D2355C"/>
    <w:rsid w:val="00D44B10"/>
    <w:rsid w:val="00D6270D"/>
    <w:rsid w:val="00DA44E2"/>
    <w:rsid w:val="00DB012E"/>
    <w:rsid w:val="00E254CB"/>
    <w:rsid w:val="00E27B71"/>
    <w:rsid w:val="00E43AF3"/>
    <w:rsid w:val="00F3733A"/>
    <w:rsid w:val="00F863EE"/>
    <w:rsid w:val="37A11E00"/>
    <w:rsid w:val="3AA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2109</Characters>
  <Lines>17</Lines>
  <Paragraphs>4</Paragraphs>
  <TotalTime>1</TotalTime>
  <ScaleCrop>false</ScaleCrop>
  <LinksUpToDate>false</LinksUpToDate>
  <CharactersWithSpaces>2474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2022-02-11T09:07:00Z</dcterms:created>
  <dc:creator>Administrator</dc:creator>
  <cp:lastModifiedBy>米薇</cp:lastModifiedBy>
  <cp:lastPrinted>2022-02-11T09:01:00Z</cp:lastPrinted>
  <dcterms:modified xsi:type="dcterms:W3CDTF">2023-09-20T07:21:02Z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8BD079440E1A4126A4025B7AF3ECC981</vt:lpwstr>
  </property>
</Properties>
</file>