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rPr>
          <w:rFonts w:ascii="Times New Roman"/>
          <w:color w:val="auto"/>
          <w:sz w:val="20"/>
        </w:rPr>
      </w:pPr>
    </w:p>
    <w:p>
      <w:pPr>
        <w:pStyle w:val="4"/>
        <w:ind w:left="0"/>
        <w:rPr>
          <w:rFonts w:ascii="Times New Roman"/>
          <w:color w:val="auto"/>
          <w:sz w:val="20"/>
        </w:rPr>
      </w:pPr>
    </w:p>
    <w:p>
      <w:pPr>
        <w:pStyle w:val="4"/>
        <w:ind w:left="0"/>
        <w:rPr>
          <w:rFonts w:ascii="Times New Roman"/>
          <w:color w:val="auto"/>
          <w:sz w:val="20"/>
        </w:rPr>
      </w:pPr>
    </w:p>
    <w:p>
      <w:pPr>
        <w:pStyle w:val="4"/>
        <w:ind w:left="0"/>
        <w:rPr>
          <w:rFonts w:ascii="Times New Roman"/>
          <w:color w:val="auto"/>
          <w:sz w:val="20"/>
        </w:rPr>
      </w:pPr>
    </w:p>
    <w:p>
      <w:pPr>
        <w:pStyle w:val="4"/>
        <w:ind w:left="0"/>
        <w:rPr>
          <w:rFonts w:ascii="Times New Roman"/>
          <w:color w:val="auto"/>
          <w:sz w:val="20"/>
        </w:rPr>
      </w:pPr>
    </w:p>
    <w:p>
      <w:pPr>
        <w:pStyle w:val="4"/>
        <w:ind w:left="0"/>
        <w:rPr>
          <w:rFonts w:ascii="Times New Roman"/>
          <w:color w:val="auto"/>
          <w:sz w:val="20"/>
        </w:rPr>
      </w:pPr>
    </w:p>
    <w:p>
      <w:pPr>
        <w:pStyle w:val="4"/>
        <w:ind w:left="0"/>
        <w:rPr>
          <w:rFonts w:ascii="Times New Roman"/>
          <w:color w:val="auto"/>
          <w:sz w:val="20"/>
        </w:rPr>
      </w:pPr>
    </w:p>
    <w:p>
      <w:pPr>
        <w:pStyle w:val="4"/>
        <w:ind w:left="0"/>
        <w:rPr>
          <w:rFonts w:ascii="Times New Roman"/>
          <w:color w:val="auto"/>
          <w:sz w:val="20"/>
        </w:rPr>
      </w:pPr>
    </w:p>
    <w:p>
      <w:pPr>
        <w:pStyle w:val="4"/>
        <w:ind w:left="0"/>
        <w:rPr>
          <w:rFonts w:ascii="Times New Roman"/>
          <w:color w:val="auto"/>
          <w:sz w:val="20"/>
        </w:rPr>
      </w:pPr>
    </w:p>
    <w:p>
      <w:pPr>
        <w:pStyle w:val="4"/>
        <w:ind w:left="0"/>
        <w:rPr>
          <w:rFonts w:ascii="Times New Roman"/>
          <w:color w:val="auto"/>
          <w:sz w:val="20"/>
        </w:rPr>
      </w:pPr>
    </w:p>
    <w:p>
      <w:pPr>
        <w:pStyle w:val="4"/>
        <w:ind w:left="0"/>
        <w:rPr>
          <w:rFonts w:ascii="Times New Roman"/>
          <w:color w:val="auto"/>
          <w:sz w:val="20"/>
        </w:rPr>
      </w:pPr>
    </w:p>
    <w:p>
      <w:pPr>
        <w:pStyle w:val="4"/>
        <w:ind w:left="0"/>
        <w:rPr>
          <w:rFonts w:ascii="Times New Roman"/>
          <w:color w:val="auto"/>
          <w:sz w:val="20"/>
        </w:rPr>
      </w:pPr>
    </w:p>
    <w:p>
      <w:pPr>
        <w:pStyle w:val="4"/>
        <w:ind w:left="0"/>
        <w:rPr>
          <w:rFonts w:ascii="Times New Roman"/>
          <w:color w:val="auto"/>
          <w:sz w:val="20"/>
        </w:rPr>
      </w:pPr>
    </w:p>
    <w:p>
      <w:pPr>
        <w:pStyle w:val="4"/>
        <w:ind w:left="0"/>
        <w:rPr>
          <w:rFonts w:ascii="Times New Roman"/>
          <w:color w:val="auto"/>
          <w:sz w:val="20"/>
        </w:rPr>
      </w:pPr>
    </w:p>
    <w:p>
      <w:pPr>
        <w:pStyle w:val="4"/>
        <w:ind w:left="0"/>
        <w:rPr>
          <w:rFonts w:ascii="Times New Roman"/>
          <w:color w:val="auto"/>
          <w:sz w:val="20"/>
        </w:rPr>
      </w:pPr>
    </w:p>
    <w:p>
      <w:pPr>
        <w:spacing w:before="55"/>
        <w:ind w:right="451" w:firstLine="3080" w:firstLineChars="1100"/>
        <w:jc w:val="both"/>
        <w:rPr>
          <w:rFonts w:hint="eastAsia" w:ascii="仿宋" w:hAnsi="仿宋" w:eastAsia="仿宋" w:cs="仿宋"/>
          <w:color w:val="auto"/>
          <w:sz w:val="28"/>
          <w:szCs w:val="28"/>
          <w:lang w:val="en-US" w:eastAsia="zh-CN" w:bidi="zh-CN"/>
        </w:rPr>
      </w:pPr>
    </w:p>
    <w:p>
      <w:pPr>
        <w:spacing w:before="55"/>
        <w:ind w:right="451" w:firstLine="3080" w:firstLineChars="1100"/>
        <w:jc w:val="both"/>
        <w:rPr>
          <w:rFonts w:hint="eastAsia" w:ascii="仿宋" w:hAnsi="仿宋" w:eastAsia="仿宋" w:cs="仿宋"/>
          <w:color w:val="auto"/>
          <w:sz w:val="28"/>
          <w:szCs w:val="28"/>
          <w:lang w:val="en-US" w:eastAsia="zh-CN" w:bidi="zh-CN"/>
        </w:rPr>
      </w:pPr>
      <w:bookmarkStart w:id="1" w:name="_GoBack"/>
      <w:bookmarkEnd w:id="1"/>
      <w:r>
        <w:rPr>
          <w:rFonts w:hint="eastAsia" w:ascii="仿宋" w:hAnsi="仿宋" w:eastAsia="仿宋" w:cs="仿宋"/>
          <w:color w:val="auto"/>
          <w:sz w:val="28"/>
          <w:szCs w:val="28"/>
          <w:lang w:val="en-US" w:eastAsia="zh-CN" w:bidi="zh-CN"/>
        </w:rPr>
        <w:t>徐审环表字〔2024〕19号</w:t>
      </w:r>
    </w:p>
    <w:p>
      <w:pPr>
        <w:pStyle w:val="4"/>
        <w:ind w:left="0"/>
        <w:rPr>
          <w:color w:val="auto"/>
          <w:sz w:val="32"/>
        </w:rPr>
      </w:pPr>
    </w:p>
    <w:p>
      <w:pPr>
        <w:pStyle w:val="4"/>
        <w:spacing w:before="3"/>
        <w:ind w:left="0"/>
        <w:rPr>
          <w:color w:val="auto"/>
          <w:sz w:val="23"/>
        </w:rPr>
      </w:pPr>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lang w:val="en-US" w:eastAsia="zh-CN" w:bidi="ar-SA"/>
        </w:rPr>
      </w:pPr>
      <w:bookmarkStart w:id="0" w:name="保定市徐水区行政审批局"/>
      <w:bookmarkEnd w:id="0"/>
      <w:r>
        <w:rPr>
          <w:rFonts w:hint="eastAsia" w:ascii="方正小标宋简体" w:hAnsi="宋体" w:eastAsia="方正小标宋简体" w:cs="Times New Roman"/>
          <w:bCs/>
          <w:color w:val="auto"/>
          <w:kern w:val="2"/>
          <w:sz w:val="44"/>
          <w:szCs w:val="44"/>
          <w:lang w:val="en-US" w:eastAsia="zh-CN" w:bidi="ar-SA"/>
        </w:rPr>
        <w:t>保定市徐水区行政审批局</w:t>
      </w:r>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lang w:val="en-US" w:eastAsia="zh-CN" w:bidi="ar-SA"/>
        </w:rPr>
      </w:pPr>
      <w:r>
        <w:rPr>
          <w:rFonts w:hint="eastAsia" w:ascii="方正小标宋简体" w:hAnsi="宋体" w:eastAsia="方正小标宋简体" w:cs="Times New Roman"/>
          <w:bCs/>
          <w:color w:val="auto"/>
          <w:kern w:val="2"/>
          <w:sz w:val="44"/>
          <w:szCs w:val="44"/>
          <w:lang w:val="en-US" w:eastAsia="zh-CN" w:bidi="ar-SA"/>
        </w:rPr>
        <w:t xml:space="preserve"> 关于保定市徐水区漕河河道水毁灾后修复重建工程环境影响报告表的批复</w:t>
      </w:r>
    </w:p>
    <w:p>
      <w:pPr>
        <w:autoSpaceDE/>
        <w:autoSpaceDN/>
        <w:snapToGrid w:val="0"/>
        <w:spacing w:line="660" w:lineRule="exact"/>
        <w:jc w:val="both"/>
        <w:outlineLvl w:val="0"/>
        <w:rPr>
          <w:color w:val="auto"/>
        </w:rPr>
      </w:pPr>
    </w:p>
    <w:p>
      <w:pPr>
        <w:pStyle w:val="4"/>
        <w:keepNext w:val="0"/>
        <w:keepLines w:val="0"/>
        <w:pageBreakBefore w:val="0"/>
        <w:widowControl w:val="0"/>
        <w:kinsoku/>
        <w:wordWrap/>
        <w:overflowPunct/>
        <w:topLinePunct w:val="0"/>
        <w:autoSpaceDE w:val="0"/>
        <w:autoSpaceDN w:val="0"/>
        <w:bidi w:val="0"/>
        <w:adjustRightInd/>
        <w:snapToGrid/>
        <w:spacing w:before="40" w:line="360" w:lineRule="auto"/>
        <w:ind w:left="119" w:right="113"/>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保定市徐水区水利局</w:t>
      </w:r>
      <w:r>
        <w:rPr>
          <w:rFonts w:hint="eastAsia" w:ascii="仿宋" w:hAnsi="仿宋" w:eastAsia="仿宋" w:cs="仿宋"/>
          <w:color w:val="auto"/>
          <w:sz w:val="28"/>
          <w:szCs w:val="28"/>
          <w:lang w:val="en-US"/>
        </w:rPr>
        <w:t xml:space="preserve"> </w:t>
      </w:r>
      <w:r>
        <w:rPr>
          <w:rFonts w:hint="eastAsia" w:ascii="仿宋" w:hAnsi="仿宋" w:eastAsia="仿宋" w:cs="仿宋"/>
          <w:color w:val="auto"/>
          <w:sz w:val="28"/>
          <w:szCs w:val="28"/>
        </w:rPr>
        <w:t>：</w:t>
      </w:r>
    </w:p>
    <w:p>
      <w:pPr>
        <w:pStyle w:val="4"/>
        <w:spacing w:before="40" w:line="360" w:lineRule="auto"/>
        <w:ind w:right="115" w:firstLine="559"/>
        <w:rPr>
          <w:sz w:val="32"/>
          <w:szCs w:val="32"/>
        </w:rPr>
      </w:pPr>
      <w:r>
        <w:rPr>
          <w:rFonts w:hint="eastAsia"/>
          <w:sz w:val="32"/>
          <w:szCs w:val="32"/>
        </w:rPr>
        <w:t>你单位</w:t>
      </w:r>
      <w:r>
        <w:rPr>
          <w:sz w:val="32"/>
          <w:szCs w:val="32"/>
        </w:rPr>
        <w:t>所</w:t>
      </w:r>
      <w:r>
        <w:rPr>
          <w:spacing w:val="-6"/>
          <w:sz w:val="32"/>
          <w:szCs w:val="32"/>
        </w:rPr>
        <w:t>报</w:t>
      </w:r>
      <w:r>
        <w:rPr>
          <w:rFonts w:hint="eastAsia" w:ascii="仿宋" w:hAnsi="仿宋" w:eastAsia="仿宋" w:cs="仿宋"/>
          <w:color w:val="auto"/>
          <w:sz w:val="28"/>
          <w:szCs w:val="28"/>
          <w:lang w:val="en-US" w:eastAsia="zh-CN"/>
        </w:rPr>
        <w:t>《保定市徐水区漕河河道水毁灾后修复重建</w:t>
      </w:r>
      <w:r>
        <w:rPr>
          <w:rFonts w:hint="eastAsia" w:cs="仿宋"/>
          <w:color w:val="auto"/>
          <w:sz w:val="28"/>
          <w:szCs w:val="28"/>
          <w:lang w:val="en-US" w:eastAsia="zh-CN"/>
        </w:rPr>
        <w:t>工程</w:t>
      </w:r>
      <w:r>
        <w:rPr>
          <w:rFonts w:hint="eastAsia" w:ascii="仿宋" w:hAnsi="仿宋" w:eastAsia="仿宋" w:cs="仿宋"/>
          <w:sz w:val="32"/>
          <w:szCs w:val="32"/>
          <w:lang w:val="en-US" w:eastAsia="zh-CN" w:bidi="zh-CN"/>
        </w:rPr>
        <w:t>环境影响报告表》</w:t>
      </w:r>
      <w:r>
        <w:rPr>
          <w:rFonts w:hint="eastAsia"/>
          <w:sz w:val="32"/>
          <w:szCs w:val="32"/>
          <w:lang w:val="en-US"/>
        </w:rPr>
        <w:t>及</w:t>
      </w:r>
      <w:r>
        <w:rPr>
          <w:sz w:val="32"/>
          <w:szCs w:val="32"/>
          <w:lang w:val="en-US"/>
        </w:rPr>
        <w:t>相关材</w:t>
      </w:r>
      <w:r>
        <w:rPr>
          <w:rFonts w:hint="eastAsia"/>
          <w:sz w:val="32"/>
          <w:szCs w:val="32"/>
          <w:lang w:val="en-US"/>
        </w:rPr>
        <w:t>料</w:t>
      </w:r>
      <w:r>
        <w:rPr>
          <w:sz w:val="32"/>
          <w:szCs w:val="32"/>
          <w:lang w:val="en-US"/>
        </w:rPr>
        <w:t>收悉</w:t>
      </w:r>
      <w:r>
        <w:rPr>
          <w:rFonts w:hint="eastAsia"/>
          <w:sz w:val="32"/>
          <w:szCs w:val="32"/>
          <w:lang w:val="en-US"/>
        </w:rPr>
        <w:t>，根据</w:t>
      </w:r>
      <w:r>
        <w:rPr>
          <w:sz w:val="32"/>
          <w:szCs w:val="32"/>
          <w:lang w:val="en-US"/>
        </w:rPr>
        <w:t>评价结论、专家审查意见和技术评估意见，</w:t>
      </w:r>
      <w:r>
        <w:rPr>
          <w:rFonts w:hint="eastAsia"/>
          <w:sz w:val="32"/>
          <w:szCs w:val="32"/>
          <w:lang w:val="en-US"/>
        </w:rPr>
        <w:t>经</w:t>
      </w:r>
      <w:r>
        <w:rPr>
          <w:spacing w:val="-6"/>
          <w:sz w:val="32"/>
          <w:szCs w:val="32"/>
        </w:rPr>
        <w:t>研究</w:t>
      </w:r>
      <w:r>
        <w:rPr>
          <w:rFonts w:hint="eastAsia"/>
          <w:spacing w:val="-6"/>
          <w:sz w:val="32"/>
          <w:szCs w:val="32"/>
        </w:rPr>
        <w:t>，</w:t>
      </w:r>
      <w:r>
        <w:rPr>
          <w:spacing w:val="-6"/>
          <w:sz w:val="32"/>
          <w:szCs w:val="32"/>
        </w:rPr>
        <w:t>批复如下：</w:t>
      </w:r>
    </w:p>
    <w:p>
      <w:pPr>
        <w:keepNext w:val="0"/>
        <w:keepLines w:val="0"/>
        <w:widowControl/>
        <w:suppressLineNumbers w:val="0"/>
        <w:spacing w:line="360" w:lineRule="auto"/>
        <w:ind w:firstLine="560" w:firstLineChars="200"/>
        <w:jc w:val="left"/>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 xml:space="preserve">一、基本情况：本项目位于河北省保定市徐水区漕河正村镇于坊村段河道，治理范围为于坊村漫水桥恢复，项目于2024年4月9日取得保定市徐水区发展和改革局关于保定市徐水区漕河河道水毁灾后修复重建工程调整建设内容及投资构成的批复。项目总投资550万元，环保投资8万元，占项目总投资1.46%。本项目不新增永久占地。建设内容与规模：于坊村漫水桥于原位拆除重建，重建桥梁长104米。重建结构形式为桩基础板桥。桥上部结构采用预应力混凝土空心板梁，跨径 </w:t>
      </w:r>
      <w:r>
        <w:rPr>
          <w:rFonts w:hint="default" w:ascii="仿宋" w:hAnsi="仿宋" w:eastAsia="仿宋" w:cs="仿宋"/>
          <w:color w:val="auto"/>
          <w:sz w:val="28"/>
          <w:szCs w:val="28"/>
          <w:lang w:val="en-US" w:eastAsia="zh-CN" w:bidi="zh-CN"/>
        </w:rPr>
        <w:t>13m</w:t>
      </w:r>
      <w:r>
        <w:rPr>
          <w:rFonts w:hint="eastAsia" w:ascii="仿宋" w:hAnsi="仿宋" w:eastAsia="仿宋" w:cs="仿宋"/>
          <w:color w:val="auto"/>
          <w:sz w:val="28"/>
          <w:szCs w:val="28"/>
          <w:lang w:val="en-US" w:eastAsia="zh-CN" w:bidi="zh-CN"/>
        </w:rPr>
        <w:t>，</w:t>
      </w:r>
      <w:r>
        <w:rPr>
          <w:rFonts w:hint="default" w:ascii="仿宋" w:hAnsi="仿宋" w:eastAsia="仿宋" w:cs="仿宋"/>
          <w:color w:val="auto"/>
          <w:sz w:val="28"/>
          <w:szCs w:val="28"/>
          <w:lang w:val="en-US" w:eastAsia="zh-CN" w:bidi="zh-CN"/>
        </w:rPr>
        <w:t xml:space="preserve">8 </w:t>
      </w:r>
      <w:r>
        <w:rPr>
          <w:rFonts w:hint="eastAsia" w:ascii="仿宋" w:hAnsi="仿宋" w:eastAsia="仿宋" w:cs="仿宋"/>
          <w:color w:val="auto"/>
          <w:sz w:val="28"/>
          <w:szCs w:val="28"/>
          <w:lang w:val="en-US" w:eastAsia="zh-CN" w:bidi="zh-CN"/>
        </w:rPr>
        <w:t xml:space="preserve">跨，桥宽 </w:t>
      </w:r>
      <w:r>
        <w:rPr>
          <w:rFonts w:hint="default" w:ascii="仿宋" w:hAnsi="仿宋" w:eastAsia="仿宋" w:cs="仿宋"/>
          <w:color w:val="auto"/>
          <w:sz w:val="28"/>
          <w:szCs w:val="28"/>
          <w:lang w:val="en-US" w:eastAsia="zh-CN" w:bidi="zh-CN"/>
        </w:rPr>
        <w:t>6.5m+2</w:t>
      </w:r>
      <w:r>
        <w:rPr>
          <w:rFonts w:hint="eastAsia" w:ascii="仿宋" w:hAnsi="仿宋" w:eastAsia="仿宋" w:cs="仿宋"/>
          <w:color w:val="auto"/>
          <w:sz w:val="28"/>
          <w:szCs w:val="28"/>
          <w:lang w:val="en-US" w:eastAsia="zh-CN" w:bidi="zh-CN"/>
        </w:rPr>
        <w:t>×0</w:t>
      </w:r>
      <w:r>
        <w:rPr>
          <w:rFonts w:hint="default" w:ascii="仿宋" w:hAnsi="仿宋" w:eastAsia="仿宋" w:cs="仿宋"/>
          <w:color w:val="auto"/>
          <w:sz w:val="28"/>
          <w:szCs w:val="28"/>
          <w:lang w:val="en-US" w:eastAsia="zh-CN" w:bidi="zh-CN"/>
        </w:rPr>
        <w:t>.25m</w:t>
      </w:r>
      <w:r>
        <w:rPr>
          <w:rFonts w:hint="eastAsia" w:ascii="仿宋" w:hAnsi="仿宋" w:eastAsia="仿宋" w:cs="仿宋"/>
          <w:color w:val="auto"/>
          <w:sz w:val="28"/>
          <w:szCs w:val="28"/>
          <w:lang w:val="en-US" w:eastAsia="zh-CN" w:bidi="zh-CN"/>
        </w:rPr>
        <w:t xml:space="preserve">；桥下部结构采用摩擦桩基础，桥墩为柱式墩，柱径 </w:t>
      </w:r>
      <w:r>
        <w:rPr>
          <w:rFonts w:hint="default" w:ascii="仿宋" w:hAnsi="仿宋" w:eastAsia="仿宋" w:cs="仿宋"/>
          <w:color w:val="auto"/>
          <w:sz w:val="28"/>
          <w:szCs w:val="28"/>
          <w:lang w:val="en-US" w:eastAsia="zh-CN" w:bidi="zh-CN"/>
        </w:rPr>
        <w:t>1.0m</w:t>
      </w:r>
      <w:r>
        <w:rPr>
          <w:rFonts w:hint="eastAsia" w:ascii="仿宋" w:hAnsi="仿宋" w:eastAsia="仿宋" w:cs="仿宋"/>
          <w:color w:val="auto"/>
          <w:sz w:val="28"/>
          <w:szCs w:val="28"/>
          <w:lang w:val="en-US" w:eastAsia="zh-CN" w:bidi="zh-CN"/>
        </w:rPr>
        <w:t xml:space="preserve">，灌注桩为单排摩擦桩，桩径 </w:t>
      </w:r>
      <w:r>
        <w:rPr>
          <w:rFonts w:hint="default" w:ascii="仿宋" w:hAnsi="仿宋" w:eastAsia="仿宋" w:cs="仿宋"/>
          <w:color w:val="auto"/>
          <w:sz w:val="28"/>
          <w:szCs w:val="28"/>
          <w:lang w:val="en-US" w:eastAsia="zh-CN" w:bidi="zh-CN"/>
        </w:rPr>
        <w:t>1.2m</w:t>
      </w:r>
      <w:r>
        <w:rPr>
          <w:rFonts w:hint="eastAsia" w:ascii="仿宋" w:hAnsi="仿宋" w:eastAsia="仿宋" w:cs="仿宋"/>
          <w:color w:val="auto"/>
          <w:sz w:val="28"/>
          <w:szCs w:val="28"/>
          <w:lang w:val="en-US" w:eastAsia="zh-CN" w:bidi="zh-CN"/>
        </w:rPr>
        <w:t>。</w:t>
      </w:r>
    </w:p>
    <w:p>
      <w:pPr>
        <w:pStyle w:val="4"/>
        <w:keepNext w:val="0"/>
        <w:keepLines w:val="0"/>
        <w:pageBreakBefore w:val="0"/>
        <w:widowControl w:val="0"/>
        <w:kinsoku/>
        <w:wordWrap/>
        <w:overflowPunct/>
        <w:topLinePunct w:val="0"/>
        <w:autoSpaceDE w:val="0"/>
        <w:autoSpaceDN w:val="0"/>
        <w:bidi w:val="0"/>
        <w:adjustRightInd/>
        <w:snapToGrid/>
        <w:spacing w:before="42" w:line="360" w:lineRule="auto"/>
        <w:ind w:left="0" w:leftChars="0" w:right="113" w:firstLine="560" w:firstLineChars="200"/>
        <w:jc w:val="both"/>
        <w:textAlignment w:val="auto"/>
        <w:outlineLvl w:val="9"/>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二、在落实报告表提出的各项污染防治和环境风险防范措施的前提下，项目建设从环境保护角度可行。同意本报告表作为项目建设和运营中环境管理的依据。</w:t>
      </w:r>
    </w:p>
    <w:p>
      <w:pPr>
        <w:pStyle w:val="4"/>
        <w:keepNext w:val="0"/>
        <w:keepLines w:val="0"/>
        <w:pageBreakBefore w:val="0"/>
        <w:widowControl w:val="0"/>
        <w:kinsoku/>
        <w:wordWrap/>
        <w:overflowPunct/>
        <w:topLinePunct w:val="0"/>
        <w:autoSpaceDE w:val="0"/>
        <w:autoSpaceDN w:val="0"/>
        <w:bidi w:val="0"/>
        <w:adjustRightInd/>
        <w:snapToGrid/>
        <w:spacing w:before="42" w:line="360" w:lineRule="auto"/>
        <w:ind w:left="119" w:right="113" w:firstLine="560" w:firstLineChars="200"/>
        <w:jc w:val="both"/>
        <w:textAlignment w:val="auto"/>
        <w:outlineLvl w:val="9"/>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三、你单位在建设和日常管理过程中，要严格落实该报告表中的建设内容、各项污染防治、环境风险防范措施及要求，并重点做好以下工作：</w:t>
      </w:r>
    </w:p>
    <w:p>
      <w:pPr>
        <w:pStyle w:val="4"/>
        <w:keepNext w:val="0"/>
        <w:keepLines w:val="0"/>
        <w:pageBreakBefore w:val="0"/>
        <w:widowControl w:val="0"/>
        <w:kinsoku/>
        <w:wordWrap/>
        <w:overflowPunct/>
        <w:topLinePunct w:val="0"/>
        <w:autoSpaceDE w:val="0"/>
        <w:autoSpaceDN w:val="0"/>
        <w:bidi w:val="0"/>
        <w:adjustRightInd/>
        <w:snapToGrid/>
        <w:spacing w:before="42" w:line="360" w:lineRule="auto"/>
        <w:ind w:left="119" w:right="113" w:firstLine="560" w:firstLineChars="200"/>
        <w:jc w:val="both"/>
        <w:textAlignment w:val="auto"/>
        <w:outlineLvl w:val="9"/>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1、建立日常环境管理制度、组织机构和管理台帐,项目投入运行前报保定市生态环境局徐水区分局备案。</w:t>
      </w:r>
    </w:p>
    <w:p>
      <w:pPr>
        <w:pStyle w:val="4"/>
        <w:keepNext w:val="0"/>
        <w:keepLines w:val="0"/>
        <w:pageBreakBefore w:val="0"/>
        <w:widowControl w:val="0"/>
        <w:kinsoku/>
        <w:wordWrap/>
        <w:overflowPunct/>
        <w:topLinePunct w:val="0"/>
        <w:autoSpaceDE w:val="0"/>
        <w:autoSpaceDN w:val="0"/>
        <w:bidi w:val="0"/>
        <w:adjustRightInd/>
        <w:snapToGrid/>
        <w:spacing w:before="42" w:line="360" w:lineRule="auto"/>
        <w:ind w:left="119" w:right="113" w:firstLine="560" w:firstLineChars="200"/>
        <w:jc w:val="both"/>
        <w:textAlignment w:val="auto"/>
        <w:outlineLvl w:val="9"/>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2、施工期间要严格落实环评文件提出的污染防治措施及相关规定，有效减轻施工对环境的影响。</w:t>
      </w:r>
    </w:p>
    <w:p>
      <w:pPr>
        <w:pStyle w:val="4"/>
        <w:keepNext w:val="0"/>
        <w:keepLines w:val="0"/>
        <w:pageBreakBefore w:val="0"/>
        <w:widowControl w:val="0"/>
        <w:kinsoku/>
        <w:wordWrap/>
        <w:overflowPunct/>
        <w:topLinePunct w:val="0"/>
        <w:autoSpaceDE w:val="0"/>
        <w:autoSpaceDN w:val="0"/>
        <w:bidi w:val="0"/>
        <w:adjustRightInd/>
        <w:snapToGrid/>
        <w:spacing w:before="42" w:line="360" w:lineRule="auto"/>
        <w:ind w:left="119" w:right="113" w:firstLine="560" w:firstLineChars="200"/>
        <w:jc w:val="both"/>
        <w:textAlignment w:val="auto"/>
        <w:outlineLvl w:val="9"/>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3、施工期生态保护措施和环境监管要求</w:t>
      </w:r>
    </w:p>
    <w:p>
      <w:pPr>
        <w:pStyle w:val="4"/>
        <w:keepNext w:val="0"/>
        <w:keepLines w:val="0"/>
        <w:pageBreakBefore w:val="0"/>
        <w:widowControl w:val="0"/>
        <w:kinsoku/>
        <w:wordWrap/>
        <w:overflowPunct/>
        <w:topLinePunct w:val="0"/>
        <w:autoSpaceDE w:val="0"/>
        <w:autoSpaceDN w:val="0"/>
        <w:bidi w:val="0"/>
        <w:adjustRightInd/>
        <w:snapToGrid/>
        <w:spacing w:before="42" w:line="360" w:lineRule="auto"/>
        <w:ind w:left="0" w:leftChars="0" w:right="113" w:firstLine="560" w:firstLineChars="200"/>
        <w:jc w:val="both"/>
        <w:textAlignment w:val="auto"/>
        <w:outlineLvl w:val="9"/>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（1）废气：</w:t>
      </w:r>
    </w:p>
    <w:p>
      <w:pPr>
        <w:keepNext w:val="0"/>
        <w:keepLines w:val="0"/>
        <w:suppressLineNumbers w:val="0"/>
        <w:snapToGrid w:val="0"/>
        <w:spacing w:before="0" w:beforeAutospacing="0" w:after="0" w:afterAutospacing="0" w:line="360" w:lineRule="auto"/>
        <w:ind w:right="0" w:firstLine="560" w:firstLineChars="200"/>
        <w:jc w:val="left"/>
        <w:rPr>
          <w:rFonts w:hint="eastAsia" w:ascii="仿宋" w:hAnsi="仿宋" w:eastAsia="仿宋" w:cs="仿宋"/>
          <w:color w:val="auto"/>
          <w:sz w:val="28"/>
          <w:szCs w:val="28"/>
          <w:lang w:val="en-US" w:eastAsia="zh-CN" w:bidi="zh-CN"/>
        </w:rPr>
      </w:pPr>
      <w:r>
        <w:rPr>
          <w:rFonts w:hint="eastAsia" w:cs="仿宋"/>
          <w:color w:val="auto"/>
          <w:sz w:val="28"/>
          <w:szCs w:val="28"/>
          <w:lang w:val="en-US" w:eastAsia="zh-CN" w:bidi="zh-CN"/>
        </w:rPr>
        <w:t>施工期</w:t>
      </w:r>
      <w:r>
        <w:rPr>
          <w:rFonts w:hint="eastAsia" w:ascii="仿宋" w:hAnsi="仿宋" w:eastAsia="仿宋" w:cs="仿宋"/>
          <w:color w:val="auto"/>
          <w:sz w:val="28"/>
          <w:szCs w:val="28"/>
          <w:lang w:val="en-US" w:eastAsia="zh-CN" w:bidi="zh-CN"/>
        </w:rPr>
        <w:t>主要是施工扬尘、施工机械及交通运输工具尾气。采取的防护措施为：①限制车辆行驶速度及保持路面的清洁。②路面洒水</w:t>
      </w:r>
      <w:r>
        <w:rPr>
          <w:rFonts w:hint="eastAsia" w:cs="仿宋"/>
          <w:color w:val="auto"/>
          <w:sz w:val="28"/>
          <w:szCs w:val="28"/>
          <w:lang w:val="en-US" w:eastAsia="zh-CN" w:bidi="zh-CN"/>
        </w:rPr>
        <w:t>。</w:t>
      </w:r>
      <w:r>
        <w:rPr>
          <w:rFonts w:hint="eastAsia" w:ascii="仿宋" w:hAnsi="仿宋" w:eastAsia="仿宋" w:cs="仿宋"/>
          <w:color w:val="auto"/>
          <w:sz w:val="28"/>
          <w:szCs w:val="28"/>
          <w:lang w:val="en-US" w:eastAsia="zh-CN" w:bidi="zh-CN"/>
        </w:rPr>
        <w:t xml:space="preserve"> 采取以上措施后，应满足《施工场地扬尘排放标准》（DB13/2934-2019）表 1 中的标准要求</w:t>
      </w:r>
      <w:r>
        <w:rPr>
          <w:rFonts w:hint="eastAsia" w:cs="仿宋"/>
          <w:color w:val="auto"/>
          <w:sz w:val="28"/>
          <w:szCs w:val="28"/>
          <w:lang w:val="en-US" w:eastAsia="zh-CN" w:bidi="zh-CN"/>
        </w:rPr>
        <w:t>。</w:t>
      </w:r>
    </w:p>
    <w:p>
      <w:pPr>
        <w:pStyle w:val="4"/>
        <w:keepNext w:val="0"/>
        <w:keepLines w:val="0"/>
        <w:pageBreakBefore w:val="0"/>
        <w:widowControl w:val="0"/>
        <w:kinsoku/>
        <w:wordWrap/>
        <w:overflowPunct/>
        <w:topLinePunct w:val="0"/>
        <w:autoSpaceDE w:val="0"/>
        <w:autoSpaceDN w:val="0"/>
        <w:bidi w:val="0"/>
        <w:adjustRightInd/>
        <w:snapToGrid/>
        <w:spacing w:before="42" w:line="360" w:lineRule="auto"/>
        <w:ind w:left="0" w:leftChars="0" w:right="113" w:firstLine="560" w:firstLineChars="200"/>
        <w:jc w:val="both"/>
        <w:textAlignment w:val="auto"/>
        <w:outlineLvl w:val="9"/>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（2）废水：</w:t>
      </w:r>
    </w:p>
    <w:p>
      <w:pPr>
        <w:keepNext w:val="0"/>
        <w:keepLines w:val="0"/>
        <w:suppressLineNumbers w:val="0"/>
        <w:snapToGrid w:val="0"/>
        <w:spacing w:before="0" w:beforeAutospacing="0" w:after="0" w:afterAutospacing="0" w:line="360" w:lineRule="auto"/>
        <w:ind w:right="0" w:firstLine="560" w:firstLineChars="200"/>
        <w:jc w:val="left"/>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施工期废水主要为：①混凝土养护废水，产生量小，自然蒸发不外排。②基坑排水 通过水泵排至下游河道。③施工人员生活污水 依托周边公共设施。</w:t>
      </w:r>
    </w:p>
    <w:p>
      <w:pPr>
        <w:pStyle w:val="4"/>
        <w:keepNext w:val="0"/>
        <w:keepLines w:val="0"/>
        <w:pageBreakBefore w:val="0"/>
        <w:widowControl w:val="0"/>
        <w:numPr>
          <w:ilvl w:val="0"/>
          <w:numId w:val="2"/>
        </w:numPr>
        <w:kinsoku/>
        <w:wordWrap/>
        <w:overflowPunct/>
        <w:topLinePunct w:val="0"/>
        <w:autoSpaceDE w:val="0"/>
        <w:autoSpaceDN w:val="0"/>
        <w:bidi w:val="0"/>
        <w:adjustRightInd/>
        <w:snapToGrid/>
        <w:spacing w:before="42" w:line="360" w:lineRule="auto"/>
        <w:ind w:left="119" w:right="113" w:firstLine="560" w:firstLineChars="200"/>
        <w:jc w:val="both"/>
        <w:textAlignment w:val="auto"/>
        <w:outlineLvl w:val="9"/>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噪声：</w:t>
      </w:r>
    </w:p>
    <w:p>
      <w:pPr>
        <w:keepNext w:val="0"/>
        <w:keepLines w:val="0"/>
        <w:widowControl/>
        <w:suppressLineNumbers w:val="0"/>
        <w:spacing w:line="360" w:lineRule="auto"/>
        <w:ind w:firstLine="560" w:firstLineChars="200"/>
        <w:jc w:val="left"/>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施工期噪声主要为施工机械和</w:t>
      </w:r>
      <w:r>
        <w:rPr>
          <w:rFonts w:hint="eastAsia" w:cs="仿宋"/>
          <w:color w:val="auto"/>
          <w:sz w:val="28"/>
          <w:szCs w:val="28"/>
          <w:lang w:val="en-US" w:eastAsia="zh-CN" w:bidi="zh-CN"/>
        </w:rPr>
        <w:t>运输车辆</w:t>
      </w:r>
      <w:r>
        <w:rPr>
          <w:rFonts w:hint="eastAsia" w:ascii="仿宋" w:hAnsi="仿宋" w:eastAsia="仿宋" w:cs="仿宋"/>
          <w:color w:val="auto"/>
          <w:sz w:val="28"/>
          <w:szCs w:val="28"/>
          <w:lang w:val="en-US" w:eastAsia="zh-CN" w:bidi="zh-CN"/>
        </w:rPr>
        <w:t>交通噪声</w:t>
      </w:r>
      <w:r>
        <w:rPr>
          <w:rFonts w:hint="eastAsia" w:cs="仿宋"/>
          <w:color w:val="auto"/>
          <w:sz w:val="28"/>
          <w:szCs w:val="28"/>
          <w:lang w:val="en-US" w:eastAsia="zh-CN" w:bidi="zh-CN"/>
        </w:rPr>
        <w:t>。</w:t>
      </w:r>
      <w:r>
        <w:rPr>
          <w:rFonts w:hint="eastAsia" w:ascii="仿宋" w:hAnsi="仿宋" w:eastAsia="仿宋" w:cs="仿宋"/>
          <w:color w:val="auto"/>
          <w:sz w:val="28"/>
          <w:szCs w:val="28"/>
          <w:lang w:val="en-US" w:eastAsia="zh-CN" w:bidi="zh-CN"/>
        </w:rPr>
        <w:t>采取的防护措施为：①加强施工管理，合理安排施工作业时间，</w:t>
      </w:r>
      <w:r>
        <w:rPr>
          <w:rFonts w:hint="eastAsia" w:cs="仿宋"/>
          <w:color w:val="auto"/>
          <w:sz w:val="28"/>
          <w:szCs w:val="28"/>
          <w:lang w:val="en-US" w:eastAsia="zh-CN" w:bidi="zh-CN"/>
        </w:rPr>
        <w:t>尽</w:t>
      </w:r>
      <w:r>
        <w:rPr>
          <w:rFonts w:hint="eastAsia" w:ascii="仿宋" w:hAnsi="仿宋" w:eastAsia="仿宋" w:cs="仿宋"/>
          <w:color w:val="auto"/>
          <w:sz w:val="28"/>
          <w:szCs w:val="28"/>
          <w:lang w:val="en-US" w:eastAsia="zh-CN" w:bidi="zh-CN"/>
        </w:rPr>
        <w:t>可能选用低噪声施工机械，合理布局施工设备</w:t>
      </w:r>
      <w:r>
        <w:rPr>
          <w:rFonts w:hint="eastAsia" w:cs="仿宋"/>
          <w:color w:val="auto"/>
          <w:sz w:val="28"/>
          <w:szCs w:val="28"/>
          <w:lang w:val="en-US" w:eastAsia="zh-CN" w:bidi="zh-CN"/>
        </w:rPr>
        <w:t>。</w:t>
      </w:r>
      <w:r>
        <w:rPr>
          <w:rFonts w:hint="eastAsia" w:ascii="仿宋" w:hAnsi="仿宋" w:eastAsia="仿宋" w:cs="仿宋"/>
          <w:color w:val="auto"/>
          <w:sz w:val="28"/>
          <w:szCs w:val="28"/>
          <w:lang w:val="en-US" w:eastAsia="zh-CN" w:bidi="zh-CN"/>
        </w:rPr>
        <w:t>②运输过程中采取限速、禁鸣等措施。施工期噪声执行《建筑施工场界环境噪声排放标准》（</w:t>
      </w:r>
      <w:r>
        <w:rPr>
          <w:rFonts w:hint="default" w:ascii="仿宋" w:hAnsi="仿宋" w:eastAsia="仿宋" w:cs="仿宋"/>
          <w:color w:val="auto"/>
          <w:sz w:val="28"/>
          <w:szCs w:val="28"/>
          <w:lang w:val="en-US" w:eastAsia="zh-CN" w:bidi="zh-CN"/>
        </w:rPr>
        <w:t>GB12523-2011</w:t>
      </w:r>
      <w:r>
        <w:rPr>
          <w:rFonts w:hint="eastAsia" w:ascii="仿宋" w:hAnsi="仿宋" w:eastAsia="仿宋" w:cs="仿宋"/>
          <w:color w:val="auto"/>
          <w:sz w:val="28"/>
          <w:szCs w:val="28"/>
          <w:lang w:val="en-US" w:eastAsia="zh-CN" w:bidi="zh-CN"/>
        </w:rPr>
        <w:t xml:space="preserve">） 表 </w:t>
      </w:r>
      <w:r>
        <w:rPr>
          <w:rFonts w:hint="default" w:ascii="仿宋" w:hAnsi="仿宋" w:eastAsia="仿宋" w:cs="仿宋"/>
          <w:color w:val="auto"/>
          <w:sz w:val="28"/>
          <w:szCs w:val="28"/>
          <w:lang w:val="en-US" w:eastAsia="zh-CN" w:bidi="zh-CN"/>
        </w:rPr>
        <w:t xml:space="preserve">1 </w:t>
      </w:r>
      <w:r>
        <w:rPr>
          <w:rFonts w:hint="eastAsia" w:ascii="仿宋" w:hAnsi="仿宋" w:eastAsia="仿宋" w:cs="仿宋"/>
          <w:color w:val="auto"/>
          <w:sz w:val="28"/>
          <w:szCs w:val="28"/>
          <w:lang w:val="en-US" w:eastAsia="zh-CN" w:bidi="zh-CN"/>
        </w:rPr>
        <w:t xml:space="preserve">标准。 </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42" w:line="360" w:lineRule="auto"/>
        <w:ind w:right="113" w:rightChars="0" w:firstLine="560" w:firstLineChars="200"/>
        <w:jc w:val="both"/>
        <w:textAlignment w:val="auto"/>
        <w:outlineLvl w:val="9"/>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（4）固废：</w:t>
      </w:r>
    </w:p>
    <w:p>
      <w:pPr>
        <w:keepNext w:val="0"/>
        <w:keepLines w:val="0"/>
        <w:widowControl/>
        <w:suppressLineNumbers w:val="0"/>
        <w:spacing w:line="360" w:lineRule="auto"/>
        <w:ind w:firstLine="560" w:firstLineChars="200"/>
        <w:jc w:val="left"/>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施工期产生的固体废物主要</w:t>
      </w:r>
      <w:r>
        <w:rPr>
          <w:rFonts w:hint="eastAsia" w:cs="仿宋"/>
          <w:color w:val="auto"/>
          <w:sz w:val="28"/>
          <w:szCs w:val="28"/>
          <w:lang w:val="en-US" w:eastAsia="zh-CN" w:bidi="zh-CN"/>
        </w:rPr>
        <w:t>为</w:t>
      </w:r>
      <w:r>
        <w:rPr>
          <w:rFonts w:hint="eastAsia" w:ascii="仿宋" w:hAnsi="仿宋" w:eastAsia="仿宋" w:cs="仿宋"/>
          <w:color w:val="auto"/>
          <w:sz w:val="28"/>
          <w:szCs w:val="28"/>
          <w:lang w:val="en-US" w:eastAsia="zh-CN" w:bidi="zh-CN"/>
        </w:rPr>
        <w:t>建筑垃圾</w:t>
      </w:r>
      <w:r>
        <w:rPr>
          <w:rFonts w:hint="eastAsia" w:cs="仿宋"/>
          <w:color w:val="auto"/>
          <w:sz w:val="28"/>
          <w:szCs w:val="28"/>
          <w:lang w:val="en-US" w:eastAsia="zh-CN" w:bidi="zh-CN"/>
        </w:rPr>
        <w:t>及</w:t>
      </w:r>
      <w:r>
        <w:rPr>
          <w:rFonts w:hint="eastAsia" w:ascii="仿宋" w:hAnsi="仿宋" w:eastAsia="仿宋" w:cs="仿宋"/>
          <w:color w:val="auto"/>
          <w:sz w:val="28"/>
          <w:szCs w:val="28"/>
          <w:lang w:val="en-US" w:eastAsia="zh-CN" w:bidi="zh-CN"/>
        </w:rPr>
        <w:t>弃土</w:t>
      </w:r>
      <w:r>
        <w:rPr>
          <w:rFonts w:hint="eastAsia" w:cs="仿宋"/>
          <w:color w:val="auto"/>
          <w:sz w:val="28"/>
          <w:szCs w:val="28"/>
          <w:lang w:val="en-US" w:eastAsia="zh-CN" w:bidi="zh-CN"/>
        </w:rPr>
        <w:t>、施工人员</w:t>
      </w:r>
      <w:r>
        <w:rPr>
          <w:rFonts w:hint="eastAsia" w:ascii="仿宋" w:hAnsi="仿宋" w:eastAsia="仿宋" w:cs="仿宋"/>
          <w:color w:val="auto"/>
          <w:sz w:val="28"/>
          <w:szCs w:val="28"/>
          <w:lang w:val="en-US" w:eastAsia="zh-CN" w:bidi="zh-CN"/>
        </w:rPr>
        <w:t>生活垃圾</w:t>
      </w:r>
      <w:r>
        <w:rPr>
          <w:rFonts w:hint="eastAsia" w:cs="仿宋"/>
          <w:color w:val="auto"/>
          <w:sz w:val="28"/>
          <w:szCs w:val="28"/>
          <w:lang w:val="en-US" w:eastAsia="zh-CN" w:bidi="zh-CN"/>
        </w:rPr>
        <w:t>。</w:t>
      </w:r>
      <w:r>
        <w:rPr>
          <w:rFonts w:hint="eastAsia" w:ascii="仿宋" w:hAnsi="仿宋" w:eastAsia="仿宋" w:cs="仿宋"/>
          <w:color w:val="auto"/>
          <w:sz w:val="28"/>
          <w:szCs w:val="28"/>
          <w:lang w:val="en-US" w:eastAsia="zh-CN" w:bidi="zh-CN"/>
        </w:rPr>
        <w:t>采取的防护措施为：① 建筑垃圾</w:t>
      </w:r>
      <w:r>
        <w:rPr>
          <w:rFonts w:hint="eastAsia" w:cs="仿宋"/>
          <w:color w:val="auto"/>
          <w:sz w:val="28"/>
          <w:szCs w:val="28"/>
          <w:lang w:val="en-US" w:eastAsia="zh-CN" w:bidi="zh-CN"/>
        </w:rPr>
        <w:t>及</w:t>
      </w:r>
      <w:r>
        <w:rPr>
          <w:rFonts w:hint="eastAsia" w:ascii="仿宋" w:hAnsi="仿宋" w:eastAsia="仿宋" w:cs="仿宋"/>
          <w:color w:val="auto"/>
          <w:sz w:val="28"/>
          <w:szCs w:val="28"/>
          <w:lang w:val="en-US" w:eastAsia="zh-CN" w:bidi="zh-CN"/>
        </w:rPr>
        <w:t>弃土</w:t>
      </w:r>
      <w:r>
        <w:rPr>
          <w:rFonts w:hint="eastAsia" w:cs="仿宋"/>
          <w:color w:val="auto"/>
          <w:sz w:val="28"/>
          <w:szCs w:val="28"/>
          <w:lang w:val="en-US" w:eastAsia="zh-CN" w:bidi="zh-CN"/>
        </w:rPr>
        <w:t>：产生的土方尽量用于本工程填方，施工期产生的建筑垃圾，有利于价值的送至有资质的公司综合利用，</w:t>
      </w:r>
      <w:r>
        <w:rPr>
          <w:rFonts w:hint="eastAsia" w:ascii="仿宋" w:hAnsi="仿宋" w:eastAsia="仿宋" w:cs="仿宋"/>
          <w:color w:val="auto"/>
          <w:sz w:val="28"/>
          <w:szCs w:val="28"/>
          <w:lang w:val="en-US" w:eastAsia="zh-CN" w:bidi="zh-CN"/>
        </w:rPr>
        <w:t>不能利用的</w:t>
      </w:r>
      <w:r>
        <w:rPr>
          <w:rFonts w:hint="eastAsia" w:cs="仿宋"/>
          <w:color w:val="auto"/>
          <w:sz w:val="28"/>
          <w:szCs w:val="28"/>
          <w:lang w:val="en-US" w:eastAsia="zh-CN" w:bidi="zh-CN"/>
        </w:rPr>
        <w:t>废料和弃土全部运至釜山乡北街村坑洼地</w:t>
      </w:r>
      <w:r>
        <w:rPr>
          <w:rFonts w:hint="eastAsia" w:ascii="仿宋" w:hAnsi="仿宋" w:eastAsia="仿宋" w:cs="仿宋"/>
          <w:color w:val="auto"/>
          <w:sz w:val="28"/>
          <w:szCs w:val="28"/>
          <w:lang w:val="en-US" w:eastAsia="zh-CN" w:bidi="zh-CN"/>
        </w:rPr>
        <w:t>，工程本身不设置专门弃渣场，随产随清。③生活垃圾：交由当地环卫部门处置。</w:t>
      </w:r>
    </w:p>
    <w:p>
      <w:pPr>
        <w:keepNext w:val="0"/>
        <w:keepLines w:val="0"/>
        <w:widowControl/>
        <w:suppressLineNumbers w:val="0"/>
        <w:spacing w:line="360" w:lineRule="auto"/>
        <w:ind w:firstLine="560" w:firstLineChars="200"/>
        <w:jc w:val="left"/>
        <w:rPr>
          <w:rFonts w:hint="eastAsia" w:ascii="仿宋" w:hAnsi="仿宋" w:eastAsia="仿宋" w:cs="仿宋"/>
          <w:color w:val="auto"/>
          <w:sz w:val="28"/>
          <w:szCs w:val="28"/>
          <w:lang w:val="en-US" w:eastAsia="zh-CN" w:bidi="zh-CN"/>
        </w:rPr>
      </w:pPr>
      <w:r>
        <w:rPr>
          <w:rFonts w:hint="eastAsia" w:cs="仿宋"/>
          <w:color w:val="auto"/>
          <w:sz w:val="28"/>
          <w:szCs w:val="28"/>
          <w:lang w:val="en-US" w:eastAsia="zh-CN" w:bidi="zh-CN"/>
        </w:rPr>
        <w:t>（5）</w:t>
      </w:r>
      <w:r>
        <w:rPr>
          <w:rFonts w:hint="eastAsia" w:ascii="仿宋" w:hAnsi="仿宋" w:eastAsia="仿宋" w:cs="仿宋"/>
          <w:color w:val="auto"/>
          <w:sz w:val="28"/>
          <w:szCs w:val="28"/>
          <w:lang w:val="en-US" w:eastAsia="zh-CN" w:bidi="zh-CN"/>
        </w:rPr>
        <w:t>生态：</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42" w:line="360" w:lineRule="auto"/>
        <w:ind w:right="113" w:rightChars="0" w:firstLine="560" w:firstLineChars="200"/>
        <w:jc w:val="both"/>
        <w:textAlignment w:val="auto"/>
        <w:outlineLvl w:val="9"/>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严格按照环评要求从减少工程占地、陆生生态保护、水生生态保护等方面落实生态保护措施。</w:t>
      </w:r>
    </w:p>
    <w:p>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42" w:line="360" w:lineRule="auto"/>
        <w:ind w:left="119" w:right="113" w:rightChars="0" w:firstLine="560" w:firstLineChars="200"/>
        <w:jc w:val="both"/>
        <w:textAlignment w:val="auto"/>
        <w:outlineLvl w:val="9"/>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运营期生态保护措施和环境监管要求</w:t>
      </w:r>
    </w:p>
    <w:p>
      <w:pPr>
        <w:pStyle w:val="4"/>
        <w:keepNext w:val="0"/>
        <w:keepLines w:val="0"/>
        <w:pageBreakBefore w:val="0"/>
        <w:widowControl w:val="0"/>
        <w:numPr>
          <w:ilvl w:val="0"/>
          <w:numId w:val="4"/>
        </w:numPr>
        <w:kinsoku/>
        <w:wordWrap/>
        <w:overflowPunct/>
        <w:topLinePunct w:val="0"/>
        <w:autoSpaceDE w:val="0"/>
        <w:autoSpaceDN w:val="0"/>
        <w:bidi w:val="0"/>
        <w:adjustRightInd/>
        <w:snapToGrid/>
        <w:spacing w:before="42" w:line="360" w:lineRule="auto"/>
        <w:ind w:left="119" w:right="113" w:firstLine="560" w:firstLineChars="200"/>
        <w:jc w:val="left"/>
        <w:textAlignment w:val="auto"/>
        <w:outlineLvl w:val="9"/>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废气：无</w:t>
      </w:r>
    </w:p>
    <w:p>
      <w:pPr>
        <w:pStyle w:val="4"/>
        <w:keepNext w:val="0"/>
        <w:keepLines w:val="0"/>
        <w:pageBreakBefore w:val="0"/>
        <w:widowControl w:val="0"/>
        <w:numPr>
          <w:ilvl w:val="0"/>
          <w:numId w:val="4"/>
        </w:numPr>
        <w:kinsoku/>
        <w:wordWrap/>
        <w:overflowPunct/>
        <w:topLinePunct w:val="0"/>
        <w:autoSpaceDE w:val="0"/>
        <w:autoSpaceDN w:val="0"/>
        <w:bidi w:val="0"/>
        <w:adjustRightInd/>
        <w:snapToGrid/>
        <w:spacing w:before="42" w:line="360" w:lineRule="auto"/>
        <w:ind w:left="119" w:right="113" w:firstLine="560" w:firstLineChars="200"/>
        <w:jc w:val="left"/>
        <w:textAlignment w:val="auto"/>
        <w:outlineLvl w:val="9"/>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废水：无</w:t>
      </w:r>
    </w:p>
    <w:p>
      <w:pPr>
        <w:pStyle w:val="4"/>
        <w:keepNext w:val="0"/>
        <w:keepLines w:val="0"/>
        <w:pageBreakBefore w:val="0"/>
        <w:widowControl w:val="0"/>
        <w:numPr>
          <w:ilvl w:val="0"/>
          <w:numId w:val="5"/>
        </w:numPr>
        <w:kinsoku/>
        <w:wordWrap/>
        <w:overflowPunct/>
        <w:topLinePunct w:val="0"/>
        <w:autoSpaceDE w:val="0"/>
        <w:autoSpaceDN w:val="0"/>
        <w:bidi w:val="0"/>
        <w:adjustRightInd/>
        <w:snapToGrid/>
        <w:spacing w:before="42" w:line="360" w:lineRule="auto"/>
        <w:ind w:right="113" w:rightChars="0" w:firstLine="560" w:firstLineChars="200"/>
        <w:jc w:val="left"/>
        <w:textAlignment w:val="auto"/>
        <w:outlineLvl w:val="9"/>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噪声：</w:t>
      </w:r>
      <w:r>
        <w:rPr>
          <w:rFonts w:hint="eastAsia" w:cs="仿宋"/>
          <w:color w:val="auto"/>
          <w:sz w:val="28"/>
          <w:szCs w:val="28"/>
          <w:lang w:val="en-US" w:eastAsia="zh-CN" w:bidi="zh-CN"/>
        </w:rPr>
        <w:t>运营期产生的噪声主要为车辆噪声。采取车辆限速、禁鸣等措施后，区域噪声昼夜间噪声值可满足《声环境质量标准》中1类限值要求。</w:t>
      </w:r>
    </w:p>
    <w:p>
      <w:pPr>
        <w:pStyle w:val="4"/>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120" w:leftChars="0" w:right="113" w:rightChars="0" w:firstLine="560" w:firstLineChars="200"/>
        <w:jc w:val="left"/>
        <w:textAlignment w:val="auto"/>
        <w:outlineLvl w:val="9"/>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固废：无</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113" w:rightChars="0" w:firstLine="840" w:firstLineChars="300"/>
        <w:jc w:val="left"/>
        <w:textAlignment w:val="auto"/>
        <w:outlineLvl w:val="9"/>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(5）生态：无</w:t>
      </w:r>
    </w:p>
    <w:p>
      <w:pPr>
        <w:pStyle w:val="4"/>
        <w:keepNext w:val="0"/>
        <w:keepLines w:val="0"/>
        <w:pageBreakBefore w:val="0"/>
        <w:widowControl w:val="0"/>
        <w:kinsoku/>
        <w:wordWrap/>
        <w:overflowPunct/>
        <w:topLinePunct w:val="0"/>
        <w:autoSpaceDE w:val="0"/>
        <w:autoSpaceDN w:val="0"/>
        <w:bidi w:val="0"/>
        <w:adjustRightInd/>
        <w:snapToGrid/>
        <w:spacing w:before="42" w:line="360" w:lineRule="auto"/>
        <w:ind w:left="119" w:right="113" w:firstLine="560" w:firstLineChars="200"/>
        <w:jc w:val="both"/>
        <w:textAlignment w:val="auto"/>
        <w:outlineLvl w:val="9"/>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四、污染物排放总量控制结论</w:t>
      </w:r>
    </w:p>
    <w:p>
      <w:pPr>
        <w:pStyle w:val="4"/>
        <w:keepNext w:val="0"/>
        <w:keepLines w:val="0"/>
        <w:pageBreakBefore w:val="0"/>
        <w:widowControl w:val="0"/>
        <w:kinsoku/>
        <w:wordWrap/>
        <w:overflowPunct/>
        <w:topLinePunct w:val="0"/>
        <w:autoSpaceDE w:val="0"/>
        <w:autoSpaceDN w:val="0"/>
        <w:bidi w:val="0"/>
        <w:adjustRightInd/>
        <w:snapToGrid/>
        <w:spacing w:before="42" w:line="360" w:lineRule="auto"/>
        <w:ind w:left="119" w:right="113" w:firstLine="560" w:firstLineChars="200"/>
        <w:jc w:val="both"/>
        <w:textAlignment w:val="auto"/>
        <w:outlineLvl w:val="9"/>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本工程建成后污染物排放总量控制指标为COD 0t/a、氨氮 0t/a、总氮 0t/a、总磷 0t/a、SO2 0t/a、NOx 0t/a、颗粒物 0t/a、VOCs 0t/a。</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42" w:line="360" w:lineRule="auto"/>
        <w:ind w:leftChars="200" w:right="113" w:rightChars="0" w:firstLine="280" w:firstLineChars="100"/>
        <w:jc w:val="both"/>
        <w:textAlignment w:val="auto"/>
        <w:outlineLvl w:val="9"/>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五、项目建成后应先行按照排污许可管理要求办理排污许可证，并按规定程序实施竣工环境保护验收。</w:t>
      </w:r>
    </w:p>
    <w:p>
      <w:pPr>
        <w:pStyle w:val="4"/>
        <w:keepNext w:val="0"/>
        <w:keepLines w:val="0"/>
        <w:pageBreakBefore w:val="0"/>
        <w:widowControl w:val="0"/>
        <w:numPr>
          <w:ilvl w:val="0"/>
          <w:numId w:val="6"/>
        </w:numPr>
        <w:kinsoku/>
        <w:wordWrap/>
        <w:overflowPunct/>
        <w:topLinePunct w:val="0"/>
        <w:autoSpaceDE w:val="0"/>
        <w:autoSpaceDN w:val="0"/>
        <w:bidi w:val="0"/>
        <w:adjustRightInd/>
        <w:snapToGrid/>
        <w:spacing w:before="42" w:line="360" w:lineRule="auto"/>
        <w:ind w:left="119" w:right="113" w:firstLine="560" w:firstLineChars="200"/>
        <w:jc w:val="both"/>
        <w:textAlignment w:val="auto"/>
        <w:outlineLvl w:val="9"/>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请保定市生态环境局徐水区分局负责项目的日常监督管理。</w:t>
      </w:r>
    </w:p>
    <w:p>
      <w:pPr>
        <w:pStyle w:val="4"/>
        <w:keepNext w:val="0"/>
        <w:keepLines w:val="0"/>
        <w:pageBreakBefore w:val="0"/>
        <w:widowControl w:val="0"/>
        <w:numPr>
          <w:ilvl w:val="0"/>
          <w:numId w:val="6"/>
        </w:numPr>
        <w:kinsoku/>
        <w:wordWrap/>
        <w:overflowPunct/>
        <w:topLinePunct w:val="0"/>
        <w:autoSpaceDE w:val="0"/>
        <w:autoSpaceDN w:val="0"/>
        <w:bidi w:val="0"/>
        <w:adjustRightInd/>
        <w:snapToGrid/>
        <w:spacing w:before="42" w:line="360" w:lineRule="auto"/>
        <w:ind w:left="119" w:right="113" w:firstLine="560" w:firstLineChars="200"/>
        <w:jc w:val="both"/>
        <w:textAlignment w:val="auto"/>
        <w:outlineLvl w:val="9"/>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你单位应在收到本批复起10个工作日内，将环境影响报告表及批复送保定市生态环境局徐水区分局，并按规定接受各级生态环境部门的监督检查。</w:t>
      </w:r>
    </w:p>
    <w:p>
      <w:pPr>
        <w:pStyle w:val="4"/>
        <w:keepNext w:val="0"/>
        <w:keepLines w:val="0"/>
        <w:pageBreakBefore w:val="0"/>
        <w:widowControl w:val="0"/>
        <w:kinsoku/>
        <w:wordWrap/>
        <w:overflowPunct/>
        <w:topLinePunct w:val="0"/>
        <w:autoSpaceDE w:val="0"/>
        <w:autoSpaceDN w:val="0"/>
        <w:bidi w:val="0"/>
        <w:adjustRightInd/>
        <w:snapToGrid/>
        <w:spacing w:before="10" w:line="360" w:lineRule="auto"/>
        <w:ind w:left="0"/>
        <w:textAlignment w:val="auto"/>
        <w:outlineLvl w:val="9"/>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 xml:space="preserve">                         </w:t>
      </w:r>
    </w:p>
    <w:p>
      <w:pPr>
        <w:pStyle w:val="4"/>
        <w:keepNext w:val="0"/>
        <w:keepLines w:val="0"/>
        <w:pageBreakBefore w:val="0"/>
        <w:widowControl w:val="0"/>
        <w:kinsoku/>
        <w:wordWrap/>
        <w:overflowPunct/>
        <w:topLinePunct w:val="0"/>
        <w:autoSpaceDE w:val="0"/>
        <w:autoSpaceDN w:val="0"/>
        <w:bidi w:val="0"/>
        <w:adjustRightInd/>
        <w:snapToGrid/>
        <w:spacing w:before="10" w:line="240" w:lineRule="auto"/>
        <w:ind w:left="0" w:firstLine="4760" w:firstLineChars="1700"/>
        <w:textAlignment w:val="auto"/>
        <w:outlineLvl w:val="9"/>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保定市徐水区行政审批局</w:t>
      </w:r>
    </w:p>
    <w:p>
      <w:pPr>
        <w:pStyle w:val="4"/>
        <w:keepNext w:val="0"/>
        <w:keepLines w:val="0"/>
        <w:pageBreakBefore w:val="0"/>
        <w:widowControl w:val="0"/>
        <w:kinsoku/>
        <w:wordWrap/>
        <w:overflowPunct/>
        <w:topLinePunct w:val="0"/>
        <w:autoSpaceDE w:val="0"/>
        <w:autoSpaceDN w:val="0"/>
        <w:bidi w:val="0"/>
        <w:adjustRightInd/>
        <w:snapToGrid/>
        <w:spacing w:before="10" w:line="240" w:lineRule="auto"/>
        <w:ind w:left="0" w:firstLine="5320" w:firstLineChars="1900"/>
        <w:textAlignment w:val="auto"/>
        <w:outlineLvl w:val="9"/>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2024年4月30日</w:t>
      </w:r>
    </w:p>
    <w:p>
      <w:pPr>
        <w:pStyle w:val="4"/>
        <w:spacing w:line="240" w:lineRule="auto"/>
        <w:rPr>
          <w:rFonts w:hint="eastAsia" w:ascii="仿宋" w:hAnsi="仿宋" w:eastAsia="仿宋" w:cs="仿宋"/>
          <w:color w:val="auto"/>
          <w:sz w:val="28"/>
          <w:szCs w:val="28"/>
          <w:lang w:val="en-US" w:eastAsia="zh-CN" w:bidi="zh-CN"/>
        </w:rPr>
      </w:pPr>
    </w:p>
    <w:p>
      <w:pPr>
        <w:spacing w:line="240" w:lineRule="auto"/>
        <w:rPr>
          <w:sz w:val="28"/>
          <w:szCs w:val="28"/>
        </w:rPr>
      </w:pPr>
    </w:p>
    <w:p>
      <w:pPr>
        <w:pStyle w:val="4"/>
        <w:rPr>
          <w:sz w:val="28"/>
          <w:szCs w:val="28"/>
        </w:rPr>
      </w:pPr>
    </w:p>
    <w:p>
      <w:pPr>
        <w:pStyle w:val="4"/>
        <w:rPr>
          <w:sz w:val="28"/>
          <w:szCs w:val="28"/>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keepNext w:val="0"/>
        <w:keepLines w:val="0"/>
        <w:pageBreakBefore w:val="0"/>
        <w:widowControl w:val="0"/>
        <w:tabs>
          <w:tab w:val="left" w:pos="4739"/>
        </w:tabs>
        <w:kinsoku/>
        <w:wordWrap/>
        <w:overflowPunct/>
        <w:topLinePunct w:val="0"/>
        <w:autoSpaceDE w:val="0"/>
        <w:autoSpaceDN w:val="0"/>
        <w:bidi w:val="0"/>
        <w:adjustRightInd/>
        <w:snapToGrid/>
        <w:spacing w:before="14" w:line="240" w:lineRule="exact"/>
        <w:textAlignment w:val="auto"/>
        <w:outlineLvl w:val="9"/>
        <w:rPr>
          <w:vanish/>
          <w:color w:val="auto"/>
          <w:sz w:val="21"/>
        </w:rPr>
      </w:pPr>
    </w:p>
    <w:sectPr>
      <w:footerReference r:id="rId3" w:type="default"/>
      <w:pgSz w:w="11910" w:h="16840"/>
      <w:pgMar w:top="2098" w:right="1531" w:bottom="1871" w:left="153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1E1641"/>
    <w:multiLevelType w:val="singleLevel"/>
    <w:tmpl w:val="DE1E1641"/>
    <w:lvl w:ilvl="0" w:tentative="0">
      <w:start w:val="3"/>
      <w:numFmt w:val="decimal"/>
      <w:suff w:val="nothing"/>
      <w:lvlText w:val="（%1）"/>
      <w:lvlJc w:val="left"/>
    </w:lvl>
  </w:abstractNum>
  <w:abstractNum w:abstractNumId="1">
    <w:nsid w:val="2CAF746C"/>
    <w:multiLevelType w:val="singleLevel"/>
    <w:tmpl w:val="2CAF746C"/>
    <w:lvl w:ilvl="0" w:tentative="0">
      <w:start w:val="4"/>
      <w:numFmt w:val="decimal"/>
      <w:suff w:val="nothing"/>
      <w:lvlText w:val="%1、"/>
      <w:lvlJc w:val="left"/>
    </w:lvl>
  </w:abstractNum>
  <w:abstractNum w:abstractNumId="2">
    <w:nsid w:val="552A107A"/>
    <w:multiLevelType w:val="singleLevel"/>
    <w:tmpl w:val="552A107A"/>
    <w:lvl w:ilvl="0" w:tentative="0">
      <w:start w:val="6"/>
      <w:numFmt w:val="chineseCounting"/>
      <w:suff w:val="nothing"/>
      <w:lvlText w:val="%1、"/>
      <w:lvlJc w:val="left"/>
      <w:rPr>
        <w:rFonts w:hint="eastAsia"/>
      </w:rPr>
    </w:lvl>
  </w:abstractNum>
  <w:abstractNum w:abstractNumId="3">
    <w:nsid w:val="63B6E37A"/>
    <w:multiLevelType w:val="singleLevel"/>
    <w:tmpl w:val="63B6E37A"/>
    <w:lvl w:ilvl="0" w:tentative="0">
      <w:start w:val="1"/>
      <w:numFmt w:val="decimal"/>
      <w:suff w:val="nothing"/>
      <w:lvlText w:val="（%1）"/>
      <w:lvlJc w:val="left"/>
    </w:lvl>
  </w:abstractNum>
  <w:abstractNum w:abstractNumId="4">
    <w:nsid w:val="6D701BD3"/>
    <w:multiLevelType w:val="singleLevel"/>
    <w:tmpl w:val="6D701BD3"/>
    <w:lvl w:ilvl="0" w:tentative="0">
      <w:start w:val="3"/>
      <w:numFmt w:val="decimal"/>
      <w:suff w:val="nothing"/>
      <w:lvlText w:val="（%1）"/>
      <w:lvlJc w:val="left"/>
    </w:lvl>
  </w:abstractNum>
  <w:abstractNum w:abstractNumId="5">
    <w:nsid w:val="7D1F61D2"/>
    <w:multiLevelType w:val="singleLevel"/>
    <w:tmpl w:val="7D1F61D2"/>
    <w:lvl w:ilvl="0" w:tentative="0">
      <w:start w:val="1"/>
      <w:numFmt w:val="bullet"/>
      <w:pStyle w:val="7"/>
      <w:lvlText w:val=""/>
      <w:lvlJc w:val="left"/>
      <w:pPr>
        <w:tabs>
          <w:tab w:val="left" w:pos="2040"/>
        </w:tabs>
        <w:ind w:left="2040" w:hanging="360"/>
      </w:pPr>
      <w:rPr>
        <w:rFonts w:hint="default" w:ascii="Wingdings" w:hAnsi="Wingdings"/>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yNzVhMmUyZDhiOWVhMzk2NGNlZjI2OTYwYTZlNjMifQ=="/>
  </w:docVars>
  <w:rsids>
    <w:rsidRoot w:val="00FC1720"/>
    <w:rsid w:val="003914BD"/>
    <w:rsid w:val="005F416A"/>
    <w:rsid w:val="00641C89"/>
    <w:rsid w:val="00883C0B"/>
    <w:rsid w:val="009F4DD4"/>
    <w:rsid w:val="00A95106"/>
    <w:rsid w:val="00DE05C0"/>
    <w:rsid w:val="00E302B9"/>
    <w:rsid w:val="00FC1720"/>
    <w:rsid w:val="0165797C"/>
    <w:rsid w:val="025670DC"/>
    <w:rsid w:val="030A0C44"/>
    <w:rsid w:val="03906316"/>
    <w:rsid w:val="039F1890"/>
    <w:rsid w:val="04F65EE5"/>
    <w:rsid w:val="05631D9D"/>
    <w:rsid w:val="05835C58"/>
    <w:rsid w:val="05A478C1"/>
    <w:rsid w:val="05E62F43"/>
    <w:rsid w:val="082A3699"/>
    <w:rsid w:val="088124B5"/>
    <w:rsid w:val="09211986"/>
    <w:rsid w:val="093E07C1"/>
    <w:rsid w:val="0A732EE2"/>
    <w:rsid w:val="0AAB16B7"/>
    <w:rsid w:val="0B2A2971"/>
    <w:rsid w:val="0B6B7A7C"/>
    <w:rsid w:val="0BA1296D"/>
    <w:rsid w:val="0C7C2650"/>
    <w:rsid w:val="0D2B61BA"/>
    <w:rsid w:val="0D784C61"/>
    <w:rsid w:val="0DC648C2"/>
    <w:rsid w:val="0DEF638A"/>
    <w:rsid w:val="0E1B57EE"/>
    <w:rsid w:val="0E750962"/>
    <w:rsid w:val="0E8C118A"/>
    <w:rsid w:val="0F405362"/>
    <w:rsid w:val="0F8C706A"/>
    <w:rsid w:val="10C41951"/>
    <w:rsid w:val="11B06239"/>
    <w:rsid w:val="11CE423C"/>
    <w:rsid w:val="11D7728D"/>
    <w:rsid w:val="122B288B"/>
    <w:rsid w:val="1290345F"/>
    <w:rsid w:val="129D2782"/>
    <w:rsid w:val="13114CFB"/>
    <w:rsid w:val="13AB2EDF"/>
    <w:rsid w:val="13C10E5D"/>
    <w:rsid w:val="15534200"/>
    <w:rsid w:val="155B4E8D"/>
    <w:rsid w:val="15A77E2C"/>
    <w:rsid w:val="16507A8B"/>
    <w:rsid w:val="167B72E0"/>
    <w:rsid w:val="16AB5805"/>
    <w:rsid w:val="16AD15C0"/>
    <w:rsid w:val="17016262"/>
    <w:rsid w:val="17217CAE"/>
    <w:rsid w:val="178B0482"/>
    <w:rsid w:val="17A03938"/>
    <w:rsid w:val="19622F5E"/>
    <w:rsid w:val="197235DA"/>
    <w:rsid w:val="19E42752"/>
    <w:rsid w:val="1A00005D"/>
    <w:rsid w:val="1A950C4B"/>
    <w:rsid w:val="1B35262F"/>
    <w:rsid w:val="1B486418"/>
    <w:rsid w:val="1B4C6D2F"/>
    <w:rsid w:val="1B615F73"/>
    <w:rsid w:val="1BA72DE6"/>
    <w:rsid w:val="1BE45667"/>
    <w:rsid w:val="1C0E19D1"/>
    <w:rsid w:val="1C4D2F48"/>
    <w:rsid w:val="1C4F1A8D"/>
    <w:rsid w:val="1C550973"/>
    <w:rsid w:val="1D623A48"/>
    <w:rsid w:val="1E0572EF"/>
    <w:rsid w:val="1E69239C"/>
    <w:rsid w:val="1ED53EF8"/>
    <w:rsid w:val="1F3469BB"/>
    <w:rsid w:val="1FA42E79"/>
    <w:rsid w:val="1FD83163"/>
    <w:rsid w:val="208D6310"/>
    <w:rsid w:val="20C748E4"/>
    <w:rsid w:val="20F2689C"/>
    <w:rsid w:val="210510C8"/>
    <w:rsid w:val="2146060D"/>
    <w:rsid w:val="21963295"/>
    <w:rsid w:val="21B7304D"/>
    <w:rsid w:val="230520ED"/>
    <w:rsid w:val="231E0851"/>
    <w:rsid w:val="23A67218"/>
    <w:rsid w:val="24374C17"/>
    <w:rsid w:val="245B0EED"/>
    <w:rsid w:val="250A61A6"/>
    <w:rsid w:val="255467E2"/>
    <w:rsid w:val="25CC3869"/>
    <w:rsid w:val="25ED0CD7"/>
    <w:rsid w:val="25F72458"/>
    <w:rsid w:val="264151D6"/>
    <w:rsid w:val="264852BD"/>
    <w:rsid w:val="271C51C6"/>
    <w:rsid w:val="274D122B"/>
    <w:rsid w:val="27C60C96"/>
    <w:rsid w:val="27D94DBA"/>
    <w:rsid w:val="28322C4E"/>
    <w:rsid w:val="298A1FB5"/>
    <w:rsid w:val="29B52F8B"/>
    <w:rsid w:val="2ABD2B99"/>
    <w:rsid w:val="2B752734"/>
    <w:rsid w:val="2BB403D8"/>
    <w:rsid w:val="2C4211D4"/>
    <w:rsid w:val="2C4340C7"/>
    <w:rsid w:val="2C470B0E"/>
    <w:rsid w:val="2C534F2A"/>
    <w:rsid w:val="2C5C2CA5"/>
    <w:rsid w:val="2CA33897"/>
    <w:rsid w:val="2CB45F22"/>
    <w:rsid w:val="2D116A31"/>
    <w:rsid w:val="2DBE3860"/>
    <w:rsid w:val="2DE906BE"/>
    <w:rsid w:val="2E091BCC"/>
    <w:rsid w:val="2E0C1719"/>
    <w:rsid w:val="2F210AE4"/>
    <w:rsid w:val="2F547D4E"/>
    <w:rsid w:val="2FFC2908"/>
    <w:rsid w:val="30111686"/>
    <w:rsid w:val="30285D0D"/>
    <w:rsid w:val="306D35B0"/>
    <w:rsid w:val="30D13364"/>
    <w:rsid w:val="31F40AD8"/>
    <w:rsid w:val="3212521B"/>
    <w:rsid w:val="327262BA"/>
    <w:rsid w:val="32DC2ACA"/>
    <w:rsid w:val="32EC42DC"/>
    <w:rsid w:val="33585C5D"/>
    <w:rsid w:val="33860852"/>
    <w:rsid w:val="343437ED"/>
    <w:rsid w:val="344F58DF"/>
    <w:rsid w:val="34625C6F"/>
    <w:rsid w:val="34E13D8E"/>
    <w:rsid w:val="34E73DF6"/>
    <w:rsid w:val="351D691C"/>
    <w:rsid w:val="364735A3"/>
    <w:rsid w:val="36DB733E"/>
    <w:rsid w:val="37B3277F"/>
    <w:rsid w:val="37BE2190"/>
    <w:rsid w:val="383932EA"/>
    <w:rsid w:val="38E1196C"/>
    <w:rsid w:val="390F0C8E"/>
    <w:rsid w:val="39474760"/>
    <w:rsid w:val="39894B76"/>
    <w:rsid w:val="3A062A4C"/>
    <w:rsid w:val="3A270935"/>
    <w:rsid w:val="3AC053A4"/>
    <w:rsid w:val="3B6925CD"/>
    <w:rsid w:val="3BFA2CFD"/>
    <w:rsid w:val="3C3368C1"/>
    <w:rsid w:val="3C4C643B"/>
    <w:rsid w:val="3CCE34AB"/>
    <w:rsid w:val="3D3B478E"/>
    <w:rsid w:val="3D536DB5"/>
    <w:rsid w:val="3D652D9C"/>
    <w:rsid w:val="3D7A1E7F"/>
    <w:rsid w:val="3E122EDD"/>
    <w:rsid w:val="3E6355C6"/>
    <w:rsid w:val="3E6C1AE3"/>
    <w:rsid w:val="3E8C5C2C"/>
    <w:rsid w:val="3EBB4791"/>
    <w:rsid w:val="3ED8079B"/>
    <w:rsid w:val="3EE576C2"/>
    <w:rsid w:val="3F11673B"/>
    <w:rsid w:val="3F5A5BE9"/>
    <w:rsid w:val="3F7D64B7"/>
    <w:rsid w:val="3F9D4642"/>
    <w:rsid w:val="3F9E4184"/>
    <w:rsid w:val="409C0FBE"/>
    <w:rsid w:val="41050EE9"/>
    <w:rsid w:val="41564A6C"/>
    <w:rsid w:val="41D24909"/>
    <w:rsid w:val="427B7880"/>
    <w:rsid w:val="42F71540"/>
    <w:rsid w:val="4327149D"/>
    <w:rsid w:val="438C45B0"/>
    <w:rsid w:val="43961150"/>
    <w:rsid w:val="43A74405"/>
    <w:rsid w:val="444B114A"/>
    <w:rsid w:val="446526B8"/>
    <w:rsid w:val="449E1D0D"/>
    <w:rsid w:val="44D4584C"/>
    <w:rsid w:val="454C2F0A"/>
    <w:rsid w:val="45C87994"/>
    <w:rsid w:val="45DE2CF4"/>
    <w:rsid w:val="46C27E73"/>
    <w:rsid w:val="475B6C93"/>
    <w:rsid w:val="475E06BC"/>
    <w:rsid w:val="47CF0EED"/>
    <w:rsid w:val="48022E71"/>
    <w:rsid w:val="484F1989"/>
    <w:rsid w:val="490808E8"/>
    <w:rsid w:val="49210894"/>
    <w:rsid w:val="499D4138"/>
    <w:rsid w:val="49BC15F3"/>
    <w:rsid w:val="4A0D2198"/>
    <w:rsid w:val="4A4757E0"/>
    <w:rsid w:val="4AB43A94"/>
    <w:rsid w:val="4B1D039C"/>
    <w:rsid w:val="4BAC4908"/>
    <w:rsid w:val="4D2E285F"/>
    <w:rsid w:val="4DA07F5B"/>
    <w:rsid w:val="4DC72F51"/>
    <w:rsid w:val="4E532DF4"/>
    <w:rsid w:val="4E5B51EF"/>
    <w:rsid w:val="4F081AFC"/>
    <w:rsid w:val="4F7C5E20"/>
    <w:rsid w:val="4FB569AA"/>
    <w:rsid w:val="503100D1"/>
    <w:rsid w:val="5115465C"/>
    <w:rsid w:val="517B2FD5"/>
    <w:rsid w:val="51E9382B"/>
    <w:rsid w:val="526B6A07"/>
    <w:rsid w:val="53B171C1"/>
    <w:rsid w:val="54F838D1"/>
    <w:rsid w:val="55196421"/>
    <w:rsid w:val="55504963"/>
    <w:rsid w:val="55E05328"/>
    <w:rsid w:val="56591C70"/>
    <w:rsid w:val="56706A5F"/>
    <w:rsid w:val="5709490B"/>
    <w:rsid w:val="57DB53D0"/>
    <w:rsid w:val="581C4103"/>
    <w:rsid w:val="58517449"/>
    <w:rsid w:val="593A43BE"/>
    <w:rsid w:val="597A7D31"/>
    <w:rsid w:val="59CD244E"/>
    <w:rsid w:val="59D25468"/>
    <w:rsid w:val="5B0F7772"/>
    <w:rsid w:val="5B3A5BC9"/>
    <w:rsid w:val="5B460882"/>
    <w:rsid w:val="5B6726B5"/>
    <w:rsid w:val="5BD94721"/>
    <w:rsid w:val="5C8B1774"/>
    <w:rsid w:val="5D6A3A1D"/>
    <w:rsid w:val="5DA171E3"/>
    <w:rsid w:val="5E9919FC"/>
    <w:rsid w:val="5EB1378D"/>
    <w:rsid w:val="5ED86767"/>
    <w:rsid w:val="5F435E26"/>
    <w:rsid w:val="5FDD6614"/>
    <w:rsid w:val="602D3891"/>
    <w:rsid w:val="607F537B"/>
    <w:rsid w:val="608545EA"/>
    <w:rsid w:val="60ED5785"/>
    <w:rsid w:val="6140448D"/>
    <w:rsid w:val="61ED42D4"/>
    <w:rsid w:val="62077DBB"/>
    <w:rsid w:val="624F4842"/>
    <w:rsid w:val="626A14AF"/>
    <w:rsid w:val="62BC5A7F"/>
    <w:rsid w:val="63611DC3"/>
    <w:rsid w:val="63B0621A"/>
    <w:rsid w:val="640D403A"/>
    <w:rsid w:val="64FD7424"/>
    <w:rsid w:val="65214E3D"/>
    <w:rsid w:val="652329F8"/>
    <w:rsid w:val="65345925"/>
    <w:rsid w:val="65615CE9"/>
    <w:rsid w:val="65B63B4F"/>
    <w:rsid w:val="65E41BD1"/>
    <w:rsid w:val="66806186"/>
    <w:rsid w:val="673E607A"/>
    <w:rsid w:val="674E29E4"/>
    <w:rsid w:val="67533BCF"/>
    <w:rsid w:val="67AC793A"/>
    <w:rsid w:val="684E2722"/>
    <w:rsid w:val="68661500"/>
    <w:rsid w:val="68A36F19"/>
    <w:rsid w:val="69F85DC9"/>
    <w:rsid w:val="6A2042B7"/>
    <w:rsid w:val="6B447C40"/>
    <w:rsid w:val="6BD25396"/>
    <w:rsid w:val="6CA01ED6"/>
    <w:rsid w:val="6CFA41E8"/>
    <w:rsid w:val="6D286C17"/>
    <w:rsid w:val="6D2B60B7"/>
    <w:rsid w:val="6D3C5BA1"/>
    <w:rsid w:val="6D5313CA"/>
    <w:rsid w:val="6EFF7E76"/>
    <w:rsid w:val="6F271B9B"/>
    <w:rsid w:val="6F354C5F"/>
    <w:rsid w:val="6F5D0F98"/>
    <w:rsid w:val="6FA04C9E"/>
    <w:rsid w:val="6FBD486A"/>
    <w:rsid w:val="6FE248AA"/>
    <w:rsid w:val="6FE31ED6"/>
    <w:rsid w:val="700D48BF"/>
    <w:rsid w:val="70CC796A"/>
    <w:rsid w:val="70F87B70"/>
    <w:rsid w:val="716968E1"/>
    <w:rsid w:val="72BD591F"/>
    <w:rsid w:val="72E92CF2"/>
    <w:rsid w:val="731A6782"/>
    <w:rsid w:val="732E1E64"/>
    <w:rsid w:val="741D6174"/>
    <w:rsid w:val="7442550E"/>
    <w:rsid w:val="747277FC"/>
    <w:rsid w:val="74747B70"/>
    <w:rsid w:val="74FE2899"/>
    <w:rsid w:val="75E0628D"/>
    <w:rsid w:val="763832A2"/>
    <w:rsid w:val="76BA4139"/>
    <w:rsid w:val="76C217B7"/>
    <w:rsid w:val="7749798E"/>
    <w:rsid w:val="77AA5218"/>
    <w:rsid w:val="781758F0"/>
    <w:rsid w:val="799B56FA"/>
    <w:rsid w:val="79FE0873"/>
    <w:rsid w:val="7AE857D5"/>
    <w:rsid w:val="7B3A76F4"/>
    <w:rsid w:val="7CAE0F2E"/>
    <w:rsid w:val="7CF819F5"/>
    <w:rsid w:val="7D412AF2"/>
    <w:rsid w:val="7EFF3A19"/>
    <w:rsid w:val="7F4B350F"/>
    <w:rsid w:val="7F72529B"/>
    <w:rsid w:val="7FE34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仿宋" w:hAnsi="仿宋" w:eastAsia="仿宋" w:cs="仿宋"/>
      <w:sz w:val="22"/>
      <w:szCs w:val="22"/>
      <w:lang w:val="zh-CN" w:eastAsia="zh-CN" w:bidi="zh-CN"/>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3"/>
    <w:autoRedefine/>
    <w:qFormat/>
    <w:uiPriority w:val="0"/>
    <w:pPr>
      <w:ind w:firstLine="420" w:firstLineChars="200"/>
    </w:pPr>
    <w:rPr>
      <w:szCs w:val="24"/>
    </w:rPr>
  </w:style>
  <w:style w:type="paragraph" w:customStyle="1" w:styleId="3">
    <w:name w:val="样式 正文文本 + 首行缩进:  2 字符"/>
    <w:basedOn w:val="4"/>
    <w:autoRedefine/>
    <w:qFormat/>
    <w:uiPriority w:val="99"/>
    <w:pPr>
      <w:spacing w:after="200" w:line="480" w:lineRule="exact"/>
      <w:ind w:firstLine="480" w:firstLineChars="200"/>
    </w:pPr>
    <w:rPr>
      <w:rFonts w:ascii="宋体" w:hAnsi="宋体" w:eastAsia="宋体" w:cs="Times New Roman"/>
      <w:sz w:val="24"/>
      <w:lang w:val="en-US" w:eastAsia="zh-CN" w:bidi="ar-SA"/>
    </w:rPr>
  </w:style>
  <w:style w:type="paragraph" w:styleId="4">
    <w:name w:val="Body Text"/>
    <w:basedOn w:val="1"/>
    <w:next w:val="5"/>
    <w:autoRedefine/>
    <w:qFormat/>
    <w:uiPriority w:val="1"/>
    <w:pPr>
      <w:ind w:left="120"/>
    </w:pPr>
    <w:rPr>
      <w:sz w:val="28"/>
      <w:szCs w:val="28"/>
    </w:rPr>
  </w:style>
  <w:style w:type="paragraph" w:customStyle="1" w:styleId="5">
    <w:name w:val="style4"/>
    <w:basedOn w:val="1"/>
    <w:next w:val="6"/>
    <w:autoRedefine/>
    <w:qFormat/>
    <w:uiPriority w:val="0"/>
    <w:pPr>
      <w:widowControl/>
      <w:spacing w:before="280" w:after="280"/>
    </w:pPr>
    <w:rPr>
      <w:rFonts w:ascii="宋体"/>
      <w:sz w:val="18"/>
    </w:rPr>
  </w:style>
  <w:style w:type="paragraph" w:customStyle="1" w:styleId="6">
    <w:name w:val="2"/>
    <w:basedOn w:val="1"/>
    <w:next w:val="1"/>
    <w:autoRedefine/>
    <w:qFormat/>
    <w:uiPriority w:val="0"/>
    <w:pPr>
      <w:spacing w:line="480" w:lineRule="exact"/>
    </w:pPr>
    <w:rPr>
      <w:rFonts w:ascii="_x000B__x000C_" w:hAnsi="_x000B__x000C_"/>
      <w:b/>
      <w:bCs/>
      <w:sz w:val="24"/>
    </w:rPr>
  </w:style>
  <w:style w:type="paragraph" w:styleId="7">
    <w:name w:val="List Bullet 5"/>
    <w:basedOn w:val="1"/>
    <w:autoRedefine/>
    <w:qFormat/>
    <w:uiPriority w:val="0"/>
    <w:pPr>
      <w:numPr>
        <w:ilvl w:val="0"/>
        <w:numId w:val="1"/>
      </w:numPr>
    </w:pPr>
  </w:style>
  <w:style w:type="paragraph" w:styleId="8">
    <w:name w:val="footer"/>
    <w:basedOn w:val="1"/>
    <w:link w:val="20"/>
    <w:autoRedefine/>
    <w:qFormat/>
    <w:uiPriority w:val="0"/>
    <w:pPr>
      <w:tabs>
        <w:tab w:val="center" w:pos="4153"/>
        <w:tab w:val="right" w:pos="8306"/>
      </w:tabs>
      <w:snapToGrid w:val="0"/>
    </w:pPr>
    <w:rPr>
      <w:sz w:val="18"/>
      <w:szCs w:val="18"/>
    </w:rPr>
  </w:style>
  <w:style w:type="paragraph" w:styleId="9">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next w:val="14"/>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4">
    <w:name w:val="Char Char Char Char Char Char Char Char Char Char Char Char Char"/>
    <w:basedOn w:val="1"/>
    <w:next w:val="15"/>
    <w:autoRedefine/>
    <w:qFormat/>
    <w:uiPriority w:val="0"/>
  </w:style>
  <w:style w:type="paragraph" w:customStyle="1" w:styleId="15">
    <w:name w:val="point101"/>
    <w:basedOn w:val="1"/>
    <w:next w:val="1"/>
    <w:autoRedefine/>
    <w:qFormat/>
    <w:uiPriority w:val="0"/>
    <w:pPr>
      <w:widowControl/>
      <w:spacing w:before="100" w:beforeAutospacing="1" w:after="100" w:afterAutospacing="1" w:line="390" w:lineRule="atLeast"/>
    </w:pPr>
    <w:rPr>
      <w:rFonts w:ascii="宋体" w:hAnsi="宋体" w:cs="宋体"/>
      <w:spacing w:val="5"/>
      <w:sz w:val="18"/>
      <w:szCs w:val="18"/>
    </w:rPr>
  </w:style>
  <w:style w:type="table" w:customStyle="1" w:styleId="16">
    <w:name w:val="Table Normal"/>
    <w:autoRedefine/>
    <w:semiHidden/>
    <w:unhideWhenUsed/>
    <w:qFormat/>
    <w:uiPriority w:val="2"/>
    <w:tblPr>
      <w:tblCellMar>
        <w:top w:w="0" w:type="dxa"/>
        <w:left w:w="0" w:type="dxa"/>
        <w:bottom w:w="0" w:type="dxa"/>
        <w:right w:w="0" w:type="dxa"/>
      </w:tblCellMar>
    </w:tblPr>
  </w:style>
  <w:style w:type="paragraph" w:styleId="17">
    <w:name w:val="List Paragraph"/>
    <w:basedOn w:val="1"/>
    <w:autoRedefine/>
    <w:qFormat/>
    <w:uiPriority w:val="1"/>
  </w:style>
  <w:style w:type="paragraph" w:customStyle="1" w:styleId="18">
    <w:name w:val="Table Paragraph"/>
    <w:basedOn w:val="1"/>
    <w:autoRedefine/>
    <w:qFormat/>
    <w:uiPriority w:val="1"/>
  </w:style>
  <w:style w:type="character" w:customStyle="1" w:styleId="19">
    <w:name w:val="页眉 Char"/>
    <w:basedOn w:val="12"/>
    <w:link w:val="9"/>
    <w:autoRedefine/>
    <w:qFormat/>
    <w:uiPriority w:val="0"/>
    <w:rPr>
      <w:rFonts w:ascii="仿宋" w:hAnsi="仿宋" w:eastAsia="仿宋" w:cs="仿宋"/>
      <w:sz w:val="18"/>
      <w:szCs w:val="18"/>
      <w:lang w:val="zh-CN" w:bidi="zh-CN"/>
    </w:rPr>
  </w:style>
  <w:style w:type="character" w:customStyle="1" w:styleId="20">
    <w:name w:val="页脚 Char"/>
    <w:basedOn w:val="12"/>
    <w:link w:val="8"/>
    <w:autoRedefine/>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2252</Words>
  <Characters>2390</Characters>
  <Lines>12</Lines>
  <Paragraphs>3</Paragraphs>
  <TotalTime>26</TotalTime>
  <ScaleCrop>false</ScaleCrop>
  <LinksUpToDate>false</LinksUpToDate>
  <CharactersWithSpaces>2429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2020-12-10T06:23:00Z</dcterms:created>
  <dc:creator>Administrator</dc:creator>
  <cp:lastModifiedBy>青鸟</cp:lastModifiedBy>
  <cp:lastPrinted>2024-04-29T06:05:15Z</cp:lastPrinted>
  <dcterms:modified xsi:type="dcterms:W3CDTF">2024-04-29T06:08:29Z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WPS 文字</vt:lpwstr>
  </property>
  <property fmtid="{D5CDD505-2E9C-101B-9397-08002B2CF9AE}" pid="4" name="LastSaved">
    <vt:filetime>2020-12-09T00:00:00Z</vt:filetime>
  </property>
  <property fmtid="{D5CDD505-2E9C-101B-9397-08002B2CF9AE}" pid="5" name="KSOProductBuildVer">
    <vt:lpwstr>2052-12.1.0.16417</vt:lpwstr>
  </property>
  <property fmtid="{D5CDD505-2E9C-101B-9397-08002B2CF9AE}" pid="6" name="ICV">
    <vt:lpwstr>E19FA3C18A2B4425852C8B3DF348CBE7</vt:lpwstr>
  </property>
</Properties>
</file>