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保定市徐水区医疗保障局</w:t>
      </w:r>
    </w:p>
    <w:p>
      <w:pPr>
        <w:jc w:val="center"/>
        <w:rPr>
          <w:rFonts w:hint="eastAsia" w:eastAsiaTheme="minorEastAsia"/>
          <w:b/>
          <w:bCs/>
          <w:sz w:val="44"/>
          <w:szCs w:val="44"/>
          <w:lang w:val="en-US" w:eastAsia="zh-CN"/>
        </w:rPr>
      </w:pPr>
      <w:r>
        <w:rPr>
          <w:rFonts w:hint="eastAsia"/>
          <w:b/>
          <w:bCs/>
          <w:sz w:val="44"/>
          <w:szCs w:val="44"/>
          <w:lang w:val="en-US" w:eastAsia="zh-CN"/>
        </w:rPr>
        <w:t>召开2022年医保基金监管集中宣传月活动启动仪式暨欺诈骗保警示教育大会</w:t>
      </w:r>
    </w:p>
    <w:p>
      <w:pPr>
        <w:keepNext w:val="0"/>
        <w:keepLines w:val="0"/>
        <w:pageBreakBefore w:val="0"/>
        <w:widowControl w:val="0"/>
        <w:kinsoku/>
        <w:wordWrap/>
        <w:overflowPunct/>
        <w:topLinePunct w:val="0"/>
        <w:autoSpaceDE/>
        <w:autoSpaceDN/>
        <w:bidi w:val="0"/>
        <w:adjustRightInd/>
        <w:snapToGrid/>
        <w:spacing w:before="313" w:beforeLines="100"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30495" cy="3333115"/>
            <wp:effectExtent l="0" t="0" r="8255" b="635"/>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pic:cNvPicPr>
                  </pic:nvPicPr>
                  <pic:blipFill>
                    <a:blip r:embed="rId4"/>
                    <a:stretch>
                      <a:fillRect/>
                    </a:stretch>
                  </pic:blipFill>
                  <pic:spPr>
                    <a:xfrm>
                      <a:off x="0" y="0"/>
                      <a:ext cx="5230495" cy="333311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313" w:beforeLines="100"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30495" cy="3484880"/>
            <wp:effectExtent l="0" t="0" r="8255" b="1270"/>
            <wp:docPr id="5" name="图片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
                    <pic:cNvPicPr>
                      <a:picLocks noChangeAspect="1"/>
                    </pic:cNvPicPr>
                  </pic:nvPicPr>
                  <pic:blipFill>
                    <a:blip r:embed="rId5"/>
                    <a:stretch>
                      <a:fillRect/>
                    </a:stretch>
                  </pic:blipFill>
                  <pic:spPr>
                    <a:xfrm>
                      <a:off x="0" y="0"/>
                      <a:ext cx="5230495" cy="348488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313" w:beforeLines="100" w:line="240" w:lineRule="auto"/>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4月8日上午，徐水区医疗保障局召开了2022年医保基金监管集中宣传月活动启动仪式大会和打击欺诈骗保警示教育大会。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区医保局</w:t>
      </w:r>
      <w:r>
        <w:rPr>
          <w:rFonts w:hint="eastAsia" w:ascii="仿宋_GB2312" w:hAnsi="仿宋_GB2312" w:eastAsia="仿宋_GB2312" w:cs="仿宋_GB2312"/>
          <w:sz w:val="32"/>
          <w:szCs w:val="32"/>
          <w:lang w:val="en-US" w:eastAsia="zh-CN"/>
        </w:rPr>
        <w:t>局长张承志、区公安局刑侦大队大队长张立强、区医保局副局长刘建忠、基金监管股负责人、稽核负责人、定点医药机构医保负责人参加了会议。</w:t>
      </w:r>
    </w:p>
    <w:p>
      <w:pPr>
        <w:keepNext w:val="0"/>
        <w:keepLines w:val="0"/>
        <w:pageBreakBefore w:val="0"/>
        <w:widowControl w:val="0"/>
        <w:kinsoku/>
        <w:wordWrap/>
        <w:overflowPunct/>
        <w:topLinePunct w:val="0"/>
        <w:autoSpaceDE/>
        <w:autoSpaceDN/>
        <w:bidi w:val="0"/>
        <w:adjustRightInd/>
        <w:snapToGrid/>
        <w:spacing w:before="313" w:beforeLines="100"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30495" cy="3618230"/>
            <wp:effectExtent l="0" t="0" r="8255" b="1270"/>
            <wp:docPr id="3" name="图片 3" descr="320f48b4afcce83dc5ef197b6fab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20f48b4afcce83dc5ef197b6fab2c0"/>
                    <pic:cNvPicPr>
                      <a:picLocks noChangeAspect="1"/>
                    </pic:cNvPicPr>
                  </pic:nvPicPr>
                  <pic:blipFill>
                    <a:blip r:embed="rId6"/>
                    <a:stretch>
                      <a:fillRect/>
                    </a:stretch>
                  </pic:blipFill>
                  <pic:spPr>
                    <a:xfrm>
                      <a:off x="0" y="0"/>
                      <a:ext cx="5230495" cy="361823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Times New Roman"/>
          <w:sz w:val="32"/>
          <w:szCs w:val="28"/>
          <w:lang w:val="en-US" w:eastAsia="zh-CN"/>
        </w:rPr>
      </w:pPr>
      <w:r>
        <w:rPr>
          <w:rFonts w:hint="eastAsia" w:ascii="仿宋_GB2312" w:hAnsi="仿宋_GB2312" w:eastAsia="仿宋_GB2312" w:cs="Times New Roman"/>
          <w:sz w:val="32"/>
          <w:szCs w:val="28"/>
          <w:lang w:val="en-US" w:eastAsia="zh-CN"/>
        </w:rPr>
        <w:t>会上，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区医保局</w:t>
      </w:r>
      <w:r>
        <w:rPr>
          <w:rFonts w:hint="eastAsia" w:ascii="仿宋_GB2312" w:hAnsi="仿宋_GB2312" w:eastAsia="仿宋_GB2312" w:cs="仿宋_GB2312"/>
          <w:sz w:val="32"/>
          <w:szCs w:val="32"/>
          <w:lang w:val="en-US" w:eastAsia="zh-CN"/>
        </w:rPr>
        <w:t>局长张承志</w:t>
      </w:r>
      <w:r>
        <w:rPr>
          <w:rFonts w:hint="eastAsia" w:ascii="仿宋_GB2312" w:hAnsi="仿宋_GB2312" w:eastAsia="仿宋_GB2312" w:cs="Times New Roman"/>
          <w:sz w:val="32"/>
          <w:szCs w:val="28"/>
          <w:lang w:val="en-US" w:eastAsia="zh-CN"/>
        </w:rPr>
        <w:t>对宣传月活动进行了安排部署，就做好“织密基金监管网，共筑医保防护线”集中宣传月活动提出了明确要求</w:t>
      </w:r>
      <w:r>
        <w:rPr>
          <w:rFonts w:hint="eastAsia" w:ascii="仿宋" w:hAnsi="仿宋" w:eastAsia="仿宋" w:cs="仿宋"/>
          <w:b w:val="0"/>
          <w:bCs w:val="0"/>
          <w:sz w:val="32"/>
          <w:szCs w:val="32"/>
          <w:lang w:val="en-US" w:eastAsia="zh-CN"/>
        </w:rPr>
        <w:t>：一要突出宣传，集中安排，提高宣传实效；二要以案为鉴，坚守底线，筑牢自身防火墙；三要加强学习，提升业务水平，守好生命钱、救命钱；四要以人民健康为中心，与疫情防控工作相结合，积极创新宣传方式。</w:t>
      </w:r>
      <w:r>
        <w:rPr>
          <w:rFonts w:hint="eastAsia" w:ascii="仿宋_GB2312" w:hAnsi="仿宋_GB2312" w:eastAsia="仿宋_GB2312" w:cs="Times New Roman"/>
          <w:sz w:val="32"/>
          <w:szCs w:val="28"/>
          <w:lang w:eastAsia="zh-CN"/>
        </w:rPr>
        <w:t>区公安局刑侦大队大队长张立强结合近年来</w:t>
      </w:r>
      <w:bookmarkStart w:id="0" w:name="_GoBack"/>
      <w:bookmarkEnd w:id="0"/>
      <w:r>
        <w:rPr>
          <w:rFonts w:hint="eastAsia" w:ascii="仿宋_GB2312" w:hAnsi="仿宋_GB2312" w:eastAsia="仿宋_GB2312" w:cs="Times New Roman"/>
          <w:sz w:val="32"/>
          <w:szCs w:val="28"/>
          <w:lang w:eastAsia="zh-CN"/>
        </w:rPr>
        <w:t>办理案件中存在的虚假票据、有第三方责任的意外、内外勾结等诈骗医保基金的违法行为进行了警示。</w:t>
      </w:r>
      <w:r>
        <w:rPr>
          <w:rFonts w:hint="eastAsia" w:ascii="仿宋_GB2312" w:hAnsi="仿宋_GB2312" w:eastAsia="仿宋_GB2312" w:cs="仿宋_GB2312"/>
          <w:sz w:val="32"/>
          <w:szCs w:val="32"/>
          <w:lang w:val="en-US" w:eastAsia="zh-CN"/>
        </w:rPr>
        <w:t>区医保局副局长刘建忠通报全国欺诈骗保典型案例，对定点医药机构</w:t>
      </w:r>
      <w:r>
        <w:rPr>
          <w:rFonts w:hint="eastAsia" w:ascii="仿宋_GB2312" w:hAnsi="仿宋_GB2312" w:eastAsia="仿宋_GB2312" w:cs="Times New Roman"/>
          <w:sz w:val="32"/>
          <w:szCs w:val="28"/>
          <w:lang w:val="en-US" w:eastAsia="zh-CN"/>
        </w:rPr>
        <w:t>进行深入教育。</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Times New Roman"/>
          <w:sz w:val="32"/>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17EB2"/>
    <w:rsid w:val="07D57174"/>
    <w:rsid w:val="086230FE"/>
    <w:rsid w:val="124C3E81"/>
    <w:rsid w:val="13DC25FC"/>
    <w:rsid w:val="175A3A62"/>
    <w:rsid w:val="17D0077F"/>
    <w:rsid w:val="17D86C8D"/>
    <w:rsid w:val="25DA79BB"/>
    <w:rsid w:val="28A96880"/>
    <w:rsid w:val="29A65AE2"/>
    <w:rsid w:val="2D6E48BC"/>
    <w:rsid w:val="2FE50131"/>
    <w:rsid w:val="43440E26"/>
    <w:rsid w:val="440A0ED2"/>
    <w:rsid w:val="4D9A6200"/>
    <w:rsid w:val="50817C54"/>
    <w:rsid w:val="5EB962C7"/>
    <w:rsid w:val="5FD31EA5"/>
    <w:rsid w:val="64237063"/>
    <w:rsid w:val="66802FB9"/>
    <w:rsid w:val="675863D3"/>
    <w:rsid w:val="6A8D4302"/>
    <w:rsid w:val="71066EA0"/>
    <w:rsid w:val="75410F9E"/>
    <w:rsid w:val="7DB22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429</Words>
  <Characters>435</Characters>
  <Lines>0</Lines>
  <Paragraphs>0</Paragraphs>
  <TotalTime>1</TotalTime>
  <ScaleCrop>false</ScaleCrop>
  <LinksUpToDate>false</LinksUpToDate>
  <CharactersWithSpaces>435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2020-08-08T01:39:00Z</dcterms:created>
  <dc:creator>Administrator</dc:creator>
  <cp:lastModifiedBy>水滴</cp:lastModifiedBy>
  <cp:lastPrinted>2022-04-11T02:26:00Z</cp:lastPrinted>
  <dcterms:modified xsi:type="dcterms:W3CDTF">2022-04-11T03:08:12Z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C7A385A87F294CC6A6CB08E179F41903</vt:lpwstr>
  </property>
</Properties>
</file>