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7C0" w:rsidRDefault="00DA77C0">
      <w:pPr>
        <w:jc w:val="center"/>
        <w:rPr>
          <w:sz w:val="44"/>
          <w:szCs w:val="44"/>
        </w:rPr>
      </w:pPr>
    </w:p>
    <w:p w:rsidR="00DA77C0" w:rsidRDefault="00DA77C0">
      <w:pPr>
        <w:jc w:val="center"/>
        <w:rPr>
          <w:sz w:val="44"/>
          <w:szCs w:val="44"/>
        </w:rPr>
      </w:pPr>
      <w:r>
        <w:rPr>
          <w:noProof/>
        </w:rPr>
        <w:pict>
          <v:rect id="_x0000_s1026" style="position:absolute;left:0;text-align:left;margin-left:97.8pt;margin-top:-3.65pt;width:162pt;height:66pt;z-index:251656192;v-text-anchor:middle" filled="f" stroked="f" strokeweight="1pt"/>
        </w:pict>
      </w:r>
      <w:r>
        <w:rPr>
          <w:rFonts w:hint="eastAsia"/>
          <w:sz w:val="44"/>
          <w:szCs w:val="44"/>
        </w:rPr>
        <w:t>养老服务机构备案流程图</w:t>
      </w:r>
    </w:p>
    <w:p w:rsidR="00DA77C0" w:rsidRDefault="00DA77C0">
      <w:pPr>
        <w:jc w:val="center"/>
      </w:pPr>
      <w:r>
        <w:rPr>
          <w:rFonts w:hint="eastAsia"/>
        </w:rPr>
        <w:t>（徐水区民政局）</w:t>
      </w:r>
      <w:bookmarkStart w:id="0" w:name="_GoBack"/>
      <w:bookmarkEnd w:id="0"/>
    </w:p>
    <w:p w:rsidR="00DA77C0" w:rsidRDefault="00DA77C0">
      <w:pPr>
        <w:jc w:val="center"/>
      </w:pPr>
      <w:r>
        <w:rPr>
          <w:noProof/>
        </w:rPr>
        <w:pict>
          <v:group id="_x0000_s1027" style="position:absolute;left:0;text-align:left;margin-left:-28.15pt;margin-top:22pt;width:495.05pt;height:426.85pt;z-index:251659264" coordorigin="7096,2817" coordsize="9916,849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7156;top:2817;width:2974;height:5344" strokeweight=".5pt">
              <v:stroke joinstyle="round"/>
              <v:textbox>
                <w:txbxContent>
                  <w:p w:rsidR="00DA77C0" w:rsidRDefault="00DA77C0" w:rsidP="008C0766">
                    <w:pPr>
                      <w:ind w:firstLineChars="100" w:firstLine="31680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b/>
                        <w:bCs/>
                        <w:sz w:val="24"/>
                        <w:szCs w:val="24"/>
                      </w:rPr>
                      <w:t>接受备案申请和材料</w:t>
                    </w:r>
                  </w:p>
                  <w:p w:rsidR="00DA77C0" w:rsidRDefault="00DA77C0">
                    <w:pPr>
                      <w:rPr>
                        <w:sz w:val="24"/>
                        <w:szCs w:val="24"/>
                      </w:rPr>
                    </w:pPr>
                  </w:p>
                  <w:p w:rsidR="00DA77C0" w:rsidRDefault="00DA77C0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申请人提供材料：</w:t>
                    </w:r>
                  </w:p>
                  <w:p w:rsidR="00DA77C0" w:rsidRDefault="00DA77C0" w:rsidP="008C0766">
                    <w:pPr>
                      <w:ind w:firstLineChars="200" w:firstLine="3168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1.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设置养老服务机构备案书；</w:t>
                    </w:r>
                  </w:p>
                  <w:p w:rsidR="00DA77C0" w:rsidRDefault="00DA77C0" w:rsidP="008C0766">
                    <w:pPr>
                      <w:ind w:firstLineChars="200" w:firstLine="3168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2.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备案承诺书；</w:t>
                    </w:r>
                  </w:p>
                  <w:p w:rsidR="00DA77C0" w:rsidRDefault="00DA77C0" w:rsidP="008C0766">
                    <w:pPr>
                      <w:ind w:firstLineChars="200" w:firstLine="3168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3.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如经营范围有专业性要求的，还需提供食品经营、卫生、医疗机构执业等证明材料；</w:t>
                    </w:r>
                  </w:p>
                  <w:p w:rsidR="00DA77C0" w:rsidRDefault="00DA77C0" w:rsidP="008C0766">
                    <w:pPr>
                      <w:ind w:firstLineChars="200" w:firstLine="3168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4.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企业法人还需提供场所使用权证明。</w:t>
                    </w:r>
                  </w:p>
                </w:txbxContent>
              </v:textbox>
            </v:shape>
            <v:shape id="_x0000_s1029" type="#_x0000_t202" style="position:absolute;left:11100;top:2925;width:2609;height:2596" strokeweight=".5pt">
              <v:stroke joinstyle="round"/>
              <v:textbox>
                <w:txbxContent>
                  <w:p w:rsidR="00DA77C0" w:rsidRDefault="00DA77C0" w:rsidP="008C0766">
                    <w:pPr>
                      <w:ind w:firstLineChars="100" w:firstLine="31680"/>
                    </w:pPr>
                    <w:r>
                      <w:rPr>
                        <w:rFonts w:hint="eastAsia"/>
                        <w:b/>
                        <w:bCs/>
                        <w:sz w:val="24"/>
                        <w:szCs w:val="24"/>
                      </w:rPr>
                      <w:t>受理、核查材料</w:t>
                    </w:r>
                  </w:p>
                  <w:p w:rsidR="00DA77C0" w:rsidRDefault="00DA77C0">
                    <w:pPr>
                      <w:rPr>
                        <w:sz w:val="24"/>
                        <w:szCs w:val="24"/>
                      </w:rPr>
                    </w:pPr>
                  </w:p>
                  <w:p w:rsidR="00DA77C0" w:rsidRDefault="00DA77C0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重点核查备案信息是否符合养老服务相关标准和规范。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10160;top:4044;width:961;height:30;flip:y" strokeweight=".5pt">
              <v:stroke endarrow="open" joinstyle="miter"/>
            </v:shape>
            <v:shape id="_x0000_s1031" type="#_x0000_t202" style="position:absolute;left:7096;top:8835;width:3570;height:2474" strokeweight=".5pt">
              <v:stroke joinstyle="round"/>
              <v:textbox>
                <w:txbxContent>
                  <w:p w:rsidR="00DA77C0" w:rsidRDefault="00DA77C0">
                    <w:pPr>
                      <w:rPr>
                        <w:sz w:val="24"/>
                        <w:szCs w:val="24"/>
                      </w:rPr>
                    </w:pPr>
                  </w:p>
                  <w:p w:rsidR="00DA77C0" w:rsidRDefault="00DA77C0" w:rsidP="008C0766">
                    <w:pPr>
                      <w:ind w:firstLineChars="200" w:firstLine="3168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申请人按照养老机构基本运营条件和相关规范标准整改、完善相关材料。</w:t>
                    </w:r>
                  </w:p>
                </w:txbxContent>
              </v:textbox>
            </v:shape>
            <v:shape id="_x0000_s1032" type="#_x0000_t32" style="position:absolute;left:8739;top:8232;width:20;height:604;flip:y" strokeweight=".5pt">
              <v:stroke endarrow="open" joinstyle="miter"/>
            </v:shape>
            <v:shape id="_x0000_s1033" type="#_x0000_t32" style="position:absolute;left:13830;top:4418;width:495;height:0" strokeweight=".5pt">
              <v:stroke endarrow="open" joinstyle="miter"/>
            </v:shape>
            <v:shape id="_x0000_s1034" type="#_x0000_t202" style="position:absolute;left:14385;top:2817;width:2627;height:8418" strokeweight=".5pt">
              <v:stroke joinstyle="round"/>
              <v:textbox>
                <w:txbxContent>
                  <w:p w:rsidR="00DA77C0" w:rsidRDefault="00DA77C0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b/>
                        <w:bCs/>
                        <w:sz w:val="24"/>
                        <w:szCs w:val="24"/>
                      </w:rPr>
                      <w:t>完成备案，向申请人提供：</w:t>
                    </w:r>
                  </w:p>
                  <w:p w:rsidR="00DA77C0" w:rsidRDefault="00DA77C0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</w:p>
                  <w:p w:rsidR="00DA77C0" w:rsidRDefault="00DA77C0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</w:p>
                  <w:p w:rsidR="00DA77C0" w:rsidRDefault="00DA77C0" w:rsidP="008C0766">
                    <w:pPr>
                      <w:ind w:firstLineChars="200" w:firstLine="3168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1.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备案回执；</w:t>
                    </w:r>
                  </w:p>
                  <w:p w:rsidR="00DA77C0" w:rsidRDefault="00DA77C0" w:rsidP="008C0766">
                    <w:pPr>
                      <w:ind w:firstLineChars="200" w:firstLine="3168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2.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养老服务机构运行基本条件告知书；</w:t>
                    </w:r>
                  </w:p>
                  <w:p w:rsidR="00DA77C0" w:rsidRDefault="00DA77C0" w:rsidP="008C0766">
                    <w:pPr>
                      <w:ind w:firstLineChars="200" w:firstLine="3168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3.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省、市现行养老服务扶持政策措施和地方性标准清单；</w:t>
                    </w:r>
                  </w:p>
                  <w:p w:rsidR="00DA77C0" w:rsidRDefault="00DA77C0" w:rsidP="008C0766">
                    <w:pPr>
                      <w:ind w:firstLineChars="200" w:firstLine="31680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35" type="#_x0000_t202" style="position:absolute;left:11205;top:6269;width:2565;height:2857" strokeweight=".5pt">
              <v:stroke joinstyle="round"/>
              <v:textbox>
                <w:txbxContent>
                  <w:p w:rsidR="00DA77C0" w:rsidRDefault="00DA77C0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b/>
                        <w:bCs/>
                        <w:sz w:val="24"/>
                        <w:szCs w:val="24"/>
                      </w:rPr>
                      <w:t>向申请人说明：</w:t>
                    </w:r>
                  </w:p>
                  <w:p w:rsidR="00DA77C0" w:rsidRDefault="00DA77C0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</w:p>
                  <w:p w:rsidR="00DA77C0" w:rsidRDefault="00DA77C0">
                    <w:pPr>
                      <w:numPr>
                        <w:ilvl w:val="0"/>
                        <w:numId w:val="1"/>
                      </w:numPr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不予备案的理由；</w:t>
                    </w:r>
                  </w:p>
                  <w:p w:rsidR="00DA77C0" w:rsidRDefault="00DA77C0">
                    <w:pPr>
                      <w:numPr>
                        <w:ilvl w:val="0"/>
                        <w:numId w:val="1"/>
                      </w:numPr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养老服务机构运营基本条件。</w:t>
                    </w:r>
                  </w:p>
                </w:txbxContent>
              </v:textbox>
            </v:shape>
            <v:shape id="_x0000_s1036" type="#_x0000_t32" style="position:absolute;left:12557;top:9140;width:13;height:554;flip:x" strokeweight=".5pt">
              <v:stroke endarrow="open" joinstyle="miter"/>
            </v:shape>
            <v:shape id="_x0000_s1037" type="#_x0000_t32" style="position:absolute;left:10695;top:8964;width:516;height:37;flip:x" strokeweight=".5pt">
              <v:stroke endarrow="open" joinstyle="miter"/>
            </v:shape>
          </v:group>
        </w:pict>
      </w:r>
    </w:p>
    <w:p w:rsidR="00DA77C0" w:rsidRDefault="00DA77C0">
      <w:pPr>
        <w:tabs>
          <w:tab w:val="left" w:pos="2976"/>
        </w:tabs>
        <w:rPr>
          <w:sz w:val="24"/>
          <w:szCs w:val="24"/>
        </w:rPr>
      </w:pPr>
      <w:r>
        <w:tab/>
      </w:r>
    </w:p>
    <w:p w:rsidR="00DA77C0" w:rsidRDefault="00DA77C0">
      <w:pPr>
        <w:tabs>
          <w:tab w:val="left" w:pos="2901"/>
          <w:tab w:val="left" w:pos="6381"/>
        </w:tabs>
        <w:rPr>
          <w:sz w:val="24"/>
          <w:szCs w:val="24"/>
        </w:rPr>
      </w:pPr>
      <w:r>
        <w:tab/>
      </w:r>
      <w:r>
        <w:rPr>
          <w:rFonts w:hint="eastAsia"/>
          <w:sz w:val="24"/>
          <w:szCs w:val="24"/>
        </w:rPr>
        <w:t>材料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通</w:t>
      </w:r>
    </w:p>
    <w:p w:rsidR="00DA77C0" w:rsidRDefault="00DA77C0">
      <w:pPr>
        <w:tabs>
          <w:tab w:val="left" w:pos="2811"/>
          <w:tab w:val="left" w:pos="6366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齐全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过</w:t>
      </w:r>
    </w:p>
    <w:p w:rsidR="00DA77C0" w:rsidRDefault="00DA77C0"/>
    <w:p w:rsidR="00DA77C0" w:rsidRDefault="00DA77C0"/>
    <w:p w:rsidR="00DA77C0" w:rsidRDefault="00DA77C0">
      <w:r>
        <w:rPr>
          <w:noProof/>
        </w:rPr>
        <w:pict>
          <v:shape id="_x0000_s1038" type="#_x0000_t32" style="position:absolute;left:0;text-align:left;margin-left:248.55pt;margin-top:19.05pt;width:.75pt;height:27.75pt;z-index:251657216" strokeweight=".5pt">
            <v:stroke endarrow="open" joinstyle="miter"/>
          </v:shape>
        </w:pict>
      </w:r>
    </w:p>
    <w:p w:rsidR="00DA77C0" w:rsidRDefault="00DA77C0">
      <w:pPr>
        <w:tabs>
          <w:tab w:val="left" w:pos="3621"/>
        </w:tabs>
        <w:jc w:val="left"/>
        <w:rPr>
          <w:sz w:val="24"/>
          <w:szCs w:val="24"/>
        </w:rPr>
      </w:pPr>
      <w:r>
        <w:rPr>
          <w:noProof/>
        </w:rPr>
        <w:pict>
          <v:shape id="_x0000_s1039" type="#_x0000_t202" style="position:absolute;margin-left:175.8pt;margin-top:197.75pt;width:139.4pt;height:76.6pt;z-index:251658240" strokeweight=".5pt">
            <v:stroke joinstyle="round"/>
            <v:textbox>
              <w:txbxContent>
                <w:p w:rsidR="00DA77C0" w:rsidRDefault="00DA77C0">
                  <w:pPr>
                    <w:rPr>
                      <w:sz w:val="24"/>
                      <w:szCs w:val="24"/>
                    </w:rPr>
                  </w:pPr>
                </w:p>
                <w:p w:rsidR="00DA77C0" w:rsidRDefault="00DA77C0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申请人不再申请的，终止备案程序。</w:t>
                  </w:r>
                </w:p>
              </w:txbxContent>
            </v:textbox>
          </v:shape>
        </w:pict>
      </w:r>
      <w:r>
        <w:tab/>
        <w:t xml:space="preserve">  </w:t>
      </w:r>
      <w:r>
        <w:rPr>
          <w:rFonts w:hint="eastAsia"/>
          <w:sz w:val="24"/>
          <w:szCs w:val="24"/>
        </w:rPr>
        <w:t>未通过</w:t>
      </w:r>
    </w:p>
    <w:sectPr w:rsidR="00DA77C0" w:rsidSect="00820B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E486B"/>
    <w:multiLevelType w:val="singleLevel"/>
    <w:tmpl w:val="743E486B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74E1231"/>
    <w:rsid w:val="00117B2C"/>
    <w:rsid w:val="00820B3F"/>
    <w:rsid w:val="008C0766"/>
    <w:rsid w:val="0093253B"/>
    <w:rsid w:val="00DA77C0"/>
    <w:rsid w:val="3F7B198C"/>
    <w:rsid w:val="565E59C4"/>
    <w:rsid w:val="71AE2AB6"/>
    <w:rsid w:val="774E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B3F"/>
    <w:pPr>
      <w:widowControl w:val="0"/>
      <w:jc w:val="both"/>
    </w:pPr>
    <w:rPr>
      <w:rFonts w:cs="仿宋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7</Words>
  <Characters>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2</cp:revision>
  <dcterms:created xsi:type="dcterms:W3CDTF">2021-07-08T02:59:00Z</dcterms:created>
  <dcterms:modified xsi:type="dcterms:W3CDTF">2021-12-02T02:21:00Z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91F501C6AD5643DBA5D1F7EC3C5EB0A3</vt:lpwstr>
  </property>
</Properties>
</file>