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保定市行政审批局</w:t>
      </w:r>
      <w:r>
        <w:rPr>
          <w:rFonts w:hint="eastAsia" w:ascii="方正小标宋简体" w:hAnsi="方正小标宋简体" w:eastAsia="方正小标宋简体" w:cs="方正小标宋简体"/>
          <w:color w:val="000000"/>
          <w:sz w:val="36"/>
          <w:szCs w:val="36"/>
          <w:lang w:eastAsia="zh-CN"/>
        </w:rPr>
        <w:t>其他权力</w:t>
      </w:r>
      <w:r>
        <w:rPr>
          <w:rFonts w:hint="eastAsia" w:ascii="方正小标宋简体" w:hAnsi="方正小标宋简体" w:eastAsia="方正小标宋简体" w:cs="方正小标宋简体"/>
          <w:color w:val="000000"/>
          <w:sz w:val="36"/>
          <w:szCs w:val="36"/>
        </w:rPr>
        <w:t>事项</w:t>
      </w:r>
      <w:r>
        <w:rPr>
          <w:rFonts w:hint="eastAsia" w:ascii="方正小标宋简体" w:hAnsi="方正小标宋简体" w:eastAsia="方正小标宋简体" w:cs="方正小标宋简体"/>
          <w:color w:val="000000"/>
          <w:sz w:val="36"/>
          <w:szCs w:val="36"/>
          <w:lang w:eastAsia="zh-CN"/>
        </w:rPr>
        <w:t>办事</w:t>
      </w:r>
      <w:r>
        <w:rPr>
          <w:rFonts w:hint="eastAsia" w:ascii="方正小标宋简体" w:hAnsi="方正小标宋简体" w:eastAsia="方正小标宋简体" w:cs="方正小标宋简体"/>
          <w:color w:val="000000"/>
          <w:sz w:val="36"/>
          <w:szCs w:val="36"/>
        </w:rPr>
        <w:t>指南</w:t>
      </w:r>
    </w:p>
    <w:p>
      <w:pPr>
        <w:spacing w:line="600" w:lineRule="exact"/>
        <w:rPr>
          <w:b/>
          <w:color w:val="000000"/>
          <w:sz w:val="24"/>
        </w:rPr>
      </w:pPr>
    </w:p>
    <w:tbl>
      <w:tblPr>
        <w:tblStyle w:val="4"/>
        <w:tblW w:w="98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899"/>
        <w:gridCol w:w="573"/>
        <w:gridCol w:w="142"/>
        <w:gridCol w:w="461"/>
        <w:gridCol w:w="854"/>
        <w:gridCol w:w="556"/>
        <w:gridCol w:w="115"/>
        <w:gridCol w:w="1136"/>
        <w:gridCol w:w="72"/>
        <w:gridCol w:w="212"/>
        <w:gridCol w:w="355"/>
        <w:gridCol w:w="142"/>
        <w:gridCol w:w="425"/>
        <w:gridCol w:w="142"/>
        <w:gridCol w:w="152"/>
        <w:gridCol w:w="172"/>
        <w:gridCol w:w="243"/>
        <w:gridCol w:w="142"/>
        <w:gridCol w:w="1153"/>
        <w:gridCol w:w="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2" w:hRule="atLeast"/>
          <w:jc w:val="center"/>
        </w:trPr>
        <w:tc>
          <w:tcPr>
            <w:tcW w:w="1071" w:type="dxa"/>
            <w:vAlign w:val="center"/>
          </w:tcPr>
          <w:p>
            <w:pPr>
              <w:jc w:val="center"/>
              <w:rPr>
                <w:bCs/>
                <w:color w:val="000000"/>
              </w:rPr>
            </w:pPr>
            <w:r>
              <w:rPr>
                <w:rFonts w:hint="eastAsia"/>
                <w:bCs/>
                <w:color w:val="000000"/>
              </w:rPr>
              <w:t>事项名称</w:t>
            </w:r>
          </w:p>
        </w:tc>
        <w:tc>
          <w:tcPr>
            <w:tcW w:w="4808" w:type="dxa"/>
            <w:gridSpan w:val="9"/>
            <w:vAlign w:val="center"/>
          </w:tcPr>
          <w:p>
            <w:pPr>
              <w:spacing w:line="380" w:lineRule="exact"/>
              <w:jc w:val="left"/>
              <w:rPr>
                <w:rFonts w:hint="eastAsia" w:eastAsia="宋体"/>
                <w:color w:val="000000"/>
                <w:sz w:val="24"/>
                <w:lang w:eastAsia="zh-CN"/>
              </w:rPr>
            </w:pPr>
            <w:r>
              <w:rPr>
                <w:rFonts w:hint="eastAsia"/>
                <w:color w:val="000000"/>
                <w:sz w:val="24"/>
              </w:rPr>
              <w:t>卫星电视广播地面接收设施安装许可</w:t>
            </w:r>
            <w:r>
              <w:rPr>
                <w:rFonts w:hint="eastAsia"/>
                <w:color w:val="000000"/>
                <w:sz w:val="24"/>
                <w:lang w:eastAsia="zh-CN"/>
              </w:rPr>
              <w:t>审批</w:t>
            </w:r>
          </w:p>
        </w:tc>
        <w:tc>
          <w:tcPr>
            <w:tcW w:w="567" w:type="dxa"/>
            <w:gridSpan w:val="2"/>
            <w:vMerge w:val="restart"/>
            <w:vAlign w:val="center"/>
          </w:tcPr>
          <w:p>
            <w:pPr>
              <w:jc w:val="center"/>
              <w:rPr>
                <w:color w:val="000000"/>
                <w:sz w:val="24"/>
              </w:rPr>
            </w:pPr>
            <w:r>
              <w:rPr>
                <w:rFonts w:hint="eastAsia"/>
                <w:color w:val="000000"/>
                <w:sz w:val="24"/>
              </w:rPr>
              <w:t>编码</w:t>
            </w:r>
          </w:p>
        </w:tc>
        <w:tc>
          <w:tcPr>
            <w:tcW w:w="1418" w:type="dxa"/>
            <w:gridSpan w:val="7"/>
            <w:vAlign w:val="center"/>
          </w:tcPr>
          <w:p>
            <w:pPr>
              <w:jc w:val="center"/>
              <w:rPr>
                <w:color w:val="000000"/>
                <w:sz w:val="24"/>
              </w:rPr>
            </w:pPr>
            <w:r>
              <w:rPr>
                <w:rFonts w:hint="eastAsia"/>
                <w:color w:val="000000"/>
                <w:sz w:val="24"/>
              </w:rPr>
              <w:t>基本编码</w:t>
            </w:r>
          </w:p>
        </w:tc>
        <w:tc>
          <w:tcPr>
            <w:tcW w:w="1994" w:type="dxa"/>
            <w:gridSpan w:val="2"/>
            <w:vAlign w:val="center"/>
          </w:tcPr>
          <w:p>
            <w:pPr>
              <w:jc w:val="center"/>
              <w:rPr>
                <w:color w:val="000000"/>
                <w:szCs w:val="21"/>
              </w:rPr>
            </w:pPr>
            <w:r>
              <w:rPr>
                <w:rFonts w:ascii="微软雅黑" w:hAnsi="微软雅黑" w:eastAsia="微软雅黑" w:cs="微软雅黑"/>
                <w:i w:val="0"/>
                <w:caps w:val="0"/>
                <w:color w:val="3D4B64"/>
                <w:spacing w:val="0"/>
                <w:sz w:val="19"/>
                <w:szCs w:val="19"/>
                <w:shd w:val="clear" w:fill="F7F7F7"/>
              </w:rPr>
              <w:t>000132020000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2" w:hRule="atLeast"/>
          <w:jc w:val="center"/>
        </w:trPr>
        <w:tc>
          <w:tcPr>
            <w:tcW w:w="1071" w:type="dxa"/>
            <w:vAlign w:val="center"/>
          </w:tcPr>
          <w:p>
            <w:pPr>
              <w:jc w:val="center"/>
              <w:rPr>
                <w:bCs/>
                <w:color w:val="000000"/>
              </w:rPr>
            </w:pPr>
            <w:r>
              <w:rPr>
                <w:rFonts w:hint="eastAsia"/>
                <w:bCs/>
                <w:color w:val="000000"/>
              </w:rPr>
              <w:t>事项类别</w:t>
            </w:r>
          </w:p>
        </w:tc>
        <w:tc>
          <w:tcPr>
            <w:tcW w:w="4808" w:type="dxa"/>
            <w:gridSpan w:val="9"/>
            <w:vAlign w:val="center"/>
          </w:tcPr>
          <w:p>
            <w:pPr>
              <w:jc w:val="center"/>
              <w:rPr>
                <w:color w:val="000000"/>
                <w:sz w:val="24"/>
              </w:rPr>
            </w:pPr>
            <w:r>
              <w:rPr>
                <w:rFonts w:hint="eastAsia"/>
                <w:color w:val="000000"/>
                <w:sz w:val="24"/>
              </w:rPr>
              <w:t>其他权力</w:t>
            </w:r>
          </w:p>
        </w:tc>
        <w:tc>
          <w:tcPr>
            <w:tcW w:w="567" w:type="dxa"/>
            <w:gridSpan w:val="2"/>
            <w:vMerge w:val="continue"/>
            <w:vAlign w:val="center"/>
          </w:tcPr>
          <w:p>
            <w:pPr>
              <w:jc w:val="center"/>
              <w:rPr>
                <w:color w:val="000000"/>
                <w:sz w:val="24"/>
              </w:rPr>
            </w:pPr>
          </w:p>
        </w:tc>
        <w:tc>
          <w:tcPr>
            <w:tcW w:w="1418" w:type="dxa"/>
            <w:gridSpan w:val="7"/>
            <w:vAlign w:val="center"/>
          </w:tcPr>
          <w:p>
            <w:pPr>
              <w:jc w:val="center"/>
              <w:rPr>
                <w:color w:val="000000"/>
                <w:sz w:val="24"/>
              </w:rPr>
            </w:pPr>
            <w:r>
              <w:rPr>
                <w:rFonts w:hint="eastAsia"/>
                <w:color w:val="000000"/>
                <w:sz w:val="24"/>
              </w:rPr>
              <w:t>实施编码</w:t>
            </w:r>
          </w:p>
        </w:tc>
        <w:tc>
          <w:tcPr>
            <w:tcW w:w="1994" w:type="dxa"/>
            <w:gridSpan w:val="2"/>
            <w:vAlign w:val="center"/>
          </w:tcPr>
          <w:p>
            <w:pPr>
              <w:jc w:val="center"/>
              <w:rPr>
                <w:color w:val="000000"/>
                <w:szCs w:val="21"/>
              </w:rPr>
            </w:pPr>
            <w:r>
              <w:rPr>
                <w:rFonts w:ascii="微软雅黑" w:hAnsi="微软雅黑" w:eastAsia="微软雅黑" w:cs="微软雅黑"/>
                <w:i w:val="0"/>
                <w:caps w:val="0"/>
                <w:color w:val="3D4B64"/>
                <w:spacing w:val="0"/>
                <w:sz w:val="19"/>
                <w:szCs w:val="19"/>
                <w:shd w:val="clear" w:fill="F7F7F7"/>
              </w:rPr>
              <w:t>11130609MB1256200X4000132020000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9858" w:type="dxa"/>
            <w:gridSpan w:val="21"/>
            <w:vAlign w:val="center"/>
          </w:tcPr>
          <w:p>
            <w:pPr>
              <w:jc w:val="center"/>
              <w:rPr>
                <w:color w:val="000000"/>
                <w:szCs w:val="21"/>
              </w:rPr>
            </w:pPr>
            <w:r>
              <w:rPr>
                <w:rFonts w:hint="eastAsia"/>
                <w:color w:val="000000"/>
                <w:szCs w:val="21"/>
              </w:rPr>
              <w:t>一、审批服务机构情况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jc w:val="center"/>
              <w:rPr>
                <w:bCs/>
                <w:color w:val="000000"/>
              </w:rPr>
            </w:pPr>
            <w:r>
              <w:rPr>
                <w:rFonts w:hint="eastAsia"/>
                <w:bCs/>
                <w:color w:val="000000"/>
              </w:rPr>
              <w:t>实施机构</w:t>
            </w:r>
          </w:p>
        </w:tc>
        <w:tc>
          <w:tcPr>
            <w:tcW w:w="3600" w:type="dxa"/>
            <w:gridSpan w:val="7"/>
            <w:vAlign w:val="center"/>
          </w:tcPr>
          <w:p>
            <w:pPr>
              <w:jc w:val="center"/>
              <w:rPr>
                <w:color w:val="000000"/>
              </w:rPr>
            </w:pPr>
            <w:r>
              <w:rPr>
                <w:rFonts w:hint="eastAsia"/>
                <w:color w:val="000000"/>
              </w:rPr>
              <w:t>保定市</w:t>
            </w:r>
            <w:r>
              <w:rPr>
                <w:rFonts w:hint="eastAsia"/>
                <w:color w:val="000000"/>
                <w:lang w:eastAsia="zh-CN"/>
              </w:rPr>
              <w:t>徐水区</w:t>
            </w:r>
            <w:r>
              <w:rPr>
                <w:rFonts w:hint="eastAsia"/>
                <w:color w:val="000000"/>
              </w:rPr>
              <w:t>行政审批局</w:t>
            </w:r>
          </w:p>
        </w:tc>
        <w:tc>
          <w:tcPr>
            <w:tcW w:w="1136" w:type="dxa"/>
            <w:vAlign w:val="center"/>
          </w:tcPr>
          <w:p>
            <w:pPr>
              <w:jc w:val="center"/>
              <w:rPr>
                <w:color w:val="000000"/>
              </w:rPr>
            </w:pPr>
            <w:r>
              <w:rPr>
                <w:rFonts w:hint="eastAsia"/>
                <w:bCs/>
                <w:color w:val="000000"/>
              </w:rPr>
              <w:t>主体性质</w:t>
            </w:r>
          </w:p>
        </w:tc>
        <w:tc>
          <w:tcPr>
            <w:tcW w:w="4051" w:type="dxa"/>
            <w:gridSpan w:val="12"/>
            <w:vAlign w:val="center"/>
          </w:tcPr>
          <w:p>
            <w:pPr>
              <w:jc w:val="center"/>
              <w:rPr>
                <w:color w:val="000000"/>
                <w:szCs w:val="21"/>
              </w:rPr>
            </w:pPr>
            <w:r>
              <w:rPr>
                <w:rFonts w:hint="eastAsia"/>
                <w:color w:val="000000"/>
                <w:szCs w:val="21"/>
                <w:lang w:eastAsia="zh-CN"/>
              </w:rPr>
              <w:t>☑</w:t>
            </w:r>
            <w:r>
              <w:rPr>
                <w:rFonts w:hint="eastAsia"/>
                <w:color w:val="000000"/>
                <w:szCs w:val="21"/>
              </w:rPr>
              <w:t xml:space="preserve">法定机关 </w:t>
            </w:r>
            <w:r>
              <w:rPr>
                <w:rFonts w:hint="eastAsia"/>
                <w:color w:val="000000"/>
                <w:szCs w:val="21"/>
              </w:rPr>
              <w:sym w:font="Wingdings" w:char="00A8"/>
            </w:r>
            <w:r>
              <w:rPr>
                <w:rFonts w:hint="eastAsia"/>
                <w:color w:val="000000"/>
                <w:szCs w:val="21"/>
              </w:rPr>
              <w:t>授权组织</w:t>
            </w:r>
            <w:r>
              <w:rPr>
                <w:color w:val="000000"/>
                <w:szCs w:val="21"/>
              </w:rPr>
              <w:t xml:space="preserve"> </w:t>
            </w:r>
            <w:r>
              <w:rPr>
                <w:rFonts w:hint="eastAsia"/>
                <w:color w:val="000000"/>
                <w:szCs w:val="21"/>
              </w:rPr>
              <w:t>□受委托组织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Align w:val="center"/>
          </w:tcPr>
          <w:p>
            <w:pPr>
              <w:jc w:val="center"/>
              <w:rPr>
                <w:bCs/>
                <w:color w:val="000000"/>
              </w:rPr>
            </w:pPr>
            <w:r>
              <w:rPr>
                <w:rFonts w:hint="eastAsia"/>
                <w:color w:val="000000"/>
              </w:rPr>
              <w:t>办理地点</w:t>
            </w:r>
          </w:p>
        </w:tc>
        <w:tc>
          <w:tcPr>
            <w:tcW w:w="5020" w:type="dxa"/>
            <w:gridSpan w:val="10"/>
            <w:vAlign w:val="center"/>
          </w:tcPr>
          <w:p>
            <w:pPr>
              <w:ind w:firstLine="735" w:firstLineChars="350"/>
              <w:rPr>
                <w:rFonts w:ascii="宋体"/>
                <w:color w:val="000000"/>
              </w:rPr>
            </w:pPr>
            <w:r>
              <w:rPr>
                <w:rFonts w:hint="eastAsia"/>
                <w:color w:val="000000"/>
              </w:rPr>
              <w:t>保定市徐水区政通路19号政务大厅二楼5号综合受理窗口</w:t>
            </w:r>
          </w:p>
        </w:tc>
        <w:tc>
          <w:tcPr>
            <w:tcW w:w="1216" w:type="dxa"/>
            <w:gridSpan w:val="5"/>
            <w:vAlign w:val="center"/>
          </w:tcPr>
          <w:p>
            <w:pPr>
              <w:rPr>
                <w:color w:val="000000"/>
                <w:szCs w:val="21"/>
              </w:rPr>
            </w:pPr>
            <w:r>
              <w:rPr>
                <w:rFonts w:hint="eastAsia"/>
                <w:color w:val="000000"/>
              </w:rPr>
              <w:t>咨询电话</w:t>
            </w:r>
          </w:p>
        </w:tc>
        <w:tc>
          <w:tcPr>
            <w:tcW w:w="2551" w:type="dxa"/>
            <w:gridSpan w:val="5"/>
            <w:vAlign w:val="center"/>
          </w:tcPr>
          <w:p>
            <w:pPr>
              <w:spacing w:line="300" w:lineRule="exact"/>
              <w:ind w:firstLine="420" w:firstLineChars="200"/>
              <w:rPr>
                <w:rFonts w:hint="eastAsia" w:eastAsia="宋体"/>
                <w:color w:val="000000"/>
                <w:lang w:val="en-US" w:eastAsia="zh-CN"/>
              </w:rPr>
            </w:pPr>
            <w:r>
              <w:rPr>
                <w:rFonts w:hint="eastAsia"/>
                <w:color w:val="000000"/>
              </w:rPr>
              <w:t>0312-</w:t>
            </w:r>
            <w:r>
              <w:rPr>
                <w:rFonts w:hint="eastAsia"/>
                <w:color w:val="000000"/>
                <w:lang w:val="en-US" w:eastAsia="zh-CN"/>
              </w:rPr>
              <w:t>8678176</w:t>
            </w:r>
          </w:p>
          <w:p>
            <w:pPr>
              <w:ind w:firstLine="525" w:firstLineChars="250"/>
              <w:rPr>
                <w:rFonts w:hint="eastAsia" w:eastAsia="宋体"/>
                <w:color w:val="000000"/>
                <w:szCs w:val="21"/>
                <w:lang w:val="en-US" w:eastAsia="zh-CN"/>
              </w:rPr>
            </w:pPr>
            <w:r>
              <w:rPr>
                <w:rFonts w:hint="eastAsia"/>
                <w:color w:val="000000"/>
              </w:rPr>
              <w:t>0312-</w:t>
            </w:r>
            <w:r>
              <w:rPr>
                <w:rFonts w:hint="eastAsia"/>
                <w:color w:val="000000"/>
                <w:lang w:val="en-US" w:eastAsia="zh-CN"/>
              </w:rPr>
              <w:t>8688234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9858" w:type="dxa"/>
            <w:gridSpan w:val="21"/>
            <w:vAlign w:val="center"/>
          </w:tcPr>
          <w:p>
            <w:pPr>
              <w:jc w:val="center"/>
              <w:rPr>
                <w:color w:val="000000"/>
                <w:szCs w:val="21"/>
              </w:rPr>
            </w:pPr>
            <w:r>
              <w:rPr>
                <w:rFonts w:hint="eastAsia"/>
                <w:color w:val="000000"/>
                <w:szCs w:val="21"/>
              </w:rPr>
              <w:t>二、审批服务事项情况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7" w:hRule="atLeast"/>
          <w:jc w:val="center"/>
        </w:trPr>
        <w:tc>
          <w:tcPr>
            <w:tcW w:w="1071" w:type="dxa"/>
            <w:vMerge w:val="restart"/>
            <w:vAlign w:val="center"/>
          </w:tcPr>
          <w:p>
            <w:pPr>
              <w:jc w:val="center"/>
              <w:rPr>
                <w:bCs/>
                <w:color w:val="000000"/>
              </w:rPr>
            </w:pPr>
            <w:r>
              <w:rPr>
                <w:rFonts w:hint="eastAsia"/>
                <w:bCs/>
                <w:color w:val="000000"/>
              </w:rPr>
              <w:t>设定依据</w:t>
            </w:r>
          </w:p>
        </w:tc>
        <w:tc>
          <w:tcPr>
            <w:tcW w:w="1472" w:type="dxa"/>
            <w:gridSpan w:val="2"/>
            <w:vAlign w:val="center"/>
          </w:tcPr>
          <w:p>
            <w:pPr>
              <w:jc w:val="center"/>
              <w:rPr>
                <w:color w:val="000000"/>
              </w:rPr>
            </w:pPr>
            <w:r>
              <w:rPr>
                <w:rFonts w:hint="eastAsia"/>
                <w:color w:val="000000"/>
              </w:rPr>
              <w:t>法律及条款</w:t>
            </w:r>
          </w:p>
        </w:tc>
        <w:tc>
          <w:tcPr>
            <w:tcW w:w="7315" w:type="dxa"/>
            <w:gridSpan w:val="18"/>
            <w:vAlign w:val="center"/>
          </w:tcPr>
          <w:p>
            <w:pPr>
              <w:spacing w:line="340" w:lineRule="exact"/>
              <w:ind w:firstLine="315" w:firstLineChars="150"/>
              <w:jc w:val="left"/>
              <w:rPr>
                <w:rFonts w:asci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jc w:val="center"/>
        </w:trPr>
        <w:tc>
          <w:tcPr>
            <w:tcW w:w="1071" w:type="dxa"/>
            <w:vMerge w:val="continue"/>
            <w:vAlign w:val="center"/>
          </w:tcPr>
          <w:p>
            <w:pPr>
              <w:jc w:val="center"/>
              <w:rPr>
                <w:bCs/>
                <w:color w:val="000000"/>
              </w:rPr>
            </w:pPr>
          </w:p>
        </w:tc>
        <w:tc>
          <w:tcPr>
            <w:tcW w:w="1472" w:type="dxa"/>
            <w:gridSpan w:val="2"/>
            <w:vAlign w:val="center"/>
          </w:tcPr>
          <w:p>
            <w:pPr>
              <w:jc w:val="center"/>
              <w:rPr>
                <w:color w:val="000000"/>
              </w:rPr>
            </w:pPr>
            <w:r>
              <w:rPr>
                <w:color w:val="000000"/>
              </w:rPr>
              <w:t xml:space="preserve"> </w:t>
            </w:r>
            <w:r>
              <w:rPr>
                <w:rFonts w:hint="eastAsia"/>
                <w:color w:val="000000"/>
              </w:rPr>
              <w:t>法规（规章）</w:t>
            </w:r>
          </w:p>
          <w:p>
            <w:pPr>
              <w:jc w:val="center"/>
              <w:rPr>
                <w:color w:val="000000"/>
              </w:rPr>
            </w:pPr>
            <w:r>
              <w:rPr>
                <w:rFonts w:hint="eastAsia"/>
                <w:color w:val="000000"/>
              </w:rPr>
              <w:t>及条款</w:t>
            </w:r>
          </w:p>
        </w:tc>
        <w:tc>
          <w:tcPr>
            <w:tcW w:w="7315" w:type="dxa"/>
            <w:gridSpan w:val="18"/>
            <w:vAlign w:val="center"/>
          </w:tcPr>
          <w:p>
            <w:pPr>
              <w:spacing w:line="300" w:lineRule="exact"/>
              <w:rPr>
                <w:rFonts w:ascii="宋体" w:hAnsi="宋体"/>
                <w:color w:val="000000"/>
              </w:rPr>
            </w:pPr>
            <w:r>
              <w:rPr>
                <w:rFonts w:hint="eastAsia" w:ascii="宋体" w:hAnsi="宋体"/>
                <w:color w:val="000000"/>
              </w:rPr>
              <w:t>《卫星电视广播地面接收设施管理规定》（国务院129号）第三条、《卫星电视广播地面接收设施安装服务暂行办法》（广电总局60号令）、《广电总局关于设立卫星地面接收设施安装服务机构审批事项的通知》（广发[2010]24号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1071" w:type="dxa"/>
            <w:vMerge w:val="restart"/>
            <w:vAlign w:val="center"/>
          </w:tcPr>
          <w:p>
            <w:pPr>
              <w:jc w:val="center"/>
              <w:rPr>
                <w:bCs/>
                <w:color w:val="000000"/>
              </w:rPr>
            </w:pPr>
            <w:r>
              <w:rPr>
                <w:rFonts w:hint="eastAsia"/>
                <w:bCs/>
                <w:color w:val="000000"/>
              </w:rPr>
              <w:t>申请条件</w:t>
            </w:r>
          </w:p>
        </w:tc>
        <w:tc>
          <w:tcPr>
            <w:tcW w:w="1472" w:type="dxa"/>
            <w:gridSpan w:val="2"/>
            <w:vAlign w:val="center"/>
          </w:tcPr>
          <w:p>
            <w:pPr>
              <w:jc w:val="center"/>
              <w:rPr>
                <w:color w:val="000000"/>
              </w:rPr>
            </w:pPr>
            <w:r>
              <w:rPr>
                <w:rFonts w:hint="eastAsia"/>
                <w:color w:val="000000"/>
              </w:rPr>
              <w:t>申请条件的法律依据及条款</w:t>
            </w:r>
          </w:p>
        </w:tc>
        <w:tc>
          <w:tcPr>
            <w:tcW w:w="7315" w:type="dxa"/>
            <w:gridSpan w:val="18"/>
            <w:vAlign w:val="center"/>
          </w:tcPr>
          <w:p>
            <w:pPr>
              <w:spacing w:line="380" w:lineRule="exact"/>
              <w:jc w:val="left"/>
              <w:rPr>
                <w:rFonts w:ascii="宋体" w:hAnsi="宋体"/>
                <w:color w:val="000000"/>
              </w:rPr>
            </w:pPr>
            <w:r>
              <w:rPr>
                <w:rFonts w:hint="eastAsia" w:ascii="宋体" w:hAnsi="宋体"/>
                <w:color w:val="000000"/>
              </w:rPr>
              <w:t>《卫星电视广播地面接收设施安装服务暂行办法》第五条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8" w:hRule="atLeast"/>
          <w:jc w:val="center"/>
        </w:trPr>
        <w:tc>
          <w:tcPr>
            <w:tcW w:w="1071" w:type="dxa"/>
            <w:vMerge w:val="continue"/>
            <w:vAlign w:val="center"/>
          </w:tcPr>
          <w:p>
            <w:pPr>
              <w:jc w:val="center"/>
              <w:rPr>
                <w:bCs/>
                <w:color w:val="000000"/>
              </w:rPr>
            </w:pPr>
          </w:p>
        </w:tc>
        <w:tc>
          <w:tcPr>
            <w:tcW w:w="1472" w:type="dxa"/>
            <w:gridSpan w:val="2"/>
            <w:vAlign w:val="center"/>
          </w:tcPr>
          <w:p>
            <w:pPr>
              <w:jc w:val="center"/>
              <w:rPr>
                <w:color w:val="000000"/>
              </w:rPr>
            </w:pPr>
            <w:r>
              <w:rPr>
                <w:rFonts w:hint="eastAsia"/>
                <w:color w:val="000000"/>
              </w:rPr>
              <w:t>条件具体</w:t>
            </w:r>
          </w:p>
          <w:p>
            <w:pPr>
              <w:jc w:val="center"/>
              <w:rPr>
                <w:color w:val="000000"/>
              </w:rPr>
            </w:pPr>
            <w:r>
              <w:rPr>
                <w:rFonts w:hint="eastAsia"/>
                <w:color w:val="000000"/>
              </w:rPr>
              <w:t>内容</w:t>
            </w:r>
          </w:p>
        </w:tc>
        <w:tc>
          <w:tcPr>
            <w:tcW w:w="7315" w:type="dxa"/>
            <w:gridSpan w:val="18"/>
            <w:vAlign w:val="center"/>
          </w:tcPr>
          <w:p>
            <w:pPr>
              <w:pStyle w:val="2"/>
              <w:shd w:val="clear" w:color="auto" w:fill="FFFFFF"/>
              <w:spacing w:before="0" w:beforeAutospacing="0" w:after="0" w:afterAutospacing="0" w:line="438" w:lineRule="atLeast"/>
              <w:rPr>
                <w:rFonts w:cs="Times New Roman"/>
                <w:color w:val="000000"/>
                <w:kern w:val="2"/>
                <w:sz w:val="21"/>
              </w:rPr>
            </w:pPr>
            <w:r>
              <w:rPr>
                <w:rFonts w:hint="eastAsia" w:cs="Times New Roman"/>
                <w:color w:val="000000"/>
                <w:kern w:val="2"/>
                <w:sz w:val="21"/>
              </w:rPr>
              <w:t>1. 具有独立法人资格，其中企业法人应当是国有企业或者国有控股企业；</w:t>
            </w:r>
          </w:p>
          <w:p>
            <w:pPr>
              <w:pStyle w:val="2"/>
              <w:shd w:val="clear" w:color="auto" w:fill="FFFFFF"/>
              <w:spacing w:before="0" w:beforeAutospacing="0" w:after="0" w:afterAutospacing="0" w:line="438" w:lineRule="atLeast"/>
              <w:rPr>
                <w:rFonts w:cs="Times New Roman"/>
                <w:color w:val="000000"/>
                <w:kern w:val="2"/>
                <w:sz w:val="21"/>
              </w:rPr>
            </w:pPr>
            <w:r>
              <w:rPr>
                <w:rFonts w:hint="eastAsia" w:cs="Times New Roman"/>
                <w:color w:val="000000"/>
                <w:kern w:val="2"/>
                <w:sz w:val="21"/>
              </w:rPr>
              <w:t>2. 有符合国家法律、法规规定的机构名称、组织机构和章程，有健全的管理制度和安全保障措施；</w:t>
            </w:r>
          </w:p>
          <w:p>
            <w:pPr>
              <w:pStyle w:val="2"/>
              <w:shd w:val="clear" w:color="auto" w:fill="FFFFFF"/>
              <w:spacing w:before="0" w:beforeAutospacing="0" w:after="0" w:afterAutospacing="0" w:line="438" w:lineRule="atLeast"/>
              <w:rPr>
                <w:rFonts w:cs="Times New Roman"/>
                <w:color w:val="000000"/>
                <w:kern w:val="2"/>
                <w:sz w:val="21"/>
              </w:rPr>
            </w:pPr>
            <w:r>
              <w:rPr>
                <w:rFonts w:hint="eastAsia" w:cs="Times New Roman"/>
                <w:color w:val="000000"/>
                <w:kern w:val="2"/>
                <w:sz w:val="21"/>
              </w:rPr>
              <w:t>3. 有与其业务活动相适应的专业人员、设备和营业场所；</w:t>
            </w:r>
          </w:p>
          <w:p>
            <w:pPr>
              <w:pStyle w:val="2"/>
              <w:shd w:val="clear" w:color="auto" w:fill="FFFFFF"/>
              <w:spacing w:before="0" w:beforeAutospacing="0" w:after="0" w:afterAutospacing="0" w:line="438" w:lineRule="atLeast"/>
              <w:rPr>
                <w:rFonts w:cs="Times New Roman"/>
                <w:color w:val="000000"/>
                <w:kern w:val="2"/>
                <w:sz w:val="21"/>
              </w:rPr>
            </w:pPr>
            <w:r>
              <w:rPr>
                <w:rFonts w:hint="eastAsia" w:cs="Times New Roman"/>
                <w:color w:val="000000"/>
                <w:kern w:val="2"/>
                <w:sz w:val="21"/>
              </w:rPr>
              <w:t>4. 有明确的服务区，有可行的服务方案及必要的服务资源；</w:t>
            </w:r>
          </w:p>
          <w:p>
            <w:pPr>
              <w:pStyle w:val="2"/>
              <w:shd w:val="clear" w:color="auto" w:fill="FFFFFF"/>
              <w:spacing w:before="0" w:beforeAutospacing="0" w:after="0" w:afterAutospacing="0" w:line="438" w:lineRule="atLeast"/>
              <w:rPr>
                <w:color w:val="000000"/>
              </w:rPr>
            </w:pPr>
            <w:r>
              <w:rPr>
                <w:rFonts w:hint="eastAsia" w:cs="Times New Roman"/>
                <w:color w:val="000000"/>
                <w:kern w:val="2"/>
                <w:sz w:val="21"/>
              </w:rPr>
              <w:t>5. 法定代表人、主要出资者和经营者在申请之日前三年内，未因违反国家卫星地面接收设施管理的规定而被有关主管部门给予两次以上行政处罚的；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1071" w:type="dxa"/>
            <w:vMerge w:val="restart"/>
            <w:vAlign w:val="center"/>
          </w:tcPr>
          <w:p>
            <w:pPr>
              <w:jc w:val="center"/>
              <w:rPr>
                <w:bCs/>
                <w:color w:val="000000"/>
              </w:rPr>
            </w:pPr>
            <w:r>
              <w:rPr>
                <w:rFonts w:hint="eastAsia"/>
                <w:bCs/>
                <w:color w:val="000000"/>
              </w:rPr>
              <w:t>申报材料</w:t>
            </w:r>
          </w:p>
        </w:tc>
        <w:tc>
          <w:tcPr>
            <w:tcW w:w="1472" w:type="dxa"/>
            <w:gridSpan w:val="2"/>
            <w:vAlign w:val="center"/>
          </w:tcPr>
          <w:p>
            <w:pPr>
              <w:jc w:val="center"/>
              <w:rPr>
                <w:color w:val="000000"/>
              </w:rPr>
            </w:pPr>
            <w:r>
              <w:rPr>
                <w:rFonts w:hint="eastAsia"/>
                <w:color w:val="000000"/>
              </w:rPr>
              <w:t>申请材料的法律依据及条款</w:t>
            </w:r>
          </w:p>
        </w:tc>
        <w:tc>
          <w:tcPr>
            <w:tcW w:w="7315" w:type="dxa"/>
            <w:gridSpan w:val="18"/>
            <w:vAlign w:val="center"/>
          </w:tcPr>
          <w:p>
            <w:pPr>
              <w:pStyle w:val="2"/>
              <w:shd w:val="clear" w:color="auto" w:fill="FFFFFF"/>
              <w:spacing w:before="0" w:beforeAutospacing="0" w:after="0" w:afterAutospacing="0" w:line="438" w:lineRule="atLeast"/>
              <w:rPr>
                <w:rFonts w:cs="Times New Roman"/>
                <w:color w:val="000000"/>
                <w:kern w:val="2"/>
                <w:sz w:val="21"/>
              </w:rPr>
            </w:pPr>
            <w:r>
              <w:rPr>
                <w:rFonts w:hint="eastAsia" w:cs="Times New Roman"/>
                <w:color w:val="000000"/>
                <w:kern w:val="2"/>
                <w:sz w:val="21"/>
              </w:rPr>
              <w:t>《卫星电视广播地面接收设施安装服务暂行办法》第六条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1071" w:type="dxa"/>
            <w:vMerge w:val="continue"/>
            <w:vAlign w:val="center"/>
          </w:tcPr>
          <w:p>
            <w:pPr>
              <w:jc w:val="center"/>
              <w:rPr>
                <w:bCs/>
                <w:color w:val="000000"/>
              </w:rPr>
            </w:pPr>
          </w:p>
        </w:tc>
        <w:tc>
          <w:tcPr>
            <w:tcW w:w="1472" w:type="dxa"/>
            <w:gridSpan w:val="2"/>
            <w:vAlign w:val="center"/>
          </w:tcPr>
          <w:p>
            <w:pPr>
              <w:jc w:val="center"/>
              <w:rPr>
                <w:color w:val="000000"/>
              </w:rPr>
            </w:pPr>
            <w:r>
              <w:rPr>
                <w:rFonts w:hint="eastAsia"/>
                <w:color w:val="000000"/>
              </w:rPr>
              <w:t>材料具体</w:t>
            </w:r>
          </w:p>
          <w:p>
            <w:pPr>
              <w:jc w:val="center"/>
              <w:rPr>
                <w:color w:val="000000"/>
              </w:rPr>
            </w:pPr>
            <w:r>
              <w:rPr>
                <w:rFonts w:hint="eastAsia"/>
                <w:color w:val="000000"/>
              </w:rPr>
              <w:t>内容</w:t>
            </w:r>
            <w:r>
              <w:rPr>
                <w:rFonts w:hint="eastAsia"/>
              </w:rPr>
              <w:t>及准备要点</w:t>
            </w:r>
          </w:p>
        </w:tc>
        <w:tc>
          <w:tcPr>
            <w:tcW w:w="7315" w:type="dxa"/>
            <w:gridSpan w:val="18"/>
          </w:tcPr>
          <w:p>
            <w:pPr>
              <w:pStyle w:val="2"/>
              <w:shd w:val="clear" w:color="auto" w:fill="FFFFFF"/>
              <w:spacing w:before="0" w:beforeAutospacing="0" w:after="0" w:afterAutospacing="0" w:line="438" w:lineRule="atLeast"/>
              <w:rPr>
                <w:rFonts w:cs="Times New Roman"/>
                <w:color w:val="000000"/>
                <w:kern w:val="2"/>
                <w:sz w:val="21"/>
              </w:rPr>
            </w:pPr>
            <w:r>
              <w:rPr>
                <w:rFonts w:hint="eastAsia" w:cs="Times New Roman"/>
                <w:color w:val="000000"/>
                <w:kern w:val="2"/>
                <w:sz w:val="21"/>
              </w:rPr>
              <w:t>（一）申请报告和申请表；</w:t>
            </w:r>
          </w:p>
          <w:p>
            <w:pPr>
              <w:pStyle w:val="2"/>
              <w:shd w:val="clear" w:color="auto" w:fill="FFFFFF"/>
              <w:spacing w:before="0" w:beforeAutospacing="0" w:after="0" w:afterAutospacing="0" w:line="438" w:lineRule="atLeast"/>
              <w:rPr>
                <w:rFonts w:cs="Times New Roman"/>
                <w:color w:val="000000"/>
                <w:kern w:val="2"/>
                <w:sz w:val="21"/>
              </w:rPr>
            </w:pPr>
            <w:r>
              <w:rPr>
                <w:rFonts w:hint="eastAsia" w:cs="Times New Roman"/>
                <w:color w:val="000000"/>
                <w:kern w:val="2"/>
                <w:sz w:val="21"/>
              </w:rPr>
              <w:t>（二）拟申请服务区的范围图；</w:t>
            </w:r>
          </w:p>
          <w:p>
            <w:pPr>
              <w:pStyle w:val="2"/>
              <w:shd w:val="clear" w:color="auto" w:fill="FFFFFF"/>
              <w:spacing w:before="0" w:beforeAutospacing="0" w:after="0" w:afterAutospacing="0" w:line="438" w:lineRule="atLeast"/>
              <w:rPr>
                <w:rFonts w:cs="Times New Roman"/>
                <w:color w:val="000000"/>
                <w:kern w:val="2"/>
                <w:sz w:val="21"/>
              </w:rPr>
            </w:pPr>
            <w:r>
              <w:rPr>
                <w:rFonts w:hint="eastAsia" w:cs="Times New Roman"/>
                <w:color w:val="000000"/>
                <w:kern w:val="2"/>
                <w:sz w:val="21"/>
              </w:rPr>
              <w:t>（三）主要工程技术人员名单和证书材料；</w:t>
            </w:r>
          </w:p>
          <w:p>
            <w:pPr>
              <w:pStyle w:val="2"/>
              <w:shd w:val="clear" w:color="auto" w:fill="FFFFFF"/>
              <w:spacing w:before="0" w:beforeAutospacing="0" w:after="0" w:afterAutospacing="0" w:line="438" w:lineRule="atLeast"/>
              <w:rPr>
                <w:rFonts w:cs="Times New Roman"/>
                <w:color w:val="000000"/>
                <w:kern w:val="2"/>
                <w:sz w:val="21"/>
              </w:rPr>
            </w:pPr>
            <w:r>
              <w:rPr>
                <w:rFonts w:hint="eastAsia" w:cs="Times New Roman"/>
                <w:color w:val="000000"/>
                <w:kern w:val="2"/>
                <w:sz w:val="21"/>
              </w:rPr>
              <w:t>（四）法人代表、主要经营者的身份证复印件和简历及主要出资单位材料；</w:t>
            </w:r>
          </w:p>
          <w:p>
            <w:pPr>
              <w:pStyle w:val="2"/>
              <w:shd w:val="clear" w:color="auto" w:fill="FFFFFF"/>
              <w:spacing w:before="0" w:beforeAutospacing="0" w:after="0" w:afterAutospacing="0" w:line="438" w:lineRule="atLeast"/>
              <w:rPr>
                <w:rFonts w:cs="Times New Roman"/>
                <w:color w:val="000000"/>
                <w:kern w:val="2"/>
                <w:sz w:val="21"/>
              </w:rPr>
            </w:pPr>
            <w:r>
              <w:rPr>
                <w:rFonts w:hint="eastAsia" w:cs="Times New Roman"/>
                <w:color w:val="000000"/>
                <w:kern w:val="2"/>
                <w:sz w:val="21"/>
              </w:rPr>
              <w:t>（五）营业场所产权证复印件</w:t>
            </w:r>
            <w:r>
              <w:rPr>
                <w:rFonts w:cs="Times New Roman"/>
                <w:color w:val="000000"/>
                <w:kern w:val="2"/>
                <w:sz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1071" w:type="dxa"/>
            <w:vMerge w:val="continue"/>
            <w:vAlign w:val="center"/>
          </w:tcPr>
          <w:p>
            <w:pPr>
              <w:jc w:val="center"/>
              <w:rPr>
                <w:bCs/>
                <w:color w:val="000000"/>
              </w:rPr>
            </w:pPr>
          </w:p>
        </w:tc>
        <w:tc>
          <w:tcPr>
            <w:tcW w:w="1472" w:type="dxa"/>
            <w:gridSpan w:val="2"/>
            <w:vAlign w:val="center"/>
          </w:tcPr>
          <w:p>
            <w:pPr>
              <w:jc w:val="center"/>
              <w:rPr>
                <w:color w:val="000000"/>
              </w:rPr>
            </w:pPr>
            <w:r>
              <w:rPr>
                <w:rFonts w:hint="eastAsia"/>
                <w:color w:val="000000"/>
              </w:rPr>
              <w:t>材料类型</w:t>
            </w:r>
          </w:p>
        </w:tc>
        <w:tc>
          <w:tcPr>
            <w:tcW w:w="7315" w:type="dxa"/>
            <w:gridSpan w:val="18"/>
            <w:vAlign w:val="center"/>
          </w:tcPr>
          <w:p>
            <w:pPr>
              <w:spacing w:line="300" w:lineRule="exact"/>
              <w:ind w:firstLine="210" w:firstLineChars="100"/>
              <w:rPr>
                <w:rFonts w:ascii="宋体"/>
                <w:color w:val="000000"/>
                <w:szCs w:val="21"/>
              </w:rPr>
            </w:pPr>
            <w:r>
              <w:rPr>
                <w:rFonts w:hint="eastAsia" w:ascii="仿宋_GB2312" w:eastAsia="仿宋_GB2312"/>
                <w:color w:val="000000"/>
                <w:szCs w:val="21"/>
              </w:rPr>
              <w:t>■</w:t>
            </w:r>
            <w:r>
              <w:rPr>
                <w:rFonts w:hint="eastAsia" w:ascii="宋体" w:hAnsi="宋体"/>
                <w:color w:val="000000"/>
                <w:szCs w:val="21"/>
              </w:rPr>
              <w:t>电子材料</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纸质材料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1071" w:type="dxa"/>
            <w:vMerge w:val="restart"/>
            <w:vAlign w:val="center"/>
          </w:tcPr>
          <w:p>
            <w:pPr>
              <w:jc w:val="center"/>
              <w:rPr>
                <w:bCs/>
                <w:color w:val="000000"/>
                <w:szCs w:val="21"/>
              </w:rPr>
            </w:pPr>
            <w:r>
              <w:rPr>
                <w:rFonts w:hint="eastAsia"/>
                <w:bCs/>
                <w:color w:val="000000"/>
                <w:szCs w:val="21"/>
              </w:rPr>
              <w:t>办理流程</w:t>
            </w:r>
          </w:p>
        </w:tc>
        <w:tc>
          <w:tcPr>
            <w:tcW w:w="899" w:type="dxa"/>
            <w:vAlign w:val="center"/>
          </w:tcPr>
          <w:p>
            <w:pPr>
              <w:jc w:val="center"/>
              <w:rPr>
                <w:color w:val="000000"/>
              </w:rPr>
            </w:pPr>
          </w:p>
        </w:tc>
        <w:tc>
          <w:tcPr>
            <w:tcW w:w="1176" w:type="dxa"/>
            <w:gridSpan w:val="3"/>
            <w:vAlign w:val="center"/>
          </w:tcPr>
          <w:p>
            <w:pPr>
              <w:spacing w:line="300" w:lineRule="exact"/>
              <w:jc w:val="center"/>
              <w:rPr>
                <w:color w:val="000000"/>
              </w:rPr>
            </w:pPr>
            <w:r>
              <w:rPr>
                <w:rFonts w:hint="eastAsia"/>
                <w:color w:val="000000"/>
              </w:rPr>
              <w:t>环节名称</w:t>
            </w:r>
          </w:p>
        </w:tc>
        <w:tc>
          <w:tcPr>
            <w:tcW w:w="1410" w:type="dxa"/>
            <w:gridSpan w:val="2"/>
            <w:vAlign w:val="center"/>
          </w:tcPr>
          <w:p>
            <w:pPr>
              <w:spacing w:line="300" w:lineRule="exact"/>
              <w:jc w:val="center"/>
              <w:rPr>
                <w:color w:val="000000"/>
              </w:rPr>
            </w:pPr>
            <w:r>
              <w:rPr>
                <w:rFonts w:hint="eastAsia"/>
                <w:color w:val="000000"/>
              </w:rPr>
              <w:t>承办主体</w:t>
            </w:r>
          </w:p>
        </w:tc>
        <w:tc>
          <w:tcPr>
            <w:tcW w:w="2923" w:type="dxa"/>
            <w:gridSpan w:val="10"/>
            <w:vAlign w:val="center"/>
          </w:tcPr>
          <w:p>
            <w:pPr>
              <w:spacing w:line="300" w:lineRule="exact"/>
              <w:jc w:val="center"/>
              <w:rPr>
                <w:color w:val="000000"/>
              </w:rPr>
            </w:pPr>
            <w:r>
              <w:rPr>
                <w:rFonts w:hint="eastAsia"/>
                <w:color w:val="000000"/>
              </w:rPr>
              <w:t>审查内容</w:t>
            </w:r>
          </w:p>
        </w:tc>
        <w:tc>
          <w:tcPr>
            <w:tcW w:w="1538" w:type="dxa"/>
            <w:gridSpan w:val="3"/>
            <w:vAlign w:val="center"/>
          </w:tcPr>
          <w:p>
            <w:pPr>
              <w:spacing w:line="300" w:lineRule="exact"/>
              <w:jc w:val="center"/>
              <w:rPr>
                <w:color w:val="000000"/>
              </w:rPr>
            </w:pPr>
            <w:r>
              <w:rPr>
                <w:rFonts w:hint="eastAsia"/>
                <w:color w:val="000000"/>
              </w:rPr>
              <w:t>审批结果</w:t>
            </w:r>
          </w:p>
        </w:tc>
        <w:tc>
          <w:tcPr>
            <w:tcW w:w="841" w:type="dxa"/>
            <w:vAlign w:val="center"/>
          </w:tcPr>
          <w:p>
            <w:pPr>
              <w:spacing w:line="300" w:lineRule="exact"/>
              <w:jc w:val="center"/>
              <w:rPr>
                <w:color w:val="000000"/>
              </w:rPr>
            </w:pPr>
            <w:r>
              <w:rPr>
                <w:rFonts w:hint="eastAsia"/>
                <w:color w:val="000000"/>
              </w:rPr>
              <w:t>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1071" w:type="dxa"/>
            <w:vMerge w:val="continue"/>
            <w:vAlign w:val="center"/>
          </w:tcPr>
          <w:p>
            <w:pPr>
              <w:jc w:val="center"/>
              <w:rPr>
                <w:bCs/>
                <w:color w:val="000000"/>
                <w:sz w:val="18"/>
                <w:szCs w:val="18"/>
              </w:rPr>
            </w:pPr>
          </w:p>
        </w:tc>
        <w:tc>
          <w:tcPr>
            <w:tcW w:w="899" w:type="dxa"/>
            <w:vMerge w:val="restart"/>
            <w:vAlign w:val="center"/>
          </w:tcPr>
          <w:p>
            <w:pPr>
              <w:jc w:val="center"/>
              <w:rPr>
                <w:color w:val="000000"/>
              </w:rPr>
            </w:pPr>
          </w:p>
        </w:tc>
        <w:tc>
          <w:tcPr>
            <w:tcW w:w="1176" w:type="dxa"/>
            <w:gridSpan w:val="3"/>
            <w:vAlign w:val="center"/>
          </w:tcPr>
          <w:p>
            <w:pPr>
              <w:spacing w:line="300" w:lineRule="exact"/>
              <w:jc w:val="center"/>
              <w:rPr>
                <w:color w:val="000000"/>
              </w:rPr>
            </w:pPr>
            <w:r>
              <w:rPr>
                <w:rFonts w:hint="eastAsia"/>
                <w:color w:val="000000"/>
              </w:rPr>
              <w:t>受理</w:t>
            </w:r>
          </w:p>
        </w:tc>
        <w:tc>
          <w:tcPr>
            <w:tcW w:w="1410" w:type="dxa"/>
            <w:gridSpan w:val="2"/>
            <w:vAlign w:val="center"/>
          </w:tcPr>
          <w:p>
            <w:pPr>
              <w:spacing w:line="300" w:lineRule="exact"/>
              <w:jc w:val="center"/>
              <w:rPr>
                <w:rFonts w:hint="eastAsia" w:ascii="宋体" w:eastAsia="宋体"/>
                <w:snapToGrid w:val="0"/>
                <w:color w:val="000000"/>
                <w:spacing w:val="-6"/>
                <w:kern w:val="0"/>
                <w:szCs w:val="21"/>
                <w:lang w:eastAsia="zh-CN"/>
              </w:rPr>
            </w:pPr>
            <w:r>
              <w:rPr>
                <w:rFonts w:hint="eastAsia" w:ascii="宋体"/>
                <w:snapToGrid w:val="0"/>
                <w:color w:val="000000"/>
                <w:spacing w:val="-6"/>
                <w:kern w:val="0"/>
                <w:szCs w:val="21"/>
              </w:rPr>
              <w:t>社会事务</w:t>
            </w:r>
            <w:r>
              <w:rPr>
                <w:rFonts w:hint="eastAsia" w:ascii="宋体"/>
                <w:snapToGrid w:val="0"/>
                <w:color w:val="000000"/>
                <w:spacing w:val="-6"/>
                <w:kern w:val="0"/>
                <w:szCs w:val="21"/>
                <w:lang w:eastAsia="zh-CN"/>
              </w:rPr>
              <w:t>股</w:t>
            </w:r>
          </w:p>
          <w:p>
            <w:pPr>
              <w:spacing w:line="300" w:lineRule="exact"/>
              <w:jc w:val="center"/>
              <w:rPr>
                <w:rFonts w:hint="eastAsia" w:ascii="宋体" w:eastAsia="宋体"/>
                <w:snapToGrid w:val="0"/>
                <w:color w:val="000000"/>
                <w:spacing w:val="-6"/>
                <w:kern w:val="0"/>
                <w:szCs w:val="21"/>
                <w:lang w:eastAsia="zh-CN"/>
              </w:rPr>
            </w:pPr>
            <w:r>
              <w:rPr>
                <w:rFonts w:hint="eastAsia" w:ascii="宋体"/>
                <w:snapToGrid w:val="0"/>
                <w:color w:val="000000"/>
                <w:spacing w:val="-6"/>
                <w:kern w:val="0"/>
                <w:szCs w:val="21"/>
                <w:lang w:eastAsia="zh-CN"/>
              </w:rPr>
              <w:t>商恬</w:t>
            </w:r>
          </w:p>
        </w:tc>
        <w:tc>
          <w:tcPr>
            <w:tcW w:w="2923" w:type="dxa"/>
            <w:gridSpan w:val="10"/>
            <w:vAlign w:val="center"/>
          </w:tcPr>
          <w:p>
            <w:pPr>
              <w:adjustRightInd w:val="0"/>
              <w:snapToGrid w:val="0"/>
              <w:spacing w:line="300" w:lineRule="exact"/>
              <w:rPr>
                <w:rFonts w:ascii="宋体" w:hAnsi="宋体"/>
                <w:color w:val="000000"/>
                <w:szCs w:val="21"/>
              </w:rPr>
            </w:pPr>
            <w:r>
              <w:rPr>
                <w:rFonts w:hint="eastAsia" w:ascii="宋体"/>
                <w:color w:val="000000"/>
                <w:szCs w:val="21"/>
              </w:rPr>
              <w:t>对申请材料进行形式审查：</w:t>
            </w:r>
            <w:r>
              <w:rPr>
                <w:rFonts w:ascii="宋体"/>
                <w:color w:val="000000"/>
                <w:szCs w:val="21"/>
              </w:rPr>
              <w:t>1</w:t>
            </w:r>
            <w:r>
              <w:rPr>
                <w:rFonts w:hint="eastAsia" w:ascii="宋体"/>
                <w:color w:val="000000"/>
                <w:szCs w:val="21"/>
              </w:rPr>
              <w:t>、提交的资料是否齐备；</w:t>
            </w:r>
            <w:r>
              <w:rPr>
                <w:rFonts w:ascii="宋体"/>
                <w:color w:val="000000"/>
                <w:szCs w:val="21"/>
              </w:rPr>
              <w:t>2</w:t>
            </w:r>
            <w:r>
              <w:rPr>
                <w:rFonts w:hint="eastAsia" w:ascii="宋体"/>
                <w:color w:val="000000"/>
                <w:szCs w:val="21"/>
              </w:rPr>
              <w:t>、申请文件包括的内容是否有遗漏，与相关资料是否一致；</w:t>
            </w:r>
            <w:r>
              <w:rPr>
                <w:rFonts w:ascii="宋体"/>
                <w:color w:val="000000"/>
                <w:szCs w:val="21"/>
              </w:rPr>
              <w:t>3</w:t>
            </w:r>
            <w:r>
              <w:rPr>
                <w:rFonts w:hint="eastAsia" w:ascii="宋体"/>
                <w:color w:val="000000"/>
                <w:szCs w:val="21"/>
              </w:rPr>
              <w:t>、提交的相关资料是否在有效期、是否年检；</w:t>
            </w:r>
            <w:r>
              <w:rPr>
                <w:rFonts w:ascii="宋体"/>
                <w:color w:val="000000"/>
                <w:szCs w:val="21"/>
              </w:rPr>
              <w:t>4</w:t>
            </w:r>
            <w:r>
              <w:rPr>
                <w:rFonts w:hint="eastAsia" w:ascii="宋体"/>
                <w:color w:val="000000"/>
                <w:szCs w:val="21"/>
              </w:rPr>
              <w:t>、所有提交材料是否按要求加盖公章，复印件表明与原件一致字样。</w:t>
            </w:r>
          </w:p>
        </w:tc>
        <w:tc>
          <w:tcPr>
            <w:tcW w:w="1538" w:type="dxa"/>
            <w:gridSpan w:val="3"/>
            <w:vAlign w:val="center"/>
          </w:tcPr>
          <w:p>
            <w:pPr>
              <w:spacing w:line="380" w:lineRule="exact"/>
              <w:jc w:val="left"/>
              <w:rPr>
                <w:rFonts w:ascii="宋体"/>
                <w:color w:val="000000"/>
                <w:szCs w:val="21"/>
              </w:rPr>
            </w:pPr>
            <w:r>
              <w:rPr>
                <w:rFonts w:hint="eastAsia" w:ascii="宋体"/>
                <w:color w:val="000000"/>
                <w:szCs w:val="21"/>
              </w:rPr>
              <w:t>材料齐备出具受理通知书，材料不齐出具一次告知书</w:t>
            </w:r>
          </w:p>
        </w:tc>
        <w:tc>
          <w:tcPr>
            <w:tcW w:w="841" w:type="dxa"/>
            <w:vAlign w:val="center"/>
          </w:tcPr>
          <w:p>
            <w:pPr>
              <w:adjustRightInd w:val="0"/>
              <w:snapToGrid w:val="0"/>
              <w:spacing w:line="300" w:lineRule="exact"/>
              <w:jc w:val="center"/>
              <w:rPr>
                <w:rFonts w:ascii="宋体"/>
                <w:color w:val="000000"/>
                <w:szCs w:val="21"/>
              </w:rPr>
            </w:pPr>
            <w:r>
              <w:rPr>
                <w:rFonts w:hint="eastAsia" w:ascii="宋体"/>
                <w:color w:val="000000"/>
                <w:szCs w:val="21"/>
              </w:rPr>
              <w:t>1</w:t>
            </w:r>
          </w:p>
          <w:p>
            <w:pPr>
              <w:adjustRightInd w:val="0"/>
              <w:snapToGrid w:val="0"/>
              <w:spacing w:line="300" w:lineRule="exact"/>
              <w:jc w:val="center"/>
              <w:rPr>
                <w:rFonts w:ascii="宋体"/>
                <w:color w:val="008000"/>
                <w:szCs w:val="21"/>
              </w:rPr>
            </w:pPr>
            <w:r>
              <w:rPr>
                <w:rFonts w:hint="eastAsia" w:ascii="宋体"/>
                <w:color w:val="000000"/>
                <w:szCs w:val="21"/>
              </w:rPr>
              <w:t>不计时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71" w:type="dxa"/>
            <w:vMerge w:val="continue"/>
            <w:vAlign w:val="center"/>
          </w:tcPr>
          <w:p>
            <w:pPr>
              <w:jc w:val="center"/>
              <w:rPr>
                <w:bCs/>
                <w:color w:val="000000"/>
                <w:sz w:val="18"/>
                <w:szCs w:val="18"/>
              </w:rPr>
            </w:pPr>
          </w:p>
        </w:tc>
        <w:tc>
          <w:tcPr>
            <w:tcW w:w="899" w:type="dxa"/>
            <w:vMerge w:val="continue"/>
            <w:vAlign w:val="center"/>
          </w:tcPr>
          <w:p>
            <w:pPr>
              <w:jc w:val="center"/>
              <w:rPr>
                <w:color w:val="000000"/>
              </w:rPr>
            </w:pPr>
          </w:p>
        </w:tc>
        <w:tc>
          <w:tcPr>
            <w:tcW w:w="1176" w:type="dxa"/>
            <w:gridSpan w:val="3"/>
            <w:vAlign w:val="center"/>
          </w:tcPr>
          <w:p>
            <w:pPr>
              <w:spacing w:line="300" w:lineRule="exact"/>
              <w:jc w:val="center"/>
              <w:rPr>
                <w:color w:val="000000"/>
              </w:rPr>
            </w:pPr>
            <w:r>
              <w:rPr>
                <w:rFonts w:hint="eastAsia"/>
                <w:color w:val="000000"/>
              </w:rPr>
              <w:t>审查</w:t>
            </w:r>
          </w:p>
        </w:tc>
        <w:tc>
          <w:tcPr>
            <w:tcW w:w="1410" w:type="dxa"/>
            <w:gridSpan w:val="2"/>
            <w:vAlign w:val="center"/>
          </w:tcPr>
          <w:p>
            <w:pPr>
              <w:ind w:left="315" w:leftChars="50" w:hanging="210" w:hangingChars="100"/>
              <w:rPr>
                <w:rFonts w:ascii="宋体" w:hAnsi="宋体"/>
                <w:color w:val="000000"/>
                <w:szCs w:val="21"/>
              </w:rPr>
            </w:pPr>
            <w:r>
              <w:rPr>
                <w:rFonts w:hint="eastAsia" w:ascii="宋体" w:hAnsi="宋体"/>
                <w:color w:val="000000"/>
                <w:szCs w:val="21"/>
              </w:rPr>
              <w:t>社会事务处负责人</w:t>
            </w:r>
          </w:p>
          <w:p>
            <w:pPr>
              <w:ind w:left="105" w:leftChars="50" w:firstLine="210" w:firstLineChars="100"/>
              <w:rPr>
                <w:rFonts w:hint="eastAsia" w:ascii="宋体" w:eastAsia="宋体"/>
                <w:color w:val="000000"/>
                <w:szCs w:val="21"/>
                <w:lang w:eastAsia="zh-CN"/>
              </w:rPr>
            </w:pPr>
            <w:r>
              <w:rPr>
                <w:rFonts w:hint="eastAsia" w:ascii="宋体" w:hAnsi="宋体"/>
                <w:color w:val="000000"/>
                <w:szCs w:val="21"/>
                <w:lang w:eastAsia="zh-CN"/>
              </w:rPr>
              <w:t>郝爱华</w:t>
            </w:r>
          </w:p>
        </w:tc>
        <w:tc>
          <w:tcPr>
            <w:tcW w:w="2923" w:type="dxa"/>
            <w:gridSpan w:val="10"/>
            <w:vAlign w:val="center"/>
          </w:tcPr>
          <w:p>
            <w:pPr>
              <w:spacing w:line="300" w:lineRule="exact"/>
              <w:jc w:val="center"/>
              <w:rPr>
                <w:rFonts w:ascii="宋体" w:hAnsi="宋体"/>
                <w:color w:val="000000"/>
                <w:szCs w:val="21"/>
              </w:rPr>
            </w:pPr>
            <w:r>
              <w:rPr>
                <w:rFonts w:hint="eastAsia" w:ascii="宋体" w:hAnsi="宋体"/>
                <w:color w:val="000000"/>
                <w:szCs w:val="21"/>
              </w:rPr>
              <w:t>对申请材料</w:t>
            </w:r>
            <w:r>
              <w:rPr>
                <w:rFonts w:hint="eastAsia" w:ascii="宋体"/>
                <w:color w:val="000000"/>
                <w:szCs w:val="21"/>
              </w:rPr>
              <w:t>的合法性合规性进行实质性审查</w:t>
            </w:r>
          </w:p>
        </w:tc>
        <w:tc>
          <w:tcPr>
            <w:tcW w:w="1538" w:type="dxa"/>
            <w:gridSpan w:val="3"/>
            <w:vAlign w:val="center"/>
          </w:tcPr>
          <w:p>
            <w:pPr>
              <w:spacing w:line="300" w:lineRule="exact"/>
              <w:rPr>
                <w:rFonts w:ascii="宋体"/>
                <w:color w:val="000000"/>
                <w:szCs w:val="21"/>
              </w:rPr>
            </w:pPr>
            <w:r>
              <w:rPr>
                <w:rFonts w:hint="eastAsia" w:ascii="宋体"/>
                <w:color w:val="000000"/>
                <w:szCs w:val="21"/>
              </w:rPr>
              <w:t>作出审核意见</w:t>
            </w:r>
          </w:p>
        </w:tc>
        <w:tc>
          <w:tcPr>
            <w:tcW w:w="841" w:type="dxa"/>
            <w:vAlign w:val="center"/>
          </w:tcPr>
          <w:p>
            <w:pPr>
              <w:spacing w:line="300" w:lineRule="exact"/>
              <w:jc w:val="center"/>
              <w:rPr>
                <w:rFonts w:ascii="宋体"/>
                <w:color w:val="000000"/>
                <w:szCs w:val="21"/>
              </w:rPr>
            </w:pPr>
            <w:r>
              <w:rPr>
                <w:rFonts w:hint="eastAsia" w:ascii="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jc w:val="center"/>
        </w:trPr>
        <w:tc>
          <w:tcPr>
            <w:tcW w:w="1071" w:type="dxa"/>
            <w:vMerge w:val="continue"/>
            <w:vAlign w:val="center"/>
          </w:tcPr>
          <w:p>
            <w:pPr>
              <w:jc w:val="center"/>
              <w:rPr>
                <w:bCs/>
                <w:color w:val="000000"/>
                <w:sz w:val="18"/>
                <w:szCs w:val="18"/>
              </w:rPr>
            </w:pPr>
          </w:p>
        </w:tc>
        <w:tc>
          <w:tcPr>
            <w:tcW w:w="899" w:type="dxa"/>
            <w:vMerge w:val="continue"/>
            <w:vAlign w:val="center"/>
          </w:tcPr>
          <w:p>
            <w:pPr>
              <w:jc w:val="center"/>
              <w:rPr>
                <w:color w:val="000000"/>
              </w:rPr>
            </w:pPr>
          </w:p>
        </w:tc>
        <w:tc>
          <w:tcPr>
            <w:tcW w:w="1176" w:type="dxa"/>
            <w:gridSpan w:val="3"/>
            <w:vAlign w:val="center"/>
          </w:tcPr>
          <w:p>
            <w:pPr>
              <w:spacing w:line="300" w:lineRule="exact"/>
              <w:jc w:val="center"/>
              <w:rPr>
                <w:color w:val="000000"/>
              </w:rPr>
            </w:pPr>
            <w:r>
              <w:rPr>
                <w:rFonts w:hint="eastAsia"/>
                <w:color w:val="000000"/>
              </w:rPr>
              <w:t>决定</w:t>
            </w:r>
          </w:p>
        </w:tc>
        <w:tc>
          <w:tcPr>
            <w:tcW w:w="1410" w:type="dxa"/>
            <w:gridSpan w:val="2"/>
            <w:vAlign w:val="center"/>
          </w:tcPr>
          <w:p>
            <w:pPr>
              <w:spacing w:line="300" w:lineRule="exact"/>
              <w:jc w:val="center"/>
              <w:rPr>
                <w:rFonts w:ascii="宋体"/>
                <w:color w:val="000000"/>
                <w:szCs w:val="21"/>
              </w:rPr>
            </w:pPr>
            <w:r>
              <w:rPr>
                <w:rFonts w:hint="eastAsia" w:ascii="宋体"/>
                <w:color w:val="000000"/>
                <w:szCs w:val="21"/>
              </w:rPr>
              <w:t>主管领导</w:t>
            </w:r>
          </w:p>
          <w:p>
            <w:pPr>
              <w:spacing w:line="300" w:lineRule="exact"/>
              <w:jc w:val="center"/>
              <w:rPr>
                <w:rFonts w:hint="eastAsia" w:ascii="宋体" w:eastAsia="宋体"/>
                <w:color w:val="000000"/>
                <w:szCs w:val="21"/>
                <w:lang w:eastAsia="zh-CN"/>
              </w:rPr>
            </w:pPr>
            <w:r>
              <w:rPr>
                <w:rFonts w:hint="eastAsia" w:ascii="宋体"/>
                <w:color w:val="000000"/>
                <w:szCs w:val="21"/>
                <w:lang w:eastAsia="zh-CN"/>
              </w:rPr>
              <w:t>薛永录</w:t>
            </w:r>
          </w:p>
        </w:tc>
        <w:tc>
          <w:tcPr>
            <w:tcW w:w="2923" w:type="dxa"/>
            <w:gridSpan w:val="10"/>
            <w:vAlign w:val="center"/>
          </w:tcPr>
          <w:p>
            <w:pPr>
              <w:spacing w:line="300" w:lineRule="exact"/>
              <w:jc w:val="center"/>
              <w:rPr>
                <w:rFonts w:ascii="宋体" w:hAnsi="宋体"/>
                <w:color w:val="000000"/>
                <w:szCs w:val="21"/>
              </w:rPr>
            </w:pPr>
            <w:r>
              <w:rPr>
                <w:rFonts w:hint="eastAsia" w:ascii="宋体" w:hAnsi="宋体"/>
                <w:color w:val="000000"/>
                <w:szCs w:val="21"/>
              </w:rPr>
              <w:t>对审核情况进行把关</w:t>
            </w:r>
          </w:p>
        </w:tc>
        <w:tc>
          <w:tcPr>
            <w:tcW w:w="1538" w:type="dxa"/>
            <w:gridSpan w:val="3"/>
            <w:vAlign w:val="center"/>
          </w:tcPr>
          <w:p>
            <w:pPr>
              <w:spacing w:line="300" w:lineRule="exact"/>
              <w:rPr>
                <w:rFonts w:ascii="宋体"/>
                <w:color w:val="000000"/>
                <w:szCs w:val="21"/>
              </w:rPr>
            </w:pPr>
            <w:r>
              <w:rPr>
                <w:rFonts w:hint="eastAsia" w:ascii="宋体"/>
                <w:color w:val="000000"/>
                <w:szCs w:val="21"/>
              </w:rPr>
              <w:t>作出审核意见</w:t>
            </w:r>
          </w:p>
        </w:tc>
        <w:tc>
          <w:tcPr>
            <w:tcW w:w="841" w:type="dxa"/>
            <w:vAlign w:val="center"/>
          </w:tcPr>
          <w:p>
            <w:pPr>
              <w:spacing w:line="300" w:lineRule="exact"/>
              <w:jc w:val="center"/>
              <w:rPr>
                <w:rFonts w:ascii="宋体"/>
                <w:color w:val="000000"/>
                <w:szCs w:val="21"/>
              </w:rPr>
            </w:pPr>
            <w:r>
              <w:rPr>
                <w:rFonts w:hint="eastAsia" w:ascii="宋体"/>
                <w:color w:val="00000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071" w:type="dxa"/>
            <w:vMerge w:val="continue"/>
            <w:vAlign w:val="center"/>
          </w:tcPr>
          <w:p>
            <w:pPr>
              <w:jc w:val="center"/>
              <w:rPr>
                <w:bCs/>
                <w:color w:val="000000"/>
                <w:sz w:val="18"/>
                <w:szCs w:val="18"/>
              </w:rPr>
            </w:pPr>
          </w:p>
        </w:tc>
        <w:tc>
          <w:tcPr>
            <w:tcW w:w="899" w:type="dxa"/>
            <w:vMerge w:val="continue"/>
            <w:vAlign w:val="center"/>
          </w:tcPr>
          <w:p>
            <w:pPr>
              <w:jc w:val="center"/>
              <w:rPr>
                <w:color w:val="000000"/>
              </w:rPr>
            </w:pPr>
          </w:p>
        </w:tc>
        <w:tc>
          <w:tcPr>
            <w:tcW w:w="1176" w:type="dxa"/>
            <w:gridSpan w:val="3"/>
            <w:vAlign w:val="center"/>
          </w:tcPr>
          <w:p>
            <w:pPr>
              <w:spacing w:line="300" w:lineRule="exact"/>
              <w:jc w:val="center"/>
              <w:rPr>
                <w:color w:val="000000"/>
              </w:rPr>
            </w:pPr>
            <w:r>
              <w:rPr>
                <w:rFonts w:hint="eastAsia"/>
                <w:color w:val="000000"/>
              </w:rPr>
              <w:t>送达</w:t>
            </w:r>
          </w:p>
        </w:tc>
        <w:tc>
          <w:tcPr>
            <w:tcW w:w="1410" w:type="dxa"/>
            <w:gridSpan w:val="2"/>
            <w:vAlign w:val="center"/>
          </w:tcPr>
          <w:p>
            <w:pPr>
              <w:ind w:firstLine="380" w:firstLineChars="200"/>
              <w:rPr>
                <w:rFonts w:hint="eastAsia" w:ascii="宋体" w:eastAsia="宋体"/>
                <w:color w:val="000000"/>
                <w:spacing w:val="-10"/>
                <w:szCs w:val="21"/>
                <w:lang w:eastAsia="zh-CN"/>
              </w:rPr>
            </w:pPr>
            <w:r>
              <w:rPr>
                <w:rFonts w:hint="eastAsia" w:ascii="宋体" w:hAnsi="宋体"/>
                <w:color w:val="000000"/>
                <w:spacing w:val="-10"/>
                <w:szCs w:val="21"/>
                <w:lang w:eastAsia="zh-CN"/>
              </w:rPr>
              <w:t>商恬</w:t>
            </w:r>
          </w:p>
        </w:tc>
        <w:tc>
          <w:tcPr>
            <w:tcW w:w="2923" w:type="dxa"/>
            <w:gridSpan w:val="10"/>
            <w:vAlign w:val="center"/>
          </w:tcPr>
          <w:p>
            <w:pPr>
              <w:spacing w:line="300" w:lineRule="exact"/>
              <w:rPr>
                <w:rFonts w:ascii="宋体"/>
                <w:color w:val="000000"/>
                <w:szCs w:val="21"/>
              </w:rPr>
            </w:pPr>
          </w:p>
        </w:tc>
        <w:tc>
          <w:tcPr>
            <w:tcW w:w="1538" w:type="dxa"/>
            <w:gridSpan w:val="3"/>
            <w:vAlign w:val="center"/>
          </w:tcPr>
          <w:p>
            <w:pPr>
              <w:spacing w:line="300" w:lineRule="exact"/>
              <w:rPr>
                <w:rFonts w:ascii="宋体"/>
                <w:color w:val="000000"/>
                <w:szCs w:val="21"/>
              </w:rPr>
            </w:pPr>
            <w:r>
              <w:rPr>
                <w:rFonts w:hint="eastAsia" w:ascii="宋体"/>
                <w:color w:val="000000"/>
                <w:szCs w:val="21"/>
              </w:rPr>
              <w:t xml:space="preserve">   上报省局</w:t>
            </w:r>
          </w:p>
        </w:tc>
        <w:tc>
          <w:tcPr>
            <w:tcW w:w="841" w:type="dxa"/>
            <w:vAlign w:val="center"/>
          </w:tcPr>
          <w:p>
            <w:pPr>
              <w:spacing w:line="300" w:lineRule="exact"/>
              <w:jc w:val="center"/>
              <w:rPr>
                <w:rFonts w:ascii="宋体"/>
                <w:color w:val="000000"/>
                <w:szCs w:val="21"/>
              </w:rPr>
            </w:pPr>
            <w:r>
              <w:rPr>
                <w:rFonts w:hint="eastAsia" w:ascii="宋体"/>
                <w:color w:val="000000"/>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1071" w:type="dxa"/>
            <w:vAlign w:val="center"/>
          </w:tcPr>
          <w:p>
            <w:pPr>
              <w:jc w:val="center"/>
              <w:rPr>
                <w:bCs/>
                <w:color w:val="000000"/>
              </w:rPr>
            </w:pPr>
            <w:r>
              <w:rPr>
                <w:rFonts w:hint="eastAsia"/>
                <w:bCs/>
                <w:color w:val="000000"/>
              </w:rPr>
              <w:t>办理时限</w:t>
            </w:r>
          </w:p>
        </w:tc>
        <w:tc>
          <w:tcPr>
            <w:tcW w:w="1472" w:type="dxa"/>
            <w:gridSpan w:val="2"/>
            <w:vAlign w:val="center"/>
          </w:tcPr>
          <w:p>
            <w:pPr>
              <w:jc w:val="center"/>
              <w:rPr>
                <w:color w:val="000000"/>
              </w:rPr>
            </w:pPr>
            <w:r>
              <w:rPr>
                <w:rFonts w:hint="eastAsia"/>
                <w:color w:val="000000"/>
              </w:rPr>
              <w:t>法定时限</w:t>
            </w:r>
          </w:p>
        </w:tc>
        <w:tc>
          <w:tcPr>
            <w:tcW w:w="3336" w:type="dxa"/>
            <w:gridSpan w:val="7"/>
            <w:vAlign w:val="center"/>
          </w:tcPr>
          <w:p>
            <w:pPr>
              <w:jc w:val="center"/>
              <w:rPr>
                <w:color w:val="000000"/>
                <w:szCs w:val="21"/>
              </w:rPr>
            </w:pPr>
            <w:r>
              <w:rPr>
                <w:rFonts w:hint="eastAsia"/>
                <w:color w:val="000000"/>
                <w:szCs w:val="21"/>
              </w:rPr>
              <w:t>20个工作日</w:t>
            </w:r>
          </w:p>
        </w:tc>
        <w:tc>
          <w:tcPr>
            <w:tcW w:w="1276" w:type="dxa"/>
            <w:gridSpan w:val="5"/>
            <w:vAlign w:val="center"/>
          </w:tcPr>
          <w:p>
            <w:pPr>
              <w:jc w:val="center"/>
              <w:rPr>
                <w:color w:val="000000"/>
                <w:szCs w:val="21"/>
              </w:rPr>
            </w:pPr>
            <w:r>
              <w:rPr>
                <w:rFonts w:hint="eastAsia"/>
                <w:color w:val="000000"/>
                <w:szCs w:val="21"/>
              </w:rPr>
              <w:t>承诺时限</w:t>
            </w:r>
          </w:p>
        </w:tc>
        <w:tc>
          <w:tcPr>
            <w:tcW w:w="2703" w:type="dxa"/>
            <w:gridSpan w:val="6"/>
            <w:vAlign w:val="center"/>
          </w:tcPr>
          <w:p>
            <w:pPr>
              <w:jc w:val="center"/>
              <w:rPr>
                <w:color w:val="000000"/>
                <w:szCs w:val="21"/>
              </w:rPr>
            </w:pPr>
            <w:r>
              <w:rPr>
                <w:rFonts w:hint="eastAsia"/>
                <w:color w:val="000000"/>
                <w:szCs w:val="21"/>
              </w:rPr>
              <w:t>5个工作日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批准证件</w:t>
            </w:r>
          </w:p>
        </w:tc>
        <w:tc>
          <w:tcPr>
            <w:tcW w:w="1472" w:type="dxa"/>
            <w:gridSpan w:val="2"/>
            <w:vAlign w:val="center"/>
          </w:tcPr>
          <w:p>
            <w:pPr>
              <w:jc w:val="center"/>
              <w:rPr>
                <w:color w:val="000000"/>
              </w:rPr>
            </w:pPr>
            <w:r>
              <w:rPr>
                <w:rFonts w:hint="eastAsia"/>
                <w:color w:val="000000"/>
              </w:rPr>
              <w:t>名</w:t>
            </w:r>
            <w:r>
              <w:rPr>
                <w:color w:val="000000"/>
              </w:rPr>
              <w:t xml:space="preserve">  </w:t>
            </w:r>
            <w:r>
              <w:rPr>
                <w:rFonts w:hint="eastAsia"/>
                <w:color w:val="000000"/>
              </w:rPr>
              <w:t>称</w:t>
            </w:r>
          </w:p>
        </w:tc>
        <w:tc>
          <w:tcPr>
            <w:tcW w:w="3336" w:type="dxa"/>
            <w:gridSpan w:val="7"/>
            <w:vAlign w:val="center"/>
          </w:tcPr>
          <w:p>
            <w:pPr>
              <w:spacing w:line="340" w:lineRule="exact"/>
              <w:jc w:val="center"/>
              <w:rPr>
                <w:rFonts w:ascii="宋体"/>
                <w:color w:val="000000"/>
                <w:szCs w:val="21"/>
              </w:rPr>
            </w:pPr>
          </w:p>
        </w:tc>
        <w:tc>
          <w:tcPr>
            <w:tcW w:w="1276" w:type="dxa"/>
            <w:gridSpan w:val="5"/>
            <w:vAlign w:val="center"/>
          </w:tcPr>
          <w:p>
            <w:pPr>
              <w:spacing w:line="340" w:lineRule="exact"/>
              <w:jc w:val="center"/>
              <w:rPr>
                <w:rFonts w:ascii="宋体"/>
                <w:color w:val="000000"/>
                <w:szCs w:val="21"/>
              </w:rPr>
            </w:pPr>
            <w:r>
              <w:rPr>
                <w:rFonts w:hint="eastAsia" w:ascii="宋体" w:hAnsi="宋体"/>
                <w:color w:val="000000"/>
                <w:szCs w:val="21"/>
              </w:rPr>
              <w:t>有效期</w:t>
            </w:r>
          </w:p>
        </w:tc>
        <w:tc>
          <w:tcPr>
            <w:tcW w:w="2703" w:type="dxa"/>
            <w:gridSpan w:val="6"/>
            <w:vAlign w:val="center"/>
          </w:tcPr>
          <w:p>
            <w:pPr>
              <w:spacing w:line="340" w:lineRule="exact"/>
              <w:jc w:val="center"/>
              <w:rPr>
                <w:rFonts w:asci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服务对象</w:t>
            </w:r>
          </w:p>
        </w:tc>
        <w:tc>
          <w:tcPr>
            <w:tcW w:w="8787" w:type="dxa"/>
            <w:gridSpan w:val="20"/>
            <w:vAlign w:val="center"/>
          </w:tcPr>
          <w:p>
            <w:pPr>
              <w:spacing w:line="340" w:lineRule="exact"/>
              <w:ind w:firstLine="210" w:firstLineChars="100"/>
              <w:rPr>
                <w:rFonts w:ascii="宋体"/>
                <w:color w:val="000000"/>
                <w:szCs w:val="21"/>
              </w:rPr>
            </w:pPr>
            <w:r>
              <w:rPr>
                <w:rFonts w:hint="eastAsia" w:ascii="仿宋_GB2312" w:eastAsia="仿宋_GB2312"/>
                <w:color w:val="000000"/>
                <w:szCs w:val="21"/>
              </w:rPr>
              <w:t>□</w:t>
            </w:r>
            <w:r>
              <w:rPr>
                <w:rFonts w:hint="eastAsia" w:ascii="宋体" w:hAnsi="宋体"/>
                <w:color w:val="000000"/>
                <w:szCs w:val="21"/>
              </w:rPr>
              <w:t>自然人</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法人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审批权限</w:t>
            </w:r>
          </w:p>
        </w:tc>
        <w:tc>
          <w:tcPr>
            <w:tcW w:w="8787" w:type="dxa"/>
            <w:gridSpan w:val="20"/>
            <w:vAlign w:val="center"/>
          </w:tcPr>
          <w:p>
            <w:pPr>
              <w:rPr>
                <w:rFonts w:ascii="宋体"/>
                <w:color w:val="000000"/>
                <w:szCs w:val="21"/>
              </w:rPr>
            </w:pPr>
            <w:r>
              <w:rPr>
                <w:rFonts w:hint="eastAsia" w:ascii="宋体"/>
                <w:color w:val="000000"/>
                <w:szCs w:val="21"/>
                <w:lang w:eastAsia="zh-CN"/>
              </w:rPr>
              <w:t>本</w:t>
            </w:r>
            <w:r>
              <w:rPr>
                <w:rFonts w:hint="eastAsia" w:ascii="宋体"/>
                <w:color w:val="000000"/>
                <w:szCs w:val="21"/>
              </w:rPr>
              <w:t>级审核省级审批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办理方式</w:t>
            </w:r>
          </w:p>
        </w:tc>
        <w:tc>
          <w:tcPr>
            <w:tcW w:w="4808" w:type="dxa"/>
            <w:gridSpan w:val="9"/>
            <w:vAlign w:val="center"/>
          </w:tcPr>
          <w:p>
            <w:pPr>
              <w:spacing w:line="340" w:lineRule="exact"/>
              <w:ind w:firstLine="210" w:firstLineChars="100"/>
              <w:rPr>
                <w:rFonts w:ascii="仿宋_GB2312" w:eastAsia="仿宋_GB2312"/>
                <w:color w:val="000000"/>
                <w:szCs w:val="21"/>
              </w:rPr>
            </w:pPr>
            <w:r>
              <w:rPr>
                <w:rFonts w:hint="eastAsia" w:ascii="仿宋_GB2312" w:eastAsia="仿宋_GB2312"/>
                <w:color w:val="000000"/>
                <w:szCs w:val="21"/>
              </w:rPr>
              <w:t>■</w:t>
            </w:r>
            <w:r>
              <w:rPr>
                <w:rFonts w:hint="eastAsia" w:ascii="宋体" w:hAnsi="宋体"/>
                <w:color w:val="000000"/>
                <w:szCs w:val="21"/>
              </w:rPr>
              <w:t>窗口办理</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网上办理</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网上预审</w:t>
            </w:r>
          </w:p>
        </w:tc>
        <w:tc>
          <w:tcPr>
            <w:tcW w:w="1134" w:type="dxa"/>
            <w:gridSpan w:val="4"/>
            <w:vAlign w:val="center"/>
          </w:tcPr>
          <w:p>
            <w:pPr>
              <w:jc w:val="center"/>
              <w:rPr>
                <w:bCs/>
                <w:color w:val="000000"/>
              </w:rPr>
            </w:pPr>
            <w:r>
              <w:rPr>
                <w:rFonts w:hint="eastAsia"/>
                <w:bCs/>
                <w:color w:val="000000"/>
              </w:rPr>
              <w:t>预约办理</w:t>
            </w:r>
          </w:p>
        </w:tc>
        <w:tc>
          <w:tcPr>
            <w:tcW w:w="2845" w:type="dxa"/>
            <w:gridSpan w:val="7"/>
            <w:vAlign w:val="center"/>
          </w:tcPr>
          <w:p>
            <w:pPr>
              <w:ind w:firstLine="210" w:firstLineChars="100"/>
              <w:rPr>
                <w:bCs/>
                <w:color w:val="000000"/>
              </w:rPr>
            </w:pPr>
            <w:r>
              <w:rPr>
                <w:rFonts w:hint="eastAsia" w:ascii="仿宋_GB2312" w:eastAsia="仿宋_GB2312"/>
                <w:color w:val="000000"/>
                <w:szCs w:val="21"/>
              </w:rPr>
              <w:t>■</w:t>
            </w:r>
            <w:r>
              <w:rPr>
                <w:rFonts w:hint="eastAsia"/>
                <w:bCs/>
                <w:color w:val="000000"/>
              </w:rPr>
              <w:t>能</w:t>
            </w:r>
            <w:r>
              <w:rPr>
                <w:bCs/>
                <w:color w:val="000000"/>
              </w:rPr>
              <w:t xml:space="preserve">    </w:t>
            </w:r>
            <w:r>
              <w:rPr>
                <w:rFonts w:hint="eastAsia" w:ascii="仿宋_GB2312" w:eastAsia="仿宋_GB2312"/>
                <w:color w:val="000000"/>
                <w:szCs w:val="21"/>
              </w:rPr>
              <w:t>□</w:t>
            </w:r>
            <w:r>
              <w:rPr>
                <w:rFonts w:hint="eastAsia"/>
                <w:bCs/>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数量限制</w:t>
            </w:r>
          </w:p>
        </w:tc>
        <w:tc>
          <w:tcPr>
            <w:tcW w:w="2929" w:type="dxa"/>
            <w:gridSpan w:val="5"/>
            <w:vAlign w:val="center"/>
          </w:tcPr>
          <w:p>
            <w:pPr>
              <w:spacing w:line="340" w:lineRule="exact"/>
              <w:rPr>
                <w:rFonts w:ascii="宋体"/>
                <w:color w:val="000000"/>
                <w:szCs w:val="21"/>
              </w:rPr>
            </w:pP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是</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否</w:t>
            </w:r>
          </w:p>
        </w:tc>
        <w:tc>
          <w:tcPr>
            <w:tcW w:w="2446" w:type="dxa"/>
            <w:gridSpan w:val="6"/>
            <w:vAlign w:val="center"/>
          </w:tcPr>
          <w:p>
            <w:pPr>
              <w:spacing w:line="340" w:lineRule="exact"/>
              <w:rPr>
                <w:rFonts w:ascii="宋体" w:hAnsi="宋体"/>
                <w:color w:val="000000"/>
                <w:szCs w:val="21"/>
              </w:rPr>
            </w:pPr>
            <w:r>
              <w:rPr>
                <w:rFonts w:hint="eastAsia" w:ascii="宋体" w:hAnsi="宋体"/>
                <w:color w:val="000000"/>
                <w:szCs w:val="21"/>
              </w:rPr>
              <w:t>有数量限制的情况说明</w:t>
            </w:r>
          </w:p>
        </w:tc>
        <w:tc>
          <w:tcPr>
            <w:tcW w:w="3412" w:type="dxa"/>
            <w:gridSpan w:val="9"/>
            <w:vAlign w:val="center"/>
          </w:tcPr>
          <w:p>
            <w:pPr>
              <w:spacing w:line="340" w:lineRule="exact"/>
              <w:rPr>
                <w:rFonts w:asci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通办范围</w:t>
            </w:r>
          </w:p>
        </w:tc>
        <w:tc>
          <w:tcPr>
            <w:tcW w:w="4808" w:type="dxa"/>
            <w:gridSpan w:val="9"/>
            <w:vAlign w:val="center"/>
          </w:tcPr>
          <w:p>
            <w:pPr>
              <w:adjustRightInd w:val="0"/>
              <w:snapToGrid w:val="0"/>
              <w:spacing w:line="340" w:lineRule="exact"/>
              <w:ind w:firstLine="210" w:firstLineChars="100"/>
              <w:rPr>
                <w:rFonts w:ascii="宋体"/>
                <w:color w:val="000000"/>
                <w:szCs w:val="21"/>
              </w:rPr>
            </w:pPr>
            <w:r>
              <w:rPr>
                <w:rFonts w:hint="eastAsia" w:ascii="仿宋_GB2312" w:eastAsia="仿宋_GB2312"/>
                <w:color w:val="000000"/>
                <w:szCs w:val="21"/>
              </w:rPr>
              <w:t>□</w:t>
            </w:r>
            <w:r>
              <w:rPr>
                <w:rFonts w:hint="eastAsia" w:ascii="宋体" w:hAnsi="宋体"/>
                <w:color w:val="000000"/>
                <w:szCs w:val="21"/>
              </w:rPr>
              <w:t>全国</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跨省</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跨市</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跨县</w:t>
            </w:r>
          </w:p>
        </w:tc>
        <w:tc>
          <w:tcPr>
            <w:tcW w:w="1134" w:type="dxa"/>
            <w:gridSpan w:val="4"/>
            <w:vAlign w:val="center"/>
          </w:tcPr>
          <w:p>
            <w:pPr>
              <w:spacing w:line="340" w:lineRule="exact"/>
              <w:jc w:val="center"/>
              <w:rPr>
                <w:rFonts w:ascii="宋体"/>
                <w:color w:val="000000"/>
                <w:szCs w:val="21"/>
              </w:rPr>
            </w:pPr>
            <w:r>
              <w:rPr>
                <w:rFonts w:hint="eastAsia" w:ascii="宋体" w:hAnsi="宋体"/>
                <w:color w:val="000000"/>
                <w:szCs w:val="21"/>
              </w:rPr>
              <w:t>运行系统</w:t>
            </w:r>
          </w:p>
        </w:tc>
        <w:tc>
          <w:tcPr>
            <w:tcW w:w="2845" w:type="dxa"/>
            <w:gridSpan w:val="7"/>
            <w:vAlign w:val="center"/>
          </w:tcPr>
          <w:p>
            <w:pPr>
              <w:spacing w:line="340" w:lineRule="exact"/>
              <w:rPr>
                <w:rFonts w:ascii="宋体"/>
                <w:color w:val="000000"/>
                <w:szCs w:val="21"/>
              </w:rPr>
            </w:pPr>
            <w:r>
              <w:rPr>
                <w:rFonts w:hint="eastAsia" w:ascii="仿宋_GB2312" w:eastAsia="仿宋_GB2312"/>
                <w:color w:val="000000"/>
                <w:szCs w:val="21"/>
              </w:rPr>
              <w:t>□</w:t>
            </w:r>
            <w:r>
              <w:rPr>
                <w:rFonts w:hint="eastAsia" w:ascii="宋体" w:hAnsi="宋体"/>
                <w:color w:val="000000"/>
                <w:szCs w:val="21"/>
              </w:rPr>
              <w:t>国家级</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省级</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
                <w:color w:val="000000"/>
              </w:rPr>
            </w:pPr>
            <w:r>
              <w:rPr>
                <w:rFonts w:hint="eastAsia" w:ascii="宋体" w:hAnsi="宋体"/>
                <w:color w:val="000000"/>
                <w:szCs w:val="21"/>
              </w:rPr>
              <w:t>物流快递</w:t>
            </w:r>
          </w:p>
        </w:tc>
        <w:tc>
          <w:tcPr>
            <w:tcW w:w="8787" w:type="dxa"/>
            <w:gridSpan w:val="20"/>
            <w:vAlign w:val="center"/>
          </w:tcPr>
          <w:p>
            <w:pPr>
              <w:spacing w:line="340" w:lineRule="exact"/>
              <w:ind w:firstLine="210" w:firstLineChars="100"/>
              <w:rPr>
                <w:rFonts w:ascii="宋体"/>
                <w:color w:val="000000"/>
                <w:szCs w:val="21"/>
              </w:rPr>
            </w:pPr>
            <w:r>
              <w:rPr>
                <w:rFonts w:hint="eastAsia" w:ascii="仿宋_GB2312" w:eastAsia="仿宋_GB2312"/>
                <w:color w:val="000000"/>
                <w:szCs w:val="21"/>
              </w:rPr>
              <w:t>■</w:t>
            </w:r>
            <w:r>
              <w:rPr>
                <w:rFonts w:hint="eastAsia" w:ascii="宋体" w:hAnsi="宋体"/>
                <w:color w:val="000000"/>
                <w:szCs w:val="21"/>
              </w:rPr>
              <w:t>能</w:t>
            </w:r>
            <w:r>
              <w:rPr>
                <w:rFonts w:ascii="宋体" w:hAnsi="宋体"/>
                <w:color w:val="000000"/>
                <w:szCs w:val="21"/>
              </w:rPr>
              <w:t xml:space="preserve">    </w:t>
            </w: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监督部门</w:t>
            </w:r>
          </w:p>
        </w:tc>
        <w:tc>
          <w:tcPr>
            <w:tcW w:w="4808" w:type="dxa"/>
            <w:gridSpan w:val="9"/>
            <w:vAlign w:val="bottom"/>
          </w:tcPr>
          <w:p>
            <w:pPr>
              <w:jc w:val="center"/>
              <w:rPr>
                <w:b/>
                <w:color w:val="000000"/>
                <w:sz w:val="24"/>
              </w:rPr>
            </w:pPr>
            <w:r>
              <w:rPr>
                <w:rFonts w:hint="eastAsia"/>
                <w:color w:val="000000"/>
              </w:rPr>
              <w:t>保定市</w:t>
            </w:r>
            <w:r>
              <w:rPr>
                <w:rFonts w:hint="eastAsia"/>
                <w:color w:val="000000"/>
                <w:lang w:eastAsia="zh-CN"/>
              </w:rPr>
              <w:t>徐水区</w:t>
            </w:r>
            <w:r>
              <w:rPr>
                <w:rFonts w:hint="eastAsia"/>
                <w:color w:val="000000"/>
              </w:rPr>
              <w:t>行政审批局</w:t>
            </w:r>
          </w:p>
          <w:p>
            <w:pPr>
              <w:adjustRightInd w:val="0"/>
              <w:snapToGrid w:val="0"/>
              <w:spacing w:line="340" w:lineRule="exact"/>
              <w:jc w:val="center"/>
              <w:rPr>
                <w:rFonts w:ascii="宋体"/>
                <w:color w:val="000000"/>
                <w:szCs w:val="21"/>
              </w:rPr>
            </w:pPr>
          </w:p>
        </w:tc>
        <w:tc>
          <w:tcPr>
            <w:tcW w:w="1134" w:type="dxa"/>
            <w:gridSpan w:val="4"/>
            <w:vAlign w:val="center"/>
          </w:tcPr>
          <w:p>
            <w:pPr>
              <w:spacing w:line="340" w:lineRule="exact"/>
              <w:jc w:val="center"/>
              <w:rPr>
                <w:rFonts w:ascii="宋体"/>
                <w:color w:val="000000"/>
                <w:szCs w:val="21"/>
              </w:rPr>
            </w:pPr>
            <w:r>
              <w:rPr>
                <w:rFonts w:hint="eastAsia" w:ascii="宋体" w:hAnsi="宋体"/>
                <w:color w:val="000000"/>
                <w:szCs w:val="21"/>
              </w:rPr>
              <w:t>监督电话</w:t>
            </w:r>
          </w:p>
        </w:tc>
        <w:tc>
          <w:tcPr>
            <w:tcW w:w="2845" w:type="dxa"/>
            <w:gridSpan w:val="7"/>
            <w:vAlign w:val="center"/>
          </w:tcPr>
          <w:p>
            <w:pPr>
              <w:spacing w:line="340" w:lineRule="exact"/>
              <w:jc w:val="center"/>
              <w:rPr>
                <w:rFonts w:hint="eastAsia" w:ascii="宋体" w:eastAsia="宋体"/>
                <w:color w:val="000000"/>
                <w:szCs w:val="21"/>
                <w:lang w:val="en-US" w:eastAsia="zh-CN"/>
              </w:rPr>
            </w:pPr>
            <w:r>
              <w:rPr>
                <w:rFonts w:hint="eastAsia" w:ascii="宋体"/>
                <w:color w:val="000000"/>
                <w:szCs w:val="21"/>
              </w:rPr>
              <w:t>0312-</w:t>
            </w:r>
            <w:r>
              <w:rPr>
                <w:rFonts w:hint="eastAsia" w:ascii="宋体"/>
                <w:color w:val="000000"/>
                <w:szCs w:val="21"/>
                <w:lang w:val="en-US" w:eastAsia="zh-CN"/>
              </w:rPr>
              <w:t>8688234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9858" w:type="dxa"/>
            <w:gridSpan w:val="21"/>
            <w:vAlign w:val="center"/>
          </w:tcPr>
          <w:p>
            <w:pPr>
              <w:jc w:val="center"/>
              <w:rPr>
                <w:rFonts w:ascii="仿宋_GB2312" w:eastAsia="仿宋_GB2312"/>
                <w:color w:val="000000"/>
                <w:szCs w:val="21"/>
              </w:rPr>
            </w:pPr>
            <w:r>
              <w:rPr>
                <w:rFonts w:hint="eastAsia"/>
                <w:bCs/>
                <w:color w:val="000000"/>
              </w:rPr>
              <w:t>三、收费管理情况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7" w:hRule="atLeast"/>
          <w:jc w:val="center"/>
        </w:trPr>
        <w:tc>
          <w:tcPr>
            <w:tcW w:w="1071" w:type="dxa"/>
            <w:vMerge w:val="restart"/>
            <w:vAlign w:val="center"/>
          </w:tcPr>
          <w:p>
            <w:pPr>
              <w:jc w:val="center"/>
              <w:rPr>
                <w:bCs/>
                <w:color w:val="000000"/>
              </w:rPr>
            </w:pPr>
            <w:r>
              <w:rPr>
                <w:rFonts w:hint="eastAsia"/>
                <w:bCs/>
                <w:color w:val="000000"/>
              </w:rPr>
              <w:t>收费情况</w:t>
            </w:r>
          </w:p>
          <w:p>
            <w:pPr>
              <w:jc w:val="center"/>
              <w:rPr>
                <w:rFonts w:ascii="宋体"/>
                <w:bCs/>
                <w:color w:val="000000"/>
                <w:szCs w:val="21"/>
              </w:rPr>
            </w:pPr>
            <w:r>
              <w:rPr>
                <w:rFonts w:hint="eastAsia"/>
                <w:bCs/>
                <w:color w:val="000000"/>
                <w:sz w:val="18"/>
                <w:szCs w:val="18"/>
              </w:rPr>
              <w:t>有</w:t>
            </w:r>
            <w:r>
              <w:rPr>
                <w:rFonts w:hint="eastAsia" w:ascii="仿宋_GB2312" w:eastAsia="仿宋_GB2312"/>
                <w:color w:val="000000"/>
                <w:szCs w:val="21"/>
              </w:rPr>
              <w:t>□</w:t>
            </w:r>
          </w:p>
          <w:p>
            <w:pPr>
              <w:jc w:val="center"/>
              <w:rPr>
                <w:bCs/>
                <w:color w:val="000000"/>
              </w:rPr>
            </w:pPr>
            <w:r>
              <w:rPr>
                <w:rFonts w:hint="eastAsia"/>
                <w:bCs/>
                <w:color w:val="000000"/>
                <w:sz w:val="18"/>
                <w:szCs w:val="18"/>
              </w:rPr>
              <w:t>无</w:t>
            </w:r>
            <w:r>
              <w:rPr>
                <w:rFonts w:hint="eastAsia" w:ascii="仿宋_GB2312" w:eastAsia="仿宋_GB2312"/>
                <w:color w:val="000000"/>
                <w:szCs w:val="21"/>
              </w:rPr>
              <w:t>■</w:t>
            </w:r>
          </w:p>
        </w:tc>
        <w:tc>
          <w:tcPr>
            <w:tcW w:w="1614" w:type="dxa"/>
            <w:gridSpan w:val="3"/>
            <w:vAlign w:val="center"/>
          </w:tcPr>
          <w:p>
            <w:pPr>
              <w:jc w:val="center"/>
              <w:rPr>
                <w:color w:val="000000"/>
              </w:rPr>
            </w:pPr>
            <w:r>
              <w:rPr>
                <w:rFonts w:hint="eastAsia"/>
                <w:color w:val="000000"/>
              </w:rPr>
              <w:t>收费项目名称</w:t>
            </w:r>
          </w:p>
        </w:tc>
        <w:tc>
          <w:tcPr>
            <w:tcW w:w="7173" w:type="dxa"/>
            <w:gridSpan w:val="17"/>
            <w:vAlign w:val="center"/>
          </w:tcPr>
          <w:p>
            <w:pPr>
              <w:jc w:val="cente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7" w:hRule="atLeast"/>
          <w:jc w:val="center"/>
        </w:trPr>
        <w:tc>
          <w:tcPr>
            <w:tcW w:w="1071" w:type="dxa"/>
            <w:vMerge w:val="continue"/>
            <w:vAlign w:val="center"/>
          </w:tcPr>
          <w:p>
            <w:pPr>
              <w:jc w:val="center"/>
              <w:rPr>
                <w:bCs/>
                <w:color w:val="000000"/>
              </w:rPr>
            </w:pPr>
          </w:p>
        </w:tc>
        <w:tc>
          <w:tcPr>
            <w:tcW w:w="1614" w:type="dxa"/>
            <w:gridSpan w:val="3"/>
            <w:vAlign w:val="center"/>
          </w:tcPr>
          <w:p>
            <w:pPr>
              <w:jc w:val="center"/>
              <w:rPr>
                <w:color w:val="000000"/>
              </w:rPr>
            </w:pPr>
            <w:r>
              <w:rPr>
                <w:rFonts w:hint="eastAsia"/>
                <w:color w:val="000000"/>
              </w:rPr>
              <w:t>收费依据</w:t>
            </w:r>
          </w:p>
        </w:tc>
        <w:tc>
          <w:tcPr>
            <w:tcW w:w="7173" w:type="dxa"/>
            <w:gridSpan w:val="17"/>
            <w:vAlign w:val="center"/>
          </w:tcPr>
          <w:p>
            <w:pP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1071" w:type="dxa"/>
            <w:vMerge w:val="continue"/>
            <w:vAlign w:val="center"/>
          </w:tcPr>
          <w:p>
            <w:pPr>
              <w:jc w:val="center"/>
              <w:rPr>
                <w:bCs/>
                <w:color w:val="000000"/>
              </w:rPr>
            </w:pPr>
          </w:p>
        </w:tc>
        <w:tc>
          <w:tcPr>
            <w:tcW w:w="1614" w:type="dxa"/>
            <w:gridSpan w:val="3"/>
            <w:vAlign w:val="center"/>
          </w:tcPr>
          <w:p>
            <w:pPr>
              <w:jc w:val="center"/>
              <w:rPr>
                <w:color w:val="000000"/>
              </w:rPr>
            </w:pPr>
            <w:r>
              <w:rPr>
                <w:rFonts w:hint="eastAsia"/>
                <w:color w:val="000000"/>
              </w:rPr>
              <w:t>收费标准</w:t>
            </w:r>
          </w:p>
        </w:tc>
        <w:tc>
          <w:tcPr>
            <w:tcW w:w="7173" w:type="dxa"/>
            <w:gridSpan w:val="17"/>
            <w:vAlign w:val="center"/>
          </w:tcPr>
          <w:p>
            <w:pP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jc w:val="center"/>
        </w:trPr>
        <w:tc>
          <w:tcPr>
            <w:tcW w:w="1071" w:type="dxa"/>
            <w:vMerge w:val="continue"/>
            <w:vAlign w:val="center"/>
          </w:tcPr>
          <w:p>
            <w:pPr>
              <w:jc w:val="center"/>
              <w:rPr>
                <w:bCs/>
                <w:color w:val="000000"/>
              </w:rPr>
            </w:pPr>
          </w:p>
        </w:tc>
        <w:tc>
          <w:tcPr>
            <w:tcW w:w="1614" w:type="dxa"/>
            <w:gridSpan w:val="3"/>
            <w:vAlign w:val="center"/>
          </w:tcPr>
          <w:p>
            <w:pPr>
              <w:jc w:val="center"/>
              <w:rPr>
                <w:color w:val="000000"/>
              </w:rPr>
            </w:pPr>
            <w:r>
              <w:rPr>
                <w:rFonts w:hint="eastAsia"/>
                <w:color w:val="000000"/>
              </w:rPr>
              <w:t>收费性质</w:t>
            </w:r>
          </w:p>
        </w:tc>
        <w:tc>
          <w:tcPr>
            <w:tcW w:w="7173" w:type="dxa"/>
            <w:gridSpan w:val="17"/>
            <w:vAlign w:val="center"/>
          </w:tcPr>
          <w:p>
            <w:pPr>
              <w:ind w:firstLine="210" w:firstLineChars="100"/>
              <w:rPr>
                <w:color w:val="000000"/>
              </w:rPr>
            </w:pPr>
            <w:r>
              <w:rPr>
                <w:rFonts w:hint="eastAsia"/>
                <w:color w:val="000000"/>
              </w:rPr>
              <w:t>□行政事业性收费</w:t>
            </w:r>
            <w:r>
              <w:rPr>
                <w:color w:val="000000"/>
              </w:rPr>
              <w:t xml:space="preserve">    </w:t>
            </w:r>
            <w:r>
              <w:rPr>
                <w:rFonts w:hint="eastAsia"/>
                <w:color w:val="000000"/>
              </w:rPr>
              <w:t>□经营服务性收费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jc w:val="center"/>
        </w:trPr>
        <w:tc>
          <w:tcPr>
            <w:tcW w:w="1071" w:type="dxa"/>
            <w:vMerge w:val="continue"/>
            <w:vAlign w:val="center"/>
          </w:tcPr>
          <w:p>
            <w:pPr>
              <w:jc w:val="center"/>
              <w:rPr>
                <w:bCs/>
                <w:color w:val="000000"/>
              </w:rPr>
            </w:pPr>
          </w:p>
        </w:tc>
        <w:tc>
          <w:tcPr>
            <w:tcW w:w="1614" w:type="dxa"/>
            <w:gridSpan w:val="3"/>
            <w:vAlign w:val="center"/>
          </w:tcPr>
          <w:p>
            <w:pPr>
              <w:jc w:val="center"/>
              <w:rPr>
                <w:color w:val="000000"/>
              </w:rPr>
            </w:pPr>
            <w:r>
              <w:rPr>
                <w:rFonts w:hint="eastAsia"/>
                <w:color w:val="000000"/>
              </w:rPr>
              <w:t>网上支付</w:t>
            </w:r>
          </w:p>
        </w:tc>
        <w:tc>
          <w:tcPr>
            <w:tcW w:w="7173" w:type="dxa"/>
            <w:gridSpan w:val="17"/>
            <w:vAlign w:val="center"/>
          </w:tcPr>
          <w:p>
            <w:pPr>
              <w:ind w:firstLine="210" w:firstLineChars="100"/>
              <w:rPr>
                <w:color w:val="000000"/>
              </w:rPr>
            </w:pPr>
            <w:r>
              <w:rPr>
                <w:rFonts w:hint="eastAsia" w:ascii="仿宋_GB2312" w:eastAsia="仿宋_GB2312"/>
                <w:color w:val="000000"/>
                <w:szCs w:val="21"/>
              </w:rPr>
              <w:t>□</w:t>
            </w:r>
            <w:r>
              <w:rPr>
                <w:rFonts w:hint="eastAsia"/>
                <w:color w:val="000000"/>
              </w:rPr>
              <w:t>能</w:t>
            </w:r>
            <w:r>
              <w:rPr>
                <w:color w:val="000000"/>
              </w:rPr>
              <w:t xml:space="preserve">    </w:t>
            </w:r>
            <w:r>
              <w:rPr>
                <w:rFonts w:hint="eastAsia" w:ascii="仿宋_GB2312" w:eastAsia="仿宋_GB2312"/>
                <w:color w:val="000000"/>
                <w:szCs w:val="21"/>
              </w:rPr>
              <w:t>□</w:t>
            </w:r>
            <w:r>
              <w:rPr>
                <w:rFonts w:hint="eastAsia"/>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9858" w:type="dxa"/>
            <w:gridSpan w:val="21"/>
            <w:vAlign w:val="center"/>
          </w:tcPr>
          <w:p>
            <w:pPr>
              <w:jc w:val="center"/>
              <w:rPr>
                <w:color w:val="000000"/>
                <w:spacing w:val="-2"/>
              </w:rPr>
            </w:pPr>
            <w:r>
              <w:rPr>
                <w:rFonts w:hint="eastAsia"/>
                <w:bCs/>
                <w:color w:val="000000"/>
              </w:rPr>
              <w:t>四、前置审批情况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1071" w:type="dxa"/>
            <w:vMerge w:val="restart"/>
            <w:vAlign w:val="center"/>
          </w:tcPr>
          <w:p>
            <w:pPr>
              <w:jc w:val="center"/>
              <w:rPr>
                <w:bCs/>
                <w:color w:val="000000"/>
              </w:rPr>
            </w:pPr>
            <w:r>
              <w:rPr>
                <w:rFonts w:hint="eastAsia"/>
                <w:bCs/>
                <w:color w:val="000000"/>
              </w:rPr>
              <w:t>前置审批情况</w:t>
            </w:r>
          </w:p>
          <w:p>
            <w:pPr>
              <w:jc w:val="center"/>
              <w:rPr>
                <w:rFonts w:ascii="宋体"/>
                <w:bCs/>
                <w:color w:val="000000"/>
                <w:szCs w:val="21"/>
              </w:rPr>
            </w:pPr>
            <w:r>
              <w:rPr>
                <w:rFonts w:hint="eastAsia"/>
                <w:bCs/>
                <w:color w:val="000000"/>
                <w:sz w:val="18"/>
                <w:szCs w:val="18"/>
              </w:rPr>
              <w:t>有</w:t>
            </w:r>
            <w:r>
              <w:rPr>
                <w:rFonts w:hint="eastAsia" w:ascii="宋体" w:hAnsi="宋体"/>
                <w:bCs/>
                <w:color w:val="000000"/>
                <w:szCs w:val="21"/>
              </w:rPr>
              <w:t>□</w:t>
            </w:r>
          </w:p>
          <w:p>
            <w:pPr>
              <w:jc w:val="center"/>
              <w:rPr>
                <w:bCs/>
                <w:color w:val="000000"/>
              </w:rPr>
            </w:pPr>
            <w:r>
              <w:rPr>
                <w:rFonts w:hint="eastAsia"/>
                <w:bCs/>
                <w:color w:val="000000"/>
                <w:sz w:val="18"/>
                <w:szCs w:val="18"/>
              </w:rPr>
              <w:t>无</w:t>
            </w:r>
            <w:r>
              <w:rPr>
                <w:rFonts w:hint="eastAsia" w:ascii="仿宋_GB2312" w:eastAsia="仿宋_GB2312"/>
                <w:color w:val="000000"/>
                <w:szCs w:val="21"/>
              </w:rPr>
              <w:t>■</w:t>
            </w:r>
          </w:p>
        </w:tc>
        <w:tc>
          <w:tcPr>
            <w:tcW w:w="2075" w:type="dxa"/>
            <w:gridSpan w:val="4"/>
            <w:vAlign w:val="center"/>
          </w:tcPr>
          <w:p>
            <w:pPr>
              <w:jc w:val="center"/>
              <w:rPr>
                <w:color w:val="000000"/>
              </w:rPr>
            </w:pPr>
            <w:r>
              <w:rPr>
                <w:rFonts w:hint="eastAsia"/>
                <w:color w:val="000000"/>
              </w:rPr>
              <w:t>前置审批文书</w:t>
            </w:r>
          </w:p>
        </w:tc>
        <w:tc>
          <w:tcPr>
            <w:tcW w:w="6712" w:type="dxa"/>
            <w:gridSpan w:val="16"/>
            <w:vAlign w:val="center"/>
          </w:tcPr>
          <w:p>
            <w:pPr>
              <w:spacing w:line="380" w:lineRule="exact"/>
              <w:rPr>
                <w:color w:val="000000"/>
                <w:spacing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1" w:hRule="atLeast"/>
          <w:jc w:val="center"/>
        </w:trPr>
        <w:tc>
          <w:tcPr>
            <w:tcW w:w="1071" w:type="dxa"/>
            <w:vMerge w:val="continue"/>
            <w:vAlign w:val="center"/>
          </w:tcPr>
          <w:p>
            <w:pPr>
              <w:jc w:val="center"/>
              <w:rPr>
                <w:bCs/>
                <w:color w:val="000000"/>
              </w:rPr>
            </w:pPr>
          </w:p>
        </w:tc>
        <w:tc>
          <w:tcPr>
            <w:tcW w:w="2075" w:type="dxa"/>
            <w:gridSpan w:val="4"/>
            <w:vAlign w:val="center"/>
          </w:tcPr>
          <w:p>
            <w:pPr>
              <w:jc w:val="center"/>
              <w:rPr>
                <w:color w:val="000000"/>
              </w:rPr>
            </w:pPr>
            <w:r>
              <w:rPr>
                <w:rFonts w:hint="eastAsia"/>
                <w:color w:val="000000"/>
              </w:rPr>
              <w:t>前置审批机关</w:t>
            </w:r>
          </w:p>
        </w:tc>
        <w:tc>
          <w:tcPr>
            <w:tcW w:w="6712" w:type="dxa"/>
            <w:gridSpan w:val="16"/>
            <w:vAlign w:val="center"/>
          </w:tcPr>
          <w:p>
            <w:pPr>
              <w:spacing w:line="380" w:lineRule="exact"/>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4" w:hRule="atLeast"/>
          <w:jc w:val="center"/>
        </w:trPr>
        <w:tc>
          <w:tcPr>
            <w:tcW w:w="1071" w:type="dxa"/>
            <w:vMerge w:val="continue"/>
            <w:vAlign w:val="center"/>
          </w:tcPr>
          <w:p>
            <w:pPr>
              <w:jc w:val="center"/>
              <w:rPr>
                <w:bCs/>
                <w:color w:val="000000"/>
              </w:rPr>
            </w:pPr>
          </w:p>
        </w:tc>
        <w:tc>
          <w:tcPr>
            <w:tcW w:w="2075" w:type="dxa"/>
            <w:gridSpan w:val="4"/>
            <w:vAlign w:val="center"/>
          </w:tcPr>
          <w:p>
            <w:pPr>
              <w:jc w:val="center"/>
              <w:rPr>
                <w:color w:val="000000"/>
              </w:rPr>
            </w:pPr>
            <w:r>
              <w:rPr>
                <w:rFonts w:hint="eastAsia"/>
                <w:color w:val="000000"/>
              </w:rPr>
              <w:t>设定前置审批依据</w:t>
            </w:r>
          </w:p>
        </w:tc>
        <w:tc>
          <w:tcPr>
            <w:tcW w:w="6712" w:type="dxa"/>
            <w:gridSpan w:val="16"/>
            <w:vAlign w:val="center"/>
          </w:tcPr>
          <w:p>
            <w:pPr>
              <w:spacing w:line="380" w:lineRule="exact"/>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9858" w:type="dxa"/>
            <w:gridSpan w:val="21"/>
            <w:vAlign w:val="center"/>
          </w:tcPr>
          <w:p>
            <w:pPr>
              <w:jc w:val="center"/>
              <w:rPr>
                <w:color w:val="000000"/>
              </w:rPr>
            </w:pPr>
            <w:r>
              <w:rPr>
                <w:rFonts w:hint="eastAsia"/>
                <w:color w:val="000000"/>
              </w:rPr>
              <w:t>五、进入审批过程中介服务情况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restart"/>
            <w:vAlign w:val="center"/>
          </w:tcPr>
          <w:p>
            <w:pPr>
              <w:jc w:val="center"/>
              <w:rPr>
                <w:bCs/>
                <w:color w:val="000000"/>
              </w:rPr>
            </w:pPr>
            <w:r>
              <w:rPr>
                <w:rFonts w:hint="eastAsia"/>
                <w:bCs/>
                <w:color w:val="000000"/>
              </w:rPr>
              <w:t>中介服务情况</w:t>
            </w:r>
          </w:p>
          <w:p>
            <w:pPr>
              <w:jc w:val="center"/>
              <w:rPr>
                <w:rFonts w:ascii="宋体"/>
                <w:bCs/>
                <w:color w:val="000000"/>
                <w:sz w:val="18"/>
                <w:szCs w:val="18"/>
              </w:rPr>
            </w:pPr>
            <w:r>
              <w:rPr>
                <w:rFonts w:hint="eastAsia"/>
                <w:bCs/>
                <w:color w:val="000000"/>
                <w:sz w:val="18"/>
                <w:szCs w:val="18"/>
              </w:rPr>
              <w:t>有</w:t>
            </w:r>
            <w:r>
              <w:rPr>
                <w:rFonts w:hint="eastAsia" w:ascii="宋体" w:hAnsi="宋体"/>
                <w:bCs/>
                <w:color w:val="000000"/>
                <w:szCs w:val="21"/>
              </w:rPr>
              <w:t>□</w:t>
            </w:r>
          </w:p>
          <w:p>
            <w:pPr>
              <w:jc w:val="center"/>
              <w:rPr>
                <w:bCs/>
                <w:color w:val="000000"/>
              </w:rPr>
            </w:pPr>
            <w:r>
              <w:rPr>
                <w:rFonts w:hint="eastAsia"/>
                <w:bCs/>
                <w:color w:val="000000"/>
                <w:sz w:val="18"/>
                <w:szCs w:val="18"/>
              </w:rPr>
              <w:t>无</w:t>
            </w:r>
            <w:r>
              <w:rPr>
                <w:rFonts w:hint="eastAsia" w:ascii="仿宋_GB2312" w:eastAsia="仿宋_GB2312"/>
                <w:color w:val="000000"/>
                <w:szCs w:val="21"/>
              </w:rPr>
              <w:t>■</w:t>
            </w:r>
          </w:p>
        </w:tc>
        <w:tc>
          <w:tcPr>
            <w:tcW w:w="2075" w:type="dxa"/>
            <w:gridSpan w:val="4"/>
            <w:vAlign w:val="center"/>
          </w:tcPr>
          <w:p>
            <w:pPr>
              <w:jc w:val="center"/>
              <w:rPr>
                <w:color w:val="000000"/>
              </w:rPr>
            </w:pPr>
            <w:r>
              <w:rPr>
                <w:rFonts w:hint="eastAsia"/>
                <w:color w:val="000000"/>
              </w:rPr>
              <w:t>中介服务事项名称</w:t>
            </w:r>
          </w:p>
        </w:tc>
        <w:tc>
          <w:tcPr>
            <w:tcW w:w="6712" w:type="dxa"/>
            <w:gridSpan w:val="16"/>
            <w:vAlign w:val="center"/>
          </w:tcPr>
          <w:p>
            <w:pP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jc w:val="center"/>
        </w:trPr>
        <w:tc>
          <w:tcPr>
            <w:tcW w:w="1071" w:type="dxa"/>
            <w:vMerge w:val="continue"/>
            <w:vAlign w:val="center"/>
          </w:tcPr>
          <w:p>
            <w:pPr>
              <w:jc w:val="center"/>
              <w:rPr>
                <w:bCs/>
                <w:color w:val="000000"/>
              </w:rPr>
            </w:pPr>
          </w:p>
        </w:tc>
        <w:tc>
          <w:tcPr>
            <w:tcW w:w="2075" w:type="dxa"/>
            <w:gridSpan w:val="4"/>
            <w:vAlign w:val="center"/>
          </w:tcPr>
          <w:p>
            <w:pPr>
              <w:jc w:val="center"/>
              <w:rPr>
                <w:color w:val="000000"/>
              </w:rPr>
            </w:pPr>
            <w:r>
              <w:rPr>
                <w:rFonts w:hint="eastAsia"/>
                <w:color w:val="000000"/>
              </w:rPr>
              <w:t>设定的法律依据</w:t>
            </w:r>
          </w:p>
        </w:tc>
        <w:tc>
          <w:tcPr>
            <w:tcW w:w="6712" w:type="dxa"/>
            <w:gridSpan w:val="16"/>
            <w:vAlign w:val="center"/>
          </w:tcPr>
          <w:p>
            <w:pP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3" w:hRule="atLeast"/>
          <w:jc w:val="center"/>
        </w:trPr>
        <w:tc>
          <w:tcPr>
            <w:tcW w:w="1071" w:type="dxa"/>
            <w:vMerge w:val="continue"/>
            <w:vAlign w:val="center"/>
          </w:tcPr>
          <w:p>
            <w:pPr>
              <w:jc w:val="center"/>
              <w:rPr>
                <w:b/>
                <w:color w:val="000000"/>
              </w:rPr>
            </w:pPr>
          </w:p>
        </w:tc>
        <w:tc>
          <w:tcPr>
            <w:tcW w:w="2075" w:type="dxa"/>
            <w:gridSpan w:val="4"/>
            <w:vAlign w:val="center"/>
          </w:tcPr>
          <w:p>
            <w:pPr>
              <w:jc w:val="center"/>
              <w:rPr>
                <w:color w:val="000000"/>
              </w:rPr>
            </w:pPr>
            <w:r>
              <w:rPr>
                <w:rFonts w:hint="eastAsia"/>
                <w:color w:val="000000"/>
              </w:rPr>
              <w:t>中介机构提供的要件名称</w:t>
            </w:r>
          </w:p>
        </w:tc>
        <w:tc>
          <w:tcPr>
            <w:tcW w:w="6712" w:type="dxa"/>
            <w:gridSpan w:val="16"/>
            <w:vAlign w:val="center"/>
          </w:tcPr>
          <w:p>
            <w:pP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1071" w:type="dxa"/>
            <w:vMerge w:val="continue"/>
            <w:vAlign w:val="center"/>
          </w:tcPr>
          <w:p>
            <w:pPr>
              <w:jc w:val="center"/>
              <w:rPr>
                <w:b/>
                <w:color w:val="000000"/>
              </w:rPr>
            </w:pPr>
          </w:p>
        </w:tc>
        <w:tc>
          <w:tcPr>
            <w:tcW w:w="2075" w:type="dxa"/>
            <w:gridSpan w:val="4"/>
            <w:vAlign w:val="center"/>
          </w:tcPr>
          <w:p>
            <w:pPr>
              <w:jc w:val="center"/>
              <w:rPr>
                <w:color w:val="000000"/>
              </w:rPr>
            </w:pPr>
            <w:r>
              <w:rPr>
                <w:rFonts w:hint="eastAsia"/>
                <w:color w:val="000000"/>
              </w:rPr>
              <w:t>收费标准及依据</w:t>
            </w:r>
            <w:r>
              <w:rPr>
                <w:color w:val="000000"/>
              </w:rPr>
              <w:t xml:space="preserve"> </w:t>
            </w:r>
          </w:p>
        </w:tc>
        <w:tc>
          <w:tcPr>
            <w:tcW w:w="3442" w:type="dxa"/>
            <w:gridSpan w:val="8"/>
            <w:vAlign w:val="center"/>
          </w:tcPr>
          <w:p>
            <w:pPr>
              <w:jc w:val="center"/>
              <w:rPr>
                <w:color w:val="000000"/>
              </w:rPr>
            </w:pPr>
          </w:p>
        </w:tc>
        <w:tc>
          <w:tcPr>
            <w:tcW w:w="1134" w:type="dxa"/>
            <w:gridSpan w:val="5"/>
            <w:vAlign w:val="center"/>
          </w:tcPr>
          <w:p>
            <w:pPr>
              <w:jc w:val="center"/>
              <w:rPr>
                <w:color w:val="000000"/>
              </w:rPr>
            </w:pPr>
            <w:r>
              <w:rPr>
                <w:rFonts w:hint="eastAsia"/>
                <w:color w:val="000000"/>
              </w:rPr>
              <w:t>收费性质</w:t>
            </w:r>
          </w:p>
        </w:tc>
        <w:tc>
          <w:tcPr>
            <w:tcW w:w="2136" w:type="dxa"/>
            <w:gridSpan w:val="3"/>
            <w:vAlign w:val="center"/>
          </w:tcPr>
          <w:p>
            <w:pPr>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jc w:val="center"/>
        </w:trPr>
        <w:tc>
          <w:tcPr>
            <w:tcW w:w="9858" w:type="dxa"/>
            <w:gridSpan w:val="21"/>
            <w:vAlign w:val="center"/>
          </w:tcPr>
          <w:p>
            <w:pPr>
              <w:jc w:val="center"/>
              <w:rPr>
                <w:color w:val="000000"/>
              </w:rPr>
            </w:pPr>
            <w:r>
              <w:rPr>
                <w:rFonts w:hint="eastAsia"/>
                <w:color w:val="000000"/>
              </w:rPr>
              <w:t>六、常见问题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4" w:hRule="atLeast"/>
          <w:jc w:val="center"/>
        </w:trPr>
        <w:tc>
          <w:tcPr>
            <w:tcW w:w="1071" w:type="dxa"/>
            <w:vAlign w:val="center"/>
          </w:tcPr>
          <w:p>
            <w:pPr>
              <w:jc w:val="center"/>
              <w:rPr>
                <w:color w:val="000000"/>
              </w:rPr>
            </w:pPr>
            <w:r>
              <w:rPr>
                <w:rFonts w:hint="eastAsia"/>
                <w:color w:val="000000"/>
              </w:rPr>
              <w:t>常见问题</w:t>
            </w:r>
          </w:p>
        </w:tc>
        <w:tc>
          <w:tcPr>
            <w:tcW w:w="8787" w:type="dxa"/>
            <w:gridSpan w:val="20"/>
            <w:vAlign w:val="center"/>
          </w:tcPr>
          <w:p>
            <w:pPr>
              <w:ind w:firstLine="315" w:firstLineChars="150"/>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0" w:hRule="atLeast"/>
          <w:jc w:val="center"/>
        </w:trPr>
        <w:tc>
          <w:tcPr>
            <w:tcW w:w="1071" w:type="dxa"/>
            <w:vAlign w:val="center"/>
          </w:tcPr>
          <w:p>
            <w:pPr>
              <w:jc w:val="center"/>
              <w:rPr>
                <w:color w:val="000000"/>
              </w:rPr>
            </w:pPr>
            <w:r>
              <w:rPr>
                <w:rFonts w:hint="eastAsia"/>
                <w:color w:val="000000"/>
              </w:rPr>
              <w:t>提</w:t>
            </w:r>
            <w:r>
              <w:rPr>
                <w:color w:val="000000"/>
              </w:rPr>
              <w:t xml:space="preserve">  </w:t>
            </w:r>
            <w:r>
              <w:rPr>
                <w:rFonts w:hint="eastAsia"/>
                <w:color w:val="000000"/>
              </w:rPr>
              <w:t>示</w:t>
            </w:r>
          </w:p>
        </w:tc>
        <w:tc>
          <w:tcPr>
            <w:tcW w:w="8787" w:type="dxa"/>
            <w:gridSpan w:val="20"/>
            <w:vAlign w:val="center"/>
          </w:tcPr>
          <w:p>
            <w:pPr>
              <w:ind w:firstLine="360" w:firstLineChars="150"/>
              <w:rPr>
                <w:rFonts w:asci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3" w:hRule="atLeast"/>
          <w:jc w:val="center"/>
        </w:trPr>
        <w:tc>
          <w:tcPr>
            <w:tcW w:w="9858" w:type="dxa"/>
            <w:gridSpan w:val="21"/>
            <w:vAlign w:val="center"/>
          </w:tcPr>
          <w:p>
            <w:pPr>
              <w:jc w:val="center"/>
              <w:rPr>
                <w:color w:val="000000"/>
              </w:rPr>
            </w:pPr>
            <w:r>
              <w:rPr>
                <w:rFonts w:hint="eastAsia"/>
                <w:color w:val="000000"/>
              </w:rPr>
              <w:t>七、行政救济途径及方式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1" w:hRule="atLeast"/>
          <w:jc w:val="center"/>
        </w:trPr>
        <w:tc>
          <w:tcPr>
            <w:tcW w:w="1071" w:type="dxa"/>
            <w:vAlign w:val="center"/>
          </w:tcPr>
          <w:p>
            <w:pPr>
              <w:jc w:val="center"/>
              <w:rPr>
                <w:rFonts w:cs="宋体"/>
                <w:color w:val="000000"/>
              </w:rPr>
            </w:pPr>
            <w:r>
              <w:rPr>
                <w:rFonts w:hint="eastAsia" w:cs="宋体"/>
                <w:color w:val="000000"/>
              </w:rPr>
              <w:t>投诉</w:t>
            </w:r>
          </w:p>
        </w:tc>
        <w:tc>
          <w:tcPr>
            <w:tcW w:w="8787" w:type="dxa"/>
            <w:gridSpan w:val="20"/>
            <w:vAlign w:val="center"/>
          </w:tcPr>
          <w:p>
            <w:pPr>
              <w:rPr>
                <w:color w:val="000000"/>
              </w:rPr>
            </w:pPr>
            <w:r>
              <w:rPr>
                <w:rFonts w:hint="eastAsia"/>
                <w:color w:val="000000"/>
              </w:rPr>
              <w:t>保定市</w:t>
            </w:r>
            <w:r>
              <w:rPr>
                <w:rFonts w:hint="eastAsia"/>
                <w:color w:val="000000"/>
                <w:lang w:eastAsia="zh-CN"/>
              </w:rPr>
              <w:t>徐水区</w:t>
            </w:r>
            <w:r>
              <w:rPr>
                <w:rFonts w:hint="eastAsia"/>
                <w:color w:val="000000"/>
              </w:rPr>
              <w:t>行政审批局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jc w:val="center"/>
        </w:trPr>
        <w:tc>
          <w:tcPr>
            <w:tcW w:w="1071" w:type="dxa"/>
            <w:vAlign w:val="center"/>
          </w:tcPr>
          <w:p>
            <w:pPr>
              <w:jc w:val="center"/>
              <w:rPr>
                <w:rFonts w:cs="宋体"/>
                <w:color w:val="000000"/>
              </w:rPr>
            </w:pPr>
            <w:r>
              <w:rPr>
                <w:rFonts w:hint="eastAsia" w:cs="宋体"/>
                <w:color w:val="000000"/>
              </w:rPr>
              <w:t>行政复议</w:t>
            </w:r>
          </w:p>
        </w:tc>
        <w:tc>
          <w:tcPr>
            <w:tcW w:w="8787" w:type="dxa"/>
            <w:gridSpan w:val="20"/>
            <w:vAlign w:val="center"/>
          </w:tcPr>
          <w:p>
            <w:pPr>
              <w:rPr>
                <w:color w:val="000000"/>
              </w:rPr>
            </w:pPr>
            <w:r>
              <w:rPr>
                <w:rFonts w:hint="eastAsia"/>
                <w:color w:val="000000"/>
              </w:rPr>
              <w:t>保定市</w:t>
            </w:r>
            <w:r>
              <w:rPr>
                <w:rFonts w:hint="eastAsia"/>
                <w:color w:val="000000"/>
                <w:lang w:eastAsia="zh-CN"/>
              </w:rPr>
              <w:t>徐水区</w:t>
            </w:r>
            <w:r>
              <w:rPr>
                <w:rFonts w:hint="eastAsia"/>
                <w:color w:val="000000"/>
              </w:rPr>
              <w:t>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3" w:hRule="atLeast"/>
          <w:jc w:val="center"/>
        </w:trPr>
        <w:tc>
          <w:tcPr>
            <w:tcW w:w="1071" w:type="dxa"/>
            <w:vAlign w:val="center"/>
          </w:tcPr>
          <w:p>
            <w:pPr>
              <w:jc w:val="center"/>
              <w:rPr>
                <w:rFonts w:cs="宋体"/>
                <w:color w:val="000000"/>
              </w:rPr>
            </w:pPr>
            <w:r>
              <w:rPr>
                <w:rFonts w:hint="eastAsia" w:cs="宋体"/>
                <w:color w:val="000000"/>
              </w:rPr>
              <w:t>行政诉讼</w:t>
            </w:r>
          </w:p>
        </w:tc>
        <w:tc>
          <w:tcPr>
            <w:tcW w:w="8787" w:type="dxa"/>
            <w:gridSpan w:val="20"/>
            <w:vAlign w:val="center"/>
          </w:tcPr>
          <w:p>
            <w:pPr>
              <w:rPr>
                <w:color w:val="000000"/>
              </w:rPr>
            </w:pPr>
            <w:r>
              <w:rPr>
                <w:rFonts w:hint="eastAsia"/>
                <w:color w:val="000000"/>
                <w:lang w:eastAsia="zh-CN"/>
              </w:rPr>
              <w:t>保定市徐水区</w:t>
            </w:r>
            <w:bookmarkStart w:id="0" w:name="_GoBack"/>
            <w:bookmarkEnd w:id="0"/>
            <w:r>
              <w:rPr>
                <w:rFonts w:hint="eastAsia"/>
                <w:color w:val="000000"/>
              </w:rPr>
              <w:t>人民法院</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1A4986"/>
    <w:rsid w:val="2E5E05E7"/>
    <w:rsid w:val="40AA01F0"/>
    <w:rsid w:val="411A4986"/>
    <w:rsid w:val="45931D92"/>
    <w:rsid w:val="63AB1DDE"/>
    <w:rsid w:val="730456C8"/>
    <w:rsid w:val="748E3A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2021-10-18T02:07:00Z</dcterms:created>
  <dc:creator>Administrator</dc:creator>
  <cp:lastModifiedBy>蓝桉跑过少年时</cp:lastModifiedBy>
  <dcterms:modified xsi:type="dcterms:W3CDTF">2021-12-01T03:42:11Z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8662FC8389A74599BFBEE94D24CFA946</vt:lpwstr>
  </property>
</Properties>
</file>