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585" w:rsidRDefault="00B11D50">
      <w:pPr>
        <w:spacing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保定市行政审批局行政许可</w:t>
      </w:r>
      <w:r>
        <w:rPr>
          <w:rFonts w:ascii="方正小标宋简体" w:eastAsia="方正小标宋简体" w:hAnsi="方正小标宋简体" w:cs="方正小标宋简体" w:hint="eastAsia"/>
          <w:color w:val="000000"/>
          <w:sz w:val="36"/>
          <w:szCs w:val="36"/>
        </w:rPr>
        <w:t>办事</w:t>
      </w:r>
      <w:r>
        <w:rPr>
          <w:rFonts w:ascii="方正小标宋简体" w:eastAsia="方正小标宋简体" w:hAnsi="方正小标宋简体" w:cs="方正小标宋简体" w:hint="eastAsia"/>
          <w:color w:val="000000"/>
          <w:sz w:val="36"/>
          <w:szCs w:val="36"/>
        </w:rPr>
        <w:t>指南</w:t>
      </w:r>
    </w:p>
    <w:p w:rsidR="00DA7585" w:rsidRDefault="00DA7585">
      <w:pPr>
        <w:spacing w:line="600" w:lineRule="exact"/>
        <w:rPr>
          <w:b/>
          <w:sz w:val="24"/>
        </w:rPr>
      </w:pP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1"/>
        <w:gridCol w:w="899"/>
        <w:gridCol w:w="573"/>
        <w:gridCol w:w="142"/>
        <w:gridCol w:w="461"/>
        <w:gridCol w:w="1316"/>
        <w:gridCol w:w="209"/>
        <w:gridCol w:w="1136"/>
        <w:gridCol w:w="72"/>
        <w:gridCol w:w="212"/>
        <w:gridCol w:w="355"/>
        <w:gridCol w:w="284"/>
        <w:gridCol w:w="283"/>
        <w:gridCol w:w="142"/>
        <w:gridCol w:w="152"/>
        <w:gridCol w:w="172"/>
        <w:gridCol w:w="243"/>
        <w:gridCol w:w="142"/>
        <w:gridCol w:w="1032"/>
        <w:gridCol w:w="962"/>
      </w:tblGrid>
      <w:tr w:rsidR="00DA7585">
        <w:trPr>
          <w:trHeight w:val="762"/>
          <w:jc w:val="center"/>
        </w:trPr>
        <w:tc>
          <w:tcPr>
            <w:tcW w:w="1071" w:type="dxa"/>
            <w:vAlign w:val="center"/>
          </w:tcPr>
          <w:p w:rsidR="00DA7585" w:rsidRDefault="00B11D50">
            <w:pPr>
              <w:jc w:val="center"/>
              <w:rPr>
                <w:bCs/>
              </w:rPr>
            </w:pPr>
            <w:r>
              <w:rPr>
                <w:rFonts w:hint="eastAsia"/>
                <w:bCs/>
              </w:rPr>
              <w:t>事项名称</w:t>
            </w:r>
          </w:p>
        </w:tc>
        <w:tc>
          <w:tcPr>
            <w:tcW w:w="4808" w:type="dxa"/>
            <w:gridSpan w:val="8"/>
            <w:vAlign w:val="center"/>
          </w:tcPr>
          <w:p w:rsidR="00DA7585" w:rsidRDefault="00B11D50">
            <w:pPr>
              <w:jc w:val="center"/>
              <w:rPr>
                <w:color w:val="000000"/>
                <w:sz w:val="22"/>
                <w:szCs w:val="22"/>
              </w:rPr>
            </w:pPr>
            <w:bookmarkStart w:id="0" w:name="_GoBack"/>
            <w:r>
              <w:rPr>
                <w:color w:val="000000"/>
                <w:sz w:val="22"/>
                <w:szCs w:val="22"/>
              </w:rPr>
              <w:t>民办职业培训学校设立、分立、合并、变更</w:t>
            </w:r>
          </w:p>
          <w:p w:rsidR="00DA7585" w:rsidRDefault="00B11D50">
            <w:pPr>
              <w:jc w:val="center"/>
              <w:rPr>
                <w:sz w:val="24"/>
              </w:rPr>
            </w:pPr>
            <w:r>
              <w:rPr>
                <w:color w:val="000000"/>
                <w:sz w:val="22"/>
                <w:szCs w:val="22"/>
              </w:rPr>
              <w:t>及终止审批</w:t>
            </w:r>
            <w:bookmarkEnd w:id="0"/>
          </w:p>
        </w:tc>
        <w:tc>
          <w:tcPr>
            <w:tcW w:w="567" w:type="dxa"/>
            <w:gridSpan w:val="2"/>
            <w:vMerge w:val="restart"/>
            <w:vAlign w:val="center"/>
          </w:tcPr>
          <w:p w:rsidR="00DA7585" w:rsidRDefault="00B11D50">
            <w:pPr>
              <w:jc w:val="center"/>
              <w:rPr>
                <w:sz w:val="24"/>
              </w:rPr>
            </w:pPr>
            <w:r>
              <w:rPr>
                <w:rFonts w:hint="eastAsia"/>
                <w:sz w:val="24"/>
              </w:rPr>
              <w:t>编码</w:t>
            </w:r>
          </w:p>
        </w:tc>
        <w:tc>
          <w:tcPr>
            <w:tcW w:w="1418" w:type="dxa"/>
            <w:gridSpan w:val="7"/>
            <w:vAlign w:val="center"/>
          </w:tcPr>
          <w:p w:rsidR="00DA7585" w:rsidRDefault="00B11D50">
            <w:pPr>
              <w:jc w:val="center"/>
              <w:rPr>
                <w:sz w:val="24"/>
              </w:rPr>
            </w:pPr>
            <w:r>
              <w:rPr>
                <w:rFonts w:hint="eastAsia"/>
                <w:sz w:val="24"/>
              </w:rPr>
              <w:t>基本编码</w:t>
            </w:r>
          </w:p>
        </w:tc>
        <w:tc>
          <w:tcPr>
            <w:tcW w:w="1994" w:type="dxa"/>
            <w:gridSpan w:val="2"/>
            <w:vAlign w:val="center"/>
          </w:tcPr>
          <w:p w:rsidR="00DA7585" w:rsidRDefault="00B11D50">
            <w:pPr>
              <w:jc w:val="center"/>
              <w:rPr>
                <w:szCs w:val="21"/>
              </w:rPr>
            </w:pPr>
            <w:r>
              <w:rPr>
                <w:szCs w:val="21"/>
              </w:rPr>
              <w:t>000114003001</w:t>
            </w:r>
          </w:p>
        </w:tc>
      </w:tr>
      <w:tr w:rsidR="00DA7585">
        <w:trPr>
          <w:trHeight w:val="762"/>
          <w:jc w:val="center"/>
        </w:trPr>
        <w:tc>
          <w:tcPr>
            <w:tcW w:w="1071" w:type="dxa"/>
            <w:vAlign w:val="center"/>
          </w:tcPr>
          <w:p w:rsidR="00DA7585" w:rsidRDefault="00B11D50">
            <w:pPr>
              <w:jc w:val="center"/>
              <w:rPr>
                <w:bCs/>
              </w:rPr>
            </w:pPr>
            <w:r>
              <w:rPr>
                <w:rFonts w:hint="eastAsia"/>
                <w:bCs/>
              </w:rPr>
              <w:t>事项类别</w:t>
            </w:r>
          </w:p>
        </w:tc>
        <w:tc>
          <w:tcPr>
            <w:tcW w:w="4808" w:type="dxa"/>
            <w:gridSpan w:val="8"/>
            <w:vAlign w:val="center"/>
          </w:tcPr>
          <w:p w:rsidR="00DA7585" w:rsidRDefault="00B11D50">
            <w:pPr>
              <w:jc w:val="center"/>
              <w:rPr>
                <w:sz w:val="24"/>
              </w:rPr>
            </w:pPr>
            <w:r>
              <w:rPr>
                <w:rFonts w:hint="eastAsia"/>
                <w:sz w:val="24"/>
              </w:rPr>
              <w:t>行政许可</w:t>
            </w:r>
          </w:p>
        </w:tc>
        <w:tc>
          <w:tcPr>
            <w:tcW w:w="567" w:type="dxa"/>
            <w:gridSpan w:val="2"/>
            <w:vMerge/>
            <w:vAlign w:val="center"/>
          </w:tcPr>
          <w:p w:rsidR="00DA7585" w:rsidRDefault="00DA7585">
            <w:pPr>
              <w:jc w:val="center"/>
              <w:rPr>
                <w:sz w:val="24"/>
              </w:rPr>
            </w:pPr>
          </w:p>
        </w:tc>
        <w:tc>
          <w:tcPr>
            <w:tcW w:w="1418" w:type="dxa"/>
            <w:gridSpan w:val="7"/>
            <w:vAlign w:val="center"/>
          </w:tcPr>
          <w:p w:rsidR="00DA7585" w:rsidRDefault="00B11D50">
            <w:pPr>
              <w:jc w:val="center"/>
              <w:rPr>
                <w:sz w:val="24"/>
              </w:rPr>
            </w:pPr>
            <w:r>
              <w:rPr>
                <w:rFonts w:hint="eastAsia"/>
                <w:sz w:val="24"/>
              </w:rPr>
              <w:t>实施编码</w:t>
            </w:r>
          </w:p>
        </w:tc>
        <w:tc>
          <w:tcPr>
            <w:tcW w:w="1994" w:type="dxa"/>
            <w:gridSpan w:val="2"/>
            <w:vAlign w:val="center"/>
          </w:tcPr>
          <w:p w:rsidR="00DA7585" w:rsidRDefault="00B11D50">
            <w:pPr>
              <w:jc w:val="center"/>
              <w:rPr>
                <w:szCs w:val="21"/>
              </w:rPr>
            </w:pPr>
            <w:r>
              <w:rPr>
                <w:szCs w:val="21"/>
              </w:rPr>
              <w:t>11130600MB1242343A3000114003001</w:t>
            </w:r>
          </w:p>
        </w:tc>
      </w:tr>
      <w:tr w:rsidR="00DA7585">
        <w:trPr>
          <w:trHeight w:val="608"/>
          <w:jc w:val="center"/>
        </w:trPr>
        <w:tc>
          <w:tcPr>
            <w:tcW w:w="9858" w:type="dxa"/>
            <w:gridSpan w:val="20"/>
            <w:vAlign w:val="center"/>
          </w:tcPr>
          <w:p w:rsidR="00DA7585" w:rsidRDefault="00B11D50">
            <w:pPr>
              <w:jc w:val="center"/>
              <w:rPr>
                <w:szCs w:val="21"/>
              </w:rPr>
            </w:pPr>
            <w:r>
              <w:rPr>
                <w:rFonts w:hint="eastAsia"/>
                <w:szCs w:val="21"/>
              </w:rPr>
              <w:t>一、审批服务机构情况</w:t>
            </w:r>
          </w:p>
        </w:tc>
      </w:tr>
      <w:tr w:rsidR="00DA7585">
        <w:trPr>
          <w:trHeight w:val="608"/>
          <w:jc w:val="center"/>
        </w:trPr>
        <w:tc>
          <w:tcPr>
            <w:tcW w:w="1071" w:type="dxa"/>
            <w:vAlign w:val="center"/>
          </w:tcPr>
          <w:p w:rsidR="00DA7585" w:rsidRDefault="00B11D50">
            <w:pPr>
              <w:jc w:val="center"/>
              <w:rPr>
                <w:bCs/>
              </w:rPr>
            </w:pPr>
            <w:r>
              <w:rPr>
                <w:rFonts w:hint="eastAsia"/>
                <w:bCs/>
              </w:rPr>
              <w:t>实施机构</w:t>
            </w:r>
          </w:p>
        </w:tc>
        <w:tc>
          <w:tcPr>
            <w:tcW w:w="3600" w:type="dxa"/>
            <w:gridSpan w:val="6"/>
            <w:vAlign w:val="center"/>
          </w:tcPr>
          <w:p w:rsidR="00DA7585" w:rsidRDefault="00B11D50">
            <w:pPr>
              <w:jc w:val="center"/>
              <w:rPr>
                <w:szCs w:val="21"/>
              </w:rPr>
            </w:pPr>
            <w:r>
              <w:rPr>
                <w:rFonts w:hint="eastAsia"/>
                <w:color w:val="000000"/>
                <w:szCs w:val="21"/>
              </w:rPr>
              <w:t>保定市</w:t>
            </w:r>
            <w:r w:rsidR="00357550">
              <w:rPr>
                <w:rFonts w:hint="eastAsia"/>
                <w:color w:val="000000"/>
                <w:szCs w:val="21"/>
              </w:rPr>
              <w:t>徐水区</w:t>
            </w:r>
            <w:r>
              <w:rPr>
                <w:rFonts w:hint="eastAsia"/>
                <w:color w:val="000000"/>
                <w:szCs w:val="21"/>
              </w:rPr>
              <w:t>行政审批局</w:t>
            </w:r>
          </w:p>
        </w:tc>
        <w:tc>
          <w:tcPr>
            <w:tcW w:w="1136" w:type="dxa"/>
            <w:vAlign w:val="center"/>
          </w:tcPr>
          <w:p w:rsidR="00DA7585" w:rsidRDefault="00B11D50">
            <w:pPr>
              <w:jc w:val="center"/>
            </w:pPr>
            <w:r>
              <w:rPr>
                <w:rFonts w:hint="eastAsia"/>
                <w:bCs/>
              </w:rPr>
              <w:t>主体性质</w:t>
            </w:r>
          </w:p>
        </w:tc>
        <w:tc>
          <w:tcPr>
            <w:tcW w:w="4051" w:type="dxa"/>
            <w:gridSpan w:val="12"/>
            <w:vAlign w:val="center"/>
          </w:tcPr>
          <w:p w:rsidR="00DA7585" w:rsidRDefault="00B11D50">
            <w:pPr>
              <w:jc w:val="center"/>
              <w:rPr>
                <w:szCs w:val="21"/>
              </w:rPr>
            </w:pPr>
            <w:r>
              <w:rPr>
                <w:rFonts w:hint="eastAsia"/>
                <w:szCs w:val="21"/>
              </w:rPr>
              <w:t>☑</w:t>
            </w:r>
            <w:r>
              <w:rPr>
                <w:rFonts w:hint="eastAsia"/>
                <w:szCs w:val="21"/>
              </w:rPr>
              <w:t>法定机关</w:t>
            </w:r>
            <w:r>
              <w:rPr>
                <w:rFonts w:hint="eastAsia"/>
                <w:szCs w:val="21"/>
              </w:rPr>
              <w:sym w:font="Wingdings" w:char="00A8"/>
            </w:r>
            <w:r>
              <w:rPr>
                <w:rFonts w:hint="eastAsia"/>
                <w:szCs w:val="21"/>
              </w:rPr>
              <w:t>授权组织□受委托组织</w:t>
            </w:r>
          </w:p>
        </w:tc>
      </w:tr>
      <w:tr w:rsidR="00DA7585">
        <w:trPr>
          <w:trHeight w:val="608"/>
          <w:jc w:val="center"/>
        </w:trPr>
        <w:tc>
          <w:tcPr>
            <w:tcW w:w="1071" w:type="dxa"/>
            <w:vAlign w:val="center"/>
          </w:tcPr>
          <w:p w:rsidR="00DA7585" w:rsidRDefault="00B11D50">
            <w:pPr>
              <w:jc w:val="center"/>
              <w:rPr>
                <w:bCs/>
              </w:rPr>
            </w:pPr>
            <w:r>
              <w:rPr>
                <w:rFonts w:hint="eastAsia"/>
              </w:rPr>
              <w:t>办理地点</w:t>
            </w:r>
          </w:p>
        </w:tc>
        <w:tc>
          <w:tcPr>
            <w:tcW w:w="5020" w:type="dxa"/>
            <w:gridSpan w:val="9"/>
            <w:vAlign w:val="center"/>
          </w:tcPr>
          <w:p w:rsidR="00DA7585" w:rsidRDefault="00357550">
            <w:pPr>
              <w:jc w:val="center"/>
              <w:rPr>
                <w:szCs w:val="21"/>
              </w:rPr>
            </w:pPr>
            <w:r>
              <w:rPr>
                <w:color w:val="000000"/>
              </w:rPr>
              <w:t>保定市</w:t>
            </w:r>
            <w:r>
              <w:rPr>
                <w:rFonts w:hint="eastAsia"/>
                <w:color w:val="000000"/>
              </w:rPr>
              <w:t>徐水区政通路</w:t>
            </w:r>
            <w:r>
              <w:rPr>
                <w:rFonts w:hint="eastAsia"/>
                <w:color w:val="000000"/>
              </w:rPr>
              <w:t>19</w:t>
            </w:r>
            <w:r>
              <w:rPr>
                <w:rFonts w:hint="eastAsia"/>
                <w:color w:val="000000"/>
              </w:rPr>
              <w:t>号政务大厅二层</w:t>
            </w:r>
            <w:r>
              <w:rPr>
                <w:rFonts w:hint="eastAsia"/>
                <w:color w:val="000000"/>
              </w:rPr>
              <w:t>5</w:t>
            </w:r>
            <w:r>
              <w:rPr>
                <w:rFonts w:hint="eastAsia"/>
                <w:color w:val="000000"/>
              </w:rPr>
              <w:t>号综合受理窗口</w:t>
            </w:r>
          </w:p>
        </w:tc>
        <w:tc>
          <w:tcPr>
            <w:tcW w:w="1216" w:type="dxa"/>
            <w:gridSpan w:val="5"/>
            <w:vAlign w:val="center"/>
          </w:tcPr>
          <w:p w:rsidR="00DA7585" w:rsidRDefault="00B11D50">
            <w:pPr>
              <w:rPr>
                <w:szCs w:val="21"/>
              </w:rPr>
            </w:pPr>
            <w:r>
              <w:rPr>
                <w:rFonts w:hint="eastAsia"/>
              </w:rPr>
              <w:t>咨询电话</w:t>
            </w:r>
          </w:p>
        </w:tc>
        <w:tc>
          <w:tcPr>
            <w:tcW w:w="2551" w:type="dxa"/>
            <w:gridSpan w:val="5"/>
            <w:vAlign w:val="center"/>
          </w:tcPr>
          <w:p w:rsidR="00357550" w:rsidRDefault="00B11D50" w:rsidP="00357550">
            <w:pPr>
              <w:spacing w:line="300" w:lineRule="exact"/>
              <w:ind w:firstLineChars="200" w:firstLine="420"/>
              <w:rPr>
                <w:szCs w:val="21"/>
              </w:rPr>
            </w:pPr>
            <w:r>
              <w:rPr>
                <w:rFonts w:hint="eastAsia"/>
                <w:szCs w:val="21"/>
              </w:rPr>
              <w:t xml:space="preserve">  </w:t>
            </w:r>
            <w:r w:rsidR="00357550">
              <w:rPr>
                <w:rFonts w:hint="eastAsia"/>
                <w:color w:val="000000"/>
              </w:rPr>
              <w:t>0312-8678176</w:t>
            </w:r>
          </w:p>
          <w:p w:rsidR="00DA7585" w:rsidRDefault="00DA7585">
            <w:pPr>
              <w:rPr>
                <w:szCs w:val="21"/>
              </w:rPr>
            </w:pPr>
          </w:p>
        </w:tc>
      </w:tr>
      <w:tr w:rsidR="00DA7585">
        <w:trPr>
          <w:trHeight w:val="608"/>
          <w:jc w:val="center"/>
        </w:trPr>
        <w:tc>
          <w:tcPr>
            <w:tcW w:w="9858" w:type="dxa"/>
            <w:gridSpan w:val="20"/>
            <w:vAlign w:val="center"/>
          </w:tcPr>
          <w:p w:rsidR="00DA7585" w:rsidRDefault="00B11D50">
            <w:pPr>
              <w:jc w:val="center"/>
              <w:rPr>
                <w:szCs w:val="21"/>
              </w:rPr>
            </w:pPr>
            <w:r>
              <w:rPr>
                <w:rFonts w:hint="eastAsia"/>
                <w:szCs w:val="21"/>
              </w:rPr>
              <w:t>二、审批服务事项情况</w:t>
            </w:r>
          </w:p>
        </w:tc>
      </w:tr>
      <w:tr w:rsidR="00DA7585">
        <w:trPr>
          <w:trHeight w:val="616"/>
          <w:jc w:val="center"/>
        </w:trPr>
        <w:tc>
          <w:tcPr>
            <w:tcW w:w="1071" w:type="dxa"/>
            <w:vMerge w:val="restart"/>
            <w:vAlign w:val="center"/>
          </w:tcPr>
          <w:p w:rsidR="00DA7585" w:rsidRDefault="00B11D50">
            <w:pPr>
              <w:jc w:val="center"/>
              <w:rPr>
                <w:bCs/>
              </w:rPr>
            </w:pPr>
            <w:r>
              <w:rPr>
                <w:rFonts w:hint="eastAsia"/>
                <w:bCs/>
              </w:rPr>
              <w:t>设定依据</w:t>
            </w:r>
          </w:p>
        </w:tc>
        <w:tc>
          <w:tcPr>
            <w:tcW w:w="1472" w:type="dxa"/>
            <w:gridSpan w:val="2"/>
            <w:vAlign w:val="center"/>
          </w:tcPr>
          <w:p w:rsidR="00DA7585" w:rsidRDefault="00B11D50">
            <w:pPr>
              <w:jc w:val="center"/>
            </w:pPr>
            <w:r>
              <w:rPr>
                <w:rFonts w:hint="eastAsia"/>
              </w:rPr>
              <w:t>法律及条款</w:t>
            </w:r>
          </w:p>
        </w:tc>
        <w:tc>
          <w:tcPr>
            <w:tcW w:w="7315" w:type="dxa"/>
            <w:gridSpan w:val="17"/>
            <w:vAlign w:val="center"/>
          </w:tcPr>
          <w:p w:rsidR="00DA7585" w:rsidRDefault="00B11D50">
            <w:r>
              <w:rPr>
                <w:rFonts w:hint="eastAsia"/>
              </w:rPr>
              <w:t>《中华人民共和国民办教育促进法》（</w:t>
            </w:r>
            <w:r>
              <w:rPr>
                <w:rFonts w:hint="eastAsia"/>
              </w:rPr>
              <w:t>2002</w:t>
            </w:r>
            <w:r>
              <w:rPr>
                <w:rFonts w:hint="eastAsia"/>
              </w:rPr>
              <w:t>年</w:t>
            </w:r>
            <w:r>
              <w:rPr>
                <w:rFonts w:hint="eastAsia"/>
              </w:rPr>
              <w:t>12</w:t>
            </w:r>
            <w:r>
              <w:rPr>
                <w:rFonts w:hint="eastAsia"/>
              </w:rPr>
              <w:t>月</w:t>
            </w:r>
            <w:r>
              <w:rPr>
                <w:rFonts w:hint="eastAsia"/>
              </w:rPr>
              <w:t>28</w:t>
            </w:r>
            <w:r>
              <w:rPr>
                <w:rFonts w:hint="eastAsia"/>
              </w:rPr>
              <w:t>日主席令第</w:t>
            </w:r>
            <w:r>
              <w:rPr>
                <w:rFonts w:hint="eastAsia"/>
              </w:rPr>
              <w:t>80</w:t>
            </w:r>
            <w:r>
              <w:rPr>
                <w:rFonts w:hint="eastAsia"/>
              </w:rPr>
              <w:t>号，</w:t>
            </w:r>
            <w:r>
              <w:rPr>
                <w:rFonts w:hint="eastAsia"/>
              </w:rPr>
              <w:t>2013</w:t>
            </w:r>
            <w:r>
              <w:rPr>
                <w:rFonts w:hint="eastAsia"/>
              </w:rPr>
              <w:t>年</w:t>
            </w:r>
            <w:r>
              <w:rPr>
                <w:rFonts w:hint="eastAsia"/>
              </w:rPr>
              <w:t>6</w:t>
            </w:r>
            <w:r>
              <w:rPr>
                <w:rFonts w:hint="eastAsia"/>
              </w:rPr>
              <w:t>月</w:t>
            </w:r>
            <w:r>
              <w:rPr>
                <w:rFonts w:hint="eastAsia"/>
              </w:rPr>
              <w:t>29</w:t>
            </w:r>
            <w:r>
              <w:rPr>
                <w:rFonts w:hint="eastAsia"/>
              </w:rPr>
              <w:t>日予以修改）第十一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w:t>
            </w:r>
            <w:r>
              <w:rPr>
                <w:rFonts w:hint="eastAsia"/>
              </w:rPr>
              <w:t>办学校名称、层次、类别的变更，由学校理事会或者董事会报审批机关批准。</w:t>
            </w:r>
          </w:p>
        </w:tc>
      </w:tr>
      <w:tr w:rsidR="00DA7585">
        <w:trPr>
          <w:trHeight w:val="610"/>
          <w:jc w:val="center"/>
        </w:trPr>
        <w:tc>
          <w:tcPr>
            <w:tcW w:w="1071" w:type="dxa"/>
            <w:vMerge/>
            <w:vAlign w:val="center"/>
          </w:tcPr>
          <w:p w:rsidR="00DA7585" w:rsidRDefault="00DA7585">
            <w:pPr>
              <w:jc w:val="center"/>
              <w:rPr>
                <w:bCs/>
              </w:rPr>
            </w:pPr>
          </w:p>
        </w:tc>
        <w:tc>
          <w:tcPr>
            <w:tcW w:w="1472" w:type="dxa"/>
            <w:gridSpan w:val="2"/>
            <w:vAlign w:val="center"/>
          </w:tcPr>
          <w:p w:rsidR="00DA7585" w:rsidRDefault="00B11D50">
            <w:pPr>
              <w:jc w:val="center"/>
            </w:pPr>
            <w:r>
              <w:rPr>
                <w:rFonts w:hint="eastAsia"/>
              </w:rPr>
              <w:t>法规（规章）</w:t>
            </w:r>
          </w:p>
          <w:p w:rsidR="00DA7585" w:rsidRDefault="00B11D50">
            <w:pPr>
              <w:jc w:val="center"/>
            </w:pPr>
            <w:r>
              <w:rPr>
                <w:rFonts w:hint="eastAsia"/>
              </w:rPr>
              <w:t>及条款</w:t>
            </w:r>
          </w:p>
        </w:tc>
        <w:tc>
          <w:tcPr>
            <w:tcW w:w="7315" w:type="dxa"/>
            <w:gridSpan w:val="17"/>
            <w:vAlign w:val="center"/>
          </w:tcPr>
          <w:p w:rsidR="00DA7585" w:rsidRDefault="00DA7585">
            <w:pPr>
              <w:spacing w:line="300" w:lineRule="exact"/>
              <w:ind w:firstLineChars="100" w:firstLine="210"/>
            </w:pPr>
          </w:p>
        </w:tc>
      </w:tr>
      <w:tr w:rsidR="00DA7585">
        <w:trPr>
          <w:trHeight w:val="690"/>
          <w:jc w:val="center"/>
        </w:trPr>
        <w:tc>
          <w:tcPr>
            <w:tcW w:w="1071" w:type="dxa"/>
            <w:vMerge w:val="restart"/>
            <w:vAlign w:val="center"/>
          </w:tcPr>
          <w:p w:rsidR="00DA7585" w:rsidRDefault="00B11D50">
            <w:pPr>
              <w:jc w:val="center"/>
              <w:rPr>
                <w:bCs/>
              </w:rPr>
            </w:pPr>
            <w:r>
              <w:rPr>
                <w:rFonts w:hint="eastAsia"/>
                <w:bCs/>
              </w:rPr>
              <w:t>申请条件</w:t>
            </w:r>
          </w:p>
        </w:tc>
        <w:tc>
          <w:tcPr>
            <w:tcW w:w="1472" w:type="dxa"/>
            <w:gridSpan w:val="2"/>
            <w:vAlign w:val="center"/>
          </w:tcPr>
          <w:p w:rsidR="00DA7585" w:rsidRDefault="00B11D50">
            <w:pPr>
              <w:jc w:val="center"/>
            </w:pPr>
            <w:r>
              <w:rPr>
                <w:rFonts w:hint="eastAsia"/>
              </w:rPr>
              <w:t>申请条件的法律依据及条款</w:t>
            </w:r>
          </w:p>
        </w:tc>
        <w:tc>
          <w:tcPr>
            <w:tcW w:w="7315" w:type="dxa"/>
            <w:gridSpan w:val="17"/>
            <w:vAlign w:val="center"/>
          </w:tcPr>
          <w:p w:rsidR="00DA7585" w:rsidRDefault="00B11D50">
            <w:pPr>
              <w:snapToGrid w:val="0"/>
              <w:rPr>
                <w:rFonts w:ascii="仿宋" w:eastAsia="仿宋" w:hAnsi="仿宋"/>
                <w:kern w:val="0"/>
                <w:sz w:val="32"/>
                <w:szCs w:val="32"/>
              </w:rPr>
            </w:pPr>
            <w:bookmarkStart w:id="1" w:name="OLE_LINK1"/>
            <w:r>
              <w:rPr>
                <w:rFonts w:hint="eastAsia"/>
                <w:color w:val="000000"/>
              </w:rPr>
              <w:t>《民办教育促进法》第十条、</w:t>
            </w:r>
            <w:r>
              <w:rPr>
                <w:rFonts w:hint="eastAsia"/>
                <w:color w:val="000000"/>
              </w:rPr>
              <w:t xml:space="preserve"> </w:t>
            </w:r>
            <w:r>
              <w:rPr>
                <w:rFonts w:hint="eastAsia"/>
                <w:color w:val="000000"/>
              </w:rPr>
              <w:t>第十一条；《河北省营利性民办学校监督管理办法》第十一条、第十二条</w:t>
            </w:r>
            <w:bookmarkEnd w:id="1"/>
          </w:p>
        </w:tc>
      </w:tr>
      <w:tr w:rsidR="00DA7585">
        <w:trPr>
          <w:trHeight w:val="898"/>
          <w:jc w:val="center"/>
        </w:trPr>
        <w:tc>
          <w:tcPr>
            <w:tcW w:w="1071" w:type="dxa"/>
            <w:vMerge/>
            <w:vAlign w:val="center"/>
          </w:tcPr>
          <w:p w:rsidR="00DA7585" w:rsidRDefault="00DA7585">
            <w:pPr>
              <w:jc w:val="center"/>
              <w:rPr>
                <w:bCs/>
              </w:rPr>
            </w:pPr>
          </w:p>
        </w:tc>
        <w:tc>
          <w:tcPr>
            <w:tcW w:w="1472" w:type="dxa"/>
            <w:gridSpan w:val="2"/>
            <w:vAlign w:val="center"/>
          </w:tcPr>
          <w:p w:rsidR="00DA7585" w:rsidRDefault="00B11D50">
            <w:pPr>
              <w:jc w:val="center"/>
            </w:pPr>
            <w:r>
              <w:rPr>
                <w:rFonts w:hint="eastAsia"/>
              </w:rPr>
              <w:t>条件具体</w:t>
            </w:r>
          </w:p>
          <w:p w:rsidR="00DA7585" w:rsidRDefault="00B11D50">
            <w:pPr>
              <w:jc w:val="center"/>
            </w:pPr>
            <w:r>
              <w:rPr>
                <w:rFonts w:hint="eastAsia"/>
              </w:rPr>
              <w:t>内容</w:t>
            </w:r>
          </w:p>
        </w:tc>
        <w:tc>
          <w:tcPr>
            <w:tcW w:w="7315" w:type="dxa"/>
            <w:gridSpan w:val="17"/>
            <w:vAlign w:val="center"/>
          </w:tcPr>
          <w:p w:rsidR="00DA7585" w:rsidRDefault="00B11D50">
            <w:pPr>
              <w:ind w:firstLineChars="200" w:firstLine="420"/>
              <w:rPr>
                <w:color w:val="000000"/>
              </w:rPr>
            </w:pPr>
            <w:bookmarkStart w:id="2" w:name="OLE_LINK2"/>
            <w:r>
              <w:rPr>
                <w:rFonts w:hint="eastAsia"/>
                <w:color w:val="000000"/>
              </w:rPr>
              <w:t>《民办教育促进法》第十条　举办民办学校的社会组织，应当具有法人资格。举办民办学校的个人，应当具有政治权利和完全民事行为能力。民办学校应当具备法人条件。</w:t>
            </w:r>
            <w:r>
              <w:rPr>
                <w:rFonts w:hint="eastAsia"/>
                <w:color w:val="000000"/>
              </w:rPr>
              <w:t xml:space="preserve"> </w:t>
            </w:r>
            <w:r>
              <w:rPr>
                <w:rFonts w:hint="eastAsia"/>
                <w:color w:val="000000"/>
              </w:rPr>
              <w:t>第十一条　设立民办学校应当符合当地教育发展的需求，具备教育法和其他有关法律、法规规定的条件。民办学校的设置标准参照同级同类公办学校的设置标准执行。</w:t>
            </w:r>
          </w:p>
          <w:p w:rsidR="00DA7585" w:rsidRDefault="00B11D50">
            <w:pPr>
              <w:ind w:firstLineChars="200" w:firstLine="420"/>
              <w:rPr>
                <w:color w:val="000000"/>
              </w:rPr>
            </w:pPr>
            <w:r>
              <w:rPr>
                <w:rFonts w:hint="eastAsia"/>
                <w:color w:val="000000"/>
              </w:rPr>
              <w:t>教育部</w:t>
            </w:r>
            <w:r>
              <w:rPr>
                <w:rFonts w:hint="eastAsia"/>
                <w:color w:val="000000"/>
              </w:rPr>
              <w:t xml:space="preserve"> </w:t>
            </w:r>
            <w:r>
              <w:rPr>
                <w:rFonts w:hint="eastAsia"/>
                <w:color w:val="000000"/>
              </w:rPr>
              <w:t>人力资源社会保障部</w:t>
            </w:r>
            <w:r>
              <w:rPr>
                <w:rFonts w:hint="eastAsia"/>
                <w:color w:val="000000"/>
              </w:rPr>
              <w:t xml:space="preserve"> </w:t>
            </w:r>
            <w:r>
              <w:rPr>
                <w:rFonts w:hint="eastAsia"/>
                <w:color w:val="000000"/>
              </w:rPr>
              <w:t>工商总局关于印发《营利性民办学校监督管理实施细则》的通知</w:t>
            </w:r>
            <w:r>
              <w:rPr>
                <w:rFonts w:hint="eastAsia"/>
                <w:color w:val="000000"/>
              </w:rPr>
              <w:t>(</w:t>
            </w:r>
            <w:r>
              <w:rPr>
                <w:rFonts w:hint="eastAsia"/>
                <w:color w:val="000000"/>
              </w:rPr>
              <w:t>教发</w:t>
            </w:r>
            <w:r>
              <w:rPr>
                <w:rFonts w:hint="eastAsia"/>
                <w:color w:val="000000"/>
              </w:rPr>
              <w:t>[2016]20</w:t>
            </w:r>
            <w:r>
              <w:rPr>
                <w:rFonts w:hint="eastAsia"/>
                <w:color w:val="000000"/>
              </w:rPr>
              <w:t>号</w:t>
            </w:r>
            <w:r>
              <w:rPr>
                <w:rFonts w:hint="eastAsia"/>
                <w:color w:val="000000"/>
              </w:rPr>
              <w:t>)</w:t>
            </w:r>
            <w:r>
              <w:rPr>
                <w:rFonts w:hint="eastAsia"/>
                <w:color w:val="000000"/>
              </w:rPr>
              <w:t>第九条</w:t>
            </w:r>
            <w:r>
              <w:rPr>
                <w:rFonts w:hint="eastAsia"/>
                <w:color w:val="000000"/>
              </w:rPr>
              <w:t xml:space="preserve"> </w:t>
            </w:r>
            <w:r>
              <w:rPr>
                <w:rFonts w:hint="eastAsia"/>
                <w:color w:val="000000"/>
              </w:rPr>
              <w:t>举办营利性民办学校的社会组织，应当具备下列条件：（一）有中华人民共和国法人资格。（二）信用状况良好，未被列入企业经营异常名录或严重违法失信企业名单，无不良记录。（三）法定代表人有中华人民共和国国籍，在中国境内定居，信用状况良好，无犯罪记录，有政治</w:t>
            </w:r>
            <w:r>
              <w:rPr>
                <w:rFonts w:hint="eastAsia"/>
                <w:color w:val="000000"/>
              </w:rPr>
              <w:t>权利和完全民事行为能力。第十条</w:t>
            </w:r>
            <w:r>
              <w:rPr>
                <w:rFonts w:hint="eastAsia"/>
                <w:color w:val="000000"/>
              </w:rPr>
              <w:t xml:space="preserve"> </w:t>
            </w:r>
            <w:r>
              <w:rPr>
                <w:rFonts w:hint="eastAsia"/>
                <w:color w:val="000000"/>
              </w:rPr>
              <w:t>举办营利性民办学校的个人，应当具备下列条件：（一）有中华人民共和国国籍，在中国境内定居。（二）信用状况良好，无犯罪记录。（三）有政治权利和完全民事行为能力。</w:t>
            </w:r>
          </w:p>
          <w:p w:rsidR="00DA7585" w:rsidRDefault="00B11D50">
            <w:pPr>
              <w:pStyle w:val="ListParagraph1"/>
              <w:ind w:firstLineChars="0" w:firstLine="0"/>
              <w:rPr>
                <w:b/>
                <w:color w:val="000000"/>
              </w:rPr>
            </w:pPr>
            <w:r>
              <w:rPr>
                <w:rFonts w:hint="eastAsia"/>
                <w:b/>
                <w:color w:val="000000"/>
              </w:rPr>
              <w:t>民办职业培训学校设置标准</w:t>
            </w:r>
            <w:r>
              <w:rPr>
                <w:rFonts w:hint="eastAsia"/>
                <w:b/>
                <w:color w:val="000000"/>
              </w:rPr>
              <w:t>(</w:t>
            </w:r>
            <w:r>
              <w:rPr>
                <w:rFonts w:hint="eastAsia"/>
                <w:b/>
                <w:color w:val="000000"/>
              </w:rPr>
              <w:t>试行</w:t>
            </w:r>
            <w:r>
              <w:rPr>
                <w:rFonts w:hint="eastAsia"/>
                <w:b/>
                <w:color w:val="000000"/>
              </w:rPr>
              <w:t xml:space="preserve">) </w:t>
            </w:r>
            <w:r>
              <w:rPr>
                <w:rFonts w:hint="eastAsia"/>
                <w:b/>
                <w:color w:val="000000"/>
              </w:rPr>
              <w:t>（劳社部发〔</w:t>
            </w:r>
            <w:r>
              <w:rPr>
                <w:rFonts w:hint="eastAsia"/>
                <w:b/>
                <w:color w:val="000000"/>
              </w:rPr>
              <w:t>2004</w:t>
            </w:r>
            <w:r>
              <w:rPr>
                <w:rFonts w:hint="eastAsia"/>
                <w:b/>
                <w:color w:val="000000"/>
              </w:rPr>
              <w:t>〕</w:t>
            </w:r>
            <w:r>
              <w:rPr>
                <w:rFonts w:hint="eastAsia"/>
                <w:b/>
                <w:color w:val="000000"/>
              </w:rPr>
              <w:t>10</w:t>
            </w:r>
            <w:r>
              <w:rPr>
                <w:rFonts w:hint="eastAsia"/>
                <w:b/>
                <w:color w:val="000000"/>
              </w:rPr>
              <w:t>号）：</w:t>
            </w:r>
          </w:p>
          <w:p w:rsidR="00DA7585" w:rsidRDefault="00B11D50">
            <w:pPr>
              <w:pStyle w:val="ListParagraph1"/>
              <w:ind w:firstLineChars="0" w:firstLine="0"/>
              <w:rPr>
                <w:color w:val="000000"/>
              </w:rPr>
            </w:pPr>
            <w:r>
              <w:rPr>
                <w:rFonts w:hint="eastAsia"/>
                <w:color w:val="000000"/>
              </w:rPr>
              <w:lastRenderedPageBreak/>
              <w:t xml:space="preserve">　　第一条基本办学规模应不低于</w:t>
            </w:r>
            <w:r>
              <w:rPr>
                <w:rFonts w:hint="eastAsia"/>
                <w:color w:val="000000"/>
              </w:rPr>
              <w:t>200</w:t>
            </w:r>
            <w:r>
              <w:rPr>
                <w:rFonts w:hint="eastAsia"/>
                <w:color w:val="000000"/>
              </w:rPr>
              <w:t>人。</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第二条应有与办学规模相适应的培训场所，租用的场所租赁期不少于</w:t>
            </w:r>
            <w:r>
              <w:rPr>
                <w:rFonts w:hint="eastAsia"/>
                <w:color w:val="000000"/>
              </w:rPr>
              <w:t>3</w:t>
            </w:r>
            <w:r>
              <w:rPr>
                <w:rFonts w:hint="eastAsia"/>
                <w:color w:val="000000"/>
              </w:rPr>
              <w:t>年。有办公用房；理论课集中的教学场所应达到</w:t>
            </w:r>
            <w:r>
              <w:rPr>
                <w:rFonts w:hint="eastAsia"/>
                <w:color w:val="000000"/>
              </w:rPr>
              <w:t>300</w:t>
            </w:r>
            <w:r>
              <w:rPr>
                <w:rFonts w:hint="eastAsia"/>
                <w:color w:val="000000"/>
              </w:rPr>
              <w:t>平米以上，无危房，有良好的照明、通风条件，桌椅、讲台和黑板设施齐全；有满足实习教学需要的实习操作</w:t>
            </w:r>
            <w:r>
              <w:rPr>
                <w:rFonts w:hint="eastAsia"/>
                <w:color w:val="000000"/>
              </w:rPr>
              <w:t>场所，符合环保、劳保、安全、消防、卫生等有关规定及相关工种的安全规程。</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招收住宿学生，其食宿场所也应符合环保、安全、消防、卫生等有关规定。</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第三条应具有满足教学和技能训练需要的教学、实习、实验设施和设备，有充足的实习工位。</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第四条管理人员，应具备较高职业道德和专业素质。</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第五条应配备专职校长。校长应具有大专以上文化程度及中级以上专业技术职务任职资格或三级以上国家职业资格，有</w:t>
            </w:r>
            <w:r>
              <w:rPr>
                <w:rFonts w:hint="eastAsia"/>
                <w:color w:val="000000"/>
              </w:rPr>
              <w:t>2</w:t>
            </w:r>
            <w:r>
              <w:rPr>
                <w:rFonts w:hint="eastAsia"/>
                <w:color w:val="000000"/>
              </w:rPr>
              <w:t>年以上职业教育培训工作经历，熟悉国家职业培训方针政策和法律法规。</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第六条应根据办学规模配备相应数量的专职教学管理人员。专职教学管理人员应具有大专以上文化程度及中级以上专业技术职称或三级以上国家职业资格，有</w:t>
            </w:r>
            <w:r>
              <w:rPr>
                <w:rFonts w:hint="eastAsia"/>
                <w:color w:val="000000"/>
              </w:rPr>
              <w:t>2</w:t>
            </w:r>
            <w:r>
              <w:rPr>
                <w:rFonts w:hint="eastAsia"/>
                <w:color w:val="000000"/>
              </w:rPr>
              <w:t>年以上职业教育培训工作经历，具有丰富的教学管理经验。</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应配备从事职业指导和就业服务的相关人员。财务管理人员应具有财会人员资格证书。</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第七条应配备与办学规模相适应、结构合理的专兼职教师队伍。专职教师一般不少于教师总数的</w:t>
            </w:r>
            <w:r>
              <w:rPr>
                <w:rFonts w:hint="eastAsia"/>
                <w:color w:val="000000"/>
              </w:rPr>
              <w:t>1</w:t>
            </w:r>
            <w:r>
              <w:rPr>
                <w:rFonts w:hint="eastAsia"/>
                <w:color w:val="000000"/>
              </w:rPr>
              <w:t>／</w:t>
            </w:r>
            <w:r>
              <w:rPr>
                <w:rFonts w:hint="eastAsia"/>
                <w:color w:val="000000"/>
              </w:rPr>
              <w:t>4</w:t>
            </w:r>
            <w:r>
              <w:rPr>
                <w:rFonts w:hint="eastAsia"/>
                <w:color w:val="000000"/>
              </w:rPr>
              <w:t>，每个培训专业</w:t>
            </w:r>
            <w:r>
              <w:rPr>
                <w:rFonts w:hint="eastAsia"/>
                <w:color w:val="000000"/>
              </w:rPr>
              <w:t>(</w:t>
            </w:r>
            <w:r>
              <w:rPr>
                <w:rFonts w:hint="eastAsia"/>
                <w:color w:val="000000"/>
              </w:rPr>
              <w:t>职业、工种</w:t>
            </w:r>
            <w:r>
              <w:rPr>
                <w:rFonts w:hint="eastAsia"/>
                <w:color w:val="000000"/>
              </w:rPr>
              <w:t>)</w:t>
            </w:r>
            <w:r>
              <w:rPr>
                <w:rFonts w:hint="eastAsia"/>
                <w:color w:val="000000"/>
              </w:rPr>
              <w:t>至少配备</w:t>
            </w:r>
            <w:r>
              <w:rPr>
                <w:rFonts w:hint="eastAsia"/>
                <w:color w:val="000000"/>
              </w:rPr>
              <w:t>2</w:t>
            </w:r>
            <w:r>
              <w:rPr>
                <w:rFonts w:hint="eastAsia"/>
                <w:color w:val="000000"/>
              </w:rPr>
              <w:t>名以上理论课教师和实习指导教师。理论课教师和实习指导教师均应具有与其教学岗位相应的教师上岗资格。</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第八条应具有与培训专业</w:t>
            </w:r>
            <w:r>
              <w:rPr>
                <w:rFonts w:hint="eastAsia"/>
                <w:color w:val="000000"/>
              </w:rPr>
              <w:t>(</w:t>
            </w:r>
            <w:r>
              <w:rPr>
                <w:rFonts w:hint="eastAsia"/>
                <w:color w:val="000000"/>
              </w:rPr>
              <w:t>职业、工种</w:t>
            </w:r>
            <w:r>
              <w:rPr>
                <w:rFonts w:hint="eastAsia"/>
                <w:color w:val="000000"/>
              </w:rPr>
              <w:t>)</w:t>
            </w:r>
            <w:r>
              <w:rPr>
                <w:rFonts w:hint="eastAsia"/>
                <w:color w:val="000000"/>
              </w:rPr>
              <w:t>相对应的教学</w:t>
            </w:r>
            <w:r>
              <w:rPr>
                <w:rFonts w:hint="eastAsia"/>
                <w:color w:val="000000"/>
              </w:rPr>
              <w:t>(</w:t>
            </w:r>
            <w:r>
              <w:rPr>
                <w:rFonts w:hint="eastAsia"/>
                <w:color w:val="000000"/>
              </w:rPr>
              <w:t>培训</w:t>
            </w:r>
            <w:r>
              <w:rPr>
                <w:rFonts w:hint="eastAsia"/>
                <w:color w:val="000000"/>
              </w:rPr>
              <w:t>)</w:t>
            </w:r>
            <w:r>
              <w:rPr>
                <w:rFonts w:hint="eastAsia"/>
                <w:color w:val="000000"/>
              </w:rPr>
              <w:t>计划、大纲和教材。职业资格培训的教学</w:t>
            </w:r>
            <w:r>
              <w:rPr>
                <w:rFonts w:hint="eastAsia"/>
                <w:color w:val="000000"/>
              </w:rPr>
              <w:t>(</w:t>
            </w:r>
            <w:r>
              <w:rPr>
                <w:rFonts w:hint="eastAsia"/>
                <w:color w:val="000000"/>
              </w:rPr>
              <w:t>培训</w:t>
            </w:r>
            <w:r>
              <w:rPr>
                <w:rFonts w:hint="eastAsia"/>
                <w:color w:val="000000"/>
              </w:rPr>
              <w:t>)</w:t>
            </w:r>
            <w:r>
              <w:rPr>
                <w:rFonts w:hint="eastAsia"/>
                <w:color w:val="000000"/>
              </w:rPr>
              <w:t>计划、大纲和教材应符合国家职业标准。自编的教学</w:t>
            </w:r>
            <w:r>
              <w:rPr>
                <w:rFonts w:hint="eastAsia"/>
                <w:color w:val="000000"/>
              </w:rPr>
              <w:t>(</w:t>
            </w:r>
            <w:r>
              <w:rPr>
                <w:rFonts w:hint="eastAsia"/>
                <w:color w:val="000000"/>
              </w:rPr>
              <w:t>培训</w:t>
            </w:r>
            <w:r>
              <w:rPr>
                <w:rFonts w:hint="eastAsia"/>
                <w:color w:val="000000"/>
              </w:rPr>
              <w:t>)</w:t>
            </w:r>
            <w:r>
              <w:rPr>
                <w:rFonts w:hint="eastAsia"/>
                <w:color w:val="000000"/>
              </w:rPr>
              <w:t>计划、大纲和教材应经过专家论证，并报审批机关备案后组织实施。</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第九条应建立各项管理制度，包括办学章程与发展规划、教学管理、教师管理、学生管理、财务及卫生安全管理、设备管理等项制度。</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第十条举办者应有稳定、可靠的经费来源，固定资产应达到</w:t>
            </w:r>
            <w:r>
              <w:rPr>
                <w:rFonts w:hint="eastAsia"/>
                <w:color w:val="000000"/>
              </w:rPr>
              <w:t>20</w:t>
            </w:r>
            <w:r>
              <w:rPr>
                <w:rFonts w:hint="eastAsia"/>
                <w:color w:val="000000"/>
              </w:rPr>
              <w:t>万元以上，注册资金</w:t>
            </w:r>
            <w:r>
              <w:rPr>
                <w:rFonts w:hint="eastAsia"/>
                <w:color w:val="000000"/>
              </w:rPr>
              <w:t>10</w:t>
            </w:r>
            <w:r>
              <w:rPr>
                <w:rFonts w:hint="eastAsia"/>
                <w:color w:val="000000"/>
              </w:rPr>
              <w:t>万元以上。</w:t>
            </w:r>
            <w:r>
              <w:rPr>
                <w:rFonts w:hint="eastAsia"/>
                <w:color w:val="000000"/>
              </w:rPr>
              <w:t> </w:t>
            </w:r>
          </w:p>
          <w:p w:rsidR="00DA7585" w:rsidRDefault="00B11D50">
            <w:pPr>
              <w:pStyle w:val="ListParagraph1"/>
              <w:ind w:firstLineChars="0" w:firstLine="0"/>
              <w:rPr>
                <w:color w:val="000000"/>
              </w:rPr>
            </w:pPr>
            <w:r>
              <w:rPr>
                <w:rFonts w:hint="eastAsia"/>
                <w:color w:val="000000"/>
              </w:rPr>
              <w:t xml:space="preserve">　　第十一条本标准为设置民办职业培训学校的基本要求。各地应以本标准为依据，对照与培训专业</w:t>
            </w:r>
            <w:r>
              <w:rPr>
                <w:rFonts w:hint="eastAsia"/>
                <w:color w:val="000000"/>
              </w:rPr>
              <w:t>(</w:t>
            </w:r>
            <w:r>
              <w:rPr>
                <w:rFonts w:hint="eastAsia"/>
                <w:color w:val="000000"/>
              </w:rPr>
              <w:t>职业、工种</w:t>
            </w:r>
            <w:r>
              <w:rPr>
                <w:rFonts w:hint="eastAsia"/>
                <w:color w:val="000000"/>
              </w:rPr>
              <w:t>)</w:t>
            </w:r>
            <w:r>
              <w:rPr>
                <w:rFonts w:hint="eastAsia"/>
                <w:color w:val="000000"/>
              </w:rPr>
              <w:t>相对应的国家职业标准具体要求，结合实际情况执行。</w:t>
            </w:r>
            <w:r>
              <w:rPr>
                <w:rFonts w:hint="eastAsia"/>
                <w:color w:val="000000"/>
              </w:rPr>
              <w:t> </w:t>
            </w:r>
          </w:p>
          <w:p w:rsidR="00DA7585" w:rsidRDefault="00B11D50">
            <w:pPr>
              <w:pStyle w:val="ListParagraph1"/>
              <w:ind w:firstLineChars="0" w:firstLine="0"/>
            </w:pPr>
            <w:r>
              <w:rPr>
                <w:rFonts w:hint="eastAsia"/>
                <w:color w:val="000000"/>
              </w:rPr>
              <w:t xml:space="preserve">　　第十二条本标准所指的职业培训学校不包括技工学校和高级技工学校，设立民办技工学校和高级技工学校应参照技工学校和高级技工学校设置标准执行。</w:t>
            </w:r>
            <w:bookmarkEnd w:id="2"/>
          </w:p>
        </w:tc>
      </w:tr>
      <w:tr w:rsidR="00DA7585">
        <w:trPr>
          <w:trHeight w:val="481"/>
          <w:jc w:val="center"/>
        </w:trPr>
        <w:tc>
          <w:tcPr>
            <w:tcW w:w="1071" w:type="dxa"/>
            <w:vMerge w:val="restart"/>
            <w:vAlign w:val="center"/>
          </w:tcPr>
          <w:p w:rsidR="00DA7585" w:rsidRDefault="00B11D50">
            <w:pPr>
              <w:jc w:val="center"/>
              <w:rPr>
                <w:bCs/>
              </w:rPr>
            </w:pPr>
            <w:r>
              <w:rPr>
                <w:rFonts w:hint="eastAsia"/>
                <w:bCs/>
              </w:rPr>
              <w:lastRenderedPageBreak/>
              <w:t>申报材料</w:t>
            </w:r>
          </w:p>
        </w:tc>
        <w:tc>
          <w:tcPr>
            <w:tcW w:w="1472" w:type="dxa"/>
            <w:gridSpan w:val="2"/>
            <w:vAlign w:val="center"/>
          </w:tcPr>
          <w:p w:rsidR="00DA7585" w:rsidRDefault="00B11D50">
            <w:pPr>
              <w:jc w:val="center"/>
            </w:pPr>
            <w:r>
              <w:rPr>
                <w:rFonts w:hint="eastAsia"/>
              </w:rPr>
              <w:t>申请材料的法律依据及条款</w:t>
            </w:r>
          </w:p>
        </w:tc>
        <w:tc>
          <w:tcPr>
            <w:tcW w:w="7315" w:type="dxa"/>
            <w:gridSpan w:val="17"/>
            <w:vAlign w:val="center"/>
          </w:tcPr>
          <w:p w:rsidR="00DA7585" w:rsidRDefault="00B11D50">
            <w:pPr>
              <w:spacing w:line="300" w:lineRule="exact"/>
              <w:rPr>
                <w:rFonts w:ascii="宋体"/>
                <w:szCs w:val="21"/>
              </w:rPr>
            </w:pPr>
            <w:r>
              <w:rPr>
                <w:rFonts w:ascii="宋体" w:hAnsi="宋体" w:cs="Tahoma" w:hint="eastAsia"/>
                <w:kern w:val="0"/>
                <w:szCs w:val="21"/>
              </w:rPr>
              <w:t>《中华人民共和国民办教育促进法》第十三、十五、十六条；河北省人社厅《关于贯彻落实</w:t>
            </w:r>
            <w:r>
              <w:rPr>
                <w:rFonts w:ascii="宋体" w:hAnsi="宋体" w:cs="Tahoma" w:hint="eastAsia"/>
                <w:kern w:val="0"/>
                <w:szCs w:val="21"/>
              </w:rPr>
              <w:t>&lt;</w:t>
            </w:r>
            <w:r>
              <w:rPr>
                <w:rFonts w:ascii="宋体" w:hAnsi="宋体" w:cs="Tahoma" w:hint="eastAsia"/>
                <w:kern w:val="0"/>
                <w:szCs w:val="21"/>
              </w:rPr>
              <w:t>民办教育促进法</w:t>
            </w:r>
            <w:r>
              <w:rPr>
                <w:rFonts w:ascii="宋体" w:hAnsi="宋体" w:cs="Tahoma" w:hint="eastAsia"/>
                <w:kern w:val="0"/>
                <w:szCs w:val="21"/>
              </w:rPr>
              <w:t>&gt;</w:t>
            </w:r>
            <w:r>
              <w:rPr>
                <w:rFonts w:ascii="宋体" w:hAnsi="宋体" w:cs="Tahoma" w:hint="eastAsia"/>
                <w:kern w:val="0"/>
                <w:szCs w:val="21"/>
              </w:rPr>
              <w:t>进一步加强民办职业培训学校管理工作的通知》（冀劳社</w:t>
            </w:r>
            <w:r>
              <w:rPr>
                <w:rFonts w:ascii="宋体" w:hAnsi="宋体" w:cs="Tahoma"/>
                <w:kern w:val="0"/>
                <w:szCs w:val="21"/>
              </w:rPr>
              <w:t>[2004]91</w:t>
            </w:r>
            <w:r>
              <w:rPr>
                <w:rFonts w:ascii="宋体" w:hAnsi="宋体" w:cs="Tahoma" w:hint="eastAsia"/>
                <w:kern w:val="0"/>
                <w:szCs w:val="21"/>
              </w:rPr>
              <w:t>号）</w:t>
            </w:r>
          </w:p>
        </w:tc>
      </w:tr>
      <w:tr w:rsidR="00DA7585">
        <w:trPr>
          <w:trHeight w:val="1077"/>
          <w:jc w:val="center"/>
        </w:trPr>
        <w:tc>
          <w:tcPr>
            <w:tcW w:w="1071" w:type="dxa"/>
            <w:vMerge/>
            <w:vAlign w:val="center"/>
          </w:tcPr>
          <w:p w:rsidR="00DA7585" w:rsidRDefault="00DA7585">
            <w:pPr>
              <w:jc w:val="center"/>
              <w:rPr>
                <w:bCs/>
              </w:rPr>
            </w:pPr>
          </w:p>
        </w:tc>
        <w:tc>
          <w:tcPr>
            <w:tcW w:w="1472" w:type="dxa"/>
            <w:gridSpan w:val="2"/>
            <w:vAlign w:val="center"/>
          </w:tcPr>
          <w:p w:rsidR="00DA7585" w:rsidRDefault="00B11D50">
            <w:pPr>
              <w:jc w:val="center"/>
            </w:pPr>
            <w:r>
              <w:rPr>
                <w:rFonts w:hint="eastAsia"/>
              </w:rPr>
              <w:t>材料具体</w:t>
            </w:r>
          </w:p>
          <w:p w:rsidR="00DA7585" w:rsidRDefault="00B11D50">
            <w:pPr>
              <w:jc w:val="center"/>
            </w:pPr>
            <w:r>
              <w:rPr>
                <w:rFonts w:hint="eastAsia"/>
              </w:rPr>
              <w:t>内容及准备要点</w:t>
            </w:r>
          </w:p>
        </w:tc>
        <w:tc>
          <w:tcPr>
            <w:tcW w:w="7315" w:type="dxa"/>
            <w:gridSpan w:val="17"/>
            <w:vAlign w:val="center"/>
          </w:tcPr>
          <w:p w:rsidR="00DA7585" w:rsidRDefault="00B11D50">
            <w:pPr>
              <w:pStyle w:val="ListParagraph1"/>
              <w:snapToGri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w:t>
            </w:r>
            <w:r>
              <w:rPr>
                <w:rFonts w:asciiTheme="minorEastAsia" w:eastAsiaTheme="minorEastAsia" w:hAnsiTheme="minorEastAsia" w:cs="宋体" w:hint="eastAsia"/>
                <w:color w:val="000000"/>
                <w:kern w:val="0"/>
                <w:szCs w:val="21"/>
              </w:rPr>
              <w:t>行政许可申请书。</w:t>
            </w:r>
          </w:p>
          <w:p w:rsidR="00DA7585" w:rsidRDefault="00B11D50">
            <w:pPr>
              <w:pStyle w:val="ListParagraph1"/>
              <w:snapToGri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2.</w:t>
            </w:r>
            <w:r>
              <w:rPr>
                <w:rFonts w:asciiTheme="minorEastAsia" w:eastAsiaTheme="minorEastAsia" w:hAnsiTheme="minorEastAsia" w:cs="宋体" w:hint="eastAsia"/>
                <w:color w:val="000000"/>
                <w:kern w:val="0"/>
                <w:szCs w:val="21"/>
              </w:rPr>
              <w:t>申办报告或申请报告。内容主要包括：举办者的名称、地址或者姓名、住址及其资质，筹设学校的名称、地址、办学层次、办学规模、办学条件、培养目标、办学形式、内部管理机制、党组织设置、经费筹措与管理使用等。涉及变更事项和终止办学时，申请报告只写明变更理由即可，终止办学时写明学校目前的现状、停止招生的具体原因、现有学生继续就学的安置方法、后续打</w:t>
            </w:r>
            <w:r>
              <w:rPr>
                <w:rFonts w:asciiTheme="minorEastAsia" w:eastAsiaTheme="minorEastAsia" w:hAnsiTheme="minorEastAsia" w:cs="宋体" w:hint="eastAsia"/>
                <w:color w:val="000000"/>
                <w:kern w:val="0"/>
                <w:szCs w:val="21"/>
              </w:rPr>
              <w:lastRenderedPageBreak/>
              <w:t>算等。</w:t>
            </w:r>
          </w:p>
          <w:p w:rsidR="00DA7585" w:rsidRDefault="00B11D50">
            <w:pPr>
              <w:pStyle w:val="ListParagraph1"/>
              <w:snapToGri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3.</w:t>
            </w:r>
            <w:r>
              <w:rPr>
                <w:rFonts w:asciiTheme="minorEastAsia" w:eastAsiaTheme="minorEastAsia" w:hAnsiTheme="minorEastAsia" w:cs="宋体" w:hint="eastAsia"/>
                <w:color w:val="000000"/>
                <w:kern w:val="0"/>
                <w:szCs w:val="21"/>
              </w:rPr>
              <w:t>举办者资质证明文件。举办者是社会组织的，应当包括社会组织的许可证、登记证或者营业执照、法定代表人有效身份证件复印件</w:t>
            </w:r>
            <w:r>
              <w:rPr>
                <w:rFonts w:asciiTheme="minorEastAsia" w:eastAsiaTheme="minorEastAsia" w:hAnsiTheme="minorEastAsia" w:cs="宋体" w:hint="eastAsia"/>
                <w:color w:val="000000"/>
                <w:kern w:val="0"/>
                <w:szCs w:val="21"/>
              </w:rPr>
              <w:t>，决策机构、权力机构负责人及组成人员名单和有效身份证件复印件，决策机构、权力机构同意投资举办学校的决议。举办者是个人的，应当包括有效身份证件复印件、个人存款、有本人签名的投资举办学校的决定等证明文件。</w:t>
            </w:r>
          </w:p>
          <w:p w:rsidR="00DA7585" w:rsidRDefault="00B11D50">
            <w:pPr>
              <w:pStyle w:val="ListParagraph1"/>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4.</w:t>
            </w:r>
            <w:r>
              <w:rPr>
                <w:rFonts w:asciiTheme="minorEastAsia" w:eastAsiaTheme="minorEastAsia" w:hAnsiTheme="minorEastAsia" w:cs="宋体" w:hint="eastAsia"/>
                <w:color w:val="000000"/>
                <w:kern w:val="0"/>
                <w:szCs w:val="21"/>
              </w:rPr>
              <w:t>资产来源、资金数额及有效证明文件，并载明产权。属联合办学的，出具经公证的联合办学协议</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明确各举办者的出资数额、出资方式、权利义务，举办者的排序、争议解决办法等内容</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出资计入学校注册资本的，应当明确各举办者计入注册资本的出资数额、出资方式、占注册资本的比例。</w:t>
            </w:r>
            <w:r>
              <w:rPr>
                <w:rFonts w:asciiTheme="minorEastAsia" w:eastAsiaTheme="minorEastAsia" w:hAnsiTheme="minorEastAsia" w:cs="宋体" w:hint="eastAsia"/>
                <w:color w:val="000000"/>
                <w:kern w:val="0"/>
                <w:szCs w:val="21"/>
              </w:rPr>
              <w:t>(</w:t>
            </w:r>
            <w:r>
              <w:rPr>
                <w:rFonts w:ascii="楷体_GB2312" w:eastAsia="楷体_GB2312" w:hAnsiTheme="minorEastAsia" w:cs="宋体" w:hint="eastAsia"/>
                <w:color w:val="000000"/>
                <w:kern w:val="0"/>
                <w:szCs w:val="21"/>
              </w:rPr>
              <w:t>教学场所符合安全管理有关规定；实习场所符合环保、</w:t>
            </w:r>
            <w:r>
              <w:rPr>
                <w:rFonts w:ascii="楷体_GB2312" w:eastAsia="楷体_GB2312" w:hAnsiTheme="minorEastAsia" w:cs="宋体" w:hint="eastAsia"/>
                <w:color w:val="000000"/>
                <w:kern w:val="0"/>
                <w:szCs w:val="21"/>
              </w:rPr>
              <w:t>劳保、安全、消防、卫生等有关规定及相关工种的安全规程；宿舍符合环保、安全、消防、卫生等有关规定。</w:t>
            </w:r>
            <w:r>
              <w:rPr>
                <w:rFonts w:ascii="楷体_GB2312" w:eastAsia="楷体_GB2312" w:hAnsiTheme="minorEastAsia" w:cs="宋体" w:hint="eastAsia"/>
                <w:color w:val="000000"/>
                <w:kern w:val="0"/>
                <w:szCs w:val="21"/>
              </w:rPr>
              <w:t>)</w:t>
            </w:r>
          </w:p>
          <w:p w:rsidR="00DA7585" w:rsidRDefault="00B11D50">
            <w:pPr>
              <w:pStyle w:val="ListParagraph1"/>
              <w:snapToGri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5.</w:t>
            </w:r>
            <w:r>
              <w:rPr>
                <w:rFonts w:asciiTheme="minorEastAsia" w:eastAsiaTheme="minorEastAsia" w:hAnsiTheme="minorEastAsia" w:cs="宋体" w:hint="eastAsia"/>
                <w:color w:val="000000"/>
                <w:kern w:val="0"/>
                <w:szCs w:val="21"/>
              </w:rPr>
              <w:t>属捐赠性质的财产须提交捐赠协议，载明捐赠人的姓名、所捐资产的数额、用途和管理方法及相关有效证明文件。</w:t>
            </w:r>
            <w:r>
              <w:rPr>
                <w:rFonts w:asciiTheme="minorEastAsia" w:eastAsiaTheme="minorEastAsia" w:hAnsiTheme="minorEastAsia" w:cs="宋体" w:hint="eastAsia"/>
                <w:color w:val="000000"/>
                <w:kern w:val="0"/>
                <w:szCs w:val="21"/>
              </w:rPr>
              <w:t> </w:t>
            </w:r>
          </w:p>
          <w:p w:rsidR="00DA7585" w:rsidRDefault="00B11D50">
            <w:pPr>
              <w:ind w:firstLineChars="200" w:firstLine="420"/>
              <w:rPr>
                <w:rFonts w:ascii="楷体_GB2312" w:eastAsia="楷体_GB2312"/>
                <w:color w:val="000000"/>
                <w:szCs w:val="21"/>
              </w:rPr>
            </w:pPr>
            <w:r>
              <w:rPr>
                <w:rFonts w:asciiTheme="minorEastAsia" w:eastAsiaTheme="minorEastAsia" w:hAnsiTheme="minorEastAsia" w:cs="宋体" w:hint="eastAsia"/>
                <w:color w:val="000000"/>
                <w:kern w:val="0"/>
                <w:szCs w:val="21"/>
              </w:rPr>
              <w:t>6.</w:t>
            </w:r>
            <w:r>
              <w:rPr>
                <w:rFonts w:asciiTheme="minorEastAsia" w:eastAsiaTheme="minorEastAsia" w:hAnsiTheme="minorEastAsia" w:cs="宋体" w:hint="eastAsia"/>
                <w:color w:val="000000"/>
                <w:kern w:val="0"/>
                <w:szCs w:val="21"/>
              </w:rPr>
              <w:t>筹设批准书。</w:t>
            </w:r>
            <w:r>
              <w:rPr>
                <w:rFonts w:ascii="楷体_GB2312" w:eastAsia="楷体_GB2312" w:hint="eastAsia"/>
                <w:color w:val="000000"/>
                <w:szCs w:val="21"/>
              </w:rPr>
              <w:t>(</w:t>
            </w:r>
            <w:r>
              <w:rPr>
                <w:rFonts w:ascii="楷体_GB2312" w:eastAsia="楷体_GB2312" w:hint="eastAsia"/>
                <w:color w:val="000000"/>
                <w:szCs w:val="21"/>
              </w:rPr>
              <w:t>完成学校筹设，申请正式设立时提交</w:t>
            </w:r>
            <w:r>
              <w:rPr>
                <w:rFonts w:ascii="楷体_GB2312" w:eastAsia="楷体_GB2312" w:hint="eastAsia"/>
                <w:color w:val="000000"/>
                <w:szCs w:val="21"/>
              </w:rPr>
              <w:t>)</w:t>
            </w:r>
          </w:p>
          <w:p w:rsidR="00DA7585" w:rsidRDefault="00B11D50">
            <w:pPr>
              <w:ind w:firstLineChars="200" w:firstLine="420"/>
              <w:rPr>
                <w:rFonts w:ascii="楷体_GB2312" w:eastAsia="楷体_GB2312"/>
                <w:color w:val="000000"/>
                <w:szCs w:val="21"/>
              </w:rPr>
            </w:pPr>
            <w:r>
              <w:rPr>
                <w:rFonts w:asciiTheme="minorEastAsia" w:eastAsiaTheme="minorEastAsia" w:hAnsiTheme="minorEastAsia" w:cs="宋体" w:hint="eastAsia"/>
                <w:color w:val="000000"/>
                <w:kern w:val="0"/>
                <w:szCs w:val="21"/>
              </w:rPr>
              <w:t>7.</w:t>
            </w:r>
            <w:r>
              <w:rPr>
                <w:rFonts w:asciiTheme="minorEastAsia" w:eastAsiaTheme="minorEastAsia" w:hAnsiTheme="minorEastAsia" w:cs="宋体" w:hint="eastAsia"/>
                <w:color w:val="000000"/>
                <w:kern w:val="0"/>
                <w:szCs w:val="21"/>
              </w:rPr>
              <w:t>筹设情况报告。</w:t>
            </w:r>
            <w:r>
              <w:rPr>
                <w:rFonts w:ascii="楷体_GB2312" w:eastAsia="楷体_GB2312" w:hint="eastAsia"/>
                <w:color w:val="000000"/>
                <w:szCs w:val="21"/>
              </w:rPr>
              <w:t>(</w:t>
            </w:r>
            <w:r>
              <w:rPr>
                <w:rFonts w:ascii="楷体_GB2312" w:eastAsia="楷体_GB2312" w:hint="eastAsia"/>
                <w:color w:val="000000"/>
                <w:szCs w:val="21"/>
              </w:rPr>
              <w:t>完成学校筹设，申请正式设立时提交</w:t>
            </w:r>
            <w:r>
              <w:rPr>
                <w:rFonts w:ascii="楷体_GB2312" w:eastAsia="楷体_GB2312" w:hint="eastAsia"/>
                <w:color w:val="000000"/>
                <w:szCs w:val="21"/>
              </w:rPr>
              <w:t>)</w:t>
            </w:r>
          </w:p>
          <w:p w:rsidR="00DA7585" w:rsidRDefault="00B11D50">
            <w:pPr>
              <w:pStyle w:val="ListParagraph1"/>
              <w:snapToGri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8.</w:t>
            </w:r>
            <w:r>
              <w:rPr>
                <w:rFonts w:asciiTheme="minorEastAsia" w:eastAsiaTheme="minorEastAsia" w:hAnsiTheme="minorEastAsia" w:cs="宋体" w:hint="eastAsia"/>
                <w:color w:val="000000"/>
                <w:kern w:val="0"/>
                <w:szCs w:val="21"/>
              </w:rPr>
              <w:t>正式设立申请书。含《民办职业培训学校审批表》。</w:t>
            </w:r>
          </w:p>
          <w:p w:rsidR="00DA7585" w:rsidRDefault="00B11D50">
            <w:pPr>
              <w:ind w:firstLineChars="200" w:firstLine="42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9.</w:t>
            </w:r>
            <w:r>
              <w:rPr>
                <w:rFonts w:asciiTheme="minorEastAsia" w:eastAsiaTheme="minorEastAsia" w:hAnsiTheme="minorEastAsia" w:cs="宋体" w:hint="eastAsia"/>
                <w:color w:val="000000"/>
                <w:kern w:val="0"/>
                <w:szCs w:val="21"/>
              </w:rPr>
              <w:t>学校章程、学校首届董（理）事会、监事</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会</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、行政机构负责人及组成人员名单和有效身份证件复印件。申请人关于学校董（理）事会成员三分之一以上人员具有五年以上教育教学经验的书面承诺并附个人简历。</w:t>
            </w:r>
          </w:p>
          <w:p w:rsidR="00DA7585" w:rsidRDefault="00B11D50">
            <w:pPr>
              <w:pStyle w:val="ListParagraph1"/>
              <w:snapToGri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w:t>
            </w:r>
            <w:r>
              <w:rPr>
                <w:rFonts w:asciiTheme="minorEastAsia" w:eastAsiaTheme="minorEastAsia" w:hAnsiTheme="minorEastAsia" w:cs="宋体" w:hint="eastAsia"/>
                <w:color w:val="000000"/>
                <w:kern w:val="0"/>
                <w:szCs w:val="21"/>
              </w:rPr>
              <w:t>学校资产的有效证明文件。涉及知识产权有关资料应包括知识产权证书复印件、有效状况、实用价值、作价的计算根据等，但知识产权不得超过固定资产的</w:t>
            </w:r>
            <w:r>
              <w:rPr>
                <w:rFonts w:asciiTheme="minorEastAsia" w:eastAsiaTheme="minorEastAsia" w:hAnsiTheme="minorEastAsia" w:cs="宋体" w:hint="eastAsia"/>
                <w:color w:val="000000"/>
                <w:kern w:val="0"/>
                <w:szCs w:val="21"/>
              </w:rPr>
              <w:t>30</w:t>
            </w:r>
            <w:r>
              <w:rPr>
                <w:rFonts w:asciiTheme="minorEastAsia" w:eastAsiaTheme="minorEastAsia" w:hAnsiTheme="minorEastAsia" w:cs="宋体" w:hint="eastAsia"/>
                <w:color w:val="000000"/>
                <w:kern w:val="0"/>
                <w:szCs w:val="21"/>
              </w:rPr>
              <w:t>％。</w:t>
            </w:r>
          </w:p>
          <w:p w:rsidR="00DA7585" w:rsidRDefault="00B11D50">
            <w:pPr>
              <w:pStyle w:val="ListParagraph1"/>
              <w:snapToGri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w:t>
            </w:r>
            <w:r>
              <w:rPr>
                <w:rFonts w:ascii="宋体" w:hint="eastAsia"/>
                <w:color w:val="000000"/>
                <w:szCs w:val="21"/>
              </w:rPr>
              <w:t>学校党组织负责人及组成人员名单和有效身份证件复印件，教职工党员名单。</w:t>
            </w:r>
          </w:p>
          <w:p w:rsidR="00DA7585" w:rsidRDefault="00B11D50">
            <w:pPr>
              <w:pStyle w:val="ListParagraph1"/>
              <w:snapToGrid w:val="0"/>
              <w:rPr>
                <w:rFonts w:ascii="楷体_GB2312" w:eastAsia="楷体_GB2312" w:hAnsiTheme="minorEastAsia" w:cs="宋体"/>
                <w:color w:val="000000"/>
                <w:kern w:val="0"/>
                <w:szCs w:val="21"/>
              </w:rPr>
            </w:pPr>
            <w:r>
              <w:rPr>
                <w:rFonts w:asciiTheme="minorEastAsia" w:eastAsiaTheme="minorEastAsia" w:hAnsiTheme="minorEastAsia" w:cs="宋体" w:hint="eastAsia"/>
                <w:color w:val="000000"/>
                <w:kern w:val="0"/>
                <w:szCs w:val="21"/>
              </w:rPr>
              <w:t>12.</w:t>
            </w:r>
            <w:r>
              <w:rPr>
                <w:rFonts w:asciiTheme="minorEastAsia" w:eastAsiaTheme="minorEastAsia" w:hAnsiTheme="minorEastAsia" w:cs="宋体" w:hint="eastAsia"/>
                <w:color w:val="000000"/>
                <w:kern w:val="0"/>
                <w:szCs w:val="21"/>
              </w:rPr>
              <w:t>拟任校长和主要行政负责人、教学管理人员、教师、财会人员的资格证明文件。</w:t>
            </w:r>
            <w:r>
              <w:rPr>
                <w:rFonts w:ascii="楷体_GB2312" w:eastAsia="楷体_GB2312" w:hAnsiTheme="minorEastAsia" w:cs="宋体" w:hint="eastAsia"/>
                <w:color w:val="000000"/>
                <w:kern w:val="0"/>
                <w:szCs w:val="21"/>
              </w:rPr>
              <w:t>(</w:t>
            </w:r>
            <w:r>
              <w:rPr>
                <w:rFonts w:ascii="楷体_GB2312" w:eastAsia="楷体_GB2312" w:hAnsiTheme="minorEastAsia" w:cs="宋体" w:hint="eastAsia"/>
                <w:color w:val="000000"/>
                <w:kern w:val="0"/>
                <w:szCs w:val="21"/>
              </w:rPr>
              <w:t>校长、教学管理人员：身份证、毕业证、职称证或职业资格证、个人简历；教师：身份证、毕业证、教师资格证；财会：身份证、资格证明</w:t>
            </w:r>
            <w:r>
              <w:rPr>
                <w:rFonts w:ascii="楷体_GB2312" w:eastAsia="楷体_GB2312" w:hAnsiTheme="minorEastAsia" w:cs="宋体" w:hint="eastAsia"/>
                <w:color w:val="000000"/>
                <w:kern w:val="0"/>
                <w:szCs w:val="21"/>
              </w:rPr>
              <w:t>)</w:t>
            </w:r>
          </w:p>
          <w:p w:rsidR="00DA7585" w:rsidRDefault="00B11D50">
            <w:pPr>
              <w:pStyle w:val="ListParagraph1"/>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w:t>
            </w:r>
            <w:r>
              <w:rPr>
                <w:rFonts w:asciiTheme="minorEastAsia" w:eastAsiaTheme="minorEastAsia" w:hAnsiTheme="minorEastAsia" w:cs="宋体" w:hint="eastAsia"/>
                <w:color w:val="000000"/>
                <w:kern w:val="0"/>
                <w:szCs w:val="21"/>
              </w:rPr>
              <w:t>民办学校举办者再申请举办营利性民办学校的，还应当提交其举办或者参与举办的现有民办学校的办学许可证、登记证或者营业执照、组织机构代码证、校园土地使用权证、校舍房屋产权证明复印件。</w:t>
            </w:r>
          </w:p>
          <w:p w:rsidR="00DA7585" w:rsidRDefault="00B11D50">
            <w:pPr>
              <w:pStyle w:val="ListParagraph1"/>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w:t>
            </w:r>
            <w:r>
              <w:rPr>
                <w:rFonts w:asciiTheme="minorEastAsia" w:eastAsiaTheme="minorEastAsia" w:hAnsiTheme="minorEastAsia" w:cs="宋体" w:hint="eastAsia"/>
                <w:color w:val="000000"/>
                <w:kern w:val="0"/>
                <w:szCs w:val="21"/>
              </w:rPr>
              <w:t>公办学校参与举办民办学校的，应提供主管教育行政部门的批准文件。</w:t>
            </w:r>
          </w:p>
          <w:p w:rsidR="00DA7585" w:rsidRDefault="00B11D50">
            <w:pPr>
              <w:ind w:firstLineChars="200" w:firstLine="420"/>
              <w:rPr>
                <w:rFonts w:ascii="楷体_GB2312" w:eastAsia="楷体_GB2312"/>
                <w:color w:val="000000"/>
                <w:szCs w:val="21"/>
              </w:rPr>
            </w:pPr>
            <w:r>
              <w:rPr>
                <w:rFonts w:asciiTheme="minorEastAsia" w:eastAsiaTheme="minorEastAsia" w:hAnsiTheme="minorEastAsia" w:cs="宋体" w:hint="eastAsia"/>
                <w:color w:val="000000"/>
                <w:kern w:val="0"/>
                <w:szCs w:val="21"/>
              </w:rPr>
              <w:t>15.</w:t>
            </w:r>
            <w:r>
              <w:rPr>
                <w:rFonts w:asciiTheme="minorEastAsia" w:eastAsiaTheme="minorEastAsia" w:hAnsiTheme="minorEastAsia" w:cs="宋体" w:hint="eastAsia"/>
                <w:color w:val="000000"/>
                <w:kern w:val="0"/>
                <w:szCs w:val="21"/>
              </w:rPr>
              <w:t>学校董</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理</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事会关于变更事项或终止办学的决议或决定。</w:t>
            </w:r>
            <w:r>
              <w:rPr>
                <w:rFonts w:ascii="楷体_GB2312" w:eastAsia="楷体_GB2312" w:hint="eastAsia"/>
                <w:color w:val="000000"/>
                <w:szCs w:val="21"/>
              </w:rPr>
              <w:t>(</w:t>
            </w:r>
            <w:r>
              <w:rPr>
                <w:rFonts w:ascii="楷体_GB2312" w:eastAsia="楷体_GB2312" w:hint="eastAsia"/>
                <w:color w:val="000000"/>
                <w:szCs w:val="21"/>
              </w:rPr>
              <w:t>涉及学校分立、合并、变更名称、层次、类别和举办者、终止办学时提供</w:t>
            </w:r>
            <w:r>
              <w:rPr>
                <w:rFonts w:ascii="楷体_GB2312" w:eastAsia="楷体_GB2312" w:hint="eastAsia"/>
                <w:color w:val="000000"/>
                <w:szCs w:val="21"/>
              </w:rPr>
              <w:t>)</w:t>
            </w:r>
          </w:p>
          <w:p w:rsidR="00DA7585" w:rsidRDefault="00B11D50">
            <w:pPr>
              <w:pStyle w:val="ListParagraph1"/>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w:t>
            </w:r>
            <w:r>
              <w:rPr>
                <w:rFonts w:asciiTheme="minorEastAsia" w:eastAsiaTheme="minorEastAsia" w:hAnsiTheme="minorEastAsia" w:cs="宋体" w:hint="eastAsia"/>
                <w:color w:val="000000"/>
                <w:kern w:val="0"/>
                <w:szCs w:val="21"/>
              </w:rPr>
              <w:t xml:space="preserve">6. </w:t>
            </w:r>
            <w:r>
              <w:rPr>
                <w:rFonts w:asciiTheme="minorEastAsia" w:eastAsiaTheme="minorEastAsia" w:hAnsiTheme="minorEastAsia" w:cs="宋体" w:hint="eastAsia"/>
                <w:color w:val="000000"/>
                <w:kern w:val="0"/>
                <w:szCs w:val="21"/>
              </w:rPr>
              <w:t>财务清算报告书。</w:t>
            </w:r>
            <w:r>
              <w:rPr>
                <w:rFonts w:ascii="楷体_GB2312" w:eastAsia="楷体_GB2312" w:hint="eastAsia"/>
                <w:color w:val="000000"/>
                <w:szCs w:val="21"/>
              </w:rPr>
              <w:t>(</w:t>
            </w:r>
            <w:r>
              <w:rPr>
                <w:rFonts w:ascii="楷体_GB2312" w:eastAsia="楷体_GB2312" w:hint="eastAsia"/>
                <w:color w:val="000000"/>
                <w:szCs w:val="21"/>
              </w:rPr>
              <w:t>学校变更举办者、分立、合并和终止办学时提供</w:t>
            </w:r>
            <w:r>
              <w:rPr>
                <w:rFonts w:ascii="楷体_GB2312" w:eastAsia="楷体_GB2312" w:hint="eastAsia"/>
                <w:color w:val="000000"/>
                <w:szCs w:val="21"/>
              </w:rPr>
              <w:t>)</w:t>
            </w:r>
          </w:p>
          <w:p w:rsidR="00DA7585" w:rsidRDefault="00B11D50">
            <w:pPr>
              <w:pStyle w:val="ListParagraph1"/>
              <w:rPr>
                <w:rFonts w:ascii="楷体_GB2312" w:eastAsia="楷体_GB2312"/>
                <w:color w:val="000000"/>
                <w:szCs w:val="21"/>
              </w:rPr>
            </w:pPr>
            <w:r>
              <w:rPr>
                <w:rFonts w:asciiTheme="minorEastAsia" w:eastAsiaTheme="minorEastAsia" w:hAnsiTheme="minorEastAsia" w:cs="宋体" w:hint="eastAsia"/>
                <w:color w:val="000000"/>
                <w:kern w:val="0"/>
                <w:szCs w:val="21"/>
              </w:rPr>
              <w:t xml:space="preserve">17. </w:t>
            </w:r>
            <w:r>
              <w:rPr>
                <w:rFonts w:asciiTheme="minorEastAsia" w:eastAsiaTheme="minorEastAsia" w:hAnsiTheme="minorEastAsia" w:cs="宋体" w:hint="eastAsia"/>
                <w:color w:val="000000"/>
                <w:kern w:val="0"/>
                <w:szCs w:val="21"/>
              </w:rPr>
              <w:t>民办学校办学许可证正副本、印章。</w:t>
            </w:r>
            <w:r>
              <w:rPr>
                <w:rFonts w:ascii="楷体_GB2312" w:eastAsia="楷体_GB2312" w:hint="eastAsia"/>
                <w:color w:val="000000"/>
                <w:szCs w:val="21"/>
              </w:rPr>
              <w:t>(</w:t>
            </w:r>
            <w:r>
              <w:rPr>
                <w:rFonts w:ascii="楷体_GB2312" w:eastAsia="楷体_GB2312" w:hint="eastAsia"/>
                <w:color w:val="000000"/>
                <w:szCs w:val="21"/>
              </w:rPr>
              <w:t>涉及变更事项和终止办学时提供原件，换发新证，变更名称和终止时交回印章</w:t>
            </w:r>
            <w:r>
              <w:rPr>
                <w:rFonts w:ascii="楷体_GB2312" w:eastAsia="楷体_GB2312" w:hint="eastAsia"/>
                <w:color w:val="000000"/>
                <w:szCs w:val="21"/>
              </w:rPr>
              <w:t>)</w:t>
            </w:r>
          </w:p>
          <w:p w:rsidR="00DA7585" w:rsidRDefault="00B11D50">
            <w:pPr>
              <w:pStyle w:val="ListParagraph1"/>
              <w:rPr>
                <w:rFonts w:asciiTheme="minorEastAsia" w:eastAsiaTheme="minorEastAsia" w:hAnsiTheme="minorEastAsia" w:cs="宋体"/>
                <w:color w:val="000000"/>
                <w:kern w:val="0"/>
                <w:szCs w:val="21"/>
              </w:rPr>
            </w:pPr>
            <w:r>
              <w:rPr>
                <w:rFonts w:asciiTheme="minorEastAsia" w:eastAsiaTheme="minorEastAsia" w:hAnsiTheme="minorEastAsia" w:hint="eastAsia"/>
                <w:color w:val="000000"/>
                <w:szCs w:val="21"/>
              </w:rPr>
              <w:t>18.</w:t>
            </w:r>
            <w:r>
              <w:rPr>
                <w:rFonts w:asciiTheme="minorEastAsia" w:eastAsiaTheme="minorEastAsia" w:hAnsiTheme="minorEastAsia" w:cs="宋体" w:hint="eastAsia"/>
                <w:color w:val="000000"/>
                <w:kern w:val="0"/>
                <w:szCs w:val="21"/>
              </w:rPr>
              <w:t>外省来我省办学和本省跨市办学的，由举办者所在省、市的劳动保障行政部门</w:t>
            </w:r>
            <w:r>
              <w:rPr>
                <w:rFonts w:asciiTheme="minorEastAsia" w:eastAsiaTheme="minorEastAsia" w:hAnsiTheme="minorEastAsia" w:cs="宋体"/>
                <w:color w:val="000000"/>
                <w:kern w:val="0"/>
                <w:szCs w:val="21"/>
              </w:rPr>
              <w:t>对其最近一年的办学质量评估报告</w:t>
            </w:r>
            <w:r>
              <w:rPr>
                <w:rFonts w:asciiTheme="minorEastAsia" w:eastAsiaTheme="minorEastAsia" w:hAnsiTheme="minorEastAsia" w:cs="宋体" w:hint="eastAsia"/>
                <w:color w:val="000000"/>
                <w:kern w:val="0"/>
                <w:szCs w:val="21"/>
              </w:rPr>
              <w:t>。</w:t>
            </w:r>
          </w:p>
        </w:tc>
      </w:tr>
      <w:tr w:rsidR="00DA7585">
        <w:trPr>
          <w:trHeight w:val="554"/>
          <w:jc w:val="center"/>
        </w:trPr>
        <w:tc>
          <w:tcPr>
            <w:tcW w:w="1071" w:type="dxa"/>
            <w:vMerge/>
            <w:vAlign w:val="center"/>
          </w:tcPr>
          <w:p w:rsidR="00DA7585" w:rsidRDefault="00DA7585">
            <w:pPr>
              <w:jc w:val="center"/>
              <w:rPr>
                <w:bCs/>
              </w:rPr>
            </w:pPr>
          </w:p>
        </w:tc>
        <w:tc>
          <w:tcPr>
            <w:tcW w:w="1472" w:type="dxa"/>
            <w:gridSpan w:val="2"/>
            <w:vAlign w:val="center"/>
          </w:tcPr>
          <w:p w:rsidR="00DA7585" w:rsidRDefault="00B11D50">
            <w:pPr>
              <w:jc w:val="center"/>
            </w:pPr>
            <w:r>
              <w:rPr>
                <w:rFonts w:hint="eastAsia"/>
              </w:rPr>
              <w:t>材料类型</w:t>
            </w:r>
          </w:p>
        </w:tc>
        <w:tc>
          <w:tcPr>
            <w:tcW w:w="7315" w:type="dxa"/>
            <w:gridSpan w:val="17"/>
            <w:vAlign w:val="center"/>
          </w:tcPr>
          <w:p w:rsidR="00DA7585" w:rsidRDefault="00B11D50">
            <w:pPr>
              <w:spacing w:line="300" w:lineRule="exact"/>
              <w:ind w:firstLineChars="100" w:firstLine="210"/>
              <w:rPr>
                <w:rFonts w:ascii="宋体"/>
                <w:szCs w:val="21"/>
              </w:rPr>
            </w:pPr>
            <w:r>
              <w:rPr>
                <w:rFonts w:ascii="仿宋_GB2312" w:eastAsia="仿宋_GB2312" w:hint="eastAsia"/>
                <w:szCs w:val="21"/>
              </w:rPr>
              <w:t>■</w:t>
            </w:r>
            <w:r>
              <w:rPr>
                <w:rFonts w:ascii="宋体" w:hAnsi="宋体" w:hint="eastAsia"/>
                <w:szCs w:val="21"/>
              </w:rPr>
              <w:t>电子材料</w:t>
            </w:r>
            <w:r>
              <w:rPr>
                <w:rFonts w:ascii="仿宋_GB2312" w:eastAsia="仿宋_GB2312" w:hint="eastAsia"/>
                <w:szCs w:val="21"/>
              </w:rPr>
              <w:t>■</w:t>
            </w:r>
            <w:r>
              <w:rPr>
                <w:rFonts w:ascii="宋体" w:hAnsi="宋体" w:hint="eastAsia"/>
                <w:szCs w:val="21"/>
              </w:rPr>
              <w:t>纸质材料</w:t>
            </w:r>
          </w:p>
        </w:tc>
      </w:tr>
      <w:tr w:rsidR="00DA7585">
        <w:trPr>
          <w:trHeight w:val="608"/>
          <w:jc w:val="center"/>
        </w:trPr>
        <w:tc>
          <w:tcPr>
            <w:tcW w:w="1071" w:type="dxa"/>
            <w:vMerge w:val="restart"/>
            <w:vAlign w:val="center"/>
          </w:tcPr>
          <w:p w:rsidR="00DA7585" w:rsidRDefault="00B11D50">
            <w:pPr>
              <w:jc w:val="center"/>
              <w:rPr>
                <w:bCs/>
                <w:szCs w:val="21"/>
              </w:rPr>
            </w:pPr>
            <w:r>
              <w:rPr>
                <w:rFonts w:hint="eastAsia"/>
                <w:bCs/>
                <w:szCs w:val="21"/>
              </w:rPr>
              <w:t>办理流程</w:t>
            </w:r>
          </w:p>
        </w:tc>
        <w:tc>
          <w:tcPr>
            <w:tcW w:w="899" w:type="dxa"/>
            <w:vAlign w:val="center"/>
          </w:tcPr>
          <w:p w:rsidR="00DA7585" w:rsidRDefault="00B11D50">
            <w:pPr>
              <w:jc w:val="center"/>
            </w:pPr>
            <w:r>
              <w:rPr>
                <w:rFonts w:hint="eastAsia"/>
              </w:rPr>
              <w:t>分类</w:t>
            </w:r>
          </w:p>
        </w:tc>
        <w:tc>
          <w:tcPr>
            <w:tcW w:w="1176" w:type="dxa"/>
            <w:gridSpan w:val="3"/>
            <w:vAlign w:val="center"/>
          </w:tcPr>
          <w:p w:rsidR="00DA7585" w:rsidRDefault="00B11D50">
            <w:pPr>
              <w:spacing w:line="300" w:lineRule="exact"/>
              <w:jc w:val="center"/>
            </w:pPr>
            <w:r>
              <w:rPr>
                <w:rFonts w:hint="eastAsia"/>
              </w:rPr>
              <w:t>环节名称</w:t>
            </w:r>
          </w:p>
        </w:tc>
        <w:tc>
          <w:tcPr>
            <w:tcW w:w="1316" w:type="dxa"/>
            <w:vAlign w:val="center"/>
          </w:tcPr>
          <w:p w:rsidR="00DA7585" w:rsidRDefault="00B11D50">
            <w:pPr>
              <w:spacing w:line="300" w:lineRule="exact"/>
              <w:jc w:val="center"/>
            </w:pPr>
            <w:r>
              <w:rPr>
                <w:rFonts w:hint="eastAsia"/>
              </w:rPr>
              <w:t>承办主体</w:t>
            </w:r>
          </w:p>
        </w:tc>
        <w:tc>
          <w:tcPr>
            <w:tcW w:w="3017" w:type="dxa"/>
            <w:gridSpan w:val="10"/>
            <w:vAlign w:val="center"/>
          </w:tcPr>
          <w:p w:rsidR="00DA7585" w:rsidRDefault="00B11D50">
            <w:pPr>
              <w:spacing w:line="300" w:lineRule="exact"/>
              <w:jc w:val="center"/>
            </w:pPr>
            <w:r>
              <w:rPr>
                <w:rFonts w:hint="eastAsia"/>
              </w:rPr>
              <w:t>审查内容</w:t>
            </w:r>
          </w:p>
        </w:tc>
        <w:tc>
          <w:tcPr>
            <w:tcW w:w="1417" w:type="dxa"/>
            <w:gridSpan w:val="3"/>
            <w:vAlign w:val="center"/>
          </w:tcPr>
          <w:p w:rsidR="00DA7585" w:rsidRDefault="00B11D50">
            <w:pPr>
              <w:spacing w:line="300" w:lineRule="exact"/>
              <w:jc w:val="center"/>
            </w:pPr>
            <w:r>
              <w:rPr>
                <w:rFonts w:hint="eastAsia"/>
              </w:rPr>
              <w:t>审批结果</w:t>
            </w:r>
          </w:p>
        </w:tc>
        <w:tc>
          <w:tcPr>
            <w:tcW w:w="962" w:type="dxa"/>
            <w:vAlign w:val="center"/>
          </w:tcPr>
          <w:p w:rsidR="00DA7585" w:rsidRDefault="00B11D50">
            <w:pPr>
              <w:spacing w:line="300" w:lineRule="exact"/>
              <w:jc w:val="center"/>
            </w:pPr>
            <w:r>
              <w:rPr>
                <w:rFonts w:hint="eastAsia"/>
              </w:rPr>
              <w:t>时限</w:t>
            </w:r>
          </w:p>
        </w:tc>
      </w:tr>
      <w:tr w:rsidR="00DA7585">
        <w:trPr>
          <w:trHeight w:val="460"/>
          <w:jc w:val="center"/>
        </w:trPr>
        <w:tc>
          <w:tcPr>
            <w:tcW w:w="1071" w:type="dxa"/>
            <w:vMerge/>
            <w:vAlign w:val="center"/>
          </w:tcPr>
          <w:p w:rsidR="00DA7585" w:rsidRDefault="00DA7585">
            <w:pPr>
              <w:jc w:val="center"/>
              <w:rPr>
                <w:bCs/>
                <w:sz w:val="18"/>
                <w:szCs w:val="18"/>
              </w:rPr>
            </w:pPr>
          </w:p>
        </w:tc>
        <w:tc>
          <w:tcPr>
            <w:tcW w:w="899" w:type="dxa"/>
            <w:vMerge w:val="restart"/>
            <w:vAlign w:val="center"/>
          </w:tcPr>
          <w:p w:rsidR="00DA7585" w:rsidRDefault="00B11D50">
            <w:pPr>
              <w:jc w:val="center"/>
            </w:pPr>
            <w:r>
              <w:rPr>
                <w:rFonts w:hint="eastAsia"/>
              </w:rPr>
              <w:t>一般</w:t>
            </w:r>
          </w:p>
          <w:p w:rsidR="00DA7585" w:rsidRDefault="00B11D50">
            <w:pPr>
              <w:jc w:val="center"/>
            </w:pPr>
            <w:r>
              <w:rPr>
                <w:rFonts w:hint="eastAsia"/>
              </w:rPr>
              <w:t>环节</w:t>
            </w:r>
          </w:p>
        </w:tc>
        <w:tc>
          <w:tcPr>
            <w:tcW w:w="1176" w:type="dxa"/>
            <w:gridSpan w:val="3"/>
            <w:vAlign w:val="center"/>
          </w:tcPr>
          <w:p w:rsidR="00DA7585" w:rsidRDefault="00B11D50">
            <w:pPr>
              <w:spacing w:line="300" w:lineRule="exact"/>
              <w:jc w:val="center"/>
            </w:pPr>
            <w:r>
              <w:rPr>
                <w:rFonts w:hint="eastAsia"/>
              </w:rPr>
              <w:t>受理</w:t>
            </w:r>
          </w:p>
        </w:tc>
        <w:tc>
          <w:tcPr>
            <w:tcW w:w="1316" w:type="dxa"/>
            <w:vAlign w:val="center"/>
          </w:tcPr>
          <w:p w:rsidR="00DA7585" w:rsidRDefault="00B11D50" w:rsidP="00357550">
            <w:pPr>
              <w:spacing w:line="300" w:lineRule="exact"/>
              <w:jc w:val="center"/>
              <w:rPr>
                <w:rFonts w:ascii="宋体"/>
                <w:snapToGrid w:val="0"/>
                <w:spacing w:val="-6"/>
                <w:kern w:val="0"/>
                <w:szCs w:val="21"/>
              </w:rPr>
            </w:pPr>
            <w:r>
              <w:rPr>
                <w:rFonts w:ascii="宋体" w:hint="eastAsia"/>
                <w:snapToGrid w:val="0"/>
                <w:spacing w:val="-6"/>
                <w:kern w:val="0"/>
                <w:szCs w:val="21"/>
              </w:rPr>
              <w:t>社会事务</w:t>
            </w:r>
            <w:r w:rsidR="00357550">
              <w:rPr>
                <w:rFonts w:ascii="宋体" w:hint="eastAsia"/>
                <w:snapToGrid w:val="0"/>
                <w:spacing w:val="-6"/>
                <w:kern w:val="0"/>
                <w:szCs w:val="21"/>
              </w:rPr>
              <w:t>股（张菁）</w:t>
            </w:r>
          </w:p>
        </w:tc>
        <w:tc>
          <w:tcPr>
            <w:tcW w:w="3017" w:type="dxa"/>
            <w:gridSpan w:val="10"/>
            <w:vAlign w:val="center"/>
          </w:tcPr>
          <w:p w:rsidR="00DA7585" w:rsidRDefault="00B11D50">
            <w:pPr>
              <w:adjustRightInd w:val="0"/>
              <w:snapToGrid w:val="0"/>
              <w:spacing w:line="300" w:lineRule="exact"/>
              <w:rPr>
                <w:rFonts w:ascii="宋体"/>
                <w:szCs w:val="21"/>
              </w:rPr>
            </w:pPr>
            <w:r>
              <w:rPr>
                <w:rFonts w:ascii="宋体" w:hint="eastAsia"/>
                <w:szCs w:val="21"/>
              </w:rPr>
              <w:t>对申报材料进行审核：</w:t>
            </w:r>
            <w:r>
              <w:rPr>
                <w:rFonts w:ascii="宋体" w:hint="eastAsia"/>
                <w:szCs w:val="21"/>
              </w:rPr>
              <w:t>1</w:t>
            </w:r>
            <w:r>
              <w:rPr>
                <w:rFonts w:ascii="宋体" w:hint="eastAsia"/>
                <w:szCs w:val="21"/>
              </w:rPr>
              <w:t>、递交的材料是否按照规定准备齐全；</w:t>
            </w:r>
            <w:r>
              <w:rPr>
                <w:rFonts w:ascii="宋体" w:hint="eastAsia"/>
                <w:szCs w:val="21"/>
              </w:rPr>
              <w:t>2</w:t>
            </w:r>
            <w:r>
              <w:rPr>
                <w:rFonts w:ascii="宋体" w:hint="eastAsia"/>
                <w:szCs w:val="21"/>
              </w:rPr>
              <w:t>、申请的相关文件内容是否与相关资料一致；</w:t>
            </w:r>
            <w:r>
              <w:rPr>
                <w:rFonts w:ascii="宋体" w:hint="eastAsia"/>
                <w:szCs w:val="21"/>
              </w:rPr>
              <w:t>3</w:t>
            </w:r>
            <w:r>
              <w:rPr>
                <w:rFonts w:ascii="宋体" w:hint="eastAsia"/>
                <w:szCs w:val="21"/>
              </w:rPr>
              <w:t>、递交的</w:t>
            </w:r>
            <w:r>
              <w:rPr>
                <w:rFonts w:ascii="宋体" w:hint="eastAsia"/>
                <w:szCs w:val="21"/>
              </w:rPr>
              <w:lastRenderedPageBreak/>
              <w:t>相关手续是否在有效期内。</w:t>
            </w:r>
          </w:p>
        </w:tc>
        <w:tc>
          <w:tcPr>
            <w:tcW w:w="1417" w:type="dxa"/>
            <w:gridSpan w:val="3"/>
            <w:vAlign w:val="center"/>
          </w:tcPr>
          <w:p w:rsidR="00DA7585" w:rsidRDefault="00B11D50">
            <w:pPr>
              <w:spacing w:line="300" w:lineRule="exact"/>
              <w:rPr>
                <w:rFonts w:ascii="宋体"/>
                <w:szCs w:val="21"/>
              </w:rPr>
            </w:pPr>
            <w:r>
              <w:rPr>
                <w:rFonts w:ascii="宋体" w:hint="eastAsia"/>
                <w:szCs w:val="21"/>
              </w:rPr>
              <w:lastRenderedPageBreak/>
              <w:t>材料如果齐全，出具受理通知书；材料不齐全，出具</w:t>
            </w:r>
            <w:r>
              <w:rPr>
                <w:rFonts w:ascii="宋体" w:hint="eastAsia"/>
                <w:szCs w:val="21"/>
              </w:rPr>
              <w:lastRenderedPageBreak/>
              <w:t>告知书。</w:t>
            </w:r>
          </w:p>
        </w:tc>
        <w:tc>
          <w:tcPr>
            <w:tcW w:w="962" w:type="dxa"/>
            <w:vAlign w:val="center"/>
          </w:tcPr>
          <w:p w:rsidR="00DA7585" w:rsidRDefault="00B11D50">
            <w:pPr>
              <w:adjustRightInd w:val="0"/>
              <w:snapToGrid w:val="0"/>
              <w:spacing w:line="300" w:lineRule="exact"/>
              <w:jc w:val="center"/>
              <w:rPr>
                <w:szCs w:val="21"/>
              </w:rPr>
            </w:pPr>
            <w:r>
              <w:rPr>
                <w:rFonts w:hint="eastAsia"/>
                <w:szCs w:val="21"/>
              </w:rPr>
              <w:lastRenderedPageBreak/>
              <w:t>1</w:t>
            </w:r>
          </w:p>
          <w:p w:rsidR="00DA7585" w:rsidRDefault="00B11D50">
            <w:pPr>
              <w:adjustRightInd w:val="0"/>
              <w:snapToGrid w:val="0"/>
              <w:spacing w:line="300" w:lineRule="exact"/>
              <w:jc w:val="center"/>
              <w:rPr>
                <w:rFonts w:ascii="宋体"/>
                <w:szCs w:val="21"/>
              </w:rPr>
            </w:pPr>
            <w:r>
              <w:rPr>
                <w:rFonts w:hint="eastAsia"/>
                <w:szCs w:val="21"/>
              </w:rPr>
              <w:t>不计时</w:t>
            </w:r>
          </w:p>
        </w:tc>
      </w:tr>
      <w:tr w:rsidR="00DA7585">
        <w:trPr>
          <w:trHeight w:val="453"/>
          <w:jc w:val="center"/>
        </w:trPr>
        <w:tc>
          <w:tcPr>
            <w:tcW w:w="1071" w:type="dxa"/>
            <w:vMerge/>
            <w:vAlign w:val="center"/>
          </w:tcPr>
          <w:p w:rsidR="00DA7585" w:rsidRDefault="00DA7585">
            <w:pPr>
              <w:jc w:val="center"/>
              <w:rPr>
                <w:bCs/>
                <w:sz w:val="18"/>
                <w:szCs w:val="18"/>
              </w:rPr>
            </w:pPr>
          </w:p>
        </w:tc>
        <w:tc>
          <w:tcPr>
            <w:tcW w:w="899" w:type="dxa"/>
            <w:vMerge/>
            <w:vAlign w:val="center"/>
          </w:tcPr>
          <w:p w:rsidR="00DA7585" w:rsidRDefault="00DA7585">
            <w:pPr>
              <w:jc w:val="center"/>
            </w:pPr>
          </w:p>
        </w:tc>
        <w:tc>
          <w:tcPr>
            <w:tcW w:w="1176" w:type="dxa"/>
            <w:gridSpan w:val="3"/>
            <w:vAlign w:val="center"/>
          </w:tcPr>
          <w:p w:rsidR="00DA7585" w:rsidRDefault="00B11D50">
            <w:pPr>
              <w:spacing w:line="300" w:lineRule="exact"/>
              <w:jc w:val="center"/>
            </w:pPr>
            <w:r>
              <w:rPr>
                <w:rFonts w:hint="eastAsia"/>
              </w:rPr>
              <w:t>现场核查</w:t>
            </w:r>
          </w:p>
        </w:tc>
        <w:tc>
          <w:tcPr>
            <w:tcW w:w="1316" w:type="dxa"/>
            <w:vAlign w:val="center"/>
          </w:tcPr>
          <w:p w:rsidR="00DA7585" w:rsidRDefault="00357550">
            <w:pPr>
              <w:spacing w:line="300" w:lineRule="exact"/>
              <w:jc w:val="center"/>
              <w:rPr>
                <w:rFonts w:ascii="宋体"/>
                <w:szCs w:val="21"/>
              </w:rPr>
            </w:pPr>
            <w:r>
              <w:rPr>
                <w:rFonts w:ascii="宋体" w:hint="eastAsia"/>
                <w:szCs w:val="21"/>
              </w:rPr>
              <w:t>法制股（李亚新、王顺江）</w:t>
            </w:r>
          </w:p>
        </w:tc>
        <w:tc>
          <w:tcPr>
            <w:tcW w:w="3017" w:type="dxa"/>
            <w:gridSpan w:val="10"/>
            <w:vAlign w:val="center"/>
          </w:tcPr>
          <w:p w:rsidR="00DA7585" w:rsidRDefault="00B11D50">
            <w:pPr>
              <w:spacing w:line="300" w:lineRule="exact"/>
              <w:rPr>
                <w:rFonts w:ascii="宋体"/>
                <w:szCs w:val="21"/>
              </w:rPr>
            </w:pPr>
            <w:r>
              <w:rPr>
                <w:rFonts w:ascii="宋体" w:hint="eastAsia"/>
                <w:szCs w:val="21"/>
              </w:rPr>
              <w:t>指派</w:t>
            </w:r>
            <w:r>
              <w:rPr>
                <w:rFonts w:ascii="宋体" w:hint="eastAsia"/>
                <w:szCs w:val="21"/>
              </w:rPr>
              <w:t>2</w:t>
            </w:r>
            <w:r>
              <w:rPr>
                <w:rFonts w:ascii="宋体" w:hint="eastAsia"/>
                <w:szCs w:val="21"/>
              </w:rPr>
              <w:t>名以上工作人员对办学场地、申请材料的复核进行现场核查。</w:t>
            </w:r>
          </w:p>
        </w:tc>
        <w:tc>
          <w:tcPr>
            <w:tcW w:w="1417" w:type="dxa"/>
            <w:gridSpan w:val="3"/>
            <w:vAlign w:val="center"/>
          </w:tcPr>
          <w:p w:rsidR="00DA7585" w:rsidRDefault="00B11D50">
            <w:pPr>
              <w:spacing w:line="300" w:lineRule="exact"/>
              <w:rPr>
                <w:rFonts w:ascii="宋体"/>
                <w:szCs w:val="21"/>
              </w:rPr>
            </w:pPr>
            <w:r>
              <w:rPr>
                <w:rFonts w:ascii="宋体" w:hint="eastAsia"/>
                <w:szCs w:val="21"/>
              </w:rPr>
              <w:t>出具现场核查笔录</w:t>
            </w:r>
          </w:p>
        </w:tc>
        <w:tc>
          <w:tcPr>
            <w:tcW w:w="962" w:type="dxa"/>
            <w:vAlign w:val="center"/>
          </w:tcPr>
          <w:p w:rsidR="00DA7585" w:rsidRDefault="00B11D50">
            <w:pPr>
              <w:spacing w:line="300" w:lineRule="exact"/>
              <w:jc w:val="center"/>
              <w:rPr>
                <w:rFonts w:ascii="宋体"/>
                <w:szCs w:val="21"/>
              </w:rPr>
            </w:pPr>
            <w:r>
              <w:rPr>
                <w:rFonts w:ascii="宋体" w:hint="eastAsia"/>
                <w:szCs w:val="21"/>
              </w:rPr>
              <w:t>16</w:t>
            </w:r>
          </w:p>
        </w:tc>
      </w:tr>
      <w:tr w:rsidR="00DA7585">
        <w:trPr>
          <w:trHeight w:val="453"/>
          <w:jc w:val="center"/>
        </w:trPr>
        <w:tc>
          <w:tcPr>
            <w:tcW w:w="1071" w:type="dxa"/>
            <w:vMerge/>
            <w:vAlign w:val="center"/>
          </w:tcPr>
          <w:p w:rsidR="00DA7585" w:rsidRDefault="00DA7585">
            <w:pPr>
              <w:jc w:val="center"/>
              <w:rPr>
                <w:bCs/>
                <w:sz w:val="18"/>
                <w:szCs w:val="18"/>
              </w:rPr>
            </w:pPr>
          </w:p>
        </w:tc>
        <w:tc>
          <w:tcPr>
            <w:tcW w:w="899" w:type="dxa"/>
            <w:vMerge/>
            <w:vAlign w:val="center"/>
          </w:tcPr>
          <w:p w:rsidR="00DA7585" w:rsidRDefault="00DA7585">
            <w:pPr>
              <w:jc w:val="center"/>
            </w:pPr>
          </w:p>
        </w:tc>
        <w:tc>
          <w:tcPr>
            <w:tcW w:w="1176" w:type="dxa"/>
            <w:gridSpan w:val="3"/>
            <w:vAlign w:val="center"/>
          </w:tcPr>
          <w:p w:rsidR="00DA7585" w:rsidRDefault="00B11D50">
            <w:pPr>
              <w:spacing w:line="300" w:lineRule="exact"/>
              <w:jc w:val="center"/>
            </w:pPr>
            <w:r>
              <w:rPr>
                <w:rFonts w:hint="eastAsia"/>
              </w:rPr>
              <w:t>审查</w:t>
            </w:r>
          </w:p>
        </w:tc>
        <w:tc>
          <w:tcPr>
            <w:tcW w:w="1316" w:type="dxa"/>
            <w:vAlign w:val="center"/>
          </w:tcPr>
          <w:p w:rsidR="00357550" w:rsidRDefault="00357550" w:rsidP="00357550">
            <w:pPr>
              <w:spacing w:line="300" w:lineRule="exact"/>
              <w:jc w:val="center"/>
              <w:rPr>
                <w:rFonts w:ascii="宋体"/>
                <w:szCs w:val="21"/>
              </w:rPr>
            </w:pPr>
            <w:r>
              <w:rPr>
                <w:rFonts w:ascii="宋体" w:hint="eastAsia"/>
                <w:szCs w:val="21"/>
              </w:rPr>
              <w:t>社会事务股（郝爱华）</w:t>
            </w:r>
          </w:p>
          <w:p w:rsidR="00DA7585" w:rsidRDefault="00DA7585">
            <w:pPr>
              <w:spacing w:line="300" w:lineRule="exact"/>
              <w:jc w:val="center"/>
              <w:rPr>
                <w:rFonts w:ascii="宋体"/>
                <w:szCs w:val="21"/>
              </w:rPr>
            </w:pPr>
          </w:p>
        </w:tc>
        <w:tc>
          <w:tcPr>
            <w:tcW w:w="3017" w:type="dxa"/>
            <w:gridSpan w:val="10"/>
            <w:vAlign w:val="center"/>
          </w:tcPr>
          <w:p w:rsidR="00DA7585" w:rsidRDefault="00B11D50">
            <w:pPr>
              <w:spacing w:line="300" w:lineRule="exact"/>
              <w:rPr>
                <w:rFonts w:ascii="宋体"/>
                <w:szCs w:val="21"/>
              </w:rPr>
            </w:pPr>
            <w:r>
              <w:rPr>
                <w:rFonts w:ascii="宋体" w:hint="eastAsia"/>
                <w:szCs w:val="21"/>
              </w:rPr>
              <w:t>对申请的材料，现场核查结果进行审核</w:t>
            </w:r>
          </w:p>
        </w:tc>
        <w:tc>
          <w:tcPr>
            <w:tcW w:w="1417" w:type="dxa"/>
            <w:gridSpan w:val="3"/>
            <w:vAlign w:val="center"/>
          </w:tcPr>
          <w:p w:rsidR="00DA7585" w:rsidRDefault="00B11D50">
            <w:pPr>
              <w:spacing w:line="300" w:lineRule="exact"/>
              <w:rPr>
                <w:rFonts w:ascii="宋体"/>
                <w:szCs w:val="21"/>
              </w:rPr>
            </w:pPr>
            <w:r>
              <w:rPr>
                <w:rFonts w:ascii="宋体" w:hint="eastAsia"/>
                <w:szCs w:val="21"/>
              </w:rPr>
              <w:t>做出审核意见</w:t>
            </w:r>
          </w:p>
        </w:tc>
        <w:tc>
          <w:tcPr>
            <w:tcW w:w="962" w:type="dxa"/>
            <w:vAlign w:val="center"/>
          </w:tcPr>
          <w:p w:rsidR="00DA7585" w:rsidRDefault="00B11D50">
            <w:pPr>
              <w:spacing w:line="300" w:lineRule="exact"/>
              <w:jc w:val="center"/>
              <w:rPr>
                <w:rFonts w:ascii="宋体"/>
                <w:szCs w:val="21"/>
              </w:rPr>
            </w:pPr>
            <w:r>
              <w:rPr>
                <w:rFonts w:hint="eastAsia"/>
                <w:szCs w:val="21"/>
              </w:rPr>
              <w:t>4</w:t>
            </w:r>
          </w:p>
        </w:tc>
      </w:tr>
      <w:tr w:rsidR="00DA7585">
        <w:trPr>
          <w:trHeight w:val="459"/>
          <w:jc w:val="center"/>
        </w:trPr>
        <w:tc>
          <w:tcPr>
            <w:tcW w:w="1071" w:type="dxa"/>
            <w:vMerge/>
            <w:vAlign w:val="center"/>
          </w:tcPr>
          <w:p w:rsidR="00DA7585" w:rsidRDefault="00DA7585">
            <w:pPr>
              <w:jc w:val="center"/>
              <w:rPr>
                <w:bCs/>
                <w:sz w:val="18"/>
                <w:szCs w:val="18"/>
              </w:rPr>
            </w:pPr>
          </w:p>
        </w:tc>
        <w:tc>
          <w:tcPr>
            <w:tcW w:w="899" w:type="dxa"/>
            <w:vMerge/>
            <w:vAlign w:val="center"/>
          </w:tcPr>
          <w:p w:rsidR="00DA7585" w:rsidRDefault="00DA7585">
            <w:pPr>
              <w:jc w:val="center"/>
            </w:pPr>
          </w:p>
        </w:tc>
        <w:tc>
          <w:tcPr>
            <w:tcW w:w="1176" w:type="dxa"/>
            <w:gridSpan w:val="3"/>
            <w:vAlign w:val="center"/>
          </w:tcPr>
          <w:p w:rsidR="00DA7585" w:rsidRDefault="00B11D50">
            <w:pPr>
              <w:spacing w:line="300" w:lineRule="exact"/>
              <w:jc w:val="center"/>
            </w:pPr>
            <w:r>
              <w:rPr>
                <w:rFonts w:hint="eastAsia"/>
              </w:rPr>
              <w:t>决定</w:t>
            </w:r>
          </w:p>
        </w:tc>
        <w:tc>
          <w:tcPr>
            <w:tcW w:w="1316" w:type="dxa"/>
            <w:vAlign w:val="center"/>
          </w:tcPr>
          <w:p w:rsidR="00DA7585" w:rsidRDefault="00B11D50">
            <w:pPr>
              <w:spacing w:line="300" w:lineRule="exact"/>
              <w:jc w:val="center"/>
              <w:rPr>
                <w:rFonts w:ascii="宋体"/>
                <w:szCs w:val="21"/>
              </w:rPr>
            </w:pPr>
            <w:r>
              <w:rPr>
                <w:rFonts w:ascii="宋体" w:hint="eastAsia"/>
                <w:szCs w:val="21"/>
              </w:rPr>
              <w:t>主管领导</w:t>
            </w:r>
          </w:p>
          <w:p w:rsidR="00DA7585" w:rsidRDefault="00357550">
            <w:pPr>
              <w:spacing w:line="300" w:lineRule="exact"/>
              <w:jc w:val="center"/>
              <w:rPr>
                <w:rFonts w:ascii="宋体"/>
                <w:szCs w:val="21"/>
              </w:rPr>
            </w:pPr>
            <w:r>
              <w:rPr>
                <w:rFonts w:ascii="宋体" w:hint="eastAsia"/>
                <w:szCs w:val="21"/>
              </w:rPr>
              <w:t>薛永录</w:t>
            </w:r>
          </w:p>
        </w:tc>
        <w:tc>
          <w:tcPr>
            <w:tcW w:w="3017" w:type="dxa"/>
            <w:gridSpan w:val="10"/>
            <w:vAlign w:val="center"/>
          </w:tcPr>
          <w:p w:rsidR="00DA7585" w:rsidRDefault="00B11D50">
            <w:pPr>
              <w:spacing w:line="300" w:lineRule="exact"/>
              <w:rPr>
                <w:rFonts w:ascii="宋体"/>
                <w:szCs w:val="21"/>
              </w:rPr>
            </w:pPr>
            <w:r>
              <w:rPr>
                <w:rFonts w:ascii="宋体" w:hint="eastAsia"/>
                <w:szCs w:val="21"/>
              </w:rPr>
              <w:t>对申请材料和现场核查结果进行审批</w:t>
            </w:r>
          </w:p>
        </w:tc>
        <w:tc>
          <w:tcPr>
            <w:tcW w:w="1417" w:type="dxa"/>
            <w:gridSpan w:val="3"/>
            <w:vAlign w:val="center"/>
          </w:tcPr>
          <w:p w:rsidR="00DA7585" w:rsidRDefault="00B11D50">
            <w:pPr>
              <w:spacing w:line="300" w:lineRule="exact"/>
              <w:rPr>
                <w:rFonts w:ascii="宋体"/>
                <w:szCs w:val="21"/>
              </w:rPr>
            </w:pPr>
            <w:r>
              <w:rPr>
                <w:rFonts w:ascii="宋体" w:hint="eastAsia"/>
                <w:szCs w:val="21"/>
              </w:rPr>
              <w:t>网上审批</w:t>
            </w:r>
          </w:p>
        </w:tc>
        <w:tc>
          <w:tcPr>
            <w:tcW w:w="962" w:type="dxa"/>
            <w:vAlign w:val="center"/>
          </w:tcPr>
          <w:p w:rsidR="00DA7585" w:rsidRDefault="00B11D50">
            <w:pPr>
              <w:spacing w:line="300" w:lineRule="exact"/>
              <w:jc w:val="center"/>
              <w:rPr>
                <w:rFonts w:ascii="宋体"/>
                <w:szCs w:val="21"/>
              </w:rPr>
            </w:pPr>
            <w:r>
              <w:rPr>
                <w:rFonts w:hint="eastAsia"/>
                <w:szCs w:val="21"/>
              </w:rPr>
              <w:t>5</w:t>
            </w:r>
            <w:r>
              <w:rPr>
                <w:rFonts w:ascii="宋体"/>
                <w:szCs w:val="21"/>
              </w:rPr>
              <w:t xml:space="preserve"> </w:t>
            </w:r>
          </w:p>
        </w:tc>
      </w:tr>
      <w:tr w:rsidR="00DA7585">
        <w:trPr>
          <w:trHeight w:val="465"/>
          <w:jc w:val="center"/>
        </w:trPr>
        <w:tc>
          <w:tcPr>
            <w:tcW w:w="1071" w:type="dxa"/>
            <w:vMerge/>
            <w:vAlign w:val="center"/>
          </w:tcPr>
          <w:p w:rsidR="00DA7585" w:rsidRDefault="00DA7585">
            <w:pPr>
              <w:jc w:val="center"/>
              <w:rPr>
                <w:bCs/>
                <w:sz w:val="18"/>
                <w:szCs w:val="18"/>
              </w:rPr>
            </w:pPr>
          </w:p>
        </w:tc>
        <w:tc>
          <w:tcPr>
            <w:tcW w:w="899" w:type="dxa"/>
            <w:vMerge/>
            <w:vAlign w:val="center"/>
          </w:tcPr>
          <w:p w:rsidR="00DA7585" w:rsidRDefault="00DA7585">
            <w:pPr>
              <w:jc w:val="center"/>
            </w:pPr>
          </w:p>
        </w:tc>
        <w:tc>
          <w:tcPr>
            <w:tcW w:w="1176" w:type="dxa"/>
            <w:gridSpan w:val="3"/>
            <w:vAlign w:val="center"/>
          </w:tcPr>
          <w:p w:rsidR="00DA7585" w:rsidRDefault="00B11D50">
            <w:pPr>
              <w:spacing w:line="300" w:lineRule="exact"/>
              <w:jc w:val="center"/>
            </w:pPr>
            <w:r>
              <w:rPr>
                <w:rFonts w:hint="eastAsia"/>
              </w:rPr>
              <w:t>办结</w:t>
            </w:r>
          </w:p>
        </w:tc>
        <w:tc>
          <w:tcPr>
            <w:tcW w:w="1316" w:type="dxa"/>
            <w:vAlign w:val="center"/>
          </w:tcPr>
          <w:p w:rsidR="00357550" w:rsidRDefault="00B11D50" w:rsidP="00357550">
            <w:pPr>
              <w:spacing w:line="300" w:lineRule="exact"/>
              <w:jc w:val="center"/>
              <w:rPr>
                <w:rFonts w:ascii="宋体"/>
                <w:szCs w:val="21"/>
              </w:rPr>
            </w:pPr>
            <w:r>
              <w:rPr>
                <w:rFonts w:ascii="宋体" w:hint="eastAsia"/>
                <w:snapToGrid w:val="0"/>
                <w:spacing w:val="-6"/>
                <w:kern w:val="0"/>
                <w:szCs w:val="21"/>
              </w:rPr>
              <w:t>社会事务</w:t>
            </w:r>
            <w:r w:rsidR="00357550">
              <w:rPr>
                <w:rFonts w:ascii="宋体" w:hint="eastAsia"/>
                <w:snapToGrid w:val="0"/>
                <w:spacing w:val="-6"/>
                <w:kern w:val="0"/>
                <w:szCs w:val="21"/>
              </w:rPr>
              <w:t>股张菁</w:t>
            </w:r>
          </w:p>
          <w:p w:rsidR="00DA7585" w:rsidRDefault="00DA7585">
            <w:pPr>
              <w:spacing w:line="300" w:lineRule="exact"/>
              <w:jc w:val="center"/>
              <w:rPr>
                <w:rFonts w:ascii="宋体"/>
                <w:szCs w:val="21"/>
              </w:rPr>
            </w:pPr>
          </w:p>
        </w:tc>
        <w:tc>
          <w:tcPr>
            <w:tcW w:w="3017" w:type="dxa"/>
            <w:gridSpan w:val="10"/>
            <w:vAlign w:val="center"/>
          </w:tcPr>
          <w:p w:rsidR="00DA7585" w:rsidRDefault="00B11D50">
            <w:pPr>
              <w:spacing w:line="300" w:lineRule="exact"/>
              <w:rPr>
                <w:rFonts w:ascii="宋体"/>
                <w:szCs w:val="21"/>
              </w:rPr>
            </w:pPr>
            <w:r>
              <w:rPr>
                <w:rFonts w:ascii="宋体" w:hint="eastAsia"/>
                <w:szCs w:val="21"/>
              </w:rPr>
              <w:t>办结发证</w:t>
            </w:r>
          </w:p>
        </w:tc>
        <w:tc>
          <w:tcPr>
            <w:tcW w:w="1417" w:type="dxa"/>
            <w:gridSpan w:val="3"/>
            <w:vAlign w:val="center"/>
          </w:tcPr>
          <w:p w:rsidR="00DA7585" w:rsidRDefault="00B11D50">
            <w:pPr>
              <w:spacing w:line="300" w:lineRule="exact"/>
              <w:rPr>
                <w:rFonts w:ascii="宋体"/>
                <w:szCs w:val="21"/>
              </w:rPr>
            </w:pPr>
            <w:r>
              <w:rPr>
                <w:rFonts w:hint="eastAsia"/>
                <w:szCs w:val="21"/>
              </w:rPr>
              <w:t>颁发办学许可证</w:t>
            </w:r>
          </w:p>
        </w:tc>
        <w:tc>
          <w:tcPr>
            <w:tcW w:w="962" w:type="dxa"/>
            <w:vAlign w:val="center"/>
          </w:tcPr>
          <w:p w:rsidR="00DA7585" w:rsidRDefault="00357550">
            <w:pPr>
              <w:spacing w:line="300" w:lineRule="exact"/>
              <w:jc w:val="center"/>
              <w:rPr>
                <w:rFonts w:ascii="宋体"/>
                <w:szCs w:val="21"/>
              </w:rPr>
            </w:pPr>
            <w:r>
              <w:rPr>
                <w:rFonts w:ascii="宋体" w:hint="eastAsia"/>
                <w:szCs w:val="21"/>
              </w:rPr>
              <w:t>1</w:t>
            </w:r>
          </w:p>
        </w:tc>
      </w:tr>
      <w:tr w:rsidR="00DA7585">
        <w:trPr>
          <w:trHeight w:val="442"/>
          <w:jc w:val="center"/>
        </w:trPr>
        <w:tc>
          <w:tcPr>
            <w:tcW w:w="1071" w:type="dxa"/>
            <w:vMerge/>
            <w:vAlign w:val="center"/>
          </w:tcPr>
          <w:p w:rsidR="00DA7585" w:rsidRDefault="00DA7585">
            <w:pPr>
              <w:jc w:val="center"/>
              <w:rPr>
                <w:bCs/>
                <w:sz w:val="18"/>
                <w:szCs w:val="18"/>
              </w:rPr>
            </w:pPr>
          </w:p>
        </w:tc>
        <w:tc>
          <w:tcPr>
            <w:tcW w:w="899" w:type="dxa"/>
            <w:vMerge w:val="restart"/>
            <w:vAlign w:val="center"/>
          </w:tcPr>
          <w:p w:rsidR="00DA7585" w:rsidRDefault="00B11D50">
            <w:pPr>
              <w:jc w:val="center"/>
            </w:pPr>
            <w:r>
              <w:rPr>
                <w:rFonts w:hint="eastAsia"/>
              </w:rPr>
              <w:t>特殊</w:t>
            </w:r>
          </w:p>
          <w:p w:rsidR="00DA7585" w:rsidRDefault="00B11D50">
            <w:pPr>
              <w:jc w:val="center"/>
            </w:pPr>
            <w:r>
              <w:rPr>
                <w:rFonts w:hint="eastAsia"/>
              </w:rPr>
              <w:t>环节</w:t>
            </w:r>
          </w:p>
          <w:p w:rsidR="00DA7585" w:rsidRDefault="00B11D50">
            <w:pPr>
              <w:jc w:val="center"/>
              <w:rPr>
                <w:rFonts w:ascii="宋体"/>
                <w:sz w:val="18"/>
                <w:szCs w:val="18"/>
              </w:rPr>
            </w:pPr>
            <w:r>
              <w:rPr>
                <w:rFonts w:hint="eastAsia"/>
                <w:sz w:val="18"/>
                <w:szCs w:val="18"/>
              </w:rPr>
              <w:t>有</w:t>
            </w:r>
            <w:r>
              <w:rPr>
                <w:rFonts w:ascii="仿宋_GB2312" w:eastAsia="仿宋_GB2312" w:hint="eastAsia"/>
                <w:szCs w:val="21"/>
              </w:rPr>
              <w:t>□</w:t>
            </w:r>
          </w:p>
          <w:p w:rsidR="00DA7585" w:rsidRDefault="00B11D50">
            <w:pPr>
              <w:jc w:val="center"/>
            </w:pPr>
            <w:r>
              <w:rPr>
                <w:rFonts w:hint="eastAsia"/>
                <w:sz w:val="18"/>
                <w:szCs w:val="18"/>
              </w:rPr>
              <w:t>无</w:t>
            </w:r>
            <w:r>
              <w:rPr>
                <w:rFonts w:ascii="仿宋_GB2312" w:eastAsia="仿宋_GB2312" w:hint="eastAsia"/>
                <w:szCs w:val="21"/>
              </w:rPr>
              <w:t>■</w:t>
            </w:r>
          </w:p>
        </w:tc>
        <w:tc>
          <w:tcPr>
            <w:tcW w:w="1176" w:type="dxa"/>
            <w:gridSpan w:val="3"/>
            <w:vAlign w:val="center"/>
          </w:tcPr>
          <w:p w:rsidR="00DA7585" w:rsidRDefault="00B11D50">
            <w:pPr>
              <w:spacing w:line="300" w:lineRule="exact"/>
              <w:jc w:val="center"/>
            </w:pPr>
            <w:r>
              <w:rPr>
                <w:rFonts w:hint="eastAsia"/>
              </w:rPr>
              <w:t>现场勘验</w:t>
            </w:r>
          </w:p>
        </w:tc>
        <w:tc>
          <w:tcPr>
            <w:tcW w:w="1316" w:type="dxa"/>
            <w:vAlign w:val="center"/>
          </w:tcPr>
          <w:p w:rsidR="00DA7585" w:rsidRDefault="00DA7585">
            <w:pPr>
              <w:spacing w:line="300" w:lineRule="exact"/>
              <w:jc w:val="center"/>
              <w:rPr>
                <w:rFonts w:ascii="宋体"/>
                <w:szCs w:val="21"/>
              </w:rPr>
            </w:pPr>
          </w:p>
        </w:tc>
        <w:tc>
          <w:tcPr>
            <w:tcW w:w="3017" w:type="dxa"/>
            <w:gridSpan w:val="10"/>
            <w:vAlign w:val="center"/>
          </w:tcPr>
          <w:p w:rsidR="00DA7585" w:rsidRDefault="00DA7585">
            <w:pPr>
              <w:spacing w:line="300" w:lineRule="exact"/>
              <w:rPr>
                <w:rFonts w:ascii="宋体"/>
                <w:szCs w:val="21"/>
              </w:rPr>
            </w:pPr>
          </w:p>
        </w:tc>
        <w:tc>
          <w:tcPr>
            <w:tcW w:w="1417" w:type="dxa"/>
            <w:gridSpan w:val="3"/>
            <w:vAlign w:val="center"/>
          </w:tcPr>
          <w:p w:rsidR="00DA7585" w:rsidRDefault="00DA7585">
            <w:pPr>
              <w:spacing w:line="300" w:lineRule="exact"/>
              <w:rPr>
                <w:rFonts w:ascii="宋体"/>
                <w:szCs w:val="21"/>
              </w:rPr>
            </w:pPr>
          </w:p>
        </w:tc>
        <w:tc>
          <w:tcPr>
            <w:tcW w:w="962" w:type="dxa"/>
            <w:vAlign w:val="center"/>
          </w:tcPr>
          <w:p w:rsidR="00DA7585" w:rsidRDefault="00DA7585">
            <w:pPr>
              <w:spacing w:line="300" w:lineRule="exact"/>
              <w:jc w:val="center"/>
              <w:rPr>
                <w:rFonts w:ascii="宋体"/>
                <w:szCs w:val="21"/>
              </w:rPr>
            </w:pPr>
          </w:p>
        </w:tc>
      </w:tr>
      <w:tr w:rsidR="00DA7585">
        <w:trPr>
          <w:trHeight w:val="462"/>
          <w:jc w:val="center"/>
        </w:trPr>
        <w:tc>
          <w:tcPr>
            <w:tcW w:w="1071" w:type="dxa"/>
            <w:vMerge/>
            <w:vAlign w:val="center"/>
          </w:tcPr>
          <w:p w:rsidR="00DA7585" w:rsidRDefault="00DA7585">
            <w:pPr>
              <w:jc w:val="center"/>
              <w:rPr>
                <w:bCs/>
                <w:sz w:val="18"/>
                <w:szCs w:val="18"/>
              </w:rPr>
            </w:pPr>
          </w:p>
        </w:tc>
        <w:tc>
          <w:tcPr>
            <w:tcW w:w="899" w:type="dxa"/>
            <w:vMerge/>
            <w:vAlign w:val="center"/>
          </w:tcPr>
          <w:p w:rsidR="00DA7585" w:rsidRDefault="00DA7585">
            <w:pPr>
              <w:jc w:val="center"/>
            </w:pPr>
          </w:p>
        </w:tc>
        <w:tc>
          <w:tcPr>
            <w:tcW w:w="1176" w:type="dxa"/>
            <w:gridSpan w:val="3"/>
            <w:vAlign w:val="center"/>
          </w:tcPr>
          <w:p w:rsidR="00DA7585" w:rsidRDefault="00B11D50">
            <w:pPr>
              <w:spacing w:line="300" w:lineRule="exact"/>
              <w:jc w:val="center"/>
            </w:pPr>
            <w:r>
              <w:rPr>
                <w:rFonts w:hint="eastAsia"/>
              </w:rPr>
              <w:t>专家评审</w:t>
            </w:r>
          </w:p>
        </w:tc>
        <w:tc>
          <w:tcPr>
            <w:tcW w:w="1316" w:type="dxa"/>
            <w:vAlign w:val="center"/>
          </w:tcPr>
          <w:p w:rsidR="00DA7585" w:rsidRDefault="00DA7585">
            <w:pPr>
              <w:adjustRightInd w:val="0"/>
              <w:snapToGrid w:val="0"/>
              <w:spacing w:line="300" w:lineRule="exact"/>
              <w:jc w:val="center"/>
              <w:rPr>
                <w:rFonts w:ascii="宋体"/>
                <w:szCs w:val="21"/>
              </w:rPr>
            </w:pPr>
          </w:p>
        </w:tc>
        <w:tc>
          <w:tcPr>
            <w:tcW w:w="3017" w:type="dxa"/>
            <w:gridSpan w:val="10"/>
            <w:vAlign w:val="center"/>
          </w:tcPr>
          <w:p w:rsidR="00DA7585" w:rsidRDefault="00DA7585">
            <w:pPr>
              <w:spacing w:line="300" w:lineRule="exact"/>
              <w:rPr>
                <w:rFonts w:ascii="宋体"/>
                <w:szCs w:val="21"/>
              </w:rPr>
            </w:pPr>
          </w:p>
        </w:tc>
        <w:tc>
          <w:tcPr>
            <w:tcW w:w="1417" w:type="dxa"/>
            <w:gridSpan w:val="3"/>
            <w:vAlign w:val="center"/>
          </w:tcPr>
          <w:p w:rsidR="00DA7585" w:rsidRDefault="00DA7585">
            <w:pPr>
              <w:spacing w:line="300" w:lineRule="exact"/>
              <w:rPr>
                <w:rFonts w:ascii="宋体"/>
                <w:szCs w:val="21"/>
              </w:rPr>
            </w:pPr>
          </w:p>
        </w:tc>
        <w:tc>
          <w:tcPr>
            <w:tcW w:w="962" w:type="dxa"/>
          </w:tcPr>
          <w:p w:rsidR="00DA7585" w:rsidRDefault="00DA7585">
            <w:pPr>
              <w:spacing w:line="300" w:lineRule="exact"/>
              <w:jc w:val="center"/>
              <w:rPr>
                <w:rFonts w:ascii="宋体"/>
                <w:szCs w:val="21"/>
              </w:rPr>
            </w:pPr>
          </w:p>
        </w:tc>
      </w:tr>
      <w:tr w:rsidR="00DA7585">
        <w:trPr>
          <w:trHeight w:val="472"/>
          <w:jc w:val="center"/>
        </w:trPr>
        <w:tc>
          <w:tcPr>
            <w:tcW w:w="1071" w:type="dxa"/>
            <w:vMerge/>
            <w:vAlign w:val="center"/>
          </w:tcPr>
          <w:p w:rsidR="00DA7585" w:rsidRDefault="00DA7585">
            <w:pPr>
              <w:jc w:val="center"/>
              <w:rPr>
                <w:bCs/>
                <w:sz w:val="18"/>
                <w:szCs w:val="18"/>
              </w:rPr>
            </w:pPr>
          </w:p>
        </w:tc>
        <w:tc>
          <w:tcPr>
            <w:tcW w:w="899" w:type="dxa"/>
            <w:vMerge/>
            <w:vAlign w:val="center"/>
          </w:tcPr>
          <w:p w:rsidR="00DA7585" w:rsidRDefault="00DA7585">
            <w:pPr>
              <w:jc w:val="center"/>
            </w:pPr>
          </w:p>
        </w:tc>
        <w:tc>
          <w:tcPr>
            <w:tcW w:w="1176" w:type="dxa"/>
            <w:gridSpan w:val="3"/>
            <w:vAlign w:val="center"/>
          </w:tcPr>
          <w:p w:rsidR="00DA7585" w:rsidRDefault="00B11D50">
            <w:pPr>
              <w:spacing w:line="300" w:lineRule="exact"/>
            </w:pPr>
            <w:r>
              <w:rPr>
                <w:rFonts w:hint="eastAsia"/>
              </w:rPr>
              <w:t>听证、公示</w:t>
            </w:r>
          </w:p>
        </w:tc>
        <w:tc>
          <w:tcPr>
            <w:tcW w:w="1316" w:type="dxa"/>
            <w:vAlign w:val="center"/>
          </w:tcPr>
          <w:p w:rsidR="00DA7585" w:rsidRDefault="00DA7585">
            <w:pPr>
              <w:adjustRightInd w:val="0"/>
              <w:snapToGrid w:val="0"/>
              <w:spacing w:line="300" w:lineRule="exact"/>
              <w:jc w:val="center"/>
              <w:rPr>
                <w:rFonts w:ascii="宋体"/>
                <w:szCs w:val="21"/>
              </w:rPr>
            </w:pPr>
          </w:p>
        </w:tc>
        <w:tc>
          <w:tcPr>
            <w:tcW w:w="3017" w:type="dxa"/>
            <w:gridSpan w:val="10"/>
            <w:vAlign w:val="center"/>
          </w:tcPr>
          <w:p w:rsidR="00DA7585" w:rsidRDefault="00DA7585">
            <w:pPr>
              <w:spacing w:line="300" w:lineRule="exact"/>
              <w:rPr>
                <w:rFonts w:ascii="宋体"/>
                <w:szCs w:val="21"/>
              </w:rPr>
            </w:pPr>
          </w:p>
        </w:tc>
        <w:tc>
          <w:tcPr>
            <w:tcW w:w="1417" w:type="dxa"/>
            <w:gridSpan w:val="3"/>
            <w:vAlign w:val="center"/>
          </w:tcPr>
          <w:p w:rsidR="00DA7585" w:rsidRDefault="00DA7585">
            <w:pPr>
              <w:spacing w:line="300" w:lineRule="exact"/>
              <w:rPr>
                <w:rFonts w:ascii="宋体"/>
                <w:szCs w:val="21"/>
              </w:rPr>
            </w:pPr>
          </w:p>
        </w:tc>
        <w:tc>
          <w:tcPr>
            <w:tcW w:w="962" w:type="dxa"/>
          </w:tcPr>
          <w:p w:rsidR="00DA7585" w:rsidRDefault="00DA7585">
            <w:pPr>
              <w:spacing w:line="300" w:lineRule="exact"/>
              <w:jc w:val="center"/>
              <w:rPr>
                <w:rFonts w:ascii="宋体"/>
                <w:szCs w:val="21"/>
              </w:rPr>
            </w:pPr>
          </w:p>
        </w:tc>
      </w:tr>
      <w:tr w:rsidR="00DA7585">
        <w:trPr>
          <w:trHeight w:val="461"/>
          <w:jc w:val="center"/>
        </w:trPr>
        <w:tc>
          <w:tcPr>
            <w:tcW w:w="1071" w:type="dxa"/>
            <w:vMerge/>
            <w:vAlign w:val="center"/>
          </w:tcPr>
          <w:p w:rsidR="00DA7585" w:rsidRDefault="00DA7585">
            <w:pPr>
              <w:jc w:val="center"/>
              <w:rPr>
                <w:bCs/>
                <w:sz w:val="18"/>
                <w:szCs w:val="18"/>
              </w:rPr>
            </w:pPr>
          </w:p>
        </w:tc>
        <w:tc>
          <w:tcPr>
            <w:tcW w:w="899" w:type="dxa"/>
            <w:vMerge/>
            <w:vAlign w:val="center"/>
          </w:tcPr>
          <w:p w:rsidR="00DA7585" w:rsidRDefault="00DA7585">
            <w:pPr>
              <w:jc w:val="center"/>
            </w:pPr>
          </w:p>
        </w:tc>
        <w:tc>
          <w:tcPr>
            <w:tcW w:w="1176" w:type="dxa"/>
            <w:gridSpan w:val="3"/>
            <w:vAlign w:val="center"/>
          </w:tcPr>
          <w:p w:rsidR="00DA7585" w:rsidRDefault="00B11D50">
            <w:pPr>
              <w:spacing w:line="300" w:lineRule="exact"/>
              <w:jc w:val="center"/>
            </w:pPr>
            <w:r>
              <w:rPr>
                <w:rFonts w:hint="eastAsia"/>
              </w:rPr>
              <w:t>集体研究</w:t>
            </w:r>
          </w:p>
        </w:tc>
        <w:tc>
          <w:tcPr>
            <w:tcW w:w="1316" w:type="dxa"/>
            <w:vAlign w:val="center"/>
          </w:tcPr>
          <w:p w:rsidR="00DA7585" w:rsidRDefault="00DA7585">
            <w:pPr>
              <w:adjustRightInd w:val="0"/>
              <w:snapToGrid w:val="0"/>
              <w:spacing w:line="300" w:lineRule="exact"/>
              <w:jc w:val="center"/>
              <w:rPr>
                <w:rFonts w:ascii="宋体"/>
                <w:szCs w:val="21"/>
              </w:rPr>
            </w:pPr>
          </w:p>
        </w:tc>
        <w:tc>
          <w:tcPr>
            <w:tcW w:w="3017" w:type="dxa"/>
            <w:gridSpan w:val="10"/>
            <w:vAlign w:val="center"/>
          </w:tcPr>
          <w:p w:rsidR="00DA7585" w:rsidRDefault="00DA7585">
            <w:pPr>
              <w:spacing w:line="300" w:lineRule="exact"/>
              <w:rPr>
                <w:rFonts w:ascii="宋体"/>
                <w:szCs w:val="21"/>
              </w:rPr>
            </w:pPr>
          </w:p>
        </w:tc>
        <w:tc>
          <w:tcPr>
            <w:tcW w:w="1417" w:type="dxa"/>
            <w:gridSpan w:val="3"/>
            <w:vAlign w:val="center"/>
          </w:tcPr>
          <w:p w:rsidR="00DA7585" w:rsidRDefault="00DA7585">
            <w:pPr>
              <w:spacing w:line="300" w:lineRule="exact"/>
              <w:rPr>
                <w:rFonts w:ascii="宋体"/>
                <w:szCs w:val="21"/>
              </w:rPr>
            </w:pPr>
          </w:p>
        </w:tc>
        <w:tc>
          <w:tcPr>
            <w:tcW w:w="962" w:type="dxa"/>
            <w:vAlign w:val="center"/>
          </w:tcPr>
          <w:p w:rsidR="00DA7585" w:rsidRDefault="00DA7585">
            <w:pPr>
              <w:spacing w:line="300" w:lineRule="exact"/>
              <w:jc w:val="center"/>
              <w:rPr>
                <w:rFonts w:ascii="宋体"/>
                <w:szCs w:val="21"/>
              </w:rPr>
            </w:pPr>
          </w:p>
        </w:tc>
      </w:tr>
      <w:tr w:rsidR="00DA7585">
        <w:trPr>
          <w:trHeight w:val="1043"/>
          <w:jc w:val="center"/>
        </w:trPr>
        <w:tc>
          <w:tcPr>
            <w:tcW w:w="1071" w:type="dxa"/>
            <w:vAlign w:val="center"/>
          </w:tcPr>
          <w:p w:rsidR="00DA7585" w:rsidRDefault="00B11D50">
            <w:pPr>
              <w:jc w:val="center"/>
              <w:rPr>
                <w:bCs/>
              </w:rPr>
            </w:pPr>
            <w:r>
              <w:rPr>
                <w:rFonts w:hint="eastAsia"/>
                <w:bCs/>
              </w:rPr>
              <w:t>特殊环节说明</w:t>
            </w:r>
          </w:p>
        </w:tc>
        <w:tc>
          <w:tcPr>
            <w:tcW w:w="8787" w:type="dxa"/>
            <w:gridSpan w:val="19"/>
            <w:vAlign w:val="center"/>
          </w:tcPr>
          <w:p w:rsidR="00DA7585" w:rsidRDefault="00B11D50">
            <w:pPr>
              <w:spacing w:line="300" w:lineRule="exact"/>
              <w:jc w:val="center"/>
              <w:rPr>
                <w:bCs/>
              </w:rPr>
            </w:pPr>
            <w:r>
              <w:rPr>
                <w:rFonts w:hint="eastAsia"/>
                <w:bCs/>
              </w:rPr>
              <w:t>实地核查办学场地、教学和实训设施等有关情况。</w:t>
            </w:r>
          </w:p>
        </w:tc>
      </w:tr>
      <w:tr w:rsidR="00DA7585">
        <w:trPr>
          <w:trHeight w:val="609"/>
          <w:jc w:val="center"/>
        </w:trPr>
        <w:tc>
          <w:tcPr>
            <w:tcW w:w="1071" w:type="dxa"/>
            <w:vAlign w:val="center"/>
          </w:tcPr>
          <w:p w:rsidR="00DA7585" w:rsidRDefault="00B11D50">
            <w:pPr>
              <w:jc w:val="center"/>
              <w:rPr>
                <w:bCs/>
              </w:rPr>
            </w:pPr>
            <w:r>
              <w:rPr>
                <w:rFonts w:hint="eastAsia"/>
                <w:bCs/>
              </w:rPr>
              <w:t>办理时限</w:t>
            </w:r>
          </w:p>
        </w:tc>
        <w:tc>
          <w:tcPr>
            <w:tcW w:w="1472" w:type="dxa"/>
            <w:gridSpan w:val="2"/>
            <w:vAlign w:val="center"/>
          </w:tcPr>
          <w:p w:rsidR="00DA7585" w:rsidRDefault="00B11D50">
            <w:pPr>
              <w:jc w:val="center"/>
            </w:pPr>
            <w:r>
              <w:rPr>
                <w:rFonts w:hint="eastAsia"/>
              </w:rPr>
              <w:t>法定时限</w:t>
            </w:r>
          </w:p>
        </w:tc>
        <w:tc>
          <w:tcPr>
            <w:tcW w:w="3336" w:type="dxa"/>
            <w:gridSpan w:val="6"/>
            <w:vAlign w:val="center"/>
          </w:tcPr>
          <w:p w:rsidR="00DA7585" w:rsidRDefault="00B11D50">
            <w:pPr>
              <w:jc w:val="center"/>
              <w:rPr>
                <w:szCs w:val="21"/>
              </w:rPr>
            </w:pPr>
            <w:r>
              <w:rPr>
                <w:rFonts w:hint="eastAsia"/>
                <w:szCs w:val="21"/>
              </w:rPr>
              <w:t>三个月</w:t>
            </w:r>
          </w:p>
        </w:tc>
        <w:tc>
          <w:tcPr>
            <w:tcW w:w="1276" w:type="dxa"/>
            <w:gridSpan w:val="5"/>
            <w:vAlign w:val="center"/>
          </w:tcPr>
          <w:p w:rsidR="00DA7585" w:rsidRDefault="00B11D50">
            <w:pPr>
              <w:jc w:val="center"/>
              <w:rPr>
                <w:szCs w:val="21"/>
              </w:rPr>
            </w:pPr>
            <w:r>
              <w:rPr>
                <w:rFonts w:hint="eastAsia"/>
                <w:szCs w:val="21"/>
              </w:rPr>
              <w:t>承诺时限</w:t>
            </w:r>
          </w:p>
        </w:tc>
        <w:tc>
          <w:tcPr>
            <w:tcW w:w="2703" w:type="dxa"/>
            <w:gridSpan w:val="6"/>
            <w:vAlign w:val="center"/>
          </w:tcPr>
          <w:p w:rsidR="00DA7585" w:rsidRDefault="00B11D50">
            <w:pPr>
              <w:jc w:val="center"/>
              <w:rPr>
                <w:szCs w:val="21"/>
              </w:rPr>
            </w:pPr>
            <w:r>
              <w:rPr>
                <w:rFonts w:hint="eastAsia"/>
                <w:szCs w:val="21"/>
              </w:rPr>
              <w:t>25</w:t>
            </w:r>
            <w:r>
              <w:rPr>
                <w:rFonts w:hint="eastAsia"/>
                <w:szCs w:val="21"/>
              </w:rPr>
              <w:t>个工作日</w:t>
            </w:r>
          </w:p>
        </w:tc>
      </w:tr>
      <w:tr w:rsidR="00DA7585">
        <w:trPr>
          <w:trHeight w:val="617"/>
          <w:jc w:val="center"/>
        </w:trPr>
        <w:tc>
          <w:tcPr>
            <w:tcW w:w="1071" w:type="dxa"/>
            <w:vAlign w:val="center"/>
          </w:tcPr>
          <w:p w:rsidR="00DA7585" w:rsidRDefault="00B11D50">
            <w:pPr>
              <w:jc w:val="center"/>
              <w:rPr>
                <w:bCs/>
              </w:rPr>
            </w:pPr>
            <w:r>
              <w:rPr>
                <w:rFonts w:hint="eastAsia"/>
                <w:bCs/>
              </w:rPr>
              <w:t>批准证件</w:t>
            </w:r>
          </w:p>
        </w:tc>
        <w:tc>
          <w:tcPr>
            <w:tcW w:w="1472" w:type="dxa"/>
            <w:gridSpan w:val="2"/>
            <w:vAlign w:val="center"/>
          </w:tcPr>
          <w:p w:rsidR="00DA7585" w:rsidRDefault="00B11D50">
            <w:pPr>
              <w:jc w:val="center"/>
            </w:pPr>
            <w:r>
              <w:rPr>
                <w:rFonts w:hint="eastAsia"/>
              </w:rPr>
              <w:t>名称</w:t>
            </w:r>
          </w:p>
        </w:tc>
        <w:tc>
          <w:tcPr>
            <w:tcW w:w="3336" w:type="dxa"/>
            <w:gridSpan w:val="6"/>
            <w:vAlign w:val="center"/>
          </w:tcPr>
          <w:p w:rsidR="00DA7585" w:rsidRDefault="00B11D50">
            <w:pPr>
              <w:spacing w:line="340" w:lineRule="exact"/>
              <w:jc w:val="center"/>
              <w:rPr>
                <w:rFonts w:ascii="宋体"/>
                <w:szCs w:val="21"/>
              </w:rPr>
            </w:pPr>
            <w:r>
              <w:rPr>
                <w:rFonts w:ascii="宋体" w:hint="eastAsia"/>
                <w:szCs w:val="21"/>
              </w:rPr>
              <w:t>民办职业培训学校办学许可证</w:t>
            </w:r>
          </w:p>
        </w:tc>
        <w:tc>
          <w:tcPr>
            <w:tcW w:w="1276" w:type="dxa"/>
            <w:gridSpan w:val="5"/>
            <w:vAlign w:val="center"/>
          </w:tcPr>
          <w:p w:rsidR="00DA7585" w:rsidRDefault="00B11D50">
            <w:pPr>
              <w:spacing w:line="340" w:lineRule="exact"/>
              <w:jc w:val="center"/>
              <w:rPr>
                <w:rFonts w:ascii="宋体"/>
                <w:szCs w:val="21"/>
              </w:rPr>
            </w:pPr>
            <w:r>
              <w:rPr>
                <w:rFonts w:ascii="宋体" w:hAnsi="宋体" w:hint="eastAsia"/>
                <w:szCs w:val="21"/>
              </w:rPr>
              <w:t>有效期</w:t>
            </w:r>
          </w:p>
        </w:tc>
        <w:tc>
          <w:tcPr>
            <w:tcW w:w="2703" w:type="dxa"/>
            <w:gridSpan w:val="6"/>
            <w:vAlign w:val="center"/>
          </w:tcPr>
          <w:p w:rsidR="00DA7585" w:rsidRDefault="00B11D50">
            <w:pPr>
              <w:spacing w:line="340" w:lineRule="exact"/>
              <w:jc w:val="center"/>
              <w:rPr>
                <w:rFonts w:ascii="宋体"/>
                <w:szCs w:val="21"/>
              </w:rPr>
            </w:pPr>
            <w:r>
              <w:rPr>
                <w:rFonts w:ascii="宋体" w:hint="eastAsia"/>
                <w:szCs w:val="21"/>
              </w:rPr>
              <w:t>4</w:t>
            </w:r>
            <w:r>
              <w:rPr>
                <w:rFonts w:ascii="宋体" w:hint="eastAsia"/>
                <w:szCs w:val="21"/>
              </w:rPr>
              <w:t>年</w:t>
            </w:r>
          </w:p>
        </w:tc>
      </w:tr>
      <w:tr w:rsidR="00DA7585">
        <w:trPr>
          <w:trHeight w:val="617"/>
          <w:jc w:val="center"/>
        </w:trPr>
        <w:tc>
          <w:tcPr>
            <w:tcW w:w="1071" w:type="dxa"/>
            <w:vAlign w:val="center"/>
          </w:tcPr>
          <w:p w:rsidR="00DA7585" w:rsidRDefault="00B11D50">
            <w:pPr>
              <w:jc w:val="center"/>
              <w:rPr>
                <w:bCs/>
              </w:rPr>
            </w:pPr>
            <w:r>
              <w:rPr>
                <w:rFonts w:hint="eastAsia"/>
                <w:bCs/>
              </w:rPr>
              <w:t>服务对象</w:t>
            </w:r>
          </w:p>
        </w:tc>
        <w:tc>
          <w:tcPr>
            <w:tcW w:w="8787" w:type="dxa"/>
            <w:gridSpan w:val="19"/>
            <w:vAlign w:val="center"/>
          </w:tcPr>
          <w:p w:rsidR="00DA7585" w:rsidRDefault="00B11D50">
            <w:pPr>
              <w:spacing w:line="340" w:lineRule="exact"/>
              <w:ind w:firstLineChars="100" w:firstLine="210"/>
              <w:rPr>
                <w:rFonts w:ascii="宋体"/>
                <w:szCs w:val="21"/>
              </w:rPr>
            </w:pPr>
            <w:r>
              <w:rPr>
                <w:rFonts w:ascii="仿宋_GB2312" w:eastAsia="仿宋_GB2312" w:hint="eastAsia"/>
                <w:szCs w:val="21"/>
              </w:rPr>
              <w:t>■</w:t>
            </w:r>
            <w:r>
              <w:rPr>
                <w:rFonts w:ascii="宋体" w:hAnsi="宋体" w:hint="eastAsia"/>
                <w:szCs w:val="21"/>
              </w:rPr>
              <w:t>自然人</w:t>
            </w:r>
            <w:r w:rsidR="00DA7585" w:rsidRPr="00DA7585">
              <w:rPr>
                <w:rFonts w:ascii="宋体" w:hAnsi="宋体"/>
                <w:position w:val="-10"/>
                <w:szCs w:val="21"/>
              </w:rPr>
              <w:object w:dxaOrig="1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pt" o:ole="">
                  <v:imagedata r:id="rId7" o:title=""/>
                </v:shape>
                <o:OLEObject Type="Embed" ProgID="Equations" ShapeID="_x0000_i1025" DrawAspect="Content" ObjectID="_1699962348" r:id="rId8"/>
              </w:object>
            </w:r>
            <w:r>
              <w:rPr>
                <w:rFonts w:ascii="仿宋_GB2312" w:eastAsia="仿宋_GB2312" w:hint="eastAsia"/>
                <w:szCs w:val="21"/>
              </w:rPr>
              <w:t>■</w:t>
            </w:r>
            <w:r>
              <w:rPr>
                <w:rFonts w:ascii="宋体" w:hAnsi="宋体" w:hint="eastAsia"/>
                <w:szCs w:val="21"/>
              </w:rPr>
              <w:t>法人</w:t>
            </w:r>
          </w:p>
        </w:tc>
      </w:tr>
      <w:tr w:rsidR="00DA7585">
        <w:trPr>
          <w:trHeight w:val="617"/>
          <w:jc w:val="center"/>
        </w:trPr>
        <w:tc>
          <w:tcPr>
            <w:tcW w:w="1071" w:type="dxa"/>
            <w:vAlign w:val="center"/>
          </w:tcPr>
          <w:p w:rsidR="00DA7585" w:rsidRDefault="00B11D50">
            <w:pPr>
              <w:jc w:val="center"/>
              <w:rPr>
                <w:bCs/>
              </w:rPr>
            </w:pPr>
            <w:r>
              <w:rPr>
                <w:rFonts w:hint="eastAsia"/>
                <w:bCs/>
              </w:rPr>
              <w:t>审批权限</w:t>
            </w:r>
          </w:p>
        </w:tc>
        <w:tc>
          <w:tcPr>
            <w:tcW w:w="8787" w:type="dxa"/>
            <w:gridSpan w:val="19"/>
            <w:vAlign w:val="center"/>
          </w:tcPr>
          <w:p w:rsidR="00DA7585" w:rsidRDefault="00B11D50">
            <w:pPr>
              <w:ind w:firstLineChars="100" w:firstLine="210"/>
              <w:rPr>
                <w:rFonts w:ascii="宋体" w:hAnsi="宋体"/>
                <w:szCs w:val="21"/>
              </w:rPr>
            </w:pPr>
            <w:r>
              <w:rPr>
                <w:rFonts w:ascii="宋体" w:hAnsi="宋体" w:hint="eastAsia"/>
                <w:szCs w:val="21"/>
              </w:rPr>
              <w:t>市级行政审批局管理部门</w:t>
            </w:r>
          </w:p>
        </w:tc>
      </w:tr>
      <w:tr w:rsidR="00DA7585">
        <w:trPr>
          <w:trHeight w:val="617"/>
          <w:jc w:val="center"/>
        </w:trPr>
        <w:tc>
          <w:tcPr>
            <w:tcW w:w="1071" w:type="dxa"/>
            <w:vAlign w:val="center"/>
          </w:tcPr>
          <w:p w:rsidR="00DA7585" w:rsidRDefault="00B11D50">
            <w:pPr>
              <w:jc w:val="center"/>
              <w:rPr>
                <w:bCs/>
              </w:rPr>
            </w:pPr>
            <w:r>
              <w:rPr>
                <w:rFonts w:hint="eastAsia"/>
                <w:bCs/>
              </w:rPr>
              <w:t>办理方式</w:t>
            </w:r>
          </w:p>
        </w:tc>
        <w:tc>
          <w:tcPr>
            <w:tcW w:w="4808" w:type="dxa"/>
            <w:gridSpan w:val="8"/>
            <w:vAlign w:val="center"/>
          </w:tcPr>
          <w:p w:rsidR="00DA7585" w:rsidRDefault="00B11D50">
            <w:pPr>
              <w:spacing w:line="340" w:lineRule="exact"/>
              <w:ind w:firstLineChars="100" w:firstLine="210"/>
              <w:rPr>
                <w:rFonts w:ascii="仿宋_GB2312" w:eastAsia="仿宋_GB2312"/>
                <w:szCs w:val="21"/>
              </w:rPr>
            </w:pPr>
            <w:r>
              <w:rPr>
                <w:rFonts w:ascii="仿宋_GB2312" w:eastAsia="仿宋_GB2312" w:hint="eastAsia"/>
                <w:szCs w:val="21"/>
              </w:rPr>
              <w:t>■</w:t>
            </w:r>
            <w:r>
              <w:rPr>
                <w:rFonts w:ascii="宋体" w:hAnsi="宋体" w:hint="eastAsia"/>
                <w:szCs w:val="21"/>
              </w:rPr>
              <w:t>窗口办理</w:t>
            </w:r>
            <w:r>
              <w:rPr>
                <w:rFonts w:ascii="宋体" w:hAnsi="宋体"/>
                <w:szCs w:val="21"/>
              </w:rPr>
              <w:t xml:space="preserve">   </w:t>
            </w:r>
            <w:r>
              <w:rPr>
                <w:rFonts w:ascii="仿宋_GB2312" w:eastAsia="仿宋_GB2312" w:hint="eastAsia"/>
                <w:szCs w:val="21"/>
              </w:rPr>
              <w:t>■</w:t>
            </w:r>
            <w:r>
              <w:rPr>
                <w:rFonts w:ascii="宋体" w:hAnsi="宋体" w:hint="eastAsia"/>
                <w:szCs w:val="21"/>
              </w:rPr>
              <w:t>收办分离</w:t>
            </w:r>
            <w:r>
              <w:rPr>
                <w:rFonts w:ascii="宋体" w:hAnsi="宋体" w:hint="eastAsia"/>
                <w:szCs w:val="21"/>
              </w:rPr>
              <w:t xml:space="preserve"> </w:t>
            </w:r>
            <w:r>
              <w:rPr>
                <w:rFonts w:ascii="宋体" w:hAnsi="宋体"/>
                <w:szCs w:val="21"/>
              </w:rPr>
              <w:t xml:space="preserve">  </w:t>
            </w:r>
            <w:r>
              <w:rPr>
                <w:rFonts w:ascii="仿宋_GB2312" w:eastAsia="仿宋_GB2312" w:hint="eastAsia"/>
                <w:color w:val="000000"/>
                <w:szCs w:val="21"/>
              </w:rPr>
              <w:t>■</w:t>
            </w:r>
            <w:r>
              <w:rPr>
                <w:rFonts w:ascii="宋体" w:hAnsi="宋体" w:hint="eastAsia"/>
                <w:szCs w:val="21"/>
              </w:rPr>
              <w:t>全程网办</w:t>
            </w:r>
          </w:p>
        </w:tc>
        <w:tc>
          <w:tcPr>
            <w:tcW w:w="1134" w:type="dxa"/>
            <w:gridSpan w:val="4"/>
            <w:vAlign w:val="center"/>
          </w:tcPr>
          <w:p w:rsidR="00DA7585" w:rsidRDefault="00B11D50">
            <w:pPr>
              <w:jc w:val="center"/>
              <w:rPr>
                <w:bCs/>
              </w:rPr>
            </w:pPr>
            <w:r>
              <w:rPr>
                <w:rFonts w:hint="eastAsia"/>
                <w:bCs/>
              </w:rPr>
              <w:t>预约办理</w:t>
            </w:r>
          </w:p>
        </w:tc>
        <w:tc>
          <w:tcPr>
            <w:tcW w:w="2845" w:type="dxa"/>
            <w:gridSpan w:val="7"/>
            <w:vAlign w:val="center"/>
          </w:tcPr>
          <w:p w:rsidR="00DA7585" w:rsidRDefault="00B11D50">
            <w:pPr>
              <w:ind w:firstLineChars="100" w:firstLine="210"/>
              <w:rPr>
                <w:bCs/>
              </w:rPr>
            </w:pPr>
            <w:r>
              <w:rPr>
                <w:rFonts w:ascii="仿宋_GB2312" w:eastAsia="仿宋_GB2312" w:hint="eastAsia"/>
                <w:szCs w:val="21"/>
              </w:rPr>
              <w:t>■</w:t>
            </w:r>
            <w:r>
              <w:rPr>
                <w:rFonts w:hint="eastAsia"/>
                <w:bCs/>
              </w:rPr>
              <w:t>能</w:t>
            </w:r>
            <w:r>
              <w:rPr>
                <w:rFonts w:ascii="仿宋_GB2312" w:eastAsia="仿宋_GB2312" w:hint="eastAsia"/>
                <w:szCs w:val="21"/>
              </w:rPr>
              <w:t>□</w:t>
            </w:r>
            <w:r>
              <w:rPr>
                <w:rFonts w:hint="eastAsia"/>
                <w:bCs/>
              </w:rPr>
              <w:t>否</w:t>
            </w:r>
          </w:p>
        </w:tc>
      </w:tr>
      <w:tr w:rsidR="00DA7585">
        <w:trPr>
          <w:trHeight w:val="617"/>
          <w:jc w:val="center"/>
        </w:trPr>
        <w:tc>
          <w:tcPr>
            <w:tcW w:w="1071" w:type="dxa"/>
            <w:vAlign w:val="center"/>
          </w:tcPr>
          <w:p w:rsidR="00DA7585" w:rsidRDefault="00B11D50">
            <w:pPr>
              <w:jc w:val="center"/>
              <w:rPr>
                <w:bCs/>
              </w:rPr>
            </w:pPr>
            <w:r>
              <w:rPr>
                <w:rFonts w:hint="eastAsia"/>
                <w:bCs/>
              </w:rPr>
              <w:t>数量限制</w:t>
            </w:r>
          </w:p>
        </w:tc>
        <w:tc>
          <w:tcPr>
            <w:tcW w:w="3391" w:type="dxa"/>
            <w:gridSpan w:val="5"/>
            <w:vAlign w:val="center"/>
          </w:tcPr>
          <w:p w:rsidR="00DA7585" w:rsidRDefault="00B11D50">
            <w:pPr>
              <w:spacing w:line="340" w:lineRule="exact"/>
              <w:rPr>
                <w:rFonts w:ascii="宋体"/>
                <w:szCs w:val="21"/>
              </w:rPr>
            </w:pPr>
            <w:r>
              <w:rPr>
                <w:rFonts w:ascii="仿宋_GB2312" w:eastAsia="仿宋_GB2312" w:hint="eastAsia"/>
                <w:szCs w:val="21"/>
              </w:rPr>
              <w:t>□</w:t>
            </w:r>
            <w:r>
              <w:rPr>
                <w:rFonts w:ascii="宋体" w:hAnsi="宋体" w:hint="eastAsia"/>
                <w:szCs w:val="21"/>
              </w:rPr>
              <w:t>是</w:t>
            </w:r>
            <w:r>
              <w:rPr>
                <w:rFonts w:ascii="仿宋_GB2312" w:eastAsia="仿宋_GB2312" w:hint="eastAsia"/>
                <w:szCs w:val="21"/>
              </w:rPr>
              <w:t>■</w:t>
            </w:r>
            <w:r>
              <w:rPr>
                <w:rFonts w:ascii="宋体" w:hAnsi="宋体" w:hint="eastAsia"/>
                <w:szCs w:val="21"/>
              </w:rPr>
              <w:t>否</w:t>
            </w:r>
          </w:p>
        </w:tc>
        <w:tc>
          <w:tcPr>
            <w:tcW w:w="2268" w:type="dxa"/>
            <w:gridSpan w:val="6"/>
            <w:vAlign w:val="center"/>
          </w:tcPr>
          <w:p w:rsidR="00DA7585" w:rsidRDefault="00B11D50">
            <w:pPr>
              <w:spacing w:line="340" w:lineRule="exact"/>
              <w:rPr>
                <w:rFonts w:ascii="宋体"/>
                <w:szCs w:val="21"/>
              </w:rPr>
            </w:pPr>
            <w:r>
              <w:rPr>
                <w:rFonts w:ascii="宋体" w:hAnsi="宋体" w:hint="eastAsia"/>
                <w:szCs w:val="21"/>
              </w:rPr>
              <w:t>有数量限制的情况说明</w:t>
            </w:r>
          </w:p>
        </w:tc>
        <w:tc>
          <w:tcPr>
            <w:tcW w:w="3128" w:type="dxa"/>
            <w:gridSpan w:val="8"/>
            <w:vAlign w:val="center"/>
          </w:tcPr>
          <w:p w:rsidR="00DA7585" w:rsidRDefault="00DA7585">
            <w:pPr>
              <w:spacing w:line="340" w:lineRule="exact"/>
              <w:rPr>
                <w:rFonts w:ascii="宋体"/>
                <w:szCs w:val="21"/>
              </w:rPr>
            </w:pPr>
          </w:p>
        </w:tc>
      </w:tr>
      <w:tr w:rsidR="00DA7585">
        <w:trPr>
          <w:trHeight w:val="617"/>
          <w:jc w:val="center"/>
        </w:trPr>
        <w:tc>
          <w:tcPr>
            <w:tcW w:w="1071" w:type="dxa"/>
            <w:vAlign w:val="center"/>
          </w:tcPr>
          <w:p w:rsidR="00DA7585" w:rsidRDefault="00B11D50">
            <w:pPr>
              <w:jc w:val="center"/>
              <w:rPr>
                <w:bCs/>
              </w:rPr>
            </w:pPr>
            <w:r>
              <w:rPr>
                <w:rFonts w:hint="eastAsia"/>
                <w:bCs/>
              </w:rPr>
              <w:t>通办范围</w:t>
            </w:r>
          </w:p>
        </w:tc>
        <w:tc>
          <w:tcPr>
            <w:tcW w:w="4808" w:type="dxa"/>
            <w:gridSpan w:val="8"/>
            <w:vAlign w:val="center"/>
          </w:tcPr>
          <w:p w:rsidR="00DA7585" w:rsidRDefault="00B11D50">
            <w:pPr>
              <w:adjustRightInd w:val="0"/>
              <w:snapToGrid w:val="0"/>
              <w:spacing w:line="340" w:lineRule="exact"/>
              <w:ind w:firstLineChars="100" w:firstLine="210"/>
              <w:rPr>
                <w:rFonts w:ascii="宋体"/>
                <w:szCs w:val="21"/>
              </w:rPr>
            </w:pPr>
            <w:r>
              <w:rPr>
                <w:rFonts w:ascii="仿宋_GB2312" w:eastAsia="仿宋_GB2312" w:hint="eastAsia"/>
                <w:szCs w:val="21"/>
              </w:rPr>
              <w:t>□</w:t>
            </w:r>
            <w:r>
              <w:rPr>
                <w:rFonts w:ascii="宋体" w:hAnsi="宋体" w:hint="eastAsia"/>
                <w:szCs w:val="21"/>
              </w:rPr>
              <w:t>全国</w:t>
            </w:r>
            <w:r>
              <w:rPr>
                <w:rFonts w:ascii="仿宋_GB2312" w:eastAsia="仿宋_GB2312" w:hint="eastAsia"/>
                <w:szCs w:val="21"/>
              </w:rPr>
              <w:t>□</w:t>
            </w:r>
            <w:r>
              <w:rPr>
                <w:rFonts w:ascii="宋体" w:hAnsi="宋体" w:hint="eastAsia"/>
                <w:szCs w:val="21"/>
              </w:rPr>
              <w:t>跨省</w:t>
            </w:r>
            <w:r>
              <w:rPr>
                <w:rFonts w:ascii="仿宋_GB2312" w:eastAsia="仿宋_GB2312" w:hint="eastAsia"/>
                <w:szCs w:val="21"/>
              </w:rPr>
              <w:t>□</w:t>
            </w:r>
            <w:r>
              <w:rPr>
                <w:rFonts w:ascii="宋体" w:hAnsi="宋体" w:hint="eastAsia"/>
                <w:szCs w:val="21"/>
              </w:rPr>
              <w:t>跨市</w:t>
            </w:r>
            <w:r>
              <w:rPr>
                <w:rFonts w:ascii="仿宋_GB2312" w:eastAsia="仿宋_GB2312" w:hint="eastAsia"/>
                <w:szCs w:val="21"/>
              </w:rPr>
              <w:t>■</w:t>
            </w:r>
            <w:r>
              <w:rPr>
                <w:rFonts w:ascii="宋体" w:hAnsi="宋体" w:hint="eastAsia"/>
                <w:szCs w:val="21"/>
              </w:rPr>
              <w:t>跨县</w:t>
            </w:r>
          </w:p>
        </w:tc>
        <w:tc>
          <w:tcPr>
            <w:tcW w:w="1134" w:type="dxa"/>
            <w:gridSpan w:val="4"/>
            <w:vAlign w:val="center"/>
          </w:tcPr>
          <w:p w:rsidR="00DA7585" w:rsidRDefault="00B11D50">
            <w:pPr>
              <w:spacing w:line="340" w:lineRule="exact"/>
              <w:jc w:val="center"/>
              <w:rPr>
                <w:rFonts w:ascii="宋体"/>
                <w:szCs w:val="21"/>
              </w:rPr>
            </w:pPr>
            <w:r>
              <w:rPr>
                <w:rFonts w:ascii="宋体" w:hAnsi="宋体" w:hint="eastAsia"/>
                <w:szCs w:val="21"/>
              </w:rPr>
              <w:t>运行系统</w:t>
            </w:r>
          </w:p>
        </w:tc>
        <w:tc>
          <w:tcPr>
            <w:tcW w:w="2845" w:type="dxa"/>
            <w:gridSpan w:val="7"/>
            <w:vAlign w:val="center"/>
          </w:tcPr>
          <w:p w:rsidR="00DA7585" w:rsidRDefault="00B11D50">
            <w:pPr>
              <w:spacing w:line="340" w:lineRule="exact"/>
              <w:rPr>
                <w:rFonts w:ascii="宋体"/>
                <w:szCs w:val="21"/>
              </w:rPr>
            </w:pPr>
            <w:r>
              <w:rPr>
                <w:rFonts w:ascii="仿宋_GB2312" w:eastAsia="仿宋_GB2312" w:hint="eastAsia"/>
                <w:szCs w:val="21"/>
              </w:rPr>
              <w:t>□</w:t>
            </w:r>
            <w:r>
              <w:rPr>
                <w:rFonts w:ascii="宋体" w:hAnsi="宋体" w:hint="eastAsia"/>
                <w:szCs w:val="21"/>
              </w:rPr>
              <w:t>国家级</w:t>
            </w:r>
            <w:r>
              <w:rPr>
                <w:rFonts w:ascii="仿宋_GB2312" w:eastAsia="仿宋_GB2312" w:hint="eastAsia"/>
                <w:szCs w:val="21"/>
              </w:rPr>
              <w:t>□</w:t>
            </w:r>
            <w:r>
              <w:rPr>
                <w:rFonts w:ascii="宋体" w:hAnsi="宋体" w:hint="eastAsia"/>
                <w:szCs w:val="21"/>
              </w:rPr>
              <w:t>省级</w:t>
            </w:r>
            <w:r>
              <w:rPr>
                <w:rFonts w:ascii="仿宋_GB2312" w:eastAsia="仿宋_GB2312" w:hint="eastAsia"/>
                <w:szCs w:val="21"/>
              </w:rPr>
              <w:t>■</w:t>
            </w:r>
            <w:r>
              <w:rPr>
                <w:rFonts w:ascii="宋体" w:hAnsi="宋体" w:hint="eastAsia"/>
                <w:szCs w:val="21"/>
              </w:rPr>
              <w:t>市级</w:t>
            </w:r>
          </w:p>
        </w:tc>
      </w:tr>
      <w:tr w:rsidR="00DA7585">
        <w:trPr>
          <w:trHeight w:val="617"/>
          <w:jc w:val="center"/>
        </w:trPr>
        <w:tc>
          <w:tcPr>
            <w:tcW w:w="1071" w:type="dxa"/>
            <w:vAlign w:val="center"/>
          </w:tcPr>
          <w:p w:rsidR="00DA7585" w:rsidRDefault="00B11D50">
            <w:pPr>
              <w:jc w:val="center"/>
              <w:rPr>
                <w:b/>
              </w:rPr>
            </w:pPr>
            <w:r>
              <w:rPr>
                <w:rFonts w:ascii="宋体" w:hAnsi="宋体" w:hint="eastAsia"/>
                <w:szCs w:val="21"/>
              </w:rPr>
              <w:t>物流快递</w:t>
            </w:r>
          </w:p>
        </w:tc>
        <w:tc>
          <w:tcPr>
            <w:tcW w:w="8787" w:type="dxa"/>
            <w:gridSpan w:val="19"/>
            <w:vAlign w:val="center"/>
          </w:tcPr>
          <w:p w:rsidR="00DA7585" w:rsidRDefault="00B11D50">
            <w:pPr>
              <w:spacing w:line="340" w:lineRule="exact"/>
              <w:ind w:firstLineChars="100" w:firstLine="210"/>
              <w:rPr>
                <w:rFonts w:ascii="宋体"/>
                <w:szCs w:val="21"/>
              </w:rPr>
            </w:pPr>
            <w:r>
              <w:rPr>
                <w:rFonts w:ascii="仿宋_GB2312" w:eastAsia="仿宋_GB2312" w:hint="eastAsia"/>
                <w:color w:val="000000"/>
                <w:szCs w:val="21"/>
              </w:rPr>
              <w:t>■</w:t>
            </w:r>
            <w:r>
              <w:rPr>
                <w:rFonts w:ascii="宋体" w:hAnsi="宋体" w:hint="eastAsia"/>
                <w:szCs w:val="21"/>
              </w:rPr>
              <w:t>能</w:t>
            </w:r>
            <w:r>
              <w:rPr>
                <w:rFonts w:ascii="仿宋_GB2312" w:eastAsia="仿宋_GB2312" w:hint="eastAsia"/>
                <w:szCs w:val="21"/>
              </w:rPr>
              <w:t>□</w:t>
            </w:r>
            <w:r>
              <w:rPr>
                <w:rFonts w:ascii="宋体" w:hAnsi="宋体" w:hint="eastAsia"/>
                <w:szCs w:val="21"/>
              </w:rPr>
              <w:t>否</w:t>
            </w:r>
          </w:p>
        </w:tc>
      </w:tr>
      <w:tr w:rsidR="00DA7585">
        <w:trPr>
          <w:trHeight w:val="617"/>
          <w:jc w:val="center"/>
        </w:trPr>
        <w:tc>
          <w:tcPr>
            <w:tcW w:w="1071" w:type="dxa"/>
            <w:vAlign w:val="center"/>
          </w:tcPr>
          <w:p w:rsidR="00DA7585" w:rsidRDefault="00B11D50">
            <w:pPr>
              <w:jc w:val="center"/>
              <w:rPr>
                <w:bCs/>
              </w:rPr>
            </w:pPr>
            <w:r>
              <w:rPr>
                <w:rFonts w:hint="eastAsia"/>
                <w:bCs/>
              </w:rPr>
              <w:t>监督部门</w:t>
            </w:r>
          </w:p>
        </w:tc>
        <w:tc>
          <w:tcPr>
            <w:tcW w:w="4808" w:type="dxa"/>
            <w:gridSpan w:val="8"/>
            <w:vAlign w:val="center"/>
          </w:tcPr>
          <w:p w:rsidR="00DA7585" w:rsidRDefault="00B11D50">
            <w:pPr>
              <w:adjustRightInd w:val="0"/>
              <w:snapToGrid w:val="0"/>
              <w:spacing w:line="340" w:lineRule="exact"/>
              <w:jc w:val="center"/>
              <w:rPr>
                <w:rFonts w:ascii="宋体"/>
                <w:szCs w:val="21"/>
              </w:rPr>
            </w:pPr>
            <w:r>
              <w:rPr>
                <w:rFonts w:ascii="宋体" w:hAnsi="宋体" w:hint="eastAsia"/>
                <w:color w:val="000000"/>
                <w:szCs w:val="21"/>
              </w:rPr>
              <w:t>保定市</w:t>
            </w:r>
            <w:r w:rsidR="00357550">
              <w:rPr>
                <w:rFonts w:ascii="宋体" w:hAnsi="宋体" w:hint="eastAsia"/>
                <w:color w:val="000000"/>
                <w:szCs w:val="21"/>
              </w:rPr>
              <w:t>徐水区</w:t>
            </w:r>
            <w:r>
              <w:rPr>
                <w:rFonts w:ascii="宋体" w:hAnsi="宋体" w:hint="eastAsia"/>
                <w:color w:val="000000"/>
                <w:szCs w:val="21"/>
              </w:rPr>
              <w:t>行政审批局</w:t>
            </w:r>
          </w:p>
        </w:tc>
        <w:tc>
          <w:tcPr>
            <w:tcW w:w="1134" w:type="dxa"/>
            <w:gridSpan w:val="4"/>
            <w:vAlign w:val="center"/>
          </w:tcPr>
          <w:p w:rsidR="00DA7585" w:rsidRDefault="00B11D50">
            <w:pPr>
              <w:spacing w:line="340" w:lineRule="exact"/>
              <w:jc w:val="center"/>
              <w:rPr>
                <w:rFonts w:ascii="宋体"/>
                <w:szCs w:val="21"/>
              </w:rPr>
            </w:pPr>
            <w:r>
              <w:rPr>
                <w:rFonts w:ascii="宋体" w:hAnsi="宋体" w:hint="eastAsia"/>
                <w:szCs w:val="21"/>
              </w:rPr>
              <w:t>监督电话</w:t>
            </w:r>
          </w:p>
        </w:tc>
        <w:tc>
          <w:tcPr>
            <w:tcW w:w="2845" w:type="dxa"/>
            <w:gridSpan w:val="7"/>
            <w:vAlign w:val="center"/>
          </w:tcPr>
          <w:p w:rsidR="00DA7585" w:rsidRDefault="00B11D50" w:rsidP="00357550">
            <w:pPr>
              <w:spacing w:line="340" w:lineRule="exact"/>
              <w:jc w:val="center"/>
              <w:rPr>
                <w:rFonts w:ascii="宋体"/>
                <w:szCs w:val="21"/>
              </w:rPr>
            </w:pPr>
            <w:r>
              <w:rPr>
                <w:rFonts w:ascii="宋体" w:hint="eastAsia"/>
                <w:szCs w:val="21"/>
              </w:rPr>
              <w:t>0312-</w:t>
            </w:r>
            <w:r w:rsidR="00357550">
              <w:rPr>
                <w:rFonts w:ascii="宋体" w:hint="eastAsia"/>
                <w:szCs w:val="21"/>
              </w:rPr>
              <w:t>8688234</w:t>
            </w:r>
          </w:p>
        </w:tc>
      </w:tr>
      <w:tr w:rsidR="00DA7585">
        <w:trPr>
          <w:trHeight w:val="617"/>
          <w:jc w:val="center"/>
        </w:trPr>
        <w:tc>
          <w:tcPr>
            <w:tcW w:w="9858" w:type="dxa"/>
            <w:gridSpan w:val="20"/>
            <w:vAlign w:val="center"/>
          </w:tcPr>
          <w:p w:rsidR="00DA7585" w:rsidRDefault="00B11D50">
            <w:pPr>
              <w:jc w:val="center"/>
              <w:rPr>
                <w:rFonts w:ascii="仿宋_GB2312" w:eastAsia="仿宋_GB2312"/>
                <w:szCs w:val="21"/>
              </w:rPr>
            </w:pPr>
            <w:r>
              <w:rPr>
                <w:rFonts w:hint="eastAsia"/>
                <w:bCs/>
              </w:rPr>
              <w:t>三、收费管理情况</w:t>
            </w:r>
          </w:p>
        </w:tc>
      </w:tr>
      <w:tr w:rsidR="00DA7585">
        <w:trPr>
          <w:trHeight w:val="607"/>
          <w:jc w:val="center"/>
        </w:trPr>
        <w:tc>
          <w:tcPr>
            <w:tcW w:w="1071" w:type="dxa"/>
            <w:vMerge w:val="restart"/>
            <w:vAlign w:val="center"/>
          </w:tcPr>
          <w:p w:rsidR="00DA7585" w:rsidRDefault="00B11D50">
            <w:pPr>
              <w:jc w:val="center"/>
              <w:rPr>
                <w:bCs/>
              </w:rPr>
            </w:pPr>
            <w:r>
              <w:rPr>
                <w:rFonts w:hint="eastAsia"/>
                <w:bCs/>
              </w:rPr>
              <w:t>收费情况</w:t>
            </w:r>
          </w:p>
          <w:p w:rsidR="00DA7585" w:rsidRDefault="00B11D50">
            <w:pPr>
              <w:jc w:val="center"/>
              <w:rPr>
                <w:rFonts w:ascii="宋体"/>
                <w:bCs/>
                <w:szCs w:val="21"/>
              </w:rPr>
            </w:pPr>
            <w:r>
              <w:rPr>
                <w:rFonts w:hint="eastAsia"/>
                <w:bCs/>
                <w:sz w:val="18"/>
                <w:szCs w:val="18"/>
              </w:rPr>
              <w:lastRenderedPageBreak/>
              <w:t>有</w:t>
            </w:r>
            <w:r>
              <w:rPr>
                <w:rFonts w:ascii="宋体" w:hAnsi="宋体" w:hint="eastAsia"/>
                <w:bCs/>
                <w:szCs w:val="21"/>
              </w:rPr>
              <w:t>□</w:t>
            </w:r>
          </w:p>
          <w:p w:rsidR="00DA7585" w:rsidRDefault="00B11D50">
            <w:pPr>
              <w:jc w:val="center"/>
              <w:rPr>
                <w:bCs/>
              </w:rPr>
            </w:pPr>
            <w:r>
              <w:rPr>
                <w:rFonts w:hint="eastAsia"/>
                <w:bCs/>
                <w:sz w:val="18"/>
                <w:szCs w:val="18"/>
              </w:rPr>
              <w:t>无</w:t>
            </w:r>
            <w:r>
              <w:rPr>
                <w:rFonts w:ascii="宋体" w:hAnsi="宋体" w:hint="eastAsia"/>
                <w:bCs/>
                <w:szCs w:val="21"/>
              </w:rPr>
              <w:t>■</w:t>
            </w:r>
          </w:p>
        </w:tc>
        <w:tc>
          <w:tcPr>
            <w:tcW w:w="1614" w:type="dxa"/>
            <w:gridSpan w:val="3"/>
            <w:vAlign w:val="center"/>
          </w:tcPr>
          <w:p w:rsidR="00DA7585" w:rsidRDefault="00B11D50">
            <w:pPr>
              <w:jc w:val="center"/>
            </w:pPr>
            <w:r>
              <w:rPr>
                <w:rFonts w:hint="eastAsia"/>
              </w:rPr>
              <w:lastRenderedPageBreak/>
              <w:t>收费项目名称</w:t>
            </w:r>
          </w:p>
        </w:tc>
        <w:tc>
          <w:tcPr>
            <w:tcW w:w="7173" w:type="dxa"/>
            <w:gridSpan w:val="16"/>
            <w:vAlign w:val="center"/>
          </w:tcPr>
          <w:p w:rsidR="00DA7585" w:rsidRDefault="00B11D50">
            <w:r>
              <w:rPr>
                <w:rFonts w:hint="eastAsia"/>
                <w:color w:val="000000"/>
              </w:rPr>
              <w:t>/</w:t>
            </w:r>
          </w:p>
        </w:tc>
      </w:tr>
      <w:tr w:rsidR="00DA7585">
        <w:trPr>
          <w:trHeight w:val="607"/>
          <w:jc w:val="center"/>
        </w:trPr>
        <w:tc>
          <w:tcPr>
            <w:tcW w:w="1071" w:type="dxa"/>
            <w:vMerge/>
            <w:vAlign w:val="center"/>
          </w:tcPr>
          <w:p w:rsidR="00DA7585" w:rsidRDefault="00DA7585">
            <w:pPr>
              <w:jc w:val="center"/>
              <w:rPr>
                <w:bCs/>
              </w:rPr>
            </w:pPr>
          </w:p>
        </w:tc>
        <w:tc>
          <w:tcPr>
            <w:tcW w:w="1614" w:type="dxa"/>
            <w:gridSpan w:val="3"/>
            <w:vAlign w:val="center"/>
          </w:tcPr>
          <w:p w:rsidR="00DA7585" w:rsidRDefault="00B11D50">
            <w:pPr>
              <w:jc w:val="center"/>
            </w:pPr>
            <w:r>
              <w:rPr>
                <w:rFonts w:hint="eastAsia"/>
              </w:rPr>
              <w:t>收费依据</w:t>
            </w:r>
          </w:p>
        </w:tc>
        <w:tc>
          <w:tcPr>
            <w:tcW w:w="7173" w:type="dxa"/>
            <w:gridSpan w:val="16"/>
            <w:vAlign w:val="center"/>
          </w:tcPr>
          <w:p w:rsidR="00DA7585" w:rsidRDefault="00B11D50">
            <w:r>
              <w:rPr>
                <w:rFonts w:hint="eastAsia"/>
                <w:color w:val="000000"/>
              </w:rPr>
              <w:t>/</w:t>
            </w:r>
          </w:p>
        </w:tc>
      </w:tr>
      <w:tr w:rsidR="00DA7585">
        <w:trPr>
          <w:trHeight w:val="615"/>
          <w:jc w:val="center"/>
        </w:trPr>
        <w:tc>
          <w:tcPr>
            <w:tcW w:w="1071" w:type="dxa"/>
            <w:vMerge/>
            <w:vAlign w:val="center"/>
          </w:tcPr>
          <w:p w:rsidR="00DA7585" w:rsidRDefault="00DA7585">
            <w:pPr>
              <w:jc w:val="center"/>
              <w:rPr>
                <w:bCs/>
              </w:rPr>
            </w:pPr>
          </w:p>
        </w:tc>
        <w:tc>
          <w:tcPr>
            <w:tcW w:w="1614" w:type="dxa"/>
            <w:gridSpan w:val="3"/>
            <w:vAlign w:val="center"/>
          </w:tcPr>
          <w:p w:rsidR="00DA7585" w:rsidRDefault="00B11D50">
            <w:pPr>
              <w:jc w:val="center"/>
            </w:pPr>
            <w:r>
              <w:rPr>
                <w:rFonts w:hint="eastAsia"/>
              </w:rPr>
              <w:t>收费标准</w:t>
            </w:r>
          </w:p>
        </w:tc>
        <w:tc>
          <w:tcPr>
            <w:tcW w:w="7173" w:type="dxa"/>
            <w:gridSpan w:val="16"/>
            <w:vAlign w:val="center"/>
          </w:tcPr>
          <w:p w:rsidR="00DA7585" w:rsidRDefault="00B11D50">
            <w:r>
              <w:rPr>
                <w:rFonts w:hint="eastAsia"/>
                <w:color w:val="000000"/>
              </w:rPr>
              <w:t>/</w:t>
            </w:r>
          </w:p>
        </w:tc>
      </w:tr>
      <w:tr w:rsidR="00DA7585">
        <w:trPr>
          <w:trHeight w:val="639"/>
          <w:jc w:val="center"/>
        </w:trPr>
        <w:tc>
          <w:tcPr>
            <w:tcW w:w="1071" w:type="dxa"/>
            <w:vMerge/>
            <w:vAlign w:val="center"/>
          </w:tcPr>
          <w:p w:rsidR="00DA7585" w:rsidRDefault="00DA7585">
            <w:pPr>
              <w:jc w:val="center"/>
              <w:rPr>
                <w:bCs/>
              </w:rPr>
            </w:pPr>
          </w:p>
        </w:tc>
        <w:tc>
          <w:tcPr>
            <w:tcW w:w="1614" w:type="dxa"/>
            <w:gridSpan w:val="3"/>
            <w:vAlign w:val="center"/>
          </w:tcPr>
          <w:p w:rsidR="00DA7585" w:rsidRDefault="00B11D50">
            <w:pPr>
              <w:jc w:val="center"/>
            </w:pPr>
            <w:r>
              <w:rPr>
                <w:rFonts w:hint="eastAsia"/>
              </w:rPr>
              <w:t>收费性质</w:t>
            </w:r>
          </w:p>
        </w:tc>
        <w:tc>
          <w:tcPr>
            <w:tcW w:w="7173" w:type="dxa"/>
            <w:gridSpan w:val="16"/>
            <w:vAlign w:val="center"/>
          </w:tcPr>
          <w:p w:rsidR="00DA7585" w:rsidRDefault="00B11D50">
            <w:pPr>
              <w:ind w:firstLineChars="100" w:firstLine="210"/>
            </w:pPr>
            <w:r>
              <w:rPr>
                <w:rFonts w:hint="eastAsia"/>
              </w:rPr>
              <w:t>□行政事业性收费□经营服务性收费</w:t>
            </w:r>
          </w:p>
        </w:tc>
      </w:tr>
      <w:tr w:rsidR="00DA7585">
        <w:trPr>
          <w:trHeight w:val="639"/>
          <w:jc w:val="center"/>
        </w:trPr>
        <w:tc>
          <w:tcPr>
            <w:tcW w:w="1071" w:type="dxa"/>
            <w:vMerge/>
            <w:vAlign w:val="center"/>
          </w:tcPr>
          <w:p w:rsidR="00DA7585" w:rsidRDefault="00DA7585">
            <w:pPr>
              <w:jc w:val="center"/>
              <w:rPr>
                <w:bCs/>
              </w:rPr>
            </w:pPr>
          </w:p>
        </w:tc>
        <w:tc>
          <w:tcPr>
            <w:tcW w:w="1614" w:type="dxa"/>
            <w:gridSpan w:val="3"/>
            <w:vAlign w:val="center"/>
          </w:tcPr>
          <w:p w:rsidR="00DA7585" w:rsidRDefault="00B11D50">
            <w:pPr>
              <w:jc w:val="center"/>
            </w:pPr>
            <w:r>
              <w:rPr>
                <w:rFonts w:hint="eastAsia"/>
              </w:rPr>
              <w:t>网上支付</w:t>
            </w:r>
          </w:p>
        </w:tc>
        <w:tc>
          <w:tcPr>
            <w:tcW w:w="7173" w:type="dxa"/>
            <w:gridSpan w:val="16"/>
            <w:vAlign w:val="center"/>
          </w:tcPr>
          <w:p w:rsidR="00DA7585" w:rsidRDefault="00B11D50">
            <w:pPr>
              <w:ind w:firstLineChars="100" w:firstLine="210"/>
            </w:pPr>
            <w:r>
              <w:rPr>
                <w:rFonts w:ascii="仿宋_GB2312" w:eastAsia="仿宋_GB2312" w:hint="eastAsia"/>
                <w:szCs w:val="21"/>
              </w:rPr>
              <w:t>□</w:t>
            </w:r>
            <w:r>
              <w:rPr>
                <w:rFonts w:hint="eastAsia"/>
              </w:rPr>
              <w:t>能</w:t>
            </w:r>
            <w:r>
              <w:rPr>
                <w:rFonts w:ascii="仿宋_GB2312" w:eastAsia="仿宋_GB2312" w:hint="eastAsia"/>
                <w:szCs w:val="21"/>
              </w:rPr>
              <w:t>□</w:t>
            </w:r>
            <w:r>
              <w:rPr>
                <w:rFonts w:hint="eastAsia"/>
              </w:rPr>
              <w:t>否</w:t>
            </w:r>
          </w:p>
        </w:tc>
      </w:tr>
      <w:tr w:rsidR="00DA7585">
        <w:trPr>
          <w:trHeight w:val="617"/>
          <w:jc w:val="center"/>
        </w:trPr>
        <w:tc>
          <w:tcPr>
            <w:tcW w:w="9858" w:type="dxa"/>
            <w:gridSpan w:val="20"/>
            <w:vAlign w:val="center"/>
          </w:tcPr>
          <w:p w:rsidR="00DA7585" w:rsidRDefault="00B11D50">
            <w:pPr>
              <w:jc w:val="center"/>
              <w:rPr>
                <w:spacing w:val="-2"/>
              </w:rPr>
            </w:pPr>
            <w:r>
              <w:rPr>
                <w:rFonts w:hint="eastAsia"/>
                <w:bCs/>
              </w:rPr>
              <w:t>四、前置审批情况</w:t>
            </w:r>
          </w:p>
        </w:tc>
      </w:tr>
      <w:tr w:rsidR="00DA7585">
        <w:trPr>
          <w:trHeight w:val="617"/>
          <w:jc w:val="center"/>
        </w:trPr>
        <w:tc>
          <w:tcPr>
            <w:tcW w:w="1071" w:type="dxa"/>
            <w:vMerge w:val="restart"/>
            <w:vAlign w:val="center"/>
          </w:tcPr>
          <w:p w:rsidR="00DA7585" w:rsidRDefault="00B11D50">
            <w:pPr>
              <w:jc w:val="center"/>
              <w:rPr>
                <w:bCs/>
              </w:rPr>
            </w:pPr>
            <w:r>
              <w:rPr>
                <w:rFonts w:hint="eastAsia"/>
                <w:bCs/>
              </w:rPr>
              <w:t>前置审批情况</w:t>
            </w:r>
          </w:p>
          <w:p w:rsidR="00DA7585" w:rsidRDefault="00B11D50">
            <w:pPr>
              <w:jc w:val="center"/>
              <w:rPr>
                <w:rFonts w:ascii="宋体"/>
                <w:bCs/>
                <w:szCs w:val="21"/>
              </w:rPr>
            </w:pPr>
            <w:r>
              <w:rPr>
                <w:rFonts w:hint="eastAsia"/>
                <w:bCs/>
                <w:sz w:val="18"/>
                <w:szCs w:val="18"/>
              </w:rPr>
              <w:t>有</w:t>
            </w:r>
            <w:r>
              <w:rPr>
                <w:rFonts w:ascii="宋体" w:hAnsi="宋体" w:hint="eastAsia"/>
                <w:bCs/>
                <w:szCs w:val="21"/>
              </w:rPr>
              <w:t>□</w:t>
            </w:r>
          </w:p>
          <w:p w:rsidR="00DA7585" w:rsidRDefault="00B11D50">
            <w:pPr>
              <w:jc w:val="center"/>
              <w:rPr>
                <w:bCs/>
              </w:rPr>
            </w:pPr>
            <w:r>
              <w:rPr>
                <w:rFonts w:hint="eastAsia"/>
                <w:bCs/>
                <w:sz w:val="18"/>
                <w:szCs w:val="18"/>
              </w:rPr>
              <w:t>无■</w:t>
            </w:r>
          </w:p>
        </w:tc>
        <w:tc>
          <w:tcPr>
            <w:tcW w:w="2075" w:type="dxa"/>
            <w:gridSpan w:val="4"/>
            <w:vAlign w:val="center"/>
          </w:tcPr>
          <w:p w:rsidR="00DA7585" w:rsidRDefault="00B11D50">
            <w:pPr>
              <w:jc w:val="center"/>
            </w:pPr>
            <w:r>
              <w:rPr>
                <w:rFonts w:hint="eastAsia"/>
              </w:rPr>
              <w:t>前置审批文书</w:t>
            </w:r>
          </w:p>
        </w:tc>
        <w:tc>
          <w:tcPr>
            <w:tcW w:w="6712" w:type="dxa"/>
            <w:gridSpan w:val="15"/>
            <w:vAlign w:val="center"/>
          </w:tcPr>
          <w:p w:rsidR="00DA7585" w:rsidRDefault="00DA7585">
            <w:pPr>
              <w:rPr>
                <w:spacing w:val="-2"/>
              </w:rPr>
            </w:pPr>
          </w:p>
        </w:tc>
      </w:tr>
      <w:tr w:rsidR="00DA7585">
        <w:trPr>
          <w:trHeight w:val="621"/>
          <w:jc w:val="center"/>
        </w:trPr>
        <w:tc>
          <w:tcPr>
            <w:tcW w:w="1071" w:type="dxa"/>
            <w:vMerge/>
            <w:vAlign w:val="center"/>
          </w:tcPr>
          <w:p w:rsidR="00DA7585" w:rsidRDefault="00DA7585">
            <w:pPr>
              <w:jc w:val="center"/>
              <w:rPr>
                <w:bCs/>
              </w:rPr>
            </w:pPr>
          </w:p>
        </w:tc>
        <w:tc>
          <w:tcPr>
            <w:tcW w:w="2075" w:type="dxa"/>
            <w:gridSpan w:val="4"/>
            <w:vAlign w:val="center"/>
          </w:tcPr>
          <w:p w:rsidR="00DA7585" w:rsidRDefault="00B11D50">
            <w:pPr>
              <w:jc w:val="center"/>
            </w:pPr>
            <w:r>
              <w:rPr>
                <w:rFonts w:hint="eastAsia"/>
              </w:rPr>
              <w:t>前置审批机关</w:t>
            </w:r>
          </w:p>
        </w:tc>
        <w:tc>
          <w:tcPr>
            <w:tcW w:w="6712" w:type="dxa"/>
            <w:gridSpan w:val="15"/>
            <w:vAlign w:val="center"/>
          </w:tcPr>
          <w:p w:rsidR="00DA7585" w:rsidRDefault="00DA7585"/>
        </w:tc>
      </w:tr>
      <w:tr w:rsidR="00DA7585">
        <w:trPr>
          <w:trHeight w:val="764"/>
          <w:jc w:val="center"/>
        </w:trPr>
        <w:tc>
          <w:tcPr>
            <w:tcW w:w="1071" w:type="dxa"/>
            <w:vMerge/>
            <w:vAlign w:val="center"/>
          </w:tcPr>
          <w:p w:rsidR="00DA7585" w:rsidRDefault="00DA7585">
            <w:pPr>
              <w:jc w:val="center"/>
              <w:rPr>
                <w:bCs/>
              </w:rPr>
            </w:pPr>
          </w:p>
        </w:tc>
        <w:tc>
          <w:tcPr>
            <w:tcW w:w="2075" w:type="dxa"/>
            <w:gridSpan w:val="4"/>
            <w:vAlign w:val="center"/>
          </w:tcPr>
          <w:p w:rsidR="00DA7585" w:rsidRDefault="00B11D50">
            <w:pPr>
              <w:jc w:val="center"/>
            </w:pPr>
            <w:r>
              <w:rPr>
                <w:rFonts w:hint="eastAsia"/>
              </w:rPr>
              <w:t>设定前置审批依据</w:t>
            </w:r>
          </w:p>
        </w:tc>
        <w:tc>
          <w:tcPr>
            <w:tcW w:w="6712" w:type="dxa"/>
            <w:gridSpan w:val="15"/>
            <w:vAlign w:val="center"/>
          </w:tcPr>
          <w:p w:rsidR="00DA7585" w:rsidRDefault="00DA7585"/>
        </w:tc>
      </w:tr>
      <w:tr w:rsidR="00DA7585">
        <w:trPr>
          <w:trHeight w:val="758"/>
          <w:jc w:val="center"/>
        </w:trPr>
        <w:tc>
          <w:tcPr>
            <w:tcW w:w="9858" w:type="dxa"/>
            <w:gridSpan w:val="20"/>
            <w:vAlign w:val="center"/>
          </w:tcPr>
          <w:p w:rsidR="00DA7585" w:rsidRDefault="00B11D50">
            <w:pPr>
              <w:jc w:val="center"/>
            </w:pPr>
            <w:r>
              <w:rPr>
                <w:rFonts w:hint="eastAsia"/>
              </w:rPr>
              <w:t>五、进入审批过程中介服务情况</w:t>
            </w:r>
          </w:p>
        </w:tc>
      </w:tr>
      <w:tr w:rsidR="00DA7585">
        <w:trPr>
          <w:trHeight w:val="758"/>
          <w:jc w:val="center"/>
        </w:trPr>
        <w:tc>
          <w:tcPr>
            <w:tcW w:w="1071" w:type="dxa"/>
            <w:vMerge w:val="restart"/>
            <w:vAlign w:val="center"/>
          </w:tcPr>
          <w:p w:rsidR="00DA7585" w:rsidRDefault="00B11D50">
            <w:pPr>
              <w:jc w:val="center"/>
              <w:rPr>
                <w:bCs/>
              </w:rPr>
            </w:pPr>
            <w:r>
              <w:rPr>
                <w:rFonts w:hint="eastAsia"/>
                <w:bCs/>
              </w:rPr>
              <w:t>中介服务情况</w:t>
            </w:r>
          </w:p>
          <w:p w:rsidR="00DA7585" w:rsidRDefault="00B11D50">
            <w:pPr>
              <w:jc w:val="center"/>
              <w:rPr>
                <w:rFonts w:ascii="宋体"/>
                <w:bCs/>
                <w:sz w:val="18"/>
                <w:szCs w:val="18"/>
              </w:rPr>
            </w:pPr>
            <w:r>
              <w:rPr>
                <w:rFonts w:hint="eastAsia"/>
                <w:bCs/>
                <w:sz w:val="18"/>
                <w:szCs w:val="18"/>
              </w:rPr>
              <w:t>有</w:t>
            </w:r>
            <w:r>
              <w:rPr>
                <w:rFonts w:ascii="宋体" w:hAnsi="宋体" w:hint="eastAsia"/>
                <w:bCs/>
                <w:szCs w:val="21"/>
              </w:rPr>
              <w:t>□</w:t>
            </w:r>
          </w:p>
          <w:p w:rsidR="00DA7585" w:rsidRDefault="00B11D50">
            <w:pPr>
              <w:jc w:val="center"/>
              <w:rPr>
                <w:bCs/>
              </w:rPr>
            </w:pPr>
            <w:r>
              <w:rPr>
                <w:rFonts w:hint="eastAsia"/>
                <w:bCs/>
                <w:sz w:val="18"/>
                <w:szCs w:val="18"/>
              </w:rPr>
              <w:t>无</w:t>
            </w:r>
            <w:r>
              <w:rPr>
                <w:rFonts w:ascii="宋体" w:hAnsi="宋体" w:hint="eastAsia"/>
                <w:bCs/>
                <w:szCs w:val="21"/>
              </w:rPr>
              <w:t>■</w:t>
            </w:r>
          </w:p>
        </w:tc>
        <w:tc>
          <w:tcPr>
            <w:tcW w:w="2075" w:type="dxa"/>
            <w:gridSpan w:val="4"/>
            <w:vAlign w:val="center"/>
          </w:tcPr>
          <w:p w:rsidR="00DA7585" w:rsidRDefault="00B11D50">
            <w:pPr>
              <w:jc w:val="center"/>
            </w:pPr>
            <w:r>
              <w:rPr>
                <w:rFonts w:hint="eastAsia"/>
              </w:rPr>
              <w:t>中介服务事项名称</w:t>
            </w:r>
          </w:p>
        </w:tc>
        <w:tc>
          <w:tcPr>
            <w:tcW w:w="6712" w:type="dxa"/>
            <w:gridSpan w:val="15"/>
            <w:vAlign w:val="center"/>
          </w:tcPr>
          <w:p w:rsidR="00DA7585" w:rsidRDefault="00B11D50">
            <w:pPr>
              <w:jc w:val="center"/>
            </w:pPr>
            <w:r>
              <w:rPr>
                <w:rFonts w:hint="eastAsia"/>
                <w:color w:val="000000"/>
              </w:rPr>
              <w:t>/</w:t>
            </w:r>
          </w:p>
        </w:tc>
      </w:tr>
      <w:tr w:rsidR="00DA7585">
        <w:trPr>
          <w:trHeight w:val="758"/>
          <w:jc w:val="center"/>
        </w:trPr>
        <w:tc>
          <w:tcPr>
            <w:tcW w:w="1071" w:type="dxa"/>
            <w:vMerge/>
            <w:vAlign w:val="center"/>
          </w:tcPr>
          <w:p w:rsidR="00DA7585" w:rsidRDefault="00DA7585">
            <w:pPr>
              <w:jc w:val="center"/>
              <w:rPr>
                <w:bCs/>
              </w:rPr>
            </w:pPr>
          </w:p>
        </w:tc>
        <w:tc>
          <w:tcPr>
            <w:tcW w:w="2075" w:type="dxa"/>
            <w:gridSpan w:val="4"/>
            <w:vAlign w:val="center"/>
          </w:tcPr>
          <w:p w:rsidR="00DA7585" w:rsidRDefault="00B11D50">
            <w:pPr>
              <w:jc w:val="center"/>
            </w:pPr>
            <w:r>
              <w:rPr>
                <w:rFonts w:hint="eastAsia"/>
              </w:rPr>
              <w:t>设定的法律依据</w:t>
            </w:r>
          </w:p>
        </w:tc>
        <w:tc>
          <w:tcPr>
            <w:tcW w:w="6712" w:type="dxa"/>
            <w:gridSpan w:val="15"/>
            <w:vAlign w:val="center"/>
          </w:tcPr>
          <w:p w:rsidR="00DA7585" w:rsidRDefault="00B11D50">
            <w:pPr>
              <w:jc w:val="center"/>
            </w:pPr>
            <w:r>
              <w:rPr>
                <w:rFonts w:hint="eastAsia"/>
                <w:color w:val="000000"/>
              </w:rPr>
              <w:t>/</w:t>
            </w:r>
          </w:p>
        </w:tc>
      </w:tr>
      <w:tr w:rsidR="00DA7585">
        <w:trPr>
          <w:trHeight w:val="783"/>
          <w:jc w:val="center"/>
        </w:trPr>
        <w:tc>
          <w:tcPr>
            <w:tcW w:w="1071" w:type="dxa"/>
            <w:vMerge/>
            <w:vAlign w:val="center"/>
          </w:tcPr>
          <w:p w:rsidR="00DA7585" w:rsidRDefault="00DA7585">
            <w:pPr>
              <w:jc w:val="center"/>
              <w:rPr>
                <w:b/>
              </w:rPr>
            </w:pPr>
          </w:p>
        </w:tc>
        <w:tc>
          <w:tcPr>
            <w:tcW w:w="2075" w:type="dxa"/>
            <w:gridSpan w:val="4"/>
            <w:vAlign w:val="center"/>
          </w:tcPr>
          <w:p w:rsidR="00DA7585" w:rsidRDefault="00B11D50">
            <w:pPr>
              <w:jc w:val="center"/>
            </w:pPr>
            <w:r>
              <w:rPr>
                <w:rFonts w:hint="eastAsia"/>
              </w:rPr>
              <w:t>中介机构提供的要件名称</w:t>
            </w:r>
          </w:p>
        </w:tc>
        <w:tc>
          <w:tcPr>
            <w:tcW w:w="6712" w:type="dxa"/>
            <w:gridSpan w:val="15"/>
            <w:vAlign w:val="center"/>
          </w:tcPr>
          <w:p w:rsidR="00DA7585" w:rsidRDefault="00B11D50">
            <w:pPr>
              <w:jc w:val="center"/>
            </w:pPr>
            <w:r>
              <w:rPr>
                <w:rFonts w:hint="eastAsia"/>
                <w:color w:val="000000"/>
              </w:rPr>
              <w:t>/</w:t>
            </w:r>
          </w:p>
        </w:tc>
      </w:tr>
      <w:tr w:rsidR="00DA7585">
        <w:trPr>
          <w:trHeight w:val="655"/>
          <w:jc w:val="center"/>
        </w:trPr>
        <w:tc>
          <w:tcPr>
            <w:tcW w:w="1071" w:type="dxa"/>
            <w:vMerge/>
            <w:vAlign w:val="center"/>
          </w:tcPr>
          <w:p w:rsidR="00DA7585" w:rsidRDefault="00DA7585">
            <w:pPr>
              <w:jc w:val="center"/>
              <w:rPr>
                <w:b/>
              </w:rPr>
            </w:pPr>
          </w:p>
        </w:tc>
        <w:tc>
          <w:tcPr>
            <w:tcW w:w="2075" w:type="dxa"/>
            <w:gridSpan w:val="4"/>
            <w:vAlign w:val="center"/>
          </w:tcPr>
          <w:p w:rsidR="00DA7585" w:rsidRDefault="00B11D50">
            <w:pPr>
              <w:jc w:val="center"/>
            </w:pPr>
            <w:r>
              <w:rPr>
                <w:rFonts w:hint="eastAsia"/>
              </w:rPr>
              <w:t>收费标准及依据</w:t>
            </w:r>
          </w:p>
        </w:tc>
        <w:tc>
          <w:tcPr>
            <w:tcW w:w="3300" w:type="dxa"/>
            <w:gridSpan w:val="6"/>
            <w:vAlign w:val="center"/>
          </w:tcPr>
          <w:p w:rsidR="00DA7585" w:rsidRDefault="00DA7585">
            <w:pPr>
              <w:jc w:val="center"/>
            </w:pPr>
          </w:p>
        </w:tc>
        <w:tc>
          <w:tcPr>
            <w:tcW w:w="1276" w:type="dxa"/>
            <w:gridSpan w:val="6"/>
            <w:vAlign w:val="center"/>
          </w:tcPr>
          <w:p w:rsidR="00DA7585" w:rsidRDefault="00B11D50">
            <w:pPr>
              <w:jc w:val="center"/>
            </w:pPr>
            <w:r>
              <w:rPr>
                <w:rFonts w:hint="eastAsia"/>
              </w:rPr>
              <w:t>收费性质</w:t>
            </w:r>
          </w:p>
        </w:tc>
        <w:tc>
          <w:tcPr>
            <w:tcW w:w="2136" w:type="dxa"/>
            <w:gridSpan w:val="3"/>
            <w:vAlign w:val="center"/>
          </w:tcPr>
          <w:p w:rsidR="00DA7585" w:rsidRDefault="00DA7585">
            <w:pPr>
              <w:jc w:val="center"/>
            </w:pPr>
          </w:p>
        </w:tc>
      </w:tr>
      <w:tr w:rsidR="00DA7585">
        <w:trPr>
          <w:trHeight w:val="765"/>
          <w:jc w:val="center"/>
        </w:trPr>
        <w:tc>
          <w:tcPr>
            <w:tcW w:w="9858" w:type="dxa"/>
            <w:gridSpan w:val="20"/>
            <w:vAlign w:val="center"/>
          </w:tcPr>
          <w:p w:rsidR="00DA7585" w:rsidRDefault="00B11D50">
            <w:pPr>
              <w:jc w:val="center"/>
            </w:pPr>
            <w:r>
              <w:rPr>
                <w:rFonts w:hint="eastAsia"/>
              </w:rPr>
              <w:t>六、常见问题</w:t>
            </w:r>
          </w:p>
        </w:tc>
      </w:tr>
      <w:tr w:rsidR="00DA7585">
        <w:trPr>
          <w:trHeight w:val="924"/>
          <w:jc w:val="center"/>
        </w:trPr>
        <w:tc>
          <w:tcPr>
            <w:tcW w:w="1071" w:type="dxa"/>
            <w:vAlign w:val="center"/>
          </w:tcPr>
          <w:p w:rsidR="00DA7585" w:rsidRDefault="00B11D50">
            <w:pPr>
              <w:jc w:val="center"/>
            </w:pPr>
            <w:r>
              <w:rPr>
                <w:rFonts w:hint="eastAsia"/>
              </w:rPr>
              <w:t>常见问题</w:t>
            </w:r>
          </w:p>
        </w:tc>
        <w:tc>
          <w:tcPr>
            <w:tcW w:w="8787" w:type="dxa"/>
            <w:gridSpan w:val="19"/>
            <w:vAlign w:val="center"/>
          </w:tcPr>
          <w:p w:rsidR="00DA7585" w:rsidRDefault="00B11D50">
            <w:pPr>
              <w:jc w:val="center"/>
            </w:pPr>
            <w:r>
              <w:rPr>
                <w:rFonts w:hint="eastAsia"/>
              </w:rPr>
              <w:t>无</w:t>
            </w:r>
          </w:p>
        </w:tc>
      </w:tr>
      <w:tr w:rsidR="00DA7585">
        <w:trPr>
          <w:trHeight w:val="993"/>
          <w:jc w:val="center"/>
        </w:trPr>
        <w:tc>
          <w:tcPr>
            <w:tcW w:w="1071" w:type="dxa"/>
            <w:vAlign w:val="center"/>
          </w:tcPr>
          <w:p w:rsidR="00DA7585" w:rsidRDefault="00B11D50">
            <w:pPr>
              <w:jc w:val="center"/>
            </w:pPr>
            <w:r>
              <w:rPr>
                <w:rFonts w:hint="eastAsia"/>
              </w:rPr>
              <w:t>提示</w:t>
            </w:r>
          </w:p>
        </w:tc>
        <w:tc>
          <w:tcPr>
            <w:tcW w:w="8787" w:type="dxa"/>
            <w:gridSpan w:val="19"/>
            <w:vAlign w:val="center"/>
          </w:tcPr>
          <w:p w:rsidR="00DA7585" w:rsidRDefault="00B11D50">
            <w:pPr>
              <w:jc w:val="center"/>
            </w:pPr>
            <w:r>
              <w:rPr>
                <w:rFonts w:hint="eastAsia"/>
              </w:rPr>
              <w:t>无</w:t>
            </w:r>
          </w:p>
        </w:tc>
      </w:tr>
      <w:tr w:rsidR="00DA7585">
        <w:trPr>
          <w:trHeight w:val="993"/>
          <w:jc w:val="center"/>
        </w:trPr>
        <w:tc>
          <w:tcPr>
            <w:tcW w:w="9858" w:type="dxa"/>
            <w:gridSpan w:val="20"/>
            <w:vAlign w:val="center"/>
          </w:tcPr>
          <w:p w:rsidR="00DA7585" w:rsidRDefault="00B11D50">
            <w:pPr>
              <w:jc w:val="center"/>
              <w:rPr>
                <w:color w:val="000000"/>
              </w:rPr>
            </w:pPr>
            <w:r>
              <w:rPr>
                <w:rFonts w:hint="eastAsia"/>
                <w:color w:val="000000"/>
              </w:rPr>
              <w:t>七、行政救济途径及方式</w:t>
            </w:r>
          </w:p>
        </w:tc>
      </w:tr>
      <w:tr w:rsidR="00DA7585">
        <w:trPr>
          <w:trHeight w:val="731"/>
          <w:jc w:val="center"/>
        </w:trPr>
        <w:tc>
          <w:tcPr>
            <w:tcW w:w="1071" w:type="dxa"/>
            <w:vAlign w:val="center"/>
          </w:tcPr>
          <w:p w:rsidR="00DA7585" w:rsidRDefault="00B11D50">
            <w:pPr>
              <w:jc w:val="center"/>
              <w:rPr>
                <w:rFonts w:cs="宋体"/>
                <w:color w:val="000000"/>
              </w:rPr>
            </w:pPr>
            <w:r>
              <w:rPr>
                <w:rFonts w:cs="宋体" w:hint="eastAsia"/>
                <w:color w:val="000000"/>
              </w:rPr>
              <w:t>投诉</w:t>
            </w:r>
          </w:p>
        </w:tc>
        <w:tc>
          <w:tcPr>
            <w:tcW w:w="8787" w:type="dxa"/>
            <w:gridSpan w:val="19"/>
            <w:vAlign w:val="center"/>
          </w:tcPr>
          <w:p w:rsidR="00DA7585" w:rsidRDefault="00B11D50" w:rsidP="00357550">
            <w:pPr>
              <w:rPr>
                <w:color w:val="000000"/>
              </w:rPr>
            </w:pPr>
            <w:r>
              <w:rPr>
                <w:rFonts w:hint="eastAsia"/>
                <w:color w:val="000000"/>
              </w:rPr>
              <w:t>保定市</w:t>
            </w:r>
            <w:r w:rsidR="00357550">
              <w:rPr>
                <w:rFonts w:hint="eastAsia"/>
                <w:color w:val="000000"/>
              </w:rPr>
              <w:t>徐水区</w:t>
            </w:r>
            <w:r>
              <w:rPr>
                <w:rFonts w:hint="eastAsia"/>
                <w:color w:val="000000"/>
              </w:rPr>
              <w:t>行政审批局</w:t>
            </w:r>
            <w:r w:rsidR="00357550">
              <w:rPr>
                <w:rFonts w:hint="eastAsia"/>
                <w:color w:val="000000"/>
              </w:rPr>
              <w:t>办公室</w:t>
            </w:r>
          </w:p>
        </w:tc>
      </w:tr>
      <w:tr w:rsidR="00DA7585">
        <w:trPr>
          <w:trHeight w:val="587"/>
          <w:jc w:val="center"/>
        </w:trPr>
        <w:tc>
          <w:tcPr>
            <w:tcW w:w="1071" w:type="dxa"/>
            <w:vAlign w:val="center"/>
          </w:tcPr>
          <w:p w:rsidR="00DA7585" w:rsidRDefault="00B11D50">
            <w:pPr>
              <w:jc w:val="center"/>
              <w:rPr>
                <w:rFonts w:cs="宋体"/>
                <w:color w:val="000000"/>
              </w:rPr>
            </w:pPr>
            <w:r>
              <w:rPr>
                <w:rFonts w:cs="宋体" w:hint="eastAsia"/>
                <w:color w:val="000000"/>
              </w:rPr>
              <w:lastRenderedPageBreak/>
              <w:t>行政复议</w:t>
            </w:r>
          </w:p>
        </w:tc>
        <w:tc>
          <w:tcPr>
            <w:tcW w:w="8787" w:type="dxa"/>
            <w:gridSpan w:val="19"/>
            <w:vAlign w:val="center"/>
          </w:tcPr>
          <w:p w:rsidR="00DA7585" w:rsidRDefault="00B11D50">
            <w:pPr>
              <w:rPr>
                <w:color w:val="000000"/>
              </w:rPr>
            </w:pPr>
            <w:r>
              <w:rPr>
                <w:rFonts w:hint="eastAsia"/>
                <w:color w:val="000000"/>
              </w:rPr>
              <w:t>保定市</w:t>
            </w:r>
            <w:r w:rsidR="00357550">
              <w:rPr>
                <w:rFonts w:hint="eastAsia"/>
                <w:color w:val="000000"/>
              </w:rPr>
              <w:t>徐水区</w:t>
            </w:r>
            <w:r>
              <w:rPr>
                <w:rFonts w:hint="eastAsia"/>
                <w:color w:val="000000"/>
              </w:rPr>
              <w:t>人民政府</w:t>
            </w:r>
          </w:p>
        </w:tc>
      </w:tr>
      <w:tr w:rsidR="00DA7585">
        <w:trPr>
          <w:trHeight w:val="633"/>
          <w:jc w:val="center"/>
        </w:trPr>
        <w:tc>
          <w:tcPr>
            <w:tcW w:w="1071" w:type="dxa"/>
            <w:vAlign w:val="center"/>
          </w:tcPr>
          <w:p w:rsidR="00DA7585" w:rsidRDefault="00B11D50">
            <w:pPr>
              <w:jc w:val="center"/>
              <w:rPr>
                <w:rFonts w:cs="宋体"/>
                <w:color w:val="000000"/>
              </w:rPr>
            </w:pPr>
            <w:r>
              <w:rPr>
                <w:rFonts w:cs="宋体" w:hint="eastAsia"/>
                <w:color w:val="000000"/>
              </w:rPr>
              <w:t>行政诉讼</w:t>
            </w:r>
          </w:p>
        </w:tc>
        <w:tc>
          <w:tcPr>
            <w:tcW w:w="8787" w:type="dxa"/>
            <w:gridSpan w:val="19"/>
            <w:vAlign w:val="center"/>
          </w:tcPr>
          <w:p w:rsidR="00DA7585" w:rsidRDefault="00357550">
            <w:pPr>
              <w:rPr>
                <w:color w:val="000000"/>
              </w:rPr>
            </w:pPr>
            <w:r>
              <w:rPr>
                <w:rFonts w:hint="eastAsia"/>
                <w:color w:val="000000"/>
              </w:rPr>
              <w:t>保定市徐水区</w:t>
            </w:r>
            <w:r w:rsidR="00B11D50">
              <w:rPr>
                <w:rFonts w:hint="eastAsia"/>
                <w:color w:val="000000"/>
              </w:rPr>
              <w:t>人民法院</w:t>
            </w:r>
          </w:p>
        </w:tc>
      </w:tr>
    </w:tbl>
    <w:p w:rsidR="00DA7585" w:rsidRDefault="00DA7585"/>
    <w:sectPr w:rsidR="00DA7585" w:rsidSect="00DA75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D50" w:rsidRDefault="00B11D50" w:rsidP="00357550">
      <w:r>
        <w:separator/>
      </w:r>
    </w:p>
  </w:endnote>
  <w:endnote w:type="continuationSeparator" w:id="0">
    <w:p w:rsidR="00B11D50" w:rsidRDefault="00B11D50" w:rsidP="00357550">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charset w:val="86"/>
    <w:family w:val="auto"/>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仿宋">
    <w:altName w:val="微软雅黑"/>
    <w:charset w:val="86"/>
    <w:family w:val="modern"/>
    <w:pitch w:val="default"/>
    <w:sig w:usb0="00000000" w:usb1="38CF7CFA" w:usb2="00000016" w:usb3="00000000" w:csb0="00040001" w:csb1="00000000"/>
  </w:font>
  <w:font w:name="Tahoma">
    <w:panose1 w:val="020B0604030504040204"/>
    <w:charset w:val="00"/>
    <w:family w:val="swiss"/>
    <w:pitch w:val="variable"/>
    <w:sig w:usb0="61002A87" w:usb1="80000000" w:usb2="00000008" w:usb3="00000000" w:csb0="0001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D50" w:rsidRDefault="00B11D50" w:rsidP="00357550">
      <w:r>
        <w:separator/>
      </w:r>
    </w:p>
  </w:footnote>
  <w:footnote w:type="continuationSeparator" w:id="0">
    <w:p w:rsidR="00B11D50" w:rsidRDefault="00B11D50" w:rsidP="003575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E57425E"/>
    <w:rsid w:val="00357550"/>
    <w:rsid w:val="00B11D50"/>
    <w:rsid w:val="00DA7585"/>
    <w:rsid w:val="0D232EEB"/>
    <w:rsid w:val="2E57425E"/>
    <w:rsid w:val="3C5E0E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58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uiPriority w:val="99"/>
    <w:qFormat/>
    <w:rsid w:val="00DA7585"/>
    <w:pPr>
      <w:ind w:firstLineChars="200" w:firstLine="420"/>
    </w:pPr>
  </w:style>
  <w:style w:type="paragraph" w:styleId="a3">
    <w:name w:val="header"/>
    <w:basedOn w:val="a"/>
    <w:link w:val="Char"/>
    <w:rsid w:val="003575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57550"/>
    <w:rPr>
      <w:rFonts w:ascii="Times New Roman" w:eastAsia="宋体" w:hAnsi="Times New Roman" w:cs="Times New Roman"/>
      <w:kern w:val="2"/>
      <w:sz w:val="18"/>
      <w:szCs w:val="18"/>
    </w:rPr>
  </w:style>
  <w:style w:type="paragraph" w:styleId="a4">
    <w:name w:val="footer"/>
    <w:basedOn w:val="a"/>
    <w:link w:val="Char0"/>
    <w:rsid w:val="00357550"/>
    <w:pPr>
      <w:tabs>
        <w:tab w:val="center" w:pos="4153"/>
        <w:tab w:val="right" w:pos="8306"/>
      </w:tabs>
      <w:snapToGrid w:val="0"/>
      <w:jc w:val="left"/>
    </w:pPr>
    <w:rPr>
      <w:sz w:val="18"/>
      <w:szCs w:val="18"/>
    </w:rPr>
  </w:style>
  <w:style w:type="character" w:customStyle="1" w:styleId="Char0">
    <w:name w:val="页脚 Char"/>
    <w:basedOn w:val="a0"/>
    <w:link w:val="a4"/>
    <w:rsid w:val="0035755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676</Words>
  <Characters>3856</Characters>
  <Application>Microsoft Office Word</Application>
  <DocSecurity>0</DocSecurity>
  <Lines>32</Lines>
  <Paragraphs>9</Paragraphs>
  <ScaleCrop>false</ScaleCrop>
  <Company/>
  <LinksUpToDate>false</LinksUpToDate>
  <CharactersWithSpaces>4523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2021-10-18T02:10:00Z</dcterms:created>
  <dcterms:modified xsi:type="dcterms:W3CDTF">2021-12-02T06:59:00Z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BC57F0B32E2349EDBF501DCD3C7048DB</vt:lpwstr>
  </property>
</Properties>
</file>