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城市基础设施配套费流程图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AFA7C37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0F934D6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2021-12-01T08:33:25Z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