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33"/>
        <w:gridCol w:w="2074"/>
        <w:gridCol w:w="2355"/>
        <w:gridCol w:w="23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94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事项名称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建设工程安全监督备案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审批权限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区级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实施依据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08" w:lineRule="atLeas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《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建设工程安全管理条例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7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法定时限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  <w:tc>
          <w:tcPr>
            <w:tcW w:w="2355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承诺时限</w:t>
            </w:r>
          </w:p>
        </w:tc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7" w:hRule="exact"/>
          <w:jc w:val="center"/>
        </w:trPr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210" w:firstLineChars="1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审批流程</w:t>
            </w: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受理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申报材料：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　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申请书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　2、工程概况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建设、勘察、设计、施工、监理等单位及项目负责人等主要管理人员一览表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危险性较大分部分项工程清单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施工合同中约定的安全防护、文明施工措施费用相关资料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6、建设、施工、监理单位项目负责人安全生产承诺书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7、施工现场周边环境及地下设施情况表、施工组织设计中的安全措施、施工项目应急预案。 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属于职责范围内的，资料齐全的当场受理，向申请人发放受理通知书，提交审批股审核。资料不齐全、不正确的，资料能当场修改的，指导申请人当场修改，不能当场修改的，向申请人发放受理通知书的同时，向申请人发放补正通知书。不属于本窗口业务范围或该申请不需要取得行政许可的，不予受理，并文字告知不予受理的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35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 xml:space="preserve">人员结合申请人提交的全部资料，在 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个工作日内做出予以行政许可或者不予行政许可的决定。报审批人员。对不符合行政许可的，出具不予行政许可意见书，说明理由。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51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人员根据审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提交的材料，符合要求的，批准予以行政许可。对不符合要求的，出具不予行政许可意见书，说明理由。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7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审批监管对接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对已经办理的行政许可事项，审批股负责以电子邮件或纸质函形式通知监管单位，负责事中事后监管。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办结后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1个工作日内</w:t>
            </w:r>
          </w:p>
        </w:tc>
      </w:tr>
    </w:tbl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34AE"/>
    <w:rsid w:val="021501AA"/>
    <w:rsid w:val="0B474E2D"/>
    <w:rsid w:val="0CFB567F"/>
    <w:rsid w:val="118F495B"/>
    <w:rsid w:val="15155916"/>
    <w:rsid w:val="15DC4361"/>
    <w:rsid w:val="182C4ED4"/>
    <w:rsid w:val="1BF46B19"/>
    <w:rsid w:val="1DC5132C"/>
    <w:rsid w:val="20921E94"/>
    <w:rsid w:val="20B625F7"/>
    <w:rsid w:val="21505DA0"/>
    <w:rsid w:val="21955220"/>
    <w:rsid w:val="225F3C0F"/>
    <w:rsid w:val="264007BB"/>
    <w:rsid w:val="2852067E"/>
    <w:rsid w:val="2A33521B"/>
    <w:rsid w:val="2A6423F3"/>
    <w:rsid w:val="2CD86595"/>
    <w:rsid w:val="2F594CDD"/>
    <w:rsid w:val="30A10425"/>
    <w:rsid w:val="39DD4863"/>
    <w:rsid w:val="3BCD672C"/>
    <w:rsid w:val="3C6D2C5C"/>
    <w:rsid w:val="40831FFE"/>
    <w:rsid w:val="4FFB6583"/>
    <w:rsid w:val="509E54A5"/>
    <w:rsid w:val="50F20540"/>
    <w:rsid w:val="540231BD"/>
    <w:rsid w:val="546C06EB"/>
    <w:rsid w:val="56292959"/>
    <w:rsid w:val="59E73AAA"/>
    <w:rsid w:val="5A404FA0"/>
    <w:rsid w:val="5D9A38FE"/>
    <w:rsid w:val="60E23447"/>
    <w:rsid w:val="64D02C17"/>
    <w:rsid w:val="674309FD"/>
    <w:rsid w:val="691B17A6"/>
    <w:rsid w:val="6CEB0A0D"/>
    <w:rsid w:val="722A35EE"/>
    <w:rsid w:val="72813DDF"/>
    <w:rsid w:val="796372F1"/>
    <w:rsid w:val="79F732E5"/>
    <w:rsid w:val="7A4F191E"/>
    <w:rsid w:val="7FF170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ind w:firstLine="21" w:firstLineChars="200"/>
    </w:pPr>
    <w:rPr>
      <w:rFonts w:ascii="Times New Roman" w:hAnsi="Times New Roman" w:eastAsia="宋体" w:cs="Times New Roma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uiPriority w:val="0"/>
    <w:rPr>
      <w:color w:val="800080"/>
      <w:u w:val="none"/>
    </w:rPr>
  </w:style>
  <w:style w:type="character" w:styleId="9">
    <w:name w:val="Emphasis"/>
    <w:basedOn w:val="6"/>
    <w:qFormat/>
    <w:uiPriority w:val="0"/>
    <w:rPr>
      <w:b/>
      <w:bCs/>
    </w:rPr>
  </w:style>
  <w:style w:type="character" w:styleId="10">
    <w:name w:val="HTML Definition"/>
    <w:basedOn w:val="6"/>
    <w:uiPriority w:val="0"/>
  </w:style>
  <w:style w:type="character" w:styleId="11">
    <w:name w:val="HTML Typewriter"/>
    <w:basedOn w:val="6"/>
    <w:uiPriority w:val="0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6"/>
    <w:uiPriority w:val="0"/>
  </w:style>
  <w:style w:type="character" w:styleId="13">
    <w:name w:val="HTML Variable"/>
    <w:basedOn w:val="6"/>
    <w:uiPriority w:val="0"/>
  </w:style>
  <w:style w:type="character" w:styleId="14">
    <w:name w:val="Hyperlink"/>
    <w:basedOn w:val="6"/>
    <w:unhideWhenUsed/>
    <w:qFormat/>
    <w:uiPriority w:val="99"/>
    <w:rPr>
      <w:color w:val="0000FF"/>
      <w:u w:val="single"/>
    </w:rPr>
  </w:style>
  <w:style w:type="character" w:styleId="15">
    <w:name w:val="HTML Code"/>
    <w:basedOn w:val="6"/>
    <w:uiPriority w:val="0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6"/>
    <w:uiPriority w:val="0"/>
  </w:style>
  <w:style w:type="character" w:styleId="17">
    <w:name w:val="HTML Keyboard"/>
    <w:basedOn w:val="6"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6"/>
    <w:uiPriority w:val="0"/>
    <w:rPr>
      <w:rFonts w:ascii="monospace" w:hAnsi="monospace" w:eastAsia="monospace" w:cs="monospace"/>
    </w:rPr>
  </w:style>
  <w:style w:type="paragraph" w:customStyle="1" w:styleId="19">
    <w:name w:val="WPS Plain"/>
    <w:qFormat/>
    <w:uiPriority w:val="0"/>
    <w:rPr>
      <w:rFonts w:ascii="Times New Roman" w:hAnsi="Times New Roman" w:eastAsia="宋体" w:cs="Times New Roman"/>
    </w:rPr>
  </w:style>
  <w:style w:type="character" w:customStyle="1" w:styleId="20">
    <w:name w:val="hover1"/>
    <w:basedOn w:val="6"/>
    <w:uiPriority w:val="0"/>
    <w:rPr>
      <w:color w:val="2590EB"/>
    </w:rPr>
  </w:style>
  <w:style w:type="character" w:customStyle="1" w:styleId="21">
    <w:name w:val="hover2"/>
    <w:basedOn w:val="6"/>
    <w:uiPriority w:val="0"/>
    <w:rPr>
      <w:color w:val="2590EB"/>
    </w:rPr>
  </w:style>
  <w:style w:type="character" w:customStyle="1" w:styleId="22">
    <w:name w:val="hover3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zh001</dc:creator>
  <cp:lastModifiedBy>嫣语声秀</cp:lastModifiedBy>
  <dcterms:modified xsi:type="dcterms:W3CDTF">2021-12-01T07:00:33Z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7C1E75C9DC804557BC87B3E4FE658B1D</vt:lpwstr>
  </property>
</Properties>
</file>