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10.jpg"/>
  <Override ContentType="image/png" PartName="/word/media/document_image_rId11.jpg"/>
  <Override ContentType="image/png" PartName="/word/media/document_image_rId12.jpg"/>
  <Override ContentType="image/png" PartName="/word/media/document_image_rId13.png"/>
  <Override ContentType="image/png" PartName="/word/media/document_image_rId14.png"/>
  <Override ContentType="image/png" PartName="/word/media/document_image_rId15.jpg"/>
  <Override ContentType="image/png" PartName="/word/media/document_image_rId16.jpg"/>
  <Override ContentType="image/png" PartName="/word/media/document_image_rId17.jpg"/>
  <Override ContentType="image/png" PartName="/word/media/document_image_rId18.jpg"/>
  <Override ContentType="image/png" PartName="/word/media/document_image_rId19.jpg"/>
  <Override ContentType="image/png" PartName="/word/media/document_image_rId20.jpg"/>
  <Override ContentType="image/png" PartName="/word/media/document_image_rId3.jpg"/>
  <Override ContentType="image/png" PartName="/word/media/document_image_rId4.jpg"/>
  <Override ContentType="image/png" PartName="/word/media/document_image_rId5.jpg"/>
  <Override ContentType="image/png" PartName="/word/media/document_image_rId6.jpg"/>
  <Override ContentType="image/png" PartName="/word/media/document_image_rId7.jpg"/>
  <Override ContentType="image/png" PartName="/word/media/document_image_rId8.jpg"/>
  <Override ContentType="image/png" PartName="/word/media/document_image_rId9.jp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word/theme/theme1.xml" Type="http://schemas.openxmlformats.org/officeDocument/2006/relationships/theme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ORACLE_JRE JAXB in Oracle Java 1.8.0_221 on Linux -->
    <w:p w14:paraId=",7ef42875-3a02-43c0-9bc7-0d93a9316d9c,acaf4bbe-3c60-4b2f-9fde-3c8e99b5ed82">
      <w:pPr>
        <w:spacing w:line="1" w:lineRule="exact"/>
        <w:rPr>
          <w:rFonts w:hint="eastAsia" w:ascii="Arial" w:hAnsi="Arial" w:eastAsia="Arial" w:cs="Arial"/>
          <w:sz w:val="10"/>
        </w:rPr>
      </w:pPr>
      <w:r>
        <mc:AlternateContent>
          <mc:Choice Requires="wps">
            <w:drawing>
              <wp:anchor distT="0" distB="0" distL="114300" distR="114300" simplePos="false" relativeHeight="350208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line">
                  <wp:posOffset>1384300</wp:posOffset>
                </wp:positionV>
                <wp:extent cx="4241800" cy="584200"/>
                <wp:effectExtent l="0" t="0" r="22225" b="31115"/>
                <wp:wrapTopAndBottom/>
                <wp:docPr id="1" name="shape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584200"/>
                        </a:xfrm>
                        <a:custGeom>
                          <a:avLst/>
                          <a:rect l="l" t="t" r="r" b="b"/>
                          <a:pathLst>
                            <a:path w="4241800" h="584200">
                              <a:moveTo>
                                <a:pt x="5080" y="3809"/>
                              </a:moveTo>
                              <a:lnTo>
                                <a:pt x="4236720" y="3809"/>
                              </a:lnTo>
                              <a:lnTo>
                                <a:pt x="4236720" y="575309"/>
                              </a:lnTo>
                              <a:lnTo>
                                <a:pt x="5080" y="575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coordsize="4241800,584200" style="position:absolute;left:0;top:0;visibility:visible;mso-position-horizontal:absolute;mso-position-horizontal-relative:COLUMN;mso-position-vertical:absolute;mso-position-vertical-relative:LINE;width:334pt;height:46pt;margin-left:5pt;margin-top:109pt;mso-wrap-style:square;z-index:-502966272;mso-wrap-distance-left:9pt;mso-wrap-distance-top:0pt;mso-wrap-distance-right:9pt;mso-wrap-distance-bottom:0pt" id="shape1" o:spid="1702347557757" path="m5080,3809l4236720,3809l4236720,575309l5080,575309l5080,3809xe" stroked="f" filled="t" fillcolor="#fffff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35123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line">
                  <wp:posOffset>1397000</wp:posOffset>
                </wp:positionV>
                <wp:extent cx="4343400" cy="457200"/>
                <wp:effectExtent l="0" t="0" r="22225" b="31115"/>
                <wp:wrapTopAndBottom/>
                <wp:docPr id="130" name="shape1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72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w w:val="92"/>
                                <w:sz w:val="60"/>
                              </w:rPr>
                              <w:t>保定市自然资源和规划局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342pt;height:36pt;margin-left:5pt;margin-top:110pt;mso-wrap-style:square;z-index:351232;mso-wrap-distance-left:9pt;mso-wrap-distance-top:0pt;mso-wrap-distance-right:9pt;mso-wrap-distance-bottom:0pt" id="shape130" o:spid="1702347557762" stroked="f">
                <v:textbox inset="0,0,0,0" style="mso-fit-shape-to-text:t">
                  <w:txbxContent>
                    <w:p>
                      <w:pPr>
                        <w:spacing w:line="72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w w:val="92"/>
                          <w:sz w:val="60"/>
                        </w:rPr>
                        <w:t>保定市自然资源和规划局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1976b8c0-8127-4028-880a-bce3facafb30,1976b8c0-8127-4028-880a-bce3facafb30,1976b8c0-8127-4028-880a-bce3facafb30">
      <w:pPr>
        <w:autoSpaceDE w:val="false"/>
        <w:autoSpaceDN w:val="false"/>
        <w:spacing w:line="740" w:lineRule="exact"/>
        <w:ind w:left="100"/>
        <w:jc w:val="both"/>
      </w:pPr>
      <w:r>
        <w:rPr>
          <w:rFonts w:hint="eastAsia" w:ascii="宋体" w:hAnsi="宋体" w:eastAsia="宋体" w:cs="宋体"/>
          <w:color w:val="ff0000"/>
          <w:w w:val="92"/>
          <w:sz w:val="60"/>
        </w:rPr>
        <w:t>国家税务总局保定市税务局</w:t>
      </w:r>
      <w:r>
        <mc:AlternateContent>
          <mc:Choice Requires="wps">
            <w:drawing>
              <wp:anchor distT="0" distB="0" distL="114300" distR="114300" simplePos="false" relativeHeight="351232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line">
                  <wp:posOffset>-444500</wp:posOffset>
                </wp:positionV>
                <wp:extent cx="1282700" cy="977900"/>
                <wp:effectExtent l="0" t="0" r="15875" b="10795"/>
                <wp:wrapSquare wrapText="bothSides"/>
                <wp:docPr id="181" name="shapeGroup1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0" cy="977900"/>
                          <a:chOff x="0" y="0"/>
                          <a:chExt cx="1282700" cy="977900"/>
                        </a:xfrm>
                      </wpg:grpSpPr>
                      <wps:wsp>
                        <wps:cNvPr id="3" name="shape3"/>
                        <wps:cNvSpPr/>
                        <wps:spPr>
                          <a:xfrm>
                            <a:off x="101600" y="38100"/>
                            <a:ext cx="1079500" cy="889000"/>
                          </a:xfrm>
                          <a:custGeom>
                            <a:avLst/>
                            <a:pathLst>
                              <a:path w="1079500" h="889000">
                                <a:moveTo>
                                  <a:pt x="1904" y="9525"/>
                                </a:moveTo>
                                <a:lnTo>
                                  <a:pt x="1076325" y="9525"/>
                                </a:lnTo>
                                <a:lnTo>
                                  <a:pt x="1076325" y="889000"/>
                                </a:lnTo>
                                <a:lnTo>
                                  <a:pt x="1904" y="889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 spcFirstLastPara="false" vertOverflow="overflow" horzOverflow="overflow" vert="horz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hape2"/>
                        <wps:cNvSpPr/>
                        <wps:spPr>
                          <a:xfrm>
                            <a:off x="0" y="0"/>
                            <a:ext cx="127000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bodyPr rot="0" spcFirstLastPara="false" vertOverflow="overflow" horzOverflow="overflow" vert="horz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shape131"/>
                        <wps:cNvSpPr/>
                        <wps:spPr>
                          <a:xfrm>
                            <a:off x="114300" y="203200"/>
                            <a:ext cx="1168400" cy="571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6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ff0000"/>
                                  <w:sz w:val="82"/>
                                </w:rPr>
                                <w:t>文件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coordsize="12827,9779" style="position:absolute;left:0;visibility:visible;mso-position-horizontal-relative:COLUMN;mso-position-vertical-relative:LINE;width:101pt;height:77pt;margin-left:336pt;margin-top:-35pt;z-index:-502965248" id="shapeGroup181" o:spid="_x0000_s1181">
                <v:shape coordsize="1079500,889000" style="position:absolute;left:1016;top:381;visibility:visible;v-text-anchor:middle;width:9084.9;height:8081.8184;mso-wrap-style:none" id="shape3" o:spid="_x0000_s1003" path="m1904,9525l1076325,9525l1076325,889000l1904,889000l1904,9525xe" stroked="f" filled="t" fillcolor="#ffffff">
                  <w10:wrap type="square"/>
                </v:shape>
                <v:rect style="position:absolute;left:0;top:0;visibility:visible;v-text-anchor:middle;width:12574.258;height:9779.0;mso-wrap-style:none" id="shape2" o:spid="_x0000_s1002" stroked="f" filled="t" fillcolor="#ffffff">
                  <w10:wrap type="square"/>
                </v:rect>
                <v:rect style="position:absolute;left:1143;top:2032;visibility:visible;v-text-anchor:middle;width:10642.852;height:3339.9348;mso-wrap-style:square" id="shape131" o:spid="_x0000_s1131" stroked="f" filled="f">
                  <v:textbox inset="0,0,0,0" style="mso-fit-shape-to-text:t">
                    <w:txbxContent>
                      <w:p>
                        <w:pPr>
                          <w:spacing w:line="960" w:lineRule="exact"/>
                          <w:ind w:lef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ff0000"/>
                            <w:sz w:val="82"/>
                          </w:rPr>
                          <w:t>文件</w:t>
                        </w:r>
                      </w:p>
                    </w:txbxContent>
                  </v:textbox>
                  <w10:wrap type="square"/>
                </v:rect>
                <w10:wrap type="square"/>
              </v:group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9a331082-8d6a-4cdc-ac83-dcd6670834f8">
      <w:pPr>
        <w:autoSpaceDE w:val="false"/>
        <w:autoSpaceDN w:val="false"/>
        <w:spacing w:line="320" w:lineRule="exact"/>
        <w:ind w:left="2380"/>
        <w:jc w:val="both"/>
      </w:pPr>
      <w:r>
        <w:rPr>
          <w:rFonts w:hint="eastAsia" w:ascii="宋体" w:hAnsi="宋体" w:eastAsia="宋体" w:cs="宋体"/>
          <w:sz w:val="31"/>
        </w:rPr>
        <w:t>保自然资规字﹝2023﹞158号</w:t>
      </w:r>
      <w:r>
        <mc:AlternateContent>
          <mc:Choice Requires="wps">
            <w:drawing>
              <wp:anchor distT="0" distB="0" distL="114300" distR="114300" simplePos="false" relativeHeight="37888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line">
                  <wp:posOffset>393700</wp:posOffset>
                </wp:positionV>
                <wp:extent cx="5359400" cy="25400"/>
                <wp:effectExtent l="0" t="0" r="22225" b="31115"/>
                <wp:wrapTopAndBottom/>
                <wp:docPr id="4" name="shape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25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422pt;height:2pt;margin-left:-2pt;margin-top:31pt;mso-wrap-style:square;z-index:378880;mso-wrap-distance-left:9pt;mso-wrap-distance-top:0pt;mso-wrap-distance-right:9pt;mso-wrap-distance-bottom:0pt" id="shape4" o:spid="1702347557759" stroked="f" filled="t" fillcolor="#ff0000"/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60" w:lineRule="exact"/>
        <w:ind w:left="2000"/>
        <w:jc w:val="both"/>
      </w:pPr>
      <w:r>
        <w:rPr>
          <w:rFonts w:hint="eastAsia" w:ascii="宋体" w:hAnsi="宋体" w:eastAsia="宋体" w:cs="宋体"/>
          <w:sz w:val="43"/>
        </w:rPr>
        <w:t>保定市自然资源和规划局</w:t>
      </w:r>
    </w:p>
    <w:p>
      <w:pPr>
        <w:autoSpaceDE w:val="false"/>
        <w:autoSpaceDN w:val="false"/>
        <w:spacing w:line="560" w:lineRule="exact"/>
        <w:ind w:left="1780"/>
        <w:jc w:val="both"/>
      </w:pPr>
      <w:r>
        <w:rPr>
          <w:rFonts w:hint="eastAsia" w:ascii="宋体" w:hAnsi="宋体" w:eastAsia="宋体" w:cs="宋体"/>
          <w:sz w:val="43"/>
        </w:rPr>
        <w:t>国家税务总局保定市税务局</w:t>
      </w:r>
    </w:p>
    <w:p>
      <w:pPr>
        <w:autoSpaceDE w:val="false"/>
        <w:autoSpaceDN w:val="false"/>
        <w:spacing w:line="560" w:lineRule="exact"/>
        <w:ind w:left="240"/>
        <w:jc w:val="both"/>
      </w:pPr>
      <w:r>
        <w:rPr>
          <w:rFonts w:hint="eastAsia" w:ascii="宋体" w:hAnsi="宋体" w:eastAsia="宋体" w:cs="宋体"/>
          <w:sz w:val="43"/>
        </w:rPr>
        <w:t>关于推动涉企不动产登记“一件事一次办”</w:t>
      </w:r>
    </w:p>
    <w:p>
      <w:pPr>
        <w:autoSpaceDE w:val="false"/>
        <w:autoSpaceDN w:val="false"/>
        <w:spacing w:line="560" w:lineRule="exact"/>
        <w:ind w:left="2880"/>
        <w:jc w:val="both"/>
      </w:pPr>
      <w:r>
        <w:rPr>
          <w:rFonts w:hint="eastAsia" w:ascii="宋体" w:hAnsi="宋体" w:eastAsia="宋体" w:cs="宋体"/>
          <w:sz w:val="43"/>
        </w:rPr>
        <w:t>改革工作的通知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6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各县（市）自然资源和规划局、各分局、税务局：</w:t>
      </w:r>
    </w:p>
    <w:p>
      <w:pPr>
        <w:autoSpaceDE w:val="false"/>
        <w:autoSpaceDN w:val="false"/>
        <w:spacing w:line="540" w:lineRule="exact"/>
        <w:ind w:left="700"/>
        <w:jc w:val="both"/>
      </w:pPr>
      <w:r>
        <w:rPr>
          <w:rFonts w:hint="eastAsia" w:ascii="宋体" w:hAnsi="宋体" w:eastAsia="宋体" w:cs="宋体"/>
          <w:sz w:val="31"/>
        </w:rPr>
        <w:t>为贯彻落实国务院、省关于“一件事一次办”决策部署及</w:t>
      </w:r>
    </w:p>
    <w:p>
      <w:pPr>
        <w:autoSpaceDE w:val="false"/>
        <w:autoSpaceDN w:val="false"/>
        <w:spacing w:line="540" w:lineRule="exact"/>
        <w:ind w:left="60" w:right="0"/>
        <w:jc w:val="both"/>
      </w:pPr>
      <w:r>
        <w:rPr>
          <w:rFonts w:hint="eastAsia" w:ascii="宋体" w:hAnsi="宋体" w:eastAsia="宋体" w:cs="宋体"/>
          <w:sz w:val="31"/>
        </w:rPr>
        <w:t>数字保定建设推进大会精神，按照《河北省政务服务管理办公室等15部门关于印发“一件事一次办”业务流程和办理规范的通知》（冀政务办[2022]70号）和《保定市政府推进政府职能转变和“放管服”改革协调小组关于印发&lt;保定市“一件事一次办”改革推进工作方案&gt;的通知》（保放管服小组[2023] 3号）的文件要求，加快推动涉企不动产“一件事一次办”改革落地，现将相关工作安排通知如下,请认真抓好贯彻落实。</w:t>
      </w:r>
    </w:p>
    <w:p>
      <w:pPr>
        <w:autoSpaceDE w:val="false"/>
        <w:autoSpaceDN w:val="false"/>
        <w:spacing w:line="540" w:lineRule="exact"/>
        <w:ind w:left="700"/>
        <w:jc w:val="both"/>
      </w:pPr>
      <w:r>
        <w:rPr>
          <w:rFonts w:hint="eastAsia" w:ascii="黑体" w:hAnsi="黑体" w:eastAsia="黑体" w:cs="黑体"/>
          <w:sz w:val="31"/>
        </w:rPr>
        <w:t>一、工作目标</w:t>
      </w:r>
    </w:p>
    <w:p>
      <w:pPr>
        <w:autoSpaceDE w:val="false"/>
        <w:autoSpaceDN w:val="false"/>
        <w:spacing w:line="540" w:lineRule="exact"/>
        <w:ind w:left="700"/>
        <w:jc w:val="both"/>
      </w:pPr>
      <w:r>
        <w:rPr>
          <w:rFonts w:hint="eastAsia" w:ascii="宋体" w:hAnsi="宋体" w:eastAsia="宋体" w:cs="宋体"/>
          <w:sz w:val="31"/>
        </w:rPr>
        <w:t>涉企不动产登记业务,自4月1日起执行新的业务流程和办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50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理规范，实现涉企不动产登记“一件事一次办”改革落地应用，</w:t>
      </w:r>
    </w:p>
    <w:p>
      <w:pPr>
        <w:autoSpaceDE w:val="false"/>
        <w:autoSpaceDN w:val="false"/>
        <w:spacing w:line="54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拓宽覆盖范围，实现“就近可办”。</w:t>
      </w:r>
    </w:p>
    <w:p>
      <w:pPr>
        <w:autoSpaceDE w:val="false"/>
        <w:autoSpaceDN w:val="false"/>
        <w:spacing w:line="540" w:lineRule="exact"/>
        <w:ind w:left="700"/>
        <w:jc w:val="both"/>
      </w:pPr>
      <w:r>
        <w:rPr>
          <w:rFonts w:hint="eastAsia" w:ascii="黑体" w:hAnsi="黑体" w:eastAsia="黑体" w:cs="黑体"/>
          <w:sz w:val="31"/>
        </w:rPr>
        <w:t>二、时间安排</w:t>
      </w:r>
    </w:p>
    <w:p>
      <w:pPr>
        <w:autoSpaceDE w:val="false"/>
        <w:autoSpaceDN w:val="false"/>
        <w:spacing w:line="540" w:lineRule="exact"/>
        <w:ind w:left="700"/>
        <w:jc w:val="both"/>
      </w:pPr>
      <w:r>
        <w:rPr>
          <w:rFonts w:hint="eastAsia" w:ascii="宋体" w:hAnsi="宋体" w:eastAsia="宋体" w:cs="宋体"/>
          <w:sz w:val="31"/>
        </w:rPr>
        <w:t>2023年 3月 31日前 ，按照《涉企不动产登记“一件事一</w:t>
      </w:r>
    </w:p>
    <w:p>
      <w:pPr>
        <w:autoSpaceDE w:val="false"/>
        <w:autoSpaceDN w:val="false"/>
        <w:spacing w:line="540" w:lineRule="exact"/>
        <w:ind w:left="60" w:right="0"/>
        <w:jc w:val="both"/>
      </w:pPr>
      <w:r>
        <w:rPr>
          <w:rFonts w:hint="eastAsia" w:ascii="宋体" w:hAnsi="宋体" w:eastAsia="宋体" w:cs="宋体"/>
          <w:sz w:val="31"/>
        </w:rPr>
        <w:t>次办”业务流程和办理规范》（见附件）要求，公布涉企不动产登记“一件事一次办”事项清单、申报材料标准、办事流程图、办事指南等相关内容；2023年 4月 1日起，全市办理企业全款购买新建非住宅业务，按照《涉企不动产登记“一件事一次办”业务流程和办理规范》（见附件），实行新的业务流程和办理规范，并充分利用电视、报纸、新闻网站、政府网站、新媒体等渠道，做好涉企不动产登记“一件事一次办”工作做法的宣传推广，积极引导企业参与，营造良好的舆论氛围；11月起，全面总结市县两级“一件事一次办”经验，固化改革成果，建立涉企不动产登记“一件事一次办”标准规范，结合实际扩大覆盖面，拓展应用范围。</w:t>
      </w:r>
    </w:p>
    <w:p>
      <w:pPr>
        <w:autoSpaceDE w:val="false"/>
        <w:autoSpaceDN w:val="false"/>
        <w:spacing w:line="540" w:lineRule="exact"/>
        <w:ind w:left="700"/>
        <w:jc w:val="both"/>
      </w:pPr>
      <w:r>
        <w:rPr>
          <w:rFonts w:hint="eastAsia" w:ascii="黑体" w:hAnsi="黑体" w:eastAsia="黑体" w:cs="黑体"/>
          <w:sz w:val="31"/>
        </w:rPr>
        <w:t>三、保障措施</w:t>
      </w:r>
    </w:p>
    <w:p>
      <w:pPr>
        <w:autoSpaceDE w:val="false"/>
        <w:autoSpaceDN w:val="false"/>
        <w:spacing w:line="540" w:lineRule="exact"/>
        <w:ind w:left="700"/>
        <w:jc w:val="both"/>
      </w:pPr>
      <w:r>
        <w:rPr>
          <w:rFonts w:hint="eastAsia" w:ascii="宋体" w:hAnsi="宋体" w:eastAsia="宋体" w:cs="宋体"/>
          <w:sz w:val="31"/>
        </w:rPr>
        <w:t>各部门深刻认识推进“一件事一次办”是贯彻落实国务院、</w:t>
      </w:r>
    </w:p>
    <w:p>
      <w:pPr>
        <w:autoSpaceDE w:val="false"/>
        <w:autoSpaceDN w:val="false"/>
        <w:spacing w:line="540" w:lineRule="exact"/>
        <w:ind w:left="60" w:right="0"/>
        <w:jc w:val="both"/>
      </w:pPr>
      <w:r>
        <w:rPr>
          <w:rFonts w:hint="eastAsia" w:ascii="宋体" w:hAnsi="宋体" w:eastAsia="宋体" w:cs="宋体"/>
          <w:sz w:val="31"/>
        </w:rPr>
        <w:t>省、市加快推进政务服务标准化规范化便利化的生动实践,是优化营商环境、助推高质量发展的重要抓手,主要领导要切实履行好第一责任人的职责,做到重要工作亲自部署、重大问题亲自过问、重要环节亲自协调、重要事项亲自督办;分管领导要具体协调、亲自抓促,保证涉企不动产登记“一件事一次办”服务事项落地应用。</w:t>
      </w:r>
    </w:p>
    <w:p>
      <w:pPr>
        <w:autoSpaceDE w:val="false"/>
        <w:autoSpaceDN w:val="false"/>
        <w:spacing w:line="540" w:lineRule="exact"/>
        <w:ind w:left="700"/>
        <w:jc w:val="both"/>
      </w:pPr>
      <w:r>
        <w:rPr>
          <w:rFonts w:hint="eastAsia" w:ascii="宋体" w:hAnsi="宋体" w:eastAsia="宋体" w:cs="宋体"/>
          <w:sz w:val="31"/>
        </w:rPr>
        <w:t>附件：《涉企不动产登记“一件事一次办”业务流程和办理</w:t>
      </w:r>
    </w:p>
    <w:p>
      <w:pPr>
        <w:autoSpaceDE w:val="false"/>
        <w:autoSpaceDN w:val="false"/>
        <w:spacing w:line="540" w:lineRule="exact"/>
        <w:ind w:left="1660"/>
        <w:jc w:val="both"/>
      </w:pPr>
      <w:r>
        <w:rPr>
          <w:rFonts w:hint="eastAsia" w:ascii="宋体" w:hAnsi="宋体" w:eastAsia="宋体" w:cs="宋体"/>
          <w:sz w:val="31"/>
        </w:rPr>
        <w:t>规范》</w:t>
      </w:r>
    </w:p>
    <w:p>
      <w:pPr>
        <w:sectPr>
          <w:type w:val="nextPage"/>
          <w:pgSz w:w="11900" w:h="16820"/>
          <w:pgMar w:top="0" w:right="1440" w:bottom="0" w:left="1520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4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市自然资源和规划局</w:t>
      </w:r>
    </w:p>
    <w:p>
      <w:pPr>
        <w:autoSpaceDE w:val="false"/>
        <w:autoSpaceDN w:val="false"/>
        <w:spacing w:line="54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联系人:许晶晶</w:t>
      </w:r>
    </w:p>
    <w:p>
      <w:pPr>
        <w:autoSpaceDE w:val="false"/>
        <w:autoSpaceDN w:val="false"/>
        <w:spacing w:line="54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电 话:0312-6788701</w:t>
      </w:r>
    </w:p>
    <w:p>
      <w:pPr>
        <w:autoSpaceDE w:val="false"/>
        <w:autoSpaceDN w:val="false"/>
        <w:spacing w:line="54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市税务局</w:t>
      </w:r>
    </w:p>
    <w:p>
      <w:pPr>
        <w:autoSpaceDE w:val="false"/>
        <w:autoSpaceDN w:val="false"/>
        <w:spacing w:line="54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联系人：许世永</w:t>
      </w:r>
    </w:p>
    <w:p>
      <w:pPr>
        <w:autoSpaceDE w:val="false"/>
        <w:autoSpaceDN w:val="false"/>
        <w:spacing w:line="54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电 话：0312-3108283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fb507542-6d59-488d-8888-36920e5637d9,02aa58dc-888a-4570-ab98-106bcfbe7887">
      <w:pPr>
        <w:tabs>
          <w:tab w:val="left" w:pos="4380"/>
        </w:tabs>
        <w:autoSpaceDE w:val="false"/>
        <w:autoSpaceDN w:val="false"/>
        <w:spacing w:line="500" w:lineRule="exact"/>
        <w:ind w:left="60"/>
        <w:jc w:val="both"/>
      </w:pPr>
      <w:r>
        <w:rPr>
          <w:rFonts w:hint="eastAsia" w:ascii="宋体" w:hAnsi="宋体" w:eastAsia="宋体" w:cs="宋体"/>
          <w:sz w:val="31"/>
        </w:rPr>
        <w:t>保定市自然资源和规划局</w:t>
      </w:r>
      <w:r>
        <w:tab/>
      </w:r>
      <w:r>
        <w:rPr>
          <w:rFonts w:hint="eastAsia" w:ascii="宋体" w:hAnsi="宋体" w:eastAsia="宋体" w:cs="宋体"/>
          <w:sz w:val="31"/>
        </w:rPr>
        <w:t>国家税务总局保定市税务局</w:t>
      </w:r>
      <w:r>
        <w:drawing>
          <wp:anchor distT="0" distB="0" distL="0" distR="0" simplePos="false" relativeHeight="2048" behindDoc="1" locked="0" layoutInCell="1" allowOverlap="1">
            <wp:simplePos x="0" y="0"/>
            <wp:positionH relativeFrom="column">
              <wp:posOffset>295147</wp:posOffset>
            </wp:positionH>
            <wp:positionV relativeFrom="line">
              <wp:posOffset>-660400</wp:posOffset>
            </wp:positionV>
            <wp:extent cx="1632204" cy="1583436"/>
            <wp:effectExtent l="0" t="0" r="0" b="0"/>
            <wp:wrapNone/>
            <wp:docPr id="182" name="image18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2" name="image18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632204" cy="1583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0" distR="0" simplePos="false" relativeHeight="3072" behindDoc="1" locked="0" layoutInCell="1" allowOverlap="1">
            <wp:simplePos x="0" y="0"/>
            <wp:positionH relativeFrom="column">
              <wp:posOffset>3179570</wp:posOffset>
            </wp:positionH>
            <wp:positionV relativeFrom="line">
              <wp:posOffset>-533400</wp:posOffset>
            </wp:positionV>
            <wp:extent cx="1591058" cy="1505711"/>
            <wp:effectExtent l="0" t="0" r="0" b="0"/>
            <wp:wrapNone/>
            <wp:docPr id="183" name="image183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3" name="image1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960000">
                      <a:off x="0" y="0"/>
                      <a:ext cx="1591058" cy="150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20" w:lineRule="exact"/>
        <w:ind w:left="4860"/>
        <w:jc w:val="both"/>
      </w:pPr>
      <w:r>
        <w:rPr>
          <w:rFonts w:hint="eastAsia" w:ascii="宋体" w:hAnsi="宋体" w:eastAsia="宋体" w:cs="宋体"/>
          <w:sz w:val="31"/>
        </w:rPr>
        <w:t>2023年 3 月 30日</w:t>
      </w:r>
    </w:p>
    <w:p>
      <w:pPr>
        <w:sectPr>
          <w:type w:val="nextPage"/>
          <w:pgSz w:w="11900" w:h="16820"/>
          <w:pgMar w:top="0" w:right="1520" w:bottom="0" w:left="1520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20" w:lineRule="exact"/>
        <w:ind w:left="120"/>
        <w:jc w:val="both"/>
      </w:pPr>
      <w:r>
        <w:rPr>
          <w:rFonts w:hint="eastAsia" w:ascii="宋体" w:hAnsi="宋体" w:eastAsia="宋体" w:cs="宋体"/>
          <w:b/>
          <w:color w:val="020202"/>
          <w:sz w:val="29"/>
        </w:rPr>
        <w:t>附件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20" w:lineRule="exact"/>
        <w:ind w:left="1560"/>
        <w:jc w:val="both"/>
      </w:pPr>
      <w:r>
        <w:rPr>
          <w:rFonts w:hint="eastAsia" w:ascii="宋体" w:hAnsi="宋体" w:eastAsia="宋体" w:cs="宋体"/>
          <w:color w:val="040404"/>
          <w:sz w:val="42"/>
        </w:rPr>
        <w:t>涉企不动产登记</w:t>
      </w:r>
      <w:r>
        <w:rPr>
          <w:rFonts w:hint="eastAsia" w:ascii="宋体" w:hAnsi="宋体" w:eastAsia="宋体" w:cs="宋体"/>
          <w:color w:val="040404"/>
          <w:sz w:val="42"/>
          <w:vertAlign w:val="superscript"/>
        </w:rPr>
        <w:t>”</w:t>
      </w:r>
      <w:r>
        <w:rPr>
          <w:rFonts w:hint="eastAsia" w:ascii="宋体" w:hAnsi="宋体" w:eastAsia="宋体" w:cs="宋体"/>
          <w:color w:val="040404"/>
          <w:sz w:val="42"/>
          <w:vertAlign w:val="superscript"/>
        </w:rPr>
        <w:t>一</w:t>
      </w:r>
      <w:r>
        <w:rPr>
          <w:rFonts w:hint="eastAsia" w:ascii="宋体" w:hAnsi="宋体" w:eastAsia="宋体" w:cs="宋体"/>
          <w:color w:val="040404"/>
          <w:sz w:val="42"/>
        </w:rPr>
        <w:t>件事</w:t>
      </w:r>
      <w:r>
        <w:rPr>
          <w:rFonts w:hint="eastAsia" w:ascii="宋体" w:hAnsi="宋体" w:eastAsia="宋体" w:cs="宋体"/>
          <w:color w:val="040404"/>
          <w:sz w:val="42"/>
          <w:vertAlign w:val="superscript"/>
        </w:rPr>
        <w:t>一</w:t>
      </w:r>
      <w:r>
        <w:rPr>
          <w:rFonts w:hint="eastAsia" w:ascii="宋体" w:hAnsi="宋体" w:eastAsia="宋体" w:cs="宋体"/>
          <w:color w:val="040404"/>
          <w:sz w:val="42"/>
        </w:rPr>
        <w:t>次办</w:t>
      </w:r>
      <w:r>
        <w:rPr>
          <w:rFonts w:hint="eastAsia" w:ascii="宋体" w:hAnsi="宋体" w:eastAsia="宋体" w:cs="宋体"/>
          <w:color w:val="040404"/>
          <w:sz w:val="42"/>
          <w:vertAlign w:val="superscript"/>
        </w:rPr>
        <w:t>“</w:t>
      </w:r>
    </w:p>
    <w:p>
      <w:pPr>
        <w:autoSpaceDE w:val="false"/>
        <w:autoSpaceDN w:val="false"/>
        <w:spacing w:line="780" w:lineRule="exact"/>
        <w:ind w:left="2600"/>
        <w:jc w:val="both"/>
      </w:pPr>
      <w:r>
        <w:rPr>
          <w:rFonts w:hint="eastAsia" w:ascii="宋体" w:hAnsi="宋体" w:eastAsia="宋体" w:cs="宋体"/>
          <w:color w:val="040404"/>
          <w:sz w:val="42"/>
        </w:rPr>
        <w:t>业务流程和办理规范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500" w:lineRule="exact"/>
        <w:ind w:left="740"/>
        <w:jc w:val="both"/>
      </w:pPr>
      <w:r>
        <w:rPr>
          <w:rFonts w:hint="eastAsia" w:ascii="宋体" w:hAnsi="宋体" w:eastAsia="宋体" w:cs="宋体"/>
          <w:b/>
          <w:color w:val="0b0b0c"/>
          <w:sz w:val="29"/>
        </w:rPr>
        <w:t>按照国务院办公厅《关于加快推进</w:t>
      </w:r>
      <w:r>
        <w:rPr>
          <w:rFonts w:hint="eastAsia" w:ascii="宋体" w:hAnsi="宋体" w:eastAsia="宋体" w:cs="宋体"/>
          <w:b/>
          <w:color w:val="0b0b0c"/>
          <w:sz w:val="19"/>
        </w:rPr>
        <w:t xml:space="preserve"> “</w:t>
      </w:r>
      <w:r>
        <w:rPr>
          <w:rFonts w:hint="eastAsia" w:ascii="宋体" w:hAnsi="宋体" w:eastAsia="宋体" w:cs="宋体"/>
          <w:b/>
          <w:color w:val="0b0b0c"/>
          <w:sz w:val="29"/>
        </w:rPr>
        <w:t>一件事一次办</w:t>
      </w:r>
      <w:r>
        <w:rPr>
          <w:rFonts w:hint="eastAsia" w:ascii="宋体" w:hAnsi="宋体" w:eastAsia="宋体" w:cs="宋体"/>
          <w:b/>
          <w:color w:val="0b0b0c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0b0b0c"/>
          <w:sz w:val="29"/>
        </w:rPr>
        <w:t>打造政</w:t>
      </w:r>
    </w:p>
    <w:p>
      <w:pPr>
        <w:autoSpaceDE w:val="false"/>
        <w:autoSpaceDN w:val="false"/>
        <w:spacing w:line="600" w:lineRule="exact"/>
        <w:ind w:left="80" w:right="100"/>
        <w:jc w:val="both"/>
      </w:pPr>
      <w:r>
        <w:rPr>
          <w:rFonts w:hint="eastAsia" w:ascii="宋体" w:hAnsi="宋体" w:eastAsia="宋体" w:cs="宋体"/>
          <w:b/>
          <w:color w:val="0b0b0c"/>
          <w:sz w:val="29"/>
        </w:rPr>
        <w:t>务服务升级版的指导意见》（国办发</w:t>
      </w:r>
      <w:r>
        <w:rPr>
          <w:rFonts w:hint="eastAsia" w:ascii="Calibri" w:hAnsi="Calibri" w:eastAsia="Calibri" w:cs="Calibri"/>
          <w:b/>
          <w:color w:val="0b0b0c"/>
          <w:sz w:val="30"/>
        </w:rPr>
        <w:t xml:space="preserve"> (2022J 32</w:t>
      </w:r>
      <w:r>
        <w:rPr>
          <w:rFonts w:hint="eastAsia" w:ascii="宋体" w:hAnsi="宋体" w:eastAsia="宋体" w:cs="宋体"/>
          <w:b/>
          <w:color w:val="0b0b0c"/>
          <w:sz w:val="29"/>
        </w:rPr>
        <w:t xml:space="preserve"> 号）有关要求，为确保企业和个人政务服务</w:t>
      </w:r>
      <w:r>
        <w:rPr>
          <w:rFonts w:hint="eastAsia" w:ascii="宋体" w:hAnsi="宋体" w:eastAsia="宋体" w:cs="宋体"/>
          <w:b/>
          <w:color w:val="0b0b0c"/>
          <w:sz w:val="19"/>
        </w:rPr>
        <w:t xml:space="preserve"> ”</w:t>
      </w:r>
      <w:r>
        <w:rPr>
          <w:rFonts w:hint="eastAsia" w:ascii="宋体" w:hAnsi="宋体" w:eastAsia="宋体" w:cs="宋体"/>
          <w:b/>
          <w:color w:val="0b0b0c"/>
          <w:sz w:val="29"/>
        </w:rPr>
        <w:t>一件事一次办</w:t>
      </w:r>
      <w:r>
        <w:rPr>
          <w:rFonts w:hint="eastAsia" w:ascii="宋体" w:hAnsi="宋体" w:eastAsia="宋体" w:cs="宋体"/>
          <w:b/>
          <w:color w:val="0b0b0c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0b0b0c"/>
          <w:sz w:val="29"/>
        </w:rPr>
        <w:t>落实落地，现结合我省工作实际，制定涉企不动产</w:t>
      </w:r>
      <w:r>
        <w:rPr>
          <w:rFonts w:hint="eastAsia" w:ascii="宋体" w:hAnsi="宋体" w:eastAsia="宋体" w:cs="宋体"/>
          <w:b/>
          <w:color w:val="0b0b0c"/>
          <w:sz w:val="19"/>
        </w:rPr>
        <w:t xml:space="preserve"> “</w:t>
      </w:r>
      <w:r>
        <w:rPr>
          <w:rFonts w:hint="eastAsia" w:ascii="宋体" w:hAnsi="宋体" w:eastAsia="宋体" w:cs="宋体"/>
          <w:b/>
          <w:color w:val="0b0b0c"/>
          <w:sz w:val="29"/>
        </w:rPr>
        <w:t>一件事一次办</w:t>
      </w:r>
      <w:r>
        <w:rPr>
          <w:rFonts w:hint="eastAsia" w:ascii="宋体" w:hAnsi="宋体" w:eastAsia="宋体" w:cs="宋体"/>
          <w:b/>
          <w:color w:val="0b0b0c"/>
          <w:sz w:val="19"/>
        </w:rPr>
        <w:t>“</w:t>
      </w:r>
      <w:r>
        <w:rPr>
          <w:rFonts w:hint="eastAsia" w:ascii="宋体" w:hAnsi="宋体" w:eastAsia="宋体" w:cs="宋体"/>
          <w:b/>
          <w:color w:val="0b0b0c"/>
          <w:sz w:val="29"/>
        </w:rPr>
        <w:t>业务流程和办理规范如下：</w:t>
      </w:r>
    </w:p>
    <w:p>
      <w:pPr>
        <w:autoSpaceDE w:val="false"/>
        <w:autoSpaceDN w:val="false"/>
        <w:spacing w:line="580" w:lineRule="exact"/>
        <w:ind w:left="720"/>
        <w:jc w:val="both"/>
      </w:pPr>
      <w:r>
        <w:rPr>
          <w:rFonts w:hint="eastAsia" w:ascii="宋体" w:hAnsi="宋体" w:eastAsia="宋体" w:cs="宋体"/>
          <w:b/>
          <w:color w:val="010202"/>
          <w:sz w:val="29"/>
        </w:rPr>
        <w:t>一、主题事项</w:t>
      </w:r>
    </w:p>
    <w:p>
      <w:pPr>
        <w:autoSpaceDE w:val="false"/>
        <w:autoSpaceDN w:val="false"/>
        <w:spacing w:line="600" w:lineRule="exact"/>
        <w:ind w:left="720"/>
        <w:jc w:val="both"/>
      </w:pPr>
      <w:r>
        <w:rPr>
          <w:rFonts w:hint="eastAsia" w:ascii="宋体" w:hAnsi="宋体" w:eastAsia="宋体" w:cs="宋体"/>
          <w:b/>
          <w:color w:val="0b0c0c"/>
          <w:sz w:val="29"/>
        </w:rPr>
        <w:t>涉企不动产登记</w:t>
      </w:r>
      <w:r>
        <w:rPr>
          <w:rFonts w:hint="eastAsia" w:ascii="宋体" w:hAnsi="宋体" w:eastAsia="宋体" w:cs="宋体"/>
          <w:b/>
          <w:color w:val="0b0c0c"/>
          <w:sz w:val="19"/>
        </w:rPr>
        <w:t xml:space="preserve"> “</w:t>
      </w:r>
      <w:r>
        <w:rPr>
          <w:rFonts w:hint="eastAsia" w:ascii="宋体" w:hAnsi="宋体" w:eastAsia="宋体" w:cs="宋体"/>
          <w:b/>
          <w:color w:val="0b0c0c"/>
          <w:sz w:val="29"/>
        </w:rPr>
        <w:t>一件事一次办</w:t>
      </w:r>
      <w:r>
        <w:rPr>
          <w:rFonts w:hint="eastAsia" w:ascii="宋体" w:hAnsi="宋体" w:eastAsia="宋体" w:cs="宋体"/>
          <w:b/>
          <w:color w:val="0b0c0c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0b0c0c"/>
          <w:sz w:val="29"/>
        </w:rPr>
        <w:t>包含不动产统一登记、房</w:t>
      </w:r>
    </w:p>
    <w:p>
      <w:pPr>
        <w:autoSpaceDE w:val="false"/>
        <w:autoSpaceDN w:val="false"/>
        <w:spacing w:line="600" w:lineRule="exact"/>
        <w:ind w:left="80"/>
        <w:jc w:val="both"/>
      </w:pPr>
      <w:r>
        <w:rPr>
          <w:rFonts w:hint="eastAsia" w:ascii="宋体" w:hAnsi="宋体" w:eastAsia="宋体" w:cs="宋体"/>
          <w:b/>
          <w:color w:val="0b0c0c"/>
          <w:sz w:val="29"/>
        </w:rPr>
        <w:t>地产交易税费申报等2项事项的办理条件、办理情形、办理时</w:t>
      </w:r>
    </w:p>
    <w:p>
      <w:pPr>
        <w:autoSpaceDE w:val="false"/>
        <w:autoSpaceDN w:val="false"/>
        <w:spacing w:line="600" w:lineRule="exact"/>
        <w:ind w:left="120"/>
        <w:jc w:val="both"/>
      </w:pPr>
      <w:r>
        <w:rPr>
          <w:rFonts w:hint="eastAsia" w:ascii="宋体" w:hAnsi="宋体" w:eastAsia="宋体" w:cs="宋体"/>
          <w:b/>
          <w:color w:val="0b0c0c"/>
          <w:sz w:val="29"/>
        </w:rPr>
        <w:t>限、一套材料、一张表单和线上线下办理流程等。</w:t>
      </w:r>
    </w:p>
    <w:p>
      <w:pPr>
        <w:autoSpaceDE w:val="false"/>
        <w:autoSpaceDN w:val="false"/>
        <w:spacing w:line="600" w:lineRule="exact"/>
        <w:ind w:left="720"/>
        <w:jc w:val="both"/>
      </w:pPr>
      <w:r>
        <w:rPr>
          <w:rFonts w:hint="eastAsia" w:ascii="宋体" w:hAnsi="宋体" w:eastAsia="宋体" w:cs="宋体"/>
          <w:b/>
          <w:color w:val="020203"/>
          <w:sz w:val="29"/>
        </w:rPr>
        <w:t>二、一次性告知</w:t>
      </w:r>
    </w:p>
    <w:p>
      <w:pPr>
        <w:autoSpaceDE w:val="false"/>
        <w:autoSpaceDN w:val="false"/>
        <w:spacing w:line="580" w:lineRule="exact"/>
        <w:ind w:left="560"/>
        <w:jc w:val="both"/>
      </w:pPr>
      <w:r>
        <w:rPr>
          <w:rFonts w:hint="eastAsia" w:ascii="宋体" w:hAnsi="宋体" w:eastAsia="宋体" w:cs="宋体"/>
          <w:b/>
          <w:color w:val="020203"/>
          <w:sz w:val="29"/>
        </w:rPr>
        <w:t>（一）办理条件</w:t>
      </w:r>
    </w:p>
    <w:p>
      <w:pPr>
        <w:autoSpaceDE w:val="false"/>
        <w:autoSpaceDN w:val="false"/>
        <w:spacing w:line="620" w:lineRule="exact"/>
        <w:ind w:left="720"/>
        <w:jc w:val="both"/>
      </w:pPr>
      <w:r>
        <w:rPr>
          <w:rFonts w:hint="eastAsia" w:ascii="宋体" w:hAnsi="宋体" w:eastAsia="宋体" w:cs="宋体"/>
          <w:b/>
          <w:color w:val="0f1010"/>
          <w:sz w:val="29"/>
        </w:rPr>
        <w:t>1. 涉企不动产登记的登记原因文件需齐全、有效；</w:t>
      </w:r>
    </w:p>
    <w:p>
      <w:pPr>
        <w:autoSpaceDE w:val="false"/>
        <w:autoSpaceDN w:val="false"/>
        <w:spacing w:line="580" w:lineRule="exact"/>
        <w:ind w:left="700"/>
        <w:jc w:val="both"/>
      </w:pPr>
      <w:r>
        <w:rPr>
          <w:rFonts w:hint="eastAsia" w:ascii="Calibri" w:hAnsi="Calibri" w:eastAsia="Calibri" w:cs="Calibri"/>
          <w:b/>
          <w:color w:val="0e0f10"/>
          <w:sz w:val="30"/>
        </w:rPr>
        <w:t>2.</w:t>
      </w:r>
      <w:r>
        <w:rPr>
          <w:rFonts w:hint="eastAsia" w:ascii="宋体" w:hAnsi="宋体" w:eastAsia="宋体" w:cs="宋体"/>
          <w:b/>
          <w:color w:val="0e0f10"/>
          <w:sz w:val="29"/>
        </w:rPr>
        <w:t xml:space="preserve"> 申请转移的新建非住宅与登记原因文件记载一致；</w:t>
      </w:r>
    </w:p>
    <w:p>
      <w:pPr>
        <w:autoSpaceDE w:val="false"/>
        <w:autoSpaceDN w:val="false"/>
        <w:spacing w:line="600" w:lineRule="exact"/>
        <w:ind w:left="720"/>
        <w:jc w:val="both"/>
      </w:pPr>
      <w:r>
        <w:rPr>
          <w:rFonts w:hint="eastAsia" w:ascii="Calibri" w:hAnsi="Calibri" w:eastAsia="Calibri" w:cs="Calibri"/>
          <w:b/>
          <w:color w:val="0e0e0e"/>
          <w:sz w:val="30"/>
        </w:rPr>
        <w:t>3.</w:t>
      </w:r>
      <w:r>
        <w:rPr>
          <w:rFonts w:hint="eastAsia" w:ascii="宋体" w:hAnsi="宋体" w:eastAsia="宋体" w:cs="宋体"/>
          <w:b/>
          <w:color w:val="0e0e0e"/>
          <w:sz w:val="29"/>
        </w:rPr>
        <w:t xml:space="preserve"> 新建非住宅有异议登记的，受让方需签署知悉存在异议</w:t>
      </w:r>
    </w:p>
    <w:p>
      <w:pPr>
        <w:autoSpaceDE w:val="false"/>
        <w:autoSpaceDN w:val="false"/>
        <w:spacing w:line="580" w:lineRule="exact"/>
        <w:ind w:left="100"/>
        <w:jc w:val="both"/>
      </w:pPr>
      <w:r>
        <w:rPr>
          <w:rFonts w:hint="eastAsia" w:ascii="宋体" w:hAnsi="宋体" w:eastAsia="宋体" w:cs="宋体"/>
          <w:b/>
          <w:color w:val="0e0e0e"/>
          <w:sz w:val="29"/>
        </w:rPr>
        <w:t>登记并自担风险的书面承诺；</w:t>
      </w:r>
    </w:p>
    <w:p>
      <w:pPr>
        <w:autoSpaceDE w:val="false"/>
        <w:autoSpaceDN w:val="false"/>
        <w:spacing w:line="600" w:lineRule="exact"/>
        <w:ind w:left="700"/>
        <w:jc w:val="both"/>
      </w:pPr>
      <w:r>
        <w:rPr>
          <w:rFonts w:hint="eastAsia" w:ascii="Calibri" w:hAnsi="Calibri" w:eastAsia="Calibri" w:cs="Calibri"/>
          <w:b/>
          <w:color w:val="0e0f0f"/>
          <w:sz w:val="30"/>
        </w:rPr>
        <w:t>4.</w:t>
      </w:r>
      <w:r>
        <w:rPr>
          <w:rFonts w:hint="eastAsia" w:ascii="宋体" w:hAnsi="宋体" w:eastAsia="宋体" w:cs="宋体"/>
          <w:b/>
          <w:color w:val="0e0f0f"/>
          <w:sz w:val="29"/>
        </w:rPr>
        <w:t xml:space="preserve"> 申请新建非住宅转移的登记事项与不动产登记簿的记载</w:t>
      </w:r>
    </w:p>
    <w:p>
      <w:pPr>
        <w:autoSpaceDE w:val="false"/>
        <w:autoSpaceDN w:val="false"/>
        <w:spacing w:line="600" w:lineRule="exact"/>
        <w:ind w:left="60"/>
        <w:jc w:val="both"/>
      </w:pPr>
      <w:r>
        <w:rPr>
          <w:rFonts w:hint="eastAsia" w:ascii="宋体" w:hAnsi="宋体" w:eastAsia="宋体" w:cs="宋体"/>
          <w:b/>
          <w:color w:val="0e0f0f"/>
          <w:sz w:val="29"/>
        </w:rPr>
        <w:t>需一致。</w:t>
      </w:r>
    </w:p>
    <w:p>
      <w:pPr>
        <w:tabs>
          <w:tab w:val="left" w:pos="620"/>
        </w:tabs>
        <w:autoSpaceDE w:val="false"/>
        <w:autoSpaceDN w:val="false"/>
        <w:spacing w:line="320" w:lineRule="exact"/>
        <w:ind w:left="140"/>
        <w:jc w:val="both"/>
      </w:pPr>
      <w:r>
        <w:rPr>
          <w:rFonts w:hint="eastAsia" w:ascii="宋体" w:hAnsi="宋体" w:eastAsia="宋体" w:cs="宋体"/>
          <w:color w:val="2d2e2f"/>
          <w:sz w:val="46"/>
        </w:rPr>
        <w:t>—</w:t>
      </w:r>
      <w:r>
        <w:tab/>
      </w:r>
      <w:r>
        <w:rPr>
          <w:rFonts w:hint="eastAsia" w:ascii="仿宋" w:hAnsi="仿宋" w:eastAsia="仿宋" w:cs="仿宋"/>
          <w:color w:val="2d2e2f"/>
          <w:w w:val="80"/>
          <w:sz w:val="26"/>
        </w:rPr>
        <w:t>1</w:t>
      </w:r>
    </w:p>
    <w:p w14:paraId=",44855302-b6fa-4ba3-b024-5639f4d38bc0">
      <w:pPr>
        <w:autoSpaceDE w:val="false"/>
        <w:autoSpaceDN w:val="false"/>
        <w:spacing w:line="40" w:lineRule="exact"/>
        <w:ind w:left="1120"/>
        <w:jc w:val="both"/>
      </w:pPr>
      <w:r>
        <w:rPr>
          <w:rFonts w:hint="eastAsia" w:ascii="宋体" w:hAnsi="宋体" w:eastAsia="宋体" w:cs="宋体"/>
          <w:color w:val="2d2e2f"/>
          <w:sz w:val="17"/>
        </w:rPr>
        <w:t>—</w:t>
      </w:r>
      <w:r>
        <w:drawing>
          <wp:anchor distT="0" distB="0" distL="0" distR="0" simplePos="false" relativeHeight="2048" behindDoc="1" locked="0" layoutInCell="1" allowOverlap="1">
            <wp:simplePos x="0" y="0"/>
            <wp:positionH relativeFrom="column">
              <wp:posOffset>-772907</wp:posOffset>
            </wp:positionH>
            <wp:positionV relativeFrom="line">
              <wp:posOffset>-9436100</wp:posOffset>
            </wp:positionV>
            <wp:extent cx="7387814" cy="10472570"/>
            <wp:effectExtent l="0" t="0" r="0" b="0"/>
            <wp:wrapNone/>
            <wp:docPr id="184" name="image184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4" name="image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7814" cy="1047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620" w:h="16480"/>
          <w:pgMar w:top="0" w:right="1220" w:bottom="0" w:left="1220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360" w:lineRule="exact"/>
        <w:ind w:left="720"/>
        <w:jc w:val="both"/>
      </w:pPr>
      <w:r>
        <w:rPr>
          <w:rFonts w:hint="eastAsia" w:ascii="宋体" w:hAnsi="宋体" w:eastAsia="宋体" w:cs="宋体"/>
          <w:b/>
          <w:color w:val="010101"/>
          <w:sz w:val="29"/>
        </w:rPr>
        <w:t>（二）办理情形</w:t>
      </w:r>
    </w:p>
    <w:p>
      <w:pPr>
        <w:autoSpaceDE w:val="false"/>
        <w:autoSpaceDN w:val="false"/>
        <w:spacing w:line="600" w:lineRule="exact"/>
        <w:ind w:left="720"/>
        <w:jc w:val="both"/>
      </w:pPr>
      <w:r>
        <w:rPr>
          <w:rFonts w:hint="eastAsia" w:ascii="宋体" w:hAnsi="宋体" w:eastAsia="宋体" w:cs="宋体"/>
          <w:b/>
          <w:color w:val="0a0a0a"/>
          <w:sz w:val="29"/>
        </w:rPr>
        <w:t>涉企不动产登记</w:t>
      </w:r>
      <w:r>
        <w:rPr>
          <w:rFonts w:hint="eastAsia" w:ascii="宋体" w:hAnsi="宋体" w:eastAsia="宋体" w:cs="宋体"/>
          <w:b/>
          <w:color w:val="0a0a0a"/>
          <w:sz w:val="19"/>
        </w:rPr>
        <w:t xml:space="preserve"> “</w:t>
      </w:r>
      <w:r>
        <w:rPr>
          <w:rFonts w:hint="eastAsia" w:ascii="宋体" w:hAnsi="宋体" w:eastAsia="宋体" w:cs="宋体"/>
          <w:b/>
          <w:color w:val="0a0a0a"/>
          <w:sz w:val="29"/>
        </w:rPr>
        <w:t>一件事一次办</w:t>
      </w:r>
      <w:r>
        <w:rPr>
          <w:rFonts w:hint="eastAsia" w:ascii="宋体" w:hAnsi="宋体" w:eastAsia="宋体" w:cs="宋体"/>
          <w:b/>
          <w:color w:val="0a0a0a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0a0a0a"/>
          <w:sz w:val="29"/>
        </w:rPr>
        <w:t>暂适用于企业全款购买新</w:t>
      </w:r>
    </w:p>
    <w:p>
      <w:pPr>
        <w:autoSpaceDE w:val="false"/>
        <w:autoSpaceDN w:val="false"/>
        <w:spacing w:line="600" w:lineRule="exact"/>
        <w:ind w:left="60"/>
        <w:jc w:val="both"/>
      </w:pPr>
      <w:r>
        <w:rPr>
          <w:rFonts w:hint="eastAsia" w:ascii="宋体" w:hAnsi="宋体" w:eastAsia="宋体" w:cs="宋体"/>
          <w:b/>
          <w:color w:val="080808"/>
          <w:sz w:val="29"/>
        </w:rPr>
        <w:t>建非住宅的办理情形。</w:t>
      </w:r>
    </w:p>
    <w:p>
      <w:pPr>
        <w:autoSpaceDE w:val="false"/>
        <w:autoSpaceDN w:val="false"/>
        <w:spacing w:line="580" w:lineRule="exact"/>
        <w:ind w:left="720"/>
        <w:jc w:val="both"/>
      </w:pPr>
      <w:r>
        <w:rPr>
          <w:rFonts w:hint="eastAsia" w:ascii="宋体" w:hAnsi="宋体" w:eastAsia="宋体" w:cs="宋体"/>
          <w:b/>
          <w:color w:val="030303"/>
          <w:sz w:val="29"/>
        </w:rPr>
        <w:t>（三）办理时限</w:t>
      </w:r>
    </w:p>
    <w:p>
      <w:pPr>
        <w:autoSpaceDE w:val="false"/>
        <w:autoSpaceDN w:val="false"/>
        <w:spacing w:line="600" w:lineRule="exact"/>
        <w:ind w:left="640"/>
        <w:jc w:val="both"/>
      </w:pPr>
      <w:r>
        <w:rPr>
          <w:rFonts w:hint="eastAsia" w:ascii="宋体" w:hAnsi="宋体" w:eastAsia="宋体" w:cs="宋体"/>
          <w:b/>
          <w:color w:val="030303"/>
          <w:sz w:val="29"/>
        </w:rPr>
        <w:t>1个工作日。</w:t>
      </w:r>
    </w:p>
    <w:p>
      <w:pPr>
        <w:autoSpaceDE w:val="false"/>
        <w:autoSpaceDN w:val="false"/>
        <w:spacing w:line="600" w:lineRule="exact"/>
        <w:ind w:left="720"/>
        <w:jc w:val="both"/>
      </w:pPr>
      <w:r>
        <w:rPr>
          <w:rFonts w:hint="eastAsia" w:ascii="宋体" w:hAnsi="宋体" w:eastAsia="宋体" w:cs="宋体"/>
          <w:b/>
          <w:color w:val="010101"/>
          <w:sz w:val="29"/>
        </w:rPr>
        <w:t>（四）申报材料</w:t>
      </w:r>
    </w:p>
    <w:p>
      <w:pPr>
        <w:autoSpaceDE w:val="false"/>
        <w:autoSpaceDN w:val="false"/>
        <w:spacing w:line="580" w:lineRule="exact"/>
        <w:ind w:left="720"/>
        <w:jc w:val="both"/>
      </w:pPr>
      <w:r>
        <w:rPr>
          <w:rFonts w:hint="eastAsia" w:ascii="宋体" w:hAnsi="宋体" w:eastAsia="宋体" w:cs="宋体"/>
          <w:b/>
          <w:color w:val="080808"/>
          <w:sz w:val="29"/>
        </w:rPr>
        <w:t>涉企不动产登记</w:t>
      </w:r>
      <w:r>
        <w:rPr>
          <w:rFonts w:hint="eastAsia" w:ascii="宋体" w:hAnsi="宋体" w:eastAsia="宋体" w:cs="宋体"/>
          <w:b/>
          <w:color w:val="080808"/>
          <w:sz w:val="19"/>
        </w:rPr>
        <w:t xml:space="preserve"> ”</w:t>
      </w:r>
      <w:r>
        <w:rPr>
          <w:rFonts w:hint="eastAsia" w:ascii="宋体" w:hAnsi="宋体" w:eastAsia="宋体" w:cs="宋体"/>
          <w:b/>
          <w:color w:val="080808"/>
          <w:sz w:val="29"/>
        </w:rPr>
        <w:t>一件事一次办</w:t>
      </w:r>
      <w:r>
        <w:rPr>
          <w:rFonts w:hint="eastAsia" w:ascii="宋体" w:hAnsi="宋体" w:eastAsia="宋体" w:cs="宋体"/>
          <w:b/>
          <w:color w:val="080808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080808"/>
          <w:sz w:val="29"/>
        </w:rPr>
        <w:t>申报材料整合了办理不动</w:t>
      </w:r>
    </w:p>
    <w:p>
      <w:pPr>
        <w:autoSpaceDE w:val="false"/>
        <w:autoSpaceDN w:val="false"/>
        <w:spacing w:line="580" w:lineRule="exact"/>
        <w:ind w:left="60" w:right="0"/>
        <w:jc w:val="both"/>
      </w:pPr>
      <w:r>
        <w:rPr>
          <w:rFonts w:hint="eastAsia" w:ascii="宋体" w:hAnsi="宋体" w:eastAsia="宋体" w:cs="宋体"/>
          <w:b/>
          <w:color w:val="080808"/>
          <w:sz w:val="29"/>
        </w:rPr>
        <w:t>产统一登记、房地产交易税费申报等事项的重复申报材料，以及通过电子证照和数据共享免于申报的材料，实行一套材料一次提交。如表1所示：</w:t>
      </w:r>
    </w:p>
    <w:p w14:paraId=",fbeffb49-e0c6-4930-8170-68d4e9f9adaa,fbeffb49-e0c6-4930-8170-68d4e9f9adaa,fbeffb49-e0c6-4930-8170-68d4e9f9adaa,fbeffb49-e0c6-4930-8170-68d4e9f9adaa,fbeffb49-e0c6-4930-8170-68d4e9f9adaa,293111ca-62ef-4fb0-94a2-5988622f2a42,fbeffb49-e0c6-4930-8170-68d4e9f9adaa,fbeffb49-e0c6-4930-8170-68d4e9f9adaa">
      <w:pPr>
        <w:autoSpaceDE w:val="false"/>
        <w:autoSpaceDN w:val="false"/>
        <w:spacing w:line="600" w:lineRule="exact"/>
        <w:ind w:left="2000"/>
        <w:jc w:val="both"/>
      </w:pPr>
      <w:r>
        <w:rPr>
          <w:rFonts w:hint="eastAsia" w:ascii="宋体" w:hAnsi="宋体" w:eastAsia="宋体" w:cs="宋体"/>
          <w:b/>
          <w:color w:val="010101"/>
          <w:sz w:val="29"/>
        </w:rPr>
        <w:t>表1：涉企不动产登记一套申报材料</w:t>
      </w:r>
      <w:r>
        <mc:AlternateContent>
          <mc:Choice Requires="wps">
            <w:drawing>
              <wp:anchor distT="0" distB="0" distL="114300" distR="114300" simplePos="false" relativeHeight="8192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line">
                  <wp:posOffset>1231900</wp:posOffset>
                </wp:positionV>
                <wp:extent cx="2882900" cy="1905000"/>
                <wp:effectExtent l="0" t="0" r="15875" b="10795"/>
                <wp:wrapNone/>
                <wp:docPr id="185" name="shapeGroup1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0" cy="1905000"/>
                          <a:chOff x="0" y="0"/>
                          <a:chExt cx="2882900" cy="1905000"/>
                        </a:xfrm>
                      </wpg:grpSpPr>
                      <wps:wsp>
                        <wps:cNvPr id="10" name="shape10"/>
                        <wps:cNvSpPr/>
                        <wps:spPr>
                          <a:xfrm>
                            <a:off x="1739900" y="0"/>
                            <a:ext cx="1104900" cy="25400"/>
                          </a:xfrm>
                          <a:custGeom>
                            <a:avLst/>
                            <a:pathLst>
                              <a:path w="1104900" h="25400">
                                <a:moveTo>
                                  <a:pt x="4881" y="15560"/>
                                </a:moveTo>
                                <a:lnTo>
                                  <a:pt x="1094097" y="11094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28282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hape14"/>
                        <wps:cNvSpPr/>
                        <wps:spPr>
                          <a:xfrm>
                            <a:off x="0" y="1079500"/>
                            <a:ext cx="1790700" cy="12700"/>
                          </a:xfrm>
                          <a:custGeom>
                            <a:avLst/>
                            <a:pathLst>
                              <a:path w="1790700" h="12700">
                                <a:moveTo>
                                  <a:pt x="6414" y="9557"/>
                                </a:moveTo>
                                <a:lnTo>
                                  <a:pt x="1781430" y="2280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2c2c2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hape15"/>
                        <wps:cNvSpPr/>
                        <wps:spPr>
                          <a:xfrm>
                            <a:off x="1739900" y="1079500"/>
                            <a:ext cx="1104900" cy="12700"/>
                          </a:xfrm>
                          <a:custGeom>
                            <a:avLst/>
                            <a:pathLst>
                              <a:path w="1104900" h="12700">
                                <a:moveTo>
                                  <a:pt x="9270" y="6446"/>
                                </a:moveTo>
                                <a:lnTo>
                                  <a:pt x="1093100" y="2002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24282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hape17"/>
                        <wps:cNvSpPr/>
                        <wps:spPr>
                          <a:xfrm>
                            <a:off x="660400" y="1346200"/>
                            <a:ext cx="2184400" cy="12700"/>
                          </a:xfrm>
                          <a:custGeom>
                            <a:avLst/>
                            <a:pathLst>
                              <a:path w="2184400" h="12700">
                                <a:moveTo>
                                  <a:pt x="8722" y="11775"/>
                                </a:moveTo>
                                <a:lnTo>
                                  <a:pt x="2173704" y="2899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28282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hape21"/>
                        <wps:cNvSpPr/>
                        <wps:spPr>
                          <a:xfrm>
                            <a:off x="2819400" y="685800"/>
                            <a:ext cx="12700" cy="1219200"/>
                          </a:xfrm>
                          <a:custGeom>
                            <a:avLst/>
                            <a:pathLst>
                              <a:path w="12700" h="1219200">
                                <a:moveTo>
                                  <a:pt x="11548" y="1206582"/>
                                </a:moveTo>
                                <a:lnTo>
                                  <a:pt x="6631" y="7104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101010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shape133"/>
                        <wps:cNvSpPr/>
                        <wps:spPr>
                          <a:xfrm>
                            <a:off x="762000" y="88900"/>
                            <a:ext cx="2120900" cy="698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1e1e21"/>
                                  <w:sz w:val="20"/>
                                </w:rPr>
                                <w:t>代为申请登记的，还应当提交授权</w:t>
                              </w:r>
                            </w:p>
                            <w:p>
                              <w:pPr>
                                <w:spacing w:line="26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1d1d1e"/>
                                  <w:sz w:val="20"/>
                                </w:rPr>
                                <w:t>委托书、代理人身份证明材料，境</w:t>
                              </w:r>
                            </w:p>
                            <w:p>
                              <w:pPr>
                                <w:spacing w:line="26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1f1f20"/>
                                  <w:sz w:val="20"/>
                                </w:rPr>
                                <w:t>外委托的其授权委托书应公证或认</w:t>
                              </w:r>
                            </w:p>
                            <w:p>
                              <w:pPr>
                                <w:spacing w:line="28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1b1b1b"/>
                                  <w:sz w:val="20"/>
                                </w:rPr>
                                <w:t>证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4" name="shape134"/>
                        <wps:cNvSpPr/>
                        <wps:spPr>
                          <a:xfrm>
                            <a:off x="774700" y="1778000"/>
                            <a:ext cx="1651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212222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coordsize="28829,19050" style="position:absolute;left:0;visibility:visible;mso-position-horizontal-relative:COLUMN;mso-position-vertical-relative:LINE;width:227pt;height:150pt;margin-left:220pt;margin-top:97pt;z-index:8192" id="shapeGroup185" o:spid="_x0000_s1185">
                <v:shape coordsize="1104900,25400" style="position:absolute;left:17399;top:0;visibility:visible;v-text-anchor:middle;width:4234.6387;height:3.3866668;mso-wrap-style:none" id="shape10" o:spid="_x0000_s1010" path="m4881,15560l1094097,11094e" stroked="t" strokecolor="#282828" strokeweight="1pt" filled="f"/>
                <v:shape coordsize="1790700,12700" style="position:absolute;left:0;top:10795;visibility:visible;v-text-anchor:middle;width:11122.851;height:0.8466667;mso-wrap-style:none" id="shape14" o:spid="_x0000_s1014" path="m6414,9557l1781430,2280e" stroked="t" strokecolor="#2c2c2c" strokeweight="1pt" filled="f"/>
                <v:shape coordsize="1104900,12700" style="position:absolute;left:17399;top:10795;visibility:visible;v-text-anchor:middle;width:4234.6387;height:0.8466667;mso-wrap-style:none" id="shape15" o:spid="_x0000_s1015" path="m9270,6446l1093100,2002e" stroked="t" strokecolor="#242828" strokeweight="1pt" filled="f"/>
                <v:shape coordsize="2184400,12700" style="position:absolute;left:6604;top:13462;visibility:visible;v-text-anchor:middle;width:16551.4;height:0.8466667;mso-wrap-style:none" id="shape17" o:spid="_x0000_s1017" path="m8722,11775l2173704,2899e" stroked="t" strokecolor="#28282c" strokeweight="1pt" filled="f"/>
                <v:shape coordsize="12700,1219200" style="position:absolute;left:28194;top:6858;visibility:visible;v-text-anchor:middle;width:0.55947137;height:7802.88;mso-wrap-style:none" id="shape21" o:spid="_x0000_s1021" path="m11548,1206582l6631,7104e" stroked="t" strokecolor="#101010" strokeweight="1pt" filled="f"/>
                <v:rect style="position:absolute;left:7620;top:889;visibility:visible;v-text-anchor:middle;width:15603.098;height:2561.1667;mso-wrap-style:square" id="shape133" o:spid="_x0000_s1133" stroked="f" filled="f">
                  <v:textbox inset="0,0,0,0" style="mso-fit-shape-to-text:t">
                    <w:txbxContent>
                      <w:p>
                        <w:pPr>
                          <w:spacing w:line="240" w:lineRule="exact"/>
                          <w:ind w:lef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1e1e21"/>
                            <w:sz w:val="20"/>
                          </w:rPr>
                          <w:t>代为申请登记的，还应当提交授权</w:t>
                        </w:r>
                      </w:p>
                      <w:p>
                        <w:pPr>
                          <w:spacing w:line="260" w:lineRule="exact"/>
                          <w:ind w:lef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1d1d1e"/>
                            <w:sz w:val="20"/>
                          </w:rPr>
                          <w:t>委托书、代理人身份证明材料，境</w:t>
                        </w:r>
                      </w:p>
                      <w:p>
                        <w:pPr>
                          <w:spacing w:line="260" w:lineRule="exact"/>
                          <w:ind w:lef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1f1f20"/>
                            <w:sz w:val="20"/>
                          </w:rPr>
                          <w:t>外委托的其授权委托书应公证或认</w:t>
                        </w:r>
                      </w:p>
                      <w:p>
                        <w:pPr>
                          <w:spacing w:line="280" w:lineRule="exact"/>
                          <w:ind w:lef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1b1b1b"/>
                            <w:sz w:val="20"/>
                          </w:rPr>
                          <w:t>证</w:t>
                        </w:r>
                      </w:p>
                    </w:txbxContent>
                  </v:textbox>
                </v:rect>
                <v:rect style="position:absolute;left:7747;top:17780;visibility:visible;v-text-anchor:middle;width:94.55067;height:54.18667;mso-wrap-style:square" id="shape134" o:spid="_x0000_s1134" stroked="f" filled="f">
                  <v:textbox inset="0,0,0,0" style="mso-fit-shape-to-text:t">
                    <w:txbxContent>
                      <w:p>
                        <w:pPr>
                          <w:spacing w:line="60" w:lineRule="exact"/>
                          <w:ind w:lef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212222"/>
                            <w:sz w:val="20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209920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line">
                  <wp:posOffset>571500</wp:posOffset>
                </wp:positionV>
                <wp:extent cx="660400" cy="190500"/>
                <wp:effectExtent l="0" t="0" r="22225" b="31115"/>
                <wp:wrapNone/>
                <wp:docPr id="132" name="shape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640"/>
                              </w:tabs>
                              <w:spacing w:line="24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40404"/>
                                <w:sz w:val="19"/>
                              </w:rPr>
                              <w:t>备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f0f0f"/>
                                <w:sz w:val="20"/>
                              </w:rPr>
                              <w:t>注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52pt;height:15pt;margin-left:338pt;margin-top:45pt;mso-wrap-style:square;z-index:209920;mso-wrap-distance-left:9pt;mso-wrap-distance-top:0pt;mso-wrap-distance-right:9pt;mso-wrap-distance-bottom:0pt" id="shape132" o:spid="1702347557805" stroked="f">
                <v:textbox inset="0,0,0,0" style="mso-fit-shape-to-text:t">
                  <w:txbxContent>
                    <w:p>
                      <w:pPr>
                        <w:tabs>
                          <w:tab w:val="left" w:pos="640"/>
                        </w:tabs>
                        <w:spacing w:line="24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040404"/>
                          <w:sz w:val="19"/>
                        </w:rPr>
                        <w:t>备</w:t>
                      </w:r>
                      <w:r>
                        <w:tab/>
                      </w:r>
                      <w:r>
                        <w:rPr>
                          <w:rFonts w:hint="eastAsia" w:ascii="宋体" w:hAnsi="宋体" w:eastAsia="宋体" w:cs="宋体"/>
                          <w:color w:val="0f0f0f"/>
                          <w:sz w:val="20"/>
                        </w:rPr>
                        <w:t>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00" w:lineRule="exact"/>
        <w:rPr>
          <w:rFonts w:hint="eastAsia" w:ascii="宋体" w:hAnsi="宋体" w:eastAsia="宋体" w:cs="宋体"/>
          <w:sz w:val="20"/>
        </w:rPr>
      </w:pPr>
    </w:p>
    <w:tbl>
      <w:tblPr>
        <w:tblW w:w="5400" w:type="auto"/>
        <w:tblInd w:w="60" w:type="dxa"/>
        <w:tblLayout w:type="fixed"/>
      </w:tblPr>
      <w:tblGrid>
        <w:gridCol w:w="1040"/>
        <w:gridCol w:w="2260"/>
        <w:gridCol w:w="1040"/>
        <w:gridCol w:w="1040"/>
      </w:tblGrid>
      <w:tr>
        <w:trPr>
          <w:trHeight w:val="420" w:hRule="exact"/>
        </w:trPr>
        <w:tc>
          <w:tcPr>
            <w:tcW w:w="1040" w:type="dxa"/>
            <w:tcBorders>
              <w:left w:val="single" w:color="242424" w:sz="4" w:space="0"/>
              <w:bottom w:val="single" w:color="282c2c" w:sz="4" w:space="0"/>
              <w:right w:val="single" w:color="30303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color w:val="0c0c0e"/>
                <w:sz w:val="19"/>
              </w:rPr>
              <w:t>事项名称</w:t>
            </w:r>
          </w:p>
        </w:tc>
        <w:tc>
          <w:tcPr>
            <w:tcW w:w="2260" w:type="dxa"/>
            <w:tcBorders>
              <w:left w:val="single" w:color="303030" w:sz="4" w:space="0"/>
              <w:bottom w:val="single" w:color="282c2c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420"/>
            </w:pPr>
            <w:r>
              <w:rPr>
                <w:rFonts w:hint="eastAsia" w:ascii="宋体" w:hAnsi="宋体" w:eastAsia="宋体" w:cs="宋体"/>
                <w:color w:val="0c0c0d"/>
                <w:sz w:val="19"/>
              </w:rPr>
              <w:t>材 料 名 称</w:t>
            </w:r>
          </w:p>
        </w:tc>
        <w:tc>
          <w:tcPr>
            <w:tcW w:w="1040" w:type="dxa"/>
            <w:tcBorders>
              <w:left w:val="single" w:color="3c3c3c" w:sz="4" w:space="0"/>
              <w:bottom w:val="single" w:color="282c2c" w:sz="4" w:space="0"/>
              <w:right w:val="single" w:color="2c2c2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color w:val="0f0f0f"/>
                <w:sz w:val="19"/>
              </w:rPr>
              <w:t>材料形式</w:t>
            </w:r>
          </w:p>
        </w:tc>
        <w:tc>
          <w:tcPr>
            <w:tcW w:w="1040" w:type="dxa"/>
            <w:tcBorders>
              <w:left w:val="single" w:color="2c2c2c" w:sz="4" w:space="0"/>
              <w:bottom w:val="single" w:color="28282c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color w:val="121313"/>
                <w:sz w:val="19"/>
              </w:rPr>
              <w:t>材料数量</w:t>
            </w:r>
          </w:p>
        </w:tc>
      </w:tr>
      <w:tr>
        <w:trPr>
          <w:trHeight w:val="620" w:hRule="exact"/>
        </w:trPr>
        <w:tc>
          <w:tcPr>
            <w:tcW w:w="1040" w:type="dxa"/>
            <w:vMerge w:val="restart"/>
            <w:tcBorders>
              <w:top w:val="single" w:color="282c2c" w:sz="4" w:space="0"/>
              <w:left w:val="single" w:color="242424" w:sz="4" w:space="0"/>
              <w:bottom w:val="single" w:color="282828" w:sz="4" w:space="0"/>
              <w:right w:val="single" w:color="30303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20"/>
              <w:ind w:left="320"/>
            </w:pPr>
            <w:r>
              <w:rPr>
                <w:rFonts w:hint="eastAsia" w:ascii="宋体" w:hAnsi="宋体" w:eastAsia="宋体" w:cs="宋体"/>
                <w:color w:val="202222"/>
                <w:sz w:val="19"/>
              </w:rPr>
              <w:t>涉企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color w:val="222322"/>
                <w:sz w:val="19"/>
              </w:rPr>
              <w:t>不动产</w:t>
            </w:r>
          </w:p>
          <w:p>
            <w:pPr>
              <w:spacing w:before="0"/>
              <w:ind w:left="300"/>
            </w:pPr>
            <w:r>
              <w:rPr>
                <w:rFonts w:hint="eastAsia" w:ascii="宋体" w:hAnsi="宋体" w:eastAsia="宋体" w:cs="宋体"/>
                <w:color w:val="232323"/>
                <w:sz w:val="19"/>
              </w:rPr>
              <w:t>登记</w:t>
            </w:r>
          </w:p>
        </w:tc>
        <w:tc>
          <w:tcPr>
            <w:tcW w:w="2260" w:type="dxa"/>
            <w:vMerge w:val="restart"/>
            <w:tcBorders>
              <w:top w:val="single" w:color="282c2c" w:sz="4" w:space="0"/>
              <w:left w:val="single" w:color="303030" w:sz="4" w:space="0"/>
              <w:bottom w:val="single" w:color="28282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color w:val="1f1f20"/>
                <w:sz w:val="19"/>
              </w:rPr>
              <w:t>1. 不动产登记综合申</w:t>
            </w:r>
          </w:p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color w:val="1e2022"/>
                <w:sz w:val="19"/>
              </w:rPr>
              <w:t>请表</w:t>
            </w:r>
          </w:p>
          <w:p>
            <w:pPr>
              <w:spacing w:before="540"/>
              <w:ind w:left="100"/>
            </w:pPr>
            <w:r>
              <w:rPr>
                <w:rFonts w:hint="eastAsia" w:ascii="宋体" w:hAnsi="宋体" w:eastAsia="宋体" w:cs="宋体"/>
                <w:color w:val="222323"/>
                <w:sz w:val="19"/>
              </w:rPr>
              <w:t>2. 营业执照</w:t>
            </w:r>
          </w:p>
          <w:p>
            <w:pPr>
              <w:spacing w:before="540"/>
              <w:ind w:left="120"/>
            </w:pPr>
            <w:r>
              <w:rPr>
                <w:rFonts w:hint="eastAsia" w:ascii="宋体" w:hAnsi="宋体" w:eastAsia="宋体" w:cs="宋体"/>
                <w:color w:val="202022"/>
                <w:sz w:val="19"/>
              </w:rPr>
              <w:t>3. 原不动产权属证书</w:t>
            </w:r>
          </w:p>
          <w:p>
            <w:pPr>
              <w:spacing w:before="160"/>
              <w:ind w:left="100"/>
            </w:pPr>
            <w:r>
              <w:rPr>
                <w:rFonts w:hint="eastAsia" w:ascii="宋体" w:hAnsi="宋体" w:eastAsia="宋体" w:cs="宋体"/>
                <w:color w:val="212222"/>
                <w:sz w:val="19"/>
              </w:rPr>
              <w:t>4. 买卖合同</w:t>
            </w:r>
          </w:p>
          <w:p>
            <w:pPr>
              <w:spacing w:before="120"/>
              <w:ind w:left="120"/>
            </w:pPr>
            <w:r>
              <w:rPr>
                <w:rFonts w:hint="eastAsia" w:ascii="宋体" w:hAnsi="宋体" w:eastAsia="宋体" w:cs="宋体"/>
                <w:color w:val="242425"/>
                <w:sz w:val="19"/>
              </w:rPr>
              <w:t>5. 购房全额发票</w:t>
            </w:r>
          </w:p>
        </w:tc>
        <w:tc>
          <w:tcPr>
            <w:tcW w:w="1040" w:type="dxa"/>
            <w:vMerge w:val="restart"/>
            <w:tcBorders>
              <w:top w:val="single" w:color="282c2c" w:sz="4" w:space="0"/>
              <w:left w:val="single" w:color="3c3c3c" w:sz="4" w:space="0"/>
              <w:right w:val="single" w:color="2c2c2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ind w:left="360"/>
            </w:pPr>
            <w:r>
              <w:rPr>
                <w:rFonts w:hint="eastAsia" w:ascii="宋体" w:hAnsi="宋体" w:eastAsia="宋体" w:cs="宋体"/>
                <w:color w:val="232323"/>
                <w:sz w:val="19"/>
              </w:rPr>
              <w:t>原件</w:t>
            </w:r>
          </w:p>
          <w:p>
            <w:pPr>
              <w:spacing w:before="660"/>
              <w:ind w:left="360"/>
            </w:pPr>
            <w:r>
              <w:rPr>
                <w:rFonts w:hint="eastAsia" w:ascii="宋体" w:hAnsi="宋体" w:eastAsia="宋体" w:cs="宋体"/>
                <w:color w:val="202024"/>
                <w:sz w:val="19"/>
              </w:rPr>
              <w:t>原件</w:t>
            </w:r>
          </w:p>
          <w:p>
            <w:pPr>
              <w:spacing w:before="580"/>
              <w:ind w:left="360"/>
            </w:pPr>
            <w:r>
              <w:rPr>
                <w:rFonts w:hint="eastAsia" w:ascii="宋体" w:hAnsi="宋体" w:eastAsia="宋体" w:cs="宋体"/>
                <w:color w:val="212121"/>
                <w:sz w:val="19"/>
              </w:rPr>
              <w:t>原件</w:t>
            </w:r>
          </w:p>
          <w:p>
            <w:pPr>
              <w:spacing w:before="160"/>
              <w:ind w:left="360"/>
            </w:pPr>
            <w:r>
              <w:rPr>
                <w:rFonts w:hint="eastAsia" w:ascii="宋体" w:hAnsi="宋体" w:eastAsia="宋体" w:cs="宋体"/>
                <w:color w:val="222324"/>
                <w:sz w:val="19"/>
              </w:rPr>
              <w:t>原件</w:t>
            </w:r>
          </w:p>
          <w:p>
            <w:pPr>
              <w:spacing w:before="180"/>
              <w:ind w:left="360"/>
            </w:pPr>
            <w:r>
              <w:rPr>
                <w:rFonts w:hint="eastAsia" w:ascii="宋体" w:hAnsi="宋体" w:eastAsia="宋体" w:cs="宋体"/>
                <w:color w:val="212123"/>
                <w:sz w:val="19"/>
              </w:rPr>
              <w:t>原件</w:t>
            </w:r>
          </w:p>
        </w:tc>
        <w:tc>
          <w:tcPr>
            <w:tcW w:w="1040" w:type="dxa"/>
            <w:tcBorders>
              <w:top w:val="single" w:color="28282c" w:sz="4" w:space="0"/>
              <w:left w:val="single" w:color="2c2c2c" w:sz="4" w:space="0"/>
              <w:bottom w:val="single" w:color="303030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0"/>
              <w:ind w:left="380"/>
            </w:pPr>
            <w:r>
              <w:rPr>
                <w:rFonts w:hint="eastAsia" w:ascii="宋体" w:hAnsi="宋体" w:eastAsia="宋体" w:cs="宋体"/>
                <w:b/>
                <w:color w:val="1c1c1c"/>
                <w:sz w:val="18"/>
              </w:rPr>
              <w:t>1</w:t>
            </w:r>
            <w:r>
              <w:rPr>
                <w:rFonts w:hint="eastAsia" w:ascii="宋体" w:hAnsi="宋体" w:eastAsia="宋体" w:cs="宋体"/>
                <w:color w:val="1c1c1c"/>
                <w:sz w:val="19"/>
              </w:rPr>
              <w:t xml:space="preserve"> 份</w:t>
            </w:r>
          </w:p>
        </w:tc>
      </w:tr>
      <w:tr>
        <w:trPr>
          <w:trHeight w:val="2540" w:hRule="exact"/>
        </w:trPr>
        <w:tc>
          <w:tcPr>
            <w:tcW w:w="1040" w:type="dxa"/>
            <w:vMerge w:val="continue"/>
            <w:tcBorders>
              <w:left w:val="single" w:color="242424" w:sz="4" w:space="0"/>
              <w:bottom w:val="single" w:color="282828" w:sz="4" w:space="0"/>
              <w:right w:val="single" w:color="30303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260" w:type="dxa"/>
            <w:vMerge w:val="continue"/>
            <w:tcBorders>
              <w:left w:val="single" w:color="303030" w:sz="4" w:space="0"/>
              <w:bottom w:val="single" w:color="28282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40" w:type="dxa"/>
            <w:vMerge w:val="continue"/>
            <w:tcBorders>
              <w:left w:val="single" w:color="3c3c3c" w:sz="4" w:space="0"/>
              <w:right w:val="single" w:color="2c2c2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40" w:type="dxa"/>
            <w:tcBorders>
              <w:top w:val="single" w:color="303030" w:sz="4" w:space="0"/>
              <w:left w:val="single" w:color="2c2c2c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80"/>
              <w:ind w:left="400"/>
            </w:pPr>
            <w:r>
              <w:rPr>
                <w:rFonts w:hint="eastAsia" w:ascii="宋体" w:hAnsi="宋体" w:eastAsia="宋体" w:cs="宋体"/>
                <w:b/>
                <w:color w:val="1f1f1f"/>
                <w:sz w:val="18"/>
              </w:rPr>
              <w:t>1</w:t>
            </w:r>
            <w:r>
              <w:rPr>
                <w:rFonts w:hint="eastAsia" w:ascii="宋体" w:hAnsi="宋体" w:eastAsia="宋体" w:cs="宋体"/>
                <w:color w:val="1f1f1f"/>
                <w:sz w:val="19"/>
              </w:rPr>
              <w:t xml:space="preserve"> 份</w:t>
            </w:r>
          </w:p>
          <w:p>
            <w:pPr>
              <w:spacing w:before="600"/>
              <w:ind w:left="400"/>
            </w:pPr>
            <w:r>
              <w:rPr>
                <w:rFonts w:hint="eastAsia" w:ascii="宋体" w:hAnsi="宋体" w:eastAsia="宋体" w:cs="宋体"/>
                <w:b/>
                <w:color w:val="1e1e1e"/>
                <w:sz w:val="18"/>
              </w:rPr>
              <w:t>1</w:t>
            </w:r>
            <w:r>
              <w:rPr>
                <w:rFonts w:hint="eastAsia" w:ascii="宋体" w:hAnsi="宋体" w:eastAsia="宋体" w:cs="宋体"/>
                <w:color w:val="1e1e1e"/>
                <w:sz w:val="19"/>
              </w:rPr>
              <w:t xml:space="preserve"> 份</w:t>
            </w:r>
          </w:p>
          <w:p>
            <w:pPr>
              <w:spacing w:before="160"/>
              <w:ind w:left="400"/>
            </w:pPr>
            <w:r>
              <w:rPr>
                <w:rFonts w:hint="eastAsia" w:ascii="宋体" w:hAnsi="宋体" w:eastAsia="宋体" w:cs="宋体"/>
                <w:b/>
                <w:color w:val="1d1d1d"/>
                <w:sz w:val="18"/>
              </w:rPr>
              <w:t>1</w:t>
            </w:r>
            <w:r>
              <w:rPr>
                <w:rFonts w:hint="eastAsia" w:ascii="宋体" w:hAnsi="宋体" w:eastAsia="宋体" w:cs="宋体"/>
                <w:color w:val="1d1d1d"/>
                <w:sz w:val="19"/>
              </w:rPr>
              <w:t xml:space="preserve"> 份</w:t>
            </w:r>
          </w:p>
          <w:p>
            <w:pPr>
              <w:spacing w:before="160"/>
              <w:ind w:left="400"/>
            </w:pPr>
            <w:r>
              <w:rPr>
                <w:rFonts w:hint="eastAsia" w:ascii="宋体" w:hAnsi="宋体" w:eastAsia="宋体" w:cs="宋体"/>
                <w:b/>
                <w:color w:val="1b1e1e"/>
                <w:sz w:val="18"/>
              </w:rPr>
              <w:t>1</w:t>
            </w:r>
            <w:r>
              <w:rPr>
                <w:rFonts w:hint="eastAsia" w:ascii="宋体" w:hAnsi="宋体" w:eastAsia="宋体" w:cs="宋体"/>
                <w:color w:val="1b1e1e"/>
                <w:sz w:val="19"/>
              </w:rPr>
              <w:t xml:space="preserve"> 份</w:t>
            </w:r>
          </w:p>
        </w:tc>
      </w:tr>
      <w:tr>
        <w:trPr>
          <w:trHeight w:val="420" w:hRule="exact"/>
        </w:trPr>
        <w:tc>
          <w:tcPr>
            <w:tcW w:w="5380" w:type="dxa"/>
            <w:gridSpan w:val="4"/>
            <w:tcBorders>
              <w:left w:val="single" w:color="242424" w:sz="4" w:space="0"/>
              <w:bottom w:val="single" w:color="24242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120"/>
            </w:pPr>
            <w:r>
              <w:rPr>
                <w:rFonts w:hint="eastAsia" w:ascii="宋体" w:hAnsi="宋体" w:eastAsia="宋体" w:cs="宋体"/>
                <w:color w:val="212222"/>
                <w:sz w:val="19"/>
              </w:rPr>
              <w:t>注：除以上所需材料外，各部门不得另行收取其他申请材料</w:t>
            </w:r>
          </w:p>
        </w:tc>
      </w:tr>
    </w:tbl>
    <w:p>
      <w:pPr>
        <w:autoSpaceDE w:val="false"/>
        <w:autoSpaceDN w:val="false"/>
        <w:spacing w:line="580" w:lineRule="exact"/>
        <w:ind w:left="740"/>
        <w:jc w:val="both"/>
      </w:pPr>
      <w:r>
        <w:rPr>
          <w:rFonts w:hint="eastAsia" w:ascii="宋体" w:hAnsi="宋体" w:eastAsia="宋体" w:cs="宋体"/>
          <w:b/>
          <w:color w:val="060506"/>
          <w:sz w:val="29"/>
        </w:rPr>
        <w:t>（五）办理层级</w:t>
      </w:r>
    </w:p>
    <w:p>
      <w:pPr>
        <w:autoSpaceDE w:val="false"/>
        <w:autoSpaceDN w:val="false"/>
        <w:spacing w:line="600" w:lineRule="exact"/>
        <w:ind w:left="740"/>
        <w:jc w:val="both"/>
      </w:pPr>
      <w:r>
        <w:rPr>
          <w:rFonts w:hint="eastAsia" w:ascii="宋体" w:hAnsi="宋体" w:eastAsia="宋体" w:cs="宋体"/>
          <w:b/>
          <w:color w:val="060506"/>
          <w:sz w:val="29"/>
        </w:rPr>
        <w:t>市级、县级。</w:t>
      </w:r>
    </w:p>
    <w:p>
      <w:pPr>
        <w:autoSpaceDE w:val="false"/>
        <w:autoSpaceDN w:val="false"/>
        <w:spacing w:line="600" w:lineRule="exact"/>
        <w:ind w:left="740"/>
        <w:jc w:val="both"/>
      </w:pPr>
      <w:r>
        <w:rPr>
          <w:rFonts w:hint="eastAsia" w:ascii="宋体" w:hAnsi="宋体" w:eastAsia="宋体" w:cs="宋体"/>
          <w:b/>
          <w:color w:val="0b0b0b"/>
          <w:sz w:val="29"/>
        </w:rPr>
        <w:t>（六）收费事项</w:t>
      </w:r>
    </w:p>
    <w:p>
      <w:pPr>
        <w:autoSpaceDE w:val="false"/>
        <w:autoSpaceDN w:val="false"/>
        <w:spacing w:line="560" w:lineRule="exact"/>
        <w:ind w:left="720"/>
        <w:jc w:val="both"/>
      </w:pPr>
      <w:r>
        <w:rPr>
          <w:rFonts w:hint="eastAsia" w:ascii="宋体" w:hAnsi="宋体" w:eastAsia="宋体" w:cs="宋体"/>
          <w:b/>
          <w:color w:val="0b0b0b"/>
          <w:sz w:val="29"/>
        </w:rPr>
        <w:t>1. 不动产登记费：非住宅类不动产登记收费每件</w:t>
      </w:r>
      <w:r>
        <w:rPr>
          <w:rFonts w:hint="eastAsia" w:ascii="Times New Roman" w:hAnsi="Times New Roman" w:eastAsia="Times New Roman" w:cs="Times New Roman"/>
          <w:color w:val="0b0b0b"/>
          <w:sz w:val="31"/>
        </w:rPr>
        <w:t xml:space="preserve"> 550</w:t>
      </w:r>
      <w:r>
        <w:rPr>
          <w:rFonts w:hint="eastAsia" w:ascii="宋体" w:hAnsi="宋体" w:eastAsia="宋体" w:cs="宋体"/>
          <w:b/>
          <w:color w:val="0b0b0b"/>
          <w:sz w:val="29"/>
        </w:rPr>
        <w:t xml:space="preserve"> 元；</w:t>
      </w:r>
    </w:p>
    <w:p w14:paraId=",770dbf6c-8c10-4d46-b921-85b75f41d75d">
      <w:pPr>
        <w:tabs>
          <w:tab w:val="left" w:leader="dot" w:pos="7820"/>
        </w:tabs>
        <w:autoSpaceDE w:val="false"/>
        <w:autoSpaceDN w:val="false"/>
        <w:spacing w:line="380" w:lineRule="exact"/>
        <w:ind w:left="7520"/>
        <w:jc w:val="both"/>
      </w:pPr>
      <w:r>
        <w:tab/>
      </w:r>
      <w:r>
        <w:rPr>
          <w:color w:val="ffffff"/>
          <w:sz w:val="0"/>
          <w14:textFill>
            <w14:solidFill>
              <w14:srgbClr w14:val="FFFFFF">
                <w14:alpha w14:val="100000"/>
              </w14:srgbClr>
            </w14:solidFill>
          </w14:textFill>
        </w:rPr>
        <w:t/>
      </w:r>
      <w:r>
        <w:rPr>
          <w:rFonts w:hint="eastAsia" w:ascii="仿宋" w:hAnsi="仿宋" w:eastAsia="仿宋" w:cs="仿宋"/>
          <w:color w:val="1a1a1a"/>
          <w:w w:val="79"/>
          <w:sz w:val="26"/>
        </w:rPr>
        <w:t>2</w:t>
      </w:r>
      <w:r>
        <w:rPr>
          <w:rFonts w:hint="eastAsia" w:ascii="Times New Roman" w:hAnsi="Times New Roman" w:eastAsia="Times New Roman" w:cs="Times New Roman"/>
          <w:color w:val="1a1a1a"/>
          <w:w w:val="99"/>
          <w:sz w:val="26"/>
        </w:rPr>
        <w:t xml:space="preserve"> -</w:t>
      </w:r>
      <w:r>
        <w:drawing>
          <wp:anchor distT="0" distB="0" distL="0" distR="0" simplePos="false" relativeHeight="2048" behindDoc="1" locked="0" layoutInCell="1" allowOverlap="1">
            <wp:simplePos x="0" y="0"/>
            <wp:positionH relativeFrom="column">
              <wp:posOffset>-938038</wp:posOffset>
            </wp:positionH>
            <wp:positionV relativeFrom="line">
              <wp:posOffset>-9309100</wp:posOffset>
            </wp:positionV>
            <wp:extent cx="7387877" cy="10531825"/>
            <wp:effectExtent l="0" t="0" r="0" b="0"/>
            <wp:wrapNone/>
            <wp:docPr id="186" name="image186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6" name="image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7877" cy="105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620" w:h="16580"/>
          <w:pgMar w:top="0" w:right="1140" w:bottom="0" w:left="1480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500" w:lineRule="exact"/>
        <w:ind w:left="100" w:right="120"/>
        <w:jc w:val="both"/>
      </w:pPr>
      <w:r>
        <w:rPr>
          <w:rFonts w:hint="eastAsia" w:ascii="宋体" w:hAnsi="宋体" w:eastAsia="宋体" w:cs="宋体"/>
          <w:color w:val="080808"/>
          <w:sz w:val="30"/>
        </w:rPr>
        <w:t>证书工本费：核发一个以上不动产权属证书的，每增加一本证书加收证书工本费10元；小微企业（含个体工商户）免收不动产</w:t>
      </w:r>
    </w:p>
    <w:p>
      <w:pPr>
        <w:autoSpaceDE w:val="false"/>
        <w:autoSpaceDN w:val="false"/>
        <w:spacing w:line="600" w:lineRule="exact"/>
        <w:ind w:left="100"/>
        <w:jc w:val="both"/>
      </w:pPr>
      <w:r>
        <w:rPr>
          <w:rFonts w:hint="eastAsia" w:ascii="宋体" w:hAnsi="宋体" w:eastAsia="宋体" w:cs="宋体"/>
          <w:color w:val="080808"/>
          <w:sz w:val="30"/>
        </w:rPr>
        <w:t>登记费（邮寄服务费按寄递服务标准另行收取）。</w:t>
      </w:r>
    </w:p>
    <w:p w14:paraId=",d3a40ec5-36bd-42ca-b6f9-561b1be063f2,d3a40ec5-36bd-42ca-b6f9-561b1be063f2,d3a40ec5-36bd-42ca-b6f9-561b1be063f2,d3a40ec5-36bd-42ca-b6f9-561b1be063f2,d3a40ec5-36bd-42ca-b6f9-561b1be063f2,d3a40ec5-36bd-42ca-b6f9-561b1be063f2,d3a40ec5-36bd-42ca-b6f9-561b1be063f2,d3a40ec5-36bd-42ca-b6f9-561b1be063f2,d3a40ec5-36bd-42ca-b6f9-561b1be063f2,d3a40ec5-36bd-42ca-b6f9-561b1be063f2,d3a40ec5-36bd-42ca-b6f9-561b1be063f2,d3a40ec5-36bd-42ca-b6f9-561b1be063f2">
      <w:pPr>
        <w:autoSpaceDE w:val="false"/>
        <w:autoSpaceDN w:val="false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color w:val="0a0b0a"/>
          <w:sz w:val="30"/>
        </w:rPr>
        <w:t>2. 税费</w:t>
      </w:r>
      <w:r>
        <mc:AlternateContent>
          <mc:Choice Requires="wps">
            <w:drawing>
              <wp:anchor distT="0" distB="0" distL="114300" distR="114300" simplePos="false" relativeHeight="3072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line">
                  <wp:posOffset>571500</wp:posOffset>
                </wp:positionV>
                <wp:extent cx="5600700" cy="838200"/>
                <wp:effectExtent l="0" t="0" r="15875" b="10795"/>
                <wp:wrapNone/>
                <wp:docPr id="187" name="shapeGroup1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838200"/>
                          <a:chOff x="0" y="0"/>
                          <a:chExt cx="5600700" cy="838200"/>
                        </a:xfrm>
                      </wpg:grpSpPr>
                      <wps:wsp>
                        <wps:cNvPr id="22" name="shape22"/>
                        <wps:cNvSpPr/>
                        <wps:spPr>
                          <a:xfrm>
                            <a:off x="0" y="266700"/>
                            <a:ext cx="1892300" cy="12700"/>
                          </a:xfrm>
                          <a:custGeom>
                            <a:avLst/>
                            <a:pathLst>
                              <a:path w="1892300" h="12700">
                                <a:moveTo>
                                  <a:pt x="149" y="8066"/>
                                </a:moveTo>
                                <a:lnTo>
                                  <a:pt x="1882734" y="8066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040404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hape23"/>
                        <wps:cNvSpPr/>
                        <wps:spPr>
                          <a:xfrm>
                            <a:off x="0" y="0"/>
                            <a:ext cx="12700" cy="825500"/>
                          </a:xfrm>
                          <a:custGeom>
                            <a:avLst/>
                            <a:pathLst>
                              <a:path w="12700" h="825500">
                                <a:moveTo>
                                  <a:pt x="6873" y="818028"/>
                                </a:moveTo>
                                <a:lnTo>
                                  <a:pt x="6873" y="453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242424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hape24"/>
                        <wps:cNvSpPr/>
                        <wps:spPr>
                          <a:xfrm>
                            <a:off x="1828800" y="266700"/>
                            <a:ext cx="3771900" cy="12700"/>
                          </a:xfrm>
                          <a:custGeom>
                            <a:avLst/>
                            <a:pathLst>
                              <a:path w="3771900" h="12700">
                                <a:moveTo>
                                  <a:pt x="8218" y="6723"/>
                                </a:moveTo>
                                <a:lnTo>
                                  <a:pt x="3759950" y="6723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18181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hape25"/>
                        <wps:cNvSpPr/>
                        <wps:spPr>
                          <a:xfrm>
                            <a:off x="0" y="0"/>
                            <a:ext cx="5600700" cy="12700"/>
                          </a:xfrm>
                          <a:custGeom>
                            <a:avLst/>
                            <a:pathLst>
                              <a:path w="5600700" h="12700">
                                <a:moveTo>
                                  <a:pt x="8218" y="4481"/>
                                </a:moveTo>
                                <a:lnTo>
                                  <a:pt x="5588750" y="4481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1c1c1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hape26"/>
                        <wps:cNvSpPr/>
                        <wps:spPr>
                          <a:xfrm>
                            <a:off x="5575300" y="0"/>
                            <a:ext cx="12700" cy="812800"/>
                          </a:xfrm>
                          <a:custGeom>
                            <a:avLst/>
                            <a:pathLst>
                              <a:path w="12700" h="812800">
                                <a:moveTo>
                                  <a:pt x="8068" y="812650"/>
                                </a:moveTo>
                                <a:lnTo>
                                  <a:pt x="8068" y="3139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28282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hape27"/>
                        <wps:cNvSpPr/>
                        <wps:spPr>
                          <a:xfrm>
                            <a:off x="1866900" y="0"/>
                            <a:ext cx="12700" cy="838200"/>
                          </a:xfrm>
                          <a:custGeom>
                            <a:avLst/>
                            <a:pathLst>
                              <a:path w="12700" h="838200">
                                <a:moveTo>
                                  <a:pt x="1046" y="828040"/>
                                </a:moveTo>
                                <a:lnTo>
                                  <a:pt x="1046" y="10452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141414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hape28"/>
                        <wps:cNvSpPr/>
                        <wps:spPr>
                          <a:xfrm>
                            <a:off x="1866900" y="546100"/>
                            <a:ext cx="12700" cy="279400"/>
                          </a:xfrm>
                          <a:custGeom>
                            <a:avLst/>
                            <a:pathLst>
                              <a:path w="12700" h="279400">
                                <a:moveTo>
                                  <a:pt x="1046" y="269240"/>
                                </a:moveTo>
                                <a:lnTo>
                                  <a:pt x="1046" y="11062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28282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hape29"/>
                        <wps:cNvSpPr/>
                        <wps:spPr>
                          <a:xfrm>
                            <a:off x="3708400" y="0"/>
                            <a:ext cx="12700" cy="825500"/>
                          </a:xfrm>
                          <a:custGeom>
                            <a:avLst/>
                            <a:pathLst>
                              <a:path w="12700" h="825500">
                                <a:moveTo>
                                  <a:pt x="12550" y="815340"/>
                                </a:moveTo>
                                <a:lnTo>
                                  <a:pt x="12550" y="444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18181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hape30"/>
                        <wps:cNvSpPr/>
                        <wps:spPr>
                          <a:xfrm>
                            <a:off x="0" y="800100"/>
                            <a:ext cx="5600700" cy="12700"/>
                          </a:xfrm>
                          <a:custGeom>
                            <a:avLst/>
                            <a:pathLst>
                              <a:path w="5600700" h="12700">
                                <a:moveTo>
                                  <a:pt x="149" y="8516"/>
                                </a:moveTo>
                                <a:lnTo>
                                  <a:pt x="5588746" y="8516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202020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shape135"/>
                        <wps:cNvSpPr/>
                        <wps:spPr>
                          <a:xfrm>
                            <a:off x="2667000" y="317500"/>
                            <a:ext cx="21844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960"/>
                                </w:tabs>
                                <w:spacing w:line="24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212125"/>
                                  <w:sz w:val="19"/>
                                </w:rPr>
                                <w:t>契税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Times New Roman" w:hAnsi="Times New Roman" w:eastAsia="Times New Roman" w:cs="Times New Roman"/>
                                  <w:color w:val="272727"/>
                                  <w:sz w:val="23"/>
                                </w:rPr>
                                <w:t>4%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" name="shape136"/>
                        <wps:cNvSpPr/>
                        <wps:spPr>
                          <a:xfrm>
                            <a:off x="800100" y="469900"/>
                            <a:ext cx="3810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1f2121"/>
                                  <w:sz w:val="20"/>
                                </w:rPr>
                                <w:t>买方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7" name="shape137"/>
                        <wps:cNvSpPr/>
                        <wps:spPr>
                          <a:xfrm>
                            <a:off x="2603500" y="596900"/>
                            <a:ext cx="28194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180"/>
                                </w:tabs>
                                <w:spacing w:line="24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1c1c1d"/>
                                  <w:sz w:val="19"/>
                                </w:rPr>
                                <w:t>印花税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1d1d1e"/>
                                  <w:sz w:val="20"/>
                                </w:rPr>
                                <w:t>万分之五，见附注说明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coordsize="56007,8382" style="position:absolute;left:0;visibility:visible;mso-position-horizontal-relative:COLUMN;mso-position-vertical-relative:LINE;width:441pt;height:66pt;margin-left:5pt;margin-top:45pt;z-index:-503313408" id="shapeGroup187" o:spid="_x0000_s1187">
                <v:shape coordsize="1892300,12700" style="position:absolute;left:0;top:2667;visibility:visible;v-text-anchor:middle;width:6393.4854;height:1.9242425;mso-wrap-style:none" id="shape22" o:spid="_x0000_s1022" path="m149,8066l1882734,8066e" stroked="t" strokecolor="#040404" strokeweight="1pt" filled="f"/>
                <v:shape coordsize="12700,825500" style="position:absolute;left:0;top:0;visibility:visible;v-text-anchor:middle;width:0.28798187;height:8129.9243;mso-wrap-style:none" id="shape23" o:spid="_x0000_s1023" path="m6873,818028l6873,453e" stroked="t" strokecolor="#242424" strokeweight="1pt" filled="f"/>
                <v:shape coordsize="3771900,12700" style="position:absolute;left:18288;top:2667;visibility:visible;v-text-anchor:middle;width:25402.592;height:1.9242425;mso-wrap-style:none" id="shape24" o:spid="_x0000_s1024" path="m8218,6723l3759950,6723e" stroked="t" strokecolor="#18181c" strokeweight="1pt" filled="f"/>
                <v:shape coordsize="5600700,12700" style="position:absolute;left:0;top:0;visibility:visible;v-text-anchor:middle;width:56007.0;height:1.9242425;mso-wrap-style:none" id="shape25" o:spid="_x0000_s1025" path="m8218,4481l5588750,4481e" stroked="t" strokecolor="#1c1c1c" strokeweight="1pt" filled="f"/>
                <v:shape coordsize="12700,812800" style="position:absolute;left:55753;top:0;visibility:visible;v-text-anchor:middle;width:0.28798187;height:7881.6973;mso-wrap-style:none" id="shape26" o:spid="_x0000_s1026" path="m8068,812650l8068,3139e" stroked="t" strokecolor="#282828" strokeweight="1pt" filled="f"/>
                <v:shape coordsize="12700,838200" style="position:absolute;left:18669;top:0;visibility:visible;v-text-anchor:middle;width:0.28798187;height:8382.0;mso-wrap-style:none" id="shape27" o:spid="_x0000_s1027" path="m1046,828040l1046,10452e" stroked="t" strokecolor="#141414" strokeweight="1pt" filled="f"/>
                <v:shape coordsize="12700,279400" style="position:absolute;left:18669;top:5461;visibility:visible;v-text-anchor:middle;width:0.28798187;height:931.3334;mso-wrap-style:none" id="shape28" o:spid="_x0000_s1028" path="m1046,269240l1046,11062e" stroked="t" strokecolor="#282828" strokeweight="1pt" filled="f"/>
                <v:shape coordsize="12700,825500" style="position:absolute;left:37084;top:0;visibility:visible;v-text-anchor:middle;width:0.28798187;height:8129.9243;mso-wrap-style:none" id="shape29" o:spid="_x0000_s1029" path="m12550,815340l12550,444e" stroked="t" strokecolor="#181818" strokeweight="1pt" filled="f"/>
                <v:shape coordsize="5600700,12700" style="position:absolute;left:0;top:8001;visibility:visible;v-text-anchor:middle;width:56007.0;height:1.9242425;mso-wrap-style:none" id="shape30" o:spid="_x0000_s1030" path="m149,8516l5588746,8516e" stroked="t" strokecolor="#202020" strokeweight="1pt" filled="f"/>
                <v:rect style="position:absolute;left:26670;top:3175;visibility:visible;v-text-anchor:middle;width:8519.655;height:432.95456;mso-wrap-style:square" id="shape135" o:spid="_x0000_s1135" stroked="f" filled="f">
                  <v:textbox inset="0,0,0,0" style="mso-fit-shape-to-text:t">
                    <w:txbxContent>
                      <w:p>
                        <w:pPr>
                          <w:tabs>
                            <w:tab w:val="left" w:pos="2960"/>
                          </w:tabs>
                          <w:spacing w:line="240" w:lineRule="exact"/>
                          <w:ind w:lef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212125"/>
                            <w:sz w:val="19"/>
                          </w:rPr>
                          <w:t>契税</w:t>
                        </w:r>
                        <w:r>
                          <w:tab/>
                        </w:r>
                        <w:r>
                          <w:rPr>
                            <w:rFonts w:hint="eastAsia" w:ascii="Times New Roman" w:hAnsi="Times New Roman" w:eastAsia="Times New Roman" w:cs="Times New Roman"/>
                            <w:color w:val="272727"/>
                            <w:sz w:val="23"/>
                          </w:rPr>
                          <w:t>4%</w:t>
                        </w:r>
                      </w:p>
                    </w:txbxContent>
                  </v:textbox>
                </v:rect>
                <v:rect style="position:absolute;left:8001;top:4699;visibility:visible;v-text-anchor:middle;width:259.1837;height:432.95456;mso-wrap-style:square" id="shape136" o:spid="_x0000_s1136" stroked="f" filled="f">
                  <v:textbox inset="0,0,0,0" style="mso-fit-shape-to-text:t">
                    <w:txbxContent>
                      <w:p>
                        <w:pPr>
                          <w:spacing w:line="240" w:lineRule="exact"/>
                          <w:ind w:lef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1f2121"/>
                            <w:sz w:val="20"/>
                          </w:rPr>
                          <w:t>买方</w:t>
                        </w:r>
                      </w:p>
                    </w:txbxContent>
                  </v:textbox>
                </v:rect>
                <v:rect style="position:absolute;left:26035;top:5969;visibility:visible;v-text-anchor:middle;width:14192.897;height:432.95456;mso-wrap-style:square" id="shape137" o:spid="_x0000_s1137" stroked="f" filled="f">
                  <v:textbox inset="0,0,0,0" style="mso-fit-shape-to-text:t">
                    <w:txbxContent>
                      <w:p>
                        <w:pPr>
                          <w:tabs>
                            <w:tab w:val="left" w:pos="2180"/>
                          </w:tabs>
                          <w:spacing w:line="240" w:lineRule="exact"/>
                          <w:ind w:lef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1c1c1d"/>
                            <w:sz w:val="19"/>
                          </w:rPr>
                          <w:t>印花税</w:t>
                        </w:r>
                        <w:r>
                          <w:tab/>
                        </w:r>
                        <w:r>
                          <w:rPr>
                            <w:rFonts w:hint="eastAsia" w:ascii="宋体" w:hAnsi="宋体" w:eastAsia="宋体" w:cs="宋体"/>
                            <w:color w:val="1d1d1e"/>
                            <w:sz w:val="20"/>
                          </w:rPr>
                          <w:t>万分之五，见附注说明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tabs>
          <w:tab w:val="left" w:pos="3780"/>
          <w:tab w:val="left" w:pos="6840"/>
        </w:tabs>
        <w:autoSpaceDE w:val="false"/>
        <w:autoSpaceDN w:val="false"/>
        <w:spacing w:line="200" w:lineRule="exact"/>
        <w:ind w:left="840"/>
        <w:jc w:val="both"/>
      </w:pPr>
      <w:r>
        <w:rPr>
          <w:rFonts w:hint="eastAsia" w:ascii="宋体" w:hAnsi="宋体" w:eastAsia="宋体" w:cs="宋体"/>
          <w:color w:val="080808"/>
          <w:sz w:val="19"/>
        </w:rPr>
        <w:t>征 收 对 象</w:t>
      </w:r>
      <w:r>
        <w:tab/>
      </w:r>
      <w:r>
        <w:rPr>
          <w:rFonts w:hint="eastAsia" w:ascii="宋体" w:hAnsi="宋体" w:eastAsia="宋体" w:cs="宋体"/>
          <w:color w:val="0d0d0d"/>
          <w:sz w:val="19"/>
        </w:rPr>
        <w:t>应 征 税 种</w:t>
      </w:r>
      <w:r>
        <w:tab/>
      </w:r>
      <w:r>
        <w:rPr>
          <w:rFonts w:hint="eastAsia" w:ascii="宋体" w:hAnsi="宋体" w:eastAsia="宋体" w:cs="宋体"/>
          <w:color w:val="0d0d0d"/>
          <w:sz w:val="19"/>
        </w:rPr>
        <w:t>税率／征收率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360" w:lineRule="exact"/>
        <w:ind w:left="740"/>
        <w:jc w:val="both"/>
      </w:pPr>
      <w:r>
        <w:rPr>
          <w:rFonts w:hint="eastAsia" w:ascii="宋体" w:hAnsi="宋体" w:eastAsia="宋体" w:cs="宋体"/>
          <w:color w:val="090a0a"/>
          <w:sz w:val="30"/>
        </w:rPr>
        <w:t>附注说明：按照财政部、税务总局《关于进一步实施小微企</w:t>
      </w:r>
    </w:p>
    <w:p>
      <w:pPr>
        <w:autoSpaceDE w:val="false"/>
        <w:autoSpaceDN w:val="false"/>
        <w:spacing w:line="580" w:lineRule="exact"/>
        <w:ind w:left="80" w:right="80"/>
        <w:jc w:val="both"/>
      </w:pPr>
      <w:r>
        <w:rPr>
          <w:rFonts w:hint="eastAsia" w:ascii="宋体" w:hAnsi="宋体" w:eastAsia="宋体" w:cs="宋体"/>
          <w:color w:val="090a0a"/>
          <w:sz w:val="30"/>
        </w:rPr>
        <w:t>业</w:t>
      </w:r>
      <w:r>
        <w:rPr>
          <w:rFonts w:hint="eastAsia" w:ascii="宋体" w:hAnsi="宋体" w:eastAsia="宋体" w:cs="宋体"/>
          <w:color w:val="090a0a"/>
          <w:sz w:val="20"/>
        </w:rPr>
        <w:t xml:space="preserve"> “</w:t>
      </w:r>
      <w:r>
        <w:rPr>
          <w:rFonts w:hint="eastAsia" w:ascii="宋体" w:hAnsi="宋体" w:eastAsia="宋体" w:cs="宋体"/>
          <w:color w:val="090a0a"/>
          <w:sz w:val="30"/>
        </w:rPr>
        <w:t xml:space="preserve"> 六税两费</w:t>
      </w:r>
      <w:r>
        <w:rPr>
          <w:rFonts w:hint="eastAsia" w:ascii="宋体" w:hAnsi="宋体" w:eastAsia="宋体" w:cs="宋体"/>
          <w:color w:val="090a0a"/>
          <w:sz w:val="30"/>
          <w:vertAlign w:val="superscript"/>
        </w:rPr>
        <w:t>“</w:t>
      </w:r>
      <w:r>
        <w:rPr>
          <w:rFonts w:hint="eastAsia" w:ascii="宋体" w:hAnsi="宋体" w:eastAsia="宋体" w:cs="宋体"/>
          <w:color w:val="090a0a"/>
          <w:sz w:val="30"/>
        </w:rPr>
        <w:t>减免政策的公告》(2022年第10号）规定，经省政府同意，对增值税小规模纳税人、小型微利企业和个体工商户按照50％的税额减征资源税（不含水资源税）、城市维护建设税、房产税、城镇土地使用税、印花税（不含证券交易印花税）、</w:t>
      </w:r>
    </w:p>
    <w:p>
      <w:pPr>
        <w:autoSpaceDE w:val="false"/>
        <w:autoSpaceDN w:val="false"/>
        <w:spacing w:line="600" w:lineRule="exact"/>
        <w:ind w:left="120"/>
        <w:jc w:val="both"/>
      </w:pPr>
      <w:r>
        <w:rPr>
          <w:rFonts w:hint="eastAsia" w:ascii="宋体" w:hAnsi="宋体" w:eastAsia="宋体" w:cs="宋体"/>
          <w:color w:val="090a0a"/>
          <w:sz w:val="30"/>
        </w:rPr>
        <w:t>耕地占用税和教育费附加、地方教育附加。</w:t>
      </w:r>
    </w:p>
    <w:p>
      <w:pPr>
        <w:autoSpaceDE w:val="false"/>
        <w:autoSpaceDN w:val="false"/>
        <w:spacing w:line="600" w:lineRule="exact"/>
        <w:ind w:left="740"/>
        <w:jc w:val="both"/>
      </w:pPr>
      <w:r>
        <w:rPr>
          <w:rFonts w:hint="eastAsia" w:ascii="宋体" w:hAnsi="宋体" w:eastAsia="宋体" w:cs="宋体"/>
          <w:sz w:val="30"/>
        </w:rPr>
        <w:t>三、统一申报表单</w:t>
      </w:r>
    </w:p>
    <w:p>
      <w:pPr>
        <w:autoSpaceDE w:val="false"/>
        <w:autoSpaceDN w:val="false"/>
        <w:spacing w:line="600" w:lineRule="exact"/>
        <w:ind w:left="760"/>
        <w:jc w:val="both"/>
      </w:pPr>
      <w:r>
        <w:rPr>
          <w:rFonts w:hint="eastAsia" w:ascii="宋体" w:hAnsi="宋体" w:eastAsia="宋体" w:cs="宋体"/>
          <w:color w:val="090909"/>
          <w:sz w:val="30"/>
        </w:rPr>
        <w:t>涉企不动产登记</w:t>
      </w:r>
      <w:r>
        <w:rPr>
          <w:rFonts w:hint="eastAsia" w:ascii="宋体" w:hAnsi="宋体" w:eastAsia="宋体" w:cs="宋体"/>
          <w:color w:val="090909"/>
          <w:sz w:val="20"/>
        </w:rPr>
        <w:t xml:space="preserve"> ”</w:t>
      </w:r>
      <w:r>
        <w:rPr>
          <w:rFonts w:hint="eastAsia" w:ascii="宋体" w:hAnsi="宋体" w:eastAsia="宋体" w:cs="宋体"/>
          <w:color w:val="090909"/>
          <w:sz w:val="30"/>
        </w:rPr>
        <w:t>一件事一次办</w:t>
      </w:r>
      <w:r>
        <w:rPr>
          <w:rFonts w:hint="eastAsia" w:ascii="宋体" w:hAnsi="宋体" w:eastAsia="宋体" w:cs="宋体"/>
          <w:color w:val="090909"/>
          <w:sz w:val="30"/>
          <w:vertAlign w:val="superscript"/>
        </w:rPr>
        <w:t xml:space="preserve"> “</w:t>
      </w:r>
      <w:r>
        <w:rPr>
          <w:rFonts w:hint="eastAsia" w:ascii="宋体" w:hAnsi="宋体" w:eastAsia="宋体" w:cs="宋体"/>
          <w:color w:val="090909"/>
          <w:sz w:val="30"/>
        </w:rPr>
        <w:t xml:space="preserve"> 申报表单整合了《不动产</w:t>
      </w:r>
    </w:p>
    <w:p>
      <w:pPr>
        <w:autoSpaceDE w:val="false"/>
        <w:autoSpaceDN w:val="false"/>
        <w:spacing w:line="580" w:lineRule="exact"/>
        <w:ind w:left="60" w:right="120"/>
        <w:jc w:val="both"/>
      </w:pPr>
      <w:r>
        <w:rPr>
          <w:rFonts w:hint="eastAsia" w:ascii="宋体" w:hAnsi="宋体" w:eastAsia="宋体" w:cs="宋体"/>
          <w:color w:val="090909"/>
          <w:sz w:val="30"/>
        </w:rPr>
        <w:t>登记申请书》《增量房申报表》申请表单的字段信息，实行一张表单统一申报。如表2所示：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1bb141fe-55e1-4477-b54f-4b2a5cbf59c4,f7ccc13b-5d92-406b-a3a3-231a03faa5a1">
      <w:pPr>
        <w:tabs>
          <w:tab w:val="left" w:leader="dot" w:pos="440"/>
        </w:tabs>
        <w:autoSpaceDE w:val="false"/>
        <w:autoSpaceDN w:val="false"/>
        <w:spacing w:line="360" w:lineRule="exact"/>
        <w:ind w:left="160"/>
        <w:jc w:val="both"/>
      </w:pPr>
      <w:r>
        <w:tab/>
      </w:r>
      <w:r>
        <w:rPr>
          <w:color w:val="ffffff"/>
          <w:sz w:val="0"/>
          <w14:textFill>
            <w14:solidFill>
              <w14:srgbClr w14:val="FFFFFF">
                <w14:alpha w14:val="100000"/>
              </w14:srgbClr>
            </w14:solidFill>
          </w14:textFill>
        </w:rPr>
        <w:t/>
      </w:r>
      <w:r>
        <w:rPr>
          <w:rFonts w:hint="eastAsia" w:ascii="宋体" w:hAnsi="宋体" w:eastAsia="宋体" w:cs="宋体"/>
          <w:color w:val="202122"/>
          <w:w w:val="108"/>
          <w:sz w:val="26"/>
        </w:rPr>
        <w:t>3</w:t>
      </w:r>
      <w:r>
        <mc:AlternateContent>
          <mc:Choice Requires="wps">
            <w:drawing>
              <wp:anchor distT="0" distB="0" distL="114300" distR="114300" simplePos="false" relativeHeight="37580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line">
                  <wp:posOffset>101600</wp:posOffset>
                </wp:positionV>
                <wp:extent cx="304800" cy="76200"/>
                <wp:effectExtent l="0" t="0" r="22225" b="31115"/>
                <wp:wrapSquare wrapText="bothSides"/>
                <wp:docPr id="138" name="shape1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6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2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202122"/>
                                <w:sz w:val="17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4pt;height:6pt;margin-left:57pt;margin-top:8pt;mso-wrap-style:square;z-index:375808;mso-wrap-distance-left:9pt;mso-wrap-distance-top:0pt;mso-wrap-distance-right:9pt;mso-wrap-distance-bottom:0pt" id="shape138" o:spid="1702347557879" stroked="f">
                <v:textbox inset="0,0,0,0" style="mso-fit-shape-to-text:t">
                  <w:txbxContent>
                    <w:p>
                      <w:pPr>
                        <w:spacing w:line="2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202122"/>
                          <w:sz w:val="17"/>
                        </w:rPr>
                        <w:t>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drawing>
          <wp:anchor distT="0" distB="0" distL="0" distR="0" simplePos="false" relativeHeight="2048" behindDoc="1" locked="0" layoutInCell="1" allowOverlap="1">
            <wp:simplePos x="0" y="0"/>
            <wp:positionH relativeFrom="column">
              <wp:posOffset>-760207</wp:posOffset>
            </wp:positionH>
            <wp:positionV relativeFrom="line">
              <wp:posOffset>-9334500</wp:posOffset>
            </wp:positionV>
            <wp:extent cx="7387814" cy="10531736"/>
            <wp:effectExtent l="0" t="0" r="0" b="0"/>
            <wp:wrapNone/>
            <wp:docPr id="188" name="image188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8" name="image1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7814" cy="10531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620" w:h="16580"/>
          <w:pgMar w:top="0" w:right="1200" w:bottom="0" w:left="1200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,04583dba-026d-46d6-9f0e-9f1904db47d6">
      <w:pPr>
        <w:autoSpaceDE w:val="false"/>
        <w:autoSpaceDN w:val="false"/>
        <w:spacing w:line="420" w:lineRule="exact"/>
        <w:ind w:left="2400"/>
        <w:jc w:val="both"/>
      </w:pPr>
      <w:r>
        <w:rPr>
          <w:rFonts w:hint="eastAsia" w:ascii="宋体" w:hAnsi="宋体" w:eastAsia="宋体" w:cs="宋体"/>
          <w:color w:val="060606"/>
          <w:sz w:val="30"/>
        </w:rPr>
        <w:t>表2:不动产登记综合申请表</w:t>
      </w:r>
      <w:r>
        <mc:AlternateContent>
          <mc:Choice Requires="wps">
            <w:drawing>
              <wp:anchor distT="0" distB="0" distL="114300" distR="114300" simplePos="false" relativeHeight="3072" behindDoc="1" locked="0" layoutInCell="1" allowOverlap="1">
                <wp:simplePos x="0" y="0"/>
                <wp:positionH relativeFrom="column">
                  <wp:posOffset>-50800</wp:posOffset>
                </wp:positionH>
                <wp:positionV relativeFrom="line">
                  <wp:posOffset>381000</wp:posOffset>
                </wp:positionV>
                <wp:extent cx="5626100" cy="7581900"/>
                <wp:effectExtent l="0" t="0" r="15875" b="10795"/>
                <wp:wrapNone/>
                <wp:docPr id="189" name="shapeGroup18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7581900"/>
                          <a:chOff x="0" y="0"/>
                          <a:chExt cx="5626100" cy="7581900"/>
                        </a:xfrm>
                      </wpg:grpSpPr>
                      <wps:wsp>
                        <wps:cNvPr id="31" name="shape31"/>
                        <wps:cNvSpPr/>
                        <wps:spPr>
                          <a:xfrm>
                            <a:off x="495300" y="0"/>
                            <a:ext cx="12700" cy="203200"/>
                          </a:xfrm>
                          <a:custGeom>
                            <a:avLst/>
                            <a:pathLst>
                              <a:path w="12700" h="203200">
                                <a:moveTo>
                                  <a:pt x="9596" y="200271"/>
                                </a:moveTo>
                                <a:lnTo>
                                  <a:pt x="9079" y="1249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28282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hape32"/>
                        <wps:cNvSpPr/>
                        <wps:spPr>
                          <a:xfrm>
                            <a:off x="5588000" y="0"/>
                            <a:ext cx="12700" cy="1752600"/>
                          </a:xfrm>
                          <a:custGeom>
                            <a:avLst/>
                            <a:pathLst>
                              <a:path w="12700" h="1752600">
                                <a:moveTo>
                                  <a:pt x="5222" y="1748106"/>
                                </a:moveTo>
                                <a:lnTo>
                                  <a:pt x="691" y="5361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c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hape33"/>
                        <wps:cNvSpPr/>
                        <wps:spPr>
                          <a:xfrm>
                            <a:off x="508000" y="165100"/>
                            <a:ext cx="25400" cy="4978400"/>
                          </a:xfrm>
                          <a:custGeom>
                            <a:avLst/>
                            <a:pathLst>
                              <a:path w="25400" h="4978400">
                                <a:moveTo>
                                  <a:pt x="13782" y="4978300"/>
                                </a:moveTo>
                                <a:lnTo>
                                  <a:pt x="846" y="2885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545454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hape34"/>
                        <wps:cNvSpPr/>
                        <wps:spPr>
                          <a:xfrm>
                            <a:off x="495300" y="1485900"/>
                            <a:ext cx="5105400" cy="25400"/>
                          </a:xfrm>
                          <a:custGeom>
                            <a:avLst/>
                            <a:pathLst>
                              <a:path w="5105400" h="25400">
                                <a:moveTo>
                                  <a:pt x="11643" y="18739"/>
                                </a:moveTo>
                                <a:lnTo>
                                  <a:pt x="5102704" y="5502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hape35"/>
                        <wps:cNvSpPr/>
                        <wps:spPr>
                          <a:xfrm>
                            <a:off x="508000" y="1943100"/>
                            <a:ext cx="5092700" cy="25400"/>
                          </a:xfrm>
                          <a:custGeom>
                            <a:avLst/>
                            <a:pathLst>
                              <a:path w="5092700" h="25400">
                                <a:moveTo>
                                  <a:pt x="2806" y="13353"/>
                                </a:moveTo>
                                <a:lnTo>
                                  <a:pt x="5091176" y="124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hape36"/>
                        <wps:cNvSpPr/>
                        <wps:spPr>
                          <a:xfrm>
                            <a:off x="508000" y="2171700"/>
                            <a:ext cx="3695700" cy="25400"/>
                          </a:xfrm>
                          <a:custGeom>
                            <a:avLst/>
                            <a:pathLst>
                              <a:path w="3695700" h="25400">
                                <a:moveTo>
                                  <a:pt x="3400" y="13353"/>
                                </a:moveTo>
                                <a:lnTo>
                                  <a:pt x="3687899" y="3773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c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hape38"/>
                        <wps:cNvSpPr/>
                        <wps:spPr>
                          <a:xfrm>
                            <a:off x="508000" y="2387600"/>
                            <a:ext cx="5105400" cy="25400"/>
                          </a:xfrm>
                          <a:custGeom>
                            <a:avLst/>
                            <a:pathLst>
                              <a:path w="5105400" h="25400">
                                <a:moveTo>
                                  <a:pt x="3988" y="23363"/>
                                </a:moveTo>
                                <a:lnTo>
                                  <a:pt x="5095050" y="10127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hape39"/>
                        <wps:cNvSpPr/>
                        <wps:spPr>
                          <a:xfrm>
                            <a:off x="508000" y="2628900"/>
                            <a:ext cx="5105400" cy="25400"/>
                          </a:xfrm>
                          <a:custGeom>
                            <a:avLst/>
                            <a:pathLst>
                              <a:path w="5105400" h="25400">
                                <a:moveTo>
                                  <a:pt x="4589" y="13354"/>
                                </a:moveTo>
                                <a:lnTo>
                                  <a:pt x="5092958" y="124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c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hape40"/>
                        <wps:cNvSpPr/>
                        <wps:spPr>
                          <a:xfrm>
                            <a:off x="0" y="2857500"/>
                            <a:ext cx="3860800" cy="12700"/>
                          </a:xfrm>
                          <a:custGeom>
                            <a:avLst/>
                            <a:pathLst>
                              <a:path w="3860800" h="12700">
                                <a:moveTo>
                                  <a:pt x="7568" y="11978"/>
                                </a:moveTo>
                                <a:lnTo>
                                  <a:pt x="3856112" y="1972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c5050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hape41"/>
                        <wps:cNvSpPr/>
                        <wps:spPr>
                          <a:xfrm>
                            <a:off x="5588000" y="2628900"/>
                            <a:ext cx="12700" cy="508000"/>
                          </a:xfrm>
                          <a:custGeom>
                            <a:avLst/>
                            <a:pathLst>
                              <a:path w="12700" h="508000">
                                <a:moveTo>
                                  <a:pt x="11462" y="498121"/>
                                </a:moveTo>
                                <a:lnTo>
                                  <a:pt x="10169" y="586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84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hape42"/>
                        <wps:cNvSpPr/>
                        <wps:spPr>
                          <a:xfrm>
                            <a:off x="508000" y="3073400"/>
                            <a:ext cx="5105400" cy="25400"/>
                          </a:xfrm>
                          <a:custGeom>
                            <a:avLst/>
                            <a:pathLst>
                              <a:path w="5105400" h="25400">
                                <a:moveTo>
                                  <a:pt x="5767" y="22019"/>
                                </a:moveTo>
                                <a:lnTo>
                                  <a:pt x="5094137" y="8789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c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hape43"/>
                        <wps:cNvSpPr/>
                        <wps:spPr>
                          <a:xfrm>
                            <a:off x="508000" y="3302000"/>
                            <a:ext cx="5105400" cy="25400"/>
                          </a:xfrm>
                          <a:custGeom>
                            <a:avLst/>
                            <a:pathLst>
                              <a:path w="5105400" h="25400">
                                <a:moveTo>
                                  <a:pt x="6358" y="20674"/>
                                </a:moveTo>
                                <a:lnTo>
                                  <a:pt x="5094727" y="7444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hape44"/>
                        <wps:cNvSpPr/>
                        <wps:spPr>
                          <a:xfrm>
                            <a:off x="508000" y="3530600"/>
                            <a:ext cx="5105400" cy="25400"/>
                          </a:xfrm>
                          <a:custGeom>
                            <a:avLst/>
                            <a:pathLst>
                              <a:path w="5105400" h="25400">
                                <a:moveTo>
                                  <a:pt x="6952" y="20674"/>
                                </a:moveTo>
                                <a:lnTo>
                                  <a:pt x="5095322" y="7444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hape45"/>
                        <wps:cNvSpPr/>
                        <wps:spPr>
                          <a:xfrm>
                            <a:off x="508000" y="3759200"/>
                            <a:ext cx="5105400" cy="25400"/>
                          </a:xfrm>
                          <a:custGeom>
                            <a:avLst/>
                            <a:pathLst>
                              <a:path w="5105400" h="25400">
                                <a:moveTo>
                                  <a:pt x="7540" y="17985"/>
                                </a:moveTo>
                                <a:lnTo>
                                  <a:pt x="5098601" y="4748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505054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shape46"/>
                        <wps:cNvSpPr/>
                        <wps:spPr>
                          <a:xfrm>
                            <a:off x="508000" y="3987800"/>
                            <a:ext cx="5105400" cy="25400"/>
                          </a:xfrm>
                          <a:custGeom>
                            <a:avLst/>
                            <a:pathLst>
                              <a:path w="5105400" h="25400">
                                <a:moveTo>
                                  <a:pt x="8127" y="15295"/>
                                </a:moveTo>
                                <a:lnTo>
                                  <a:pt x="5099189" y="2059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c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hape47"/>
                        <wps:cNvSpPr/>
                        <wps:spPr>
                          <a:xfrm>
                            <a:off x="508000" y="4229100"/>
                            <a:ext cx="698500" cy="12700"/>
                          </a:xfrm>
                          <a:custGeom>
                            <a:avLst/>
                            <a:pathLst>
                              <a:path w="698500" h="12700">
                                <a:moveTo>
                                  <a:pt x="8725" y="3940"/>
                                </a:moveTo>
                                <a:lnTo>
                                  <a:pt x="686461" y="2178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04440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hape48"/>
                        <wps:cNvSpPr/>
                        <wps:spPr>
                          <a:xfrm>
                            <a:off x="1155700" y="4229100"/>
                            <a:ext cx="4457700" cy="25400"/>
                          </a:xfrm>
                          <a:custGeom>
                            <a:avLst/>
                            <a:pathLst>
                              <a:path w="4457700" h="25400">
                                <a:moveTo>
                                  <a:pt x="6481" y="13617"/>
                                </a:moveTo>
                                <a:lnTo>
                                  <a:pt x="4452078" y="2059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505454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hape49"/>
                        <wps:cNvSpPr/>
                        <wps:spPr>
                          <a:xfrm>
                            <a:off x="508000" y="4445000"/>
                            <a:ext cx="5105400" cy="25400"/>
                          </a:xfrm>
                          <a:custGeom>
                            <a:avLst/>
                            <a:pathLst>
                              <a:path w="5105400" h="25400">
                                <a:moveTo>
                                  <a:pt x="12002" y="13944"/>
                                </a:moveTo>
                                <a:lnTo>
                                  <a:pt x="5097679" y="721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hape50"/>
                        <wps:cNvSpPr/>
                        <wps:spPr>
                          <a:xfrm>
                            <a:off x="0" y="4673600"/>
                            <a:ext cx="5156200" cy="25400"/>
                          </a:xfrm>
                          <a:custGeom>
                            <a:avLst/>
                            <a:pathLst>
                              <a:path w="5156200" h="25400">
                                <a:moveTo>
                                  <a:pt x="12295" y="13921"/>
                                </a:moveTo>
                                <a:lnTo>
                                  <a:pt x="5151756" y="558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44444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hape51"/>
                        <wps:cNvSpPr/>
                        <wps:spPr>
                          <a:xfrm>
                            <a:off x="508000" y="4889500"/>
                            <a:ext cx="4292600" cy="25400"/>
                          </a:xfrm>
                          <a:custGeom>
                            <a:avLst/>
                            <a:pathLst>
                              <a:path w="4292600" h="25400">
                                <a:moveTo>
                                  <a:pt x="10487" y="21272"/>
                                </a:moveTo>
                                <a:lnTo>
                                  <a:pt x="4289346" y="10147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4484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hape52"/>
                        <wps:cNvSpPr/>
                        <wps:spPr>
                          <a:xfrm>
                            <a:off x="12700" y="5118100"/>
                            <a:ext cx="5600700" cy="25400"/>
                          </a:xfrm>
                          <a:custGeom>
                            <a:avLst/>
                            <a:pathLst>
                              <a:path w="5600700" h="25400">
                                <a:moveTo>
                                  <a:pt x="776" y="23931"/>
                                </a:moveTo>
                                <a:lnTo>
                                  <a:pt x="5597438" y="9380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hape53"/>
                        <wps:cNvSpPr/>
                        <wps:spPr>
                          <a:xfrm>
                            <a:off x="12700" y="5346700"/>
                            <a:ext cx="5600700" cy="25400"/>
                          </a:xfrm>
                          <a:custGeom>
                            <a:avLst/>
                            <a:pathLst>
                              <a:path w="5600700" h="25400">
                                <a:moveTo>
                                  <a:pt x="1371" y="23931"/>
                                </a:moveTo>
                                <a:lnTo>
                                  <a:pt x="5592660" y="9394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448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hape54"/>
                        <wps:cNvSpPr/>
                        <wps:spPr>
                          <a:xfrm>
                            <a:off x="12700" y="5727700"/>
                            <a:ext cx="5600700" cy="25400"/>
                          </a:xfrm>
                          <a:custGeom>
                            <a:avLst/>
                            <a:pathLst>
                              <a:path w="5600700" h="25400">
                                <a:moveTo>
                                  <a:pt x="2343" y="16760"/>
                                </a:moveTo>
                                <a:lnTo>
                                  <a:pt x="5593632" y="2223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84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hape55"/>
                        <wps:cNvSpPr/>
                        <wps:spPr>
                          <a:xfrm>
                            <a:off x="4203700" y="5346700"/>
                            <a:ext cx="12700" cy="850900"/>
                          </a:xfrm>
                          <a:custGeom>
                            <a:avLst/>
                            <a:pathLst>
                              <a:path w="12700" h="850900">
                                <a:moveTo>
                                  <a:pt x="5332" y="846749"/>
                                </a:moveTo>
                                <a:lnTo>
                                  <a:pt x="3150" y="7647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84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hape56"/>
                        <wps:cNvSpPr/>
                        <wps:spPr>
                          <a:xfrm>
                            <a:off x="5600700" y="4889500"/>
                            <a:ext cx="12700" cy="2692400"/>
                          </a:xfrm>
                          <a:custGeom>
                            <a:avLst/>
                            <a:pathLst>
                              <a:path w="12700" h="2692400">
                                <a:moveTo>
                                  <a:pt x="10314" y="2680429"/>
                                </a:moveTo>
                                <a:lnTo>
                                  <a:pt x="3364" y="7155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c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hape57"/>
                        <wps:cNvSpPr/>
                        <wps:spPr>
                          <a:xfrm>
                            <a:off x="12700" y="5956300"/>
                            <a:ext cx="5600700" cy="25400"/>
                          </a:xfrm>
                          <a:custGeom>
                            <a:avLst/>
                            <a:pathLst>
                              <a:path w="5600700" h="25400">
                                <a:moveTo>
                                  <a:pt x="2934" y="15415"/>
                                </a:moveTo>
                                <a:lnTo>
                                  <a:pt x="5594223" y="878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4484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hape58"/>
                        <wps:cNvSpPr/>
                        <wps:spPr>
                          <a:xfrm>
                            <a:off x="12700" y="6172200"/>
                            <a:ext cx="5600700" cy="38100"/>
                          </a:xfrm>
                          <a:custGeom>
                            <a:avLst/>
                            <a:pathLst>
                              <a:path w="5600700" h="38100">
                                <a:moveTo>
                                  <a:pt x="3524" y="26772"/>
                                </a:moveTo>
                                <a:lnTo>
                                  <a:pt x="5597506" y="12227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c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hape59"/>
                        <wps:cNvSpPr/>
                        <wps:spPr>
                          <a:xfrm>
                            <a:off x="12700" y="6400800"/>
                            <a:ext cx="5600700" cy="25400"/>
                          </a:xfrm>
                          <a:custGeom>
                            <a:avLst/>
                            <a:pathLst>
                              <a:path w="5600700" h="25400">
                                <a:moveTo>
                                  <a:pt x="4112" y="24082"/>
                                </a:moveTo>
                                <a:lnTo>
                                  <a:pt x="5598093" y="9537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505454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hape60"/>
                        <wps:cNvSpPr/>
                        <wps:spPr>
                          <a:xfrm>
                            <a:off x="4800600" y="6400800"/>
                            <a:ext cx="12700" cy="1143000"/>
                          </a:xfrm>
                          <a:custGeom>
                            <a:avLst/>
                            <a:pathLst>
                              <a:path w="12700" h="1143000">
                                <a:moveTo>
                                  <a:pt x="7626" y="1133116"/>
                                </a:moveTo>
                                <a:lnTo>
                                  <a:pt x="4696" y="6258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c4c50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shape61"/>
                        <wps:cNvSpPr/>
                        <wps:spPr>
                          <a:xfrm>
                            <a:off x="12700" y="7073900"/>
                            <a:ext cx="5600700" cy="25400"/>
                          </a:xfrm>
                          <a:custGeom>
                            <a:avLst/>
                            <a:pathLst>
                              <a:path w="5600700" h="25400">
                                <a:moveTo>
                                  <a:pt x="5856" y="21990"/>
                                </a:moveTo>
                                <a:lnTo>
                                  <a:pt x="5599838" y="7446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84c4c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hape62"/>
                        <wps:cNvSpPr/>
                        <wps:spPr>
                          <a:xfrm>
                            <a:off x="12700" y="7302500"/>
                            <a:ext cx="5600700" cy="25400"/>
                          </a:xfrm>
                          <a:custGeom>
                            <a:avLst/>
                            <a:pathLst>
                              <a:path w="5600700" h="25400">
                                <a:moveTo>
                                  <a:pt x="6447" y="20645"/>
                                </a:moveTo>
                                <a:lnTo>
                                  <a:pt x="5600429" y="6101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44848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shape63"/>
                        <wps:cNvSpPr/>
                        <wps:spPr>
                          <a:xfrm>
                            <a:off x="12700" y="7518400"/>
                            <a:ext cx="5613400" cy="25400"/>
                          </a:xfrm>
                          <a:custGeom>
                            <a:avLst/>
                            <a:pathLst>
                              <a:path w="5613400" h="25400">
                                <a:moveTo>
                                  <a:pt x="7014" y="22586"/>
                                </a:moveTo>
                                <a:lnTo>
                                  <a:pt x="5600996" y="8042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4c4c50"/>
                            </a:solidFill>
                          </a:ln>
                        </wps:spPr>
                        <wps:bodyPr rot="0" spcFirstLastPara="false" vertOverflow="overflow" horzOverflow="overflow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shape139"/>
                        <wps:cNvSpPr/>
                        <wps:spPr>
                          <a:xfrm>
                            <a:off x="139700" y="609600"/>
                            <a:ext cx="3302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d5153"/>
                                  <w:sz w:val="18"/>
                                </w:rPr>
                                <w:t>事由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0" name="shape140"/>
                        <wps:cNvSpPr/>
                        <wps:spPr>
                          <a:xfrm>
                            <a:off x="88900" y="723900"/>
                            <a:ext cx="4775200" cy="463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200"/>
                                  <w:tab w:val="left" w:pos="3620"/>
                                  <w:tab w:val="left" w:pos="5040"/>
                                  <w:tab w:val="left" w:pos="6440"/>
                                </w:tabs>
                                <w:spacing w:line="200" w:lineRule="exact"/>
                                <w:ind w:left="56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14244"/>
                                  <w:sz w:val="18"/>
                                </w:rPr>
                                <w:t>D首次登记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e3f41"/>
                                  <w:sz w:val="18"/>
                                </w:rPr>
                                <w:t>口转移登记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e4043"/>
                                  <w:sz w:val="18"/>
                                </w:rPr>
                                <w:t>口变更登记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c3e3f"/>
                                  <w:sz w:val="18"/>
                                </w:rPr>
                                <w:t>O注销登记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c3d3f"/>
                                  <w:sz w:val="18"/>
                                </w:rPr>
                                <w:t>口更正登记</w:t>
                              </w:r>
                            </w:p>
                            <w:p>
                              <w:pPr>
                                <w:tabs>
                                  <w:tab w:val="left" w:pos="2180"/>
                                  <w:tab w:val="left" w:pos="3600"/>
                                  <w:tab w:val="left" w:pos="5020"/>
                                </w:tabs>
                                <w:spacing w:line="240" w:lineRule="exact"/>
                                <w:ind w:left="56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9383d"/>
                                  <w:sz w:val="18"/>
                                </w:rPr>
                                <w:t>口异议登记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9393d"/>
                                  <w:sz w:val="18"/>
                                </w:rPr>
                                <w:t>口预告登记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e4042"/>
                                  <w:sz w:val="18"/>
                                </w:rPr>
                                <w:t>D查封登记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b3b3f"/>
                                  <w:sz w:val="18"/>
                                </w:rPr>
                                <w:t>口其他</w:t>
                              </w:r>
                            </w:p>
                            <w:p>
                              <w:pPr>
                                <w:tabs>
                                  <w:tab w:val="left" w:pos="5180"/>
                                </w:tabs>
                                <w:spacing w:line="360" w:lineRule="exact"/>
                                <w:ind w:left="56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e3e3f"/>
                                  <w:sz w:val="18"/>
                                </w:rPr>
                                <w:t>权利人姓名（买方）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b3c3e"/>
                                  <w:sz w:val="18"/>
                                </w:rPr>
                                <w:t>联系电话</w:t>
                              </w:r>
                            </w:p>
                            <w:p>
                              <w:pPr>
                                <w:tabs>
                                  <w:tab w:val="left" w:pos="5180"/>
                                </w:tabs>
                                <w:spacing w:line="340" w:lineRule="exact"/>
                                <w:ind w:left="98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a4b4e"/>
                                  <w:sz w:val="18"/>
                                </w:rPr>
                                <w:t>证件类型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24346"/>
                                  <w:sz w:val="18"/>
                                </w:rPr>
                                <w:t>证件号码</w:t>
                              </w:r>
                            </w:p>
                            <w:p>
                              <w:pPr>
                                <w:tabs>
                                  <w:tab w:val="left" w:pos="5200"/>
                                </w:tabs>
                                <w:spacing w:line="380" w:lineRule="exact"/>
                                <w:ind w:left="88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44647"/>
                                  <w:sz w:val="18"/>
                                </w:rPr>
                                <w:t>代理人姓名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b3e3f"/>
                                  <w:sz w:val="18"/>
                                </w:rPr>
                                <w:t>联系电话</w:t>
                              </w:r>
                            </w:p>
                            <w:p>
                              <w:pPr>
                                <w:tabs>
                                  <w:tab w:val="left" w:pos="1180"/>
                                  <w:tab w:val="left" w:pos="5180"/>
                                </w:tabs>
                                <w:spacing w:line="34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04243"/>
                                  <w:sz w:val="18"/>
                                </w:rPr>
                                <w:t>申请人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6484b"/>
                                  <w:sz w:val="18"/>
                                </w:rPr>
                                <w:t>证件类型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93c40"/>
                                  <w:sz w:val="18"/>
                                </w:rPr>
                                <w:t>证件号码</w:t>
                              </w:r>
                            </w:p>
                            <w:p>
                              <w:pPr>
                                <w:tabs>
                                  <w:tab w:val="left" w:pos="5200"/>
                                </w:tabs>
                                <w:spacing w:line="36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f5155"/>
                                  <w:sz w:val="18"/>
                                </w:rPr>
                                <w:t>悄况</w:t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94a4c"/>
                                  <w:sz w:val="18"/>
                                </w:rPr>
                                <w:t xml:space="preserve"> 义务人姓名（卖方）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14043"/>
                                  <w:sz w:val="18"/>
                                </w:rPr>
                                <w:t>联系电话</w:t>
                              </w:r>
                            </w:p>
                            <w:p>
                              <w:pPr>
                                <w:tabs>
                                  <w:tab w:val="left" w:pos="5180"/>
                                </w:tabs>
                                <w:spacing w:line="340" w:lineRule="exact"/>
                                <w:ind w:left="98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535357"/>
                                  <w:sz w:val="18"/>
                                </w:rPr>
                                <w:t>证件类型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a4a4e"/>
                                  <w:sz w:val="18"/>
                                </w:rPr>
                                <w:t>证件号码</w:t>
                              </w:r>
                            </w:p>
                            <w:p>
                              <w:pPr>
                                <w:tabs>
                                  <w:tab w:val="left" w:pos="5200"/>
                                </w:tabs>
                                <w:spacing w:line="380" w:lineRule="exact"/>
                                <w:ind w:left="90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34648"/>
                                  <w:sz w:val="18"/>
                                </w:rPr>
                                <w:t>代理人姓名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24549"/>
                                  <w:sz w:val="18"/>
                                </w:rPr>
                                <w:t>联系电话</w:t>
                              </w:r>
                            </w:p>
                            <w:p>
                              <w:pPr>
                                <w:tabs>
                                  <w:tab w:val="left" w:pos="5200"/>
                                </w:tabs>
                                <w:spacing w:line="340" w:lineRule="exact"/>
                                <w:ind w:left="98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04144"/>
                                  <w:sz w:val="18"/>
                                </w:rPr>
                                <w:t>证件类型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a3a3d"/>
                                  <w:sz w:val="18"/>
                                </w:rPr>
                                <w:t>证件号码</w:t>
                              </w:r>
                            </w:p>
                            <w:p>
                              <w:pPr>
                                <w:spacing w:line="380" w:lineRule="exact"/>
                                <w:ind w:left="118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34549"/>
                                  <w:sz w:val="18"/>
                                </w:rPr>
                                <w:t>坐落</w:t>
                              </w:r>
                            </w:p>
                            <w:p>
                              <w:pPr>
                                <w:tabs>
                                  <w:tab w:val="left" w:pos="5200"/>
                                </w:tabs>
                                <w:spacing w:line="340" w:lineRule="exact"/>
                                <w:ind w:left="100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94a4d"/>
                                  <w:sz w:val="18"/>
                                </w:rPr>
                                <w:t>小区名称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f4243"/>
                                  <w:sz w:val="18"/>
                                </w:rPr>
                                <w:t>行政区划</w:t>
                              </w:r>
                            </w:p>
                            <w:p>
                              <w:pPr>
                                <w:tabs>
                                  <w:tab w:val="left" w:pos="5120"/>
                                </w:tabs>
                                <w:spacing w:line="380" w:lineRule="exact"/>
                                <w:ind w:left="82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515255"/>
                                  <w:sz w:val="18"/>
                                </w:rPr>
                                <w:t>不动产单元号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a4c4f"/>
                                  <w:sz w:val="18"/>
                                </w:rPr>
                                <w:t>不动产类型</w:t>
                              </w:r>
                            </w:p>
                            <w:p>
                              <w:pPr>
                                <w:tabs>
                                  <w:tab w:val="left" w:pos="1020"/>
                                  <w:tab w:val="left" w:pos="5200"/>
                                </w:tabs>
                                <w:spacing w:line="36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b4d4f"/>
                                  <w:sz w:val="18"/>
                                </w:rPr>
                                <w:t>不动产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94c4e"/>
                                  <w:sz w:val="18"/>
                                </w:rPr>
                                <w:t>原权属证书号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f4243"/>
                                  <w:sz w:val="18"/>
                                </w:rPr>
                                <w:t>面积（而）</w:t>
                              </w:r>
                            </w:p>
                            <w:p>
                              <w:pPr>
                                <w:tabs>
                                  <w:tab w:val="left" w:pos="1180"/>
                                  <w:tab w:val="left" w:pos="5200"/>
                                </w:tabs>
                                <w:spacing w:line="34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505357"/>
                                  <w:sz w:val="18"/>
                                </w:rPr>
                                <w:t>情况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b4c4f"/>
                                  <w:sz w:val="18"/>
                                </w:rPr>
                                <w:t>建筑结构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6494b"/>
                                  <w:sz w:val="18"/>
                                </w:rPr>
                                <w:t>权利性质</w:t>
                              </w:r>
                            </w:p>
                            <w:p>
                              <w:pPr>
                                <w:tabs>
                                  <w:tab w:val="left" w:pos="5380"/>
                                </w:tabs>
                                <w:spacing w:line="360" w:lineRule="exact"/>
                                <w:ind w:left="116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c4f50"/>
                                  <w:sz w:val="18"/>
                                </w:rPr>
                                <w:t>用途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a4a4c"/>
                                  <w:sz w:val="18"/>
                                </w:rPr>
                                <w:t>朝向</w:t>
                              </w:r>
                            </w:p>
                            <w:p>
                              <w:pPr>
                                <w:tabs>
                                  <w:tab w:val="left" w:pos="5380"/>
                                </w:tabs>
                                <w:spacing w:line="360" w:lineRule="exact"/>
                                <w:ind w:left="108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b4b4f"/>
                                  <w:sz w:val="18"/>
                                </w:rPr>
                                <w:t>所在层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84b4d"/>
                                  <w:sz w:val="18"/>
                                </w:rPr>
                                <w:t>户型</w:t>
                              </w:r>
                            </w:p>
                            <w:p>
                              <w:pPr>
                                <w:spacing w:line="360" w:lineRule="exact"/>
                                <w:ind w:left="100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d3e40"/>
                                  <w:sz w:val="18"/>
                                </w:rPr>
                                <w:t>登记原因</w:t>
                              </w:r>
                            </w:p>
                            <w:p>
                              <w:pPr>
                                <w:tabs>
                                  <w:tab w:val="left" w:pos="5200"/>
                                </w:tabs>
                                <w:spacing w:line="36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515155"/>
                                  <w:sz w:val="18"/>
                                </w:rPr>
                                <w:t>合同</w:t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24243"/>
                                  <w:sz w:val="18"/>
                                </w:rPr>
                                <w:t xml:space="preserve"> 权利人姓名（买方）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e4044"/>
                                  <w:sz w:val="18"/>
                                </w:rPr>
                                <w:t>合同编号</w:t>
                              </w:r>
                            </w:p>
                            <w:p>
                              <w:pPr>
                                <w:tabs>
                                  <w:tab w:val="left" w:pos="1020"/>
                                  <w:tab w:val="left" w:pos="4860"/>
                                </w:tabs>
                                <w:spacing w:line="34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504f52"/>
                                  <w:sz w:val="18"/>
                                </w:rPr>
                                <w:t>情况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b4c50"/>
                                  <w:sz w:val="18"/>
                                </w:rPr>
                                <w:t>合同签订日期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c4d50"/>
                                  <w:sz w:val="18"/>
                                </w:rPr>
                                <w:t>合同金额（万元）</w:t>
                              </w:r>
                            </w:p>
                            <w:p>
                              <w:pPr>
                                <w:spacing w:line="360" w:lineRule="exact"/>
                                <w:ind w:left="328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2a2d2f"/>
                                  <w:sz w:val="18"/>
                                </w:rPr>
                                <w:t>权利人信息（买方）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2" name="shape142"/>
                        <wps:cNvSpPr/>
                        <wps:spPr>
                          <a:xfrm>
                            <a:off x="152400" y="5486400"/>
                            <a:ext cx="8001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9393d"/>
                                  <w:sz w:val="18"/>
                                </w:rPr>
                                <w:t>纳税人识别号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shape141"/>
                        <wps:cNvSpPr/>
                        <wps:spPr>
                          <a:xfrm>
                            <a:off x="1130300" y="5410200"/>
                            <a:ext cx="10414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080"/>
                                </w:tabs>
                                <w:spacing w:line="20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44648"/>
                                  <w:sz w:val="18"/>
                                </w:rPr>
                                <w:t>纳税人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84a4e"/>
                                  <w:sz w:val="18"/>
                                </w:rPr>
                                <w:t>证件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" name="shape143"/>
                        <wps:cNvSpPr/>
                        <wps:spPr>
                          <a:xfrm>
                            <a:off x="2743200" y="5486400"/>
                            <a:ext cx="25146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740"/>
                                  <w:tab w:val="left" w:pos="3040"/>
                                </w:tabs>
                                <w:spacing w:line="20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14346"/>
                                  <w:sz w:val="18"/>
                                </w:rPr>
                                <w:t>证件号码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24246"/>
                                  <w:sz w:val="18"/>
                                </w:rPr>
                                <w:t>份额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3f4244"/>
                                  <w:sz w:val="18"/>
                                </w:rPr>
                                <w:t>联系电话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" name="shape144"/>
                        <wps:cNvSpPr/>
                        <wps:spPr>
                          <a:xfrm>
                            <a:off x="1193800" y="5549900"/>
                            <a:ext cx="9779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980"/>
                                </w:tabs>
                                <w:spacing w:line="22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c4e52"/>
                                  <w:sz w:val="18"/>
                                </w:rPr>
                                <w:t>名称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34547"/>
                                  <w:sz w:val="18"/>
                                </w:rPr>
                                <w:t>种类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5" name="shape145"/>
                        <wps:cNvSpPr/>
                        <wps:spPr>
                          <a:xfrm>
                            <a:off x="2298700" y="6223000"/>
                            <a:ext cx="10795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282a2b"/>
                                  <w:sz w:val="18"/>
                                </w:rPr>
                                <w:t>义务人信息（卖方）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6" name="shape146"/>
                        <wps:cNvSpPr/>
                        <wps:spPr>
                          <a:xfrm>
                            <a:off x="3860800" y="6451600"/>
                            <a:ext cx="3429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64749"/>
                                  <w:sz w:val="18"/>
                                </w:rPr>
                                <w:t>上次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0" name="shape150"/>
                        <wps:cNvSpPr/>
                        <wps:spPr>
                          <a:xfrm>
                            <a:off x="152400" y="6692900"/>
                            <a:ext cx="8128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94a4d"/>
                                  <w:sz w:val="18"/>
                                </w:rPr>
                                <w:t>纳税入识别号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7" name="shape147"/>
                        <wps:cNvSpPr/>
                        <wps:spPr>
                          <a:xfrm>
                            <a:off x="1143000" y="6604000"/>
                            <a:ext cx="10160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040"/>
                                </w:tabs>
                                <w:spacing w:line="22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b4b4f"/>
                                  <w:sz w:val="18"/>
                                </w:rPr>
                                <w:t>纳税人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c4b4f"/>
                                  <w:sz w:val="18"/>
                                </w:rPr>
                                <w:t>证件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1" name="shape151"/>
                        <wps:cNvSpPr/>
                        <wps:spPr>
                          <a:xfrm>
                            <a:off x="2400300" y="6692900"/>
                            <a:ext cx="5969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94a4c"/>
                                  <w:sz w:val="18"/>
                                </w:rPr>
                                <w:t>证件号码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8" name="shape148"/>
                        <wps:cNvSpPr/>
                        <wps:spPr>
                          <a:xfrm>
                            <a:off x="3175000" y="6616700"/>
                            <a:ext cx="10287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d4e52"/>
                                  <w:sz w:val="18"/>
                                </w:rPr>
                                <w:t>上次取得</w:t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505056"/>
                                  <w:sz w:val="18"/>
                                </w:rPr>
                                <w:t xml:space="preserve"> 取得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9" name="shape149"/>
                        <wps:cNvSpPr/>
                        <wps:spPr>
                          <a:xfrm>
                            <a:off x="4394200" y="6667500"/>
                            <a:ext cx="11557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920"/>
                                </w:tabs>
                                <w:spacing w:line="22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c4d51"/>
                                  <w:sz w:val="18"/>
                                </w:rPr>
                                <w:t>份额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5474a"/>
                                  <w:sz w:val="18"/>
                                </w:rPr>
                                <w:t>联系电话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2" name="shape152"/>
                        <wps:cNvSpPr/>
                        <wps:spPr>
                          <a:xfrm>
                            <a:off x="1193800" y="6743700"/>
                            <a:ext cx="30099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980"/>
                                  <w:tab w:val="left" w:pos="3100"/>
                                </w:tabs>
                                <w:spacing w:line="22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e4f54"/>
                                  <w:sz w:val="18"/>
                                </w:rPr>
                                <w:t>名称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a4c4e"/>
                                  <w:sz w:val="18"/>
                                </w:rPr>
                                <w:t>种类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d4e51"/>
                                  <w:sz w:val="18"/>
                                </w:rPr>
                                <w:t>房屋时间</w:t>
                              </w: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57575a"/>
                                  <w:sz w:val="18"/>
                                </w:rPr>
                                <w:t xml:space="preserve"> 房屋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3" name="shape153"/>
                        <wps:cNvSpPr/>
                        <wps:spPr>
                          <a:xfrm>
                            <a:off x="3860800" y="6896100"/>
                            <a:ext cx="3556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Calibri" w:hAnsi="Calibri" w:eastAsia="Calibri" w:cs="Calibri"/>
                                  <w:b/>
                                  <w:color w:val="4c4c4c"/>
                                  <w:sz w:val="18"/>
                                </w:rPr>
                                <w:t>方式</w:t>
                              </w:r>
                            </w:p>
                          </w:txbxContent>
                        </wps:txbx>
                        <wps:bodyPr rot="0" spcFirstLastPara="false" vertOverflow="overflow" horzOverflow="overflow" vert="horz" wrap="squar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coordsize="56261,75819" style="position:absolute;left:0;visibility:visible;mso-position-horizontal-relative:COLUMN;mso-position-vertical-relative:LINE;width:443pt;height:597pt;margin-left:-4pt;margin-top:30pt;z-index:-503313408" id="shapeGroup189" o:spid="_x0000_s1189">
                <v:shape coordsize="12700,203200" style="position:absolute;left:4953;top:0;visibility:visible;v-text-anchor:middle;width:0.2866817;height:54.45896;mso-wrap-style:none" id="shape31" o:spid="_x0000_s1031" path="m9596,200271l9079,1249e" stroked="t" strokecolor="#282828" strokeweight="1pt" filled="f"/>
                <v:shape coordsize="12700,1752600" style="position:absolute;left:55880;top:0;visibility:visible;v-text-anchor:middle;width:0.2866817;height:4051.2363;mso-wrap-style:none" id="shape32" o:spid="_x0000_s1032" path="m5222,1748106l691,5361e" stroked="t" strokecolor="#4c4c4c" strokeweight="1pt" filled="f"/>
                <v:shape coordsize="25400,4978400" style="position:absolute;left:5080;top:1651;visibility:visible;v-text-anchor:middle;width:1.1467268;height:32688.99;mso-wrap-style:none" id="shape33" o:spid="_x0000_s1033" path="m13782,4978300l846,2885e" stroked="t" strokecolor="#545454" strokeweight="1pt" filled="f"/>
                <v:shape coordsize="5105400,25400" style="position:absolute;left:4953;top:14859;visibility:visible;v-text-anchor:middle;width:46328.91;height:0.8509213;mso-wrap-style:none" id="shape34" o:spid="_x0000_s1034" path="m11643,18739l5102704,5502e" stroked="t" strokecolor="#484c4c" strokeweight="1pt" filled="f"/>
                <v:shape coordsize="5092700,25400" style="position:absolute;left:5080;top:19431;visibility:visible;v-text-anchor:middle;width:46098.707;height:0.8509213;mso-wrap-style:none" id="shape35" o:spid="_x0000_s1035" path="m2806,13353l5091176,124e" stroked="t" strokecolor="#484c4c" strokeweight="1pt" filled="f"/>
                <v:shape coordsize="3695700,25400" style="position:absolute;left:5080;top:21717;visibility:visible;v-text-anchor:middle;width:24276.494;height:0.8509213;mso-wrap-style:none" id="shape36" o:spid="_x0000_s1036" path="m3400,13353l3687899,3773e" stroked="t" strokecolor="#4c4c4c" strokeweight="1pt" filled="f"/>
                <v:shape coordsize="5105400,25400" style="position:absolute;left:5080;top:23876;visibility:visible;v-text-anchor:middle;width:46328.91;height:0.8509213;mso-wrap-style:none" id="shape38" o:spid="_x0000_s1038" path="m3988,23363l5095050,10127e" stroked="t" strokecolor="#484c4c" strokeweight="1pt" filled="f"/>
                <v:shape coordsize="5105400,25400" style="position:absolute;left:5080;top:26289;visibility:visible;v-text-anchor:middle;width:46328.91;height:0.8509213;mso-wrap-style:none" id="shape39" o:spid="_x0000_s1039" path="m4589,13354l5092958,124e" stroked="t" strokecolor="#4c4c4c" strokeweight="1pt" filled="f"/>
                <v:shape coordsize="3860800,12700" style="position:absolute;left:0;top:28575;visibility:visible;v-text-anchor:middle;width:26493.977;height:0.21273032;mso-wrap-style:none" id="shape40" o:spid="_x0000_s1040" path="m7568,11978l3856112,1972e" stroked="t" strokecolor="#4c5050" strokeweight="1pt" filled="f"/>
                <v:shape coordsize="12700,508000" style="position:absolute;left:55880;top:26289;visibility:visible;v-text-anchor:middle;width:0.2866817;height:340.36853;mso-wrap-style:none" id="shape41" o:spid="_x0000_s1041" path="m11462,498121l10169,586e" stroked="t" strokecolor="#484848" strokeweight="1pt" filled="f"/>
                <v:shape coordsize="5105400,25400" style="position:absolute;left:5080;top:30734;visibility:visible;v-text-anchor:middle;width:46328.91;height:0.8509213;mso-wrap-style:none" id="shape42" o:spid="_x0000_s1042" path="m5767,22019l5094137,8789e" stroked="t" strokecolor="#4c4c4c" strokeweight="1pt" filled="f"/>
                <v:shape coordsize="5105400,25400" style="position:absolute;left:5080;top:33020;visibility:visible;v-text-anchor:middle;width:46328.91;height:0.8509213;mso-wrap-style:none" id="shape43" o:spid="_x0000_s1043" path="m6358,20674l5094727,7444e" stroked="t" strokecolor="#484c4c" strokeweight="1pt" filled="f"/>
                <v:shape coordsize="5105400,25400" style="position:absolute;left:5080;top:35306;visibility:visible;v-text-anchor:middle;width:46328.91;height:0.8509213;mso-wrap-style:none" id="shape44" o:spid="_x0000_s1044" path="m6952,20674l5095322,7444e" stroked="t" strokecolor="#484c4c" strokeweight="1pt" filled="f"/>
                <v:shape coordsize="5105400,25400" style="position:absolute;left:5080;top:37592;visibility:visible;v-text-anchor:middle;width:46328.91;height:0.8509213;mso-wrap-style:none" id="shape45" o:spid="_x0000_s1045" path="m7540,17985l5098601,4748e" stroked="t" strokecolor="#505054" strokeweight="1pt" filled="f"/>
                <v:shape coordsize="5105400,25400" style="position:absolute;left:5080;top:39878;visibility:visible;v-text-anchor:middle;width:46328.91;height:0.8509213;mso-wrap-style:none" id="shape46" o:spid="_x0000_s1046" path="m8127,15295l5099189,2059e" stroked="t" strokecolor="#4c4c4c" strokeweight="1pt" filled="f"/>
                <v:shape coordsize="698500,12700" style="position:absolute;left:5080;top:42291;visibility:visible;v-text-anchor:middle;width:867.2122;height:0.21273032;mso-wrap-style:none" id="shape47" o:spid="_x0000_s1047" path="m8725,3940l686461,2178e" stroked="t" strokecolor="#404440" strokeweight="1pt" filled="f"/>
                <v:shape coordsize="4457700,25400" style="position:absolute;left:11557;top:42291;visibility:visible;v-text-anchor:middle;width:35319.477;height:0.8509213;mso-wrap-style:none" id="shape48" o:spid="_x0000_s1048" path="m6481,13617l4452078,2059e" stroked="t" strokecolor="#505454" strokeweight="1pt" filled="f"/>
                <v:shape coordsize="5105400,25400" style="position:absolute;left:5080;top:44450;visibility:visible;v-text-anchor:middle;width:46328.91;height:0.8509213;mso-wrap-style:none" id="shape49" o:spid="_x0000_s1049" path="m12002,13944l5097679,721e" stroked="t" strokecolor="#484c4c" strokeweight="1pt" filled="f"/>
                <v:shape coordsize="5156200,25400" style="position:absolute;left:0;top:46736;visibility:visible;v-text-anchor:middle;width:47255.47;height:0.8509213;mso-wrap-style:none" id="shape50" o:spid="_x0000_s1050" path="m12295,13921l5151756,558e" stroked="t" strokecolor="#444444" strokeweight="1pt" filled="f"/>
                <v:shape coordsize="4292600,25400" style="position:absolute;left:5080;top:48895;visibility:visible;v-text-anchor:middle;width:32751.666;height:0.8509213;mso-wrap-style:none" id="shape51" o:spid="_x0000_s1051" path="m10487,21272l4289346,10147e" stroked="t" strokecolor="#444848" strokeweight="1pt" filled="f"/>
                <v:shape coordsize="5600700,25400" style="position:absolute;left:127;top:51181;visibility:visible;v-text-anchor:middle;width:55754.145;height:0.8509213;mso-wrap-style:none" id="shape52" o:spid="_x0000_s1052" path="m776,23931l5597438,9380e" stroked="t" strokecolor="#484c4c" strokeweight="1pt" filled="f"/>
                <v:shape coordsize="5600700,25400" style="position:absolute;left:127;top:53467;visibility:visible;v-text-anchor:middle;width:55754.145;height:0.8509213;mso-wrap-style:none" id="shape53" o:spid="_x0000_s1053" path="m1371,23931l5592660,9394e" stroked="t" strokecolor="#44484c" strokeweight="1pt" filled="f"/>
                <v:shape coordsize="5600700,25400" style="position:absolute;left:127;top:57277;visibility:visible;v-text-anchor:middle;width:55754.145;height:0.8509213;mso-wrap-style:none" id="shape54" o:spid="_x0000_s1054" path="m2343,16760l5593632,2223e" stroked="t" strokecolor="#484848" strokeweight="1pt" filled="f"/>
                <v:shape coordsize="12700,850900" style="position:absolute;left:42037;top:53467;visibility:visible;v-text-anchor:middle;width:0.2866817;height:954.9464;mso-wrap-style:none" id="shape55" o:spid="_x0000_s1055" path="m5332,846749l3150,7647e" stroked="t" strokecolor="#484848" strokeweight="1pt" filled="f"/>
                <v:shape coordsize="12700,2692400" style="position:absolute;left:56007;top:48895;visibility:visible;v-text-anchor:middle;width:0.2866817;height:9560.952;mso-wrap-style:none" id="shape56" o:spid="_x0000_s1056" path="m10314,2680429l3364,7155e" stroked="t" strokecolor="#4c4c4c" strokeweight="1pt" filled="f"/>
                <v:shape coordsize="5600700,25400" style="position:absolute;left:127;top:59563;visibility:visible;v-text-anchor:middle;width:55754.145;height:0.8509213;mso-wrap-style:none" id="shape57" o:spid="_x0000_s1057" path="m2934,15415l5594223,878e" stroked="t" strokecolor="#444848" strokeweight="1pt" filled="f"/>
                <v:shape coordsize="5600700,38100" style="position:absolute;left:127;top:61722;visibility:visible;v-text-anchor:middle;width:55754.145;height:1.9145728;mso-wrap-style:none" id="shape58" o:spid="_x0000_s1058" path="m3524,26772l5597506,12227e" stroked="t" strokecolor="#4c4c4c" strokeweight="1pt" filled="f"/>
                <v:shape coordsize="5600700,25400" style="position:absolute;left:127;top:64008;visibility:visible;v-text-anchor:middle;width:55754.145;height:0.8509213;mso-wrap-style:none" id="shape59" o:spid="_x0000_s1059" path="m4112,24082l5598093,9537e" stroked="t" strokecolor="#505454" strokeweight="1pt" filled="f"/>
                <v:shape coordsize="12700,1143000" style="position:absolute;left:48006;top:64008;visibility:visible;v-text-anchor:middle;width:0.2866817;height:1723.1156;mso-wrap-style:none" id="shape60" o:spid="_x0000_s1060" path="m7626,1133116l4696,6258e" stroked="t" strokecolor="#4c4c50" strokeweight="1pt" filled="f"/>
                <v:shape coordsize="5600700,25400" style="position:absolute;left:127;top:70739;visibility:visible;v-text-anchor:middle;width:55754.145;height:0.8509213;mso-wrap-style:none" id="shape61" o:spid="_x0000_s1061" path="m5856,21990l5599838,7446e" stroked="t" strokecolor="#484c4c" strokeweight="1pt" filled="f"/>
                <v:shape coordsize="5600700,25400" style="position:absolute;left:127;top:73025;visibility:visible;v-text-anchor:middle;width:55754.145;height:0.8509213;mso-wrap-style:none" id="shape62" o:spid="_x0000_s1062" path="m6447,20645l5600429,6101e" stroked="t" strokecolor="#444848" strokeweight="1pt" filled="f"/>
                <v:shape coordsize="5613400,25400" style="position:absolute;left:127;top:75184;visibility:visible;v-text-anchor:middle;width:56007.285;height:0.8509213;mso-wrap-style:none" id="shape63" o:spid="_x0000_s1063" path="m7014,22586l5600996,8042e" stroked="t" strokecolor="#4c4c50" strokeweight="1pt" filled="f"/>
                <v:rect style="position:absolute;left:1397;top:6096;visibility:visible;v-text-anchor:middle;width:193.79684;height:41.695145;mso-wrap-style:square" id="shape139" o:spid="_x0000_s1139" stroked="f" filled="f">
                  <v:textbox inset="0,0,0,0" style="mso-fit-shape-to-text:t">
                    <w:txbxContent>
                      <w:p>
                        <w:pPr>
                          <w:spacing w:line="20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d5153"/>
                            <w:sz w:val="18"/>
                          </w:rPr>
                          <w:t>事由</w:t>
                        </w:r>
                      </w:p>
                    </w:txbxContent>
                  </v:textbox>
                </v:rect>
                <v:rect style="position:absolute;left:889;top:7239;visibility:visible;v-text-anchor:middle;width:40529.914;height:28340.996;mso-wrap-style:square" id="shape140" o:spid="_x0000_s1140" stroked="f" filled="f">
                  <v:textbox inset="0,0,0,0" style="mso-fit-shape-to-text:t">
                    <w:txbxContent>
                      <w:p>
                        <w:pPr>
                          <w:tabs>
                            <w:tab w:val="left" w:pos="2200"/>
                            <w:tab w:val="left" w:pos="3620"/>
                            <w:tab w:val="left" w:pos="5040"/>
                            <w:tab w:val="left" w:pos="6440"/>
                          </w:tabs>
                          <w:spacing w:line="200" w:lineRule="exact"/>
                          <w:ind w:left="56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14244"/>
                            <w:sz w:val="18"/>
                          </w:rPr>
                          <w:t>D首次登记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e3f41"/>
                            <w:sz w:val="18"/>
                          </w:rPr>
                          <w:t>口转移登记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e4043"/>
                            <w:sz w:val="18"/>
                          </w:rPr>
                          <w:t>口变更登记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c3e3f"/>
                            <w:sz w:val="18"/>
                          </w:rPr>
                          <w:t>O注销登记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c3d3f"/>
                            <w:sz w:val="18"/>
                          </w:rPr>
                          <w:t>口更正登记</w:t>
                        </w:r>
                      </w:p>
                      <w:p>
                        <w:pPr>
                          <w:tabs>
                            <w:tab w:val="left" w:pos="2180"/>
                            <w:tab w:val="left" w:pos="3600"/>
                            <w:tab w:val="left" w:pos="5020"/>
                          </w:tabs>
                          <w:spacing w:line="240" w:lineRule="exact"/>
                          <w:ind w:left="56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39383d"/>
                            <w:sz w:val="18"/>
                          </w:rPr>
                          <w:t>口异议登记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9393d"/>
                            <w:sz w:val="18"/>
                          </w:rPr>
                          <w:t>口预告登记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e4042"/>
                            <w:sz w:val="18"/>
                          </w:rPr>
                          <w:t>D查封登记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b3b3f"/>
                            <w:sz w:val="18"/>
                          </w:rPr>
                          <w:t>口其他</w:t>
                        </w:r>
                      </w:p>
                      <w:p>
                        <w:pPr>
                          <w:tabs>
                            <w:tab w:val="left" w:pos="5180"/>
                          </w:tabs>
                          <w:spacing w:line="360" w:lineRule="exact"/>
                          <w:ind w:left="56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3e3e3f"/>
                            <w:sz w:val="18"/>
                          </w:rPr>
                          <w:t>权利人姓名（买方）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b3c3e"/>
                            <w:sz w:val="18"/>
                          </w:rPr>
                          <w:t>联系电话</w:t>
                        </w:r>
                      </w:p>
                      <w:p>
                        <w:pPr>
                          <w:tabs>
                            <w:tab w:val="left" w:pos="5180"/>
                          </w:tabs>
                          <w:spacing w:line="340" w:lineRule="exact"/>
                          <w:ind w:left="98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a4b4e"/>
                            <w:sz w:val="18"/>
                          </w:rPr>
                          <w:t>证件类型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24346"/>
                            <w:sz w:val="18"/>
                          </w:rPr>
                          <w:t>证件号码</w:t>
                        </w:r>
                      </w:p>
                      <w:p>
                        <w:pPr>
                          <w:tabs>
                            <w:tab w:val="left" w:pos="5200"/>
                          </w:tabs>
                          <w:spacing w:line="380" w:lineRule="exact"/>
                          <w:ind w:left="88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44647"/>
                            <w:sz w:val="18"/>
                          </w:rPr>
                          <w:t>代理人姓名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b3e3f"/>
                            <w:sz w:val="18"/>
                          </w:rPr>
                          <w:t>联系电话</w:t>
                        </w:r>
                      </w:p>
                      <w:p>
                        <w:pPr>
                          <w:tabs>
                            <w:tab w:val="left" w:pos="1180"/>
                            <w:tab w:val="left" w:pos="5180"/>
                          </w:tabs>
                          <w:spacing w:line="34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04243"/>
                            <w:sz w:val="18"/>
                          </w:rPr>
                          <w:t>申请人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6484b"/>
                            <w:sz w:val="18"/>
                          </w:rPr>
                          <w:t>证件类型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93c40"/>
                            <w:sz w:val="18"/>
                          </w:rPr>
                          <w:t>证件号码</w:t>
                        </w:r>
                      </w:p>
                      <w:p>
                        <w:pPr>
                          <w:tabs>
                            <w:tab w:val="left" w:pos="5200"/>
                          </w:tabs>
                          <w:spacing w:line="36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f5155"/>
                            <w:sz w:val="18"/>
                          </w:rPr>
                          <w:t>悄况</w:t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94a4c"/>
                            <w:sz w:val="18"/>
                          </w:rPr>
                          <w:t xml:space="preserve"> 义务人姓名（卖方）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14043"/>
                            <w:sz w:val="18"/>
                          </w:rPr>
                          <w:t>联系电话</w:t>
                        </w:r>
                      </w:p>
                      <w:p>
                        <w:pPr>
                          <w:tabs>
                            <w:tab w:val="left" w:pos="5180"/>
                          </w:tabs>
                          <w:spacing w:line="340" w:lineRule="exact"/>
                          <w:ind w:left="98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535357"/>
                            <w:sz w:val="18"/>
                          </w:rPr>
                          <w:t>证件类型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a4a4e"/>
                            <w:sz w:val="18"/>
                          </w:rPr>
                          <w:t>证件号码</w:t>
                        </w:r>
                      </w:p>
                      <w:p>
                        <w:pPr>
                          <w:tabs>
                            <w:tab w:val="left" w:pos="5200"/>
                          </w:tabs>
                          <w:spacing w:line="380" w:lineRule="exact"/>
                          <w:ind w:left="90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34648"/>
                            <w:sz w:val="18"/>
                          </w:rPr>
                          <w:t>代理人姓名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24549"/>
                            <w:sz w:val="18"/>
                          </w:rPr>
                          <w:t>联系电话</w:t>
                        </w:r>
                      </w:p>
                      <w:p>
                        <w:pPr>
                          <w:tabs>
                            <w:tab w:val="left" w:pos="5200"/>
                          </w:tabs>
                          <w:spacing w:line="340" w:lineRule="exact"/>
                          <w:ind w:left="98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04144"/>
                            <w:sz w:val="18"/>
                          </w:rPr>
                          <w:t>证件类型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a3a3d"/>
                            <w:sz w:val="18"/>
                          </w:rPr>
                          <w:t>证件号码</w:t>
                        </w:r>
                      </w:p>
                      <w:p>
                        <w:pPr>
                          <w:spacing w:line="380" w:lineRule="exact"/>
                          <w:ind w:left="118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34549"/>
                            <w:sz w:val="18"/>
                          </w:rPr>
                          <w:t>坐落</w:t>
                        </w:r>
                      </w:p>
                      <w:p>
                        <w:pPr>
                          <w:tabs>
                            <w:tab w:val="left" w:pos="5200"/>
                          </w:tabs>
                          <w:spacing w:line="340" w:lineRule="exact"/>
                          <w:ind w:left="100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94a4d"/>
                            <w:sz w:val="18"/>
                          </w:rPr>
                          <w:t>小区名称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f4243"/>
                            <w:sz w:val="18"/>
                          </w:rPr>
                          <w:t>行政区划</w:t>
                        </w:r>
                      </w:p>
                      <w:p>
                        <w:pPr>
                          <w:tabs>
                            <w:tab w:val="left" w:pos="5120"/>
                          </w:tabs>
                          <w:spacing w:line="380" w:lineRule="exact"/>
                          <w:ind w:left="82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515255"/>
                            <w:sz w:val="18"/>
                          </w:rPr>
                          <w:t>不动产单元号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a4c4f"/>
                            <w:sz w:val="18"/>
                          </w:rPr>
                          <w:t>不动产类型</w:t>
                        </w:r>
                      </w:p>
                      <w:p>
                        <w:pPr>
                          <w:tabs>
                            <w:tab w:val="left" w:pos="1020"/>
                            <w:tab w:val="left" w:pos="5200"/>
                          </w:tabs>
                          <w:spacing w:line="36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b4d4f"/>
                            <w:sz w:val="18"/>
                          </w:rPr>
                          <w:t>不动产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94c4e"/>
                            <w:sz w:val="18"/>
                          </w:rPr>
                          <w:t>原权属证书号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f4243"/>
                            <w:sz w:val="18"/>
                          </w:rPr>
                          <w:t>面积（而）</w:t>
                        </w:r>
                      </w:p>
                      <w:p>
                        <w:pPr>
                          <w:tabs>
                            <w:tab w:val="left" w:pos="1180"/>
                            <w:tab w:val="left" w:pos="5200"/>
                          </w:tabs>
                          <w:spacing w:line="34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505357"/>
                            <w:sz w:val="18"/>
                          </w:rPr>
                          <w:t>情况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b4c4f"/>
                            <w:sz w:val="18"/>
                          </w:rPr>
                          <w:t>建筑结构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6494b"/>
                            <w:sz w:val="18"/>
                          </w:rPr>
                          <w:t>权利性质</w:t>
                        </w:r>
                      </w:p>
                      <w:p>
                        <w:pPr>
                          <w:tabs>
                            <w:tab w:val="left" w:pos="5380"/>
                          </w:tabs>
                          <w:spacing w:line="360" w:lineRule="exact"/>
                          <w:ind w:left="116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c4f50"/>
                            <w:sz w:val="18"/>
                          </w:rPr>
                          <w:t>用途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a4a4c"/>
                            <w:sz w:val="18"/>
                          </w:rPr>
                          <w:t>朝向</w:t>
                        </w:r>
                      </w:p>
                      <w:p>
                        <w:pPr>
                          <w:tabs>
                            <w:tab w:val="left" w:pos="5380"/>
                          </w:tabs>
                          <w:spacing w:line="360" w:lineRule="exact"/>
                          <w:ind w:left="108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b4b4f"/>
                            <w:sz w:val="18"/>
                          </w:rPr>
                          <w:t>所在层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84b4d"/>
                            <w:sz w:val="18"/>
                          </w:rPr>
                          <w:t>户型</w:t>
                        </w:r>
                      </w:p>
                      <w:p>
                        <w:pPr>
                          <w:spacing w:line="360" w:lineRule="exact"/>
                          <w:ind w:left="100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3d3e40"/>
                            <w:sz w:val="18"/>
                          </w:rPr>
                          <w:t>登记原因</w:t>
                        </w:r>
                      </w:p>
                      <w:p>
                        <w:pPr>
                          <w:tabs>
                            <w:tab w:val="left" w:pos="5200"/>
                          </w:tabs>
                          <w:spacing w:line="36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515155"/>
                            <w:sz w:val="18"/>
                          </w:rPr>
                          <w:t>合同</w:t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24243"/>
                            <w:sz w:val="18"/>
                          </w:rPr>
                          <w:t xml:space="preserve"> 权利人姓名（买方）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e4044"/>
                            <w:sz w:val="18"/>
                          </w:rPr>
                          <w:t>合同编号</w:t>
                        </w:r>
                      </w:p>
                      <w:p>
                        <w:pPr>
                          <w:tabs>
                            <w:tab w:val="left" w:pos="1020"/>
                            <w:tab w:val="left" w:pos="4860"/>
                          </w:tabs>
                          <w:spacing w:line="34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504f52"/>
                            <w:sz w:val="18"/>
                          </w:rPr>
                          <w:t>情况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b4c50"/>
                            <w:sz w:val="18"/>
                          </w:rPr>
                          <w:t>合同签订日期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c4d50"/>
                            <w:sz w:val="18"/>
                          </w:rPr>
                          <w:t>合同金额（万元）</w:t>
                        </w:r>
                      </w:p>
                      <w:p>
                        <w:pPr>
                          <w:spacing w:line="360" w:lineRule="exact"/>
                          <w:ind w:left="328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2a2d2f"/>
                            <w:sz w:val="18"/>
                          </w:rPr>
                          <w:t>权利人信息（买方）</w:t>
                        </w:r>
                      </w:p>
                    </w:txbxContent>
                  </v:textbox>
                </v:rect>
                <v:rect style="position:absolute;left:1524;top:54864;visibility:visible;v-text-anchor:middle;width:1137.8397;height:41.695145;mso-wrap-style:square" id="shape142" o:spid="_x0000_s1142" stroked="f" filled="f">
                  <v:textbox inset="0,0,0,0" style="mso-fit-shape-to-text:t">
                    <w:txbxContent>
                      <w:p>
                        <w:pPr>
                          <w:spacing w:line="20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39393d"/>
                            <w:sz w:val="18"/>
                          </w:rPr>
                          <w:t>纳税人识别号</w:t>
                        </w:r>
                      </w:p>
                    </w:txbxContent>
                  </v:textbox>
                </v:rect>
                <v:rect style="position:absolute;left:11303;top:54102;visibility:visible;v-text-anchor:middle;width:1927.648;height:41.695145;mso-wrap-style:square" id="shape141" o:spid="_x0000_s1141" stroked="f" filled="f">
                  <v:textbox inset="0,0,0,0" style="mso-fit-shape-to-text:t">
                    <w:txbxContent>
                      <w:p>
                        <w:pPr>
                          <w:tabs>
                            <w:tab w:val="left" w:pos="1080"/>
                          </w:tabs>
                          <w:spacing w:line="20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44648"/>
                            <w:sz w:val="18"/>
                          </w:rPr>
                          <w:t>纳税人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84a4e"/>
                            <w:sz w:val="18"/>
                          </w:rPr>
                          <w:t>证件</w:t>
                        </w:r>
                      </w:p>
                    </w:txbxContent>
                  </v:textbox>
                </v:rect>
                <v:rect style="position:absolute;left:27432;top:54864;visibility:visible;v-text-anchor:middle;width:11239.069;height:41.695145;mso-wrap-style:square" id="shape143" o:spid="_x0000_s1143" stroked="f" filled="f">
                  <v:textbox inset="0,0,0,0" style="mso-fit-shape-to-text:t">
                    <w:txbxContent>
                      <w:p>
                        <w:pPr>
                          <w:tabs>
                            <w:tab w:val="left" w:pos="1740"/>
                            <w:tab w:val="left" w:pos="3040"/>
                          </w:tabs>
                          <w:spacing w:line="20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14346"/>
                            <w:sz w:val="18"/>
                          </w:rPr>
                          <w:t>证件号码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24246"/>
                            <w:sz w:val="18"/>
                          </w:rPr>
                          <w:t>份额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3f4244"/>
                            <w:sz w:val="18"/>
                          </w:rPr>
                          <w:t>联系电话</w:t>
                        </w:r>
                      </w:p>
                    </w:txbxContent>
                  </v:textbox>
                </v:rect>
                <v:rect style="position:absolute;left:11938;top:55499;visibility:visible;v-text-anchor:middle;width:1699.7358;height:47.864323;mso-wrap-style:square" id="shape144" o:spid="_x0000_s1144" stroked="f" filled="f">
                  <v:textbox inset="0,0,0,0" style="mso-fit-shape-to-text:t">
                    <w:txbxContent>
                      <w:p>
                        <w:pPr>
                          <w:tabs>
                            <w:tab w:val="left" w:pos="980"/>
                          </w:tabs>
                          <w:spacing w:line="22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c4e52"/>
                            <w:sz w:val="18"/>
                          </w:rPr>
                          <w:t>名称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34547"/>
                            <w:sz w:val="18"/>
                          </w:rPr>
                          <w:t>种类</w:t>
                        </w:r>
                      </w:p>
                    </w:txbxContent>
                  </v:textbox>
                </v:rect>
                <v:rect style="position:absolute;left:22987;top:62230;visibility:visible;v-text-anchor:middle;width:2071.2754;height:47.864323;mso-wrap-style:square" id="shape145" o:spid="_x0000_s1145" stroked="f" filled="f">
                  <v:textbox inset="0,0,0,0" style="mso-fit-shape-to-text:t">
                    <w:txbxContent>
                      <w:p>
                        <w:pPr>
                          <w:spacing w:line="22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282a2b"/>
                            <w:sz w:val="18"/>
                          </w:rPr>
                          <w:t>义务人信息（卖方）</w:t>
                        </w:r>
                      </w:p>
                    </w:txbxContent>
                  </v:textbox>
                </v:rect>
                <v:rect style="position:absolute;left:38608;top:64516;visibility:visible;v-text-anchor:middle;width:208.99097;height:47.864323;mso-wrap-style:square" id="shape146" o:spid="_x0000_s1146" stroked="f" filled="f">
                  <v:textbox inset="0,0,0,0" style="mso-fit-shape-to-text:t">
                    <w:txbxContent>
                      <w:p>
                        <w:pPr>
                          <w:spacing w:line="22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64749"/>
                            <w:sz w:val="18"/>
                          </w:rPr>
                          <w:t>上次</w:t>
                        </w:r>
                      </w:p>
                    </w:txbxContent>
                  </v:textbox>
                </v:rect>
                <v:rect style="position:absolute;left:1524;top:66929;visibility:visible;v-text-anchor:middle;width:1174.2483;height:41.695145;mso-wrap-style:square" id="shape150" o:spid="_x0000_s1150" stroked="f" filled="f">
                  <v:textbox inset="0,0,0,0" style="mso-fit-shape-to-text:t">
                    <w:txbxContent>
                      <w:p>
                        <w:pPr>
                          <w:spacing w:line="20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94a4d"/>
                            <w:sz w:val="18"/>
                          </w:rPr>
                          <w:t>纳税入识别号</w:t>
                        </w:r>
                      </w:p>
                    </w:txbxContent>
                  </v:textbox>
                </v:rect>
                <v:rect style="position:absolute;left:11430;top:66040;visibility:visible;v-text-anchor:middle;width:1834.763;height:47.864323;mso-wrap-style:square" id="shape147" o:spid="_x0000_s1147" stroked="f" filled="f">
                  <v:textbox inset="0,0,0,0" style="mso-fit-shape-to-text:t">
                    <w:txbxContent>
                      <w:p>
                        <w:pPr>
                          <w:tabs>
                            <w:tab w:val="left" w:pos="1040"/>
                          </w:tabs>
                          <w:spacing w:line="22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b4b4f"/>
                            <w:sz w:val="18"/>
                          </w:rPr>
                          <w:t>纳税人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c4b4f"/>
                            <w:sz w:val="18"/>
                          </w:rPr>
                          <w:t>证件</w:t>
                        </w:r>
                      </w:p>
                    </w:txbxContent>
                  </v:textbox>
                </v:rect>
                <v:rect style="position:absolute;left:24003;top:66929;visibility:visible;v-text-anchor:middle;width:633.2799;height:41.695145;mso-wrap-style:square" id="shape151" o:spid="_x0000_s1151" stroked="f" filled="f">
                  <v:textbox inset="0,0,0,0" style="mso-fit-shape-to-text:t">
                    <w:txbxContent>
                      <w:p>
                        <w:pPr>
                          <w:spacing w:line="20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94a4c"/>
                            <w:sz w:val="18"/>
                          </w:rPr>
                          <w:t>证件号码</w:t>
                        </w:r>
                      </w:p>
                    </w:txbxContent>
                  </v:textbox>
                </v:rect>
                <v:rect style="position:absolute;left:31750;top:66167;visibility:visible;v-text-anchor:middle;width:1880.9187;height:41.695145;mso-wrap-style:square" id="shape148" o:spid="_x0000_s1148" stroked="f" filled="f">
                  <v:textbox inset="0,0,0,0" style="mso-fit-shape-to-text:t">
                    <w:txbxContent>
                      <w:p>
                        <w:pPr>
                          <w:spacing w:line="20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d4e52"/>
                            <w:sz w:val="18"/>
                          </w:rPr>
                          <w:t>上次取得</w:t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505056"/>
                            <w:sz w:val="18"/>
                          </w:rPr>
                          <w:t xml:space="preserve"> 取得</w:t>
                        </w:r>
                      </w:p>
                    </w:txbxContent>
                  </v:textbox>
                </v:rect>
                <v:rect style="position:absolute;left:43942;top:66675;visibility:visible;v-text-anchor:middle;width:2374.0112;height:47.864323;mso-wrap-style:square" id="shape149" o:spid="_x0000_s1149" stroked="f" filled="f">
                  <v:textbox inset="0,0,0,0" style="mso-fit-shape-to-text:t">
                    <w:txbxContent>
                      <w:p>
                        <w:pPr>
                          <w:tabs>
                            <w:tab w:val="left" w:pos="920"/>
                          </w:tabs>
                          <w:spacing w:line="22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c4d51"/>
                            <w:sz w:val="18"/>
                          </w:rPr>
                          <w:t>份额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5474a"/>
                            <w:sz w:val="18"/>
                          </w:rPr>
                          <w:t>联系电话</w:t>
                        </w:r>
                      </w:p>
                    </w:txbxContent>
                  </v:textbox>
                </v:rect>
                <v:rect style="position:absolute;left:11938;top:67437;visibility:visible;v-text-anchor:middle;width:16102.625;height:47.864323;mso-wrap-style:square" id="shape152" o:spid="_x0000_s1152" stroked="f" filled="f">
                  <v:textbox inset="0,0,0,0" style="mso-fit-shape-to-text:t">
                    <w:txbxContent>
                      <w:p>
                        <w:pPr>
                          <w:tabs>
                            <w:tab w:val="left" w:pos="980"/>
                            <w:tab w:val="left" w:pos="3100"/>
                          </w:tabs>
                          <w:spacing w:line="22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e4f54"/>
                            <w:sz w:val="18"/>
                          </w:rPr>
                          <w:t>名称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a4c4e"/>
                            <w:sz w:val="18"/>
                          </w:rPr>
                          <w:t>种类</w:t>
                        </w:r>
                        <w:r>
                          <w:tab/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4d4e51"/>
                            <w:sz w:val="18"/>
                          </w:rPr>
                          <w:t>房屋时间</w:t>
                        </w:r>
                        <w:r>
                          <w:rPr>
                            <w:rFonts w:hint="eastAsia" w:ascii="Calibri" w:hAnsi="Calibri" w:eastAsia="Calibri" w:cs="Calibri"/>
                            <w:b/>
                            <w:color w:val="57575a"/>
                            <w:sz w:val="18"/>
                          </w:rPr>
                          <w:t xml:space="preserve"> 房屋</w:t>
                        </w:r>
                      </w:p>
                    </w:txbxContent>
                  </v:textbox>
                </v:rect>
                <v:rect style="position:absolute;left:38608;top:68961;visibility:visible;v-text-anchor:middle;width:224.75848;height:47.864323;mso-wrap-style:square" id="shape153" o:spid="_x0000_s1153" stroked="f" filled="f">
                  <v:textbox inset="0,0,0,0" style="mso-fit-shape-to-text:t">
                    <w:txbxContent>
                      <w:p>
                        <w:pPr>
                          <w:spacing w:line="220" w:lineRule="exact"/>
                          <w:ind w:left="0"/>
                          <w:jc w:val="both"/>
                        </w:pPr>
                        <w:r>
                          <w:rPr>
                            <w:rFonts w:hint="eastAsia" w:ascii="Calibri" w:hAnsi="Calibri" w:eastAsia="Calibri" w:cs="Calibri"/>
                            <w:b/>
                            <w:color w:val="4c4c4c"/>
                            <w:sz w:val="18"/>
                          </w:rPr>
                          <w:t>方式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tabs>
          <w:tab w:val="left" w:pos="2580"/>
          <w:tab w:val="left" w:pos="4820"/>
        </w:tabs>
        <w:autoSpaceDE w:val="false"/>
        <w:autoSpaceDN w:val="false"/>
        <w:spacing w:line="440" w:lineRule="exact"/>
        <w:ind w:left="820"/>
        <w:jc w:val="both"/>
      </w:pPr>
      <w:r>
        <w:rPr>
          <w:rFonts w:hint="eastAsia" w:ascii="Calibri" w:hAnsi="Calibri" w:eastAsia="Calibri" w:cs="Calibri"/>
          <w:b/>
          <w:color w:val="3c3c3d"/>
          <w:sz w:val="18"/>
        </w:rPr>
        <w:t>D土地所有权</w:t>
      </w:r>
      <w:r>
        <w:tab/>
      </w:r>
      <w:r>
        <w:rPr>
          <w:rFonts w:hint="eastAsia" w:ascii="Calibri" w:hAnsi="Calibri" w:eastAsia="Calibri" w:cs="Calibri"/>
          <w:b/>
          <w:color w:val="3d3e41"/>
          <w:sz w:val="18"/>
        </w:rPr>
        <w:t>口国有建设用地使用权</w:t>
      </w:r>
      <w:r>
        <w:tab/>
      </w:r>
      <w:r>
        <w:rPr>
          <w:rFonts w:hint="eastAsia" w:ascii="Calibri" w:hAnsi="Calibri" w:eastAsia="Calibri" w:cs="Calibri"/>
          <w:b/>
          <w:color w:val="3f4043"/>
          <w:sz w:val="18"/>
        </w:rPr>
        <w:t>口宅基地使用权</w:t>
      </w:r>
    </w:p>
    <w:p>
      <w:pPr>
        <w:tabs>
          <w:tab w:val="left" w:pos="4820"/>
          <w:tab w:val="left" w:pos="6640"/>
        </w:tabs>
        <w:autoSpaceDE w:val="false"/>
        <w:autoSpaceDN w:val="false"/>
        <w:spacing w:line="240" w:lineRule="exact"/>
        <w:ind w:left="820"/>
        <w:jc w:val="both"/>
      </w:pPr>
      <w:r>
        <w:rPr>
          <w:rFonts w:hint="eastAsia" w:ascii="Calibri" w:hAnsi="Calibri" w:eastAsia="Calibri" w:cs="Calibri"/>
          <w:b/>
          <w:color w:val="49484c"/>
          <w:sz w:val="18"/>
        </w:rPr>
        <w:t>D土地承包经营权</w:t>
      </w:r>
      <w:r>
        <w:rPr>
          <w:rFonts w:hint="eastAsia" w:ascii="Calibri" w:hAnsi="Calibri" w:eastAsia="Calibri" w:cs="Calibri"/>
          <w:b/>
          <w:color w:val="4a4b4e"/>
          <w:sz w:val="18"/>
        </w:rPr>
        <w:t xml:space="preserve"> 口房屋所有权</w:t>
      </w:r>
      <w:r>
        <w:tab/>
      </w:r>
      <w:r>
        <w:rPr>
          <w:rFonts w:hint="eastAsia" w:ascii="Calibri" w:hAnsi="Calibri" w:eastAsia="Calibri" w:cs="Calibri"/>
          <w:b/>
          <w:color w:val="464749"/>
          <w:sz w:val="18"/>
        </w:rPr>
        <w:t>D构筑物所有权</w:t>
      </w:r>
      <w:r>
        <w:tab/>
      </w:r>
      <w:r>
        <w:rPr>
          <w:rFonts w:hint="eastAsia" w:ascii="Calibri" w:hAnsi="Calibri" w:eastAsia="Calibri" w:cs="Calibri"/>
          <w:b/>
          <w:color w:val="45484b"/>
          <w:sz w:val="18"/>
        </w:rPr>
        <w:t>0集体建设用地使用权</w:t>
      </w:r>
    </w:p>
    <w:p>
      <w:pPr>
        <w:tabs>
          <w:tab w:val="left" w:pos="4820"/>
        </w:tabs>
        <w:autoSpaceDE w:val="false"/>
        <w:autoSpaceDN w:val="false"/>
        <w:spacing w:line="220" w:lineRule="exact"/>
        <w:ind w:left="160"/>
        <w:jc w:val="both"/>
      </w:pPr>
      <w:r>
        <w:rPr>
          <w:rFonts w:hint="eastAsia" w:ascii="Calibri" w:hAnsi="Calibri" w:eastAsia="Calibri" w:cs="Calibri"/>
          <w:b/>
          <w:color w:val="4a4f50"/>
          <w:sz w:val="18"/>
        </w:rPr>
        <w:t>申请</w:t>
      </w:r>
      <w:r>
        <w:rPr>
          <w:rFonts w:hint="eastAsia" w:ascii="Calibri" w:hAnsi="Calibri" w:eastAsia="Calibri" w:cs="Calibri"/>
          <w:b/>
          <w:color w:val="444548"/>
          <w:sz w:val="18"/>
        </w:rPr>
        <w:t xml:space="preserve"> 口森林、林木所有权</w:t>
      </w:r>
      <w:r>
        <w:rPr>
          <w:rFonts w:hint="eastAsia" w:ascii="Calibri" w:hAnsi="Calibri" w:eastAsia="Calibri" w:cs="Calibri"/>
          <w:b/>
          <w:color w:val="414143"/>
          <w:sz w:val="18"/>
        </w:rPr>
        <w:t xml:space="preserve"> 口森林、林木使用权</w:t>
      </w:r>
      <w:r>
        <w:tab/>
      </w:r>
      <w:r>
        <w:rPr>
          <w:rFonts w:hint="eastAsia" w:ascii="Calibri" w:hAnsi="Calibri" w:eastAsia="Calibri" w:cs="Calibri"/>
          <w:b/>
          <w:color w:val="424344"/>
          <w:sz w:val="18"/>
        </w:rPr>
        <w:t>口林地使用权</w:t>
      </w:r>
    </w:p>
    <w:p w14:paraId=",e10791ee-3df3-4300-b58a-6ae5ad615aa5">
      <w:pPr>
        <w:tabs>
          <w:tab w:val="left" w:pos="2600"/>
          <w:tab w:val="left" w:pos="4820"/>
        </w:tabs>
        <w:autoSpaceDE w:val="false"/>
        <w:autoSpaceDN w:val="false"/>
        <w:spacing w:line="240" w:lineRule="exact"/>
        <w:ind w:left="140"/>
        <w:jc w:val="both"/>
      </w:pPr>
      <w:r>
        <w:rPr>
          <w:rFonts w:hint="eastAsia" w:ascii="Calibri" w:hAnsi="Calibri" w:eastAsia="Calibri" w:cs="Calibri"/>
          <w:b/>
          <w:color w:val="505456"/>
          <w:sz w:val="18"/>
        </w:rPr>
        <w:t>登记</w:t>
      </w:r>
      <w:r>
        <w:rPr>
          <w:rFonts w:hint="eastAsia" w:ascii="Calibri" w:hAnsi="Calibri" w:eastAsia="Calibri" w:cs="Calibri"/>
          <w:b/>
          <w:color w:val="3b3a3e"/>
          <w:sz w:val="18"/>
        </w:rPr>
        <w:t xml:space="preserve"> 口抵押权</w:t>
      </w:r>
      <w:r>
        <w:tab/>
      </w:r>
      <w:r>
        <w:rPr>
          <w:rFonts w:hint="eastAsia" w:ascii="Calibri" w:hAnsi="Calibri" w:eastAsia="Calibri" w:cs="Calibri"/>
          <w:b/>
          <w:color w:val="444447"/>
          <w:sz w:val="18"/>
        </w:rPr>
        <w:t>口地役权</w:t>
      </w:r>
      <w:r>
        <w:tab/>
      </w:r>
      <w:r>
        <w:rPr>
          <w:rFonts w:hint="eastAsia" w:ascii="Calibri" w:hAnsi="Calibri" w:eastAsia="Calibri" w:cs="Calibri"/>
          <w:b/>
          <w:color w:val="494c4c"/>
          <w:sz w:val="18"/>
        </w:rPr>
        <w:t>口其他</w:t>
      </w:r>
      <w:r>
        <mc:AlternateContent>
          <mc:Choice Requires="wps">
            <w:drawing>
              <wp:anchor distT="0" distB="0" distL="114300" distR="114300" simplePos="false" relativeHeight="9216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line">
                  <wp:posOffset>1714500</wp:posOffset>
                </wp:positionV>
                <wp:extent cx="863600" cy="12700"/>
                <wp:effectExtent l="0" t="0" r="22225" b="31115"/>
                <wp:wrapTopAndBottom/>
                <wp:docPr id="37" name="shape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2700"/>
                        </a:xfrm>
                        <a:custGeom>
                          <a:avLst/>
                          <a:rect l="l" t="t" r="r" b="b"/>
                          <a:pathLst>
                            <a:path w="863600" h="12700">
                              <a:moveTo>
                                <a:pt x="8182" y="2312"/>
                              </a:moveTo>
                              <a:lnTo>
                                <a:pt x="852655" y="11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505450"/>
                          </a:solidFill>
                        </a:ln>
                      </wps:spPr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coordsize="863600,12700" style="position:absolute;left:0;top:0;visibility:visible;mso-position-horizontal:absolute;mso-position-horizontal-relative:COLUMN;mso-position-vertical:absolute;mso-position-vertical-relative:LINE;width:68pt;height:1pt;margin-left:370pt;margin-top:135pt;mso-wrap-style:square;z-index:9216;mso-wrap-distance-left:9pt;mso-wrap-distance-top:0pt;mso-wrap-distance-right:9pt;mso-wrap-distance-bottom:0pt" id="shape37" o:spid="1702347557913" path="m8182,2312l852655,116e" stroked="t" strokecolor="#505450" strokeweight="1pt"/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911fe483-254f-4c78-b6dd-f8329127a93e">
      <w:pPr>
        <w:autoSpaceDE w:val="false"/>
        <w:autoSpaceDN w:val="false"/>
        <w:spacing w:line="320" w:lineRule="exact"/>
        <w:ind w:left="7420"/>
        <w:jc w:val="both"/>
      </w:pPr>
      <w:r>
        <w:rPr>
          <w:rFonts w:hint="eastAsia" w:ascii="宋体" w:hAnsi="宋体" w:eastAsia="宋体" w:cs="宋体"/>
          <w:color w:val="404040"/>
          <w:sz w:val="18"/>
        </w:rPr>
        <w:t>—</w:t>
      </w:r>
      <w:r>
        <w:rPr>
          <w:rFonts w:hint="eastAsia" w:ascii="Times New Roman" w:hAnsi="Times New Roman" w:eastAsia="Times New Roman" w:cs="Times New Roman"/>
          <w:color w:val="404040"/>
          <w:sz w:val="27"/>
        </w:rPr>
        <w:t>4</w:t>
      </w:r>
      <w:r>
        <w:rPr>
          <w:rFonts w:hint="eastAsia" w:ascii="宋体" w:hAnsi="宋体" w:eastAsia="宋体" w:cs="宋体"/>
          <w:color w:val="404040"/>
          <w:sz w:val="18"/>
        </w:rPr>
        <w:t xml:space="preserve"> —</w:t>
      </w:r>
      <w:r>
        <w:drawing>
          <wp:anchor distT="0" distB="0" distL="0" distR="0" simplePos="false" relativeHeight="2048" behindDoc="1" locked="0" layoutInCell="1" allowOverlap="1">
            <wp:simplePos x="0" y="0"/>
            <wp:positionH relativeFrom="column">
              <wp:posOffset>-1038050</wp:posOffset>
            </wp:positionH>
            <wp:positionV relativeFrom="line">
              <wp:posOffset>-9232900</wp:posOffset>
            </wp:positionV>
            <wp:extent cx="7422801" cy="10496810"/>
            <wp:effectExtent l="0" t="0" r="0" b="0"/>
            <wp:wrapNone/>
            <wp:docPr id="190" name="image190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0" name="image1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2801" cy="1049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680" w:h="16520"/>
          <w:pgMar w:top="0" w:right="1200" w:bottom="0" w:left="1640"/>
        </w:sectPr>
      </w:pPr>
    </w:p>
    <w:p w14:paraId=",307a8eac-315a-4fac-b214-a88eaf57ed1d,c5f22490-b637-4420-ac37-9755ce774b8b">
      <w:pPr>
        <w:spacing w:line="1" w:lineRule="exact"/>
        <w:rPr>
          <w:rFonts w:hint="eastAsia" w:ascii="Arial" w:hAnsi="Arial" w:eastAsia="Arial" w:cs="Arial"/>
          <w:sz w:val="10"/>
        </w:rPr>
      </w:pPr>
      <w:r>
        <mc:AlternateContent>
          <mc:Choice Requires="wps">
            <w:drawing>
              <wp:anchor distT="0" distB="0" distL="114300" distR="114300" simplePos="false" relativeHeight="68608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line">
                  <wp:posOffset>9131300</wp:posOffset>
                </wp:positionV>
                <wp:extent cx="2349500" cy="12700"/>
                <wp:effectExtent l="0" t="0" r="15875" b="10795"/>
                <wp:wrapTopAndBottom/>
                <wp:docPr id="191" name="shapeGroup1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500" cy="12700"/>
                          <a:chOff x="0" y="0"/>
                          <a:chExt cx="2349500" cy="12700"/>
                        </a:xfrm>
                      </wpg:grpSpPr>
                      <wps:wsp>
                        <wps:cNvPr id="128" name="shape128"/>
                        <wps:cNvSpPr/>
                        <wps:spPr>
                          <a:xfrm>
                            <a:off x="0" y="0"/>
                            <a:ext cx="2349500" cy="12700"/>
                          </a:xfrm>
                          <a:custGeom>
                            <a:avLst/>
                            <a:pathLst>
                              <a:path w="2349500" h="12700">
                                <a:moveTo>
                                  <a:pt x="8516" y="1493"/>
                                </a:moveTo>
                                <a:lnTo>
                                  <a:pt x="2340236" y="1493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3c3c3c"/>
                            </a:solidFill>
                          </a:ln>
                        </wps:spPr>
                        <wps:bodyPr rot="0" spcFirstLastPara="false" vertOverflow="overflow" horzOverflow="overflow" vert="horz" wrap="none" lIns="0" tIns="0" rIns="0" bIns="0" numCol="1" spcCol="0" rtlCol="false" fromWordArt="false" anchor="ctr" anchorCtr="false" forceAA="false" compatLnSpc="true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coordsize="23495,127" style="position:absolute;left:0;visibility:visible;mso-position-horizontal-relative:COLUMN;mso-position-vertical-relative:LINE;width:185pt;height:1pt;margin-left:259pt;margin-top:719pt;z-index:68608" id="shapeGroup191" o:spid="_x0000_s1191">
                <v:shape coordsize="2349500,12700" style="position:absolute;left:0;top:0;visibility:visible;v-text-anchor:middle;width:23495.0;height:127.0;mso-wrap-style:none" id="shape128" o:spid="_x0000_s1128" path="m8516,1493l2340236,1493e" stroked="t" strokecolor="#3c3c3c" strokeweight="1pt" filled="f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702464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line">
                  <wp:posOffset>8890000</wp:posOffset>
                </wp:positionV>
                <wp:extent cx="3695700" cy="177800"/>
                <wp:effectExtent l="0" t="0" r="22225" b="31115"/>
                <wp:wrapTopAndBottom/>
                <wp:docPr id="154" name="shape1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7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abs>
                                <w:tab w:val="left" w:pos="4400"/>
                                <w:tab w:val="left" w:pos="5500"/>
                              </w:tabs>
                              <w:spacing w:line="20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47474b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93939"/>
                                <w:sz w:val="18"/>
                              </w:rPr>
                              <w:t xml:space="preserve"> 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c3c3c"/>
                                <w:sz w:val="17"/>
                              </w:rPr>
                              <w:t xml:space="preserve"> 日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e4242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5393d"/>
                                <w:sz w:val="18"/>
                              </w:rPr>
                              <w:t xml:space="preserve"> 月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36363a"/>
                                <w:sz w:val="17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91pt;height:14pt;margin-left:155pt;margin-top:700pt;mso-wrap-style:square;z-index:702464;mso-wrap-distance-left:9pt;mso-wrap-distance-top:0pt;mso-wrap-distance-right:9pt;mso-wrap-distance-bottom:0pt" id="shape154" o:spid="1702347557926" stroked="f">
                <v:textbox inset="0,0,0,0" style="mso-fit-shape-to-text:t">
                  <w:txbxContent>
                    <w:p>
                      <w:pPr>
                        <w:tabs>
                          <w:tab w:val="left" w:pos="4400"/>
                          <w:tab w:val="left" w:pos="5500"/>
                        </w:tabs>
                        <w:spacing w:line="20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47474b"/>
                          <w:sz w:val="18"/>
                        </w:rPr>
                        <w:t>年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93939"/>
                          <w:sz w:val="18"/>
                        </w:rPr>
                        <w:t xml:space="preserve"> 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c3c3c"/>
                          <w:sz w:val="17"/>
                        </w:rPr>
                        <w:t xml:space="preserve"> 日</w:t>
                      </w:r>
                      <w:r>
                        <w:tab/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e4242"/>
                          <w:sz w:val="18"/>
                        </w:rPr>
                        <w:t>年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5393d"/>
                          <w:sz w:val="18"/>
                        </w:rPr>
                        <w:t xml:space="preserve"> 月</w:t>
                      </w:r>
                      <w:r>
                        <w:tab/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36363a"/>
                          <w:sz w:val="17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00" w:lineRule="exact"/>
        <w:rPr>
          <w:rFonts w:hint="eastAsia" w:ascii="宋体" w:hAnsi="宋体" w:eastAsia="宋体" w:cs="宋体"/>
          <w:sz w:val="20"/>
        </w:rPr>
      </w:pPr>
    </w:p>
    <w:tbl>
      <w:tblPr>
        <w:tblW w:w="8800" w:type="auto"/>
        <w:tblInd w:w="60" w:type="dxa"/>
        <w:tblLayout w:type="fixed"/>
      </w:tblPr>
      <w:tblGrid>
        <w:gridCol w:w="720"/>
        <w:gridCol w:w="780"/>
        <w:gridCol w:w="360"/>
        <w:gridCol w:w="600"/>
        <w:gridCol w:w="1260"/>
        <w:gridCol w:w="360"/>
        <w:gridCol w:w="300"/>
        <w:gridCol w:w="740"/>
        <w:gridCol w:w="1740"/>
        <w:gridCol w:w="260"/>
        <w:gridCol w:w="1660"/>
      </w:tblGrid>
      <w:tr>
        <w:trPr>
          <w:trHeight w:val="360" w:hRule="exact"/>
        </w:trPr>
        <w:tc>
          <w:tcPr>
            <w:tcW w:w="7120" w:type="dxa"/>
            <w:gridSpan w:val="10"/>
            <w:tcBorders>
              <w:top w:val="single" w:color="343434" w:sz="4" w:space="0"/>
              <w:left w:val="single" w:color="4044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3400"/>
            </w:pPr>
            <w:r>
              <w:rPr>
                <w:rFonts w:hint="eastAsia" w:ascii="宋体" w:hAnsi="宋体" w:eastAsia="宋体" w:cs="宋体"/>
                <w:b/>
                <w:color w:val="161717"/>
                <w:sz w:val="17"/>
              </w:rPr>
              <w:t>权利人税款信息（买方）</w:t>
            </w:r>
          </w:p>
        </w:tc>
        <w:tc>
          <w:tcPr>
            <w:tcW w:w="1660" w:type="dxa"/>
            <w:vMerge w:val="restart"/>
            <w:tcBorders>
              <w:bottom w:val="single" w:color="282828" w:sz="4" w:space="0"/>
              <w:right w:val="single" w:color="30303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80"/>
            </w:pPr>
            <w:r>
              <w:rPr>
                <w:rFonts w:hint="eastAsia" w:ascii="宋体" w:hAnsi="宋体" w:eastAsia="宋体" w:cs="宋体"/>
                <w:b/>
                <w:color w:val="2d2f32"/>
                <w:sz w:val="17"/>
              </w:rPr>
              <w:t>值税小规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38383b"/>
                <w:sz w:val="17"/>
              </w:rPr>
              <w:t>纳税人、</w:t>
            </w:r>
          </w:p>
          <w:p>
            <w:pPr>
              <w:spacing w:before="0"/>
              <w:ind w:left="1100"/>
            </w:pPr>
            <w:r>
              <w:rPr>
                <w:rFonts w:hint="eastAsia" w:ascii="宋体" w:hAnsi="宋体" w:eastAsia="宋体" w:cs="宋体"/>
                <w:b/>
                <w:color w:val="333539"/>
                <w:sz w:val="17"/>
              </w:rPr>
              <w:t>实纳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2f2f31"/>
                <w:sz w:val="17"/>
              </w:rPr>
              <w:t>型微利企</w:t>
            </w:r>
          </w:p>
          <w:p>
            <w:pPr>
              <w:spacing w:before="0"/>
              <w:ind w:left="1120"/>
            </w:pPr>
            <w:r>
              <w:rPr>
                <w:rFonts w:hint="eastAsia" w:ascii="宋体" w:hAnsi="宋体" w:eastAsia="宋体" w:cs="宋体"/>
                <w:b/>
                <w:color w:val="414448"/>
                <w:sz w:val="17"/>
              </w:rPr>
              <w:t>税额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2f3031"/>
                <w:sz w:val="17"/>
              </w:rPr>
              <w:t>和个体工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3d3e41"/>
                <w:sz w:val="17"/>
              </w:rPr>
              <w:t>户减征额</w:t>
            </w:r>
          </w:p>
        </w:tc>
      </w:tr>
      <w:tr>
        <w:trPr>
          <w:trHeight w:val="1200" w:hRule="exact"/>
        </w:trPr>
        <w:tc>
          <w:tcPr>
            <w:tcW w:w="720" w:type="dxa"/>
            <w:vMerge w:val="restart"/>
            <w:tcBorders>
              <w:top w:val="single" w:color="383838" w:sz="4" w:space="0"/>
              <w:left w:val="single" w:color="404444" w:sz="4" w:space="0"/>
              <w:bottom w:val="single" w:color="3c3c3c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  <w:ind w:left="100"/>
            </w:pPr>
            <w:r>
              <w:rPr>
                <w:rFonts w:hint="eastAsia" w:ascii="宋体" w:hAnsi="宋体" w:eastAsia="宋体" w:cs="宋体"/>
                <w:b/>
                <w:color w:val="36373b"/>
                <w:sz w:val="17"/>
              </w:rPr>
              <w:t>纳税人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b/>
                <w:color w:val="343838"/>
                <w:sz w:val="17"/>
              </w:rPr>
              <w:t>名称</w:t>
            </w:r>
          </w:p>
        </w:tc>
        <w:tc>
          <w:tcPr>
            <w:tcW w:w="780" w:type="dxa"/>
            <w:vMerge w:val="restart"/>
            <w:tcBorders>
              <w:top w:val="single" w:color="383838" w:sz="4" w:space="0"/>
              <w:left w:val="single" w:color="3c3c3c" w:sz="4" w:space="0"/>
              <w:bottom w:val="single" w:color="3c3c3c" w:sz="4" w:space="0"/>
              <w:right w:val="single" w:color="383c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  <w:ind w:left="120"/>
            </w:pPr>
            <w:r>
              <w:rPr>
                <w:rFonts w:hint="eastAsia" w:ascii="宋体" w:hAnsi="宋体" w:eastAsia="宋体" w:cs="宋体"/>
                <w:b/>
                <w:color w:val="38383c"/>
                <w:sz w:val="17"/>
              </w:rPr>
              <w:t>纳税人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b/>
                <w:color w:val="313134"/>
                <w:sz w:val="17"/>
              </w:rPr>
              <w:t>识别号</w:t>
            </w:r>
          </w:p>
        </w:tc>
        <w:tc>
          <w:tcPr>
            <w:tcW w:w="360" w:type="dxa"/>
            <w:vMerge w:val="restart"/>
            <w:tcBorders>
              <w:top w:val="single" w:color="383838" w:sz="4" w:space="0"/>
              <w:left w:val="single" w:color="383c38" w:sz="4" w:space="0"/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  <w:ind w:left="100"/>
            </w:pPr>
            <w:r>
              <w:rPr>
                <w:rFonts w:hint="eastAsia" w:ascii="宋体" w:hAnsi="宋体" w:eastAsia="宋体" w:cs="宋体"/>
                <w:b/>
                <w:color w:val="373b3b"/>
                <w:sz w:val="17"/>
              </w:rPr>
              <w:t>税</w:t>
            </w:r>
          </w:p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b/>
                <w:color w:val="313535"/>
                <w:sz w:val="17"/>
              </w:rPr>
              <w:t>种</w:t>
            </w:r>
          </w:p>
        </w:tc>
        <w:tc>
          <w:tcPr>
            <w:tcW w:w="600" w:type="dxa"/>
            <w:vMerge w:val="restart"/>
            <w:tcBorders>
              <w:top w:val="single" w:color="383838" w:sz="4" w:space="0"/>
              <w:left w:val="single" w:color="383838" w:sz="4" w:space="0"/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  <w:ind w:left="220"/>
            </w:pPr>
            <w:r>
              <w:rPr>
                <w:rFonts w:hint="eastAsia" w:ascii="宋体" w:hAnsi="宋体" w:eastAsia="宋体" w:cs="宋体"/>
                <w:b/>
                <w:color w:val="3b3f3f"/>
                <w:sz w:val="17"/>
              </w:rPr>
              <w:t>税</w:t>
            </w:r>
          </w:p>
          <w:p>
            <w:pPr>
              <w:spacing w:before="0"/>
              <w:ind w:left="260"/>
            </w:pPr>
            <w:r>
              <w:rPr>
                <w:rFonts w:hint="eastAsia" w:ascii="宋体" w:hAnsi="宋体" w:eastAsia="宋体" w:cs="宋体"/>
                <w:b/>
                <w:color w:val="35393d"/>
                <w:sz w:val="17"/>
              </w:rPr>
              <w:t>目</w:t>
            </w:r>
          </w:p>
        </w:tc>
        <w:tc>
          <w:tcPr>
            <w:tcW w:w="1260" w:type="dxa"/>
            <w:vMerge w:val="restart"/>
            <w:tcBorders>
              <w:top w:val="single" w:color="383838" w:sz="4" w:space="0"/>
              <w:left w:val="single" w:color="383838" w:sz="4" w:space="0"/>
              <w:bottom w:val="single" w:color="3c3c3c" w:sz="4" w:space="0"/>
              <w:right w:val="single" w:color="4040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  <w:ind w:left="120"/>
            </w:pPr>
            <w:r>
              <w:rPr>
                <w:rFonts w:hint="eastAsia" w:ascii="宋体" w:hAnsi="宋体" w:eastAsia="宋体" w:cs="宋体"/>
                <w:b/>
                <w:color w:val="383838"/>
                <w:sz w:val="17"/>
              </w:rPr>
              <w:t>计税</w:t>
            </w:r>
          </w:p>
          <w:p>
            <w:pPr>
              <w:spacing w:before="0"/>
              <w:ind w:left="780"/>
            </w:pPr>
            <w:r>
              <w:rPr>
                <w:rFonts w:hint="eastAsia" w:ascii="宋体" w:hAnsi="宋体" w:eastAsia="宋体" w:cs="宋体"/>
                <w:b/>
                <w:color w:val="2f2f32"/>
                <w:sz w:val="17"/>
              </w:rPr>
              <w:t>税率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53539"/>
                <w:sz w:val="17"/>
              </w:rPr>
              <w:t>依据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383838" w:sz="4" w:space="0"/>
              <w:left w:val="single" w:color="404044" w:sz="4" w:space="0"/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  <w:ind w:left="160"/>
            </w:pPr>
            <w:r>
              <w:rPr>
                <w:rFonts w:hint="eastAsia" w:ascii="宋体" w:hAnsi="宋体" w:eastAsia="宋体" w:cs="宋体"/>
                <w:b/>
                <w:color w:val="3b3b3f"/>
                <w:sz w:val="17"/>
              </w:rPr>
              <w:t>应纳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b/>
                <w:color w:val="3d4143"/>
                <w:sz w:val="17"/>
              </w:rPr>
              <w:t>税额</w:t>
            </w:r>
          </w:p>
        </w:tc>
        <w:tc>
          <w:tcPr>
            <w:tcW w:w="740" w:type="dxa"/>
            <w:vMerge w:val="restart"/>
            <w:tcBorders>
              <w:top w:val="single" w:color="383838" w:sz="4" w:space="0"/>
              <w:left w:val="single" w:color="383838" w:sz="4" w:space="0"/>
              <w:bottom w:val="single" w:color="3c3c3c" w:sz="4" w:space="0"/>
              <w:right w:val="single" w:color="48484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0"/>
              <w:ind w:left="200"/>
            </w:pPr>
            <w:r>
              <w:rPr>
                <w:rFonts w:hint="eastAsia" w:ascii="宋体" w:hAnsi="宋体" w:eastAsia="宋体" w:cs="宋体"/>
                <w:b/>
                <w:color w:val="2e3030"/>
                <w:sz w:val="17"/>
              </w:rPr>
              <w:t>拆迁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b/>
                <w:color w:val="373a3a"/>
                <w:sz w:val="17"/>
              </w:rPr>
              <w:t>补偿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b/>
                <w:color w:val="313335"/>
                <w:sz w:val="17"/>
              </w:rPr>
              <w:t>折算</w:t>
            </w:r>
          </w:p>
          <w:p>
            <w:pPr>
              <w:spacing w:before="0"/>
              <w:ind w:left="180"/>
            </w:pPr>
            <w:r>
              <w:rPr>
                <w:rFonts w:hint="eastAsia" w:ascii="宋体" w:hAnsi="宋体" w:eastAsia="宋体" w:cs="宋体"/>
                <w:b/>
                <w:color w:val="3b3b3f"/>
                <w:sz w:val="17"/>
              </w:rPr>
              <w:t>减免</w:t>
            </w:r>
          </w:p>
          <w:p>
            <w:pPr>
              <w:spacing w:before="0"/>
              <w:ind w:left="180"/>
            </w:pPr>
            <w:r>
              <w:rPr>
                <w:rFonts w:hint="eastAsia" w:ascii="宋体" w:hAnsi="宋体" w:eastAsia="宋体" w:cs="宋体"/>
                <w:b/>
                <w:color w:val="3f3f43"/>
                <w:sz w:val="17"/>
              </w:rPr>
              <w:t>税额</w:t>
            </w:r>
          </w:p>
        </w:tc>
        <w:tc>
          <w:tcPr>
            <w:tcW w:w="1740" w:type="dxa"/>
            <w:vMerge w:val="restart"/>
            <w:tcBorders>
              <w:top w:val="single" w:color="383838" w:sz="4" w:space="0"/>
              <w:left w:val="single" w:color="484848" w:sz="4" w:space="0"/>
              <w:bottom w:val="single" w:color="3c3c3c" w:sz="4" w:space="0"/>
              <w:right w:val="single" w:color="4c4c4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800"/>
            </w:pPr>
            <w:r>
              <w:rPr>
                <w:rFonts w:hint="eastAsia" w:ascii="宋体" w:hAnsi="宋体" w:eastAsia="宋体" w:cs="宋体"/>
                <w:b/>
                <w:color w:val="2f3131"/>
                <w:sz w:val="17"/>
              </w:rPr>
              <w:t>增 值 税 小</w:t>
            </w:r>
          </w:p>
          <w:p>
            <w:pPr>
              <w:spacing w:before="0"/>
              <w:ind w:left="780"/>
            </w:pPr>
            <w:r>
              <w:rPr>
                <w:rFonts w:hint="eastAsia" w:ascii="宋体" w:hAnsi="宋体" w:eastAsia="宋体" w:cs="宋体"/>
                <w:b/>
                <w:color w:val="333436"/>
                <w:sz w:val="17"/>
              </w:rPr>
              <w:t>规 模 纳 税</w:t>
            </w:r>
          </w:p>
          <w:p>
            <w:pPr>
              <w:spacing w:before="0"/>
              <w:ind w:left="800"/>
            </w:pPr>
            <w:r>
              <w:rPr>
                <w:rFonts w:hint="eastAsia" w:ascii="宋体" w:hAnsi="宋体" w:eastAsia="宋体" w:cs="宋体"/>
                <w:b/>
                <w:color w:val="3b3b3c"/>
                <w:sz w:val="17"/>
              </w:rPr>
              <w:t>人、小型微</w:t>
            </w:r>
          </w:p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b/>
                <w:color w:val="393b3d"/>
                <w:sz w:val="17"/>
              </w:rPr>
              <w:t>减免</w:t>
            </w:r>
          </w:p>
          <w:p>
            <w:pPr>
              <w:spacing w:before="0"/>
              <w:ind w:left="800"/>
            </w:pPr>
            <w:r>
              <w:rPr>
                <w:rFonts w:hint="eastAsia" w:ascii="宋体" w:hAnsi="宋体" w:eastAsia="宋体" w:cs="宋体"/>
                <w:b/>
                <w:color w:val="2b2a2d"/>
                <w:sz w:val="17"/>
              </w:rPr>
              <w:t>利 企 业 和</w:t>
            </w:r>
          </w:p>
          <w:p>
            <w:pPr>
              <w:spacing w:before="0"/>
              <w:ind w:left="180"/>
            </w:pPr>
            <w:r>
              <w:rPr>
                <w:rFonts w:hint="eastAsia" w:ascii="宋体" w:hAnsi="宋体" w:eastAsia="宋体" w:cs="宋体"/>
                <w:b/>
                <w:color w:val="424646"/>
                <w:sz w:val="17"/>
              </w:rPr>
              <w:t>税额</w:t>
            </w:r>
          </w:p>
          <w:p>
            <w:pPr>
              <w:spacing w:before="0"/>
              <w:ind w:left="800"/>
            </w:pPr>
            <w:r>
              <w:rPr>
                <w:rFonts w:hint="eastAsia" w:ascii="宋体" w:hAnsi="宋体" w:eastAsia="宋体" w:cs="宋体"/>
                <w:b/>
                <w:color w:val="313235"/>
                <w:sz w:val="17"/>
              </w:rPr>
              <w:t>个 体 工 商</w:t>
            </w:r>
          </w:p>
          <w:p>
            <w:pPr>
              <w:spacing w:before="0"/>
              <w:ind w:left="800"/>
            </w:pPr>
            <w:r>
              <w:rPr>
                <w:rFonts w:hint="eastAsia" w:ascii="宋体" w:hAnsi="宋体" w:eastAsia="宋体" w:cs="宋体"/>
                <w:b/>
                <w:color w:val="3e3e40"/>
                <w:sz w:val="17"/>
              </w:rPr>
              <w:t>户 减 征比</w:t>
            </w:r>
          </w:p>
          <w:p>
            <w:pPr>
              <w:spacing w:before="0"/>
              <w:ind w:left="820"/>
            </w:pPr>
            <w:r>
              <w:rPr>
                <w:rFonts w:hint="eastAsia" w:ascii="宋体" w:hAnsi="宋体" w:eastAsia="宋体" w:cs="宋体"/>
                <w:b/>
                <w:color w:val="303033"/>
                <w:sz w:val="17"/>
              </w:rPr>
              <w:t>例（％）</w:t>
            </w:r>
          </w:p>
        </w:tc>
        <w:tc>
          <w:tcPr>
            <w:tcW w:w="260" w:type="dxa"/>
            <w:vMerge w:val="restart"/>
            <w:tcBorders>
              <w:left w:val="single" w:color="4c4c4c" w:sz="4" w:space="0"/>
              <w:bottom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0"/>
              <w:ind w:left="140"/>
            </w:pPr>
            <w:r>
              <w:rPr>
                <w:rFonts w:hint="eastAsia" w:ascii="宋体" w:hAnsi="宋体" w:eastAsia="宋体" w:cs="宋体"/>
                <w:b/>
                <w:color w:val="2d2f32"/>
                <w:sz w:val="17"/>
              </w:rPr>
              <w:t>增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b/>
                <w:color w:val="38383b"/>
                <w:sz w:val="17"/>
              </w:rPr>
              <w:t>模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2f2f31"/>
                <w:sz w:val="17"/>
              </w:rPr>
              <w:t>小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b/>
                <w:color w:val="2f3031"/>
                <w:sz w:val="17"/>
              </w:rPr>
              <w:t>业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b/>
                <w:color w:val="3d3e41"/>
                <w:sz w:val="17"/>
              </w:rPr>
              <w:t>商</w:t>
            </w:r>
          </w:p>
        </w:tc>
        <w:tc>
          <w:tcPr>
            <w:tcW w:w="1660" w:type="dxa"/>
            <w:vMerge w:val="continue"/>
            <w:tcBorders>
              <w:right w:val="single" w:color="30303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560" w:hRule="exact"/>
        </w:trPr>
        <w:tc>
          <w:tcPr>
            <w:tcW w:w="720" w:type="dxa"/>
            <w:vMerge w:val="continue"/>
            <w:tcBorders>
              <w:left w:val="single" w:color="404444" w:sz="4" w:space="0"/>
              <w:bottom w:val="single" w:color="3c3c3c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780" w:type="dxa"/>
            <w:vMerge w:val="continue"/>
            <w:tcBorders>
              <w:left w:val="single" w:color="3c3c3c" w:sz="4" w:space="0"/>
              <w:bottom w:val="single" w:color="3c3c3c" w:sz="4" w:space="0"/>
              <w:right w:val="single" w:color="383c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60" w:type="dxa"/>
            <w:vMerge w:val="continue"/>
            <w:tcBorders>
              <w:left w:val="single" w:color="383c38" w:sz="4" w:space="0"/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00" w:type="dxa"/>
            <w:vMerge w:val="continue"/>
            <w:tcBorders>
              <w:left w:val="single" w:color="383838" w:sz="4" w:space="0"/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383838" w:sz="4" w:space="0"/>
              <w:bottom w:val="single" w:color="3c3c3c" w:sz="4" w:space="0"/>
              <w:right w:val="single" w:color="4040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0" w:type="dxa"/>
            <w:gridSpan w:val="2"/>
            <w:vMerge w:val="continue"/>
            <w:tcBorders>
              <w:left w:val="single" w:color="404044" w:sz="4" w:space="0"/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740" w:type="dxa"/>
            <w:vMerge w:val="continue"/>
            <w:tcBorders>
              <w:left w:val="single" w:color="383838" w:sz="4" w:space="0"/>
              <w:bottom w:val="single" w:color="3c3c3c" w:sz="4" w:space="0"/>
              <w:right w:val="single" w:color="48484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40" w:type="dxa"/>
            <w:vMerge w:val="continue"/>
            <w:tcBorders>
              <w:left w:val="single" w:color="484848" w:sz="4" w:space="0"/>
              <w:bottom w:val="single" w:color="3c3c3c" w:sz="4" w:space="0"/>
              <w:right w:val="single" w:color="4c4c4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60" w:type="dxa"/>
            <w:vMerge w:val="continue"/>
            <w:tcBorders>
              <w:left w:val="single" w:color="4c4c4c" w:sz="4" w:space="0"/>
              <w:bottom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60" w:type="dxa"/>
            <w:vMerge w:val="continue"/>
            <w:tcBorders>
              <w:bottom w:val="single" w:color="28282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60" w:hRule="exact"/>
        </w:trPr>
        <w:tc>
          <w:tcPr>
            <w:tcW w:w="720" w:type="dxa"/>
            <w:tcBorders>
              <w:top w:val="single" w:color="3c3c3c" w:sz="4" w:space="0"/>
              <w:left w:val="single" w:color="404444" w:sz="4" w:space="0"/>
              <w:bottom w:val="single" w:color="38383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780" w:type="dxa"/>
            <w:tcBorders>
              <w:top w:val="single" w:color="3c3c3c" w:sz="4" w:space="0"/>
              <w:left w:val="single" w:color="3c3c3c" w:sz="4" w:space="0"/>
              <w:bottom w:val="single" w:color="383838" w:sz="4" w:space="0"/>
              <w:right w:val="single" w:color="383c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60" w:type="dxa"/>
            <w:tcBorders>
              <w:top w:val="single" w:color="3c3c3c" w:sz="4" w:space="0"/>
              <w:left w:val="single" w:color="383c38" w:sz="4" w:space="0"/>
              <w:bottom w:val="single" w:color="383838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00" w:type="dxa"/>
            <w:tcBorders>
              <w:top w:val="single" w:color="3c3c3c" w:sz="4" w:space="0"/>
              <w:left w:val="single" w:color="383838" w:sz="4" w:space="0"/>
              <w:bottom w:val="single" w:color="383838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tcBorders>
              <w:top w:val="single" w:color="3c3c3c" w:sz="4" w:space="0"/>
              <w:left w:val="single" w:color="383838" w:sz="4" w:space="0"/>
              <w:bottom w:val="single" w:color="383838" w:sz="4" w:space="0"/>
              <w:right w:val="single" w:color="4040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0" w:type="dxa"/>
            <w:gridSpan w:val="2"/>
            <w:tcBorders>
              <w:top w:val="single" w:color="3c3c3c" w:sz="4" w:space="0"/>
              <w:left w:val="single" w:color="404044" w:sz="4" w:space="0"/>
              <w:bottom w:val="single" w:color="383838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740" w:type="dxa"/>
            <w:tcBorders>
              <w:top w:val="single" w:color="3c3c3c" w:sz="4" w:space="0"/>
              <w:left w:val="single" w:color="383838" w:sz="4" w:space="0"/>
              <w:bottom w:val="single" w:color="383838" w:sz="4" w:space="0"/>
              <w:right w:val="single" w:color="48484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000" w:type="dxa"/>
            <w:gridSpan w:val="2"/>
            <w:tcBorders>
              <w:top w:val="single" w:color="3c3c3c" w:sz="4" w:space="0"/>
              <w:left w:val="single" w:color="484848" w:sz="4" w:space="0"/>
              <w:bottom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60" w:type="dxa"/>
            <w:tcBorders>
              <w:top w:val="single" w:color="3c3c3c" w:sz="4" w:space="0"/>
              <w:bottom w:val="single" w:color="38383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940" w:hRule="exact"/>
        </w:trPr>
        <w:tc>
          <w:tcPr>
            <w:tcW w:w="720" w:type="dxa"/>
            <w:tcBorders>
              <w:top w:val="single" w:color="383838" w:sz="4" w:space="0"/>
              <w:left w:val="single" w:color="404444" w:sz="4" w:space="0"/>
              <w:bottom w:val="single" w:color="343434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40"/>
              <w:ind w:left="180"/>
            </w:pPr>
            <w:r>
              <w:rPr>
                <w:rFonts w:hint="eastAsia" w:ascii="宋体" w:hAnsi="宋体" w:eastAsia="宋体" w:cs="宋体"/>
                <w:b/>
                <w:color w:val="35383a"/>
                <w:sz w:val="17"/>
              </w:rPr>
              <w:t>金额</w:t>
            </w:r>
          </w:p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b/>
                <w:color w:val="38383a"/>
                <w:sz w:val="17"/>
              </w:rPr>
              <w:t>小计</w:t>
            </w:r>
          </w:p>
        </w:tc>
        <w:tc>
          <w:tcPr>
            <w:tcW w:w="780" w:type="dxa"/>
            <w:tcBorders>
              <w:top w:val="single" w:color="383838" w:sz="4" w:space="0"/>
              <w:left w:val="single" w:color="3c3c3c" w:sz="4" w:space="0"/>
              <w:bottom w:val="single" w:color="343434" w:sz="4" w:space="0"/>
              <w:right w:val="single" w:color="383c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60" w:type="dxa"/>
            <w:tcBorders>
              <w:top w:val="single" w:color="383838" w:sz="4" w:space="0"/>
              <w:left w:val="single" w:color="383c38" w:sz="4" w:space="0"/>
              <w:bottom w:val="single" w:color="343434" w:sz="4" w:space="0"/>
              <w:right w:val="single" w:color="4c4c4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00" w:type="dxa"/>
            <w:tcBorders>
              <w:top w:val="single" w:color="383838" w:sz="4" w:space="0"/>
              <w:left w:val="single" w:color="4c4c4c" w:sz="4" w:space="0"/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tcBorders>
              <w:top w:val="single" w:color="383838" w:sz="4" w:space="0"/>
              <w:left w:val="single" w:color="383838" w:sz="4" w:space="0"/>
              <w:bottom w:val="single" w:color="3c3c3c" w:sz="4" w:space="0"/>
              <w:right w:val="single" w:color="4040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0" w:type="dxa"/>
            <w:gridSpan w:val="2"/>
            <w:tcBorders>
              <w:top w:val="single" w:color="383838" w:sz="4" w:space="0"/>
              <w:left w:val="single" w:color="404044" w:sz="4" w:space="0"/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740" w:type="dxa"/>
            <w:tcBorders>
              <w:top w:val="single" w:color="383838" w:sz="4" w:space="0"/>
              <w:left w:val="single" w:color="383838" w:sz="4" w:space="0"/>
              <w:bottom w:val="single" w:color="3c3c3c" w:sz="4" w:space="0"/>
              <w:right w:val="single" w:color="48484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000" w:type="dxa"/>
            <w:gridSpan w:val="2"/>
            <w:tcBorders>
              <w:top w:val="single" w:color="383838" w:sz="4" w:space="0"/>
              <w:left w:val="single" w:color="484848" w:sz="4" w:space="0"/>
              <w:bottom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60" w:type="dxa"/>
            <w:tcBorders>
              <w:top w:val="single" w:color="383838" w:sz="4" w:space="0"/>
              <w:bottom w:val="single" w:color="3c3c3c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60" w:hRule="exact"/>
        </w:trPr>
        <w:tc>
          <w:tcPr>
            <w:tcW w:w="1860" w:type="dxa"/>
            <w:gridSpan w:val="3"/>
            <w:tcBorders>
              <w:top w:val="single" w:color="343434" w:sz="4" w:space="0"/>
              <w:left w:val="single" w:color="404444" w:sz="4" w:space="0"/>
              <w:bottom w:val="single" w:color="303434" w:sz="4" w:space="0"/>
              <w:right w:val="single" w:color="4c4c4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5260" w:type="dxa"/>
            <w:gridSpan w:val="7"/>
            <w:tcBorders>
              <w:top w:val="single" w:color="3c3c3c" w:sz="4" w:space="0"/>
              <w:left w:val="single" w:color="4c4c4c" w:sz="4" w:space="0"/>
              <w:bottom w:val="single" w:color="34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540"/>
            </w:pPr>
            <w:r>
              <w:rPr>
                <w:rFonts w:hint="eastAsia" w:ascii="宋体" w:hAnsi="宋体" w:eastAsia="宋体" w:cs="宋体"/>
                <w:b/>
                <w:color w:val="1d1f20"/>
                <w:sz w:val="17"/>
              </w:rPr>
              <w:t>义务人税款信息（卖方）</w:t>
            </w:r>
          </w:p>
        </w:tc>
        <w:tc>
          <w:tcPr>
            <w:tcW w:w="1660" w:type="dxa"/>
            <w:tcBorders>
              <w:top w:val="single" w:color="3c3c3c" w:sz="4" w:space="0"/>
              <w:bottom w:val="single" w:color="34383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1300" w:hRule="exact"/>
        </w:trPr>
        <w:tc>
          <w:tcPr>
            <w:tcW w:w="720" w:type="dxa"/>
            <w:vMerge w:val="restart"/>
            <w:tcBorders>
              <w:top w:val="single" w:color="303434" w:sz="4" w:space="0"/>
              <w:left w:val="single" w:color="404444" w:sz="4" w:space="0"/>
              <w:bottom w:val="single" w:color="2c3030" w:sz="4" w:space="0"/>
              <w:right w:val="single" w:color="40404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40"/>
            </w:pPr>
            <w:r>
              <w:rPr>
                <w:rFonts w:hint="eastAsia" w:ascii="宋体" w:hAnsi="宋体" w:eastAsia="宋体" w:cs="宋体"/>
                <w:b/>
                <w:color w:val="3a3d3e"/>
                <w:sz w:val="17"/>
              </w:rPr>
              <w:t>纳税人</w:t>
            </w:r>
          </w:p>
          <w:p>
            <w:pPr>
              <w:spacing w:before="0"/>
              <w:ind w:left="180"/>
            </w:pPr>
            <w:r>
              <w:rPr>
                <w:rFonts w:hint="eastAsia" w:ascii="宋体" w:hAnsi="宋体" w:eastAsia="宋体" w:cs="宋体"/>
                <w:b/>
                <w:color w:val="313436"/>
                <w:sz w:val="17"/>
              </w:rPr>
              <w:t>名称</w:t>
            </w:r>
          </w:p>
        </w:tc>
        <w:tc>
          <w:tcPr>
            <w:tcW w:w="780" w:type="dxa"/>
            <w:vMerge w:val="restart"/>
            <w:tcBorders>
              <w:top w:val="single" w:color="343838" w:sz="4" w:space="0"/>
              <w:left w:val="single" w:color="404040" w:sz="4" w:space="0"/>
              <w:bottom w:val="single" w:color="383838" w:sz="4" w:space="0"/>
              <w:right w:val="single" w:color="4444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40"/>
              <w:ind w:left="120"/>
            </w:pPr>
            <w:r>
              <w:rPr>
                <w:rFonts w:hint="eastAsia" w:ascii="宋体" w:hAnsi="宋体" w:eastAsia="宋体" w:cs="宋体"/>
                <w:b/>
                <w:color w:val="3a3c3f"/>
                <w:sz w:val="17"/>
              </w:rPr>
              <w:t>纳税人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2c2e2e"/>
                <w:sz w:val="17"/>
              </w:rPr>
              <w:t>识别号</w:t>
            </w:r>
          </w:p>
        </w:tc>
        <w:tc>
          <w:tcPr>
            <w:tcW w:w="360" w:type="dxa"/>
            <w:vMerge w:val="restart"/>
            <w:tcBorders>
              <w:top w:val="single" w:color="343838" w:sz="4" w:space="0"/>
              <w:left w:val="single" w:color="444444" w:sz="4" w:space="0"/>
              <w:bottom w:val="single" w:color="383838" w:sz="4" w:space="0"/>
              <w:right w:val="single" w:color="40404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40"/>
              <w:ind w:left="100"/>
            </w:pPr>
            <w:r>
              <w:rPr>
                <w:rFonts w:hint="eastAsia" w:ascii="宋体" w:hAnsi="宋体" w:eastAsia="宋体" w:cs="宋体"/>
                <w:b/>
                <w:color w:val="3e3e3e"/>
                <w:sz w:val="17"/>
              </w:rPr>
              <w:t>税</w:t>
            </w:r>
          </w:p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b/>
                <w:color w:val="303030"/>
                <w:sz w:val="17"/>
              </w:rPr>
              <w:t>种</w:t>
            </w:r>
          </w:p>
        </w:tc>
        <w:tc>
          <w:tcPr>
            <w:tcW w:w="600" w:type="dxa"/>
            <w:vMerge w:val="restart"/>
            <w:tcBorders>
              <w:top w:val="single" w:color="343838" w:sz="4" w:space="0"/>
              <w:left w:val="single" w:color="404040" w:sz="4" w:space="0"/>
              <w:bottom w:val="single" w:color="383838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20"/>
              <w:ind w:left="220"/>
            </w:pPr>
            <w:r>
              <w:rPr>
                <w:rFonts w:hint="eastAsia" w:ascii="宋体" w:hAnsi="宋体" w:eastAsia="宋体" w:cs="宋体"/>
                <w:b/>
                <w:color w:val="3f4343"/>
                <w:sz w:val="17"/>
              </w:rPr>
              <w:t>税</w:t>
            </w:r>
          </w:p>
          <w:p>
            <w:pPr>
              <w:spacing w:before="0"/>
              <w:ind w:left="260"/>
            </w:pPr>
            <w:r>
              <w:rPr>
                <w:rFonts w:hint="eastAsia" w:ascii="宋体" w:hAnsi="宋体" w:eastAsia="宋体" w:cs="宋体"/>
                <w:b/>
                <w:color w:val="313536"/>
                <w:sz w:val="17"/>
              </w:rPr>
              <w:t>目</w:t>
            </w:r>
          </w:p>
        </w:tc>
        <w:tc>
          <w:tcPr>
            <w:tcW w:w="1260" w:type="dxa"/>
            <w:vMerge w:val="restart"/>
            <w:tcBorders>
              <w:top w:val="single" w:color="343838" w:sz="4" w:space="0"/>
              <w:left w:val="single" w:color="383838" w:sz="4" w:space="0"/>
              <w:bottom w:val="single" w:color="383838" w:sz="4" w:space="0"/>
              <w:right w:val="single" w:color="44444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40"/>
              <w:ind w:left="120"/>
            </w:pPr>
            <w:r>
              <w:rPr>
                <w:rFonts w:hint="eastAsia" w:ascii="宋体" w:hAnsi="宋体" w:eastAsia="宋体" w:cs="宋体"/>
                <w:b/>
                <w:color w:val="38393c"/>
                <w:sz w:val="17"/>
              </w:rPr>
              <w:t>计税</w:t>
            </w:r>
          </w:p>
          <w:p>
            <w:pPr>
              <w:spacing w:before="0"/>
              <w:ind w:left="780"/>
            </w:pPr>
            <w:r>
              <w:rPr>
                <w:rFonts w:hint="eastAsia" w:ascii="宋体" w:hAnsi="宋体" w:eastAsia="宋体" w:cs="宋体"/>
                <w:b/>
                <w:color w:val="353737"/>
                <w:sz w:val="17"/>
              </w:rPr>
              <w:t>税率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23234"/>
                <w:sz w:val="17"/>
              </w:rPr>
              <w:t>依据</w:t>
            </w:r>
          </w:p>
        </w:tc>
        <w:tc>
          <w:tcPr>
            <w:tcW w:w="3400" w:type="dxa"/>
            <w:gridSpan w:val="5"/>
            <w:vMerge w:val="restart"/>
            <w:tcBorders>
              <w:top w:val="single" w:color="343838" w:sz="4" w:space="0"/>
              <w:left w:val="single" w:color="444448" w:sz="4" w:space="0"/>
              <w:bottom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3280"/>
            </w:pPr>
            <w:r>
              <w:rPr>
                <w:rFonts w:hint="eastAsia" w:ascii="宋体" w:hAnsi="宋体" w:eastAsia="宋体" w:cs="宋体"/>
                <w:b/>
                <w:color w:val="3a3c3e"/>
                <w:sz w:val="17"/>
              </w:rPr>
              <w:t>增</w:t>
            </w:r>
          </w:p>
          <w:p>
            <w:pPr>
              <w:spacing w:before="0"/>
              <w:ind w:left="1560"/>
            </w:pPr>
            <w:r>
              <w:rPr>
                <w:rFonts w:hint="eastAsia" w:ascii="宋体" w:hAnsi="宋体" w:eastAsia="宋体" w:cs="宋体"/>
                <w:b/>
                <w:color w:val="323437"/>
                <w:sz w:val="17"/>
              </w:rPr>
              <w:t>增值税小规模纳税</w:t>
            </w:r>
          </w:p>
          <w:p>
            <w:pPr>
              <w:spacing w:before="0"/>
              <w:ind w:left="3260"/>
            </w:pPr>
            <w:r>
              <w:rPr>
                <w:rFonts w:hint="eastAsia" w:ascii="宋体" w:hAnsi="宋体" w:eastAsia="宋体" w:cs="宋体"/>
                <w:b/>
                <w:color w:val="373839"/>
                <w:sz w:val="17"/>
              </w:rPr>
              <w:t>模</w:t>
            </w:r>
          </w:p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b/>
                <w:color w:val="3f4341"/>
                <w:sz w:val="17"/>
              </w:rPr>
              <w:t>应纳</w:t>
            </w:r>
            <w:r>
              <w:rPr>
                <w:rFonts w:hint="eastAsia" w:ascii="宋体" w:hAnsi="宋体" w:eastAsia="宋体" w:cs="宋体"/>
                <w:b/>
                <w:color w:val="3e4242"/>
                <w:sz w:val="17"/>
              </w:rPr>
              <w:t xml:space="preserve"> 减免</w:t>
            </w:r>
            <w:r>
              <w:rPr>
                <w:rFonts w:hint="eastAsia" w:ascii="宋体" w:hAnsi="宋体" w:eastAsia="宋体" w:cs="宋体"/>
                <w:b/>
                <w:color w:val="3b3b3d"/>
                <w:sz w:val="17"/>
              </w:rPr>
              <w:t xml:space="preserve"> 人、小型微利企业</w:t>
            </w:r>
          </w:p>
          <w:p>
            <w:pPr>
              <w:spacing w:before="0"/>
              <w:ind w:left="3260"/>
            </w:pPr>
            <w:r>
              <w:rPr>
                <w:rFonts w:hint="eastAsia" w:ascii="宋体" w:hAnsi="宋体" w:eastAsia="宋体" w:cs="宋体"/>
                <w:b/>
                <w:color w:val="313134"/>
                <w:sz w:val="17"/>
              </w:rPr>
              <w:t>小</w:t>
            </w:r>
          </w:p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b/>
                <w:color w:val="3a3c3c"/>
                <w:sz w:val="17"/>
              </w:rPr>
              <w:t>税额</w:t>
            </w:r>
            <w:r>
              <w:rPr>
                <w:rFonts w:hint="eastAsia" w:ascii="宋体" w:hAnsi="宋体" w:eastAsia="宋体" w:cs="宋体"/>
                <w:b/>
                <w:color w:val="3b3d3d"/>
                <w:sz w:val="17"/>
              </w:rPr>
              <w:t xml:space="preserve"> 税额</w:t>
            </w:r>
            <w:r>
              <w:rPr>
                <w:rFonts w:hint="eastAsia" w:ascii="宋体" w:hAnsi="宋体" w:eastAsia="宋体" w:cs="宋体"/>
                <w:b/>
                <w:color w:val="373839"/>
                <w:sz w:val="17"/>
              </w:rPr>
              <w:t xml:space="preserve"> 和个体工商户减征</w:t>
            </w:r>
          </w:p>
          <w:p>
            <w:pPr>
              <w:spacing w:before="0"/>
              <w:ind w:left="3260"/>
            </w:pPr>
            <w:r>
              <w:rPr>
                <w:rFonts w:hint="eastAsia" w:ascii="宋体" w:hAnsi="宋体" w:eastAsia="宋体" w:cs="宋体"/>
                <w:b/>
                <w:color w:val="383839"/>
                <w:sz w:val="17"/>
              </w:rPr>
              <w:t>业</w:t>
            </w:r>
          </w:p>
          <w:p>
            <w:pPr>
              <w:spacing w:before="0"/>
              <w:ind w:left="1500"/>
            </w:pPr>
            <w:r>
              <w:rPr>
                <w:rFonts w:hint="eastAsia" w:ascii="宋体" w:hAnsi="宋体" w:eastAsia="宋体" w:cs="宋体"/>
                <w:b/>
                <w:color w:val="353636"/>
                <w:sz w:val="17"/>
              </w:rPr>
              <w:t>比例（％）</w:t>
            </w:r>
          </w:p>
          <w:p>
            <w:pPr>
              <w:spacing w:before="0"/>
              <w:ind w:left="3280"/>
            </w:pPr>
            <w:r>
              <w:rPr>
                <w:rFonts w:hint="eastAsia" w:ascii="宋体" w:hAnsi="宋体" w:eastAsia="宋体" w:cs="宋体"/>
                <w:b/>
                <w:color w:val="39393b"/>
                <w:sz w:val="17"/>
              </w:rPr>
              <w:t>商</w:t>
            </w:r>
          </w:p>
        </w:tc>
        <w:tc>
          <w:tcPr>
            <w:tcW w:w="1660" w:type="dxa"/>
            <w:vMerge w:val="restart"/>
            <w:tcBorders>
              <w:top w:val="single" w:color="343838" w:sz="4" w:space="0"/>
              <w:bottom w:val="single" w:color="38383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3a3c3e"/>
                <w:sz w:val="17"/>
              </w:rPr>
              <w:t>值税小规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373839"/>
                <w:sz w:val="17"/>
              </w:rPr>
              <w:t>纳税人、</w:t>
            </w:r>
          </w:p>
          <w:p>
            <w:pPr>
              <w:spacing w:before="0"/>
              <w:ind w:left="1120"/>
            </w:pPr>
            <w:r>
              <w:rPr>
                <w:rFonts w:hint="eastAsia" w:ascii="宋体" w:hAnsi="宋体" w:eastAsia="宋体" w:cs="宋体"/>
                <w:b/>
                <w:color w:val="393d3d"/>
                <w:sz w:val="17"/>
              </w:rPr>
              <w:t>实纳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313134"/>
                <w:sz w:val="17"/>
              </w:rPr>
              <w:t>型微利企</w:t>
            </w:r>
          </w:p>
          <w:p>
            <w:pPr>
              <w:spacing w:before="0"/>
              <w:ind w:left="1100"/>
            </w:pPr>
            <w:r>
              <w:rPr>
                <w:rFonts w:hint="eastAsia" w:ascii="宋体" w:hAnsi="宋体" w:eastAsia="宋体" w:cs="宋体"/>
                <w:b/>
                <w:color w:val="383c3f"/>
                <w:sz w:val="17"/>
              </w:rPr>
              <w:t>税额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383839"/>
                <w:sz w:val="17"/>
              </w:rPr>
              <w:t>和个体工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39393b"/>
                <w:sz w:val="17"/>
              </w:rPr>
              <w:t>户减征额</w:t>
            </w:r>
          </w:p>
        </w:tc>
      </w:tr>
      <w:tr>
        <w:trPr>
          <w:trHeight w:val="340" w:hRule="exact"/>
        </w:trPr>
        <w:tc>
          <w:tcPr>
            <w:tcW w:w="720" w:type="dxa"/>
            <w:tcBorders>
              <w:left w:val="single" w:color="404444" w:sz="4" w:space="0"/>
              <w:bottom w:val="single" w:color="383c3c" w:sz="4" w:space="0"/>
              <w:right w:val="single" w:color="40404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780" w:type="dxa"/>
            <w:tcBorders>
              <w:top w:val="single" w:color="404040" w:sz="4" w:space="0"/>
              <w:left w:val="single" w:color="404040" w:sz="4" w:space="0"/>
              <w:bottom w:val="single" w:color="383c3c" w:sz="4" w:space="0"/>
              <w:right w:val="single" w:color="4444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60" w:type="dxa"/>
            <w:tcBorders>
              <w:top w:val="single" w:color="383838" w:sz="4" w:space="0"/>
              <w:left w:val="single" w:color="444444" w:sz="4" w:space="0"/>
              <w:bottom w:val="single" w:color="383c3c" w:sz="4" w:space="0"/>
              <w:right w:val="single" w:color="40404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00" w:type="dxa"/>
            <w:tcBorders>
              <w:top w:val="single" w:color="383838" w:sz="4" w:space="0"/>
              <w:left w:val="single" w:color="404040" w:sz="4" w:space="0"/>
              <w:bottom w:val="single" w:color="38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tcBorders>
              <w:top w:val="single" w:color="383838" w:sz="4" w:space="0"/>
              <w:left w:val="single" w:color="383838" w:sz="4" w:space="0"/>
              <w:bottom w:val="single" w:color="383c3c" w:sz="4" w:space="0"/>
              <w:right w:val="single" w:color="44444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400" w:type="dxa"/>
            <w:gridSpan w:val="5"/>
            <w:tcBorders>
              <w:top w:val="single" w:color="383838" w:sz="4" w:space="0"/>
              <w:left w:val="single" w:color="444448" w:sz="4" w:space="0"/>
              <w:bottom w:val="single" w:color="38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60" w:type="dxa"/>
            <w:tcBorders>
              <w:top w:val="single" w:color="383838" w:sz="4" w:space="0"/>
              <w:bottom w:val="single" w:color="303430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60" w:hRule="exact"/>
        </w:trPr>
        <w:tc>
          <w:tcPr>
            <w:tcW w:w="720" w:type="dxa"/>
            <w:vMerge w:val="restart"/>
            <w:tcBorders>
              <w:top w:val="single" w:color="383c3c" w:sz="4" w:space="0"/>
              <w:left w:val="single" w:color="404444" w:sz="4" w:space="0"/>
              <w:bottom w:val="single" w:color="2c3434" w:sz="4" w:space="0"/>
              <w:right w:val="single" w:color="40404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40"/>
              <w:ind w:left="180"/>
            </w:pPr>
            <w:r>
              <w:rPr>
                <w:rFonts w:hint="eastAsia" w:ascii="宋体" w:hAnsi="宋体" w:eastAsia="宋体" w:cs="宋体"/>
                <w:b/>
                <w:color w:val="363a3c"/>
                <w:sz w:val="17"/>
              </w:rPr>
              <w:t>金额</w:t>
            </w:r>
          </w:p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b/>
                <w:color w:val="323436"/>
                <w:sz w:val="17"/>
              </w:rPr>
              <w:t>小计</w:t>
            </w:r>
          </w:p>
        </w:tc>
        <w:tc>
          <w:tcPr>
            <w:tcW w:w="780" w:type="dxa"/>
            <w:vMerge w:val="restart"/>
            <w:tcBorders>
              <w:top w:val="single" w:color="383c3c" w:sz="4" w:space="0"/>
              <w:left w:val="single" w:color="404040" w:sz="4" w:space="0"/>
              <w:bottom w:val="single" w:color="343838" w:sz="4" w:space="0"/>
              <w:right w:val="single" w:color="4444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60" w:type="dxa"/>
            <w:vMerge w:val="restart"/>
            <w:tcBorders>
              <w:top w:val="single" w:color="383c3c" w:sz="4" w:space="0"/>
              <w:left w:val="single" w:color="444444" w:sz="4" w:space="0"/>
              <w:bottom w:val="single" w:color="343838" w:sz="4" w:space="0"/>
              <w:right w:val="single" w:color="40404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00" w:type="dxa"/>
            <w:vMerge w:val="restart"/>
            <w:tcBorders>
              <w:top w:val="single" w:color="383c3c" w:sz="4" w:space="0"/>
              <w:left w:val="single" w:color="404040" w:sz="4" w:space="0"/>
              <w:bottom w:val="single" w:color="343838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tcBorders>
              <w:top w:val="single" w:color="383c3c" w:sz="4" w:space="0"/>
              <w:left w:val="single" w:color="383838" w:sz="4" w:space="0"/>
              <w:bottom w:val="single" w:color="383c3c" w:sz="4" w:space="0"/>
              <w:right w:val="single" w:color="44444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400" w:type="dxa"/>
            <w:gridSpan w:val="5"/>
            <w:tcBorders>
              <w:top w:val="single" w:color="383c3c" w:sz="4" w:space="0"/>
              <w:left w:val="single" w:color="444448" w:sz="4" w:space="0"/>
              <w:bottom w:val="single" w:color="38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60" w:type="dxa"/>
            <w:tcBorders>
              <w:top w:val="single" w:color="383c3c" w:sz="4" w:space="0"/>
              <w:bottom w:val="single" w:color="383c3c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00" w:hRule="exact"/>
        </w:trPr>
        <w:tc>
          <w:tcPr>
            <w:tcW w:w="720" w:type="dxa"/>
            <w:vMerge w:val="continue"/>
            <w:tcBorders>
              <w:left w:val="single" w:color="404444" w:sz="4" w:space="0"/>
              <w:bottom w:val="single" w:color="2c3434" w:sz="4" w:space="0"/>
              <w:right w:val="single" w:color="40404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780" w:type="dxa"/>
            <w:vMerge w:val="continue"/>
            <w:tcBorders>
              <w:left w:val="single" w:color="404040" w:sz="4" w:space="0"/>
              <w:bottom w:val="single" w:color="343838" w:sz="4" w:space="0"/>
              <w:right w:val="single" w:color="4444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60" w:type="dxa"/>
            <w:vMerge w:val="continue"/>
            <w:tcBorders>
              <w:left w:val="single" w:color="444444" w:sz="4" w:space="0"/>
              <w:bottom w:val="single" w:color="343838" w:sz="4" w:space="0"/>
              <w:right w:val="single" w:color="40404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00" w:type="dxa"/>
            <w:vMerge w:val="continue"/>
            <w:tcBorders>
              <w:left w:val="single" w:color="404040" w:sz="4" w:space="0"/>
              <w:bottom w:val="single" w:color="343838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tcBorders>
              <w:top w:val="single" w:color="383c3c" w:sz="4" w:space="0"/>
              <w:left w:val="single" w:color="383838" w:sz="4" w:space="0"/>
              <w:bottom w:val="single" w:color="343838" w:sz="4" w:space="0"/>
              <w:right w:val="single" w:color="44444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400" w:type="dxa"/>
            <w:gridSpan w:val="5"/>
            <w:tcBorders>
              <w:top w:val="single" w:color="383c3c" w:sz="4" w:space="0"/>
              <w:left w:val="single" w:color="444448" w:sz="4" w:space="0"/>
              <w:bottom w:val="single" w:color="34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60" w:type="dxa"/>
            <w:tcBorders>
              <w:top w:val="single" w:color="383c3c" w:sz="4" w:space="0"/>
              <w:bottom w:val="single" w:color="34383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60" w:hRule="exact"/>
        </w:trPr>
        <w:tc>
          <w:tcPr>
            <w:tcW w:w="1500" w:type="dxa"/>
            <w:gridSpan w:val="2"/>
            <w:tcBorders>
              <w:left w:val="single" w:color="404444" w:sz="4" w:space="0"/>
              <w:bottom w:val="single" w:color="383c38" w:sz="4" w:space="0"/>
              <w:right w:val="single" w:color="30303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300"/>
            </w:pPr>
            <w:r>
              <w:rPr>
                <w:rFonts w:hint="eastAsia" w:ascii="宋体" w:hAnsi="宋体" w:eastAsia="宋体" w:cs="宋体"/>
                <w:b/>
                <w:color w:val="3a3a3e"/>
                <w:sz w:val="17"/>
              </w:rPr>
              <w:t>申请书版式</w:t>
            </w:r>
          </w:p>
        </w:tc>
        <w:tc>
          <w:tcPr>
            <w:tcW w:w="2580" w:type="dxa"/>
            <w:gridSpan w:val="4"/>
            <w:tcBorders>
              <w:top w:val="single" w:color="343838" w:sz="4" w:space="0"/>
              <w:left w:val="single" w:color="303030" w:sz="4" w:space="0"/>
              <w:bottom w:val="single" w:color="343838" w:sz="4" w:space="0"/>
              <w:right w:val="single" w:color="44484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540"/>
            </w:pPr>
            <w:r>
              <w:rPr>
                <w:rFonts w:hint="eastAsia" w:ascii="宋体" w:hAnsi="宋体" w:eastAsia="宋体" w:cs="宋体"/>
                <w:b/>
                <w:color w:val="3b3d3f"/>
                <w:sz w:val="17"/>
              </w:rPr>
              <w:t>口单</w:t>
            </w:r>
            <w:r>
              <w:rPr>
                <w:rFonts w:hint="eastAsia" w:ascii="宋体" w:hAnsi="宋体" w:eastAsia="宋体" w:cs="宋体"/>
                <w:b/>
                <w:color w:val="3b3d3f"/>
                <w:sz w:val="17"/>
                <w:vertAlign w:val="superscript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3b3d3f"/>
                <w:sz w:val="17"/>
              </w:rPr>
              <w:t>版口集成版</w:t>
            </w:r>
          </w:p>
        </w:tc>
        <w:tc>
          <w:tcPr>
            <w:tcW w:w="3040" w:type="dxa"/>
            <w:gridSpan w:val="4"/>
            <w:tcBorders>
              <w:top w:val="single" w:color="343838" w:sz="4" w:space="0"/>
              <w:left w:val="single" w:color="444848" w:sz="4" w:space="0"/>
              <w:bottom w:val="single" w:color="34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2740"/>
              </w:tabs>
              <w:spacing w:before="0"/>
              <w:ind w:left="340"/>
            </w:pPr>
            <w:r>
              <w:rPr>
                <w:rFonts w:hint="eastAsia" w:ascii="宋体" w:hAnsi="宋体" w:eastAsia="宋体" w:cs="宋体"/>
                <w:b/>
                <w:color w:val="38393c"/>
                <w:sz w:val="17"/>
              </w:rPr>
              <w:t>申请分别持证</w:t>
            </w:r>
            <w:r>
              <w:tab/>
            </w:r>
            <w:r>
              <w:rPr>
                <w:rFonts w:hint="eastAsia" w:ascii="宋体" w:hAnsi="宋体" w:eastAsia="宋体" w:cs="宋体"/>
                <w:b/>
                <w:color w:val="343638"/>
                <w:sz w:val="17"/>
              </w:rPr>
              <w:t>口是</w:t>
            </w:r>
          </w:p>
        </w:tc>
        <w:tc>
          <w:tcPr>
            <w:tcW w:w="1660" w:type="dxa"/>
            <w:tcBorders>
              <w:top w:val="single" w:color="343838" w:sz="4" w:space="0"/>
              <w:bottom w:val="single" w:color="34383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b/>
                <w:color w:val="343638"/>
                <w:sz w:val="17"/>
              </w:rPr>
              <w:t>口否</w:t>
            </w:r>
          </w:p>
        </w:tc>
      </w:tr>
      <w:tr>
        <w:trPr>
          <w:trHeight w:val="360" w:hRule="exact"/>
        </w:trPr>
        <w:tc>
          <w:tcPr>
            <w:tcW w:w="1500" w:type="dxa"/>
            <w:gridSpan w:val="2"/>
            <w:tcBorders>
              <w:top w:val="single" w:color="383c38" w:sz="4" w:space="0"/>
              <w:left w:val="single" w:color="404444" w:sz="4" w:space="0"/>
              <w:right w:val="single" w:color="4444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360"/>
            </w:pPr>
            <w:r>
              <w:rPr>
                <w:rFonts w:hint="eastAsia" w:ascii="宋体" w:hAnsi="宋体" w:eastAsia="宋体" w:cs="宋体"/>
                <w:b/>
                <w:color w:val="383a3b"/>
                <w:sz w:val="17"/>
              </w:rPr>
              <w:t>共有方式</w:t>
            </w:r>
          </w:p>
        </w:tc>
        <w:tc>
          <w:tcPr>
            <w:tcW w:w="2580" w:type="dxa"/>
            <w:gridSpan w:val="4"/>
            <w:tcBorders>
              <w:top w:val="single" w:color="383c38" w:sz="4" w:space="0"/>
              <w:left w:val="single" w:color="444444" w:sz="4" w:space="0"/>
              <w:bottom w:val="single" w:color="383838" w:sz="4" w:space="0"/>
              <w:right w:val="single" w:color="44484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040" w:type="dxa"/>
            <w:gridSpan w:val="4"/>
            <w:tcBorders>
              <w:top w:val="single" w:color="343838" w:sz="4" w:space="0"/>
              <w:left w:val="single" w:color="444848" w:sz="4" w:space="0"/>
              <w:bottom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600"/>
            </w:pPr>
            <w:r>
              <w:rPr>
                <w:rFonts w:hint="eastAsia" w:ascii="宋体" w:hAnsi="宋体" w:eastAsia="宋体" w:cs="宋体"/>
                <w:b/>
                <w:color w:val="373939"/>
                <w:sz w:val="17"/>
              </w:rPr>
              <w:t>持证人</w:t>
            </w:r>
          </w:p>
        </w:tc>
        <w:tc>
          <w:tcPr>
            <w:tcW w:w="1660" w:type="dxa"/>
            <w:tcBorders>
              <w:top w:val="single" w:color="343838" w:sz="4" w:space="0"/>
              <w:bottom w:val="single" w:color="38383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60" w:hRule="exact"/>
        </w:trPr>
        <w:tc>
          <w:tcPr>
            <w:tcW w:w="1500" w:type="dxa"/>
            <w:gridSpan w:val="2"/>
            <w:tcBorders>
              <w:left w:val="single" w:color="404444" w:sz="4" w:space="0"/>
              <w:bottom w:val="single" w:color="383c3c" w:sz="4" w:space="0"/>
              <w:right w:val="single" w:color="4444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380"/>
            </w:pPr>
            <w:r>
              <w:rPr>
                <w:rFonts w:hint="eastAsia" w:ascii="宋体" w:hAnsi="宋体" w:eastAsia="宋体" w:cs="宋体"/>
                <w:b/>
                <w:color w:val="34383b"/>
                <w:sz w:val="16"/>
              </w:rPr>
              <w:t>备</w:t>
            </w:r>
            <w:r>
              <w:rPr>
                <w:rFonts w:hint="eastAsia" w:ascii="宋体" w:hAnsi="宋体" w:eastAsia="宋体" w:cs="宋体"/>
                <w:b/>
                <w:color w:val="343438"/>
                <w:sz w:val="16"/>
              </w:rPr>
              <w:t xml:space="preserve"> 注</w:t>
            </w:r>
          </w:p>
        </w:tc>
        <w:tc>
          <w:tcPr>
            <w:tcW w:w="5620" w:type="dxa"/>
            <w:gridSpan w:val="8"/>
            <w:tcBorders>
              <w:left w:val="single" w:color="444444" w:sz="4" w:space="0"/>
              <w:bottom w:val="single" w:color="282c2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60" w:type="dxa"/>
            <w:tcBorders>
              <w:top w:val="single" w:color="383838" w:sz="4" w:space="0"/>
              <w:bottom w:val="single" w:color="383c3c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60" w:hRule="exact"/>
        </w:trPr>
        <w:tc>
          <w:tcPr>
            <w:tcW w:w="7120" w:type="dxa"/>
            <w:gridSpan w:val="10"/>
            <w:tcBorders>
              <w:left w:val="single" w:color="404444" w:sz="4" w:space="0"/>
              <w:bottom w:val="single" w:color="38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4020"/>
            </w:pPr>
            <w:r>
              <w:rPr>
                <w:rFonts w:hint="eastAsia" w:ascii="宋体" w:hAnsi="宋体" w:eastAsia="宋体" w:cs="宋体"/>
                <w:b/>
                <w:color w:val="17191a"/>
                <w:sz w:val="17"/>
              </w:rPr>
              <w:t>询问记录</w:t>
            </w:r>
          </w:p>
        </w:tc>
        <w:tc>
          <w:tcPr>
            <w:tcW w:w="1660" w:type="dxa"/>
            <w:tcBorders>
              <w:top w:val="single" w:color="383c3c" w:sz="4" w:space="0"/>
              <w:bottom w:val="single" w:color="383838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60" w:hRule="exact"/>
        </w:trPr>
        <w:tc>
          <w:tcPr>
            <w:tcW w:w="4380" w:type="dxa"/>
            <w:gridSpan w:val="7"/>
            <w:tcBorders>
              <w:left w:val="single" w:color="404444" w:sz="4" w:space="0"/>
              <w:bottom w:val="single" w:color="38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540"/>
            </w:pPr>
            <w:r>
              <w:rPr>
                <w:rFonts w:hint="eastAsia" w:ascii="宋体" w:hAnsi="宋体" w:eastAsia="宋体" w:cs="宋体"/>
                <w:b/>
                <w:color w:val="363537"/>
                <w:sz w:val="17"/>
              </w:rPr>
              <w:t>权利人（买方）</w:t>
            </w:r>
          </w:p>
        </w:tc>
        <w:tc>
          <w:tcPr>
            <w:tcW w:w="2740" w:type="dxa"/>
            <w:gridSpan w:val="3"/>
            <w:vMerge w:val="restart"/>
            <w:tcBorders>
              <w:top w:val="single" w:color="383838" w:sz="4" w:space="0"/>
              <w:left w:val="single" w:color="383838" w:sz="4" w:space="0"/>
              <w:bottom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560"/>
            </w:pPr>
            <w:r>
              <w:rPr>
                <w:rFonts w:hint="eastAsia" w:ascii="宋体" w:hAnsi="宋体" w:eastAsia="宋体" w:cs="宋体"/>
                <w:b/>
                <w:color w:val="343536"/>
                <w:sz w:val="17"/>
              </w:rPr>
              <w:t>义务人（卖方）</w:t>
            </w:r>
          </w:p>
          <w:p>
            <w:pPr>
              <w:spacing w:before="300"/>
              <w:ind w:left="140"/>
            </w:pPr>
            <w:r>
              <w:rPr>
                <w:rFonts w:hint="eastAsia" w:ascii="宋体" w:hAnsi="宋体" w:eastAsia="宋体" w:cs="宋体"/>
                <w:b/>
                <w:color w:val="3c3e3f"/>
                <w:sz w:val="17"/>
              </w:rPr>
              <w:t>l</w:t>
            </w:r>
            <w:r>
              <w:rPr>
                <w:rFonts w:hint="eastAsia" w:ascii="宋体" w:hAnsi="宋体" w:eastAsia="宋体" w:cs="宋体"/>
                <w:b/>
                <w:color w:val="3c3e3f"/>
                <w:sz w:val="11"/>
              </w:rPr>
              <w:t xml:space="preserve"> ．</w:t>
            </w:r>
            <w:r>
              <w:rPr>
                <w:rFonts w:hint="eastAsia" w:ascii="宋体" w:hAnsi="宋体" w:eastAsia="宋体" w:cs="宋体"/>
                <w:b/>
                <w:color w:val="3c3e3f"/>
                <w:sz w:val="17"/>
              </w:rPr>
              <w:t xml:space="preserve"> 提交的资料及本表是否为你本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33336"/>
                <w:sz w:val="17"/>
              </w:rPr>
              <w:t>署？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c3d3e"/>
                <w:sz w:val="17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3c3d3e"/>
                <w:sz w:val="11"/>
              </w:rPr>
              <w:t>．</w:t>
            </w:r>
            <w:r>
              <w:rPr>
                <w:rFonts w:hint="eastAsia" w:ascii="宋体" w:hAnsi="宋体" w:eastAsia="宋体" w:cs="宋体"/>
                <w:b/>
                <w:color w:val="3c3d3e"/>
                <w:sz w:val="17"/>
              </w:rPr>
              <w:t>是否保证上述不动产无其他共有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b3d3d"/>
                <w:sz w:val="17"/>
              </w:rPr>
              <w:t>产权争议和纠纷？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b/>
                <w:color w:val="333434"/>
                <w:sz w:val="17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333434"/>
                <w:sz w:val="17"/>
                <w:vertAlign w:val="superscript"/>
              </w:rPr>
              <w:t>．</w:t>
            </w:r>
            <w:r>
              <w:rPr>
                <w:rFonts w:hint="eastAsia" w:ascii="宋体" w:hAnsi="宋体" w:eastAsia="宋体" w:cs="宋体"/>
                <w:b/>
                <w:color w:val="333434"/>
                <w:sz w:val="17"/>
              </w:rPr>
              <w:t>是否将不动产的权利情况和自然</w:t>
            </w:r>
          </w:p>
          <w:p>
            <w:pPr>
              <w:tabs>
                <w:tab w:val="left" w:pos="2620"/>
              </w:tabs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414344"/>
                <w:sz w:val="17"/>
              </w:rPr>
              <w:t>如实陈述？</w:t>
            </w:r>
            <w:r>
              <w:tab/>
            </w:r>
            <w:r>
              <w:rPr>
                <w:rFonts w:hint="eastAsia" w:ascii="宋体" w:hAnsi="宋体" w:eastAsia="宋体" w:cs="宋体"/>
                <w:b/>
                <w:color w:val="3b3d3f"/>
                <w:sz w:val="17"/>
              </w:rPr>
              <w:t>口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c3d3e"/>
                <w:sz w:val="17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3c3d3e"/>
                <w:sz w:val="11"/>
              </w:rPr>
              <w:t>．</w:t>
            </w:r>
            <w:r>
              <w:rPr>
                <w:rFonts w:hint="eastAsia" w:ascii="宋体" w:hAnsi="宋体" w:eastAsia="宋体" w:cs="宋体"/>
                <w:b/>
                <w:color w:val="3c3d3e"/>
                <w:sz w:val="17"/>
              </w:rPr>
              <w:t>是否办理过土地使用证？</w:t>
            </w:r>
          </w:p>
          <w:p>
            <w:pPr>
              <w:spacing w:before="0"/>
              <w:ind w:left="2680"/>
            </w:pPr>
            <w:r>
              <w:rPr>
                <w:rFonts w:hint="eastAsia" w:ascii="宋体" w:hAnsi="宋体" w:eastAsia="宋体" w:cs="宋体"/>
                <w:b/>
                <w:color w:val="39393c"/>
                <w:sz w:val="17"/>
              </w:rPr>
              <w:t>口</w:t>
            </w:r>
          </w:p>
          <w:p>
            <w:pPr>
              <w:spacing w:before="20"/>
              <w:ind w:left="120"/>
            </w:pPr>
            <w:r>
              <w:rPr>
                <w:rFonts w:hint="eastAsia" w:ascii="宋体" w:hAnsi="宋体" w:eastAsia="宋体" w:cs="宋体"/>
                <w:b/>
                <w:color w:val="434546"/>
                <w:sz w:val="17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434546"/>
                <w:sz w:val="11"/>
              </w:rPr>
              <w:t xml:space="preserve"> ．</w:t>
            </w:r>
            <w:r>
              <w:rPr>
                <w:rFonts w:hint="eastAsia" w:ascii="宋体" w:hAnsi="宋体" w:eastAsia="宋体" w:cs="宋体"/>
                <w:b/>
                <w:color w:val="434546"/>
                <w:sz w:val="17"/>
              </w:rPr>
              <w:t xml:space="preserve"> 此房屋是否未灭失（征收限制范</w:t>
            </w:r>
          </w:p>
          <w:p>
            <w:pPr>
              <w:spacing w:before="0"/>
              <w:ind w:left="2620"/>
            </w:pPr>
            <w:r>
              <w:rPr>
                <w:rFonts w:hint="eastAsia" w:ascii="宋体" w:hAnsi="宋体" w:eastAsia="宋体" w:cs="宋体"/>
                <w:b/>
                <w:color w:val="363838"/>
                <w:sz w:val="17"/>
              </w:rPr>
              <w:t>口</w:t>
            </w:r>
          </w:p>
        </w:tc>
        <w:tc>
          <w:tcPr>
            <w:tcW w:w="1660" w:type="dxa"/>
            <w:vMerge w:val="restart"/>
            <w:tcBorders>
              <w:top w:val="single" w:color="383838" w:sz="4" w:space="0"/>
              <w:bottom w:val="single" w:color="3c3c3c" w:sz="4" w:space="0"/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</w:pPr>
            <w:r>
              <w:rPr>
                <w:rFonts w:hint="eastAsia" w:ascii="宋体" w:hAnsi="宋体" w:eastAsia="宋体" w:cs="宋体"/>
                <w:b/>
                <w:color w:val="3c3e3f"/>
                <w:sz w:val="17"/>
              </w:rPr>
              <w:t>人或代理人自愿签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343434"/>
                <w:sz w:val="17"/>
              </w:rPr>
              <w:t>D是</w:t>
            </w:r>
            <w:r>
              <w:rPr>
                <w:rFonts w:hint="eastAsia" w:ascii="宋体" w:hAnsi="宋体" w:eastAsia="宋体" w:cs="宋体"/>
                <w:b/>
                <w:color w:val="2c2e30"/>
                <w:sz w:val="17"/>
              </w:rPr>
              <w:t xml:space="preserve"> 口否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3c3d3e"/>
                <w:sz w:val="17"/>
              </w:rPr>
              <w:t>权人，并与他人无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3a3e40"/>
                <w:sz w:val="17"/>
              </w:rPr>
              <w:t>口是</w:t>
            </w:r>
            <w:r>
              <w:rPr>
                <w:rFonts w:hint="eastAsia" w:ascii="宋体" w:hAnsi="宋体" w:eastAsia="宋体" w:cs="宋体"/>
                <w:b/>
                <w:color w:val="3d3f3f"/>
                <w:sz w:val="17"/>
              </w:rPr>
              <w:t xml:space="preserve"> 口否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33434"/>
                <w:sz w:val="17"/>
              </w:rPr>
              <w:t>状况向受让人做了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b3d3f"/>
                <w:sz w:val="17"/>
              </w:rPr>
              <w:t>是</w:t>
            </w:r>
            <w:r>
              <w:rPr>
                <w:rFonts w:hint="eastAsia" w:ascii="宋体" w:hAnsi="宋体" w:eastAsia="宋体" w:cs="宋体"/>
                <w:b/>
                <w:color w:val="414441"/>
                <w:sz w:val="17"/>
              </w:rPr>
              <w:t xml:space="preserve"> 口否</w:t>
            </w:r>
          </w:p>
          <w:p>
            <w:pPr>
              <w:spacing w:before="240"/>
              <w:ind w:left="120"/>
            </w:pPr>
            <w:r>
              <w:rPr>
                <w:rFonts w:hint="eastAsia" w:ascii="宋体" w:hAnsi="宋体" w:eastAsia="宋体" w:cs="宋体"/>
                <w:b/>
                <w:color w:val="39393c"/>
                <w:sz w:val="17"/>
              </w:rPr>
              <w:t>是</w:t>
            </w:r>
            <w:r>
              <w:rPr>
                <w:rFonts w:hint="eastAsia" w:ascii="宋体" w:hAnsi="宋体" w:eastAsia="宋体" w:cs="宋体"/>
                <w:b/>
                <w:color w:val="393939"/>
                <w:sz w:val="17"/>
              </w:rPr>
              <w:t xml:space="preserve"> 口否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color w:val="434546"/>
                <w:sz w:val="17"/>
              </w:rPr>
              <w:t xml:space="preserve">围）？ 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63838"/>
                <w:sz w:val="17"/>
              </w:rPr>
              <w:t>是</w:t>
            </w:r>
            <w:r>
              <w:rPr>
                <w:rFonts w:hint="eastAsia" w:ascii="宋体" w:hAnsi="宋体" w:eastAsia="宋体" w:cs="宋体"/>
                <w:b/>
                <w:color w:val="413f41"/>
                <w:sz w:val="17"/>
              </w:rPr>
              <w:t xml:space="preserve"> 口否</w:t>
            </w:r>
          </w:p>
        </w:tc>
      </w:tr>
      <w:tr>
        <w:trPr>
          <w:trHeight w:val="1180" w:hRule="exact"/>
        </w:trPr>
        <w:tc>
          <w:tcPr>
            <w:tcW w:w="4380" w:type="dxa"/>
            <w:gridSpan w:val="7"/>
            <w:vMerge w:val="restart"/>
            <w:tcBorders>
              <w:left w:val="single" w:color="404444" w:sz="4" w:space="0"/>
              <w:bottom w:val="single" w:color="444844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0"/>
              <w:ind w:left="120"/>
            </w:pPr>
            <w:r>
              <w:rPr>
                <w:rFonts w:hint="eastAsia" w:ascii="宋体" w:hAnsi="宋体" w:eastAsia="宋体" w:cs="宋体"/>
                <w:b/>
                <w:color w:val="3b3d3e"/>
                <w:sz w:val="17"/>
              </w:rPr>
              <w:t>l</w:t>
            </w:r>
            <w:r>
              <w:rPr>
                <w:rFonts w:hint="eastAsia" w:ascii="宋体" w:hAnsi="宋体" w:eastAsia="宋体" w:cs="宋体"/>
                <w:b/>
                <w:color w:val="3b3d3e"/>
                <w:sz w:val="11"/>
              </w:rPr>
              <w:t xml:space="preserve"> ．</w:t>
            </w:r>
            <w:r>
              <w:rPr>
                <w:rFonts w:hint="eastAsia" w:ascii="宋体" w:hAnsi="宋体" w:eastAsia="宋体" w:cs="宋体"/>
                <w:b/>
                <w:color w:val="3b3d3e"/>
                <w:sz w:val="17"/>
              </w:rPr>
              <w:t xml:space="preserve"> 提交的资料及本表是否为你本人或代理人自愿签</w:t>
            </w:r>
          </w:p>
          <w:p>
            <w:pPr>
              <w:tabs>
                <w:tab w:val="left" w:pos="2080"/>
              </w:tabs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73a3d"/>
                <w:sz w:val="17"/>
              </w:rPr>
              <w:t>署？</w:t>
            </w:r>
            <w:r>
              <w:tab/>
            </w:r>
            <w:r>
              <w:rPr>
                <w:rFonts w:hint="eastAsia" w:ascii="宋体" w:hAnsi="宋体" w:eastAsia="宋体" w:cs="宋体"/>
                <w:b/>
                <w:color w:val="323536"/>
                <w:sz w:val="17"/>
              </w:rPr>
              <w:t>口是</w:t>
            </w:r>
            <w:r>
              <w:rPr>
                <w:rFonts w:hint="eastAsia" w:ascii="宋体" w:hAnsi="宋体" w:eastAsia="宋体" w:cs="宋体"/>
                <w:b/>
                <w:color w:val="383838"/>
                <w:sz w:val="17"/>
              </w:rPr>
              <w:t xml:space="preserve"> 口否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e4041"/>
                <w:sz w:val="17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3e4041"/>
                <w:sz w:val="11"/>
              </w:rPr>
              <w:t>．</w:t>
            </w:r>
            <w:r>
              <w:rPr>
                <w:rFonts w:hint="eastAsia" w:ascii="宋体" w:hAnsi="宋体" w:eastAsia="宋体" w:cs="宋体"/>
                <w:b/>
                <w:color w:val="3e4041"/>
                <w:sz w:val="17"/>
              </w:rPr>
              <w:t>是否已经全面知悉上述不动产的权利情况和自然情</w:t>
            </w:r>
          </w:p>
          <w:p>
            <w:pPr>
              <w:tabs>
                <w:tab w:val="left" w:pos="2080"/>
              </w:tabs>
              <w:spacing w:before="0"/>
            </w:pPr>
            <w:r>
              <w:rPr>
                <w:rFonts w:hint="eastAsia" w:ascii="宋体" w:hAnsi="宋体" w:eastAsia="宋体" w:cs="宋体"/>
                <w:b/>
                <w:color w:val="323235"/>
                <w:sz w:val="17"/>
              </w:rPr>
              <w:t>况？</w:t>
            </w:r>
            <w:r>
              <w:tab/>
            </w:r>
            <w:r>
              <w:rPr>
                <w:rFonts w:hint="eastAsia" w:ascii="宋体" w:hAnsi="宋体" w:eastAsia="宋体" w:cs="宋体"/>
                <w:b/>
                <w:color w:val="383a3d"/>
                <w:sz w:val="17"/>
              </w:rPr>
              <w:t>口是</w:t>
            </w:r>
            <w:r>
              <w:rPr>
                <w:rFonts w:hint="eastAsia" w:ascii="宋体" w:hAnsi="宋体" w:eastAsia="宋体" w:cs="宋体"/>
                <w:b/>
                <w:color w:val="414141"/>
                <w:sz w:val="17"/>
              </w:rPr>
              <w:t xml:space="preserve"> 口否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63738"/>
                <w:sz w:val="17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363738"/>
                <w:sz w:val="11"/>
              </w:rPr>
              <w:t xml:space="preserve"> ．</w:t>
            </w:r>
            <w:r>
              <w:rPr>
                <w:rFonts w:hint="eastAsia" w:ascii="宋体" w:hAnsi="宋体" w:eastAsia="宋体" w:cs="宋体"/>
                <w:b/>
                <w:color w:val="363738"/>
                <w:sz w:val="17"/>
              </w:rPr>
              <w:t xml:space="preserve"> 是否对转让方的页实身份进行了核实？</w:t>
            </w:r>
          </w:p>
          <w:p>
            <w:pPr>
              <w:spacing w:before="0"/>
              <w:ind w:left="1980"/>
            </w:pPr>
            <w:r>
              <w:rPr>
                <w:rFonts w:hint="eastAsia" w:ascii="宋体" w:hAnsi="宋体" w:eastAsia="宋体" w:cs="宋体"/>
                <w:b/>
                <w:color w:val="3d3f3f"/>
                <w:sz w:val="17"/>
              </w:rPr>
              <w:t>口是</w:t>
            </w:r>
            <w:r>
              <w:rPr>
                <w:rFonts w:hint="eastAsia" w:ascii="宋体" w:hAnsi="宋体" w:eastAsia="宋体" w:cs="宋体"/>
                <w:b/>
                <w:color w:val="444544"/>
                <w:sz w:val="17"/>
              </w:rPr>
              <w:t xml:space="preserve"> 口否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6383a"/>
                <w:sz w:val="17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36383a"/>
                <w:sz w:val="11"/>
              </w:rPr>
              <w:t xml:space="preserve"> ．</w:t>
            </w:r>
            <w:r>
              <w:rPr>
                <w:rFonts w:hint="eastAsia" w:ascii="宋体" w:hAnsi="宋体" w:eastAsia="宋体" w:cs="宋体"/>
                <w:b/>
                <w:color w:val="36383a"/>
                <w:sz w:val="17"/>
              </w:rPr>
              <w:t xml:space="preserve"> 此房屋是否未灭失（征收限制范围）？ </w:t>
            </w:r>
          </w:p>
          <w:p>
            <w:pPr>
              <w:spacing w:before="0"/>
              <w:ind w:left="1980"/>
            </w:pPr>
            <w:r>
              <w:rPr>
                <w:rFonts w:hint="eastAsia" w:ascii="宋体" w:hAnsi="宋体" w:eastAsia="宋体" w:cs="宋体"/>
                <w:b/>
                <w:color w:val="343437"/>
                <w:sz w:val="17"/>
              </w:rPr>
              <w:t>口是</w:t>
            </w:r>
            <w:r>
              <w:rPr>
                <w:rFonts w:hint="eastAsia" w:ascii="宋体" w:hAnsi="宋体" w:eastAsia="宋体" w:cs="宋体"/>
                <w:b/>
                <w:color w:val="414242"/>
                <w:sz w:val="17"/>
              </w:rPr>
              <w:t xml:space="preserve"> 口否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f4041"/>
                <w:sz w:val="17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3f4041"/>
                <w:sz w:val="11"/>
              </w:rPr>
              <w:t xml:space="preserve"> ．</w:t>
            </w:r>
            <w:r>
              <w:rPr>
                <w:rFonts w:hint="eastAsia" w:ascii="宋体" w:hAnsi="宋体" w:eastAsia="宋体" w:cs="宋体"/>
                <w:b/>
                <w:color w:val="3f4041"/>
                <w:sz w:val="17"/>
              </w:rPr>
              <w:t xml:space="preserve"> 是否是小微企业（含个体工商户）？ </w:t>
            </w:r>
          </w:p>
          <w:p>
            <w:pPr>
              <w:spacing w:before="0"/>
              <w:ind w:left="2080"/>
            </w:pPr>
            <w:r>
              <w:rPr>
                <w:rFonts w:hint="eastAsia" w:ascii="宋体" w:hAnsi="宋体" w:eastAsia="宋体" w:cs="宋体"/>
                <w:b/>
                <w:color w:val="343737"/>
                <w:sz w:val="17"/>
              </w:rPr>
              <w:t>口是</w:t>
            </w:r>
            <w:r>
              <w:rPr>
                <w:rFonts w:hint="eastAsia" w:ascii="宋体" w:hAnsi="宋体" w:eastAsia="宋体" w:cs="宋体"/>
                <w:b/>
                <w:color w:val="3b3d3e"/>
                <w:sz w:val="17"/>
              </w:rPr>
              <w:t xml:space="preserve"> 口否</w:t>
            </w:r>
          </w:p>
        </w:tc>
        <w:tc>
          <w:tcPr>
            <w:tcW w:w="2740" w:type="dxa"/>
            <w:gridSpan w:val="3"/>
            <w:vMerge w:val="continue"/>
            <w:tcBorders>
              <w:lef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60" w:type="dxa"/>
            <w:vMerge w:val="continue"/>
            <w:tcBorders>
              <w:right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1720" w:hRule="exact"/>
        </w:trPr>
        <w:tc>
          <w:tcPr>
            <w:tcW w:w="4380" w:type="dxa"/>
            <w:gridSpan w:val="7"/>
            <w:vMerge w:val="continue"/>
            <w:tcBorders>
              <w:left w:val="single" w:color="404444" w:sz="4" w:space="0"/>
              <w:bottom w:val="single" w:color="444844" w:sz="4" w:space="0"/>
              <w:right w:val="single" w:color="20202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740" w:type="dxa"/>
            <w:gridSpan w:val="3"/>
            <w:vMerge w:val="continue"/>
            <w:tcBorders>
              <w:left w:val="single" w:color="202020" w:sz="4" w:space="0"/>
              <w:bottom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660" w:type="dxa"/>
            <w:vMerge w:val="continue"/>
            <w:tcBorders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40" w:hRule="exact"/>
        </w:trPr>
        <w:tc>
          <w:tcPr>
            <w:tcW w:w="7120" w:type="dxa"/>
            <w:gridSpan w:val="10"/>
            <w:tcBorders>
              <w:left w:val="single" w:color="404444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c3e40"/>
                <w:sz w:val="17"/>
              </w:rPr>
              <w:t>本申请人对上述内容及提交的申请材料的直实性负责。如有不实，申请人愿承担法律责任</w:t>
            </w:r>
          </w:p>
        </w:tc>
        <w:tc>
          <w:tcPr>
            <w:tcW w:w="1660" w:type="dxa"/>
            <w:tcBorders>
              <w:top w:val="single" w:color="3c3c3c" w:sz="4" w:space="0"/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</w:pPr>
            <w:r>
              <w:rPr>
                <w:rFonts w:hint="eastAsia" w:ascii="宋体" w:hAnsi="宋体" w:eastAsia="宋体" w:cs="宋体"/>
                <w:b/>
                <w:color w:val="3c3e40"/>
                <w:sz w:val="17"/>
              </w:rPr>
              <w:t>。</w:t>
            </w:r>
          </w:p>
        </w:tc>
      </w:tr>
      <w:tr>
        <w:trPr>
          <w:trHeight w:val="360" w:hRule="exact"/>
        </w:trPr>
        <w:tc>
          <w:tcPr>
            <w:tcW w:w="4380" w:type="dxa"/>
            <w:gridSpan w:val="7"/>
            <w:tcBorders>
              <w:top w:val="single" w:color="383c3c" w:sz="4" w:space="0"/>
              <w:left w:val="single" w:color="404444" w:sz="4" w:space="0"/>
              <w:bottom w:val="single" w:color="343838" w:sz="4" w:space="0"/>
              <w:right w:val="single" w:color="30303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b/>
                <w:color w:val="3d4042"/>
                <w:sz w:val="17"/>
              </w:rPr>
              <w:t xml:space="preserve">权利人签章（买方）： </w:t>
            </w:r>
          </w:p>
        </w:tc>
        <w:tc>
          <w:tcPr>
            <w:tcW w:w="2740" w:type="dxa"/>
            <w:gridSpan w:val="3"/>
            <w:tcBorders>
              <w:left w:val="single" w:color="303030" w:sz="4" w:space="0"/>
              <w:bottom w:val="single" w:color="3c3c3c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b/>
                <w:color w:val="3f4142"/>
                <w:sz w:val="17"/>
              </w:rPr>
              <w:t>义务人签章（卖方）</w:t>
            </w:r>
          </w:p>
        </w:tc>
        <w:tc>
          <w:tcPr>
            <w:tcW w:w="1660" w:type="dxa"/>
            <w:tcBorders>
              <w:bottom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60" w:hRule="exact"/>
        </w:trPr>
        <w:tc>
          <w:tcPr>
            <w:tcW w:w="4380" w:type="dxa"/>
            <w:gridSpan w:val="7"/>
            <w:tcBorders>
              <w:left w:val="single" w:color="404444" w:sz="4" w:space="0"/>
              <w:right w:val="single" w:color="30303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b/>
                <w:color w:val="3b3d40"/>
                <w:sz w:val="17"/>
              </w:rPr>
              <w:t>权利人代理人签章（买方）</w:t>
            </w:r>
          </w:p>
        </w:tc>
        <w:tc>
          <w:tcPr>
            <w:tcW w:w="2740" w:type="dxa"/>
            <w:gridSpan w:val="3"/>
            <w:tcBorders>
              <w:top w:val="single" w:color="3c3c3c" w:sz="4" w:space="0"/>
              <w:left w:val="single" w:color="30303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b/>
                <w:color w:val="393c3d"/>
                <w:sz w:val="17"/>
              </w:rPr>
              <w:t xml:space="preserve">义务人代理人签章（卖方）： </w:t>
            </w:r>
          </w:p>
        </w:tc>
        <w:tc>
          <w:tcPr>
            <w:tcW w:w="1660" w:type="dxa"/>
            <w:tcBorders>
              <w:top w:val="single" w:color="3c3c3c" w:sz="4" w:space="0"/>
              <w:right w:val="single" w:color="383838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 w14:paraId=",69e9eca8-fa55-467c-9489-abbb671225e2">
      <w:pPr>
        <w:autoSpaceDE w:val="false"/>
        <w:autoSpaceDN w:val="false"/>
        <w:spacing w:line="420" w:lineRule="exact"/>
        <w:ind w:left="140"/>
        <w:jc w:val="both"/>
      </w:pPr>
      <w:r>
        <w:rPr>
          <w:rFonts w:hint="eastAsia" w:ascii="宋体" w:hAnsi="宋体" w:eastAsia="宋体" w:cs="宋体"/>
          <w:color w:val="303131"/>
          <w:sz w:val="34"/>
        </w:rPr>
        <w:t>—</w:t>
      </w:r>
      <w:r>
        <w:rPr>
          <w:rFonts w:hint="eastAsia" w:ascii="宋体" w:hAnsi="宋体" w:eastAsia="宋体" w:cs="宋体"/>
          <w:color w:val="303131"/>
          <w:w w:val="91"/>
          <w:sz w:val="27"/>
        </w:rPr>
        <w:t>5</w:t>
      </w:r>
      <w:r>
        <w:rPr>
          <w:rFonts w:hint="eastAsia" w:ascii="Times New Roman" w:hAnsi="Times New Roman" w:eastAsia="Times New Roman" w:cs="Times New Roman"/>
          <w:color w:val="303131"/>
          <w:sz w:val="27"/>
        </w:rPr>
        <w:t xml:space="preserve"> -</w:t>
      </w:r>
      <w:r>
        <w:drawing>
          <wp:anchor distT="0" distB="0" distL="0" distR="0" simplePos="false" relativeHeight="2048" behindDoc="1" locked="0" layoutInCell="1" allowOverlap="1">
            <wp:simplePos x="0" y="0"/>
            <wp:positionH relativeFrom="column">
              <wp:posOffset>-783291</wp:posOffset>
            </wp:positionH>
            <wp:positionV relativeFrom="line">
              <wp:posOffset>-9245600</wp:posOffset>
            </wp:positionV>
            <wp:extent cx="7395883" cy="10483328"/>
            <wp:effectExtent l="0" t="0" r="0" b="0"/>
            <wp:wrapNone/>
            <wp:docPr id="192" name="image19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2" name="image1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5883" cy="10483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640" w:h="16500"/>
          <w:pgMar w:top="0" w:right="1240" w:bottom="0" w:left="1240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380" w:lineRule="exact"/>
        <w:ind w:left="840"/>
        <w:jc w:val="both"/>
      </w:pPr>
      <w:r>
        <w:rPr>
          <w:rFonts w:hint="eastAsia" w:ascii="宋体" w:hAnsi="宋体" w:eastAsia="宋体" w:cs="宋体"/>
          <w:b/>
          <w:color w:val="020203"/>
          <w:sz w:val="29"/>
        </w:rPr>
        <w:t>四、一件事一次办总体要求</w:t>
      </w:r>
    </w:p>
    <w:p>
      <w:pPr>
        <w:autoSpaceDE w:val="false"/>
        <w:autoSpaceDN w:val="false"/>
        <w:spacing w:line="600" w:lineRule="exact"/>
        <w:ind w:left="82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各级自然资源部门牵头负责涉企不动产登记</w:t>
      </w:r>
      <w:r>
        <w:rPr>
          <w:rFonts w:hint="eastAsia" w:ascii="宋体" w:hAnsi="宋体" w:eastAsia="宋体" w:cs="宋体"/>
          <w:b/>
          <w:color w:val="0c0d0e"/>
          <w:sz w:val="19"/>
        </w:rPr>
        <w:t xml:space="preserve"> ”一</w:t>
      </w:r>
      <w:r>
        <w:rPr>
          <w:rFonts w:hint="eastAsia" w:ascii="宋体" w:hAnsi="宋体" w:eastAsia="宋体" w:cs="宋体"/>
          <w:b/>
          <w:color w:val="0c0d0e"/>
          <w:sz w:val="29"/>
        </w:rPr>
        <w:t xml:space="preserve"> 件事一次</w:t>
      </w:r>
    </w:p>
    <w:p>
      <w:pPr>
        <w:autoSpaceDE w:val="false"/>
        <w:autoSpaceDN w:val="false"/>
        <w:spacing w:line="600" w:lineRule="exact"/>
        <w:ind w:left="18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办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0c0d0e"/>
          <w:sz w:val="29"/>
        </w:rPr>
        <w:t>业务办理工作。市县政务服务中心、不动产登记机构统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 xml:space="preserve"> 一</w:t>
      </w:r>
      <w:r>
        <w:rPr>
          <w:rFonts w:hint="eastAsia" w:ascii="宋体" w:hAnsi="宋体" w:eastAsia="宋体" w:cs="宋体"/>
          <w:b/>
          <w:color w:val="0c0d0e"/>
          <w:sz w:val="29"/>
        </w:rPr>
        <w:t>设</w:t>
      </w:r>
    </w:p>
    <w:p>
      <w:pPr>
        <w:sectPr>
          <w:type w:val="nextPage"/>
          <w:pgSz w:w="11620" w:h="16600"/>
          <w:pgMar w:top="0" w:right="1020" w:bottom="0" w:left="1380"/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20" w:lineRule="exact"/>
        <w:ind w:left="20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置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00" w:lineRule="exact"/>
        <w:ind w:left="60"/>
        <w:jc w:val="both"/>
      </w:pPr>
      <w:r>
        <w:rPr>
          <w:rFonts w:hint="eastAsia" w:ascii="宋体" w:hAnsi="宋体" w:eastAsia="宋体" w:cs="宋体"/>
          <w:b/>
          <w:color w:val="0c0d0e"/>
          <w:sz w:val="19"/>
        </w:rPr>
        <w:t>“</w:t>
      </w:r>
      <w:r>
        <w:rPr>
          <w:rFonts w:hint="eastAsia" w:ascii="宋体" w:hAnsi="宋体" w:eastAsia="宋体" w:cs="宋体"/>
          <w:b/>
          <w:color w:val="0c0d0e"/>
          <w:sz w:val="29"/>
        </w:rPr>
        <w:t>一件事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>一</w:t>
      </w:r>
      <w:r>
        <w:rPr>
          <w:rFonts w:hint="eastAsia" w:ascii="宋体" w:hAnsi="宋体" w:eastAsia="宋体" w:cs="宋体"/>
          <w:b/>
          <w:color w:val="0c0d0e"/>
          <w:sz w:val="29"/>
        </w:rPr>
        <w:t xml:space="preserve"> 次办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0c0d0e"/>
          <w:sz w:val="29"/>
        </w:rPr>
        <w:t>窗口，对涉企不动产登记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00" w:lineRule="exact"/>
        <w:ind w:left="0"/>
        <w:jc w:val="both"/>
      </w:pPr>
      <w:r>
        <w:rPr>
          <w:rFonts w:hint="eastAsia" w:ascii="宋体" w:hAnsi="宋体" w:eastAsia="宋体" w:cs="宋体"/>
          <w:b/>
          <w:color w:val="0c0d0e"/>
          <w:sz w:val="19"/>
        </w:rPr>
        <w:t>”</w:t>
      </w:r>
      <w:r>
        <w:rPr>
          <w:rFonts w:hint="eastAsia" w:ascii="宋体" w:hAnsi="宋体" w:eastAsia="宋体" w:cs="宋体"/>
          <w:b/>
          <w:color w:val="0c0d0e"/>
          <w:sz w:val="29"/>
        </w:rPr>
        <w:t>一件事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>一</w:t>
      </w:r>
      <w:r>
        <w:rPr>
          <w:rFonts w:hint="eastAsia" w:ascii="宋体" w:hAnsi="宋体" w:eastAsia="宋体" w:cs="宋体"/>
          <w:b/>
          <w:color w:val="0c0d0e"/>
          <w:sz w:val="29"/>
        </w:rPr>
        <w:t>次办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>“</w:t>
      </w:r>
    </w:p>
    <w:p>
      <w:pPr>
        <w:sectPr>
          <w:type w:val="continuous"/>
          <w:pgSz w:w="11620" w:h="16600"/>
          <w:pgMar w:top="0" w:right="1020" w:bottom="0" w:left="1380"/>
          <w:cols w:equalWidth="false" w:num="3" w:sep="false">
            <w:col w:w="560" w:space="40"/>
            <w:col w:w="6020" w:space="100"/>
            <w:col w:w="2520"/>
          </w:cols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64cd7b06-bb08-4fb8-b450-ae2fe6692bcf,92822eee-6e0e-4cd1-955d-cf091a768741">
      <w:pPr>
        <w:autoSpaceDE w:val="false"/>
        <w:autoSpaceDN w:val="false"/>
        <w:spacing w:line="440" w:lineRule="exact"/>
        <w:ind w:left="20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实行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>一</w:t>
      </w:r>
      <w:r>
        <w:rPr>
          <w:rFonts w:hint="eastAsia" w:ascii="宋体" w:hAnsi="宋体" w:eastAsia="宋体" w:cs="宋体"/>
          <w:b/>
          <w:color w:val="0c0d0e"/>
          <w:sz w:val="29"/>
        </w:rPr>
        <w:t>窗综合受理。不动产登记机构发挥牵头作用，汇总收取涉</w:t>
      </w:r>
      <w:r>
        <mc:AlternateContent>
          <mc:Choice Requires="wps">
            <w:drawing>
              <wp:anchor distT="0" distB="0" distL="114300" distR="114300" simplePos="false" relativeHeight="133120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line">
                  <wp:posOffset>406400</wp:posOffset>
                </wp:positionV>
                <wp:extent cx="203200" cy="139700"/>
                <wp:effectExtent l="0" t="0" r="22225" b="31115"/>
                <wp:wrapTopAndBottom/>
                <wp:docPr id="155" name="shape1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c0d0e"/>
                                <w:sz w:val="19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6pt;height:11pt;margin-left:112pt;margin-top:32pt;mso-wrap-style:square;z-index:133120;mso-wrap-distance-left:9pt;mso-wrap-distance-top:0pt;mso-wrap-distance-right:9pt;mso-wrap-distance-bottom:0pt" id="shape155" o:spid="1702347557946" stroked="f">
                <v:textbox inset="0,0,0,0" style="mso-fit-shape-to-text:t">
                  <w:txbxContent>
                    <w:p>
                      <w:pPr>
                        <w:spacing w:line="14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c0d0e"/>
                          <w:sz w:val="19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13414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line">
                  <wp:posOffset>495300</wp:posOffset>
                </wp:positionV>
                <wp:extent cx="292100" cy="101600"/>
                <wp:effectExtent l="0" t="0" r="22225" b="31115"/>
                <wp:wrapNone/>
                <wp:docPr id="156" name="shape1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c0d0e"/>
                                <w:sz w:val="19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3pt;height:8pt;margin-left:119pt;margin-top:39pt;mso-wrap-style:square;z-index:134144;mso-wrap-distance-left:9pt;mso-wrap-distance-top:0pt;mso-wrap-distance-right:9pt;mso-wrap-distance-bottom:0pt" id="shape156" o:spid="1702347557947" stroked="f">
                <v:textbox inset="0,0,0,0" style="mso-fit-shape-to-text:t">
                  <w:txbxContent>
                    <w:p>
                      <w:pPr>
                        <w:spacing w:line="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c0d0e"/>
                          <w:sz w:val="19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620" w:h="16600"/>
          <w:pgMar w:top="0" w:right="1020" w:bottom="0" w:left="1380"/>
        </w:sectPr>
      </w:pPr>
    </w:p>
    <w:p w14:paraId=",7f39e2a7-2cea-450b-9079-b8c42578bb7b,33b120ae-12bb-4414-9db1-67fc1d4ed305">
      <w:pPr>
        <w:autoSpaceDE w:val="false"/>
        <w:autoSpaceDN w:val="false"/>
        <w:spacing w:line="420" w:lineRule="exact"/>
        <w:ind w:left="18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企不动产登记</w:t>
      </w:r>
      <w:r>
        <mc:AlternateContent>
          <mc:Choice Requires="wps">
            <w:drawing>
              <wp:anchor distT="0" distB="0" distL="114300" distR="114300" simplePos="false" relativeHeight="17203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line">
                  <wp:posOffset>393700</wp:posOffset>
                </wp:positionV>
                <wp:extent cx="215900" cy="139700"/>
                <wp:effectExtent l="0" t="0" r="22225" b="31115"/>
                <wp:wrapTopAndBottom/>
                <wp:docPr id="157" name="shape1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c0d0e"/>
                                <w:sz w:val="19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7pt;height:11pt;margin-left:268pt;margin-top:31pt;mso-wrap-style:square;z-index:172032;mso-wrap-distance-left:9pt;mso-wrap-distance-top:0pt;mso-wrap-distance-right:9pt;mso-wrap-distance-bottom:0pt" id="shape157" o:spid="1702347557949" stroked="f">
                <v:textbox inset="0,0,0,0" style="mso-fit-shape-to-text:t">
                  <w:txbxContent>
                    <w:p>
                      <w:pPr>
                        <w:spacing w:line="14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c0d0e"/>
                          <w:sz w:val="19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173056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line">
                  <wp:posOffset>482600</wp:posOffset>
                </wp:positionV>
                <wp:extent cx="292100" cy="101600"/>
                <wp:effectExtent l="0" t="0" r="22225" b="31115"/>
                <wp:wrapNone/>
                <wp:docPr id="158" name="shape1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c0d0e"/>
                                <w:sz w:val="19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3pt;height:8pt;margin-left:275pt;margin-top:38pt;mso-wrap-style:square;z-index:173056;mso-wrap-distance-left:9pt;mso-wrap-distance-top:0pt;mso-wrap-distance-right:9pt;mso-wrap-distance-bottom:0pt" id="shape158" o:spid="1702347557950" stroked="f">
                <v:textbox inset="0,0,0,0" style="mso-fit-shape-to-text:t">
                  <w:txbxContent>
                    <w:p>
                      <w:pPr>
                        <w:spacing w:line="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c0d0e"/>
                          <w:sz w:val="19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autoSpaceDE w:val="false"/>
        <w:autoSpaceDN w:val="false"/>
        <w:spacing w:line="380" w:lineRule="exact"/>
        <w:ind w:left="6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件事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>一</w:t>
      </w:r>
      <w:r>
        <w:rPr>
          <w:rFonts w:hint="eastAsia" w:ascii="宋体" w:hAnsi="宋体" w:eastAsia="宋体" w:cs="宋体"/>
          <w:b/>
          <w:color w:val="0c0d0e"/>
          <w:sz w:val="29"/>
        </w:rPr>
        <w:t>次办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0c0d0e"/>
          <w:sz w:val="19"/>
        </w:rPr>
        <w:t>一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autoSpaceDE w:val="false"/>
        <w:autoSpaceDN w:val="false"/>
        <w:spacing w:line="380" w:lineRule="exact"/>
        <w:ind w:left="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套申报材料，将申报表单和申</w:t>
      </w:r>
    </w:p>
    <w:p>
      <w:pPr>
        <w:sectPr>
          <w:type w:val="continuous"/>
          <w:pgSz w:w="11620" w:h="16600"/>
          <w:pgMar w:top="0" w:right="1020" w:bottom="0" w:left="1380"/>
          <w:cols w:equalWidth="false" w:num="3" w:sep="false">
            <w:col w:w="2080" w:space="540"/>
            <w:col w:w="2280" w:space="0"/>
            <w:col w:w="4220"/>
          </w:cols>
        </w:sectPr>
      </w:pPr>
    </w:p>
    <w:p>
      <w:pPr>
        <w:autoSpaceDE w:val="false"/>
        <w:autoSpaceDN w:val="false"/>
        <w:spacing w:line="420" w:lineRule="exact"/>
        <w:ind w:left="16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报材料录入上传至河北省不动产登记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autoSpaceDE w:val="false"/>
        <w:autoSpaceDN w:val="false"/>
        <w:spacing w:line="380" w:lineRule="exact"/>
        <w:ind w:left="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窗受理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0c0d0e"/>
          <w:sz w:val="29"/>
        </w:rPr>
        <w:t>平台，并共享</w:t>
      </w:r>
    </w:p>
    <w:p>
      <w:pPr>
        <w:sectPr>
          <w:type w:val="continuous"/>
          <w:pgSz w:w="11620" w:h="16600"/>
          <w:pgMar w:top="0" w:right="1020" w:bottom="0" w:left="1380"/>
          <w:cols w:equalWidth="false" w:num="2" w:sep="false">
            <w:col w:w="5220" w:space="600"/>
            <w:col w:w="3260"/>
          </w:cols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9a3d9461-80a6-40ac-8672-54596f21c4b6">
      <w:pPr>
        <w:autoSpaceDE w:val="false"/>
        <w:autoSpaceDN w:val="false"/>
        <w:spacing w:line="440" w:lineRule="exact"/>
        <w:ind w:left="14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至税务部门办理；税务部门按职责分工协同配合，强化线上线下</w:t>
      </w:r>
      <w:r>
        <mc:AlternateContent>
          <mc:Choice Requires="wps">
            <w:drawing>
              <wp:anchor distT="0" distB="0" distL="114300" distR="114300" simplePos="false" relativeHeight="232448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line">
                  <wp:posOffset>495300</wp:posOffset>
                </wp:positionV>
                <wp:extent cx="292100" cy="101600"/>
                <wp:effectExtent l="0" t="0" r="22225" b="31115"/>
                <wp:wrapNone/>
                <wp:docPr id="159" name="shape1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c0d0e"/>
                                <w:sz w:val="19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3pt;height:8pt;margin-left:311pt;margin-top:39pt;mso-wrap-style:square;z-index:232448;mso-wrap-distance-left:9pt;mso-wrap-distance-top:0pt;mso-wrap-distance-right:9pt;mso-wrap-distance-bottom:0pt" id="shape159" o:spid="1702347557952" stroked="f">
                <v:textbox inset="0,0,0,0" style="mso-fit-shape-to-text:t">
                  <w:txbxContent>
                    <w:p>
                      <w:pPr>
                        <w:spacing w:line="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c0d0e"/>
                          <w:sz w:val="19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620" w:h="16600"/>
          <w:pgMar w:top="0" w:right="1020" w:bottom="0" w:left="1380"/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40" w:lineRule="exact"/>
        <w:ind w:left="18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审批协同，实行并联审批，实现申请人只需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00" w:lineRule="exact"/>
        <w:ind w:left="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次提交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 xml:space="preserve"> 一</w:t>
      </w:r>
      <w:r>
        <w:rPr>
          <w:rFonts w:hint="eastAsia" w:ascii="宋体" w:hAnsi="宋体" w:eastAsia="宋体" w:cs="宋体"/>
          <w:b/>
          <w:color w:val="0c0d0e"/>
          <w:sz w:val="29"/>
        </w:rPr>
        <w:t xml:space="preserve"> 套材料，</w:t>
      </w:r>
    </w:p>
    <w:p>
      <w:pPr>
        <w:sectPr>
          <w:type w:val="continuous"/>
          <w:pgSz w:w="11620" w:h="16600"/>
          <w:pgMar w:top="0" w:right="1020" w:bottom="0" w:left="1380"/>
          <w:cols w:equalWidth="false" w:num="2" w:sep="false">
            <w:col w:w="6200" w:space="340"/>
            <w:col w:w="2500"/>
          </w:cols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329c3537-8035-423d-9257-05321cfab4c8,9f32421f-831b-4dac-9707-fd31364871b5,db424153-a805-40eb-9af1-3dee674f280c">
      <w:pPr>
        <w:autoSpaceDE w:val="false"/>
        <w:autoSpaceDN w:val="false"/>
        <w:spacing w:line="500" w:lineRule="exact"/>
        <w:ind w:left="180" w:right="40"/>
        <w:jc w:val="both"/>
      </w:pPr>
      <w:r>
        <w:rPr>
          <w:rFonts w:hint="eastAsia" w:ascii="宋体" w:hAnsi="宋体" w:eastAsia="宋体" w:cs="宋体"/>
          <w:b/>
          <w:color w:val="0c0d0e"/>
          <w:sz w:val="29"/>
        </w:rPr>
        <w:t>即可办理不动产统</w:t>
      </w:r>
      <w:r>
        <w:rPr>
          <w:rFonts w:hint="eastAsia" w:ascii="宋体" w:hAnsi="宋体" w:eastAsia="宋体" w:cs="宋体"/>
          <w:b/>
          <w:color w:val="0c0d0e"/>
          <w:sz w:val="29"/>
          <w:vertAlign w:val="superscript"/>
        </w:rPr>
        <w:t xml:space="preserve"> 一</w:t>
      </w:r>
      <w:r>
        <w:rPr>
          <w:rFonts w:hint="eastAsia" w:ascii="宋体" w:hAnsi="宋体" w:eastAsia="宋体" w:cs="宋体"/>
          <w:b/>
          <w:color w:val="0c0d0e"/>
          <w:sz w:val="29"/>
        </w:rPr>
        <w:t>登记、房地产交易税费申报等业务，最大程度减少企业跑动次数，缩短办理时限。</w:t>
      </w:r>
      <w:r>
        <mc:AlternateContent>
          <mc:Choice Requires="wps">
            <w:drawing>
              <wp:anchor distT="0" distB="0" distL="114300" distR="114300" simplePos="false" relativeHeight="29593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line">
                  <wp:posOffset>431800</wp:posOffset>
                </wp:positionV>
                <wp:extent cx="215900" cy="139700"/>
                <wp:effectExtent l="0" t="0" r="22225" b="31115"/>
                <wp:wrapTopAndBottom/>
                <wp:docPr id="160" name="shape1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f1011"/>
                                <w:sz w:val="19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7pt;height:11pt;margin-left:174pt;margin-top:34pt;mso-wrap-style:square;z-index:295936;mso-wrap-distance-left:9pt;mso-wrap-distance-top:0pt;mso-wrap-distance-right:9pt;mso-wrap-distance-bottom:0pt" id="shape160" o:spid="1702347557953" stroked="f">
                <v:textbox inset="0,0,0,0" style="mso-fit-shape-to-text:t">
                  <w:txbxContent>
                    <w:p>
                      <w:pPr>
                        <w:spacing w:line="14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f1011"/>
                          <w:sz w:val="19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312320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line">
                  <wp:posOffset>444500</wp:posOffset>
                </wp:positionV>
                <wp:extent cx="215900" cy="139700"/>
                <wp:effectExtent l="0" t="0" r="22225" b="31115"/>
                <wp:wrapTopAndBottom/>
                <wp:docPr id="161" name="shape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f1011"/>
                                <w:sz w:val="19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7pt;height:11pt;margin-left:425pt;margin-top:35pt;mso-wrap-style:square;z-index:312320;mso-wrap-distance-left:9pt;mso-wrap-distance-top:0pt;mso-wrap-distance-right:9pt;mso-wrap-distance-bottom:0pt" id="shape161" o:spid="1702347557954" stroked="f">
                <v:textbox inset="0,0,0,0" style="mso-fit-shape-to-text:t">
                  <w:txbxContent>
                    <w:p>
                      <w:pPr>
                        <w:spacing w:line="14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f1011"/>
                          <w:sz w:val="19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296960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line">
                  <wp:posOffset>520700</wp:posOffset>
                </wp:positionV>
                <wp:extent cx="292100" cy="101600"/>
                <wp:effectExtent l="0" t="0" r="22225" b="31115"/>
                <wp:wrapNone/>
                <wp:docPr id="162" name="shape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f1011"/>
                                <w:sz w:val="19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3pt;height:8pt;margin-left:181pt;margin-top:41pt;mso-wrap-style:square;z-index:296960;mso-wrap-distance-left:9pt;mso-wrap-distance-top:0pt;mso-wrap-distance-right:9pt;mso-wrap-distance-bottom:0pt" id="shape162" o:spid="1702347557956" stroked="f">
                <v:textbox inset="0,0,0,0" style="mso-fit-shape-to-text:t">
                  <w:txbxContent>
                    <w:p>
                      <w:pPr>
                        <w:spacing w:line="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f1011"/>
                          <w:sz w:val="19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620" w:h="16600"/>
          <w:pgMar w:top="0" w:right="1020" w:bottom="0" w:left="1380"/>
        </w:sectPr>
      </w:pPr>
    </w:p>
    <w:p>
      <w:pPr>
        <w:autoSpaceDE w:val="false"/>
        <w:autoSpaceDN w:val="false"/>
        <w:spacing w:line="400" w:lineRule="exact"/>
        <w:ind w:left="820"/>
        <w:jc w:val="both"/>
      </w:pPr>
      <w:r>
        <w:rPr>
          <w:rFonts w:hint="eastAsia" w:ascii="宋体" w:hAnsi="宋体" w:eastAsia="宋体" w:cs="宋体"/>
          <w:b/>
          <w:color w:val="0f1011"/>
          <w:sz w:val="29"/>
        </w:rPr>
        <w:t>河北省不动产登记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 w14:paraId=",25b62ac8-aa5b-4037-aafa-abb0fa1bc3ee">
      <w:pPr>
        <w:autoSpaceDE w:val="false"/>
        <w:autoSpaceDN w:val="false"/>
        <w:spacing w:line="360" w:lineRule="exact"/>
        <w:ind w:left="0"/>
        <w:jc w:val="both"/>
      </w:pPr>
      <w:r>
        <w:rPr>
          <w:rFonts w:hint="eastAsia" w:ascii="宋体" w:hAnsi="宋体" w:eastAsia="宋体" w:cs="宋体"/>
          <w:b/>
          <w:color w:val="0f1011"/>
          <w:sz w:val="29"/>
        </w:rPr>
        <w:t>窗受理</w:t>
      </w:r>
      <w:r>
        <w:rPr>
          <w:rFonts w:hint="eastAsia" w:ascii="宋体" w:hAnsi="宋体" w:eastAsia="宋体" w:cs="宋体"/>
          <w:b/>
          <w:color w:val="0f1011"/>
          <w:sz w:val="29"/>
          <w:vertAlign w:val="superscript"/>
        </w:rPr>
        <w:t>”</w:t>
      </w:r>
      <w:r>
        <w:rPr>
          <w:rFonts w:hint="eastAsia" w:ascii="宋体" w:hAnsi="宋体" w:eastAsia="宋体" w:cs="宋体"/>
          <w:b/>
          <w:color w:val="0f1011"/>
          <w:sz w:val="29"/>
        </w:rPr>
        <w:t>平台为涉企不动产登记</w:t>
      </w:r>
      <w:r>
        <mc:AlternateContent>
          <mc:Choice Requires="wps">
            <w:drawing>
              <wp:anchor distT="0" distB="0" distL="114300" distR="114300" simplePos="false" relativeHeight="31334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line">
                  <wp:posOffset>127000</wp:posOffset>
                </wp:positionV>
                <wp:extent cx="292100" cy="101600"/>
                <wp:effectExtent l="0" t="0" r="22225" b="31115"/>
                <wp:wrapSquare wrapText="bothSides"/>
                <wp:docPr id="163" name="shape1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f1011"/>
                                <w:sz w:val="29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3pt;height:8pt;margin-left:238pt;margin-top:10pt;mso-wrap-style:square;z-index:313344;mso-wrap-distance-left:9pt;mso-wrap-distance-top:0pt;mso-wrap-distance-right:9pt;mso-wrap-distance-bottom:0pt" id="shape163" o:spid="1702347557957" stroked="f">
                <v:textbox inset="0,0,0,0" style="mso-fit-shape-to-text:t">
                  <w:txbxContent>
                    <w:p>
                      <w:pPr>
                        <w:spacing w:line="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f1011"/>
                          <w:sz w:val="29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continuous"/>
          <w:pgSz w:w="11620" w:h="16600"/>
          <w:pgMar w:top="0" w:right="1020" w:bottom="0" w:left="1380"/>
          <w:cols w:equalWidth="false" w:num="2" w:sep="false">
            <w:col w:w="3320" w:space="600"/>
            <w:col w:w="4520"/>
          </w:cols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40" w:lineRule="exact"/>
        <w:ind w:left="180"/>
        <w:jc w:val="both"/>
      </w:pPr>
      <w:r>
        <w:rPr>
          <w:rFonts w:hint="eastAsia" w:ascii="宋体" w:hAnsi="宋体" w:eastAsia="宋体" w:cs="宋体"/>
          <w:b/>
          <w:color w:val="0d0d0e"/>
          <w:sz w:val="29"/>
        </w:rPr>
        <w:t>件事</w:t>
      </w:r>
      <w:r>
        <w:rPr>
          <w:rFonts w:hint="eastAsia" w:ascii="宋体" w:hAnsi="宋体" w:eastAsia="宋体" w:cs="宋体"/>
          <w:b/>
          <w:color w:val="0d0d0e"/>
          <w:sz w:val="29"/>
          <w:vertAlign w:val="superscript"/>
        </w:rPr>
        <w:t>一</w:t>
      </w:r>
      <w:r>
        <w:rPr>
          <w:rFonts w:hint="eastAsia" w:ascii="宋体" w:hAnsi="宋体" w:eastAsia="宋体" w:cs="宋体"/>
          <w:b/>
          <w:color w:val="0d0d0e"/>
          <w:sz w:val="29"/>
        </w:rPr>
        <w:t>次办</w:t>
      </w:r>
      <w:r>
        <w:rPr>
          <w:rFonts w:hint="eastAsia" w:ascii="宋体" w:hAnsi="宋体" w:eastAsia="宋体" w:cs="宋体"/>
          <w:b/>
          <w:color w:val="0d0d0e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0d0d0e"/>
          <w:sz w:val="29"/>
        </w:rPr>
        <w:t>提供技术平台支撑。</w:t>
      </w:r>
    </w:p>
    <w:p>
      <w:pPr>
        <w:autoSpaceDE w:val="false"/>
        <w:autoSpaceDN w:val="false"/>
        <w:spacing w:line="600" w:lineRule="exact"/>
        <w:ind w:left="820"/>
        <w:jc w:val="both"/>
      </w:pPr>
      <w:r>
        <w:rPr>
          <w:rFonts w:hint="eastAsia" w:ascii="宋体" w:hAnsi="宋体" w:eastAsia="宋体" w:cs="宋体"/>
          <w:b/>
          <w:color w:val="030304"/>
          <w:sz w:val="29"/>
        </w:rPr>
        <w:t>五、线上线下办理流程</w:t>
      </w:r>
    </w:p>
    <w:p>
      <w:pPr>
        <w:autoSpaceDE w:val="false"/>
        <w:autoSpaceDN w:val="false"/>
        <w:spacing w:line="580" w:lineRule="exact"/>
        <w:ind w:left="840"/>
        <w:jc w:val="both"/>
      </w:pPr>
      <w:r>
        <w:rPr>
          <w:rFonts w:hint="eastAsia" w:ascii="宋体" w:hAnsi="宋体" w:eastAsia="宋体" w:cs="宋体"/>
          <w:b/>
          <w:color w:val="030304"/>
          <w:sz w:val="28"/>
        </w:rPr>
        <w:t>（一）办理流程</w:t>
      </w:r>
    </w:p>
    <w:p>
      <w:pPr>
        <w:autoSpaceDE w:val="false"/>
        <w:autoSpaceDN w:val="false"/>
        <w:spacing w:line="620" w:lineRule="exact"/>
        <w:ind w:left="820"/>
        <w:jc w:val="both"/>
      </w:pPr>
      <w:r>
        <w:rPr>
          <w:rFonts w:hint="eastAsia" w:ascii="宋体" w:hAnsi="宋体" w:eastAsia="宋体" w:cs="宋体"/>
          <w:b/>
          <w:color w:val="0f1111"/>
          <w:sz w:val="29"/>
        </w:rPr>
        <w:t>1. 现场受理流程</w:t>
      </w:r>
    </w:p>
    <w:p w14:paraId=",e7964e16-2cdf-43fd-8e2d-274fa4c8fdeb">
      <w:pPr>
        <w:autoSpaceDE w:val="false"/>
        <w:autoSpaceDN w:val="false"/>
        <w:spacing w:line="600" w:lineRule="exact"/>
        <w:ind w:left="840"/>
        <w:jc w:val="both"/>
      </w:pPr>
      <w:r>
        <w:rPr>
          <w:rFonts w:hint="eastAsia" w:ascii="宋体" w:hAnsi="宋体" w:eastAsia="宋体" w:cs="宋体"/>
          <w:b/>
          <w:color w:val="101111"/>
          <w:sz w:val="29"/>
        </w:rPr>
        <w:t>买卖双方到政务服务大厅或不动产登记办事大厅设立的综合</w:t>
      </w:r>
      <w:r>
        <mc:AlternateContent>
          <mc:Choice Requires="wps">
            <w:drawing>
              <wp:anchor distT="0" distB="0" distL="114300" distR="114300" simplePos="false" relativeHeight="389120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line">
                  <wp:posOffset>508000</wp:posOffset>
                </wp:positionV>
                <wp:extent cx="215900" cy="139700"/>
                <wp:effectExtent l="0" t="0" r="22225" b="31115"/>
                <wp:wrapNone/>
                <wp:docPr id="164" name="shape1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101111"/>
                                <w:sz w:val="19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7pt;height:11pt;margin-left:127pt;margin-top:40pt;mso-wrap-style:square;z-index:389120;mso-wrap-distance-left:9pt;mso-wrap-distance-top:0pt;mso-wrap-distance-right:9pt;mso-wrap-distance-bottom:0pt" id="shape164" o:spid="1702347557959" stroked="f">
                <v:textbox inset="0,0,0,0" style="mso-fit-shape-to-text:t">
                  <w:txbxContent>
                    <w:p>
                      <w:pPr>
                        <w:spacing w:line="14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101111"/>
                          <w:sz w:val="19"/>
                        </w:rPr>
                        <w:t>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620" w:h="16600"/>
          <w:pgMar w:top="0" w:right="1020" w:bottom="0" w:left="1380"/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367370f8-fd70-4509-8f20-ad5b155cf26b,3ac467da-b2bd-44b4-819f-492aba781cba,59a0acb6-37df-4214-9fb2-32555a1f9878">
      <w:pPr>
        <w:autoSpaceDE w:val="false"/>
        <w:autoSpaceDN w:val="false"/>
        <w:spacing w:line="440" w:lineRule="exact"/>
        <w:ind w:left="160"/>
        <w:jc w:val="both"/>
      </w:pPr>
      <w:r>
        <w:rPr>
          <w:rFonts w:hint="eastAsia" w:ascii="宋体" w:hAnsi="宋体" w:eastAsia="宋体" w:cs="宋体"/>
          <w:b/>
          <w:color w:val="101111"/>
          <w:sz w:val="29"/>
        </w:rPr>
        <w:t>受理窗口，申请</w:t>
      </w:r>
      <w:r>
        <mc:AlternateContent>
          <mc:Choice Requires="wps">
            <w:drawing>
              <wp:anchor distT="0" distB="0" distL="114300" distR="114300" simplePos="false" relativeHeight="427008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line">
                  <wp:posOffset>406400</wp:posOffset>
                </wp:positionV>
                <wp:extent cx="215900" cy="139700"/>
                <wp:effectExtent l="0" t="0" r="22225" b="31115"/>
                <wp:wrapTopAndBottom/>
                <wp:docPr id="165" name="shape1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101111"/>
                                <w:sz w:val="19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7pt;height:11pt;margin-left:268pt;margin-top:32pt;mso-wrap-style:square;z-index:427008;mso-wrap-distance-left:9pt;mso-wrap-distance-top:0pt;mso-wrap-distance-right:9pt;mso-wrap-distance-bottom:0pt" id="shape165" o:spid="1702347557960" stroked="f">
                <v:textbox inset="0,0,0,0" style="mso-fit-shape-to-text:t">
                  <w:txbxContent>
                    <w:p>
                      <w:pPr>
                        <w:spacing w:line="14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101111"/>
                          <w:sz w:val="19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42803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line">
                  <wp:posOffset>495300</wp:posOffset>
                </wp:positionV>
                <wp:extent cx="292100" cy="101600"/>
                <wp:effectExtent l="0" t="0" r="22225" b="31115"/>
                <wp:wrapNone/>
                <wp:docPr id="167" name="shape1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101111"/>
                                <w:sz w:val="19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3pt;height:8pt;margin-left:276pt;margin-top:39pt;mso-wrap-style:square;z-index:428032;mso-wrap-distance-left:9pt;mso-wrap-distance-top:0pt;mso-wrap-distance-right:9pt;mso-wrap-distance-bottom:0pt" id="shape167" o:spid="1702347557963" stroked="f">
                <v:textbox inset="0,0,0,0" style="mso-fit-shape-to-text:t">
                  <w:txbxContent>
                    <w:p>
                      <w:pPr>
                        <w:spacing w:line="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101111"/>
                          <w:sz w:val="19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436224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line">
                  <wp:posOffset>495300</wp:posOffset>
                </wp:positionV>
                <wp:extent cx="279400" cy="101600"/>
                <wp:effectExtent l="0" t="0" r="22225" b="31115"/>
                <wp:wrapTopAndBottom/>
                <wp:docPr id="168" name="shape1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0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101111"/>
                                <w:sz w:val="19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2pt;height:8pt;margin-left:401pt;margin-top:39pt;mso-wrap-style:square;z-index:436224;mso-wrap-distance-left:9pt;mso-wrap-distance-top:0pt;mso-wrap-distance-right:9pt;mso-wrap-distance-bottom:0pt" id="shape168" o:spid="1702347557964" stroked="f">
                <v:textbox inset="0,0,0,0" style="mso-fit-shape-to-text:t">
                  <w:txbxContent>
                    <w:p>
                      <w:pPr>
                        <w:spacing w:line="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101111"/>
                          <w:sz w:val="19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00" w:lineRule="exact"/>
        <w:ind w:left="0"/>
        <w:jc w:val="both"/>
      </w:pPr>
      <w:r>
        <w:rPr>
          <w:rFonts w:hint="eastAsia" w:ascii="宋体" w:hAnsi="宋体" w:eastAsia="宋体" w:cs="宋体"/>
          <w:b/>
          <w:color w:val="101111"/>
          <w:sz w:val="29"/>
        </w:rPr>
        <w:t>涉企不动产登记</w:t>
      </w:r>
      <w:r>
        <w:rPr>
          <w:rFonts w:hint="eastAsia" w:ascii="宋体" w:hAnsi="宋体" w:eastAsia="宋体" w:cs="宋体"/>
          <w:b/>
          <w:color w:val="101111"/>
          <w:sz w:val="29"/>
          <w:vertAlign w:val="superscript"/>
        </w:rPr>
        <w:t>”</w:t>
      </w:r>
      <w:r>
        <w:rPr>
          <w:rFonts w:hint="eastAsia" w:ascii="宋体" w:hAnsi="宋体" w:eastAsia="宋体" w:cs="宋体"/>
          <w:b/>
          <w:color w:val="101111"/>
          <w:sz w:val="29"/>
        </w:rPr>
        <w:t>办理事项。不动产综合受理</w:t>
      </w:r>
    </w:p>
    <w:p>
      <w:pPr>
        <w:sectPr>
          <w:type w:val="continuous"/>
          <w:pgSz w:w="11620" w:h="16600"/>
          <w:pgMar w:top="0" w:right="1020" w:bottom="0" w:left="1380"/>
          <w:cols w:equalWidth="false" w:num="2" w:sep="false">
            <w:col w:w="2420" w:space="260"/>
            <w:col w:w="6420"/>
          </w:cols>
        </w:sectPr>
      </w:pPr>
    </w:p>
    <w:p w14:paraId=",8e1730fc-e596-4930-a603-989854cfe9de,37bc4fd7-d745-4f1b-a016-1dcb2ffc14a6">
      <w:pPr>
        <w:autoSpaceDE w:val="false"/>
        <w:autoSpaceDN w:val="false"/>
        <w:spacing w:line="420" w:lineRule="exact"/>
        <w:ind w:left="160"/>
        <w:jc w:val="both"/>
      </w:pPr>
      <w:r>
        <w:rPr>
          <w:rFonts w:hint="eastAsia" w:ascii="宋体" w:hAnsi="宋体" w:eastAsia="宋体" w:cs="宋体"/>
          <w:b/>
          <w:color w:val="101111"/>
          <w:sz w:val="29"/>
        </w:rPr>
        <w:t>窗口工作人员通过河北省不动产登记</w:t>
      </w:r>
      <w:r>
        <mc:AlternateContent>
          <mc:Choice Requires="wps">
            <w:drawing>
              <wp:anchor distT="0" distB="0" distL="114300" distR="114300" simplePos="false" relativeHeight="4485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line">
                  <wp:posOffset>482600</wp:posOffset>
                </wp:positionV>
                <wp:extent cx="292100" cy="101600"/>
                <wp:effectExtent l="0" t="0" r="22225" b="31115"/>
                <wp:wrapNone/>
                <wp:docPr id="169" name="shape1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101111"/>
                                <w:sz w:val="19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3pt;height:8pt;margin-left:150pt;margin-top:38pt;mso-wrap-style:square;z-index:448512;mso-wrap-distance-left:9pt;mso-wrap-distance-top:0pt;mso-wrap-distance-right:9pt;mso-wrap-distance-bottom:0pt" id="shape169" o:spid="1702347557966" stroked="f">
                <v:textbox inset="0,0,0,0" style="mso-fit-shape-to-text:t">
                  <w:txbxContent>
                    <w:p>
                      <w:pPr>
                        <w:spacing w:line="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101111"/>
                          <w:sz w:val="19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458752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line">
                  <wp:posOffset>482600</wp:posOffset>
                </wp:positionV>
                <wp:extent cx="292100" cy="101600"/>
                <wp:effectExtent l="0" t="0" r="22225" b="31115"/>
                <wp:wrapNone/>
                <wp:docPr id="170" name="shape1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101111"/>
                                <w:sz w:val="19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3pt;height:8pt;margin-left:307pt;margin-top:38pt;mso-wrap-style:square;z-index:458752;mso-wrap-distance-left:9pt;mso-wrap-distance-top:0pt;mso-wrap-distance-right:9pt;mso-wrap-distance-bottom:0pt" id="shape170" o:spid="1702347557967" stroked="f">
                <v:textbox inset="0,0,0,0" style="mso-fit-shape-to-text:t">
                  <w:txbxContent>
                    <w:p>
                      <w:pPr>
                        <w:spacing w:line="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101111"/>
                          <w:sz w:val="19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 w14:paraId=",23ddd82e-8e1f-42a7-a0b3-1320d7dbbb85">
      <w:pPr>
        <w:autoSpaceDE w:val="false"/>
        <w:autoSpaceDN w:val="false"/>
        <w:spacing w:line="380" w:lineRule="exact"/>
        <w:ind w:left="0"/>
        <w:jc w:val="both"/>
      </w:pPr>
      <w:r>
        <w:rPr>
          <w:rFonts w:hint="eastAsia" w:ascii="宋体" w:hAnsi="宋体" w:eastAsia="宋体" w:cs="宋体"/>
          <w:b/>
          <w:color w:val="101111"/>
          <w:sz w:val="29"/>
        </w:rPr>
        <w:t>窗受理</w:t>
      </w:r>
      <w:r>
        <w:rPr>
          <w:rFonts w:hint="eastAsia" w:ascii="宋体" w:hAnsi="宋体" w:eastAsia="宋体" w:cs="宋体"/>
          <w:b/>
          <w:color w:val="101111"/>
          <w:sz w:val="29"/>
          <w:vertAlign w:val="superscript"/>
        </w:rPr>
        <w:t>“</w:t>
      </w:r>
      <w:r>
        <w:rPr>
          <w:rFonts w:hint="eastAsia" w:ascii="宋体" w:hAnsi="宋体" w:eastAsia="宋体" w:cs="宋体"/>
          <w:b/>
          <w:color w:val="101111"/>
          <w:sz w:val="29"/>
        </w:rPr>
        <w:t>平台，</w:t>
      </w:r>
      <w:r>
        <mc:AlternateContent>
          <mc:Choice Requires="wps">
            <w:drawing>
              <wp:anchor distT="0" distB="0" distL="114300" distR="114300" simplePos="false" relativeHeight="43724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line">
                  <wp:posOffset>63500</wp:posOffset>
                </wp:positionV>
                <wp:extent cx="495300" cy="241300"/>
                <wp:effectExtent l="0" t="0" r="22225" b="31115"/>
                <wp:wrapSquare wrapText="bothSides"/>
                <wp:docPr id="166" name="shape1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1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101111"/>
                                <w:sz w:val="29"/>
                              </w:rPr>
                              <w:t>次性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39pt;height:19pt;margin-left:125pt;margin-top:5pt;mso-wrap-style:square;z-index:437248;mso-wrap-distance-left:9pt;mso-wrap-distance-top:0pt;mso-wrap-distance-right:9pt;mso-wrap-distance-bottom:0pt" id="shape166" o:spid="1702347557962" stroked="f">
                <v:textbox inset="0,0,0,0" style="mso-fit-shape-to-text:t">
                  <w:txbxContent>
                    <w:p>
                      <w:pPr>
                        <w:spacing w:line="32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101111"/>
                          <w:sz w:val="29"/>
                        </w:rPr>
                        <w:t>次性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continuous"/>
          <w:pgSz w:w="11620" w:h="16600"/>
          <w:pgMar w:top="0" w:right="1020" w:bottom="0" w:left="1380"/>
          <w:cols w:equalWidth="false" w:num="2" w:sep="false">
            <w:col w:w="5200" w:space="620"/>
            <w:col w:w="2140"/>
          </w:cols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40" w:lineRule="exact"/>
        <w:ind w:left="180"/>
        <w:jc w:val="both"/>
      </w:pPr>
      <w:r>
        <w:rPr>
          <w:rFonts w:hint="eastAsia" w:ascii="宋体" w:hAnsi="宋体" w:eastAsia="宋体" w:cs="宋体"/>
          <w:b/>
          <w:color w:val="101111"/>
          <w:sz w:val="29"/>
        </w:rPr>
        <w:t>收取所需全部材料，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00" w:lineRule="exact"/>
        <w:ind w:left="60"/>
        <w:jc w:val="both"/>
      </w:pPr>
      <w:r>
        <w:rPr>
          <w:rFonts w:hint="eastAsia" w:ascii="宋体" w:hAnsi="宋体" w:eastAsia="宋体" w:cs="宋体"/>
          <w:b/>
          <w:color w:val="101111"/>
          <w:sz w:val="29"/>
        </w:rPr>
        <w:t>次性录入全部信息，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400" w:lineRule="exact"/>
        <w:ind w:left="0"/>
        <w:jc w:val="both"/>
      </w:pPr>
      <w:r>
        <w:rPr>
          <w:rFonts w:hint="eastAsia" w:ascii="宋体" w:hAnsi="宋体" w:eastAsia="宋体" w:cs="宋体"/>
          <w:b/>
          <w:color w:val="101111"/>
          <w:sz w:val="29"/>
        </w:rPr>
        <w:t>次性生成电子化申</w:t>
      </w:r>
    </w:p>
    <w:p>
      <w:pPr>
        <w:sectPr>
          <w:type w:val="continuous"/>
          <w:pgSz w:w="11620" w:h="16600"/>
          <w:pgMar w:top="0" w:right="1020" w:bottom="0" w:left="1380"/>
          <w:cols w:equalWidth="false" w:num="3" w:sep="false">
            <w:col w:w="2820" w:space="420"/>
            <w:col w:w="2800" w:space="400"/>
            <w:col w:w="2680"/>
          </w:cols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927c09df-522c-43fa-9760-bfe7dde23bdb">
      <w:pPr>
        <w:autoSpaceDE w:val="false"/>
        <w:autoSpaceDN w:val="false"/>
        <w:spacing w:line="420" w:lineRule="exact"/>
        <w:ind w:left="200"/>
        <w:jc w:val="both"/>
      </w:pPr>
      <w:r>
        <w:rPr>
          <w:rFonts w:hint="eastAsia" w:ascii="宋体" w:hAnsi="宋体" w:eastAsia="宋体" w:cs="宋体"/>
          <w:b/>
          <w:color w:val="101111"/>
          <w:sz w:val="29"/>
        </w:rPr>
        <w:t>请材料，自动分发不动产登记、税务等部门。</w:t>
      </w:r>
      <w:r>
        <mc:AlternateContent>
          <mc:Choice Requires="wps">
            <w:drawing>
              <wp:anchor distT="0" distB="0" distL="114300" distR="114300" simplePos="false" relativeHeight="49459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line">
                  <wp:posOffset>393700</wp:posOffset>
                </wp:positionV>
                <wp:extent cx="215900" cy="139700"/>
                <wp:effectExtent l="0" t="0" r="22225" b="31115"/>
                <wp:wrapNone/>
                <wp:docPr id="171" name="shape1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f1010"/>
                                <w:sz w:val="19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7pt;height:11pt;margin-left:143pt;margin-top:31pt;mso-wrap-style:square;z-index:494592;mso-wrap-distance-left:9pt;mso-wrap-distance-top:0pt;mso-wrap-distance-right:9pt;mso-wrap-distance-bottom:0pt" id="shape171" o:spid="1702347557969" stroked="f">
                <v:textbox inset="0,0,0,0" style="mso-fit-shape-to-text:t">
                  <w:txbxContent>
                    <w:p>
                      <w:pPr>
                        <w:spacing w:line="14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f1010"/>
                          <w:sz w:val="19"/>
                        </w:rPr>
                        <w:t>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620" w:h="16600"/>
          <w:pgMar w:top="0" w:right="1020" w:bottom="0" w:left="1380"/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d4242637-7551-47fe-b502-0e8f8c5c076c">
      <w:pPr>
        <w:autoSpaceDE w:val="false"/>
        <w:autoSpaceDN w:val="false"/>
        <w:spacing w:line="420" w:lineRule="exact"/>
        <w:ind w:left="820"/>
        <w:jc w:val="both"/>
      </w:pPr>
      <w:r>
        <w:rPr>
          <w:rFonts w:hint="eastAsia" w:ascii="宋体" w:hAnsi="宋体" w:eastAsia="宋体" w:cs="宋体"/>
          <w:b/>
          <w:color w:val="0f1010"/>
          <w:sz w:val="29"/>
        </w:rPr>
        <w:t>税务部门通过</w:t>
      </w:r>
      <w:r>
        <w:drawing>
          <wp:anchor distT="0" distB="0" distL="0" distR="0" simplePos="false" relativeHeight="2048" behindDoc="1" locked="0" layoutInCell="1" allowOverlap="1">
            <wp:simplePos x="0" y="0"/>
            <wp:positionH relativeFrom="column">
              <wp:posOffset>-874519</wp:posOffset>
            </wp:positionH>
            <wp:positionV relativeFrom="line">
              <wp:posOffset>-9055100</wp:posOffset>
            </wp:positionV>
            <wp:extent cx="7387838" cy="10545217"/>
            <wp:effectExtent l="0" t="0" r="0" b="0"/>
            <wp:wrapNone/>
            <wp:docPr id="193" name="image193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3" name="image1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87838" cy="1054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c4bef82c-c3ce-427c-8d29-a0ba27d07f0d,28db08f3-0e39-4ea7-84ab-8a3760b9c10c">
      <w:pPr>
        <w:autoSpaceDE w:val="false"/>
        <w:autoSpaceDN w:val="false"/>
        <w:spacing w:line="380" w:lineRule="exact"/>
        <w:ind w:left="0"/>
        <w:jc w:val="both"/>
      </w:pPr>
      <w:r>
        <w:rPr>
          <w:rFonts w:hint="eastAsia" w:ascii="宋体" w:hAnsi="宋体" w:eastAsia="宋体" w:cs="宋体"/>
          <w:b/>
          <w:color w:val="0f1010"/>
          <w:sz w:val="29"/>
        </w:rPr>
        <w:t>个人房屋交易申报纳税系统</w:t>
      </w:r>
      <w:r>
        <w:rPr>
          <w:rFonts w:hint="eastAsia" w:ascii="宋体" w:hAnsi="宋体" w:eastAsia="宋体" w:cs="宋体"/>
          <w:b/>
          <w:color w:val="0f1010"/>
          <w:sz w:val="29"/>
          <w:vertAlign w:val="superscript"/>
        </w:rPr>
        <w:t xml:space="preserve"> ”</w:t>
      </w:r>
      <w:r>
        <w:rPr>
          <w:rFonts w:hint="eastAsia" w:ascii="宋体" w:hAnsi="宋体" w:eastAsia="宋体" w:cs="宋体"/>
          <w:b/>
          <w:color w:val="0f1010"/>
          <w:sz w:val="29"/>
        </w:rPr>
        <w:t xml:space="preserve"> 与河北省不动</w:t>
      </w:r>
      <w:r>
        <mc:AlternateContent>
          <mc:Choice Requires="wps">
            <w:drawing>
              <wp:anchor distT="0" distB="0" distL="114300" distR="114300" simplePos="false" relativeHeight="51507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line">
                  <wp:posOffset>279400</wp:posOffset>
                </wp:positionV>
                <wp:extent cx="520700" cy="190500"/>
                <wp:effectExtent l="0" t="0" r="22225" b="31115"/>
                <wp:wrapTopAndBottom/>
                <wp:docPr id="172" name="shape1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2e2e2e"/>
                                <w:sz w:val="46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2e2e2e"/>
                                <w:w w:val="96"/>
                                <w:sz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41pt;height:15pt;margin-left:230pt;margin-top:22pt;mso-wrap-style:square;z-index:515072;mso-wrap-distance-left:9pt;mso-wrap-distance-top:0pt;mso-wrap-distance-right:9pt;mso-wrap-distance-bottom:0pt" id="shape172" o:spid="1702347557970" stroked="f">
                <v:textbox inset="0,0,0,0" style="mso-fit-shape-to-text:t">
                  <w:txbxContent>
                    <w:p>
                      <w:pPr>
                        <w:spacing w:line="20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2e2e2e"/>
                          <w:sz w:val="46"/>
                        </w:rPr>
                        <w:t>—</w:t>
                      </w:r>
                      <w:r>
                        <w:rPr>
                          <w:rFonts w:hint="eastAsia" w:ascii="宋体" w:hAnsi="宋体" w:eastAsia="宋体" w:cs="宋体"/>
                          <w:color w:val="2e2e2e"/>
                          <w:w w:val="96"/>
                          <w:sz w:val="2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false" relativeHeight="5171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line">
                  <wp:posOffset>330200</wp:posOffset>
                </wp:positionV>
                <wp:extent cx="304800" cy="88900"/>
                <wp:effectExtent l="0" t="0" r="22225" b="31115"/>
                <wp:wrapTopAndBottom/>
                <wp:docPr id="173" name="shape1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8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4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2e2e2e"/>
                                <w:sz w:val="17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24pt;height:7pt;margin-left:279pt;margin-top:26pt;mso-wrap-style:square;z-index:517120;mso-wrap-distance-left:9pt;mso-wrap-distance-top:0pt;mso-wrap-distance-right:9pt;mso-wrap-distance-bottom:0pt" id="shape173" o:spid="1702347557971" stroked="f">
                <v:textbox inset="0,0,0,0" style="mso-fit-shape-to-text:t">
                  <w:txbxContent>
                    <w:p>
                      <w:pPr>
                        <w:spacing w:line="4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2e2e2e"/>
                          <w:sz w:val="17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620" w:h="16600"/>
          <w:pgMar w:top="0" w:right="1020" w:bottom="0" w:left="1380"/>
          <w:cols w:equalWidth="false" w:num="2" w:sep="false">
            <w:col w:w="2720" w:space="300"/>
            <w:col w:w="6040"/>
          </w:cols>
        </w:sectPr>
      </w:pPr>
    </w:p>
    <w:p>
      <w:pPr>
        <w:rPr>
          <w:rFonts w:hint="eastAsia" w:ascii="Arial" w:hAnsi="Arial" w:eastAsia="Arial" w:cs="Arial"/>
          <w:sz w:val="10"/>
        </w:rPr>
      </w:pPr>
    </w:p>
    <w:p>
      <w:pPr>
        <w:sectPr>
          <w:type w:val="continuous"/>
          <w:pgSz w:w="11620" w:h="16600"/>
          <w:pgMar w:top="0" w:right="1020" w:bottom="0" w:left="1380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500" w:lineRule="exact"/>
        <w:ind w:left="80" w:right="60"/>
        <w:jc w:val="both"/>
      </w:pPr>
      <w:r>
        <w:rPr>
          <w:rFonts w:hint="eastAsia" w:ascii="宋体" w:hAnsi="宋体" w:eastAsia="宋体" w:cs="宋体"/>
          <w:color w:val="0a0b0c"/>
          <w:sz w:val="30"/>
        </w:rPr>
        <w:t>产登记</w:t>
      </w:r>
      <w:r>
        <w:rPr>
          <w:rFonts w:hint="eastAsia" w:ascii="宋体" w:hAnsi="宋体" w:eastAsia="宋体" w:cs="宋体"/>
          <w:color w:val="0a0b0c"/>
          <w:sz w:val="20"/>
        </w:rPr>
        <w:t xml:space="preserve"> “一</w:t>
      </w:r>
      <w:r>
        <w:rPr>
          <w:rFonts w:hint="eastAsia" w:ascii="宋体" w:hAnsi="宋体" w:eastAsia="宋体" w:cs="宋体"/>
          <w:color w:val="0a0b0c"/>
          <w:sz w:val="30"/>
        </w:rPr>
        <w:t xml:space="preserve"> 窗受理</w:t>
      </w:r>
      <w:r>
        <w:rPr>
          <w:rFonts w:hint="eastAsia" w:ascii="宋体" w:hAnsi="宋体" w:eastAsia="宋体" w:cs="宋体"/>
          <w:color w:val="0a0b0c"/>
          <w:sz w:val="30"/>
          <w:vertAlign w:val="superscript"/>
        </w:rPr>
        <w:t>“</w:t>
      </w:r>
      <w:r>
        <w:rPr>
          <w:rFonts w:hint="eastAsia" w:ascii="宋体" w:hAnsi="宋体" w:eastAsia="宋体" w:cs="宋体"/>
          <w:color w:val="0a0b0c"/>
          <w:sz w:val="30"/>
        </w:rPr>
        <w:t>平台对接，提取核税、办税所需信息及材料，同步办理房地产交易税费申报。</w:t>
      </w:r>
    </w:p>
    <w:p>
      <w:pPr>
        <w:autoSpaceDE w:val="false"/>
        <w:autoSpaceDN w:val="false"/>
        <w:spacing w:line="600" w:lineRule="exact"/>
        <w:ind w:left="700"/>
        <w:jc w:val="both"/>
      </w:pPr>
      <w:r>
        <w:rPr>
          <w:rFonts w:hint="eastAsia" w:ascii="宋体" w:hAnsi="宋体" w:eastAsia="宋体" w:cs="宋体"/>
          <w:color w:val="0b0c0c"/>
          <w:sz w:val="30"/>
        </w:rPr>
        <w:t>不动产登记机构通过本地不动产登记系统接收申请、受理信</w:t>
      </w:r>
    </w:p>
    <w:p>
      <w:pPr>
        <w:autoSpaceDE w:val="false"/>
        <w:autoSpaceDN w:val="false"/>
        <w:spacing w:line="600" w:lineRule="exact"/>
        <w:ind w:left="60" w:right="100"/>
        <w:jc w:val="both"/>
      </w:pPr>
      <w:r>
        <w:rPr>
          <w:rFonts w:hint="eastAsia" w:ascii="宋体" w:hAnsi="宋体" w:eastAsia="宋体" w:cs="宋体"/>
          <w:color w:val="0b0c0c"/>
          <w:sz w:val="30"/>
        </w:rPr>
        <w:t>息，完成审核、登簿，两部门办理结果实时共享。申请人收到通知后领取不动产权证书。</w:t>
      </w:r>
    </w:p>
    <w:p>
      <w:pPr>
        <w:autoSpaceDE w:val="false"/>
        <w:autoSpaceDN w:val="false"/>
        <w:spacing w:line="580" w:lineRule="exact"/>
        <w:ind w:left="720"/>
        <w:jc w:val="both"/>
      </w:pPr>
      <w:r>
        <w:rPr>
          <w:rFonts w:hint="eastAsia" w:ascii="宋体" w:hAnsi="宋体" w:eastAsia="宋体" w:cs="宋体"/>
          <w:color w:val="0b0c0b"/>
          <w:sz w:val="30"/>
        </w:rPr>
        <w:t>2. 网上办理流程</w:t>
      </w:r>
    </w:p>
    <w:p>
      <w:pPr>
        <w:autoSpaceDE w:val="false"/>
        <w:autoSpaceDN w:val="false"/>
        <w:spacing w:line="620" w:lineRule="exact"/>
        <w:ind w:left="740"/>
        <w:jc w:val="both"/>
      </w:pPr>
      <w:r>
        <w:rPr>
          <w:rFonts w:hint="eastAsia" w:ascii="宋体" w:hAnsi="宋体" w:eastAsia="宋体" w:cs="宋体"/>
          <w:color w:val="0c0c0c"/>
          <w:sz w:val="30"/>
        </w:rPr>
        <w:t>买卖双方登录河北省不动产登记</w:t>
      </w:r>
      <w:r>
        <w:rPr>
          <w:rFonts w:hint="eastAsia" w:ascii="宋体" w:hAnsi="宋体" w:eastAsia="宋体" w:cs="宋体"/>
          <w:color w:val="0c0c0c"/>
          <w:sz w:val="20"/>
        </w:rPr>
        <w:t xml:space="preserve"> ”一</w:t>
      </w:r>
      <w:r>
        <w:rPr>
          <w:rFonts w:hint="eastAsia" w:ascii="宋体" w:hAnsi="宋体" w:eastAsia="宋体" w:cs="宋体"/>
          <w:color w:val="0c0c0c"/>
          <w:sz w:val="30"/>
        </w:rPr>
        <w:t xml:space="preserve"> 窗受理</w:t>
      </w:r>
      <w:r>
        <w:rPr>
          <w:rFonts w:hint="eastAsia" w:ascii="宋体" w:hAnsi="宋体" w:eastAsia="宋体" w:cs="宋体"/>
          <w:color w:val="0c0c0c"/>
          <w:sz w:val="30"/>
          <w:vertAlign w:val="superscript"/>
        </w:rPr>
        <w:t>“</w:t>
      </w:r>
      <w:r>
        <w:rPr>
          <w:rFonts w:hint="eastAsia" w:ascii="宋体" w:hAnsi="宋体" w:eastAsia="宋体" w:cs="宋体"/>
          <w:color w:val="0c0c0c"/>
          <w:sz w:val="30"/>
        </w:rPr>
        <w:t>平台或</w:t>
      </w:r>
      <w:r>
        <w:rPr>
          <w:rFonts w:hint="eastAsia" w:ascii="宋体" w:hAnsi="宋体" w:eastAsia="宋体" w:cs="宋体"/>
          <w:color w:val="0c0c0c"/>
          <w:sz w:val="20"/>
        </w:rPr>
        <w:t xml:space="preserve"> “</w:t>
      </w:r>
      <w:r>
        <w:rPr>
          <w:rFonts w:hint="eastAsia" w:ascii="宋体" w:hAnsi="宋体" w:eastAsia="宋体" w:cs="宋体"/>
          <w:color w:val="0c0c0c"/>
          <w:sz w:val="30"/>
        </w:rPr>
        <w:t>冀时</w:t>
      </w:r>
    </w:p>
    <w:p>
      <w:pPr>
        <w:autoSpaceDE w:val="false"/>
        <w:autoSpaceDN w:val="false"/>
        <w:spacing w:line="600" w:lineRule="exact"/>
        <w:ind w:left="60" w:right="140"/>
        <w:jc w:val="both"/>
      </w:pPr>
      <w:r>
        <w:rPr>
          <w:rFonts w:hint="eastAsia" w:ascii="宋体" w:hAnsi="宋体" w:eastAsia="宋体" w:cs="宋体"/>
          <w:color w:val="0c0c0c"/>
          <w:sz w:val="30"/>
        </w:rPr>
        <w:t>办</w:t>
      </w:r>
      <w:r>
        <w:rPr>
          <w:rFonts w:hint="eastAsia" w:ascii="宋体" w:hAnsi="宋体" w:eastAsia="宋体" w:cs="宋体"/>
          <w:color w:val="0c0c0c"/>
          <w:sz w:val="30"/>
          <w:vertAlign w:val="superscript"/>
        </w:rPr>
        <w:t>“</w:t>
      </w:r>
      <w:r>
        <w:rPr>
          <w:rFonts w:hint="eastAsia" w:ascii="宋体" w:hAnsi="宋体" w:eastAsia="宋体" w:cs="宋体"/>
          <w:color w:val="0c0c0c"/>
          <w:sz w:val="30"/>
        </w:rPr>
        <w:t>App的掌上不动产登记中心，进入</w:t>
      </w:r>
      <w:r>
        <w:rPr>
          <w:rFonts w:hint="eastAsia" w:ascii="宋体" w:hAnsi="宋体" w:eastAsia="宋体" w:cs="宋体"/>
          <w:color w:val="0c0c0c"/>
          <w:sz w:val="20"/>
        </w:rPr>
        <w:t xml:space="preserve"> “一</w:t>
      </w:r>
      <w:r>
        <w:rPr>
          <w:rFonts w:hint="eastAsia" w:ascii="宋体" w:hAnsi="宋体" w:eastAsia="宋体" w:cs="宋体"/>
          <w:color w:val="0c0c0c"/>
          <w:sz w:val="30"/>
        </w:rPr>
        <w:t xml:space="preserve"> 件事</w:t>
      </w:r>
      <w:r>
        <w:rPr>
          <w:rFonts w:hint="eastAsia" w:ascii="宋体" w:hAnsi="宋体" w:eastAsia="宋体" w:cs="宋体"/>
          <w:color w:val="0c0c0c"/>
          <w:sz w:val="30"/>
          <w:vertAlign w:val="superscript"/>
        </w:rPr>
        <w:t>一</w:t>
      </w:r>
      <w:r>
        <w:rPr>
          <w:rFonts w:hint="eastAsia" w:ascii="宋体" w:hAnsi="宋体" w:eastAsia="宋体" w:cs="宋体"/>
          <w:color w:val="0c0c0c"/>
          <w:sz w:val="30"/>
        </w:rPr>
        <w:t xml:space="preserve"> 次办</w:t>
      </w:r>
      <w:r>
        <w:rPr>
          <w:rFonts w:hint="eastAsia" w:ascii="宋体" w:hAnsi="宋体" w:eastAsia="宋体" w:cs="宋体"/>
          <w:color w:val="0c0c0c"/>
          <w:sz w:val="20"/>
        </w:rPr>
        <w:t>“</w:t>
      </w:r>
      <w:r>
        <w:rPr>
          <w:rFonts w:hint="eastAsia" w:ascii="宋体" w:hAnsi="宋体" w:eastAsia="宋体" w:cs="宋体"/>
          <w:color w:val="0c0c0c"/>
          <w:sz w:val="30"/>
        </w:rPr>
        <w:t>专区，选择</w:t>
      </w:r>
      <w:r>
        <w:rPr>
          <w:rFonts w:hint="eastAsia" w:ascii="宋体" w:hAnsi="宋体" w:eastAsia="宋体" w:cs="宋体"/>
          <w:color w:val="0c0c0c"/>
          <w:sz w:val="20"/>
        </w:rPr>
        <w:t xml:space="preserve"> “</w:t>
      </w:r>
      <w:r>
        <w:rPr>
          <w:rFonts w:hint="eastAsia" w:ascii="宋体" w:hAnsi="宋体" w:eastAsia="宋体" w:cs="宋体"/>
          <w:color w:val="0c0c0c"/>
          <w:sz w:val="30"/>
        </w:rPr>
        <w:t>涉企不动产登记</w:t>
      </w:r>
      <w:r>
        <w:rPr>
          <w:rFonts w:hint="eastAsia" w:ascii="宋体" w:hAnsi="宋体" w:eastAsia="宋体" w:cs="宋体"/>
          <w:color w:val="0c0c0c"/>
          <w:sz w:val="30"/>
          <w:vertAlign w:val="superscript"/>
        </w:rPr>
        <w:t>”</w:t>
      </w:r>
      <w:r>
        <w:rPr>
          <w:rFonts w:hint="eastAsia" w:ascii="宋体" w:hAnsi="宋体" w:eastAsia="宋体" w:cs="宋体"/>
          <w:color w:val="0c0c0c"/>
          <w:sz w:val="30"/>
        </w:rPr>
        <w:t>办理事项，</w:t>
      </w:r>
      <w:r>
        <w:rPr>
          <w:rFonts w:hint="eastAsia" w:ascii="宋体" w:hAnsi="宋体" w:eastAsia="宋体" w:cs="宋体"/>
          <w:color w:val="0c0c0c"/>
          <w:sz w:val="20"/>
        </w:rPr>
        <w:t>一</w:t>
      </w:r>
      <w:r>
        <w:rPr>
          <w:rFonts w:hint="eastAsia" w:ascii="宋体" w:hAnsi="宋体" w:eastAsia="宋体" w:cs="宋体"/>
          <w:color w:val="0c0c0c"/>
          <w:sz w:val="30"/>
        </w:rPr>
        <w:t xml:space="preserve"> 次性在线提交所需全部申请材料，系统自动分发不动产登记、税务等部门。</w:t>
      </w:r>
    </w:p>
    <w:p>
      <w:pPr>
        <w:autoSpaceDE w:val="false"/>
        <w:autoSpaceDN w:val="false"/>
        <w:spacing w:line="600" w:lineRule="exact"/>
        <w:ind w:left="680"/>
        <w:jc w:val="both"/>
      </w:pPr>
      <w:r>
        <w:rPr>
          <w:rFonts w:hint="eastAsia" w:ascii="宋体" w:hAnsi="宋体" w:eastAsia="宋体" w:cs="宋体"/>
          <w:color w:val="0b0d0d"/>
          <w:sz w:val="30"/>
        </w:rPr>
        <w:t>税务部门通过</w:t>
      </w:r>
      <w:r>
        <w:rPr>
          <w:rFonts w:hint="eastAsia" w:ascii="宋体" w:hAnsi="宋体" w:eastAsia="宋体" w:cs="宋体"/>
          <w:color w:val="0b0d0d"/>
          <w:sz w:val="20"/>
        </w:rPr>
        <w:t xml:space="preserve"> “</w:t>
      </w:r>
      <w:r>
        <w:rPr>
          <w:rFonts w:hint="eastAsia" w:ascii="宋体" w:hAnsi="宋体" w:eastAsia="宋体" w:cs="宋体"/>
          <w:color w:val="0b0d0d"/>
          <w:sz w:val="30"/>
        </w:rPr>
        <w:t>个人房屋交易申报纳税系统</w:t>
      </w:r>
      <w:r>
        <w:rPr>
          <w:rFonts w:hint="eastAsia" w:ascii="宋体" w:hAnsi="宋体" w:eastAsia="宋体" w:cs="宋体"/>
          <w:color w:val="0b0d0d"/>
          <w:sz w:val="30"/>
          <w:vertAlign w:val="superscript"/>
        </w:rPr>
        <w:t>”</w:t>
      </w:r>
      <w:r>
        <w:rPr>
          <w:rFonts w:hint="eastAsia" w:ascii="宋体" w:hAnsi="宋体" w:eastAsia="宋体" w:cs="宋体"/>
          <w:color w:val="0b0d0d"/>
          <w:sz w:val="30"/>
        </w:rPr>
        <w:t>与河北省不动</w:t>
      </w:r>
    </w:p>
    <w:p>
      <w:pPr>
        <w:autoSpaceDE w:val="false"/>
        <w:autoSpaceDN w:val="false"/>
        <w:spacing w:line="600" w:lineRule="exact"/>
        <w:ind w:left="60" w:right="80"/>
        <w:jc w:val="both"/>
      </w:pPr>
      <w:r>
        <w:rPr>
          <w:rFonts w:hint="eastAsia" w:ascii="宋体" w:hAnsi="宋体" w:eastAsia="宋体" w:cs="宋体"/>
          <w:color w:val="0b0d0d"/>
          <w:sz w:val="30"/>
        </w:rPr>
        <w:t>产登记</w:t>
      </w:r>
      <w:r>
        <w:rPr>
          <w:rFonts w:hint="eastAsia" w:ascii="宋体" w:hAnsi="宋体" w:eastAsia="宋体" w:cs="宋体"/>
          <w:color w:val="0b0d0d"/>
          <w:sz w:val="20"/>
        </w:rPr>
        <w:t xml:space="preserve"> ”一</w:t>
      </w:r>
      <w:r>
        <w:rPr>
          <w:rFonts w:hint="eastAsia" w:ascii="宋体" w:hAnsi="宋体" w:eastAsia="宋体" w:cs="宋体"/>
          <w:color w:val="0b0d0d"/>
          <w:sz w:val="30"/>
        </w:rPr>
        <w:t xml:space="preserve"> 窗受理</w:t>
      </w:r>
      <w:r>
        <w:rPr>
          <w:rFonts w:hint="eastAsia" w:ascii="宋体" w:hAnsi="宋体" w:eastAsia="宋体" w:cs="宋体"/>
          <w:color w:val="0b0d0d"/>
          <w:sz w:val="30"/>
          <w:vertAlign w:val="superscript"/>
        </w:rPr>
        <w:t>“</w:t>
      </w:r>
      <w:r>
        <w:rPr>
          <w:rFonts w:hint="eastAsia" w:ascii="宋体" w:hAnsi="宋体" w:eastAsia="宋体" w:cs="宋体"/>
          <w:color w:val="0b0d0d"/>
          <w:sz w:val="30"/>
        </w:rPr>
        <w:t>平台对接，提取核税、办税所需信息及材料，同步办理房地产交易税费申报。</w:t>
      </w:r>
    </w:p>
    <w:p>
      <w:pPr>
        <w:autoSpaceDE w:val="false"/>
        <w:autoSpaceDN w:val="false"/>
        <w:spacing w:line="580" w:lineRule="exact"/>
        <w:ind w:left="680"/>
        <w:jc w:val="both"/>
      </w:pPr>
      <w:r>
        <w:rPr>
          <w:rFonts w:hint="eastAsia" w:ascii="宋体" w:hAnsi="宋体" w:eastAsia="宋体" w:cs="宋体"/>
          <w:color w:val="0c0c0d"/>
          <w:sz w:val="30"/>
        </w:rPr>
        <w:t>不动产登记机构通过本地不动产登记系统接收申请、受理信</w:t>
      </w:r>
    </w:p>
    <w:p>
      <w:pPr>
        <w:autoSpaceDE w:val="false"/>
        <w:autoSpaceDN w:val="false"/>
        <w:spacing w:line="600" w:lineRule="exact"/>
        <w:ind w:left="60" w:right="100"/>
        <w:jc w:val="both"/>
      </w:pPr>
      <w:r>
        <w:rPr>
          <w:rFonts w:hint="eastAsia" w:ascii="宋体" w:hAnsi="宋体" w:eastAsia="宋体" w:cs="宋体"/>
          <w:color w:val="0c0c0d"/>
          <w:sz w:val="30"/>
        </w:rPr>
        <w:t>息，完成审核、登簿，两部门办理结果实时共享。申请人收到通知后，到政务服务大厅或不动产登记办事大厅进行现场核验确认，领取不动产权证书。</w:t>
      </w:r>
    </w:p>
    <w:p>
      <w:pPr>
        <w:autoSpaceDE w:val="false"/>
        <w:autoSpaceDN w:val="false"/>
        <w:spacing w:line="580" w:lineRule="exact"/>
        <w:ind w:left="720"/>
        <w:jc w:val="both"/>
      </w:pPr>
      <w:r>
        <w:rPr>
          <w:rFonts w:hint="eastAsia" w:ascii="宋体" w:hAnsi="宋体" w:eastAsia="宋体" w:cs="宋体"/>
          <w:b/>
          <w:color w:val="070708"/>
          <w:sz w:val="29"/>
        </w:rPr>
        <w:t>（二）办理流程图</w:t>
      </w:r>
    </w:p>
    <w:p>
      <w:pPr>
        <w:autoSpaceDE w:val="false"/>
        <w:autoSpaceDN w:val="false"/>
        <w:spacing w:line="620" w:lineRule="exact"/>
        <w:ind w:left="700"/>
        <w:jc w:val="both"/>
      </w:pPr>
      <w:r>
        <w:rPr>
          <w:rFonts w:hint="eastAsia" w:ascii="宋体" w:hAnsi="宋体" w:eastAsia="宋体" w:cs="宋体"/>
          <w:color w:val="070708"/>
          <w:sz w:val="30"/>
        </w:rPr>
        <w:t>1. 现场办理流程图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540" w:lineRule="exact"/>
        <w:ind w:left="120"/>
        <w:jc w:val="both"/>
      </w:pPr>
      <w:r>
        <w:rPr>
          <w:rFonts w:hint="eastAsia" w:ascii="宋体" w:hAnsi="宋体" w:eastAsia="宋体" w:cs="宋体"/>
          <w:color w:val="27282a"/>
          <w:sz w:val="46"/>
        </w:rPr>
        <w:t>—</w:t>
      </w:r>
      <w:r>
        <w:rPr>
          <w:rFonts w:hint="eastAsia" w:ascii="仿宋" w:hAnsi="仿宋" w:eastAsia="仿宋" w:cs="仿宋"/>
          <w:color w:val="27282a"/>
          <w:w w:val="77"/>
          <w:sz w:val="27"/>
        </w:rPr>
        <w:t>7</w:t>
      </w:r>
    </w:p>
    <w:p w14:paraId=",c9f379a3-f8b4-4096-94e1-21a841a908c8">
      <w:pPr>
        <w:autoSpaceDE w:val="false"/>
        <w:autoSpaceDN w:val="false"/>
        <w:spacing w:line="40" w:lineRule="exact"/>
        <w:ind w:left="1100"/>
        <w:jc w:val="both"/>
      </w:pPr>
      <w:r>
        <w:rPr>
          <w:rFonts w:hint="eastAsia" w:ascii="宋体" w:hAnsi="宋体" w:eastAsia="宋体" w:cs="宋体"/>
          <w:color w:val="27282a"/>
          <w:sz w:val="18"/>
        </w:rPr>
        <w:t>—</w:t>
      </w:r>
      <w:r>
        <w:drawing>
          <wp:anchor distT="0" distB="0" distL="0" distR="0" simplePos="false" relativeHeight="2048" behindDoc="1" locked="0" layoutInCell="1" allowOverlap="1">
            <wp:simplePos x="0" y="0"/>
            <wp:positionH relativeFrom="column">
              <wp:posOffset>-785995</wp:posOffset>
            </wp:positionH>
            <wp:positionV relativeFrom="line">
              <wp:posOffset>-9486900</wp:posOffset>
            </wp:positionV>
            <wp:extent cx="7401291" cy="10523710"/>
            <wp:effectExtent l="0" t="0" r="0" b="0"/>
            <wp:wrapNone/>
            <wp:docPr id="194" name="image194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4" name="image1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01291" cy="1052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640" w:h="16560"/>
          <w:pgMar w:top="0" w:right="1240" w:bottom="0" w:left="1240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843dfeab-b5a4-43ac-8f34-f0c34975e638">
      <w:pPr>
        <w:autoSpaceDE w:val="false"/>
        <w:autoSpaceDN w:val="false"/>
        <w:spacing w:line="240" w:lineRule="exact"/>
        <w:ind w:left="3120"/>
        <w:jc w:val="both"/>
      </w:pPr>
      <w:r>
        <w:rPr>
          <w:rFonts w:hint="eastAsia" w:ascii="宋体" w:hAnsi="宋体" w:eastAsia="宋体" w:cs="宋体"/>
          <w:b/>
          <w:color w:val="1b1e22"/>
          <w:sz w:val="11"/>
        </w:rPr>
        <w:t>申谓人</w:t>
      </w:r>
      <w:r>
        <w:drawing>
          <wp:anchor distT="0" distB="0" distL="0" distR="0" simplePos="false" relativeHeight="3072" behindDoc="0" locked="0" layoutInCell="1" allowOverlap="1">
            <wp:simplePos x="0" y="0"/>
            <wp:positionH relativeFrom="column">
              <wp:posOffset>1072029</wp:posOffset>
            </wp:positionH>
            <wp:positionV relativeFrom="line">
              <wp:posOffset>-12700</wp:posOffset>
            </wp:positionV>
            <wp:extent cx="736600" cy="279400"/>
            <wp:effectExtent l="0" t="0" r="0" b="0"/>
            <wp:wrapSquare wrapText="bothSides"/>
            <wp:docPr id="196" name="image196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6" name="image1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 w:val="false"/>
        <w:autoSpaceDN w:val="false"/>
        <w:spacing w:line="480" w:lineRule="exact"/>
        <w:ind w:left="3260"/>
        <w:jc w:val="both"/>
      </w:pPr>
      <w:r>
        <w:rPr>
          <w:rFonts w:hint="eastAsia" w:ascii="宋体" w:hAnsi="宋体" w:eastAsia="宋体" w:cs="宋体"/>
          <w:sz w:val="36"/>
        </w:rPr>
        <w:t>上</w:t>
      </w:r>
    </w:p>
    <w:p>
      <w:pPr>
        <w:autoSpaceDE w:val="false"/>
        <w:autoSpaceDN w:val="false"/>
        <w:spacing w:line="200" w:lineRule="exact"/>
        <w:ind w:left="2400" w:right="4000"/>
        <w:jc w:val="both"/>
      </w:pPr>
      <w:r>
        <w:rPr>
          <w:rFonts w:hint="eastAsia" w:ascii="宋体" w:hAnsi="宋体" w:eastAsia="宋体" w:cs="宋体"/>
          <w:b/>
          <w:color w:val="26292e"/>
          <w:sz w:val="11"/>
        </w:rPr>
        <w:t>不动配炉，顽妞赠合曼理II口申请企不动产暨嘈购买Ii噩非住宅）</w:t>
      </w:r>
    </w:p>
    <w:p>
      <w:pPr>
        <w:autoSpaceDE w:val="false"/>
        <w:autoSpaceDN w:val="false"/>
        <w:spacing w:line="420" w:lineRule="exact"/>
        <w:ind w:left="3260"/>
        <w:jc w:val="both"/>
      </w:pPr>
      <w:r>
        <w:rPr>
          <w:rFonts w:hint="eastAsia" w:ascii="宋体" w:hAnsi="宋体" w:eastAsia="宋体" w:cs="宋体"/>
          <w:color w:val="040404"/>
          <w:sz w:val="35"/>
        </w:rPr>
        <w:t>上</w:t>
      </w:r>
    </w:p>
    <w:p w14:paraId=",7a6e17aa-a0c8-47f2-81fa-120e051c408e">
      <w:pPr>
        <w:autoSpaceDE w:val="false"/>
        <w:autoSpaceDN w:val="false"/>
        <w:spacing w:line="240" w:lineRule="exact"/>
        <w:ind w:left="2440"/>
        <w:jc w:val="both"/>
      </w:pPr>
      <w:r>
        <w:rPr>
          <w:rFonts w:hint="eastAsia" w:ascii="宋体" w:hAnsi="宋体" w:eastAsia="宋体" w:cs="宋体"/>
          <w:b/>
          <w:color w:val="292b2f"/>
          <w:sz w:val="11"/>
        </w:rPr>
        <w:t>遍沔北省不动尸豐记 一畜曼璞 平台</w:t>
      </w:r>
      <w:r>
        <mc:AlternateContent>
          <mc:Choice Requires="wps">
            <w:drawing>
              <wp:anchor distT="0" distB="0" distL="114300" distR="114300" simplePos="false" relativeHeight="99328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line">
                  <wp:posOffset>114300</wp:posOffset>
                </wp:positionV>
                <wp:extent cx="215900" cy="139700"/>
                <wp:effectExtent l="0" t="0" r="22225" b="31115"/>
                <wp:wrapNone/>
                <wp:docPr id="174" name="shape1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40408"/>
                                <w:sz w:val="11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7pt;height:11pt;margin-left:263pt;margin-top:9pt;mso-wrap-style:square;z-index:99328;mso-wrap-distance-left:9pt;mso-wrap-distance-top:0pt;mso-wrap-distance-right:9pt;mso-wrap-distance-bottom:0pt" id="shape174" o:spid="1702347557995" stroked="f">
                <v:textbox inset="0,0,0,0" style="mso-fit-shape-to-text:t">
                  <w:txbxContent>
                    <w:p>
                      <w:pPr>
                        <w:spacing w:line="14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40408"/>
                          <w:sz w:val="11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nextPage"/>
          <w:pgSz w:w="11660" w:h="16580"/>
          <w:pgMar w:top="0" w:right="1340" w:bottom="0" w:left="1800"/>
        </w:sectPr>
      </w:pPr>
    </w:p>
    <w:p>
      <w:pPr>
        <w:autoSpaceDE w:val="false"/>
        <w:autoSpaceDN w:val="false"/>
        <w:spacing w:line="180" w:lineRule="exact"/>
        <w:ind w:left="2220"/>
        <w:jc w:val="both"/>
      </w:pPr>
      <w:r>
        <w:rPr>
          <w:rFonts w:hint="eastAsia" w:ascii="宋体" w:hAnsi="宋体" w:eastAsia="宋体" w:cs="宋体"/>
          <w:b/>
          <w:color w:val="24282b"/>
          <w:sz w:val="11"/>
        </w:rPr>
        <w:t>一次住收所篇盂鄱材料，一次性入全鄱信息</w:t>
      </w:r>
    </w:p>
    <w:p w14:paraId=",a1d5e8ba-df63-49fb-8064-426b647c8b83">
      <w:pPr>
        <w:autoSpaceDE w:val="false"/>
        <w:autoSpaceDN w:val="false"/>
        <w:spacing w:line="140" w:lineRule="exact"/>
        <w:ind w:left="2400"/>
        <w:jc w:val="both"/>
      </w:pPr>
      <w:r>
        <w:rPr>
          <w:rFonts w:hint="eastAsia" w:ascii="宋体" w:hAnsi="宋体" w:eastAsia="宋体" w:cs="宋体"/>
          <w:b/>
          <w:color w:val="24282b"/>
          <w:sz w:val="11"/>
        </w:rPr>
        <w:t>目动分发相关琶门HK务累饥1步井行办珊</w:t>
      </w:r>
      <w:r>
        <mc:AlternateContent>
          <mc:Choice Requires="wps">
            <w:drawing>
              <wp:anchor distT="0" distB="0" distL="114300" distR="114300" simplePos="false" relativeHeight="115712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line">
                  <wp:posOffset>88900</wp:posOffset>
                </wp:positionV>
                <wp:extent cx="203200" cy="266700"/>
                <wp:effectExtent l="0" t="0" r="22225" b="31115"/>
                <wp:wrapTopAndBottom/>
                <wp:docPr id="175" name="shape1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Franklin Gothic Medium Cond" w:hAnsi="Franklin Gothic Medium Cond" w:eastAsia="Franklin Gothic Medium Cond" w:cs="Franklin Gothic Medium Cond"/>
                                <w:color w:val="040408"/>
                                <w:sz w:val="6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6pt;height:21pt;margin-left:163pt;margin-top:7pt;mso-wrap-style:square;z-index:115712;mso-wrap-distance-left:9pt;mso-wrap-distance-top:0pt;mso-wrap-distance-right:9pt;mso-wrap-distance-bottom:0pt" id="shape175" o:spid="1702347557997" stroked="f">
                <v:textbox inset="0,0,0,0" style="mso-fit-shape-to-text:t">
                  <w:txbxContent>
                    <w:p>
                      <w:pPr>
                        <w:spacing w:line="380" w:lineRule="exact"/>
                        <w:ind w:left="0"/>
                        <w:jc w:val="both"/>
                      </w:pPr>
                      <w:r>
                        <w:rPr>
                          <w:rFonts w:hint="eastAsia" w:ascii="Franklin Gothic Medium Cond" w:hAnsi="Franklin Gothic Medium Cond" w:eastAsia="Franklin Gothic Medium Cond" w:cs="Franklin Gothic Medium Cond"/>
                          <w:color w:val="040408"/>
                          <w:sz w:val="62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autoSpaceDE w:val="false"/>
        <w:autoSpaceDN w:val="false"/>
        <w:spacing w:line="120" w:lineRule="exact"/>
        <w:ind w:left="100"/>
        <w:jc w:val="both"/>
      </w:pPr>
      <w:r>
        <w:rPr>
          <w:rFonts w:hint="eastAsia" w:ascii="宋体" w:hAnsi="宋体" w:eastAsia="宋体" w:cs="宋体"/>
          <w:b/>
          <w:color w:val="272b30"/>
          <w:sz w:val="11"/>
        </w:rPr>
        <w:t>不动产t重记</w:t>
      </w:r>
    </w:p>
    <w:p>
      <w:pPr>
        <w:autoSpaceDE w:val="false"/>
        <w:autoSpaceDN w:val="false"/>
        <w:spacing w:line="160" w:lineRule="exact"/>
        <w:ind w:left="0"/>
        <w:jc w:val="both"/>
      </w:pPr>
      <w:r>
        <w:rPr>
          <w:rFonts w:hint="eastAsia" w:ascii="宋体" w:hAnsi="宋体" w:eastAsia="宋体" w:cs="宋体"/>
          <w:b/>
          <w:color w:val="1c1f23"/>
          <w:sz w:val="11"/>
        </w:rPr>
        <w:t>房地产交易税费亭报</w:t>
      </w:r>
    </w:p>
    <w:p>
      <w:pPr>
        <w:sectPr>
          <w:type w:val="continuous"/>
          <w:pgSz w:w="11660" w:h="16580"/>
          <w:pgMar w:top="0" w:right="1340" w:bottom="0" w:left="1800"/>
          <w:cols w:equalWidth="false" w:num="2" w:sep="false">
            <w:col w:w="4440" w:space="1100"/>
            <w:col w:w="1080"/>
          </w:cols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280" w:lineRule="exact"/>
        <w:ind w:left="2300"/>
        <w:jc w:val="both"/>
      </w:pPr>
      <w:r>
        <w:rPr>
          <w:rFonts w:hint="eastAsia" w:ascii="宋体" w:hAnsi="宋体" w:eastAsia="宋体" w:cs="宋体"/>
          <w:b/>
          <w:color w:val="2e3033"/>
          <w:sz w:val="11"/>
        </w:rPr>
        <w:t>壹记机彴：</w:t>
      </w:r>
    </w:p>
    <w:p>
      <w:pPr>
        <w:autoSpaceDE w:val="false"/>
        <w:autoSpaceDN w:val="false"/>
        <w:spacing w:line="140" w:lineRule="exact"/>
        <w:ind w:left="2200"/>
        <w:jc w:val="both"/>
      </w:pPr>
      <w:r>
        <w:rPr>
          <w:rFonts w:hint="eastAsia" w:ascii="宋体" w:hAnsi="宋体" w:eastAsia="宋体" w:cs="宋体"/>
          <w:b/>
          <w:color w:val="323237"/>
          <w:sz w:val="11"/>
        </w:rPr>
        <w:t>不动产饮一耋记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220" w:lineRule="exact"/>
        <w:ind w:left="360"/>
        <w:jc w:val="both"/>
      </w:pPr>
      <w:r>
        <w:rPr>
          <w:rFonts w:hint="eastAsia" w:ascii="宋体" w:hAnsi="宋体" w:eastAsia="宋体" w:cs="宋体"/>
          <w:b/>
          <w:color w:val="292c30"/>
          <w:sz w:val="11"/>
        </w:rPr>
        <w:t>校务：</w:t>
      </w:r>
    </w:p>
    <w:p>
      <w:pPr>
        <w:autoSpaceDE w:val="false"/>
        <w:autoSpaceDN w:val="false"/>
        <w:spacing w:line="160" w:lineRule="exact"/>
        <w:ind w:left="60"/>
        <w:jc w:val="both"/>
      </w:pPr>
      <w:r>
        <w:rPr>
          <w:rFonts w:hint="eastAsia" w:ascii="宋体" w:hAnsi="宋体" w:eastAsia="宋体" w:cs="宋体"/>
          <w:b/>
          <w:color w:val="26282c"/>
          <w:sz w:val="11"/>
        </w:rPr>
        <w:t>房地产交昌校费．报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180" w:lineRule="exact"/>
        <w:ind w:left="0"/>
        <w:jc w:val="both"/>
      </w:pPr>
      <w:r>
        <w:rPr>
          <w:rFonts w:hint="eastAsia" w:ascii="宋体" w:hAnsi="宋体" w:eastAsia="宋体" w:cs="宋体"/>
          <w:color w:val="040404"/>
          <w:sz w:val="19"/>
        </w:rPr>
        <w:t>，</w:t>
      </w:r>
      <w:r>
        <w:rPr>
          <w:rFonts w:hint="eastAsia" w:ascii="宋体" w:hAnsi="宋体" w:eastAsia="宋体" w:cs="宋体"/>
          <w:color w:val="040404"/>
          <w:sz w:val="12"/>
        </w:rPr>
        <w:t>修</w:t>
      </w:r>
    </w:p>
    <w:p>
      <w:pPr>
        <w:autoSpaceDE w:val="false"/>
        <w:autoSpaceDN w:val="false"/>
        <w:spacing w:line="120" w:lineRule="exact"/>
        <w:ind w:left="700"/>
        <w:jc w:val="both"/>
      </w:pPr>
      <w:r>
        <w:rPr>
          <w:rFonts w:hint="eastAsia" w:ascii="宋体" w:hAnsi="宋体" w:eastAsia="宋体" w:cs="宋体"/>
          <w:b/>
          <w:color w:val="25282c"/>
          <w:sz w:val="11"/>
        </w:rPr>
        <w:t>．谒人炫合曼瑾</w:t>
      </w:r>
    </w:p>
    <w:p w14:paraId=",c89b4c0f-52b3-4d85-9420-f618df8e001d,acf46ac8-5646-4550-b5e3-d51e6cbe8efb">
      <w:pPr>
        <w:tabs>
          <w:tab w:val="left" w:pos="640"/>
        </w:tabs>
        <w:autoSpaceDE w:val="false"/>
        <w:autoSpaceDN w:val="false"/>
        <w:spacing w:line="160" w:lineRule="exact"/>
        <w:ind w:left="0"/>
        <w:jc w:val="both"/>
      </w:pPr>
      <w:r>
        <w:rPr>
          <w:rFonts w:hint="eastAsia" w:ascii="宋体" w:hAnsi="宋体" w:eastAsia="宋体" w:cs="宋体"/>
          <w:b/>
          <w:sz w:val="11"/>
        </w:rPr>
        <w:t>，</w:t>
      </w:r>
      <w:r>
        <w:tab/>
      </w:r>
      <w:r>
        <w:rPr>
          <w:rFonts w:hint="eastAsia" w:ascii="宋体" w:hAnsi="宋体" w:eastAsia="宋体" w:cs="宋体"/>
          <w:b/>
          <w:color w:val="26282c"/>
          <w:sz w:val="11"/>
        </w:rPr>
        <w:t>国口氐税、贵纳</w:t>
      </w:r>
      <w:r>
        <mc:AlternateContent>
          <mc:Choice Requires="wps">
            <w:drawing>
              <wp:anchor distT="0" distB="0" distL="114300" distR="114300" simplePos="false" relativeHeight="159744" behindDoc="0" locked="0" layoutInCell="1" allowOverlap="1">
                <wp:simplePos x="0" y="0"/>
                <wp:positionH relativeFrom="column">
                  <wp:posOffset>-1041400</wp:posOffset>
                </wp:positionH>
                <wp:positionV relativeFrom="line">
                  <wp:posOffset>330200</wp:posOffset>
                </wp:positionV>
                <wp:extent cx="203200" cy="266700"/>
                <wp:effectExtent l="0" t="0" r="22225" b="31115"/>
                <wp:wrapTopAndBottom/>
                <wp:docPr id="176" name="shape1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Franklin Gothic Medium Cond" w:hAnsi="Franklin Gothic Medium Cond" w:eastAsia="Franklin Gothic Medium Cond" w:cs="Franklin Gothic Medium Cond"/>
                                <w:color w:val="0c0c0c"/>
                                <w:sz w:val="6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6pt;height:21pt;margin-left:-82pt;margin-top:26pt;mso-wrap-style:square;z-index:159744;mso-wrap-distance-left:9pt;mso-wrap-distance-top:0pt;mso-wrap-distance-right:9pt;mso-wrap-distance-bottom:0pt" id="shape176" o:spid="1702347557998" stroked="f">
                <v:textbox inset="0,0,0,0" style="mso-fit-shape-to-text:t">
                  <w:txbxContent>
                    <w:p>
                      <w:pPr>
                        <w:spacing w:line="380" w:lineRule="exact"/>
                        <w:ind w:left="0"/>
                        <w:jc w:val="both"/>
                      </w:pPr>
                      <w:r>
                        <w:rPr>
                          <w:rFonts w:hint="eastAsia" w:ascii="Franklin Gothic Medium Cond" w:hAnsi="Franklin Gothic Medium Cond" w:eastAsia="Franklin Gothic Medium Cond" w:cs="Franklin Gothic Medium Cond"/>
                          <w:color w:val="0c0c0c"/>
                          <w:sz w:val="62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0" distR="0" simplePos="false" relativeHeight="4096" behindDoc="1" locked="0" layoutInCell="1" allowOverlap="1">
            <wp:simplePos x="0" y="0"/>
            <wp:positionH relativeFrom="column">
              <wp:posOffset>-2042384</wp:posOffset>
            </wp:positionH>
            <wp:positionV relativeFrom="line">
              <wp:posOffset>-393700</wp:posOffset>
            </wp:positionV>
            <wp:extent cx="2070100" cy="787400"/>
            <wp:effectExtent l="0" t="0" r="0" b="0"/>
            <wp:wrapNone/>
            <wp:docPr id="197" name="image197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7" name="image1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1660" w:h="16580"/>
          <w:pgMar w:top="0" w:right="1340" w:bottom="0" w:left="1800"/>
          <w:cols w:equalWidth="false" w:num="3" w:sep="false">
            <w:col w:w="3000" w:space="560"/>
            <w:col w:w="1100" w:space="240"/>
            <w:col w:w="1820"/>
          </w:cols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320" w:lineRule="exact"/>
        <w:ind w:left="2520"/>
        <w:jc w:val="both"/>
      </w:pPr>
      <w:r>
        <w:rPr>
          <w:rFonts w:hint="eastAsia" w:ascii="宋体" w:hAnsi="宋体" w:eastAsia="宋体" w:cs="宋体"/>
          <w:b/>
          <w:color w:val="212426"/>
          <w:sz w:val="11"/>
        </w:rPr>
        <w:t>申请人收野遍知镶双不动产权证书</w:t>
      </w:r>
    </w:p>
    <w:p>
      <w:pPr>
        <w:autoSpaceDE w:val="false"/>
        <w:autoSpaceDN w:val="false"/>
        <w:spacing w:line="520" w:lineRule="exact"/>
        <w:ind w:left="3260"/>
        <w:jc w:val="both"/>
      </w:pPr>
      <w:r>
        <w:rPr>
          <w:rFonts w:hint="eastAsia" w:ascii="宋体" w:hAnsi="宋体" w:eastAsia="宋体" w:cs="宋体"/>
          <w:color w:val="080808"/>
          <w:sz w:val="34"/>
        </w:rPr>
        <w:t>十</w:t>
      </w:r>
    </w:p>
    <w:p w14:paraId=",2c9f7298-b28c-4620-a413-c5e0e043da06,7b6033d5-d070-4aec-b5e4-943e8383862c">
      <w:pPr>
        <w:autoSpaceDE w:val="false"/>
        <w:autoSpaceDN w:val="false"/>
        <w:spacing w:line="320" w:lineRule="exact"/>
        <w:ind w:left="3100"/>
        <w:jc w:val="both"/>
      </w:pPr>
      <w:r>
        <w:rPr>
          <w:rFonts w:hint="eastAsia" w:ascii="宋体" w:hAnsi="宋体" w:eastAsia="宋体" w:cs="宋体"/>
          <w:b/>
          <w:color w:val="32363a"/>
          <w:sz w:val="11"/>
        </w:rPr>
        <w:t>业务结柬</w:t>
      </w:r>
      <w:r>
        <w:drawing>
          <wp:anchor distT="0" distB="0" distL="0" distR="0" simplePos="false" relativeHeight="5120" behindDoc="0" locked="0" layoutInCell="1" allowOverlap="1">
            <wp:simplePos x="0" y="0"/>
            <wp:positionH relativeFrom="column">
              <wp:posOffset>1071281</wp:posOffset>
            </wp:positionH>
            <wp:positionV relativeFrom="line">
              <wp:posOffset>25400</wp:posOffset>
            </wp:positionV>
            <wp:extent cx="753036" cy="287768"/>
            <wp:effectExtent l="0" t="0" r="0" b="0"/>
            <wp:wrapSquare wrapText="bothSides"/>
            <wp:docPr id="198" name="image198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8" name="image1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3036" cy="287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0" distR="0" simplePos="false" relativeHeight="6144" behindDoc="0" locked="0" layoutInCell="1" allowOverlap="1">
            <wp:simplePos x="0" y="0"/>
            <wp:positionH relativeFrom="column">
              <wp:posOffset>2428986</wp:posOffset>
            </wp:positionH>
            <wp:positionV relativeFrom="line">
              <wp:posOffset>266700</wp:posOffset>
            </wp:positionV>
            <wp:extent cx="704626" cy="45721"/>
            <wp:effectExtent l="0" t="0" r="0" b="0"/>
            <wp:wrapTopAndBottom/>
            <wp:docPr id="199" name="image199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9" name="image19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4626" cy="45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 w:val="false"/>
        <w:autoSpaceDN w:val="false"/>
        <w:spacing w:line="400" w:lineRule="exact"/>
        <w:ind w:left="420"/>
        <w:jc w:val="both"/>
      </w:pPr>
      <w:r>
        <w:rPr>
          <w:rFonts w:hint="eastAsia" w:ascii="Calibri" w:hAnsi="Calibri" w:eastAsia="Calibri" w:cs="Calibri"/>
          <w:b/>
          <w:color w:val="111113"/>
          <w:sz w:val="29"/>
        </w:rPr>
        <w:t>2. 网上办理流程图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9da5db64-86e2-4706-880b-89896fd28266">
      <w:pPr>
        <w:autoSpaceDE w:val="false"/>
        <w:autoSpaceDN w:val="false"/>
        <w:spacing w:line="220" w:lineRule="exact"/>
        <w:ind w:left="3480"/>
        <w:jc w:val="both"/>
      </w:pPr>
      <w:r>
        <w:rPr>
          <w:rFonts w:hint="eastAsia" w:ascii="宋体" w:hAnsi="宋体" w:eastAsia="宋体" w:cs="宋体"/>
          <w:b/>
          <w:color w:val="222627"/>
          <w:sz w:val="11"/>
        </w:rPr>
        <w:t>申请人</w:t>
      </w:r>
      <w:r>
        <w:drawing>
          <wp:anchor distT="0" distB="0" distL="0" distR="0" simplePos="false" relativeHeight="7168" behindDoc="0" locked="0" layoutInCell="1" allowOverlap="1">
            <wp:simplePos x="0" y="0"/>
            <wp:positionH relativeFrom="column">
              <wp:posOffset>1301002</wp:posOffset>
            </wp:positionH>
            <wp:positionV relativeFrom="line">
              <wp:posOffset>-38100</wp:posOffset>
            </wp:positionV>
            <wp:extent cx="712694" cy="188259"/>
            <wp:effectExtent l="0" t="0" r="0" b="0"/>
            <wp:wrapSquare wrapText="bothSides"/>
            <wp:docPr id="200" name="image200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0" name="image20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2694" cy="188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,7d8c8af4-b8ec-4494-92f7-2a008ca9e762">
      <w:pPr>
        <w:autoSpaceDE w:val="false"/>
        <w:autoSpaceDN w:val="false"/>
        <w:spacing w:line="540" w:lineRule="exact"/>
        <w:ind w:left="4980"/>
        <w:jc w:val="both"/>
      </w:pPr>
      <w:r>
        <w:rPr>
          <w:rFonts w:hint="eastAsia" w:ascii="Times New Roman" w:hAnsi="Times New Roman" w:eastAsia="Times New Roman" w:cs="Times New Roman"/>
          <w:color w:val="101010"/>
          <w:sz w:val="22"/>
        </w:rPr>
        <w:t>}</w:t>
      </w:r>
      <w:r>
        <mc:AlternateContent>
          <mc:Choice Requires="wps">
            <w:drawing>
              <wp:anchor distT="0" distB="0" distL="114300" distR="114300" simplePos="false" relativeHeight="1945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line">
                  <wp:posOffset>127000</wp:posOffset>
                </wp:positionV>
                <wp:extent cx="241300" cy="203200"/>
                <wp:effectExtent l="0" t="0" r="22225" b="31115"/>
                <wp:wrapSquare wrapText="bothSides"/>
                <wp:docPr id="177" name="shape1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color w:val="080808"/>
                                <w:sz w:val="23"/>
                              </w:rPr>
                              <w:t>§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9pt;height:16pt;margin-left:108pt;margin-top:10pt;mso-wrap-style:square;z-index:194560;mso-wrap-distance-left:9pt;mso-wrap-distance-top:0pt;mso-wrap-distance-right:9pt;mso-wrap-distance-bottom:0pt" id="shape177" o:spid="1702347557999" stroked="f">
                <v:textbox inset="0,0,0,0" style="mso-fit-shape-to-text:t">
                  <w:txbxContent>
                    <w:p>
                      <w:pPr>
                        <w:spacing w:line="260" w:lineRule="exact"/>
                        <w:ind w:left="0"/>
                        <w:jc w:val="both"/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color w:val="080808"/>
                          <w:sz w:val="23"/>
                        </w:rPr>
                        <w:t>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continuous"/>
          <w:pgSz w:w="11660" w:h="16580"/>
          <w:pgMar w:top="0" w:right="1340" w:bottom="0" w:left="1800"/>
        </w:sectPr>
      </w:pPr>
    </w:p>
    <w:p w14:paraId=",b1569aea-2ad8-4226-9164-04c7f1dfacb9">
      <w:pPr>
        <w:autoSpaceDE w:val="false"/>
        <w:autoSpaceDN w:val="false"/>
        <w:spacing w:line="300" w:lineRule="exact"/>
        <w:ind w:left="1420"/>
        <w:jc w:val="both"/>
      </w:pPr>
      <w:r>
        <w:rPr>
          <w:rFonts w:hint="eastAsia" w:ascii="宋体" w:hAnsi="宋体" w:eastAsia="宋体" w:cs="宋体"/>
          <w:b/>
          <w:color w:val="1f2226"/>
          <w:sz w:val="11"/>
        </w:rPr>
        <w:t>河北省不动产登记 一富受理 平台</w:t>
      </w:r>
      <w:r>
        <mc:AlternateContent>
          <mc:Choice Requires="wps">
            <w:drawing>
              <wp:anchor distT="0" distB="0" distL="114300" distR="114300" simplePos="false" relativeHeight="11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line">
                  <wp:posOffset>393700</wp:posOffset>
                </wp:positionV>
                <wp:extent cx="1841500" cy="12700"/>
                <wp:effectExtent l="0" t="0" r="22225" b="31115"/>
                <wp:wrapTopAndBottom/>
                <wp:docPr id="129" name="shape1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12700"/>
                        </a:xfrm>
                        <a:custGeom>
                          <a:avLst/>
                          <a:rect l="l" t="t" r="r" b="b"/>
                          <a:pathLst>
                            <a:path w="1841500" h="12700">
                              <a:moveTo>
                                <a:pt x="4930" y="8216"/>
                              </a:moveTo>
                              <a:lnTo>
                                <a:pt x="1833729" y="821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303030"/>
                          </a:solidFill>
                        </a:ln>
                      </wps:spPr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coordsize="1841500,12700" style="position:absolute;left:0;top:0;visibility:visible;mso-position-horizontal:absolute;mso-position-horizontal-relative:COLUMN;mso-position-vertical:absolute;mso-position-vertical-relative:LINE;width:145pt;height:1pt;margin-left:111pt;margin-top:31pt;mso-wrap-style:square;z-index:11264;mso-wrap-distance-left:9pt;mso-wrap-distance-top:0pt;mso-wrap-distance-right:9pt;mso-wrap-distance-bottom:0pt" id="shape129" o:spid="1702347557993" path="m4930,8216l1833729,8216e" stroked="t" strokecolor="#303030" strokeweight="1pt"/>
            </w:pict>
          </mc:Fallback>
        </mc:AlternateConten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autoSpaceDE w:val="false"/>
        <w:autoSpaceDN w:val="false"/>
        <w:spacing w:line="260" w:lineRule="exact"/>
        <w:ind w:left="0"/>
        <w:jc w:val="both"/>
      </w:pPr>
      <w:r>
        <w:rPr>
          <w:rFonts w:hint="eastAsia" w:ascii="宋体" w:hAnsi="宋体" w:eastAsia="宋体" w:cs="宋体"/>
          <w:b/>
          <w:color w:val="1c1e22"/>
          <w:sz w:val="11"/>
        </w:rPr>
        <w:t>＂冀时办 APP的掌上不动产登记中心</w:t>
      </w:r>
    </w:p>
    <w:p>
      <w:pPr>
        <w:sectPr>
          <w:type w:val="continuous"/>
          <w:pgSz w:w="11660" w:h="16580"/>
          <w:pgMar w:top="0" w:right="1340" w:bottom="0" w:left="1800"/>
          <w:cols w:equalWidth="false" w:num="2" w:sep="false">
            <w:col w:w="3260" w:space="800"/>
            <w:col w:w="2080"/>
          </w:cols>
        </w:sect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240" w:lineRule="exact"/>
        <w:ind w:left="3000"/>
        <w:jc w:val="both"/>
      </w:pPr>
      <w:r>
        <w:rPr>
          <w:rFonts w:hint="eastAsia" w:ascii="宋体" w:hAnsi="宋体" w:eastAsia="宋体" w:cs="宋体"/>
          <w:b/>
          <w:color w:val="1b1e22"/>
          <w:sz w:val="11"/>
        </w:rPr>
        <w:t>进入 一事一次办 专区</w:t>
      </w:r>
    </w:p>
    <w:p>
      <w:pPr>
        <w:autoSpaceDE w:val="false"/>
        <w:autoSpaceDN w:val="false"/>
        <w:spacing w:line="180" w:lineRule="exact"/>
        <w:ind w:left="2500"/>
        <w:jc w:val="both"/>
      </w:pPr>
      <w:r>
        <w:rPr>
          <w:rFonts w:hint="eastAsia" w:ascii="宋体" w:hAnsi="宋体" w:eastAsia="宋体" w:cs="宋体"/>
          <w:b/>
          <w:color w:val="212528"/>
          <w:sz w:val="11"/>
        </w:rPr>
        <w:t>选择涉企不动产登记（企业购买新建非住宅）</w:t>
      </w:r>
    </w:p>
    <w:p>
      <w:pPr>
        <w:autoSpaceDE w:val="false"/>
        <w:autoSpaceDN w:val="false"/>
        <w:spacing w:line="480" w:lineRule="exact"/>
        <w:ind w:left="3600"/>
        <w:jc w:val="both"/>
      </w:pPr>
      <w:r>
        <w:rPr>
          <w:rFonts w:hint="eastAsia" w:ascii="Calibri" w:hAnsi="Calibri" w:eastAsia="Calibri" w:cs="Calibri"/>
          <w:color w:val="101010"/>
          <w:sz w:val="43"/>
        </w:rPr>
        <w:t>l</w:t>
      </w:r>
    </w:p>
    <w:p>
      <w:pPr>
        <w:sectPr>
          <w:type w:val="continuous"/>
          <w:pgSz w:w="11660" w:h="16580"/>
          <w:pgMar w:top="0" w:right="1340" w:bottom="0" w:left="1800"/>
        </w:sectPr>
      </w:pPr>
    </w:p>
    <w:p>
      <w:pPr>
        <w:autoSpaceDE w:val="false"/>
        <w:autoSpaceDN w:val="false"/>
        <w:spacing w:line="300" w:lineRule="exact"/>
        <w:ind w:left="2440"/>
        <w:jc w:val="both"/>
      </w:pPr>
      <w:r>
        <w:rPr>
          <w:rFonts w:hint="eastAsia" w:ascii="宋体" w:hAnsi="宋体" w:eastAsia="宋体" w:cs="宋体"/>
          <w:b/>
          <w:color w:val="25292b"/>
          <w:sz w:val="11"/>
        </w:rPr>
        <w:t>一次性提交所霞全塾材料，一次性录入全部倌息</w:t>
      </w:r>
    </w:p>
    <w:p>
      <w:pPr>
        <w:autoSpaceDE w:val="false"/>
        <w:autoSpaceDN w:val="false"/>
        <w:spacing w:line="260" w:lineRule="exact"/>
        <w:ind w:left="3640"/>
        <w:jc w:val="both"/>
      </w:pPr>
      <w:r>
        <w:rPr>
          <w:rFonts w:hint="eastAsia" w:ascii="Calibri" w:hAnsi="Calibri" w:eastAsia="Calibri" w:cs="Calibri"/>
          <w:b/>
          <w:color w:val="050506"/>
          <w:sz w:val="14"/>
        </w:rPr>
        <w:t>I</w:t>
      </w:r>
    </w:p>
    <w:p>
      <w:pPr>
        <w:autoSpaceDE w:val="false"/>
        <w:autoSpaceDN w:val="false"/>
        <w:spacing w:line="100" w:lineRule="exact"/>
        <w:ind w:left="3640"/>
        <w:jc w:val="both"/>
      </w:pPr>
      <w:r>
        <w:rPr>
          <w:rFonts w:hint="eastAsia" w:ascii="Calibri" w:hAnsi="Calibri" w:eastAsia="Calibri" w:cs="Calibri"/>
          <w:b/>
          <w:color w:val="050506"/>
          <w:sz w:val="14"/>
        </w:rPr>
        <w:t>_</w:t>
      </w:r>
    </w:p>
    <w:p>
      <w:pPr>
        <w:autoSpaceDE w:val="false"/>
        <w:autoSpaceDN w:val="false"/>
        <w:spacing w:line="160" w:lineRule="exact"/>
        <w:ind w:left="3600"/>
        <w:jc w:val="both"/>
      </w:pPr>
      <w:r>
        <w:rPr>
          <w:rFonts w:hint="eastAsia" w:ascii="Calibri" w:hAnsi="Calibri" w:eastAsia="Calibri" w:cs="Calibri"/>
          <w:b/>
          <w:color w:val="050506"/>
          <w:sz w:val="14"/>
        </w:rPr>
        <w:t>亨</w:t>
      </w:r>
    </w:p>
    <w:p w14:paraId=",dd658da2-373c-4ab8-9ce3-6b1d7a9595f1">
      <w:pPr>
        <w:autoSpaceDE w:val="false"/>
        <w:autoSpaceDN w:val="false"/>
        <w:spacing w:line="400" w:lineRule="exact"/>
        <w:ind w:left="2600"/>
        <w:jc w:val="both"/>
      </w:pPr>
      <w:r>
        <w:rPr>
          <w:rFonts w:hint="eastAsia" w:ascii="宋体" w:hAnsi="宋体" w:eastAsia="宋体" w:cs="宋体"/>
          <w:b/>
          <w:color w:val="21252a"/>
          <w:sz w:val="11"/>
        </w:rPr>
        <w:t>登构：</w:t>
      </w:r>
      <w:r>
        <mc:AlternateContent>
          <mc:Choice Requires="wps">
            <w:drawing>
              <wp:anchor distT="0" distB="0" distL="114300" distR="114300" simplePos="false" relativeHeight="296960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line">
                  <wp:posOffset>101600</wp:posOffset>
                </wp:positionV>
                <wp:extent cx="800100" cy="254000"/>
                <wp:effectExtent l="0" t="0" r="22225" b="31115"/>
                <wp:wrapSquare wrapText="bothSides"/>
                <wp:docPr id="178" name="shape1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left="14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1f2125"/>
                                <w:sz w:val="11"/>
                              </w:rPr>
                              <w:t>税务：</w:t>
                            </w:r>
                          </w:p>
                          <w:p>
                            <w:pPr>
                              <w:spacing w:line="1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191d20"/>
                                <w:sz w:val="11"/>
                              </w:rPr>
                              <w:t>房地产交易税费申报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63pt;height:20pt;margin-left:194pt;margin-top:8pt;mso-wrap-style:square;z-index:296960;mso-wrap-distance-left:9pt;mso-wrap-distance-top:0pt;mso-wrap-distance-right:9pt;mso-wrap-distance-bottom:0pt" id="shape178" o:spid="1702347558001" stroked="f">
                <v:textbox inset="0,0,0,0" style="mso-fit-shape-to-text:t">
                  <w:txbxContent>
                    <w:p>
                      <w:pPr>
                        <w:spacing w:line="160" w:lineRule="exact"/>
                        <w:ind w:left="14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1f2125"/>
                          <w:sz w:val="11"/>
                        </w:rPr>
                        <w:t>税务：</w:t>
                      </w:r>
                    </w:p>
                    <w:p>
                      <w:pPr>
                        <w:spacing w:line="1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191d20"/>
                          <w:sz w:val="11"/>
                        </w:rPr>
                        <w:t>房地产交易税费申报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autoSpaceDE w:val="false"/>
        <w:autoSpaceDN w:val="false"/>
        <w:spacing w:line="160" w:lineRule="exact"/>
        <w:ind w:left="2500"/>
        <w:jc w:val="both"/>
      </w:pPr>
      <w:r>
        <w:rPr>
          <w:rFonts w:hint="eastAsia" w:ascii="宋体" w:hAnsi="宋体" w:eastAsia="宋体" w:cs="宋体"/>
          <w:b/>
          <w:color w:val="222528"/>
          <w:sz w:val="11"/>
        </w:rPr>
        <w:t>不动产统一登记</w:t>
      </w:r>
    </w:p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column"/>
      </w:r>
    </w:p>
    <w:p>
      <w:pPr>
        <w:autoSpaceDE w:val="false"/>
        <w:autoSpaceDN w:val="false"/>
        <w:spacing w:line="180" w:lineRule="exact"/>
        <w:ind w:left="180"/>
        <w:jc w:val="both"/>
      </w:pPr>
      <w:r>
        <w:rPr>
          <w:rFonts w:hint="eastAsia" w:ascii="宋体" w:hAnsi="宋体" w:eastAsia="宋体" w:cs="宋体"/>
          <w:b/>
          <w:color w:val="262a30"/>
          <w:sz w:val="11"/>
        </w:rPr>
        <w:t>不古戊 夏记</w:t>
      </w:r>
    </w:p>
    <w:p>
      <w:pPr>
        <w:autoSpaceDE w:val="false"/>
        <w:autoSpaceDN w:val="false"/>
        <w:spacing w:line="160" w:lineRule="exact"/>
        <w:ind w:left="80"/>
        <w:jc w:val="both"/>
      </w:pPr>
      <w:r>
        <w:rPr>
          <w:rFonts w:hint="eastAsia" w:ascii="宋体" w:hAnsi="宋体" w:eastAsia="宋体" w:cs="宋体"/>
          <w:b/>
          <w:color w:val="262a30"/>
          <w:sz w:val="11"/>
        </w:rPr>
        <w:t>膺产交．税贵．报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false"/>
        <w:autoSpaceDN w:val="false"/>
        <w:spacing w:line="240" w:lineRule="exact"/>
        <w:ind w:left="0"/>
        <w:jc w:val="both"/>
      </w:pPr>
      <w:r>
        <w:rPr>
          <w:rFonts w:hint="eastAsia" w:ascii="宋体" w:hAnsi="宋体" w:eastAsia="宋体" w:cs="宋体"/>
          <w:b/>
          <w:color w:val="25292d"/>
          <w:sz w:val="11"/>
        </w:rPr>
        <w:t>申谓人河北省不动产量</w:t>
      </w:r>
    </w:p>
    <w:p>
      <w:pPr>
        <w:autoSpaceDE w:val="false"/>
        <w:autoSpaceDN w:val="false"/>
        <w:spacing w:line="140" w:lineRule="exact"/>
        <w:ind w:left="0"/>
        <w:jc w:val="both"/>
      </w:pPr>
      <w:r>
        <w:rPr>
          <w:rFonts w:hint="eastAsia" w:ascii="宋体" w:hAnsi="宋体" w:eastAsia="宋体" w:cs="宋体"/>
          <w:b/>
          <w:color w:val="25292d"/>
          <w:sz w:val="11"/>
        </w:rPr>
        <w:t>记 一富曼遭 平台戴 翼</w:t>
      </w:r>
    </w:p>
    <w:p>
      <w:pPr>
        <w:autoSpaceDE w:val="false"/>
        <w:autoSpaceDN w:val="false"/>
        <w:spacing w:line="180" w:lineRule="exact"/>
        <w:ind w:left="0"/>
        <w:jc w:val="both"/>
      </w:pPr>
      <w:r>
        <w:rPr>
          <w:rFonts w:hint="eastAsia" w:ascii="宋体" w:hAnsi="宋体" w:eastAsia="宋体" w:cs="宋体"/>
          <w:b/>
          <w:color w:val="25292d"/>
          <w:sz w:val="11"/>
        </w:rPr>
        <w:t>纣办 约掌上不动产</w:t>
      </w:r>
    </w:p>
    <w:p w14:paraId=",9779e1c1-f037-480b-a78e-af652293d13c">
      <w:pPr>
        <w:autoSpaceDE w:val="false"/>
        <w:autoSpaceDN w:val="false"/>
        <w:spacing w:line="160" w:lineRule="exact"/>
        <w:ind w:left="40"/>
        <w:jc w:val="both"/>
      </w:pPr>
      <w:r>
        <w:rPr>
          <w:rFonts w:hint="eastAsia" w:ascii="宋体" w:hAnsi="宋体" w:eastAsia="宋体" w:cs="宋体"/>
          <w:b/>
          <w:color w:val="25292d"/>
          <w:sz w:val="11"/>
        </w:rPr>
        <w:t>壹记中心进行税贾纳</w:t>
      </w:r>
      <w:r>
        <mc:AlternateContent>
          <mc:Choice Requires="wps">
            <w:drawing>
              <wp:anchor distT="0" distB="0" distL="114300" distR="114300" simplePos="false" relativeHeight="295936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line">
                  <wp:posOffset>101600</wp:posOffset>
                </wp:positionV>
                <wp:extent cx="203200" cy="266700"/>
                <wp:effectExtent l="0" t="0" r="22225" b="31115"/>
                <wp:wrapTopAndBottom/>
                <wp:docPr id="179" name="shape1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Franklin Gothic Medium Cond" w:hAnsi="Franklin Gothic Medium Cond" w:eastAsia="Franklin Gothic Medium Cond" w:cs="Franklin Gothic Medium Cond"/>
                                <w:color w:val="0c0810"/>
                                <w:sz w:val="6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6pt;height:21pt;margin-left:-117pt;margin-top:8pt;mso-wrap-style:square;z-index:295936;mso-wrap-distance-left:9pt;mso-wrap-distance-top:0pt;mso-wrap-distance-right:9pt;mso-wrap-distance-bottom:0pt" id="shape179" o:spid="1702347558002" stroked="f">
                <v:textbox inset="0,0,0,0" style="mso-fit-shape-to-text:t">
                  <w:txbxContent>
                    <w:p>
                      <w:pPr>
                        <w:spacing w:line="380" w:lineRule="exact"/>
                        <w:ind w:left="0"/>
                        <w:jc w:val="both"/>
                      </w:pPr>
                      <w:r>
                        <w:rPr>
                          <w:rFonts w:hint="eastAsia" w:ascii="Franklin Gothic Medium Cond" w:hAnsi="Franklin Gothic Medium Cond" w:eastAsia="Franklin Gothic Medium Cond" w:cs="Franklin Gothic Medium Cond"/>
                          <w:color w:val="0c0810"/>
                          <w:sz w:val="62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660" w:h="16580"/>
          <w:pgMar w:top="0" w:right="1340" w:bottom="0" w:left="1800"/>
          <w:cols w:equalWidth="false" w:num="2" w:sep="false">
            <w:col w:w="4940" w:space="1000"/>
            <w:col w:w="1300"/>
          </w:cols>
        </w:sectPr>
      </w:pPr>
    </w:p>
    <w:p w14:paraId=",9dd25081-7a02-4b32-9011-c6a3747aa38f,6447e77b-16cb-48b4-a3c0-a00addfc93ed,12b1eee1-0d24-43a6-b386-46ef1db1fd5c">
      <w:pPr>
        <w:autoSpaceDE w:val="false"/>
        <w:autoSpaceDN w:val="false"/>
        <w:spacing w:line="300" w:lineRule="exact"/>
        <w:ind w:left="2960"/>
        <w:jc w:val="both"/>
      </w:pPr>
      <w:r>
        <w:rPr>
          <w:rFonts w:hint="eastAsia" w:ascii="宋体" w:hAnsi="宋体" w:eastAsia="宋体" w:cs="宋体"/>
          <w:b/>
          <w:color w:val="1d2024"/>
          <w:sz w:val="11"/>
        </w:rPr>
        <w:t>观袄验钡取不动产权证书</w:t>
      </w:r>
      <w:r>
        <mc:AlternateContent>
          <mc:Choice Requires="wps">
            <w:drawing>
              <wp:anchor distT="0" distB="0" distL="114300" distR="114300" simplePos="false" relativeHeight="3706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line">
                  <wp:posOffset>215900</wp:posOffset>
                </wp:positionV>
                <wp:extent cx="203200" cy="266700"/>
                <wp:effectExtent l="0" t="0" r="22225" b="31115"/>
                <wp:wrapTopAndBottom/>
                <wp:docPr id="180" name="shape1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40404"/>
                                <w:sz w:val="35"/>
                              </w:rPr>
                              <w:t>上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op:0;visibility:visible;mso-position-horizontal:absolute;mso-position-horizontal-relative:COLUMN;mso-position-vertical:absolute;mso-position-vertical-relative:LINE;width:16pt;height:21pt;margin-left:180pt;margin-top:17pt;mso-wrap-style:square;z-index:370688;mso-wrap-distance-left:9pt;mso-wrap-distance-top:0pt;mso-wrap-distance-right:9pt;mso-wrap-distance-bottom:0pt" id="shape180" o:spid="1702347558003" stroked="f">
                <v:textbox inset="0,0,0,0" style="mso-fit-shape-to-text:t">
                  <w:txbxContent>
                    <w:p>
                      <w:pPr>
                        <w:spacing w:line="38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040404"/>
                          <w:sz w:val="35"/>
                        </w:rPr>
                        <w:t>上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0" distR="0" simplePos="false" relativeHeight="8192" behindDoc="0" locked="0" layoutInCell="1" allowOverlap="1">
            <wp:simplePos x="0" y="0"/>
            <wp:positionH relativeFrom="column">
              <wp:posOffset>1286883</wp:posOffset>
            </wp:positionH>
            <wp:positionV relativeFrom="line">
              <wp:posOffset>12700</wp:posOffset>
            </wp:positionV>
            <wp:extent cx="398033" cy="274320"/>
            <wp:effectExtent l="0" t="0" r="0" b="0"/>
            <wp:wrapSquare wrapText="bothSides"/>
            <wp:docPr id="201" name="image201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1" name="image2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8033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0" distR="0" simplePos="false" relativeHeight="10240" behindDoc="0" locked="0" layoutInCell="1" allowOverlap="1">
            <wp:simplePos x="0" y="0"/>
            <wp:positionH relativeFrom="column">
              <wp:posOffset>2658707</wp:posOffset>
            </wp:positionH>
            <wp:positionV relativeFrom="line">
              <wp:posOffset>482600</wp:posOffset>
            </wp:positionV>
            <wp:extent cx="664284" cy="34963"/>
            <wp:effectExtent l="0" t="0" r="0" b="0"/>
            <wp:wrapTopAndBottom/>
            <wp:docPr id="203" name="image203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3" name="image20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284" cy="34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,a4c4d8ed-18d5-4d06-840c-347268fe2b7b">
      <w:pPr>
        <w:autoSpaceDE w:val="false"/>
        <w:autoSpaceDN w:val="false"/>
        <w:spacing w:line="180" w:lineRule="exact"/>
        <w:ind w:left="3420"/>
        <w:jc w:val="both"/>
      </w:pPr>
      <w:r>
        <w:rPr>
          <w:rFonts w:hint="eastAsia" w:ascii="宋体" w:hAnsi="宋体" w:eastAsia="宋体" w:cs="宋体"/>
          <w:b/>
          <w:color w:val="222528"/>
          <w:sz w:val="11"/>
        </w:rPr>
        <w:t>业务结束</w:t>
      </w:r>
      <w:r>
        <w:drawing>
          <wp:anchor distT="0" distB="0" distL="0" distR="0" simplePos="false" relativeHeight="9216" behindDoc="0" locked="0" layoutInCell="1" allowOverlap="1">
            <wp:simplePos x="0" y="0"/>
            <wp:positionH relativeFrom="column">
              <wp:posOffset>1287705</wp:posOffset>
            </wp:positionH>
            <wp:positionV relativeFrom="line">
              <wp:posOffset>-63500</wp:posOffset>
            </wp:positionV>
            <wp:extent cx="688489" cy="274320"/>
            <wp:effectExtent l="0" t="0" r="0" b="0"/>
            <wp:wrapSquare wrapText="bothSides"/>
            <wp:docPr id="202" name="image20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2" name="image20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8489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 w14:paraId=",a84dfbf9-a0bc-4a6d-bd7e-8301f6228c37">
      <w:pPr>
        <w:tabs>
          <w:tab w:val="left" w:leader="dot" w:pos="7500"/>
        </w:tabs>
        <w:autoSpaceDE w:val="false"/>
        <w:autoSpaceDN w:val="false"/>
        <w:spacing w:line="400" w:lineRule="exact"/>
        <w:ind w:left="7220"/>
        <w:jc w:val="both"/>
      </w:pPr>
      <w:r>
        <w:tab/>
      </w:r>
      <w:r>
        <w:rPr>
          <w:color w:val="ffffff"/>
          <w:sz w:val="0"/>
          <w14:textFill>
            <w14:solidFill>
              <w14:srgbClr w14:val="FFFFFF">
                <w14:alpha w14:val="100000"/>
              </w14:srgbClr>
            </w14:solidFill>
          </w14:textFill>
        </w:rPr>
        <w:t/>
      </w:r>
      <w:r>
        <w:rPr>
          <w:rFonts w:hint="eastAsia" w:ascii="宋体" w:hAnsi="宋体" w:eastAsia="宋体" w:cs="宋体"/>
          <w:color w:val="444648"/>
          <w:w w:val="98"/>
          <w:sz w:val="26"/>
        </w:rPr>
        <w:t>8</w:t>
      </w:r>
      <w:r>
        <w:rPr>
          <w:rFonts w:hint="eastAsia" w:ascii="Times New Roman" w:hAnsi="Times New Roman" w:eastAsia="Times New Roman" w:cs="Times New Roman"/>
          <w:color w:val="444648"/>
          <w:sz w:val="26"/>
        </w:rPr>
        <w:t xml:space="preserve"> -</w:t>
      </w:r>
      <w:r>
        <w:drawing>
          <wp:anchor distT="0" distB="0" distL="0" distR="0" simplePos="false" relativeHeight="2048" behindDoc="1" locked="0" layoutInCell="1" allowOverlap="1">
            <wp:simplePos x="0" y="0"/>
            <wp:positionH relativeFrom="column">
              <wp:posOffset>-1141954</wp:posOffset>
            </wp:positionH>
            <wp:positionV relativeFrom="line">
              <wp:posOffset>-9271000</wp:posOffset>
            </wp:positionV>
            <wp:extent cx="7414709" cy="10531736"/>
            <wp:effectExtent l="0" t="0" r="0" b="0"/>
            <wp:wrapNone/>
            <wp:docPr id="195" name="image195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5" name="image1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14709" cy="10531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660" w:h="16580" w:code="9"/>
      <w:pgMar w:top="0" w:right="1340" w:bottom="0" w:left="180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haracterSpacingControl w:val="compressPunctuation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after="0" w:line="240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g" Type="http://schemas.openxmlformats.org/officeDocument/2006/relationships/image" Id="rId3"/>
    <Relationship Target="media/document_image_rId4.jpg" Type="http://schemas.openxmlformats.org/officeDocument/2006/relationships/image" Id="rId4"/>
    <Relationship Target="media/document_image_rId5.jpg" Type="http://schemas.openxmlformats.org/officeDocument/2006/relationships/image" Id="rId5"/>
    <Relationship Target="media/document_image_rId6.jpg" Type="http://schemas.openxmlformats.org/officeDocument/2006/relationships/image" Id="rId6"/>
    <Relationship Target="media/document_image_rId7.jpg" Type="http://schemas.openxmlformats.org/officeDocument/2006/relationships/image" Id="rId7"/>
    <Relationship Target="media/document_image_rId8.jpg" Type="http://schemas.openxmlformats.org/officeDocument/2006/relationships/image" Id="rId8"/>
    <Relationship Target="media/document_image_rId9.jpg" Type="http://schemas.openxmlformats.org/officeDocument/2006/relationships/image" Id="rId9"/>
    <Relationship Target="media/document_image_rId10.jpg" Type="http://schemas.openxmlformats.org/officeDocument/2006/relationships/image" Id="rId10"/>
    <Relationship Target="media/document_image_rId11.jpg" Type="http://schemas.openxmlformats.org/officeDocument/2006/relationships/image" Id="rId11"/>
    <Relationship Target="media/document_image_rId12.jpg" Type="http://schemas.openxmlformats.org/officeDocument/2006/relationships/image" Id="rId12"/>
    <Relationship Target="media/document_image_rId13.png" Type="http://schemas.openxmlformats.org/officeDocument/2006/relationships/image" Id="rId13"/>
    <Relationship Target="media/document_image_rId14.png" Type="http://schemas.openxmlformats.org/officeDocument/2006/relationships/image" Id="rId14"/>
    <Relationship Target="media/document_image_rId15.jpg" Type="http://schemas.openxmlformats.org/officeDocument/2006/relationships/image" Id="rId15"/>
    <Relationship Target="media/document_image_rId16.jpg" Type="http://schemas.openxmlformats.org/officeDocument/2006/relationships/image" Id="rId16"/>
    <Relationship Target="media/document_image_rId17.jpg" Type="http://schemas.openxmlformats.org/officeDocument/2006/relationships/image" Id="rId17"/>
    <Relationship Target="media/document_image_rId18.jpg" Type="http://schemas.openxmlformats.org/officeDocument/2006/relationships/image" Id="rId18"/>
    <Relationship Target="media/document_image_rId19.jpg" Type="http://schemas.openxmlformats.org/officeDocument/2006/relationships/image" Id="rId19"/>
    <Relationship Target="media/document_image_rId20.jpg" Type="http://schemas.openxmlformats.org/officeDocument/2006/relationships/image" Id="rId20"/>
</Relationships>
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