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徐水区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不动产登记便利度改革政策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一问一答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登记与地籍关联篇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一、</w:t>
      </w:r>
      <w:r>
        <w:rPr>
          <w:rFonts w:hint="eastAsia"/>
          <w:b/>
          <w:bCs/>
          <w:sz w:val="30"/>
          <w:szCs w:val="30"/>
        </w:rPr>
        <w:t>不动产登记信息与地籍信息是否关联？如何关联？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答：不动产登记信息与地籍信息在同一个数据库进行关联。国家《不动产登记数据库标准》（TD/T 1066-2021）规定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不动产登记数据库的内容、要素分类与编码、数据结构等，涵盖空间要素属性结构表、非空间要素数据结构表以及属性值字典表，包括了不动产权利（所有权、用益物权、担保物权）、不动产权利人、登记类型等非空间属性信息以及地籍区、地籍子区、不动产单元、界址点、界址线、注记等不动产权籍调查业务与数据相关图层和表内容。</w:t>
      </w:r>
      <w:r>
        <w:rPr>
          <w:rFonts w:hint="eastAsia"/>
          <w:sz w:val="30"/>
          <w:szCs w:val="30"/>
          <w:lang w:eastAsia="zh-CN"/>
        </w:rPr>
        <w:t>以上地籍相关数据信息通过地籍库推送至不动产登记系统，登记完成后，不动产登记信息将反写至地籍库中。</w:t>
      </w:r>
    </w:p>
    <w:p>
      <w:pPr>
        <w:ind w:firstLine="602" w:firstLineChars="20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</w:t>
      </w:r>
      <w:r>
        <w:rPr>
          <w:rFonts w:hint="eastAsia"/>
          <w:b/>
          <w:bCs/>
          <w:sz w:val="30"/>
          <w:szCs w:val="30"/>
        </w:rPr>
        <w:t>不动产登记信息与地籍信息</w:t>
      </w:r>
      <w:r>
        <w:rPr>
          <w:rFonts w:hint="eastAsia"/>
          <w:b/>
          <w:bCs/>
          <w:sz w:val="30"/>
          <w:szCs w:val="30"/>
          <w:lang w:eastAsia="zh-CN"/>
        </w:rPr>
        <w:t>是否</w:t>
      </w:r>
      <w:r>
        <w:rPr>
          <w:rFonts w:hint="eastAsia"/>
          <w:b/>
          <w:bCs/>
          <w:sz w:val="30"/>
          <w:szCs w:val="30"/>
        </w:rPr>
        <w:t>有统一的单元代码标准？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答：</w:t>
      </w:r>
      <w:r>
        <w:rPr>
          <w:rFonts w:hint="eastAsia"/>
          <w:sz w:val="30"/>
          <w:szCs w:val="30"/>
        </w:rPr>
        <w:t>不动产登记信息与地籍信息有统一的单元代码标准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1.</w:t>
      </w:r>
      <w:r>
        <w:rPr>
          <w:rFonts w:hint="eastAsia"/>
          <w:sz w:val="30"/>
          <w:szCs w:val="30"/>
        </w:rPr>
        <w:t>《不动产登记暂行条例》第八条“不动产以不动产单元为基本单元进行登记。不动产单元具有唯一编码。”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2.</w:t>
      </w:r>
      <w:r>
        <w:rPr>
          <w:rFonts w:hint="eastAsia"/>
          <w:sz w:val="30"/>
          <w:szCs w:val="30"/>
        </w:rPr>
        <w:t>《不动产单元设定与代码编制规则》第8.1节代码结构“按照每个不动产单元应具有唯一代码的要求，按照GB/T 7027规定的信息分类原则和方法，不动产单元代码采用七层28位层次码结构，由宗地（宗海）代码与定着物单元代码构成”。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.《自然资源部 国家税务总局 中国银保监会关于协同推进“互联网+不动产登记”方便企业和群众办事的意见》 “深化应用不动产单元代码。按照《不动产单元设定与代码编制规则》要求，在宗地、房地一体不动产单元新设或变更时，编制统一的不动产单元代码，建立不动产单元表。”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4.</w:t>
      </w:r>
      <w:r>
        <w:rPr>
          <w:rFonts w:hint="eastAsia"/>
          <w:sz w:val="30"/>
          <w:szCs w:val="30"/>
        </w:rPr>
        <w:t>《自然资源部关于进一步做好地籍调查工作的通知》（自然资发〔2023〕195号）</w:t>
      </w:r>
      <w:r>
        <w:rPr>
          <w:rFonts w:hint="eastAsia"/>
          <w:sz w:val="30"/>
          <w:szCs w:val="30"/>
          <w:lang w:eastAsia="zh-CN"/>
        </w:rPr>
        <w:t>“</w:t>
      </w:r>
      <w:r>
        <w:rPr>
          <w:rFonts w:hint="eastAsia"/>
          <w:sz w:val="30"/>
          <w:szCs w:val="30"/>
        </w:rPr>
        <w:t>规范单元设定与代码编制。地籍调查以不动产单元或自然资源登记单元为基本作业单位。应依据规划、审批等材料，设定不动产单元或自然资源登记单元，编制单元代码，并一直沿用。</w:t>
      </w:r>
      <w:r>
        <w:rPr>
          <w:rFonts w:hint="eastAsia"/>
          <w:sz w:val="30"/>
          <w:szCs w:val="30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5.《河北省自然资源厅关于进一步做好地籍调查工作的指导意见</w:t>
      </w:r>
      <w:r>
        <w:rPr>
          <w:rFonts w:hint="eastAsia"/>
          <w:color w:val="auto"/>
          <w:sz w:val="30"/>
          <w:szCs w:val="30"/>
          <w:lang w:val="en-US" w:eastAsia="zh-CN"/>
        </w:rPr>
        <w:t>》</w:t>
      </w:r>
      <w:r>
        <w:rPr>
          <w:rFonts w:hint="eastAsia"/>
          <w:color w:val="auto"/>
          <w:sz w:val="30"/>
          <w:szCs w:val="30"/>
        </w:rPr>
        <w:t>（〔2023〕75号）</w:t>
      </w:r>
      <w:r>
        <w:rPr>
          <w:rFonts w:hint="eastAsia"/>
          <w:color w:val="auto"/>
          <w:sz w:val="30"/>
          <w:szCs w:val="30"/>
          <w:lang w:eastAsia="zh-CN"/>
        </w:rPr>
        <w:t>“</w:t>
      </w:r>
      <w:r>
        <w:rPr>
          <w:rFonts w:hint="eastAsia"/>
          <w:color w:val="auto"/>
          <w:sz w:val="30"/>
          <w:szCs w:val="30"/>
          <w:lang w:val="en-US" w:eastAsia="zh-CN"/>
        </w:rPr>
        <w:t>深</w:t>
      </w:r>
      <w:r>
        <w:rPr>
          <w:rFonts w:hint="eastAsia"/>
          <w:sz w:val="30"/>
          <w:szCs w:val="30"/>
          <w:lang w:val="en-US" w:eastAsia="zh-CN"/>
        </w:rPr>
        <w:t>化应用不动产单元代码。贯彻实施《不动产单元代码设定与代码编制规则》，建设项目用地、房地一体范围确定时，即设立不动产单元，编制统一的不动产单元代码，作为唯一标识码贯穿土地、定着物全生命周期管理。</w:t>
      </w:r>
      <w:r>
        <w:rPr>
          <w:rFonts w:hint="eastAsia"/>
          <w:color w:val="auto"/>
          <w:sz w:val="30"/>
          <w:szCs w:val="30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</w:rPr>
        <w:t>.《保定市工程建设项目“多测合一”实施细则（试行）》</w:t>
      </w:r>
      <w:r>
        <w:rPr>
          <w:rFonts w:hint="eastAsia"/>
          <w:sz w:val="30"/>
          <w:szCs w:val="30"/>
          <w:lang w:eastAsia="zh-CN"/>
        </w:rPr>
        <w:t>“</w:t>
      </w:r>
      <w:r>
        <w:rPr>
          <w:rFonts w:hint="eastAsia"/>
          <w:sz w:val="30"/>
          <w:szCs w:val="30"/>
        </w:rPr>
        <w:t>立项用地规划许可阶段测绘服务机构初步完成“多测合一”测绘内容后，将相关资料提交至不动产登记中心，按照《不动产单元设定与代码编制规则》申领不动产单元代码，作为唯一识别代码贯穿不动产全生命周期，并完善图件数据，以实现“一码管地”。</w:t>
      </w:r>
      <w:r>
        <w:rPr>
          <w:rFonts w:hint="eastAsia"/>
          <w:color w:val="auto"/>
          <w:sz w:val="30"/>
          <w:szCs w:val="30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eastAsiaTheme="minorEastAsia"/>
          <w:sz w:val="30"/>
          <w:szCs w:val="30"/>
          <w:lang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YjhkNDVlYTBiNjAzY2M5MjBlN2MyNWNhMjgzMTIifQ=="/>
    <w:docVar w:name="KSO_WPS_MARK_KEY" w:val="88df7178-572c-4533-865c-ca1eef31c0df"/>
  </w:docVars>
  <w:rsids>
    <w:rsidRoot w:val="00000000"/>
    <w:rsid w:val="00C62BEC"/>
    <w:rsid w:val="05D368C5"/>
    <w:rsid w:val="11B4235F"/>
    <w:rsid w:val="123B47F6"/>
    <w:rsid w:val="15190FE8"/>
    <w:rsid w:val="1C2344FA"/>
    <w:rsid w:val="23522813"/>
    <w:rsid w:val="29C0458C"/>
    <w:rsid w:val="2EFD0E98"/>
    <w:rsid w:val="33D61937"/>
    <w:rsid w:val="33FC6BED"/>
    <w:rsid w:val="356C6E16"/>
    <w:rsid w:val="3E390A35"/>
    <w:rsid w:val="40E67721"/>
    <w:rsid w:val="40EB5D2E"/>
    <w:rsid w:val="41197AF6"/>
    <w:rsid w:val="4C3528FC"/>
    <w:rsid w:val="50422451"/>
    <w:rsid w:val="507B6EA8"/>
    <w:rsid w:val="64B945A3"/>
    <w:rsid w:val="658E3D60"/>
    <w:rsid w:val="6B361121"/>
    <w:rsid w:val="6E22773B"/>
    <w:rsid w:val="70A040EF"/>
    <w:rsid w:val="746E41A7"/>
    <w:rsid w:val="76C72E0C"/>
    <w:rsid w:val="76EA468D"/>
    <w:rsid w:val="7E07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1019</Words>
  <Characters>1054</Characters>
  <Lines>0</Lines>
  <Paragraphs>0</Paragraphs>
  <TotalTime>2</TotalTime>
  <ScaleCrop>false</ScaleCrop>
  <LinksUpToDate>false</LinksUpToDate>
  <CharactersWithSpaces>1059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2024-03-15T07:25:00Z</dcterms:created>
  <dc:creator>Lenovo</dc:creator>
  <cp:lastModifiedBy>Administrator</cp:lastModifiedBy>
  <cp:lastPrinted>2024-03-20T06:03:00Z</cp:lastPrinted>
  <dcterms:modified xsi:type="dcterms:W3CDTF">2024-04-01T07:59:35Z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5C5B249D84FF47089F180C1CB4D51EC9_13</vt:lpwstr>
  </property>
</Properties>
</file>