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6</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w:t>
      </w:r>
      <w:r>
        <w:rPr>
          <w:rFonts w:hint="eastAsia"/>
          <w:lang w:val="en-US" w:eastAsia="zh-CN"/>
        </w:rPr>
        <w:t>4</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7</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六、部门主管专项资金预算安排情况及绩效目标</w:t>
      </w:r>
      <w:r>
        <w:tab/>
      </w:r>
      <w:r>
        <w:rPr>
          <w:rFonts w:hint="eastAsia"/>
          <w:lang w:val="en-US" w:eastAsia="zh-CN"/>
        </w:rPr>
        <w:t>2</w:t>
      </w:r>
      <w:r>
        <w:fldChar w:fldCharType="end"/>
      </w:r>
      <w:r>
        <w:rPr>
          <w:rFonts w:hint="eastAsia"/>
          <w:lang w:val="en-US" w:eastAsia="zh-CN"/>
        </w:rPr>
        <w:t>7</w:t>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6</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rPr>
          <w:rFonts w:hint="eastAsia"/>
          <w:lang w:val="en-US" w:eastAsia="zh-CN"/>
        </w:rPr>
        <w:t>6</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6</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6</w:t>
      </w:r>
      <w:r>
        <w:fldChar w:fldCharType="end"/>
      </w:r>
      <w:r>
        <w:rPr>
          <w:rFonts w:hint="eastAsia"/>
          <w:lang w:val="en-US" w:eastAsia="zh-CN"/>
        </w:rPr>
        <w:t>5</w:t>
      </w:r>
    </w:p>
    <w:p>
      <w:pPr>
        <w:sectPr>
          <w:pgSz w:w="16840" w:h="11900" w:orient="landscape"/>
          <w:pgMar w:top="1587" w:right="1134" w:bottom="1361" w:left="1134" w:header="720" w:footer="720" w:gutter="0"/>
          <w:pgNumType w:start="1"/>
          <w:cols w:space="720" w:num="1"/>
        </w:sectPr>
      </w:pPr>
      <w:r>
        <w:fldChar w:fldCharType="end"/>
      </w:r>
      <w:bookmarkStart w:id="20" w:name="_GoBack"/>
      <w:bookmarkEnd w:id="20"/>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4559.11</w:t>
            </w:r>
          </w:p>
        </w:tc>
        <w:tc>
          <w:tcPr>
            <w:tcW w:w="4535" w:type="dxa"/>
            <w:vAlign w:val="center"/>
          </w:tcPr>
          <w:p>
            <w:pPr>
              <w:pStyle w:val="13"/>
            </w:pPr>
            <w:r>
              <w:t>一、一般公共服务支出</w:t>
            </w:r>
          </w:p>
        </w:tc>
        <w:tc>
          <w:tcPr>
            <w:tcW w:w="2126" w:type="dxa"/>
            <w:vAlign w:val="center"/>
          </w:tcPr>
          <w:p>
            <w:pPr>
              <w:pStyle w:val="12"/>
            </w:pPr>
            <w:r>
              <w:t>3355.34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848.65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104.84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250.28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4559.11</w:t>
            </w:r>
          </w:p>
        </w:tc>
        <w:tc>
          <w:tcPr>
            <w:tcW w:w="4535" w:type="dxa"/>
            <w:vAlign w:val="center"/>
          </w:tcPr>
          <w:p>
            <w:pPr>
              <w:pStyle w:val="15"/>
            </w:pPr>
            <w:r>
              <w:t>本年支出合计</w:t>
            </w:r>
          </w:p>
        </w:tc>
        <w:tc>
          <w:tcPr>
            <w:tcW w:w="2126" w:type="dxa"/>
            <w:vAlign w:val="center"/>
          </w:tcPr>
          <w:p>
            <w:pPr>
              <w:pStyle w:val="16"/>
            </w:pPr>
            <w:r>
              <w:t>4559.11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4559.11</w:t>
            </w:r>
          </w:p>
        </w:tc>
        <w:tc>
          <w:tcPr>
            <w:tcW w:w="4535" w:type="dxa"/>
            <w:vAlign w:val="center"/>
          </w:tcPr>
          <w:p>
            <w:pPr>
              <w:pStyle w:val="15"/>
            </w:pPr>
            <w:r>
              <w:t>支出总计</w:t>
            </w:r>
          </w:p>
        </w:tc>
        <w:tc>
          <w:tcPr>
            <w:tcW w:w="2126" w:type="dxa"/>
            <w:vAlign w:val="center"/>
          </w:tcPr>
          <w:p>
            <w:pPr>
              <w:pStyle w:val="16"/>
            </w:pPr>
            <w:r>
              <w:t>4559.11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4559.11</w:t>
            </w:r>
          </w:p>
        </w:tc>
        <w:tc>
          <w:tcPr>
            <w:tcW w:w="1134" w:type="dxa"/>
            <w:vAlign w:val="center"/>
          </w:tcPr>
          <w:p>
            <w:pPr>
              <w:pStyle w:val="16"/>
            </w:pPr>
            <w:r>
              <w:t>4559.11</w:t>
            </w:r>
          </w:p>
        </w:tc>
        <w:tc>
          <w:tcPr>
            <w:tcW w:w="1134" w:type="dxa"/>
            <w:vAlign w:val="center"/>
          </w:tcPr>
          <w:p>
            <w:pPr>
              <w:pStyle w:val="16"/>
            </w:pPr>
            <w:r>
              <w:t>4559.11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3355.34</w:t>
            </w:r>
          </w:p>
        </w:tc>
        <w:tc>
          <w:tcPr>
            <w:tcW w:w="1134" w:type="dxa"/>
            <w:vAlign w:val="center"/>
          </w:tcPr>
          <w:p>
            <w:pPr>
              <w:pStyle w:val="12"/>
            </w:pPr>
            <w:r>
              <w:t>3355.34</w:t>
            </w:r>
          </w:p>
        </w:tc>
        <w:tc>
          <w:tcPr>
            <w:tcW w:w="1134" w:type="dxa"/>
            <w:vAlign w:val="center"/>
          </w:tcPr>
          <w:p>
            <w:pPr>
              <w:pStyle w:val="12"/>
            </w:pPr>
            <w:r>
              <w:t>3355.34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20138</w:t>
            </w:r>
          </w:p>
        </w:tc>
        <w:tc>
          <w:tcPr>
            <w:tcW w:w="1559" w:type="dxa"/>
            <w:vAlign w:val="center"/>
          </w:tcPr>
          <w:p>
            <w:pPr>
              <w:pStyle w:val="13"/>
            </w:pPr>
            <w:r>
              <w:t>市场监督管理事务</w:t>
            </w:r>
          </w:p>
        </w:tc>
        <w:tc>
          <w:tcPr>
            <w:tcW w:w="1134" w:type="dxa"/>
            <w:vAlign w:val="center"/>
          </w:tcPr>
          <w:p>
            <w:pPr>
              <w:pStyle w:val="12"/>
            </w:pPr>
            <w:r>
              <w:t>3355.34</w:t>
            </w:r>
          </w:p>
        </w:tc>
        <w:tc>
          <w:tcPr>
            <w:tcW w:w="1134" w:type="dxa"/>
            <w:vAlign w:val="center"/>
          </w:tcPr>
          <w:p>
            <w:pPr>
              <w:pStyle w:val="12"/>
            </w:pPr>
            <w:r>
              <w:t>3355.34</w:t>
            </w:r>
          </w:p>
        </w:tc>
        <w:tc>
          <w:tcPr>
            <w:tcW w:w="1134" w:type="dxa"/>
            <w:vAlign w:val="center"/>
          </w:tcPr>
          <w:p>
            <w:pPr>
              <w:pStyle w:val="12"/>
            </w:pPr>
            <w:r>
              <w:t>3355.34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2013801</w:t>
            </w:r>
          </w:p>
        </w:tc>
        <w:tc>
          <w:tcPr>
            <w:tcW w:w="1559" w:type="dxa"/>
            <w:vAlign w:val="center"/>
          </w:tcPr>
          <w:p>
            <w:pPr>
              <w:pStyle w:val="13"/>
            </w:pPr>
            <w:r>
              <w:t>行政运行</w:t>
            </w:r>
          </w:p>
        </w:tc>
        <w:tc>
          <w:tcPr>
            <w:tcW w:w="1134" w:type="dxa"/>
            <w:vAlign w:val="center"/>
          </w:tcPr>
          <w:p>
            <w:pPr>
              <w:pStyle w:val="12"/>
            </w:pPr>
            <w:r>
              <w:t>1845.97</w:t>
            </w:r>
          </w:p>
        </w:tc>
        <w:tc>
          <w:tcPr>
            <w:tcW w:w="1134" w:type="dxa"/>
            <w:vAlign w:val="center"/>
          </w:tcPr>
          <w:p>
            <w:pPr>
              <w:pStyle w:val="12"/>
            </w:pPr>
            <w:r>
              <w:t>1845.97</w:t>
            </w:r>
          </w:p>
        </w:tc>
        <w:tc>
          <w:tcPr>
            <w:tcW w:w="1134" w:type="dxa"/>
            <w:vAlign w:val="center"/>
          </w:tcPr>
          <w:p>
            <w:pPr>
              <w:pStyle w:val="12"/>
            </w:pPr>
            <w:r>
              <w:t>1845.97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2013802</w:t>
            </w:r>
          </w:p>
        </w:tc>
        <w:tc>
          <w:tcPr>
            <w:tcW w:w="1559" w:type="dxa"/>
            <w:vAlign w:val="center"/>
          </w:tcPr>
          <w:p>
            <w:pPr>
              <w:pStyle w:val="13"/>
            </w:pPr>
            <w:r>
              <w:t>一般行政管理事务</w:t>
            </w:r>
          </w:p>
        </w:tc>
        <w:tc>
          <w:tcPr>
            <w:tcW w:w="1134" w:type="dxa"/>
            <w:vAlign w:val="center"/>
          </w:tcPr>
          <w:p>
            <w:pPr>
              <w:pStyle w:val="12"/>
            </w:pPr>
            <w:r>
              <w:t>50.04</w:t>
            </w:r>
          </w:p>
        </w:tc>
        <w:tc>
          <w:tcPr>
            <w:tcW w:w="1134" w:type="dxa"/>
            <w:vAlign w:val="center"/>
          </w:tcPr>
          <w:p>
            <w:pPr>
              <w:pStyle w:val="12"/>
            </w:pPr>
            <w:r>
              <w:t>50.04</w:t>
            </w:r>
          </w:p>
        </w:tc>
        <w:tc>
          <w:tcPr>
            <w:tcW w:w="1134" w:type="dxa"/>
            <w:vAlign w:val="center"/>
          </w:tcPr>
          <w:p>
            <w:pPr>
              <w:pStyle w:val="12"/>
            </w:pPr>
            <w:r>
              <w:t>50.04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2013804</w:t>
            </w:r>
          </w:p>
        </w:tc>
        <w:tc>
          <w:tcPr>
            <w:tcW w:w="1559" w:type="dxa"/>
            <w:vAlign w:val="center"/>
          </w:tcPr>
          <w:p>
            <w:pPr>
              <w:pStyle w:val="13"/>
            </w:pPr>
            <w:r>
              <w:t>经营主体管理</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r>
              <w:t>19.00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2013805</w:t>
            </w:r>
          </w:p>
        </w:tc>
        <w:tc>
          <w:tcPr>
            <w:tcW w:w="1559" w:type="dxa"/>
            <w:vAlign w:val="center"/>
          </w:tcPr>
          <w:p>
            <w:pPr>
              <w:pStyle w:val="13"/>
            </w:pPr>
            <w:r>
              <w:t>市场秩序执法</w:t>
            </w:r>
          </w:p>
        </w:tc>
        <w:tc>
          <w:tcPr>
            <w:tcW w:w="1134" w:type="dxa"/>
            <w:vAlign w:val="center"/>
          </w:tcPr>
          <w:p>
            <w:pPr>
              <w:pStyle w:val="12"/>
            </w:pPr>
            <w:r>
              <w:t>194.56</w:t>
            </w:r>
          </w:p>
        </w:tc>
        <w:tc>
          <w:tcPr>
            <w:tcW w:w="1134" w:type="dxa"/>
            <w:vAlign w:val="center"/>
          </w:tcPr>
          <w:p>
            <w:pPr>
              <w:pStyle w:val="12"/>
            </w:pPr>
            <w:r>
              <w:t>194.56</w:t>
            </w:r>
          </w:p>
        </w:tc>
        <w:tc>
          <w:tcPr>
            <w:tcW w:w="1134" w:type="dxa"/>
            <w:vAlign w:val="center"/>
          </w:tcPr>
          <w:p>
            <w:pPr>
              <w:pStyle w:val="12"/>
            </w:pPr>
            <w:r>
              <w:t>194.56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2013810</w:t>
            </w:r>
          </w:p>
        </w:tc>
        <w:tc>
          <w:tcPr>
            <w:tcW w:w="1559" w:type="dxa"/>
            <w:vAlign w:val="center"/>
          </w:tcPr>
          <w:p>
            <w:pPr>
              <w:pStyle w:val="13"/>
            </w:pPr>
            <w:r>
              <w:t>质量基础</w:t>
            </w:r>
          </w:p>
        </w:tc>
        <w:tc>
          <w:tcPr>
            <w:tcW w:w="1134" w:type="dxa"/>
            <w:vAlign w:val="center"/>
          </w:tcPr>
          <w:p>
            <w:pPr>
              <w:pStyle w:val="12"/>
            </w:pPr>
            <w:r>
              <w:t>159.10</w:t>
            </w:r>
          </w:p>
        </w:tc>
        <w:tc>
          <w:tcPr>
            <w:tcW w:w="1134" w:type="dxa"/>
            <w:vAlign w:val="center"/>
          </w:tcPr>
          <w:p>
            <w:pPr>
              <w:pStyle w:val="12"/>
            </w:pPr>
            <w:r>
              <w:t>159.10</w:t>
            </w:r>
          </w:p>
        </w:tc>
        <w:tc>
          <w:tcPr>
            <w:tcW w:w="1134" w:type="dxa"/>
            <w:vAlign w:val="center"/>
          </w:tcPr>
          <w:p>
            <w:pPr>
              <w:pStyle w:val="12"/>
            </w:pPr>
            <w:r>
              <w:t>159.10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2013815</w:t>
            </w:r>
          </w:p>
        </w:tc>
        <w:tc>
          <w:tcPr>
            <w:tcW w:w="1559" w:type="dxa"/>
            <w:vAlign w:val="center"/>
          </w:tcPr>
          <w:p>
            <w:pPr>
              <w:pStyle w:val="13"/>
            </w:pPr>
            <w:r>
              <w:t>质量安全监管</w:t>
            </w:r>
          </w:p>
        </w:tc>
        <w:tc>
          <w:tcPr>
            <w:tcW w:w="1134" w:type="dxa"/>
            <w:vAlign w:val="center"/>
          </w:tcPr>
          <w:p>
            <w:pPr>
              <w:pStyle w:val="12"/>
            </w:pPr>
            <w:r>
              <w:t>10.20</w:t>
            </w:r>
          </w:p>
        </w:tc>
        <w:tc>
          <w:tcPr>
            <w:tcW w:w="1134" w:type="dxa"/>
            <w:vAlign w:val="center"/>
          </w:tcPr>
          <w:p>
            <w:pPr>
              <w:pStyle w:val="12"/>
            </w:pPr>
            <w:r>
              <w:t>10.20</w:t>
            </w:r>
          </w:p>
        </w:tc>
        <w:tc>
          <w:tcPr>
            <w:tcW w:w="1134" w:type="dxa"/>
            <w:vAlign w:val="center"/>
          </w:tcPr>
          <w:p>
            <w:pPr>
              <w:pStyle w:val="12"/>
            </w:pPr>
            <w:r>
              <w:t>10.20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2013850</w:t>
            </w:r>
          </w:p>
        </w:tc>
        <w:tc>
          <w:tcPr>
            <w:tcW w:w="1559" w:type="dxa"/>
            <w:vAlign w:val="center"/>
          </w:tcPr>
          <w:p>
            <w:pPr>
              <w:pStyle w:val="13"/>
            </w:pPr>
            <w:r>
              <w:t>事业运行</w:t>
            </w:r>
          </w:p>
        </w:tc>
        <w:tc>
          <w:tcPr>
            <w:tcW w:w="1134" w:type="dxa"/>
            <w:vAlign w:val="center"/>
          </w:tcPr>
          <w:p>
            <w:pPr>
              <w:pStyle w:val="12"/>
            </w:pPr>
            <w:r>
              <w:t>1076.47</w:t>
            </w:r>
          </w:p>
        </w:tc>
        <w:tc>
          <w:tcPr>
            <w:tcW w:w="1134" w:type="dxa"/>
            <w:vAlign w:val="center"/>
          </w:tcPr>
          <w:p>
            <w:pPr>
              <w:pStyle w:val="12"/>
            </w:pPr>
            <w:r>
              <w:t>1076.47</w:t>
            </w:r>
          </w:p>
        </w:tc>
        <w:tc>
          <w:tcPr>
            <w:tcW w:w="1134" w:type="dxa"/>
            <w:vAlign w:val="center"/>
          </w:tcPr>
          <w:p>
            <w:pPr>
              <w:pStyle w:val="12"/>
            </w:pPr>
            <w:r>
              <w:t>1076.47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848.65</w:t>
            </w:r>
          </w:p>
        </w:tc>
        <w:tc>
          <w:tcPr>
            <w:tcW w:w="1134" w:type="dxa"/>
            <w:vAlign w:val="center"/>
          </w:tcPr>
          <w:p>
            <w:pPr>
              <w:pStyle w:val="12"/>
            </w:pPr>
            <w:r>
              <w:t>848.65</w:t>
            </w:r>
          </w:p>
        </w:tc>
        <w:tc>
          <w:tcPr>
            <w:tcW w:w="1134" w:type="dxa"/>
            <w:vAlign w:val="center"/>
          </w:tcPr>
          <w:p>
            <w:pPr>
              <w:pStyle w:val="12"/>
            </w:pPr>
            <w:r>
              <w:t>848.65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834.61</w:t>
            </w:r>
          </w:p>
        </w:tc>
        <w:tc>
          <w:tcPr>
            <w:tcW w:w="1134" w:type="dxa"/>
            <w:vAlign w:val="center"/>
          </w:tcPr>
          <w:p>
            <w:pPr>
              <w:pStyle w:val="12"/>
            </w:pPr>
            <w:r>
              <w:t>834.61</w:t>
            </w:r>
          </w:p>
        </w:tc>
        <w:tc>
          <w:tcPr>
            <w:tcW w:w="1134" w:type="dxa"/>
            <w:vAlign w:val="center"/>
          </w:tcPr>
          <w:p>
            <w:pPr>
              <w:pStyle w:val="12"/>
            </w:pPr>
            <w:r>
              <w:t>834.61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394.39</w:t>
            </w:r>
          </w:p>
        </w:tc>
        <w:tc>
          <w:tcPr>
            <w:tcW w:w="1134" w:type="dxa"/>
            <w:vAlign w:val="center"/>
          </w:tcPr>
          <w:p>
            <w:pPr>
              <w:pStyle w:val="12"/>
            </w:pPr>
            <w:r>
              <w:t>394.39</w:t>
            </w:r>
          </w:p>
        </w:tc>
        <w:tc>
          <w:tcPr>
            <w:tcW w:w="1134" w:type="dxa"/>
            <w:vAlign w:val="center"/>
          </w:tcPr>
          <w:p>
            <w:pPr>
              <w:pStyle w:val="12"/>
            </w:pPr>
            <w:r>
              <w:t>394.39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124.44</w:t>
            </w:r>
          </w:p>
        </w:tc>
        <w:tc>
          <w:tcPr>
            <w:tcW w:w="1134" w:type="dxa"/>
            <w:vAlign w:val="center"/>
          </w:tcPr>
          <w:p>
            <w:pPr>
              <w:pStyle w:val="12"/>
            </w:pPr>
            <w:r>
              <w:t>124.44</w:t>
            </w:r>
          </w:p>
        </w:tc>
        <w:tc>
          <w:tcPr>
            <w:tcW w:w="1134" w:type="dxa"/>
            <w:vAlign w:val="center"/>
          </w:tcPr>
          <w:p>
            <w:pPr>
              <w:pStyle w:val="12"/>
            </w:pPr>
            <w:r>
              <w:t>124.44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305.66</w:t>
            </w:r>
          </w:p>
        </w:tc>
        <w:tc>
          <w:tcPr>
            <w:tcW w:w="1134" w:type="dxa"/>
            <w:vAlign w:val="center"/>
          </w:tcPr>
          <w:p>
            <w:pPr>
              <w:pStyle w:val="12"/>
            </w:pPr>
            <w:r>
              <w:t>305.66</w:t>
            </w:r>
          </w:p>
        </w:tc>
        <w:tc>
          <w:tcPr>
            <w:tcW w:w="1134" w:type="dxa"/>
            <w:vAlign w:val="center"/>
          </w:tcPr>
          <w:p>
            <w:pPr>
              <w:pStyle w:val="12"/>
            </w:pPr>
            <w:r>
              <w:t>305.66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10.11</w:t>
            </w:r>
          </w:p>
        </w:tc>
        <w:tc>
          <w:tcPr>
            <w:tcW w:w="1134" w:type="dxa"/>
            <w:vAlign w:val="center"/>
          </w:tcPr>
          <w:p>
            <w:pPr>
              <w:pStyle w:val="12"/>
            </w:pPr>
            <w:r>
              <w:t>10.11</w:t>
            </w:r>
          </w:p>
        </w:tc>
        <w:tc>
          <w:tcPr>
            <w:tcW w:w="1134" w:type="dxa"/>
            <w:vAlign w:val="center"/>
          </w:tcPr>
          <w:p>
            <w:pPr>
              <w:pStyle w:val="12"/>
            </w:pPr>
            <w:r>
              <w:t>10.11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14.04</w:t>
            </w:r>
          </w:p>
        </w:tc>
        <w:tc>
          <w:tcPr>
            <w:tcW w:w="1134" w:type="dxa"/>
            <w:vAlign w:val="center"/>
          </w:tcPr>
          <w:p>
            <w:pPr>
              <w:pStyle w:val="12"/>
            </w:pPr>
            <w:r>
              <w:t>14.04</w:t>
            </w:r>
          </w:p>
        </w:tc>
        <w:tc>
          <w:tcPr>
            <w:tcW w:w="1134" w:type="dxa"/>
            <w:vAlign w:val="center"/>
          </w:tcPr>
          <w:p>
            <w:pPr>
              <w:pStyle w:val="12"/>
            </w:pPr>
            <w:r>
              <w:t>14.04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14.04</w:t>
            </w:r>
          </w:p>
        </w:tc>
        <w:tc>
          <w:tcPr>
            <w:tcW w:w="1134" w:type="dxa"/>
            <w:vAlign w:val="center"/>
          </w:tcPr>
          <w:p>
            <w:pPr>
              <w:pStyle w:val="12"/>
            </w:pPr>
            <w:r>
              <w:t>14.04</w:t>
            </w:r>
          </w:p>
        </w:tc>
        <w:tc>
          <w:tcPr>
            <w:tcW w:w="1134" w:type="dxa"/>
            <w:vAlign w:val="center"/>
          </w:tcPr>
          <w:p>
            <w:pPr>
              <w:pStyle w:val="12"/>
            </w:pPr>
            <w:r>
              <w:t>14.04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104.84</w:t>
            </w:r>
          </w:p>
        </w:tc>
        <w:tc>
          <w:tcPr>
            <w:tcW w:w="1134" w:type="dxa"/>
            <w:vAlign w:val="center"/>
          </w:tcPr>
          <w:p>
            <w:pPr>
              <w:pStyle w:val="12"/>
            </w:pPr>
            <w:r>
              <w:t>104.84</w:t>
            </w:r>
          </w:p>
        </w:tc>
        <w:tc>
          <w:tcPr>
            <w:tcW w:w="1134" w:type="dxa"/>
            <w:vAlign w:val="center"/>
          </w:tcPr>
          <w:p>
            <w:pPr>
              <w:pStyle w:val="12"/>
            </w:pPr>
            <w:r>
              <w:t>104.84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104.84</w:t>
            </w:r>
          </w:p>
        </w:tc>
        <w:tc>
          <w:tcPr>
            <w:tcW w:w="1134" w:type="dxa"/>
            <w:vAlign w:val="center"/>
          </w:tcPr>
          <w:p>
            <w:pPr>
              <w:pStyle w:val="12"/>
            </w:pPr>
            <w:r>
              <w:t>104.84</w:t>
            </w:r>
          </w:p>
        </w:tc>
        <w:tc>
          <w:tcPr>
            <w:tcW w:w="1134" w:type="dxa"/>
            <w:vAlign w:val="center"/>
          </w:tcPr>
          <w:p>
            <w:pPr>
              <w:pStyle w:val="12"/>
            </w:pPr>
            <w:r>
              <w:t>104.84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84.90</w:t>
            </w:r>
          </w:p>
        </w:tc>
        <w:tc>
          <w:tcPr>
            <w:tcW w:w="1134" w:type="dxa"/>
            <w:vAlign w:val="center"/>
          </w:tcPr>
          <w:p>
            <w:pPr>
              <w:pStyle w:val="12"/>
            </w:pPr>
            <w:r>
              <w:t>84.90</w:t>
            </w:r>
          </w:p>
        </w:tc>
        <w:tc>
          <w:tcPr>
            <w:tcW w:w="1134" w:type="dxa"/>
            <w:vAlign w:val="center"/>
          </w:tcPr>
          <w:p>
            <w:pPr>
              <w:pStyle w:val="12"/>
            </w:pPr>
            <w:r>
              <w:t>84.90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19.93</w:t>
            </w:r>
          </w:p>
        </w:tc>
        <w:tc>
          <w:tcPr>
            <w:tcW w:w="1134" w:type="dxa"/>
            <w:vAlign w:val="center"/>
          </w:tcPr>
          <w:p>
            <w:pPr>
              <w:pStyle w:val="12"/>
            </w:pPr>
            <w:r>
              <w:t>19.93</w:t>
            </w:r>
          </w:p>
        </w:tc>
        <w:tc>
          <w:tcPr>
            <w:tcW w:w="1134" w:type="dxa"/>
            <w:vAlign w:val="center"/>
          </w:tcPr>
          <w:p>
            <w:pPr>
              <w:pStyle w:val="12"/>
            </w:pPr>
            <w:r>
              <w:t>19.93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r>
              <w:t>250.28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4559.11</w:t>
            </w:r>
          </w:p>
        </w:tc>
        <w:tc>
          <w:tcPr>
            <w:tcW w:w="1361" w:type="dxa"/>
            <w:vAlign w:val="center"/>
          </w:tcPr>
          <w:p>
            <w:pPr>
              <w:pStyle w:val="16"/>
            </w:pPr>
            <w:r>
              <w:t>4112.16</w:t>
            </w:r>
          </w:p>
        </w:tc>
        <w:tc>
          <w:tcPr>
            <w:tcW w:w="1361" w:type="dxa"/>
            <w:vAlign w:val="center"/>
          </w:tcPr>
          <w:p>
            <w:pPr>
              <w:pStyle w:val="16"/>
            </w:pPr>
            <w:r>
              <w:t>446.95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3355.34</w:t>
            </w:r>
          </w:p>
        </w:tc>
        <w:tc>
          <w:tcPr>
            <w:tcW w:w="1361" w:type="dxa"/>
            <w:vAlign w:val="center"/>
          </w:tcPr>
          <w:p>
            <w:pPr>
              <w:pStyle w:val="12"/>
            </w:pPr>
            <w:r>
              <w:t>2922.44</w:t>
            </w:r>
          </w:p>
        </w:tc>
        <w:tc>
          <w:tcPr>
            <w:tcW w:w="1361" w:type="dxa"/>
            <w:vAlign w:val="center"/>
          </w:tcPr>
          <w:p>
            <w:pPr>
              <w:pStyle w:val="12"/>
            </w:pPr>
            <w:r>
              <w:t>432.91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20138</w:t>
            </w:r>
          </w:p>
        </w:tc>
        <w:tc>
          <w:tcPr>
            <w:tcW w:w="4535" w:type="dxa"/>
            <w:vAlign w:val="center"/>
          </w:tcPr>
          <w:p>
            <w:pPr>
              <w:pStyle w:val="13"/>
            </w:pPr>
            <w:r>
              <w:t>市场监督管理事务</w:t>
            </w:r>
          </w:p>
        </w:tc>
        <w:tc>
          <w:tcPr>
            <w:tcW w:w="1361" w:type="dxa"/>
            <w:vAlign w:val="center"/>
          </w:tcPr>
          <w:p>
            <w:pPr>
              <w:pStyle w:val="12"/>
            </w:pPr>
            <w:r>
              <w:t>3355.34</w:t>
            </w:r>
          </w:p>
        </w:tc>
        <w:tc>
          <w:tcPr>
            <w:tcW w:w="1361" w:type="dxa"/>
            <w:vAlign w:val="center"/>
          </w:tcPr>
          <w:p>
            <w:pPr>
              <w:pStyle w:val="12"/>
            </w:pPr>
            <w:r>
              <w:t>2922.44</w:t>
            </w:r>
          </w:p>
        </w:tc>
        <w:tc>
          <w:tcPr>
            <w:tcW w:w="1361" w:type="dxa"/>
            <w:vAlign w:val="center"/>
          </w:tcPr>
          <w:p>
            <w:pPr>
              <w:pStyle w:val="12"/>
            </w:pPr>
            <w:r>
              <w:t>432.91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2013801</w:t>
            </w:r>
          </w:p>
        </w:tc>
        <w:tc>
          <w:tcPr>
            <w:tcW w:w="4535" w:type="dxa"/>
            <w:vAlign w:val="center"/>
          </w:tcPr>
          <w:p>
            <w:pPr>
              <w:pStyle w:val="13"/>
            </w:pPr>
            <w:r>
              <w:t>行政运行</w:t>
            </w:r>
          </w:p>
        </w:tc>
        <w:tc>
          <w:tcPr>
            <w:tcW w:w="1361" w:type="dxa"/>
            <w:vAlign w:val="center"/>
          </w:tcPr>
          <w:p>
            <w:pPr>
              <w:pStyle w:val="12"/>
            </w:pPr>
            <w:r>
              <w:t>1845.97</w:t>
            </w:r>
          </w:p>
        </w:tc>
        <w:tc>
          <w:tcPr>
            <w:tcW w:w="1361" w:type="dxa"/>
            <w:vAlign w:val="center"/>
          </w:tcPr>
          <w:p>
            <w:pPr>
              <w:pStyle w:val="12"/>
            </w:pPr>
            <w:r>
              <w:t>1845.97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2013802</w:t>
            </w:r>
          </w:p>
        </w:tc>
        <w:tc>
          <w:tcPr>
            <w:tcW w:w="4535" w:type="dxa"/>
            <w:vAlign w:val="center"/>
          </w:tcPr>
          <w:p>
            <w:pPr>
              <w:pStyle w:val="13"/>
            </w:pPr>
            <w:r>
              <w:t>一般行政管理事务</w:t>
            </w:r>
          </w:p>
        </w:tc>
        <w:tc>
          <w:tcPr>
            <w:tcW w:w="1361" w:type="dxa"/>
            <w:vAlign w:val="center"/>
          </w:tcPr>
          <w:p>
            <w:pPr>
              <w:pStyle w:val="12"/>
            </w:pPr>
            <w:r>
              <w:t>50.04</w:t>
            </w:r>
          </w:p>
        </w:tc>
        <w:tc>
          <w:tcPr>
            <w:tcW w:w="1361" w:type="dxa"/>
            <w:vAlign w:val="center"/>
          </w:tcPr>
          <w:p>
            <w:pPr>
              <w:pStyle w:val="12"/>
            </w:pPr>
          </w:p>
        </w:tc>
        <w:tc>
          <w:tcPr>
            <w:tcW w:w="1361" w:type="dxa"/>
            <w:vAlign w:val="center"/>
          </w:tcPr>
          <w:p>
            <w:pPr>
              <w:pStyle w:val="12"/>
            </w:pPr>
            <w:r>
              <w:t>50.04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2013804</w:t>
            </w:r>
          </w:p>
        </w:tc>
        <w:tc>
          <w:tcPr>
            <w:tcW w:w="4535" w:type="dxa"/>
            <w:vAlign w:val="center"/>
          </w:tcPr>
          <w:p>
            <w:pPr>
              <w:pStyle w:val="13"/>
            </w:pPr>
            <w:r>
              <w:t>经营主体管理</w:t>
            </w: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r>
              <w:t>19.00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2013805</w:t>
            </w:r>
          </w:p>
        </w:tc>
        <w:tc>
          <w:tcPr>
            <w:tcW w:w="4535" w:type="dxa"/>
            <w:vAlign w:val="center"/>
          </w:tcPr>
          <w:p>
            <w:pPr>
              <w:pStyle w:val="13"/>
            </w:pPr>
            <w:r>
              <w:t>市场秩序执法</w:t>
            </w:r>
          </w:p>
        </w:tc>
        <w:tc>
          <w:tcPr>
            <w:tcW w:w="1361" w:type="dxa"/>
            <w:vAlign w:val="center"/>
          </w:tcPr>
          <w:p>
            <w:pPr>
              <w:pStyle w:val="12"/>
            </w:pPr>
            <w:r>
              <w:t>194.56</w:t>
            </w:r>
          </w:p>
        </w:tc>
        <w:tc>
          <w:tcPr>
            <w:tcW w:w="1361" w:type="dxa"/>
            <w:vAlign w:val="center"/>
          </w:tcPr>
          <w:p>
            <w:pPr>
              <w:pStyle w:val="12"/>
            </w:pPr>
          </w:p>
        </w:tc>
        <w:tc>
          <w:tcPr>
            <w:tcW w:w="1361" w:type="dxa"/>
            <w:vAlign w:val="center"/>
          </w:tcPr>
          <w:p>
            <w:pPr>
              <w:pStyle w:val="12"/>
            </w:pPr>
            <w:r>
              <w:t>194.56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2013810</w:t>
            </w:r>
          </w:p>
        </w:tc>
        <w:tc>
          <w:tcPr>
            <w:tcW w:w="4535" w:type="dxa"/>
            <w:vAlign w:val="center"/>
          </w:tcPr>
          <w:p>
            <w:pPr>
              <w:pStyle w:val="13"/>
            </w:pPr>
            <w:r>
              <w:t>质量基础</w:t>
            </w:r>
          </w:p>
        </w:tc>
        <w:tc>
          <w:tcPr>
            <w:tcW w:w="1361" w:type="dxa"/>
            <w:vAlign w:val="center"/>
          </w:tcPr>
          <w:p>
            <w:pPr>
              <w:pStyle w:val="12"/>
            </w:pPr>
            <w:r>
              <w:t>159.10</w:t>
            </w:r>
          </w:p>
        </w:tc>
        <w:tc>
          <w:tcPr>
            <w:tcW w:w="1361" w:type="dxa"/>
            <w:vAlign w:val="center"/>
          </w:tcPr>
          <w:p>
            <w:pPr>
              <w:pStyle w:val="12"/>
            </w:pPr>
          </w:p>
        </w:tc>
        <w:tc>
          <w:tcPr>
            <w:tcW w:w="1361" w:type="dxa"/>
            <w:vAlign w:val="center"/>
          </w:tcPr>
          <w:p>
            <w:pPr>
              <w:pStyle w:val="12"/>
            </w:pPr>
            <w:r>
              <w:t>159.10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2013815</w:t>
            </w:r>
          </w:p>
        </w:tc>
        <w:tc>
          <w:tcPr>
            <w:tcW w:w="4535" w:type="dxa"/>
            <w:vAlign w:val="center"/>
          </w:tcPr>
          <w:p>
            <w:pPr>
              <w:pStyle w:val="13"/>
            </w:pPr>
            <w:r>
              <w:t>质量安全监管</w:t>
            </w:r>
          </w:p>
        </w:tc>
        <w:tc>
          <w:tcPr>
            <w:tcW w:w="1361" w:type="dxa"/>
            <w:vAlign w:val="center"/>
          </w:tcPr>
          <w:p>
            <w:pPr>
              <w:pStyle w:val="12"/>
            </w:pPr>
            <w:r>
              <w:t>10.20</w:t>
            </w:r>
          </w:p>
        </w:tc>
        <w:tc>
          <w:tcPr>
            <w:tcW w:w="1361" w:type="dxa"/>
            <w:vAlign w:val="center"/>
          </w:tcPr>
          <w:p>
            <w:pPr>
              <w:pStyle w:val="12"/>
            </w:pPr>
          </w:p>
        </w:tc>
        <w:tc>
          <w:tcPr>
            <w:tcW w:w="1361" w:type="dxa"/>
            <w:vAlign w:val="center"/>
          </w:tcPr>
          <w:p>
            <w:pPr>
              <w:pStyle w:val="12"/>
            </w:pPr>
            <w:r>
              <w:t>10.20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2013850</w:t>
            </w:r>
          </w:p>
        </w:tc>
        <w:tc>
          <w:tcPr>
            <w:tcW w:w="4535" w:type="dxa"/>
            <w:vAlign w:val="center"/>
          </w:tcPr>
          <w:p>
            <w:pPr>
              <w:pStyle w:val="13"/>
            </w:pPr>
            <w:r>
              <w:t>事业运行</w:t>
            </w:r>
          </w:p>
        </w:tc>
        <w:tc>
          <w:tcPr>
            <w:tcW w:w="1361" w:type="dxa"/>
            <w:vAlign w:val="center"/>
          </w:tcPr>
          <w:p>
            <w:pPr>
              <w:pStyle w:val="12"/>
            </w:pPr>
            <w:r>
              <w:t>1076.47</w:t>
            </w:r>
          </w:p>
        </w:tc>
        <w:tc>
          <w:tcPr>
            <w:tcW w:w="1361" w:type="dxa"/>
            <w:vAlign w:val="center"/>
          </w:tcPr>
          <w:p>
            <w:pPr>
              <w:pStyle w:val="12"/>
            </w:pPr>
            <w:r>
              <w:t>1076.47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848.65</w:t>
            </w:r>
          </w:p>
        </w:tc>
        <w:tc>
          <w:tcPr>
            <w:tcW w:w="1361" w:type="dxa"/>
            <w:vAlign w:val="center"/>
          </w:tcPr>
          <w:p>
            <w:pPr>
              <w:pStyle w:val="12"/>
            </w:pPr>
            <w:r>
              <w:t>834.61</w:t>
            </w:r>
          </w:p>
        </w:tc>
        <w:tc>
          <w:tcPr>
            <w:tcW w:w="1361" w:type="dxa"/>
            <w:vAlign w:val="center"/>
          </w:tcPr>
          <w:p>
            <w:pPr>
              <w:pStyle w:val="12"/>
            </w:pPr>
            <w:r>
              <w:t>14.04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834.61</w:t>
            </w:r>
          </w:p>
        </w:tc>
        <w:tc>
          <w:tcPr>
            <w:tcW w:w="1361" w:type="dxa"/>
            <w:vAlign w:val="center"/>
          </w:tcPr>
          <w:p>
            <w:pPr>
              <w:pStyle w:val="12"/>
            </w:pPr>
            <w:r>
              <w:t>834.61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394.39</w:t>
            </w:r>
          </w:p>
        </w:tc>
        <w:tc>
          <w:tcPr>
            <w:tcW w:w="1361" w:type="dxa"/>
            <w:vAlign w:val="center"/>
          </w:tcPr>
          <w:p>
            <w:pPr>
              <w:pStyle w:val="12"/>
            </w:pPr>
            <w:r>
              <w:t>394.39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124.44</w:t>
            </w:r>
          </w:p>
        </w:tc>
        <w:tc>
          <w:tcPr>
            <w:tcW w:w="1361" w:type="dxa"/>
            <w:vAlign w:val="center"/>
          </w:tcPr>
          <w:p>
            <w:pPr>
              <w:pStyle w:val="12"/>
            </w:pPr>
            <w:r>
              <w:t>124.44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305.66</w:t>
            </w:r>
          </w:p>
        </w:tc>
        <w:tc>
          <w:tcPr>
            <w:tcW w:w="1361" w:type="dxa"/>
            <w:vAlign w:val="center"/>
          </w:tcPr>
          <w:p>
            <w:pPr>
              <w:pStyle w:val="12"/>
            </w:pPr>
            <w:r>
              <w:t>305.66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10.11</w:t>
            </w:r>
          </w:p>
        </w:tc>
        <w:tc>
          <w:tcPr>
            <w:tcW w:w="1361" w:type="dxa"/>
            <w:vAlign w:val="center"/>
          </w:tcPr>
          <w:p>
            <w:pPr>
              <w:pStyle w:val="12"/>
            </w:pPr>
            <w:r>
              <w:t>10.11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14.04</w:t>
            </w:r>
          </w:p>
        </w:tc>
        <w:tc>
          <w:tcPr>
            <w:tcW w:w="1361" w:type="dxa"/>
            <w:vAlign w:val="center"/>
          </w:tcPr>
          <w:p>
            <w:pPr>
              <w:pStyle w:val="12"/>
            </w:pPr>
          </w:p>
        </w:tc>
        <w:tc>
          <w:tcPr>
            <w:tcW w:w="1361" w:type="dxa"/>
            <w:vAlign w:val="center"/>
          </w:tcPr>
          <w:p>
            <w:pPr>
              <w:pStyle w:val="12"/>
            </w:pPr>
            <w:r>
              <w:t>14.04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14.04</w:t>
            </w:r>
          </w:p>
        </w:tc>
        <w:tc>
          <w:tcPr>
            <w:tcW w:w="1361" w:type="dxa"/>
            <w:vAlign w:val="center"/>
          </w:tcPr>
          <w:p>
            <w:pPr>
              <w:pStyle w:val="12"/>
            </w:pPr>
          </w:p>
        </w:tc>
        <w:tc>
          <w:tcPr>
            <w:tcW w:w="1361" w:type="dxa"/>
            <w:vAlign w:val="center"/>
          </w:tcPr>
          <w:p>
            <w:pPr>
              <w:pStyle w:val="12"/>
            </w:pPr>
            <w:r>
              <w:t>14.04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104.84</w:t>
            </w:r>
          </w:p>
        </w:tc>
        <w:tc>
          <w:tcPr>
            <w:tcW w:w="1361" w:type="dxa"/>
            <w:vAlign w:val="center"/>
          </w:tcPr>
          <w:p>
            <w:pPr>
              <w:pStyle w:val="12"/>
            </w:pPr>
            <w:r>
              <w:t>104.84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104.84</w:t>
            </w:r>
          </w:p>
        </w:tc>
        <w:tc>
          <w:tcPr>
            <w:tcW w:w="1361" w:type="dxa"/>
            <w:vAlign w:val="center"/>
          </w:tcPr>
          <w:p>
            <w:pPr>
              <w:pStyle w:val="12"/>
            </w:pPr>
            <w:r>
              <w:t>104.84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84.90</w:t>
            </w:r>
          </w:p>
        </w:tc>
        <w:tc>
          <w:tcPr>
            <w:tcW w:w="1361" w:type="dxa"/>
            <w:vAlign w:val="center"/>
          </w:tcPr>
          <w:p>
            <w:pPr>
              <w:pStyle w:val="12"/>
            </w:pPr>
            <w:r>
              <w:t>84.90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19.93</w:t>
            </w:r>
          </w:p>
        </w:tc>
        <w:tc>
          <w:tcPr>
            <w:tcW w:w="1361" w:type="dxa"/>
            <w:vAlign w:val="center"/>
          </w:tcPr>
          <w:p>
            <w:pPr>
              <w:pStyle w:val="12"/>
            </w:pPr>
            <w:r>
              <w:t>19.93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250.28</w:t>
            </w:r>
          </w:p>
        </w:tc>
        <w:tc>
          <w:tcPr>
            <w:tcW w:w="1361" w:type="dxa"/>
            <w:vAlign w:val="center"/>
          </w:tcPr>
          <w:p>
            <w:pPr>
              <w:pStyle w:val="12"/>
            </w:pPr>
            <w:r>
              <w:t>250.28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250.28</w:t>
            </w:r>
          </w:p>
        </w:tc>
        <w:tc>
          <w:tcPr>
            <w:tcW w:w="1361" w:type="dxa"/>
            <w:vAlign w:val="center"/>
          </w:tcPr>
          <w:p>
            <w:pPr>
              <w:pStyle w:val="12"/>
            </w:pPr>
            <w:r>
              <w:t>250.28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250.28</w:t>
            </w:r>
          </w:p>
        </w:tc>
        <w:tc>
          <w:tcPr>
            <w:tcW w:w="1361" w:type="dxa"/>
            <w:vAlign w:val="center"/>
          </w:tcPr>
          <w:p>
            <w:pPr>
              <w:pStyle w:val="12"/>
            </w:pPr>
            <w:r>
              <w:t>250.28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4559.11</w:t>
            </w:r>
          </w:p>
        </w:tc>
        <w:tc>
          <w:tcPr>
            <w:tcW w:w="3402" w:type="dxa"/>
            <w:vAlign w:val="center"/>
          </w:tcPr>
          <w:p>
            <w:pPr>
              <w:pStyle w:val="13"/>
            </w:pPr>
            <w:r>
              <w:t>一、一般公共服务支出</w:t>
            </w:r>
          </w:p>
        </w:tc>
        <w:tc>
          <w:tcPr>
            <w:tcW w:w="1474" w:type="dxa"/>
            <w:vAlign w:val="center"/>
          </w:tcPr>
          <w:p>
            <w:pPr>
              <w:pStyle w:val="12"/>
            </w:pPr>
            <w:r>
              <w:t>3355.34</w:t>
            </w:r>
          </w:p>
        </w:tc>
        <w:tc>
          <w:tcPr>
            <w:tcW w:w="1474" w:type="dxa"/>
            <w:vAlign w:val="center"/>
          </w:tcPr>
          <w:p>
            <w:pPr>
              <w:pStyle w:val="12"/>
            </w:pPr>
            <w:r>
              <w:t>3355.34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848.65</w:t>
            </w:r>
          </w:p>
        </w:tc>
        <w:tc>
          <w:tcPr>
            <w:tcW w:w="1474" w:type="dxa"/>
            <w:vAlign w:val="center"/>
          </w:tcPr>
          <w:p>
            <w:pPr>
              <w:pStyle w:val="12"/>
            </w:pPr>
            <w:r>
              <w:t>848.65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104.84</w:t>
            </w:r>
          </w:p>
        </w:tc>
        <w:tc>
          <w:tcPr>
            <w:tcW w:w="1474" w:type="dxa"/>
            <w:vAlign w:val="center"/>
          </w:tcPr>
          <w:p>
            <w:pPr>
              <w:pStyle w:val="12"/>
            </w:pPr>
            <w:r>
              <w:t>104.84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250.28</w:t>
            </w:r>
          </w:p>
        </w:tc>
        <w:tc>
          <w:tcPr>
            <w:tcW w:w="1474" w:type="dxa"/>
            <w:vAlign w:val="center"/>
          </w:tcPr>
          <w:p>
            <w:pPr>
              <w:pStyle w:val="12"/>
            </w:pPr>
            <w:r>
              <w:t>250.28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4559.11</w:t>
            </w:r>
          </w:p>
        </w:tc>
        <w:tc>
          <w:tcPr>
            <w:tcW w:w="3402" w:type="dxa"/>
            <w:vAlign w:val="center"/>
          </w:tcPr>
          <w:p>
            <w:pPr>
              <w:pStyle w:val="15"/>
            </w:pPr>
            <w:r>
              <w:t>本年支出合计</w:t>
            </w:r>
          </w:p>
        </w:tc>
        <w:tc>
          <w:tcPr>
            <w:tcW w:w="1474" w:type="dxa"/>
            <w:vAlign w:val="center"/>
          </w:tcPr>
          <w:p>
            <w:pPr>
              <w:pStyle w:val="16"/>
            </w:pPr>
            <w:r>
              <w:t>4559.11</w:t>
            </w:r>
          </w:p>
        </w:tc>
        <w:tc>
          <w:tcPr>
            <w:tcW w:w="1474" w:type="dxa"/>
            <w:vAlign w:val="center"/>
          </w:tcPr>
          <w:p>
            <w:pPr>
              <w:pStyle w:val="16"/>
            </w:pPr>
            <w:r>
              <w:t>4559.11</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4559.11</w:t>
            </w:r>
          </w:p>
        </w:tc>
        <w:tc>
          <w:tcPr>
            <w:tcW w:w="3402" w:type="dxa"/>
            <w:vAlign w:val="center"/>
          </w:tcPr>
          <w:p>
            <w:pPr>
              <w:pStyle w:val="15"/>
            </w:pPr>
            <w:r>
              <w:t>支出总计</w:t>
            </w:r>
          </w:p>
        </w:tc>
        <w:tc>
          <w:tcPr>
            <w:tcW w:w="1474" w:type="dxa"/>
            <w:vAlign w:val="center"/>
          </w:tcPr>
          <w:p>
            <w:pPr>
              <w:pStyle w:val="16"/>
            </w:pPr>
            <w:r>
              <w:t>4559.11</w:t>
            </w:r>
          </w:p>
        </w:tc>
        <w:tc>
          <w:tcPr>
            <w:tcW w:w="1474" w:type="dxa"/>
            <w:vAlign w:val="center"/>
          </w:tcPr>
          <w:p>
            <w:pPr>
              <w:pStyle w:val="16"/>
            </w:pPr>
            <w:r>
              <w:t>4559.11</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4559.11</w:t>
            </w:r>
          </w:p>
        </w:tc>
        <w:tc>
          <w:tcPr>
            <w:tcW w:w="2551" w:type="dxa"/>
            <w:vAlign w:val="center"/>
          </w:tcPr>
          <w:p>
            <w:pPr>
              <w:pStyle w:val="16"/>
            </w:pPr>
            <w:r>
              <w:t>4112.16</w:t>
            </w:r>
          </w:p>
        </w:tc>
        <w:tc>
          <w:tcPr>
            <w:tcW w:w="2551" w:type="dxa"/>
            <w:vAlign w:val="center"/>
          </w:tcPr>
          <w:p>
            <w:pPr>
              <w:pStyle w:val="16"/>
            </w:pPr>
            <w:r>
              <w:t>446.95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3355.34</w:t>
            </w:r>
          </w:p>
        </w:tc>
        <w:tc>
          <w:tcPr>
            <w:tcW w:w="2551" w:type="dxa"/>
            <w:vAlign w:val="center"/>
          </w:tcPr>
          <w:p>
            <w:pPr>
              <w:pStyle w:val="12"/>
            </w:pPr>
            <w:r>
              <w:t>2922.44</w:t>
            </w:r>
          </w:p>
        </w:tc>
        <w:tc>
          <w:tcPr>
            <w:tcW w:w="2551" w:type="dxa"/>
            <w:vAlign w:val="center"/>
          </w:tcPr>
          <w:p>
            <w:pPr>
              <w:pStyle w:val="12"/>
            </w:pPr>
            <w:r>
              <w:t>432.91</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20138</w:t>
            </w:r>
          </w:p>
        </w:tc>
        <w:tc>
          <w:tcPr>
            <w:tcW w:w="4535" w:type="dxa"/>
            <w:vAlign w:val="center"/>
          </w:tcPr>
          <w:p>
            <w:pPr>
              <w:pStyle w:val="13"/>
            </w:pPr>
            <w:r>
              <w:t>市场监督管理事务</w:t>
            </w:r>
          </w:p>
        </w:tc>
        <w:tc>
          <w:tcPr>
            <w:tcW w:w="2551" w:type="dxa"/>
            <w:vAlign w:val="center"/>
          </w:tcPr>
          <w:p>
            <w:pPr>
              <w:pStyle w:val="12"/>
            </w:pPr>
            <w:r>
              <w:t>3355.34</w:t>
            </w:r>
          </w:p>
        </w:tc>
        <w:tc>
          <w:tcPr>
            <w:tcW w:w="2551" w:type="dxa"/>
            <w:vAlign w:val="center"/>
          </w:tcPr>
          <w:p>
            <w:pPr>
              <w:pStyle w:val="12"/>
            </w:pPr>
            <w:r>
              <w:t>2922.44</w:t>
            </w:r>
          </w:p>
        </w:tc>
        <w:tc>
          <w:tcPr>
            <w:tcW w:w="2551" w:type="dxa"/>
            <w:vAlign w:val="center"/>
          </w:tcPr>
          <w:p>
            <w:pPr>
              <w:pStyle w:val="12"/>
            </w:pPr>
            <w:r>
              <w:t>432.91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2013801</w:t>
            </w:r>
          </w:p>
        </w:tc>
        <w:tc>
          <w:tcPr>
            <w:tcW w:w="4535" w:type="dxa"/>
            <w:vAlign w:val="center"/>
          </w:tcPr>
          <w:p>
            <w:pPr>
              <w:pStyle w:val="13"/>
            </w:pPr>
            <w:r>
              <w:t>行政运行</w:t>
            </w:r>
          </w:p>
        </w:tc>
        <w:tc>
          <w:tcPr>
            <w:tcW w:w="2551" w:type="dxa"/>
            <w:vAlign w:val="center"/>
          </w:tcPr>
          <w:p>
            <w:pPr>
              <w:pStyle w:val="12"/>
            </w:pPr>
            <w:r>
              <w:t>1845.97</w:t>
            </w:r>
          </w:p>
        </w:tc>
        <w:tc>
          <w:tcPr>
            <w:tcW w:w="2551" w:type="dxa"/>
            <w:vAlign w:val="center"/>
          </w:tcPr>
          <w:p>
            <w:pPr>
              <w:pStyle w:val="12"/>
            </w:pPr>
            <w:r>
              <w:t>1845.97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2013802</w:t>
            </w:r>
          </w:p>
        </w:tc>
        <w:tc>
          <w:tcPr>
            <w:tcW w:w="4535" w:type="dxa"/>
            <w:vAlign w:val="center"/>
          </w:tcPr>
          <w:p>
            <w:pPr>
              <w:pStyle w:val="13"/>
            </w:pPr>
            <w:r>
              <w:t>一般行政管理事务</w:t>
            </w:r>
          </w:p>
        </w:tc>
        <w:tc>
          <w:tcPr>
            <w:tcW w:w="2551" w:type="dxa"/>
            <w:vAlign w:val="center"/>
          </w:tcPr>
          <w:p>
            <w:pPr>
              <w:pStyle w:val="12"/>
            </w:pPr>
            <w:r>
              <w:t>50.04</w:t>
            </w:r>
          </w:p>
        </w:tc>
        <w:tc>
          <w:tcPr>
            <w:tcW w:w="2551" w:type="dxa"/>
            <w:vAlign w:val="center"/>
          </w:tcPr>
          <w:p>
            <w:pPr>
              <w:pStyle w:val="12"/>
            </w:pPr>
          </w:p>
        </w:tc>
        <w:tc>
          <w:tcPr>
            <w:tcW w:w="2551" w:type="dxa"/>
            <w:vAlign w:val="center"/>
          </w:tcPr>
          <w:p>
            <w:pPr>
              <w:pStyle w:val="12"/>
            </w:pPr>
            <w:r>
              <w:t>50.04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2013804</w:t>
            </w:r>
          </w:p>
        </w:tc>
        <w:tc>
          <w:tcPr>
            <w:tcW w:w="4535" w:type="dxa"/>
            <w:vAlign w:val="center"/>
          </w:tcPr>
          <w:p>
            <w:pPr>
              <w:pStyle w:val="13"/>
            </w:pPr>
            <w:r>
              <w:t>经营主体管理</w:t>
            </w:r>
          </w:p>
        </w:tc>
        <w:tc>
          <w:tcPr>
            <w:tcW w:w="2551" w:type="dxa"/>
            <w:vAlign w:val="center"/>
          </w:tcPr>
          <w:p>
            <w:pPr>
              <w:pStyle w:val="12"/>
            </w:pPr>
            <w:r>
              <w:t>19.00</w:t>
            </w:r>
          </w:p>
        </w:tc>
        <w:tc>
          <w:tcPr>
            <w:tcW w:w="2551" w:type="dxa"/>
            <w:vAlign w:val="center"/>
          </w:tcPr>
          <w:p>
            <w:pPr>
              <w:pStyle w:val="12"/>
            </w:pPr>
          </w:p>
        </w:tc>
        <w:tc>
          <w:tcPr>
            <w:tcW w:w="2551" w:type="dxa"/>
            <w:vAlign w:val="center"/>
          </w:tcPr>
          <w:p>
            <w:pPr>
              <w:pStyle w:val="12"/>
            </w:pPr>
            <w:r>
              <w:t>19.00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7</w:t>
            </w:r>
          </w:p>
        </w:tc>
        <w:tc>
          <w:tcPr>
            <w:tcW w:w="1191" w:type="dxa"/>
            <w:vAlign w:val="center"/>
          </w:tcPr>
          <w:p>
            <w:pPr>
              <w:pStyle w:val="13"/>
            </w:pPr>
            <w:r>
              <w:t>2013805</w:t>
            </w:r>
          </w:p>
        </w:tc>
        <w:tc>
          <w:tcPr>
            <w:tcW w:w="4535" w:type="dxa"/>
            <w:vAlign w:val="center"/>
          </w:tcPr>
          <w:p>
            <w:pPr>
              <w:pStyle w:val="13"/>
            </w:pPr>
            <w:r>
              <w:t>市场秩序执法</w:t>
            </w:r>
          </w:p>
        </w:tc>
        <w:tc>
          <w:tcPr>
            <w:tcW w:w="2551" w:type="dxa"/>
            <w:vAlign w:val="center"/>
          </w:tcPr>
          <w:p>
            <w:pPr>
              <w:pStyle w:val="12"/>
            </w:pPr>
            <w:r>
              <w:t>194.56</w:t>
            </w:r>
          </w:p>
        </w:tc>
        <w:tc>
          <w:tcPr>
            <w:tcW w:w="2551" w:type="dxa"/>
            <w:vAlign w:val="center"/>
          </w:tcPr>
          <w:p>
            <w:pPr>
              <w:pStyle w:val="12"/>
            </w:pPr>
          </w:p>
        </w:tc>
        <w:tc>
          <w:tcPr>
            <w:tcW w:w="2551" w:type="dxa"/>
            <w:vAlign w:val="center"/>
          </w:tcPr>
          <w:p>
            <w:pPr>
              <w:pStyle w:val="12"/>
            </w:pPr>
            <w:r>
              <w:t>194.56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2013810</w:t>
            </w:r>
          </w:p>
        </w:tc>
        <w:tc>
          <w:tcPr>
            <w:tcW w:w="4535" w:type="dxa"/>
            <w:vAlign w:val="center"/>
          </w:tcPr>
          <w:p>
            <w:pPr>
              <w:pStyle w:val="13"/>
            </w:pPr>
            <w:r>
              <w:t>质量基础</w:t>
            </w:r>
          </w:p>
        </w:tc>
        <w:tc>
          <w:tcPr>
            <w:tcW w:w="2551" w:type="dxa"/>
            <w:vAlign w:val="center"/>
          </w:tcPr>
          <w:p>
            <w:pPr>
              <w:pStyle w:val="12"/>
            </w:pPr>
            <w:r>
              <w:t>159.10</w:t>
            </w:r>
          </w:p>
        </w:tc>
        <w:tc>
          <w:tcPr>
            <w:tcW w:w="2551" w:type="dxa"/>
            <w:vAlign w:val="center"/>
          </w:tcPr>
          <w:p>
            <w:pPr>
              <w:pStyle w:val="12"/>
            </w:pPr>
          </w:p>
        </w:tc>
        <w:tc>
          <w:tcPr>
            <w:tcW w:w="2551" w:type="dxa"/>
            <w:vAlign w:val="center"/>
          </w:tcPr>
          <w:p>
            <w:pPr>
              <w:pStyle w:val="12"/>
            </w:pPr>
            <w:r>
              <w:t>159.10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2013815</w:t>
            </w:r>
          </w:p>
        </w:tc>
        <w:tc>
          <w:tcPr>
            <w:tcW w:w="4535" w:type="dxa"/>
            <w:vAlign w:val="center"/>
          </w:tcPr>
          <w:p>
            <w:pPr>
              <w:pStyle w:val="13"/>
            </w:pPr>
            <w:r>
              <w:t>质量安全监管</w:t>
            </w:r>
          </w:p>
        </w:tc>
        <w:tc>
          <w:tcPr>
            <w:tcW w:w="2551" w:type="dxa"/>
            <w:vAlign w:val="center"/>
          </w:tcPr>
          <w:p>
            <w:pPr>
              <w:pStyle w:val="12"/>
            </w:pPr>
            <w:r>
              <w:t>10.20</w:t>
            </w:r>
          </w:p>
        </w:tc>
        <w:tc>
          <w:tcPr>
            <w:tcW w:w="2551" w:type="dxa"/>
            <w:vAlign w:val="center"/>
          </w:tcPr>
          <w:p>
            <w:pPr>
              <w:pStyle w:val="12"/>
            </w:pPr>
          </w:p>
        </w:tc>
        <w:tc>
          <w:tcPr>
            <w:tcW w:w="2551" w:type="dxa"/>
            <w:vAlign w:val="center"/>
          </w:tcPr>
          <w:p>
            <w:pPr>
              <w:pStyle w:val="12"/>
            </w:pPr>
            <w:r>
              <w:t>10.20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10</w:t>
            </w:r>
          </w:p>
        </w:tc>
        <w:tc>
          <w:tcPr>
            <w:tcW w:w="1191" w:type="dxa"/>
            <w:vAlign w:val="center"/>
          </w:tcPr>
          <w:p>
            <w:pPr>
              <w:pStyle w:val="13"/>
            </w:pPr>
            <w:r>
              <w:t>2013850</w:t>
            </w:r>
          </w:p>
        </w:tc>
        <w:tc>
          <w:tcPr>
            <w:tcW w:w="4535" w:type="dxa"/>
            <w:vAlign w:val="center"/>
          </w:tcPr>
          <w:p>
            <w:pPr>
              <w:pStyle w:val="13"/>
            </w:pPr>
            <w:r>
              <w:t>事业运行</w:t>
            </w:r>
          </w:p>
        </w:tc>
        <w:tc>
          <w:tcPr>
            <w:tcW w:w="2551" w:type="dxa"/>
            <w:vAlign w:val="center"/>
          </w:tcPr>
          <w:p>
            <w:pPr>
              <w:pStyle w:val="12"/>
            </w:pPr>
            <w:r>
              <w:t>1076.47</w:t>
            </w:r>
          </w:p>
        </w:tc>
        <w:tc>
          <w:tcPr>
            <w:tcW w:w="2551" w:type="dxa"/>
            <w:vAlign w:val="center"/>
          </w:tcPr>
          <w:p>
            <w:pPr>
              <w:pStyle w:val="12"/>
            </w:pPr>
            <w:r>
              <w:t>1076.47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11</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848.65</w:t>
            </w:r>
          </w:p>
        </w:tc>
        <w:tc>
          <w:tcPr>
            <w:tcW w:w="2551" w:type="dxa"/>
            <w:vAlign w:val="center"/>
          </w:tcPr>
          <w:p>
            <w:pPr>
              <w:pStyle w:val="12"/>
            </w:pPr>
            <w:r>
              <w:t>834.61</w:t>
            </w:r>
          </w:p>
        </w:tc>
        <w:tc>
          <w:tcPr>
            <w:tcW w:w="2551" w:type="dxa"/>
            <w:vAlign w:val="center"/>
          </w:tcPr>
          <w:p>
            <w:pPr>
              <w:pStyle w:val="12"/>
            </w:pPr>
            <w:r>
              <w:t>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834.61</w:t>
            </w:r>
          </w:p>
        </w:tc>
        <w:tc>
          <w:tcPr>
            <w:tcW w:w="2551" w:type="dxa"/>
            <w:vAlign w:val="center"/>
          </w:tcPr>
          <w:p>
            <w:pPr>
              <w:pStyle w:val="12"/>
            </w:pPr>
            <w:r>
              <w:t>834.61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394.39</w:t>
            </w:r>
          </w:p>
        </w:tc>
        <w:tc>
          <w:tcPr>
            <w:tcW w:w="2551" w:type="dxa"/>
            <w:vAlign w:val="center"/>
          </w:tcPr>
          <w:p>
            <w:pPr>
              <w:pStyle w:val="12"/>
            </w:pPr>
            <w:r>
              <w:t>394.39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124.44</w:t>
            </w:r>
          </w:p>
        </w:tc>
        <w:tc>
          <w:tcPr>
            <w:tcW w:w="2551" w:type="dxa"/>
            <w:vAlign w:val="center"/>
          </w:tcPr>
          <w:p>
            <w:pPr>
              <w:pStyle w:val="12"/>
            </w:pPr>
            <w:r>
              <w:t>124.44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305.66</w:t>
            </w:r>
          </w:p>
        </w:tc>
        <w:tc>
          <w:tcPr>
            <w:tcW w:w="2551" w:type="dxa"/>
            <w:vAlign w:val="center"/>
          </w:tcPr>
          <w:p>
            <w:pPr>
              <w:pStyle w:val="12"/>
            </w:pPr>
            <w:r>
              <w:t>305.66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10.11</w:t>
            </w:r>
          </w:p>
        </w:tc>
        <w:tc>
          <w:tcPr>
            <w:tcW w:w="2551" w:type="dxa"/>
            <w:vAlign w:val="center"/>
          </w:tcPr>
          <w:p>
            <w:pPr>
              <w:pStyle w:val="12"/>
            </w:pPr>
            <w:r>
              <w:t>10.11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14.04</w:t>
            </w:r>
          </w:p>
        </w:tc>
        <w:tc>
          <w:tcPr>
            <w:tcW w:w="2551" w:type="dxa"/>
            <w:vAlign w:val="center"/>
          </w:tcPr>
          <w:p>
            <w:pPr>
              <w:pStyle w:val="12"/>
            </w:pPr>
          </w:p>
        </w:tc>
        <w:tc>
          <w:tcPr>
            <w:tcW w:w="2551" w:type="dxa"/>
            <w:vAlign w:val="center"/>
          </w:tcPr>
          <w:p>
            <w:pPr>
              <w:pStyle w:val="12"/>
            </w:pPr>
            <w:r>
              <w:t>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14.04</w:t>
            </w:r>
          </w:p>
        </w:tc>
        <w:tc>
          <w:tcPr>
            <w:tcW w:w="2551" w:type="dxa"/>
            <w:vAlign w:val="center"/>
          </w:tcPr>
          <w:p>
            <w:pPr>
              <w:pStyle w:val="12"/>
            </w:pPr>
          </w:p>
        </w:tc>
        <w:tc>
          <w:tcPr>
            <w:tcW w:w="2551" w:type="dxa"/>
            <w:vAlign w:val="center"/>
          </w:tcPr>
          <w:p>
            <w:pPr>
              <w:pStyle w:val="12"/>
            </w:pPr>
            <w:r>
              <w:t>14.04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jc w:val="center"/>
        </w:trPr>
        <w:tc>
          <w:tcPr>
            <w:tcW w:w="850" w:type="dxa"/>
            <w:vAlign w:val="center"/>
          </w:tcPr>
          <w:p>
            <w:pPr>
              <w:pStyle w:val="14"/>
            </w:pPr>
            <w:r>
              <w:t>19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104.84</w:t>
            </w:r>
          </w:p>
        </w:tc>
        <w:tc>
          <w:tcPr>
            <w:tcW w:w="2551" w:type="dxa"/>
            <w:vAlign w:val="center"/>
          </w:tcPr>
          <w:p>
            <w:pPr>
              <w:pStyle w:val="12"/>
            </w:pPr>
            <w:r>
              <w:t>104.84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104.84</w:t>
            </w:r>
          </w:p>
        </w:tc>
        <w:tc>
          <w:tcPr>
            <w:tcW w:w="2551" w:type="dxa"/>
            <w:vAlign w:val="center"/>
          </w:tcPr>
          <w:p>
            <w:pPr>
              <w:pStyle w:val="12"/>
            </w:pPr>
            <w:r>
              <w:t>104.84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84.90</w:t>
            </w:r>
          </w:p>
        </w:tc>
        <w:tc>
          <w:tcPr>
            <w:tcW w:w="2551" w:type="dxa"/>
            <w:vAlign w:val="center"/>
          </w:tcPr>
          <w:p>
            <w:pPr>
              <w:pStyle w:val="12"/>
            </w:pPr>
            <w:r>
              <w:t>84.90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19.93</w:t>
            </w:r>
          </w:p>
        </w:tc>
        <w:tc>
          <w:tcPr>
            <w:tcW w:w="2551" w:type="dxa"/>
            <w:vAlign w:val="center"/>
          </w:tcPr>
          <w:p>
            <w:pPr>
              <w:pStyle w:val="12"/>
            </w:pPr>
            <w:r>
              <w:t>19.93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250.28</w:t>
            </w:r>
          </w:p>
        </w:tc>
        <w:tc>
          <w:tcPr>
            <w:tcW w:w="2551" w:type="dxa"/>
            <w:vAlign w:val="center"/>
          </w:tcPr>
          <w:p>
            <w:pPr>
              <w:pStyle w:val="12"/>
            </w:pPr>
            <w:r>
              <w:t>250.28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250.28</w:t>
            </w:r>
          </w:p>
        </w:tc>
        <w:tc>
          <w:tcPr>
            <w:tcW w:w="2551" w:type="dxa"/>
            <w:vAlign w:val="center"/>
          </w:tcPr>
          <w:p>
            <w:pPr>
              <w:pStyle w:val="12"/>
            </w:pPr>
            <w:r>
              <w:t>250.28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250.28</w:t>
            </w:r>
          </w:p>
        </w:tc>
        <w:tc>
          <w:tcPr>
            <w:tcW w:w="2551" w:type="dxa"/>
            <w:vAlign w:val="center"/>
          </w:tcPr>
          <w:p>
            <w:pPr>
              <w:pStyle w:val="12"/>
            </w:pPr>
            <w:r>
              <w:t>250.28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4112.16</w:t>
            </w:r>
          </w:p>
        </w:tc>
        <w:tc>
          <w:tcPr>
            <w:tcW w:w="2551" w:type="dxa"/>
            <w:vAlign w:val="center"/>
          </w:tcPr>
          <w:p>
            <w:pPr>
              <w:pStyle w:val="16"/>
            </w:pPr>
            <w:r>
              <w:t>3769.00</w:t>
            </w:r>
          </w:p>
        </w:tc>
        <w:tc>
          <w:tcPr>
            <w:tcW w:w="2551" w:type="dxa"/>
            <w:vAlign w:val="center"/>
          </w:tcPr>
          <w:p>
            <w:pPr>
              <w:pStyle w:val="16"/>
            </w:pPr>
            <w:r>
              <w:t>343.16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3250.56</w:t>
            </w:r>
          </w:p>
        </w:tc>
        <w:tc>
          <w:tcPr>
            <w:tcW w:w="2551" w:type="dxa"/>
            <w:vAlign w:val="center"/>
          </w:tcPr>
          <w:p>
            <w:pPr>
              <w:pStyle w:val="12"/>
            </w:pPr>
            <w:r>
              <w:t>3250.56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1177.96</w:t>
            </w:r>
          </w:p>
        </w:tc>
        <w:tc>
          <w:tcPr>
            <w:tcW w:w="2551" w:type="dxa"/>
            <w:vAlign w:val="center"/>
          </w:tcPr>
          <w:p>
            <w:pPr>
              <w:pStyle w:val="12"/>
            </w:pPr>
            <w:r>
              <w:t>1177.96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535.89</w:t>
            </w:r>
          </w:p>
        </w:tc>
        <w:tc>
          <w:tcPr>
            <w:tcW w:w="2551" w:type="dxa"/>
            <w:vAlign w:val="center"/>
          </w:tcPr>
          <w:p>
            <w:pPr>
              <w:pStyle w:val="12"/>
            </w:pPr>
            <w:r>
              <w:t>535.89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349.17</w:t>
            </w:r>
          </w:p>
        </w:tc>
        <w:tc>
          <w:tcPr>
            <w:tcW w:w="2551" w:type="dxa"/>
            <w:vAlign w:val="center"/>
          </w:tcPr>
          <w:p>
            <w:pPr>
              <w:pStyle w:val="12"/>
            </w:pPr>
            <w:r>
              <w:t>349.17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504.28</w:t>
            </w:r>
          </w:p>
        </w:tc>
        <w:tc>
          <w:tcPr>
            <w:tcW w:w="2551" w:type="dxa"/>
            <w:vAlign w:val="center"/>
          </w:tcPr>
          <w:p>
            <w:pPr>
              <w:pStyle w:val="12"/>
            </w:pPr>
            <w:r>
              <w:t>504.28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305.66</w:t>
            </w:r>
          </w:p>
        </w:tc>
        <w:tc>
          <w:tcPr>
            <w:tcW w:w="2551" w:type="dxa"/>
            <w:vAlign w:val="center"/>
          </w:tcPr>
          <w:p>
            <w:pPr>
              <w:pStyle w:val="12"/>
            </w:pPr>
            <w:r>
              <w:t>305.66</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10.11</w:t>
            </w:r>
          </w:p>
        </w:tc>
        <w:tc>
          <w:tcPr>
            <w:tcW w:w="2551" w:type="dxa"/>
            <w:vAlign w:val="center"/>
          </w:tcPr>
          <w:p>
            <w:pPr>
              <w:pStyle w:val="12"/>
            </w:pPr>
            <w:r>
              <w:t>10.11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104.84</w:t>
            </w:r>
          </w:p>
        </w:tc>
        <w:tc>
          <w:tcPr>
            <w:tcW w:w="2551" w:type="dxa"/>
            <w:vAlign w:val="center"/>
          </w:tcPr>
          <w:p>
            <w:pPr>
              <w:pStyle w:val="12"/>
            </w:pPr>
            <w:r>
              <w:t>104.84</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12.37</w:t>
            </w:r>
          </w:p>
        </w:tc>
        <w:tc>
          <w:tcPr>
            <w:tcW w:w="2551" w:type="dxa"/>
            <w:vAlign w:val="center"/>
          </w:tcPr>
          <w:p>
            <w:pPr>
              <w:pStyle w:val="12"/>
            </w:pPr>
            <w:r>
              <w:t>12.37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250.28</w:t>
            </w:r>
          </w:p>
        </w:tc>
        <w:tc>
          <w:tcPr>
            <w:tcW w:w="2551" w:type="dxa"/>
            <w:vAlign w:val="center"/>
          </w:tcPr>
          <w:p>
            <w:pPr>
              <w:pStyle w:val="12"/>
            </w:pPr>
            <w:r>
              <w:t>250.28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343.16</w:t>
            </w:r>
          </w:p>
        </w:tc>
        <w:tc>
          <w:tcPr>
            <w:tcW w:w="2551" w:type="dxa"/>
            <w:vAlign w:val="center"/>
          </w:tcPr>
          <w:p>
            <w:pPr>
              <w:pStyle w:val="12"/>
            </w:pPr>
          </w:p>
        </w:tc>
        <w:tc>
          <w:tcPr>
            <w:tcW w:w="2551" w:type="dxa"/>
            <w:vAlign w:val="center"/>
          </w:tcPr>
          <w:p>
            <w:pPr>
              <w:pStyle w:val="12"/>
            </w:pPr>
            <w:r>
              <w:t>343.16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63.38</w:t>
            </w:r>
          </w:p>
        </w:tc>
        <w:tc>
          <w:tcPr>
            <w:tcW w:w="2551" w:type="dxa"/>
            <w:vAlign w:val="center"/>
          </w:tcPr>
          <w:p>
            <w:pPr>
              <w:pStyle w:val="12"/>
            </w:pPr>
          </w:p>
        </w:tc>
        <w:tc>
          <w:tcPr>
            <w:tcW w:w="2551" w:type="dxa"/>
            <w:vAlign w:val="center"/>
          </w:tcPr>
          <w:p>
            <w:pPr>
              <w:pStyle w:val="12"/>
            </w:pPr>
            <w:r>
              <w:t>63.38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48.43</w:t>
            </w:r>
          </w:p>
        </w:tc>
        <w:tc>
          <w:tcPr>
            <w:tcW w:w="2551" w:type="dxa"/>
            <w:vAlign w:val="center"/>
          </w:tcPr>
          <w:p>
            <w:pPr>
              <w:pStyle w:val="12"/>
            </w:pPr>
          </w:p>
        </w:tc>
        <w:tc>
          <w:tcPr>
            <w:tcW w:w="2551" w:type="dxa"/>
            <w:vAlign w:val="center"/>
          </w:tcPr>
          <w:p>
            <w:pPr>
              <w:pStyle w:val="12"/>
            </w:pPr>
            <w:r>
              <w:t>48.43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26.04</w:t>
            </w:r>
          </w:p>
        </w:tc>
        <w:tc>
          <w:tcPr>
            <w:tcW w:w="2551" w:type="dxa"/>
            <w:vAlign w:val="center"/>
          </w:tcPr>
          <w:p>
            <w:pPr>
              <w:pStyle w:val="12"/>
            </w:pPr>
          </w:p>
        </w:tc>
        <w:tc>
          <w:tcPr>
            <w:tcW w:w="2551" w:type="dxa"/>
            <w:vAlign w:val="center"/>
          </w:tcPr>
          <w:p>
            <w:pPr>
              <w:pStyle w:val="12"/>
            </w:pPr>
            <w:r>
              <w:t>26.04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30215</w:t>
            </w:r>
          </w:p>
        </w:tc>
        <w:tc>
          <w:tcPr>
            <w:tcW w:w="4535" w:type="dxa"/>
            <w:vAlign w:val="center"/>
          </w:tcPr>
          <w:p>
            <w:pPr>
              <w:pStyle w:val="13"/>
            </w:pPr>
            <w:r>
              <w:t>会议费</w:t>
            </w:r>
          </w:p>
        </w:tc>
        <w:tc>
          <w:tcPr>
            <w:tcW w:w="2551" w:type="dxa"/>
            <w:vAlign w:val="center"/>
          </w:tcPr>
          <w:p>
            <w:pPr>
              <w:pStyle w:val="12"/>
            </w:pPr>
            <w:r>
              <w:t>0.17</w:t>
            </w:r>
          </w:p>
        </w:tc>
        <w:tc>
          <w:tcPr>
            <w:tcW w:w="2551" w:type="dxa"/>
            <w:vAlign w:val="center"/>
          </w:tcPr>
          <w:p>
            <w:pPr>
              <w:pStyle w:val="12"/>
            </w:pPr>
          </w:p>
        </w:tc>
        <w:tc>
          <w:tcPr>
            <w:tcW w:w="2551" w:type="dxa"/>
            <w:vAlign w:val="center"/>
          </w:tcPr>
          <w:p>
            <w:pPr>
              <w:pStyle w:val="12"/>
            </w:pPr>
            <w:r>
              <w:t>0.17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30216</w:t>
            </w:r>
          </w:p>
        </w:tc>
        <w:tc>
          <w:tcPr>
            <w:tcW w:w="4535" w:type="dxa"/>
            <w:vAlign w:val="center"/>
          </w:tcPr>
          <w:p>
            <w:pPr>
              <w:pStyle w:val="13"/>
            </w:pPr>
            <w:r>
              <w:t>培训费</w:t>
            </w:r>
          </w:p>
        </w:tc>
        <w:tc>
          <w:tcPr>
            <w:tcW w:w="2551" w:type="dxa"/>
            <w:vAlign w:val="center"/>
          </w:tcPr>
          <w:p>
            <w:pPr>
              <w:pStyle w:val="12"/>
            </w:pPr>
            <w:r>
              <w:t>0.53</w:t>
            </w:r>
          </w:p>
        </w:tc>
        <w:tc>
          <w:tcPr>
            <w:tcW w:w="2551" w:type="dxa"/>
            <w:vAlign w:val="center"/>
          </w:tcPr>
          <w:p>
            <w:pPr>
              <w:pStyle w:val="12"/>
            </w:pPr>
          </w:p>
        </w:tc>
        <w:tc>
          <w:tcPr>
            <w:tcW w:w="2551" w:type="dxa"/>
            <w:vAlign w:val="center"/>
          </w:tcPr>
          <w:p>
            <w:pPr>
              <w:pStyle w:val="12"/>
            </w:pPr>
            <w:r>
              <w:t>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0.07</w:t>
            </w:r>
          </w:p>
        </w:tc>
        <w:tc>
          <w:tcPr>
            <w:tcW w:w="2551" w:type="dxa"/>
            <w:vAlign w:val="center"/>
          </w:tcPr>
          <w:p>
            <w:pPr>
              <w:pStyle w:val="12"/>
            </w:pPr>
          </w:p>
        </w:tc>
        <w:tc>
          <w:tcPr>
            <w:tcW w:w="2551" w:type="dxa"/>
            <w:vAlign w:val="center"/>
          </w:tcPr>
          <w:p>
            <w:pPr>
              <w:pStyle w:val="12"/>
            </w:pPr>
            <w:r>
              <w:t>0.07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31.09</w:t>
            </w:r>
          </w:p>
        </w:tc>
        <w:tc>
          <w:tcPr>
            <w:tcW w:w="2551" w:type="dxa"/>
            <w:vAlign w:val="center"/>
          </w:tcPr>
          <w:p>
            <w:pPr>
              <w:pStyle w:val="12"/>
            </w:pPr>
          </w:p>
        </w:tc>
        <w:tc>
          <w:tcPr>
            <w:tcW w:w="2551" w:type="dxa"/>
            <w:vAlign w:val="center"/>
          </w:tcPr>
          <w:p>
            <w:pPr>
              <w:pStyle w:val="12"/>
            </w:pPr>
            <w:r>
              <w:t>31.09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29.46</w:t>
            </w:r>
          </w:p>
        </w:tc>
        <w:tc>
          <w:tcPr>
            <w:tcW w:w="2551" w:type="dxa"/>
            <w:vAlign w:val="center"/>
          </w:tcPr>
          <w:p>
            <w:pPr>
              <w:pStyle w:val="12"/>
            </w:pPr>
          </w:p>
        </w:tc>
        <w:tc>
          <w:tcPr>
            <w:tcW w:w="2551" w:type="dxa"/>
            <w:vAlign w:val="center"/>
          </w:tcPr>
          <w:p>
            <w:pPr>
              <w:pStyle w:val="12"/>
            </w:pPr>
            <w:r>
              <w:t>29.46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60.75</w:t>
            </w:r>
          </w:p>
        </w:tc>
        <w:tc>
          <w:tcPr>
            <w:tcW w:w="2551" w:type="dxa"/>
            <w:vAlign w:val="center"/>
          </w:tcPr>
          <w:p>
            <w:pPr>
              <w:pStyle w:val="12"/>
            </w:pPr>
          </w:p>
        </w:tc>
        <w:tc>
          <w:tcPr>
            <w:tcW w:w="2551" w:type="dxa"/>
            <w:vAlign w:val="center"/>
          </w:tcPr>
          <w:p>
            <w:pPr>
              <w:pStyle w:val="12"/>
            </w:pPr>
            <w:r>
              <w:t>60.75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69.47</w:t>
            </w:r>
          </w:p>
        </w:tc>
        <w:tc>
          <w:tcPr>
            <w:tcW w:w="2551" w:type="dxa"/>
            <w:vAlign w:val="center"/>
          </w:tcPr>
          <w:p>
            <w:pPr>
              <w:pStyle w:val="12"/>
            </w:pPr>
          </w:p>
        </w:tc>
        <w:tc>
          <w:tcPr>
            <w:tcW w:w="2551" w:type="dxa"/>
            <w:vAlign w:val="center"/>
          </w:tcPr>
          <w:p>
            <w:pPr>
              <w:pStyle w:val="12"/>
            </w:pPr>
            <w:r>
              <w:t>69.47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13.77</w:t>
            </w:r>
          </w:p>
        </w:tc>
        <w:tc>
          <w:tcPr>
            <w:tcW w:w="2551" w:type="dxa"/>
            <w:vAlign w:val="center"/>
          </w:tcPr>
          <w:p>
            <w:pPr>
              <w:pStyle w:val="12"/>
            </w:pPr>
          </w:p>
        </w:tc>
        <w:tc>
          <w:tcPr>
            <w:tcW w:w="2551" w:type="dxa"/>
            <w:vAlign w:val="center"/>
          </w:tcPr>
          <w:p>
            <w:pPr>
              <w:pStyle w:val="12"/>
            </w:pPr>
            <w:r>
              <w:t>13.77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518.44</w:t>
            </w:r>
          </w:p>
        </w:tc>
        <w:tc>
          <w:tcPr>
            <w:tcW w:w="2551" w:type="dxa"/>
            <w:vAlign w:val="center"/>
          </w:tcPr>
          <w:p>
            <w:pPr>
              <w:pStyle w:val="12"/>
            </w:pPr>
            <w:r>
              <w:t>518.44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507.04</w:t>
            </w:r>
          </w:p>
        </w:tc>
        <w:tc>
          <w:tcPr>
            <w:tcW w:w="2551" w:type="dxa"/>
            <w:vAlign w:val="center"/>
          </w:tcPr>
          <w:p>
            <w:pPr>
              <w:pStyle w:val="12"/>
            </w:pPr>
            <w:r>
              <w:t>507.04</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11.40</w:t>
            </w:r>
          </w:p>
        </w:tc>
        <w:tc>
          <w:tcPr>
            <w:tcW w:w="2551" w:type="dxa"/>
            <w:vAlign w:val="center"/>
          </w:tcPr>
          <w:p>
            <w:pPr>
              <w:pStyle w:val="12"/>
            </w:pPr>
            <w:r>
              <w:t>11.40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60.82</w:t>
            </w:r>
          </w:p>
        </w:tc>
        <w:tc>
          <w:tcPr>
            <w:tcW w:w="2381" w:type="dxa"/>
            <w:vAlign w:val="center"/>
          </w:tcPr>
          <w:p>
            <w:pPr>
              <w:pStyle w:val="16"/>
            </w:pPr>
            <w:r>
              <w:t>60.82</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60.82</w:t>
            </w:r>
          </w:p>
        </w:tc>
        <w:tc>
          <w:tcPr>
            <w:tcW w:w="2381" w:type="dxa"/>
            <w:vAlign w:val="center"/>
          </w:tcPr>
          <w:p>
            <w:pPr>
              <w:pStyle w:val="12"/>
            </w:pPr>
            <w:r>
              <w:t>60.82</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60.75</w:t>
            </w:r>
          </w:p>
        </w:tc>
        <w:tc>
          <w:tcPr>
            <w:tcW w:w="2381" w:type="dxa"/>
            <w:vAlign w:val="center"/>
          </w:tcPr>
          <w:p>
            <w:pPr>
              <w:pStyle w:val="12"/>
            </w:pPr>
            <w:r>
              <w:t>60.75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60.75</w:t>
            </w:r>
          </w:p>
        </w:tc>
        <w:tc>
          <w:tcPr>
            <w:tcW w:w="2381" w:type="dxa"/>
            <w:vAlign w:val="center"/>
          </w:tcPr>
          <w:p>
            <w:pPr>
              <w:pStyle w:val="12"/>
            </w:pPr>
            <w:r>
              <w:t>60.75</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0.07</w:t>
            </w:r>
          </w:p>
        </w:tc>
        <w:tc>
          <w:tcPr>
            <w:tcW w:w="2381" w:type="dxa"/>
            <w:vAlign w:val="center"/>
          </w:tcPr>
          <w:p>
            <w:pPr>
              <w:pStyle w:val="12"/>
            </w:pPr>
            <w:r>
              <w:t>0.07</w:t>
            </w: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保定市徐水区市场监督管理局2025年部门预算信息公开情况说明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保定市徐水区市场监督管理局2025年部门预算信息公开情况说明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按照《中华人民共和国预算法》、《地方预决算公开操作规程》和《关于进一步推进预算公开工作的实施意见》规定，现将保定市徐水区市场监督管理局2025年部门预算公开如下：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根据《保定市徐水区市场监督管理局职能配置、内设机构和人员编制规定》，保定市徐水区市场监督管理局的主要职责是：</w:t>
      </w:r>
    </w:p>
    <w:p>
      <w:pPr>
        <w:pStyle w:val="18"/>
      </w:pPr>
      <w:r>
        <w:t>保定市徐水区市场监督管理局（简称区市场监督管理局）是区政府工作部门，为正科级，加挂保定市徐水区知识产权局牌子。</w:t>
      </w:r>
    </w:p>
    <w:p>
      <w:pPr>
        <w:pStyle w:val="18"/>
      </w:pPr>
      <w:r>
        <w:t>贯彻落实党中央、省委、市委、区委关于市场监督管理工作的方针政策和决策部署，坚持和加强党对市场监督管理工作的集中统一领导。主要职责是：</w:t>
      </w:r>
    </w:p>
    <w:p>
      <w:pPr>
        <w:pStyle w:val="18"/>
      </w:pPr>
      <w:r>
        <w:t>（一）负责全区市场综合监督管理。贯彻执行国家和省、市、区有关市场监督管理的法律法规和方针政策；组织实施质量强区战略、食品安全战略、标准化战略、知识产权战略；落实市市场监督管理局、市政府食品安全委员会办公室工作部署；拟订全区市场监督管理方面的政策、规定和规划，并组织实施；规范和维护市场秩序，营造诚实守信、公平竞争的市场环境。</w:t>
      </w:r>
    </w:p>
    <w:p>
      <w:pPr>
        <w:pStyle w:val="18"/>
      </w:pPr>
      <w:r>
        <w:t>（二）负责市场主体信用体系建设。拟订市场主体信用监督管理的措施办法。组织开展对市场主体登记注册行为的监督检查工作。组织开展市场主体信用分类管理和信息公示工作。组织指导企业经营异常名录和严重违法失信企业名单清理工作，承担市场主体监督管理信息和公示信息归集共享、联合惩戒的协调联系工作。</w:t>
      </w:r>
    </w:p>
    <w:p>
      <w:pPr>
        <w:pStyle w:val="18"/>
      </w:pPr>
      <w:r>
        <w:t>（三）负责监督管理市场秩序。负责组织开展市场监管综合执法工作，推进全区市场监管综合执法队伍的整合和建设，推动实行统一的市场监管。负责组织开展规范市场监管行政执法行为。依法监督管理全区市场交易、网络商品交易及有关服务的行为。组织查处重大违法案件。组织指导查处价格收费违法违规、不正当竞争、违法直销、传销、侵犯商标专利知识产权和制售假冒伪劣行为。指导全区广告业发展，监督管理广告活动。组织开展查处无照生产经营和相关无证生产经营行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保定市徐水区市场监督管理局本级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质检所</w:t>
            </w:r>
          </w:p>
        </w:tc>
        <w:tc>
          <w:tcPr>
            <w:tcW w:w="1843" w:type="dxa"/>
            <w:vAlign w:val="center"/>
          </w:tcPr>
          <w:p>
            <w:pPr>
              <w:pStyle w:val="14"/>
            </w:pPr>
            <w:r>
              <w:t>事业</w:t>
            </w:r>
          </w:p>
        </w:tc>
        <w:tc>
          <w:tcPr>
            <w:tcW w:w="2126" w:type="dxa"/>
            <w:vAlign w:val="center"/>
          </w:tcPr>
          <w:p>
            <w:pPr>
              <w:pStyle w:val="14"/>
            </w:pPr>
            <w:r>
              <w:t>股级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按照预算管理有关规定，目前部门预算的编制实行综合预算管理，即全部收入和支出都反映在预算中。保定市徐水区市场监督管理局机关及所属事业单位的收支包含在部门预算中。</w:t>
      </w:r>
    </w:p>
    <w:p>
      <w:pPr>
        <w:pStyle w:val="19"/>
      </w:pPr>
      <w:r>
        <w:t>1、收入说明</w:t>
      </w:r>
    </w:p>
    <w:p>
      <w:pPr>
        <w:pStyle w:val="19"/>
      </w:pPr>
      <w:r>
        <w:t>反映本部门当年全部收入。2025年预算收入4559.11万元，其中：一般公共预算收入4559.11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保定市徐水区市场监督管理局年度部门预算中支出预算的总体情况。2025年支出预算4559.11万元，其中基本支出4112.16万元，包括人员经费3769.00万元和日常公用经费343.16万元；项目支出446.95万元，主要为退役军人专岗人员提高待遇资金，14.04万元；食品检验检测费，76.88万元；市场执法办案经费（运转保障），117.69万元；基层房屋租赁费，5.5万元；机关保安保洁费，11.64万元；产品质量监督抽查费，10.2万元；协会清退人员生活补助，1.8万元；商品抽检经费，40.3万元；药品协管员补助及宣传费</w:t>
      </w:r>
    </w:p>
    <w:p>
      <w:pPr>
        <w:pStyle w:val="19"/>
      </w:pPr>
      <w:r>
        <w:t>31.1万元；提前下达2025年省级市场监管补助经费，19万元；检验检测经费（运转保障），108万元；质检所保安保洁费，10.8万元。</w:t>
      </w: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r>
        <w:t>3、比上年增减情况</w:t>
      </w:r>
    </w:p>
    <w:p>
      <w:pPr>
        <w:pStyle w:val="19"/>
      </w:pPr>
      <w:r>
        <w:t>2025年预算收支安排4559.11万元，较2024年预算减少22.18万元，其中：基本支出增加41.91万元，主要为2024年我单位新招入人员16人，人员工资及保险增加。项目支出减少64.10万元，主要为产品抽检经费核减45.6万元，食品抽检经费核减18.5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2025年，我部门机关运行经费共计安排343.16万元，主要用于日常维修、办公用房水电费、办公用房取暖费、办公用房物业管理费等日常运行支出。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60.82万元，其中因公出国（境）费0.00万元；公务用车购置及运维费60.75万元（其中：公务用车购置费为0.00万元，公务用车运维费60.75万元)；公务接待费0.07万元。与2024年相比增加2.43万元，增减变化的主要原因是2024年我单位新购入公务车一辆，相应公务车运行维护费增加。</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负责贯彻执行党和国家关于制定市场监管工作要点，并监督实施。指导全区市场监督工作。制定市场规划并组织实施，指导检查全区市场监督工作。</w:t>
      </w:r>
    </w:p>
    <w:p>
      <w:pPr>
        <w:pStyle w:val="22"/>
      </w:pPr>
      <w:r>
        <w:t>职责分类绩效目标为：</w:t>
      </w:r>
    </w:p>
    <w:p>
      <w:pPr>
        <w:pStyle w:val="22"/>
      </w:pPr>
      <w:r>
        <w:t>1、商品抽检经费：此项目为我单位保障商品安全安排的工作经费，主要用于商品检验检测费。</w:t>
      </w:r>
    </w:p>
    <w:p>
      <w:pPr>
        <w:pStyle w:val="22"/>
      </w:pPr>
      <w:r>
        <w:t>2、检验检测经费：承担辖区内产品质量监督检验和计量器具检定工作。</w:t>
      </w:r>
    </w:p>
    <w:p>
      <w:pPr>
        <w:pStyle w:val="22"/>
      </w:pPr>
      <w:r>
        <w:t>3、产品质量监督抽检费：项此项目为我单位根据国家局、省局工作安排，保障对全区流通领域、生产领域产品质量抽检工作安排的委托业务费，用于全区产品质量监督抽检委托。</w:t>
      </w:r>
    </w:p>
    <w:p>
      <w:pPr>
        <w:pStyle w:val="22"/>
      </w:pPr>
      <w:r>
        <w:t>4、药品协管员补助：此项目为我单位保障全区基层乡镇村药品安全安排的专项工作经费，主要用于全区304个行政村、21个社区的药品协管员补助312000元（每人每月80元、年补助960元）。</w:t>
      </w:r>
    </w:p>
    <w:p>
      <w:pPr>
        <w:pStyle w:val="22"/>
      </w:pPr>
      <w:r>
        <w:t>5、协会清退人员生活补助：此项目为我单位保障协会清退人员生活安排的工作经费，主要用于协会清退人员生活补助。</w:t>
      </w:r>
    </w:p>
    <w:p>
      <w:pPr>
        <w:pStyle w:val="22"/>
      </w:pPr>
      <w:r>
        <w:t>6、市场监管执法办案经费：市场监管执法办案经费支出。</w:t>
      </w:r>
    </w:p>
    <w:p>
      <w:pPr>
        <w:pStyle w:val="22"/>
      </w:pPr>
      <w:r>
        <w:t>7、基层房屋租赁费：此项目为我单位为解决基层所办公用房安排的工作经费，主要用于基层所租赁房屋。</w:t>
      </w:r>
    </w:p>
    <w:p>
      <w:pPr>
        <w:pStyle w:val="22"/>
      </w:pPr>
      <w:r>
        <w:t>9、提前下达2025年市场监管专项经费：此项目专款，用于执法办案。</w:t>
      </w:r>
    </w:p>
    <w:p>
      <w:pPr>
        <w:pStyle w:val="22"/>
      </w:pPr>
      <w:r>
        <w:t>10.保安保洁经费：此项目为我单位机关保安保洁费用。</w:t>
      </w:r>
    </w:p>
    <w:p>
      <w:pPr>
        <w:pStyle w:val="22"/>
      </w:pPr>
      <w:r>
        <w:t>11.食品检验检测经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产品质量监督抽查费：该项目为我单位根据国家局、省局工作安排，保障对全区流通领域、生产领域产品质量抽检工作。保障全区流通领域、生产领域产品质量，根据国抽要求，委托第三方对282批次的产品进行监督检验检测。3月份支出25%，6月份支出60%，10月份完成全部支出。</w:t>
      </w:r>
    </w:p>
    <w:p>
      <w:pPr>
        <w:pStyle w:val="23"/>
      </w:pPr>
      <w:r>
        <w:t>2.协会清退人员生活补助：该项目为我单位保障协会清退人员生活安排的资金。共计5人，每人每月300元。按季度发放补助，3月份支出25%，6月份支出50%，10月份支出75%，12月份全部完成支出。</w:t>
      </w:r>
      <w:r>
        <w:tab/>
      </w:r>
      <w:r>
        <w:tab/>
      </w:r>
      <w:r>
        <w:tab/>
      </w:r>
      <w:r>
        <w:tab/>
      </w:r>
      <w:r>
        <w:tab/>
      </w:r>
    </w:p>
    <w:p>
      <w:pPr>
        <w:pStyle w:val="23"/>
      </w:pPr>
      <w:r>
        <w:t>3.药品协管员补助及宣传经费：该项目为我单位为保障全区基层乡镇药品用药安全安排的工作经费，共计304个乡镇，21个社区325名药品协管员补助。提高全区农村药品安全普及率，325个协管员每人每月发放80元工作补助。按季度发放补助，3月支出25%，6月份支出50%，10月份支出75%，12月份全部完成支出。</w:t>
      </w:r>
      <w:r>
        <w:tab/>
      </w:r>
      <w:r>
        <w:tab/>
      </w:r>
      <w:r>
        <w:tab/>
      </w:r>
      <w:r>
        <w:tab/>
      </w:r>
      <w:r>
        <w:tab/>
      </w:r>
      <w:r>
        <w:tab/>
      </w:r>
      <w:r>
        <w:t>4.机关保安保洁费：该项目为局机关保安、保洁经费，为保持机关大楼卫生。项目实施时间2025年1月-2025年12月。确保我单位日常工作的运行，按合同支付保安保洁费。按合同支付资金，3月份支出25%，6月份支出50%，10月份支出75%，12底支出完毕。</w:t>
      </w:r>
    </w:p>
    <w:p>
      <w:pPr>
        <w:pStyle w:val="23"/>
      </w:pPr>
      <w:r>
        <w:t>5.基层房屋租赁费：该项目我单位解决基层所办公用房安排的经费，漕河所在保定市三年大变样中被征服无偿拆除，无办公场所，租赁房屋办公，大因所无办公场所，租赁房屋办公。漕河所年租金2.5万元，大因所年租金3万元。3月份完成支出进度25%、6月份全部支出完毕。</w:t>
      </w:r>
      <w:r>
        <w:tab/>
      </w:r>
      <w:r>
        <w:tab/>
      </w:r>
    </w:p>
    <w:p>
      <w:pPr>
        <w:pStyle w:val="23"/>
      </w:pPr>
      <w:r>
        <w:t>6.食品检验检测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保障全区食品安全，按省政府要求不低于千人4.4份对2772批次预包装食品、食用农产品等进行第三方检验检测。3月支出进度达到25%、6月支出进度达到60%、10月份支出完成。</w:t>
      </w:r>
    </w:p>
    <w:p>
      <w:pPr>
        <w:pStyle w:val="23"/>
      </w:pPr>
      <w:r>
        <w:t>7.市场执法办案经费：该项目为我单位进行市场执法办案安排的经费。三月份支出25%，6月份支出50%，9月分完成75%，12月份完成100%。按进度完成支出。</w:t>
      </w:r>
      <w:r>
        <w:tab/>
      </w:r>
      <w:r>
        <w:tab/>
      </w:r>
      <w:r>
        <w:tab/>
      </w:r>
      <w:r>
        <w:tab/>
      </w:r>
    </w:p>
    <w:p>
      <w:pPr>
        <w:pStyle w:val="23"/>
      </w:pPr>
      <w:r>
        <w:t>8.商品抽检经费：该项目我单位根据保定市人民政府、保定市市场监督管理局工作安排，主要用于对商品（成品油汽油、柴油、车用尿素）食品、保健品等进行抽检，发生的委托业务费、劳务费合计。抽检范围：徐水区境内74所加油站点汽油、柴油、车用尿素进行抽检，及徐水区政府、环保部部署的“加油黑窝点、站点”及“黑油罐车”的查处取缔工作。部分食品、保健品根据省局、市局工作部署具体落实。保护环境，提高群众生活品质，对全区74个加油站油品质量、车用尿素上半年、下半年全覆盖抽检。3月支出进度达到25%、6月支出进度达到60%、10月份支出完成。</w:t>
      </w:r>
      <w:r>
        <w:tab/>
      </w:r>
      <w:r>
        <w:tab/>
      </w:r>
      <w:r>
        <w:tab/>
      </w:r>
    </w:p>
    <w:p>
      <w:pPr>
        <w:pStyle w:val="23"/>
      </w:pPr>
      <w:r>
        <w:t>9.检验检测经费：承担辖区内产品质量监督检验和计量器具检定工作。检验检测专用材料费、委托业务费、劳务费6月份支出50%，按进度支出完毕。</w:t>
      </w:r>
      <w:r>
        <w:tab/>
      </w:r>
      <w:r>
        <w:tab/>
      </w:r>
      <w:r>
        <w:tab/>
      </w:r>
      <w:r>
        <w:tab/>
      </w:r>
      <w:r>
        <w:tab/>
      </w:r>
      <w:r>
        <w:tab/>
      </w:r>
      <w:r>
        <w:tab/>
      </w:r>
      <w:r>
        <w:tab/>
      </w:r>
      <w:r>
        <w:tab/>
      </w:r>
      <w:r>
        <w:tab/>
      </w:r>
      <w:r>
        <w:tab/>
      </w:r>
      <w:r>
        <w:tab/>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1.食品抽检经费：全年完成2875次抽检，按不低于全区千分之四的标准对全徐水区进行食品抽检。</w:t>
      </w:r>
    </w:p>
    <w:p>
      <w:pPr>
        <w:pStyle w:val="24"/>
      </w:pPr>
      <w:r>
        <w:t>2.商品抽检经费：对全区成品油、煤油、车用尿素进行抽检，对全区域进行覆盖抽检。</w:t>
      </w:r>
    </w:p>
    <w:p>
      <w:pPr>
        <w:pStyle w:val="24"/>
      </w:pPr>
      <w:r>
        <w:t>3.产品质量监督抽检经费：对全区生成领域、流通领域进行产品质量监督抽检，分上下半年进行抽检。</w:t>
      </w:r>
    </w:p>
    <w:p>
      <w:pPr>
        <w:pStyle w:val="24"/>
      </w:pPr>
      <w:r>
        <w:t>4.基层房屋租赁费：漕河所、大因所无办公场地，需租赁办公场所，漕河所每年租金2.5万元，大因所每年租金3万元。</w:t>
      </w:r>
    </w:p>
    <w:p>
      <w:pPr>
        <w:pStyle w:val="24"/>
      </w:pPr>
      <w:r>
        <w:rPr>
          <w:rFonts w:hint="eastAsia"/>
          <w:lang w:val="en-US" w:eastAsia="zh-CN"/>
        </w:rPr>
        <w:t>5.</w:t>
      </w:r>
      <w:r>
        <w:t>个协生活补贴</w:t>
      </w:r>
      <w:r>
        <w:rPr>
          <w:rFonts w:hint="eastAsia"/>
          <w:lang w:eastAsia="zh-CN"/>
        </w:rPr>
        <w:t>：</w:t>
      </w:r>
      <w:r>
        <w:t>对我单位以前个人协会辞退人员进行生活补助，共计5人，</w:t>
      </w:r>
      <w:r>
        <w:rPr>
          <w:rFonts w:hint="eastAsia"/>
          <w:lang w:val="en-US" w:eastAsia="zh-CN"/>
        </w:rPr>
        <w:t>每</w:t>
      </w:r>
      <w:r>
        <w:t>人每月300元，发放12个月</w:t>
      </w:r>
    </w:p>
    <w:p>
      <w:pPr>
        <w:pStyle w:val="24"/>
      </w:pPr>
      <w:r>
        <w:rPr>
          <w:rFonts w:hint="eastAsia"/>
          <w:lang w:val="en-US" w:eastAsia="zh-CN"/>
        </w:rPr>
        <w:t>6</w:t>
      </w:r>
      <w:r>
        <w:t>.药品协管员补助：徐水区全区行政村、居委会共计324个，设立药品协管员324人，</w:t>
      </w:r>
      <w:r>
        <w:rPr>
          <w:rFonts w:hint="eastAsia"/>
          <w:lang w:val="en-US" w:eastAsia="zh-CN"/>
        </w:rPr>
        <w:t>每</w:t>
      </w:r>
      <w:r>
        <w:t>人每月发放补助80元，发放12个月</w:t>
      </w:r>
    </w:p>
    <w:p>
      <w:pPr>
        <w:pStyle w:val="24"/>
      </w:pPr>
      <w:r>
        <w:rPr>
          <w:rFonts w:hint="eastAsia"/>
          <w:lang w:val="en-US" w:eastAsia="zh-CN"/>
        </w:rPr>
        <w:t>7</w:t>
      </w:r>
      <w:r>
        <w:t>.保安保洁费：机关保安2人，</w:t>
      </w:r>
      <w:r>
        <w:rPr>
          <w:rFonts w:hint="eastAsia"/>
          <w:lang w:val="en-US" w:eastAsia="zh-CN"/>
        </w:rPr>
        <w:t>每</w:t>
      </w:r>
      <w:r>
        <w:t>人每月3000元，保洁1人，没人每月3700元；检验所保安2人，</w:t>
      </w:r>
      <w:r>
        <w:rPr>
          <w:rFonts w:hint="eastAsia"/>
          <w:lang w:val="en-US" w:eastAsia="zh-CN"/>
        </w:rPr>
        <w:t>每</w:t>
      </w:r>
      <w:r>
        <w:t>人每月300元，保洁1人，</w:t>
      </w:r>
      <w:r>
        <w:rPr>
          <w:rFonts w:hint="eastAsia"/>
          <w:lang w:val="en-US" w:eastAsia="zh-CN"/>
        </w:rPr>
        <w:t>每</w:t>
      </w:r>
      <w:r>
        <w:t>人每月3000元，发放12个月。</w:t>
      </w:r>
    </w:p>
    <w:p>
      <w:pPr>
        <w:pStyle w:val="24"/>
      </w:pPr>
      <w:r>
        <w:rPr>
          <w:rFonts w:hint="eastAsia"/>
          <w:lang w:val="en-US" w:eastAsia="zh-CN"/>
        </w:rPr>
        <w:t>8</w:t>
      </w:r>
      <w:r>
        <w:t>.检验检测经费：该项目为检验所劳务派遣人员工资及计量设备的维修检测费。</w:t>
      </w:r>
    </w:p>
    <w:p>
      <w:pPr>
        <w:pStyle w:val="24"/>
      </w:pPr>
      <w:r>
        <w:rPr>
          <w:rFonts w:hint="eastAsia"/>
          <w:lang w:val="en-US" w:eastAsia="zh-CN"/>
        </w:rPr>
        <w:t>9</w:t>
      </w:r>
      <w:r>
        <w:rPr>
          <w:rFonts w:hint="eastAsia"/>
          <w:lang w:eastAsia="zh-CN"/>
        </w:rPr>
        <w:t>.</w:t>
      </w:r>
      <w:r>
        <w:t>执法办案经费：该项目为机关劳务派遣人员工资及日常执法办案发生的搬运费、罚没物资的存储租赁费。</w:t>
      </w:r>
    </w:p>
    <w:p>
      <w:pPr>
        <w:pStyle w:val="24"/>
        <w:sectPr>
          <w:pgSz w:w="16840" w:h="11900" w:orient="landscape"/>
          <w:pgMar w:top="1361" w:right="1020" w:bottom="1361" w:left="1020" w:header="720" w:footer="720" w:gutter="0"/>
          <w:cols w:space="720" w:num="1"/>
        </w:sectPr>
      </w:pPr>
      <w:r>
        <w:rPr>
          <w:rFonts w:hint="eastAsia"/>
          <w:lang w:val="en-US" w:eastAsia="zh-CN"/>
        </w:rPr>
        <w:t>10</w:t>
      </w:r>
      <w:r>
        <w:t>.提前下达2025年市场监管专项经费：该项目为省级下达市场监管专项经费，用于基层所建设、特种设备采购，为提高基层人员执法能力。</w:t>
      </w:r>
    </w:p>
    <w:p>
      <w:p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pStyle w:val="23"/>
      </w:pPr>
      <w:r>
        <w:t>1.产品质量监督抽查费：该项目为我单位根据国家局、省局工作安排，保障对全区流通领域、生产领域产品质量抽检工作。保障全区流通领域、生产领域产品质量，根据国抽要求，委托第三方对282批次的产品进行监督检验检测。3月份支出25%，6月份支出60%，10月份完成全部支出。</w:t>
      </w:r>
    </w:p>
    <w:p>
      <w:pPr>
        <w:pStyle w:val="23"/>
      </w:pPr>
      <w:r>
        <w:t>2.协会清退人员生活补助：该项目为我单位保障协会清退人员生活安排的资金。共计5人，每人每月300元。按季度发放补助，3月份支出25%，6月份支出50%，10月份支出75%，12月份全部完成支出。</w:t>
      </w:r>
      <w:r>
        <w:tab/>
      </w:r>
      <w:r>
        <w:tab/>
      </w:r>
      <w:r>
        <w:tab/>
      </w:r>
      <w:r>
        <w:tab/>
      </w:r>
      <w:r>
        <w:tab/>
      </w:r>
    </w:p>
    <w:p>
      <w:pPr>
        <w:pStyle w:val="23"/>
      </w:pPr>
      <w:r>
        <w:t>3.药品协管员补助及宣传经费：该项目为我单位为保障全区基层乡镇药品用药安全安排的工作经费，共计304个乡镇，21个社区325名药品协管员补助。提高全区农村药品安全普及率，325个协管员每人每月发放80元工作补助。按季度发放补助，3月支出25%，6月份支出50%，10月份支出75%，12月份全部完成支出。</w:t>
      </w:r>
      <w:r>
        <w:tab/>
      </w:r>
      <w:r>
        <w:tab/>
      </w:r>
      <w:r>
        <w:tab/>
      </w:r>
      <w:r>
        <w:tab/>
      </w:r>
      <w:r>
        <w:tab/>
      </w:r>
      <w:r>
        <w:tab/>
      </w:r>
      <w:r>
        <w:t>4.机关保安保洁费：该项目为局机关保安、保洁经费，为保持机关大楼卫生。项目实施时间2025年1月-2025年12月。确保我单位日常工作的运行，按合同支付保安保洁费。按合同支付资金，3月份支出25%，6月份支出50%，10月份支出75%，12底支出完毕。</w:t>
      </w:r>
    </w:p>
    <w:p>
      <w:pPr>
        <w:pStyle w:val="23"/>
      </w:pPr>
      <w:r>
        <w:t>5.基层房屋租赁费：该项目我单位解决基层所办公用房安排的经费，漕河所在保定市三年大变样中被征服无偿拆除，无办公场所，租赁房屋办公，大因所无办公场所，租赁房屋办公。漕河所年租金2.5万元，大因所年租金3万元。3月份完成支出进度25%、6月份全部支出完毕。</w:t>
      </w:r>
      <w:r>
        <w:tab/>
      </w:r>
      <w:r>
        <w:tab/>
      </w:r>
    </w:p>
    <w:p>
      <w:pPr>
        <w:pStyle w:val="23"/>
      </w:pPr>
      <w:r>
        <w:t>6.食品检验检测费：该项目为我单位根据河北省政府、河北省食安办、保定市政府、保定市食安办、徐水区政府统一安排的部署，保障民生人民至上；考核徐水区委区政府食品工作绩效的专项工作。食品检验检测费主要用于预包装食品、食用农产品、食品生产类、餐饮生产类、保健品化妆品等相关的产品检验检测费用。保障全区食品安全，按省政府要求不低于千人4.4份对2772批次预包装食品、食用农产品等进行第三方检验检测。3月支出进度达到25%、6月支出进度达到60%、10月份支出完成。</w:t>
      </w:r>
    </w:p>
    <w:p>
      <w:pPr>
        <w:pStyle w:val="23"/>
      </w:pPr>
      <w:r>
        <w:t>7.市场执法办案经费：该项目为我单位进行市场执法办案安排的经费。三月份支出25%，6月份支出50%，9月分完成75%，12月份完成100%。按进度完成支出。</w:t>
      </w:r>
      <w:r>
        <w:tab/>
      </w:r>
      <w:r>
        <w:tab/>
      </w:r>
      <w:r>
        <w:tab/>
      </w:r>
      <w:r>
        <w:tab/>
      </w:r>
    </w:p>
    <w:p>
      <w:pPr>
        <w:pStyle w:val="23"/>
      </w:pPr>
      <w:r>
        <w:t>8.商品抽检经费：该项目我单位根据保定市人民政府、保定市市场监督管理局工作安排，主要用于对商品（成品油汽油、柴油、车用尿素）食品、保健品等进行抽检，发生的委托业务费、劳务费合计。抽检范围：徐水区境内74所加油站点汽油、柴油、车用尿素进行抽检，及徐水区政府、环保部部署的“加油黑窝点、站点”及“黑油罐车”的查处取缔工作。部分食品、保健品根据省局、市局工作部署具体落实。保护环境，提高群众生活品质，对全区74个加油站油品质量、车用尿素上半年、下半年全覆盖抽检。3月支出进度达到25%、6月支出进度达到60%、10月份支出完成。</w:t>
      </w:r>
      <w:r>
        <w:tab/>
      </w:r>
      <w:r>
        <w:tab/>
      </w:r>
      <w:r>
        <w:tab/>
      </w:r>
    </w:p>
    <w:p>
      <w:pPr>
        <w:keepNext w:val="0"/>
        <w:keepLines w:val="0"/>
        <w:pageBreakBefore w:val="0"/>
        <w:widowControl/>
        <w:kinsoku/>
        <w:wordWrap/>
        <w:overflowPunct/>
        <w:topLinePunct w:val="0"/>
        <w:autoSpaceDE/>
        <w:autoSpaceDN/>
        <w:bidi w:val="0"/>
        <w:adjustRightInd/>
        <w:snapToGrid/>
        <w:spacing w:before="10" w:after="10" w:line="500" w:lineRule="exact"/>
        <w:ind w:firstLine="641"/>
        <w:jc w:val="left"/>
        <w:textAlignment w:val="auto"/>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r>
        <w:rPr>
          <w:rFonts w:ascii="Times New Roman" w:hAnsi="Times New Roman" w:eastAsia="方正仿宋_GBK" w:cs="Times New Roman"/>
          <w:sz w:val="28"/>
          <w:szCs w:val="24"/>
          <w:lang w:val="en-US" w:eastAsia="uk-UA" w:bidi="ar-SA"/>
        </w:rPr>
        <w:t>9.检验检测经费：承担辖区内产品质量监督检验和计量器具检定工作。检验检测专用材料费、委托业务费、劳务费6月份支出50%，按进度支出完毕。</w:t>
      </w:r>
      <w:r>
        <w:tab/>
      </w:r>
      <w:r>
        <w:tab/>
      </w:r>
      <w:r>
        <w:tab/>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1、产品质量监督抽查费绩效目标表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13062525P000023100024</w:t>
            </w:r>
          </w:p>
        </w:tc>
        <w:tc>
          <w:tcPr>
            <w:tcW w:w="2835" w:type="dxa"/>
            <w:vAlign w:val="center"/>
          </w:tcPr>
          <w:p>
            <w:pPr>
              <w:pStyle w:val="11"/>
            </w:pPr>
            <w:r>
              <w:t>项目名称</w:t>
            </w:r>
          </w:p>
        </w:tc>
        <w:tc>
          <w:tcPr>
            <w:tcW w:w="6095" w:type="dxa"/>
            <w:gridSpan w:val="3"/>
            <w:vAlign w:val="center"/>
          </w:tcPr>
          <w:p>
            <w:pPr>
              <w:pStyle w:val="13"/>
            </w:pPr>
            <w:r>
              <w:t>产品质量监督抽查费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10.20</w:t>
            </w:r>
          </w:p>
        </w:tc>
        <w:tc>
          <w:tcPr>
            <w:tcW w:w="2835" w:type="dxa"/>
            <w:vAlign w:val="center"/>
          </w:tcPr>
          <w:p>
            <w:pPr>
              <w:pStyle w:val="11"/>
            </w:pPr>
            <w:r>
              <w:t>其中：财政    资金</w:t>
            </w:r>
          </w:p>
        </w:tc>
        <w:tc>
          <w:tcPr>
            <w:tcW w:w="2551" w:type="dxa"/>
            <w:vAlign w:val="center"/>
          </w:tcPr>
          <w:p>
            <w:pPr>
              <w:pStyle w:val="13"/>
            </w:pPr>
            <w:r>
              <w:t>10.20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规范产品质量标准，加强产品质量监督管理对全区流通领域、生产领域产品质量，根据国抽要求，委托第三方对80批次的产品进行监督检验检测，支付第三方抽检费用。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1.有效保护消费者合法权益，规范产品质量标准，加强产品质量监督管理。</w:t>
            </w:r>
          </w:p>
          <w:p>
            <w:pPr>
              <w:pStyle w:val="13"/>
            </w:pPr>
            <w:r>
              <w:tab/>
            </w:r>
            <w:r>
              <w:tab/>
            </w:r>
            <w:r>
              <w:tab/>
            </w:r>
            <w:r>
              <w:tab/>
            </w:r>
            <w:r>
              <w:tab/>
            </w:r>
          </w:p>
          <w:p>
            <w:pPr>
              <w:pStyle w:val="13"/>
            </w:pPr>
          </w:p>
          <w:p>
            <w:pPr>
              <w:pStyle w:val="13"/>
            </w:pPr>
            <w:r>
              <w:t>2.对全区产品进行排查，消除产质量不合格风险隐患。</w:t>
            </w:r>
            <w:r>
              <w:tab/>
            </w:r>
            <w:r>
              <w:tab/>
            </w:r>
            <w:r>
              <w:tab/>
            </w:r>
            <w:r>
              <w:tab/>
            </w:r>
            <w:r>
              <w:tab/>
            </w:r>
          </w:p>
          <w:p>
            <w:pPr>
              <w:pStyle w:val="13"/>
            </w:pPr>
          </w:p>
          <w:p>
            <w:pPr>
              <w:pStyle w:val="13"/>
            </w:pPr>
            <w:r>
              <w:t>3.保障全区流通领域、生产领域产品质量，根据国抽要求，委托第三方对80批次的产品进行监督检验检测。</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对流通领域、生产领域产品进行抽检</w:t>
            </w:r>
          </w:p>
        </w:tc>
        <w:tc>
          <w:tcPr>
            <w:tcW w:w="5386" w:type="dxa"/>
            <w:vAlign w:val="center"/>
          </w:tcPr>
          <w:p>
            <w:pPr>
              <w:pStyle w:val="13"/>
            </w:pPr>
            <w:r>
              <w:t>产品抽检批次</w:t>
            </w:r>
          </w:p>
        </w:tc>
        <w:tc>
          <w:tcPr>
            <w:tcW w:w="2268" w:type="dxa"/>
            <w:vAlign w:val="center"/>
          </w:tcPr>
          <w:p>
            <w:pPr>
              <w:pStyle w:val="13"/>
            </w:pPr>
            <w:r>
              <w:t>≥80批次</w:t>
            </w:r>
          </w:p>
        </w:tc>
        <w:tc>
          <w:tcPr>
            <w:tcW w:w="1276" w:type="dxa"/>
            <w:vAlign w:val="center"/>
          </w:tcPr>
          <w:p>
            <w:pPr>
              <w:pStyle w:val="13"/>
            </w:pPr>
            <w:r>
              <w:t>保定市徐水区市场监督管理局工业产品质量监督抽检实施计划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双随机抽查完成率</w:t>
            </w:r>
          </w:p>
        </w:tc>
        <w:tc>
          <w:tcPr>
            <w:tcW w:w="5386" w:type="dxa"/>
            <w:vAlign w:val="center"/>
          </w:tcPr>
          <w:p>
            <w:pPr>
              <w:pStyle w:val="13"/>
            </w:pPr>
            <w:r>
              <w:t>双随机抽查完成率</w:t>
            </w:r>
          </w:p>
        </w:tc>
        <w:tc>
          <w:tcPr>
            <w:tcW w:w="2268" w:type="dxa"/>
            <w:vAlign w:val="center"/>
          </w:tcPr>
          <w:p>
            <w:pPr>
              <w:pStyle w:val="13"/>
            </w:pPr>
            <w:r>
              <w:t>100%</w:t>
            </w:r>
          </w:p>
        </w:tc>
        <w:tc>
          <w:tcPr>
            <w:tcW w:w="1276" w:type="dxa"/>
            <w:vAlign w:val="center"/>
          </w:tcPr>
          <w:p>
            <w:pPr>
              <w:pStyle w:val="13"/>
            </w:pPr>
            <w:r>
              <w:t>保定市徐水区市场监督管理局工业产品质量监督抽检实施计划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工业产品监督抽查及时率</w:t>
            </w:r>
          </w:p>
        </w:tc>
        <w:tc>
          <w:tcPr>
            <w:tcW w:w="5386" w:type="dxa"/>
            <w:vAlign w:val="center"/>
          </w:tcPr>
          <w:p>
            <w:pPr>
              <w:pStyle w:val="13"/>
            </w:pPr>
            <w:r>
              <w:t>按实施计划要求时间内完成抽检工作</w:t>
            </w:r>
          </w:p>
        </w:tc>
        <w:tc>
          <w:tcPr>
            <w:tcW w:w="2268" w:type="dxa"/>
            <w:vAlign w:val="center"/>
          </w:tcPr>
          <w:p>
            <w:pPr>
              <w:pStyle w:val="13"/>
            </w:pPr>
            <w:r>
              <w:t>≥98%</w:t>
            </w:r>
          </w:p>
        </w:tc>
        <w:tc>
          <w:tcPr>
            <w:tcW w:w="1276" w:type="dxa"/>
            <w:vAlign w:val="center"/>
          </w:tcPr>
          <w:p>
            <w:pPr>
              <w:pStyle w:val="13"/>
            </w:pPr>
            <w:r>
              <w:t>保定市徐水区市场监督管理局工业产品质量监督抽检实施计划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反映项目成本金额的情况</w:t>
            </w:r>
          </w:p>
        </w:tc>
        <w:tc>
          <w:tcPr>
            <w:tcW w:w="2268" w:type="dxa"/>
            <w:vAlign w:val="center"/>
          </w:tcPr>
          <w:p>
            <w:pPr>
              <w:pStyle w:val="13"/>
            </w:pPr>
            <w:r>
              <w:t>≤10.2万元</w:t>
            </w:r>
          </w:p>
        </w:tc>
        <w:tc>
          <w:tcPr>
            <w:tcW w:w="1276" w:type="dxa"/>
            <w:vAlign w:val="center"/>
          </w:tcPr>
          <w:p>
            <w:pPr>
              <w:pStyle w:val="13"/>
            </w:pPr>
            <w:r>
              <w:t>保定市徐水区市场监督管理局工业产品质量监督抽检实施计划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对排查风险，消除产品风险隐患的影响</w:t>
            </w:r>
          </w:p>
        </w:tc>
        <w:tc>
          <w:tcPr>
            <w:tcW w:w="5386" w:type="dxa"/>
            <w:vAlign w:val="center"/>
          </w:tcPr>
          <w:p>
            <w:pPr>
              <w:pStyle w:val="13"/>
            </w:pPr>
            <w:r>
              <w:t>反映消除产品隐患问题的情况</w:t>
            </w:r>
          </w:p>
        </w:tc>
        <w:tc>
          <w:tcPr>
            <w:tcW w:w="2268" w:type="dxa"/>
            <w:vAlign w:val="center"/>
          </w:tcPr>
          <w:p>
            <w:pPr>
              <w:pStyle w:val="13"/>
            </w:pPr>
            <w:r>
              <w:t>≥98%</w:t>
            </w:r>
          </w:p>
        </w:tc>
        <w:tc>
          <w:tcPr>
            <w:tcW w:w="1276" w:type="dxa"/>
            <w:vAlign w:val="center"/>
          </w:tcPr>
          <w:p>
            <w:pPr>
              <w:pStyle w:val="13"/>
            </w:pPr>
            <w:r>
              <w:t>保定市徐水区市场监督管理局工业产品质量监督抽检实施计划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抽查企业满意度</w:t>
            </w:r>
          </w:p>
          <w:p>
            <w:pPr>
              <w:pStyle w:val="13"/>
            </w:pPr>
          </w:p>
        </w:tc>
        <w:tc>
          <w:tcPr>
            <w:tcW w:w="5386" w:type="dxa"/>
            <w:vAlign w:val="center"/>
          </w:tcPr>
          <w:p>
            <w:pPr>
              <w:pStyle w:val="13"/>
            </w:pPr>
            <w:r>
              <w:t>抽查企业满意度</w:t>
            </w:r>
          </w:p>
          <w:p>
            <w:pPr>
              <w:pStyle w:val="13"/>
            </w:pPr>
          </w:p>
        </w:tc>
        <w:tc>
          <w:tcPr>
            <w:tcW w:w="2268" w:type="dxa"/>
            <w:vAlign w:val="center"/>
          </w:tcPr>
          <w:p>
            <w:pPr>
              <w:pStyle w:val="13"/>
            </w:pPr>
            <w:r>
              <w:t>≥95%</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2、基层房屋租赁费绩效目标表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13062525P00002410078J</w:t>
            </w:r>
          </w:p>
        </w:tc>
        <w:tc>
          <w:tcPr>
            <w:tcW w:w="2835" w:type="dxa"/>
            <w:vAlign w:val="center"/>
          </w:tcPr>
          <w:p>
            <w:pPr>
              <w:pStyle w:val="11"/>
            </w:pPr>
            <w:r>
              <w:t>项目名称</w:t>
            </w:r>
          </w:p>
        </w:tc>
        <w:tc>
          <w:tcPr>
            <w:tcW w:w="6095" w:type="dxa"/>
            <w:gridSpan w:val="3"/>
            <w:vAlign w:val="center"/>
          </w:tcPr>
          <w:p>
            <w:pPr>
              <w:pStyle w:val="13"/>
            </w:pPr>
            <w:r>
              <w:t>基层房屋租赁费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w:t>
            </w:r>
          </w:p>
        </w:tc>
        <w:tc>
          <w:tcPr>
            <w:tcW w:w="2835" w:type="dxa"/>
            <w:vAlign w:val="center"/>
          </w:tcPr>
          <w:p>
            <w:pPr>
              <w:pStyle w:val="11"/>
            </w:pPr>
            <w:r>
              <w:t>其中：财政    资金</w:t>
            </w:r>
          </w:p>
        </w:tc>
        <w:tc>
          <w:tcPr>
            <w:tcW w:w="2551" w:type="dxa"/>
            <w:vAlign w:val="center"/>
          </w:tcPr>
          <w:p>
            <w:pPr>
              <w:pStyle w:val="13"/>
            </w:pPr>
            <w:r>
              <w:t>5.50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解决基层所办公用房问题，支付漕河所和大因所基层办公房屋房租。</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100%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1.解决基层所办公用房问题，确保基层所人员日常工作开展进行，优化基层所建设。</w:t>
            </w:r>
          </w:p>
          <w:p>
            <w:pPr>
              <w:pStyle w:val="13"/>
            </w:pPr>
            <w:r>
              <w:t>2.漕河所和大因所租赁住房面积不超348平方米，漕河所年租金2.5万元，大因所年租金3万元。</w:t>
            </w:r>
          </w:p>
          <w:p>
            <w:pPr>
              <w:pStyle w:val="13"/>
            </w:pPr>
            <w:r>
              <w:t>3.维持基层所正常开展工作，对辖区内市场主体进行日常巡查。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办公用房租赁面积</w:t>
            </w:r>
          </w:p>
        </w:tc>
        <w:tc>
          <w:tcPr>
            <w:tcW w:w="5386" w:type="dxa"/>
            <w:vAlign w:val="center"/>
          </w:tcPr>
          <w:p>
            <w:pPr>
              <w:pStyle w:val="13"/>
            </w:pPr>
            <w:r>
              <w:t>漕河所办公用房租赁面积</w:t>
            </w:r>
          </w:p>
        </w:tc>
        <w:tc>
          <w:tcPr>
            <w:tcW w:w="2268" w:type="dxa"/>
            <w:vAlign w:val="center"/>
          </w:tcPr>
          <w:p>
            <w:pPr>
              <w:pStyle w:val="13"/>
            </w:pPr>
            <w:r>
              <w:t>≤168平方米</w:t>
            </w:r>
          </w:p>
        </w:tc>
        <w:tc>
          <w:tcPr>
            <w:tcW w:w="1276" w:type="dxa"/>
            <w:vAlign w:val="center"/>
          </w:tcPr>
          <w:p>
            <w:pPr>
              <w:pStyle w:val="13"/>
            </w:pPr>
            <w:r>
              <w:t>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群众来访接待率</w:t>
            </w:r>
          </w:p>
        </w:tc>
        <w:tc>
          <w:tcPr>
            <w:tcW w:w="5386" w:type="dxa"/>
            <w:vAlign w:val="center"/>
          </w:tcPr>
          <w:p>
            <w:pPr>
              <w:pStyle w:val="13"/>
            </w:pPr>
            <w:r>
              <w:t>群众来访接待率</w:t>
            </w:r>
          </w:p>
        </w:tc>
        <w:tc>
          <w:tcPr>
            <w:tcW w:w="2268" w:type="dxa"/>
            <w:vAlign w:val="center"/>
          </w:tcPr>
          <w:p>
            <w:pPr>
              <w:pStyle w:val="13"/>
            </w:pPr>
            <w:r>
              <w:t>≥95%</w:t>
            </w:r>
          </w:p>
        </w:tc>
        <w:tc>
          <w:tcPr>
            <w:tcW w:w="1276" w:type="dxa"/>
            <w:vAlign w:val="center"/>
          </w:tcPr>
          <w:p>
            <w:pPr>
              <w:pStyle w:val="13"/>
            </w:pPr>
            <w:r>
              <w:t>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租赁费支付及时率</w:t>
            </w:r>
          </w:p>
        </w:tc>
        <w:tc>
          <w:tcPr>
            <w:tcW w:w="5386" w:type="dxa"/>
            <w:vAlign w:val="center"/>
          </w:tcPr>
          <w:p>
            <w:pPr>
              <w:pStyle w:val="13"/>
            </w:pPr>
            <w:r>
              <w:t>反映租赁费支付情况</w:t>
            </w:r>
          </w:p>
          <w:p>
            <w:pPr>
              <w:pStyle w:val="13"/>
            </w:pPr>
          </w:p>
        </w:tc>
        <w:tc>
          <w:tcPr>
            <w:tcW w:w="2268" w:type="dxa"/>
            <w:vAlign w:val="center"/>
          </w:tcPr>
          <w:p>
            <w:pPr>
              <w:pStyle w:val="13"/>
            </w:pPr>
            <w:r>
              <w:t>100%</w:t>
            </w:r>
          </w:p>
        </w:tc>
        <w:tc>
          <w:tcPr>
            <w:tcW w:w="1276" w:type="dxa"/>
            <w:vAlign w:val="center"/>
          </w:tcPr>
          <w:p>
            <w:pPr>
              <w:pStyle w:val="13"/>
            </w:pPr>
            <w:r>
              <w:t>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漕河所房屋租赁成本</w:t>
            </w:r>
          </w:p>
        </w:tc>
        <w:tc>
          <w:tcPr>
            <w:tcW w:w="2268" w:type="dxa"/>
            <w:vAlign w:val="center"/>
          </w:tcPr>
          <w:p>
            <w:pPr>
              <w:pStyle w:val="13"/>
            </w:pPr>
            <w:r>
              <w:t>2.5万元</w:t>
            </w:r>
          </w:p>
        </w:tc>
        <w:tc>
          <w:tcPr>
            <w:tcW w:w="1276" w:type="dxa"/>
            <w:vAlign w:val="center"/>
          </w:tcPr>
          <w:p>
            <w:pPr>
              <w:pStyle w:val="13"/>
            </w:pPr>
            <w:r>
              <w:t>漕河所房屋租赁合同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办公用房租赁面积</w:t>
            </w:r>
          </w:p>
        </w:tc>
        <w:tc>
          <w:tcPr>
            <w:tcW w:w="5386" w:type="dxa"/>
            <w:vAlign w:val="center"/>
          </w:tcPr>
          <w:p>
            <w:pPr>
              <w:pStyle w:val="13"/>
            </w:pPr>
            <w:r>
              <w:t>大因所所办公用房租赁面积</w:t>
            </w:r>
          </w:p>
        </w:tc>
        <w:tc>
          <w:tcPr>
            <w:tcW w:w="2268" w:type="dxa"/>
            <w:vAlign w:val="center"/>
          </w:tcPr>
          <w:p>
            <w:pPr>
              <w:pStyle w:val="13"/>
            </w:pPr>
            <w:r>
              <w:t>≤180平方米</w:t>
            </w:r>
          </w:p>
        </w:tc>
        <w:tc>
          <w:tcPr>
            <w:tcW w:w="1276" w:type="dxa"/>
            <w:vAlign w:val="center"/>
          </w:tcPr>
          <w:p>
            <w:pPr>
              <w:pStyle w:val="13"/>
            </w:pPr>
            <w:r>
              <w:t>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租赁成本</w:t>
            </w:r>
          </w:p>
        </w:tc>
        <w:tc>
          <w:tcPr>
            <w:tcW w:w="5386" w:type="dxa"/>
            <w:vAlign w:val="center"/>
          </w:tcPr>
          <w:p>
            <w:pPr>
              <w:pStyle w:val="13"/>
            </w:pPr>
            <w:r>
              <w:t>大因所房屋租赁成本</w:t>
            </w:r>
          </w:p>
        </w:tc>
        <w:tc>
          <w:tcPr>
            <w:tcW w:w="2268" w:type="dxa"/>
            <w:vAlign w:val="center"/>
          </w:tcPr>
          <w:p>
            <w:pPr>
              <w:pStyle w:val="13"/>
            </w:pPr>
            <w:r>
              <w:t>3万元</w:t>
            </w:r>
          </w:p>
        </w:tc>
        <w:tc>
          <w:tcPr>
            <w:tcW w:w="1276" w:type="dxa"/>
            <w:vAlign w:val="center"/>
          </w:tcPr>
          <w:p>
            <w:pPr>
              <w:pStyle w:val="13"/>
            </w:pPr>
            <w:r>
              <w:t>大因所房屋租赁合同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提升市场监管效能，保障消费者权益</w:t>
            </w:r>
          </w:p>
        </w:tc>
        <w:tc>
          <w:tcPr>
            <w:tcW w:w="5386" w:type="dxa"/>
            <w:vAlign w:val="center"/>
          </w:tcPr>
          <w:p>
            <w:pPr>
              <w:pStyle w:val="13"/>
            </w:pPr>
            <w:r>
              <w:t>反映基层所提升市场监管效能，保障消费者权益的情况</w:t>
            </w:r>
          </w:p>
        </w:tc>
        <w:tc>
          <w:tcPr>
            <w:tcW w:w="2268" w:type="dxa"/>
            <w:vAlign w:val="center"/>
          </w:tcPr>
          <w:p>
            <w:pPr>
              <w:pStyle w:val="13"/>
            </w:pPr>
            <w:r>
              <w:t>≥95%</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3、机关保安保洁费绩效目标表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13062525P000232100392</w:t>
            </w:r>
          </w:p>
        </w:tc>
        <w:tc>
          <w:tcPr>
            <w:tcW w:w="2835" w:type="dxa"/>
            <w:vAlign w:val="center"/>
          </w:tcPr>
          <w:p>
            <w:pPr>
              <w:pStyle w:val="11"/>
            </w:pPr>
            <w:r>
              <w:t>项目名称</w:t>
            </w:r>
          </w:p>
        </w:tc>
        <w:tc>
          <w:tcPr>
            <w:tcW w:w="6095" w:type="dxa"/>
            <w:gridSpan w:val="3"/>
            <w:vAlign w:val="center"/>
          </w:tcPr>
          <w:p>
            <w:pPr>
              <w:pStyle w:val="13"/>
            </w:pPr>
            <w:r>
              <w:t>机关保安保洁费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11.64</w:t>
            </w:r>
          </w:p>
        </w:tc>
        <w:tc>
          <w:tcPr>
            <w:tcW w:w="2835" w:type="dxa"/>
            <w:vAlign w:val="center"/>
          </w:tcPr>
          <w:p>
            <w:pPr>
              <w:pStyle w:val="11"/>
            </w:pPr>
            <w:r>
              <w:t>其中：财政    资金</w:t>
            </w:r>
          </w:p>
        </w:tc>
        <w:tc>
          <w:tcPr>
            <w:tcW w:w="2551" w:type="dxa"/>
            <w:vAlign w:val="center"/>
          </w:tcPr>
          <w:p>
            <w:pPr>
              <w:pStyle w:val="13"/>
            </w:pPr>
            <w:r>
              <w:t>11.64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确保我单位日常工作的运行，办公大楼工作环境整洁，确保机关办公场所安全，雇佣保安保洁人员并支付保安保洁费用。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1.保安2人，每人每月3000元，保洁1人，每月3700元，每月共计9700元，发放12个月。</w:t>
            </w:r>
          </w:p>
          <w:p>
            <w:pPr>
              <w:pStyle w:val="13"/>
            </w:pPr>
            <w:r>
              <w:t>2.确保我单位日常工作的运行，办公大楼工作环境整洁，确保机关办公场所安全。</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保安人数</w:t>
            </w:r>
          </w:p>
        </w:tc>
        <w:tc>
          <w:tcPr>
            <w:tcW w:w="5386" w:type="dxa"/>
            <w:vAlign w:val="center"/>
          </w:tcPr>
          <w:p>
            <w:pPr>
              <w:pStyle w:val="13"/>
            </w:pPr>
            <w:r>
              <w:t>保安人数</w:t>
            </w:r>
          </w:p>
        </w:tc>
        <w:tc>
          <w:tcPr>
            <w:tcW w:w="2268" w:type="dxa"/>
            <w:vAlign w:val="center"/>
          </w:tcPr>
          <w:p>
            <w:pPr>
              <w:pStyle w:val="13"/>
            </w:pPr>
            <w:r>
              <w:t>2人</w:t>
            </w:r>
          </w:p>
        </w:tc>
        <w:tc>
          <w:tcPr>
            <w:tcW w:w="1276" w:type="dxa"/>
            <w:vAlign w:val="center"/>
          </w:tcPr>
          <w:p>
            <w:pPr>
              <w:pStyle w:val="13"/>
            </w:pPr>
            <w:r>
              <w:t>保安合同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保洁人数</w:t>
            </w:r>
          </w:p>
        </w:tc>
        <w:tc>
          <w:tcPr>
            <w:tcW w:w="5386" w:type="dxa"/>
            <w:vAlign w:val="center"/>
          </w:tcPr>
          <w:p>
            <w:pPr>
              <w:pStyle w:val="13"/>
            </w:pPr>
            <w:r>
              <w:t>保洁人数</w:t>
            </w:r>
          </w:p>
        </w:tc>
        <w:tc>
          <w:tcPr>
            <w:tcW w:w="2268" w:type="dxa"/>
            <w:vAlign w:val="center"/>
          </w:tcPr>
          <w:p>
            <w:pPr>
              <w:pStyle w:val="13"/>
            </w:pPr>
            <w:r>
              <w:t>1人</w:t>
            </w:r>
          </w:p>
        </w:tc>
        <w:tc>
          <w:tcPr>
            <w:tcW w:w="1276" w:type="dxa"/>
            <w:vAlign w:val="center"/>
          </w:tcPr>
          <w:p>
            <w:pPr>
              <w:pStyle w:val="13"/>
            </w:pPr>
            <w:r>
              <w:t>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正常运行率</w:t>
            </w:r>
          </w:p>
        </w:tc>
        <w:tc>
          <w:tcPr>
            <w:tcW w:w="5386" w:type="dxa"/>
            <w:vAlign w:val="center"/>
          </w:tcPr>
          <w:p>
            <w:pPr>
              <w:pStyle w:val="13"/>
            </w:pPr>
            <w:r>
              <w:t>机关大楼正常运行</w:t>
            </w:r>
          </w:p>
        </w:tc>
        <w:tc>
          <w:tcPr>
            <w:tcW w:w="2268" w:type="dxa"/>
            <w:vAlign w:val="center"/>
          </w:tcPr>
          <w:p>
            <w:pPr>
              <w:pStyle w:val="13"/>
            </w:pPr>
            <w:r>
              <w:t>≥100%</w:t>
            </w:r>
          </w:p>
        </w:tc>
        <w:tc>
          <w:tcPr>
            <w:tcW w:w="1276" w:type="dxa"/>
            <w:vAlign w:val="center"/>
          </w:tcPr>
          <w:p>
            <w:pPr>
              <w:pStyle w:val="13"/>
            </w:pPr>
            <w:r>
              <w:t>保安合同、保洁合同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控制资金支出</w:t>
            </w:r>
          </w:p>
        </w:tc>
        <w:tc>
          <w:tcPr>
            <w:tcW w:w="5386" w:type="dxa"/>
            <w:vAlign w:val="center"/>
          </w:tcPr>
          <w:p>
            <w:pPr>
              <w:pStyle w:val="13"/>
            </w:pPr>
            <w:r>
              <w:t>按合同要求时间内支付保安保洁费</w:t>
            </w:r>
          </w:p>
        </w:tc>
        <w:tc>
          <w:tcPr>
            <w:tcW w:w="2268" w:type="dxa"/>
            <w:vAlign w:val="center"/>
          </w:tcPr>
          <w:p>
            <w:pPr>
              <w:pStyle w:val="13"/>
            </w:pPr>
            <w:r>
              <w:t>≥99%</w:t>
            </w:r>
          </w:p>
        </w:tc>
        <w:tc>
          <w:tcPr>
            <w:tcW w:w="1276" w:type="dxa"/>
            <w:vAlign w:val="center"/>
          </w:tcPr>
          <w:p>
            <w:pPr>
              <w:pStyle w:val="13"/>
            </w:pPr>
            <w:r>
              <w:t>保安合同、保洁合同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反映保安人员工资</w:t>
            </w:r>
          </w:p>
          <w:p>
            <w:pPr>
              <w:pStyle w:val="13"/>
            </w:pPr>
          </w:p>
        </w:tc>
        <w:tc>
          <w:tcPr>
            <w:tcW w:w="2268" w:type="dxa"/>
            <w:vAlign w:val="center"/>
          </w:tcPr>
          <w:p>
            <w:pPr>
              <w:pStyle w:val="13"/>
            </w:pPr>
            <w:r>
              <w:t>3000元/月</w:t>
            </w:r>
          </w:p>
        </w:tc>
        <w:tc>
          <w:tcPr>
            <w:tcW w:w="1276" w:type="dxa"/>
            <w:vAlign w:val="center"/>
          </w:tcPr>
          <w:p>
            <w:pPr>
              <w:pStyle w:val="13"/>
            </w:pPr>
            <w:r>
              <w:t>保安合同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反映保洁人元工资</w:t>
            </w:r>
          </w:p>
        </w:tc>
        <w:tc>
          <w:tcPr>
            <w:tcW w:w="2268" w:type="dxa"/>
            <w:vAlign w:val="center"/>
          </w:tcPr>
          <w:p>
            <w:pPr>
              <w:pStyle w:val="13"/>
            </w:pPr>
            <w:r>
              <w:t>3700元/月</w:t>
            </w:r>
          </w:p>
        </w:tc>
        <w:tc>
          <w:tcPr>
            <w:tcW w:w="1276" w:type="dxa"/>
            <w:vAlign w:val="center"/>
          </w:tcPr>
          <w:p>
            <w:pPr>
              <w:pStyle w:val="13"/>
            </w:pPr>
            <w:r>
              <w:t>保洁合同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维护正常办公环境</w:t>
            </w:r>
          </w:p>
          <w:p>
            <w:pPr>
              <w:pStyle w:val="13"/>
            </w:pPr>
          </w:p>
        </w:tc>
        <w:tc>
          <w:tcPr>
            <w:tcW w:w="5386" w:type="dxa"/>
            <w:vAlign w:val="center"/>
          </w:tcPr>
          <w:p>
            <w:pPr>
              <w:pStyle w:val="13"/>
            </w:pPr>
            <w:r>
              <w:t>保障机关大楼环境整洁，办公场所安全</w:t>
            </w:r>
          </w:p>
          <w:p>
            <w:pPr>
              <w:pStyle w:val="13"/>
            </w:pPr>
          </w:p>
        </w:tc>
        <w:tc>
          <w:tcPr>
            <w:tcW w:w="2268" w:type="dxa"/>
            <w:vAlign w:val="center"/>
          </w:tcPr>
          <w:p>
            <w:pPr>
              <w:pStyle w:val="13"/>
            </w:pPr>
            <w:r>
              <w:t>≥95%</w:t>
            </w:r>
          </w:p>
        </w:tc>
        <w:tc>
          <w:tcPr>
            <w:tcW w:w="1276" w:type="dxa"/>
            <w:vAlign w:val="center"/>
          </w:tcPr>
          <w:p>
            <w:pPr>
              <w:pStyle w:val="13"/>
            </w:pPr>
            <w:r>
              <w:t>机关保安保洁费工作实施计划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满意度</w:t>
            </w:r>
          </w:p>
        </w:tc>
        <w:tc>
          <w:tcPr>
            <w:tcW w:w="2268" w:type="dxa"/>
            <w:vAlign w:val="center"/>
          </w:tcPr>
          <w:p>
            <w:pPr>
              <w:pStyle w:val="13"/>
            </w:pPr>
            <w:r>
              <w:t>≥95%</w:t>
            </w:r>
          </w:p>
        </w:tc>
        <w:tc>
          <w:tcPr>
            <w:tcW w:w="1276"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4、商品抽检经费绩效目标表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13062525P00002310005Y</w:t>
            </w:r>
          </w:p>
        </w:tc>
        <w:tc>
          <w:tcPr>
            <w:tcW w:w="2835" w:type="dxa"/>
            <w:vAlign w:val="center"/>
          </w:tcPr>
          <w:p>
            <w:pPr>
              <w:pStyle w:val="11"/>
            </w:pPr>
            <w:r>
              <w:t>项目名称</w:t>
            </w:r>
          </w:p>
        </w:tc>
        <w:tc>
          <w:tcPr>
            <w:tcW w:w="6095" w:type="dxa"/>
            <w:gridSpan w:val="3"/>
            <w:vAlign w:val="center"/>
          </w:tcPr>
          <w:p>
            <w:pPr>
              <w:pStyle w:val="13"/>
            </w:pPr>
            <w:r>
              <w:t>商品抽检经费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40.30</w:t>
            </w:r>
          </w:p>
        </w:tc>
        <w:tc>
          <w:tcPr>
            <w:tcW w:w="2835" w:type="dxa"/>
            <w:vAlign w:val="center"/>
          </w:tcPr>
          <w:p>
            <w:pPr>
              <w:pStyle w:val="11"/>
            </w:pPr>
            <w:r>
              <w:t>其中：财政    资金</w:t>
            </w:r>
          </w:p>
        </w:tc>
        <w:tc>
          <w:tcPr>
            <w:tcW w:w="2551" w:type="dxa"/>
            <w:vAlign w:val="center"/>
          </w:tcPr>
          <w:p>
            <w:pPr>
              <w:pStyle w:val="13"/>
            </w:pPr>
            <w:r>
              <w:t>40.30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对全区注册的加油站油品质量、车用尿素分四个季度全年全覆盖抽检，支付第三方机构抽检费用。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50%</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1.对全区注册的加油站油品质量、车用尿素分四个季度全年全覆盖抽检。</w:t>
            </w:r>
          </w:p>
          <w:p>
            <w:pPr>
              <w:pStyle w:val="13"/>
            </w:pPr>
            <w:r>
              <w:t>2.车用乙醇汽油抽检125批次，用柴油抽检145批次，车用尿素抽检10批次。</w:t>
            </w:r>
          </w:p>
          <w:p>
            <w:pPr>
              <w:pStyle w:val="13"/>
            </w:pPr>
            <w:r>
              <w:t>3.保护环境，提高群众生活品质，减少汽车尾气排放污染、冬季用煤环境污染。</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对车用乙醇汽油抽检</w:t>
            </w:r>
          </w:p>
          <w:p>
            <w:pPr>
              <w:pStyle w:val="13"/>
            </w:pPr>
          </w:p>
        </w:tc>
        <w:tc>
          <w:tcPr>
            <w:tcW w:w="5386" w:type="dxa"/>
            <w:vAlign w:val="center"/>
          </w:tcPr>
          <w:p>
            <w:pPr>
              <w:pStyle w:val="13"/>
            </w:pPr>
            <w:r>
              <w:t>车用乙醇汽油抽检批次</w:t>
            </w:r>
          </w:p>
        </w:tc>
        <w:tc>
          <w:tcPr>
            <w:tcW w:w="2268" w:type="dxa"/>
            <w:vAlign w:val="center"/>
          </w:tcPr>
          <w:p>
            <w:pPr>
              <w:pStyle w:val="13"/>
            </w:pPr>
            <w:r>
              <w:t>≥125批次</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商品抽检问题发现率</w:t>
            </w:r>
          </w:p>
        </w:tc>
        <w:tc>
          <w:tcPr>
            <w:tcW w:w="5386" w:type="dxa"/>
            <w:vAlign w:val="center"/>
          </w:tcPr>
          <w:p>
            <w:pPr>
              <w:pStyle w:val="13"/>
            </w:pPr>
            <w:r>
              <w:t>抽检商品问题数占总抽检数的比例</w:t>
            </w:r>
          </w:p>
        </w:tc>
        <w:tc>
          <w:tcPr>
            <w:tcW w:w="2268" w:type="dxa"/>
            <w:vAlign w:val="center"/>
          </w:tcPr>
          <w:p>
            <w:pPr>
              <w:pStyle w:val="13"/>
            </w:pPr>
            <w:r>
              <w:t>≤3%</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商品抽检及时率</w:t>
            </w:r>
          </w:p>
        </w:tc>
        <w:tc>
          <w:tcPr>
            <w:tcW w:w="5386" w:type="dxa"/>
            <w:vAlign w:val="center"/>
          </w:tcPr>
          <w:p>
            <w:pPr>
              <w:pStyle w:val="13"/>
            </w:pPr>
            <w:r>
              <w:t>按实施计划要求时间内完成抽检工作</w:t>
            </w:r>
          </w:p>
        </w:tc>
        <w:tc>
          <w:tcPr>
            <w:tcW w:w="2268" w:type="dxa"/>
            <w:vAlign w:val="center"/>
          </w:tcPr>
          <w:p>
            <w:pPr>
              <w:pStyle w:val="13"/>
            </w:pPr>
            <w:r>
              <w:t>≥98%</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商品抽检费用</w:t>
            </w:r>
          </w:p>
          <w:p>
            <w:pPr>
              <w:pStyle w:val="13"/>
            </w:pPr>
          </w:p>
        </w:tc>
        <w:tc>
          <w:tcPr>
            <w:tcW w:w="2268" w:type="dxa"/>
            <w:vAlign w:val="center"/>
          </w:tcPr>
          <w:p>
            <w:pPr>
              <w:pStyle w:val="13"/>
            </w:pPr>
            <w:r>
              <w:t>≤40.3万元</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对柴油汽油抽检</w:t>
            </w:r>
          </w:p>
        </w:tc>
        <w:tc>
          <w:tcPr>
            <w:tcW w:w="5386" w:type="dxa"/>
            <w:vAlign w:val="center"/>
          </w:tcPr>
          <w:p>
            <w:pPr>
              <w:pStyle w:val="13"/>
            </w:pPr>
            <w:r>
              <w:t>柴油抽检批次</w:t>
            </w:r>
          </w:p>
        </w:tc>
        <w:tc>
          <w:tcPr>
            <w:tcW w:w="2268" w:type="dxa"/>
            <w:vAlign w:val="center"/>
          </w:tcPr>
          <w:p>
            <w:pPr>
              <w:pStyle w:val="13"/>
            </w:pPr>
            <w:r>
              <w:t>≥145批次</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对车用尿素抽检</w:t>
            </w:r>
          </w:p>
        </w:tc>
        <w:tc>
          <w:tcPr>
            <w:tcW w:w="5386" w:type="dxa"/>
            <w:vAlign w:val="center"/>
          </w:tcPr>
          <w:p>
            <w:pPr>
              <w:pStyle w:val="13"/>
            </w:pPr>
            <w:r>
              <w:t>车用尿素抽检批次</w:t>
            </w:r>
          </w:p>
        </w:tc>
        <w:tc>
          <w:tcPr>
            <w:tcW w:w="2268" w:type="dxa"/>
            <w:vAlign w:val="center"/>
          </w:tcPr>
          <w:p>
            <w:pPr>
              <w:pStyle w:val="13"/>
            </w:pPr>
            <w:r>
              <w:t>≥10批次</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监督整改率</w:t>
            </w:r>
          </w:p>
        </w:tc>
        <w:tc>
          <w:tcPr>
            <w:tcW w:w="5386" w:type="dxa"/>
            <w:vAlign w:val="center"/>
          </w:tcPr>
          <w:p>
            <w:pPr>
              <w:pStyle w:val="13"/>
            </w:pPr>
            <w:r>
              <w:t>发现问题整改率</w:t>
            </w:r>
          </w:p>
          <w:p>
            <w:pPr>
              <w:pStyle w:val="13"/>
            </w:pPr>
          </w:p>
        </w:tc>
        <w:tc>
          <w:tcPr>
            <w:tcW w:w="2268" w:type="dxa"/>
            <w:vAlign w:val="center"/>
          </w:tcPr>
          <w:p>
            <w:pPr>
              <w:pStyle w:val="13"/>
            </w:pPr>
            <w:r>
              <w:t>100%</w:t>
            </w:r>
          </w:p>
        </w:tc>
        <w:tc>
          <w:tcPr>
            <w:tcW w:w="1276" w:type="dxa"/>
            <w:vAlign w:val="center"/>
          </w:tcPr>
          <w:p>
            <w:pPr>
              <w:pStyle w:val="13"/>
            </w:pPr>
            <w:r>
              <w:t>保定市徐水区市场监督管理局成品油和车用尿素质量监督抽检计划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抽检企业满意度</w:t>
            </w:r>
          </w:p>
        </w:tc>
        <w:tc>
          <w:tcPr>
            <w:tcW w:w="5386" w:type="dxa"/>
            <w:vAlign w:val="center"/>
          </w:tcPr>
          <w:p>
            <w:pPr>
              <w:pStyle w:val="13"/>
            </w:pPr>
            <w:r>
              <w:t>抽检企业满意度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5、食品检验检测费绩效目标表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13062525P00002310001G</w:t>
            </w:r>
          </w:p>
        </w:tc>
        <w:tc>
          <w:tcPr>
            <w:tcW w:w="2835" w:type="dxa"/>
            <w:vAlign w:val="center"/>
          </w:tcPr>
          <w:p>
            <w:pPr>
              <w:pStyle w:val="11"/>
            </w:pPr>
            <w:r>
              <w:t>项目名称</w:t>
            </w:r>
          </w:p>
        </w:tc>
        <w:tc>
          <w:tcPr>
            <w:tcW w:w="6095" w:type="dxa"/>
            <w:gridSpan w:val="3"/>
            <w:vAlign w:val="center"/>
          </w:tcPr>
          <w:p>
            <w:pPr>
              <w:pStyle w:val="13"/>
            </w:pPr>
            <w:r>
              <w:t>食品检验检测费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76.88</w:t>
            </w:r>
          </w:p>
        </w:tc>
        <w:tc>
          <w:tcPr>
            <w:tcW w:w="2835" w:type="dxa"/>
            <w:vAlign w:val="center"/>
          </w:tcPr>
          <w:p>
            <w:pPr>
              <w:pStyle w:val="11"/>
            </w:pPr>
            <w:r>
              <w:t>其中：财政    资金</w:t>
            </w:r>
          </w:p>
        </w:tc>
        <w:tc>
          <w:tcPr>
            <w:tcW w:w="2551" w:type="dxa"/>
            <w:vAlign w:val="center"/>
          </w:tcPr>
          <w:p>
            <w:pPr>
              <w:pStyle w:val="13"/>
            </w:pPr>
            <w:r>
              <w:t>76.88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保障全区食品安全，维护市场正常秩序对全区预包装食品、食用农产品等进行第三方检验检测，支付第三方抽检费用。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1.保障全区食品安全，维护市场正常秩序，规范食品生产、加工企业行为。</w:t>
            </w:r>
            <w:r>
              <w:tab/>
            </w:r>
            <w:r>
              <w:tab/>
            </w:r>
            <w:r>
              <w:tab/>
            </w:r>
            <w:r>
              <w:tab/>
            </w:r>
            <w:r>
              <w:tab/>
            </w:r>
          </w:p>
          <w:p>
            <w:pPr>
              <w:pStyle w:val="13"/>
            </w:pPr>
            <w:r>
              <w:tab/>
            </w:r>
            <w:r>
              <w:tab/>
            </w:r>
            <w:r>
              <w:tab/>
            </w:r>
            <w:r>
              <w:tab/>
            </w:r>
            <w:r>
              <w:tab/>
            </w:r>
          </w:p>
          <w:p>
            <w:pPr>
              <w:pStyle w:val="13"/>
            </w:pPr>
          </w:p>
          <w:p>
            <w:pPr>
              <w:pStyle w:val="13"/>
            </w:pPr>
            <w:r>
              <w:t>2.对全区食品排查风险、消除食品风险隐患。</w:t>
            </w:r>
            <w:r>
              <w:tab/>
            </w:r>
            <w:r>
              <w:tab/>
            </w:r>
            <w:r>
              <w:tab/>
            </w:r>
            <w:r>
              <w:tab/>
            </w:r>
            <w:r>
              <w:tab/>
            </w:r>
          </w:p>
          <w:p>
            <w:pPr>
              <w:pStyle w:val="13"/>
            </w:pPr>
          </w:p>
          <w:p>
            <w:pPr>
              <w:pStyle w:val="13"/>
            </w:pPr>
            <w:r>
              <w:t>3.按省政府要求不低于千人4.75份对2872批次预包装食品、食用农产品等进行第三方检验检测。</w:t>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p>
          <w:p>
            <w:pPr>
              <w:pStyle w:val="13"/>
            </w:pPr>
            <w:r>
              <w:t>抽检食品批次</w:t>
            </w:r>
          </w:p>
          <w:p>
            <w:pPr>
              <w:pStyle w:val="13"/>
            </w:pPr>
          </w:p>
        </w:tc>
        <w:tc>
          <w:tcPr>
            <w:tcW w:w="5386" w:type="dxa"/>
            <w:vAlign w:val="center"/>
          </w:tcPr>
          <w:p>
            <w:pPr>
              <w:pStyle w:val="13"/>
            </w:pPr>
            <w:r>
              <w:t>对辖区内预包装食品、食用农产品进行抽检批次</w:t>
            </w:r>
          </w:p>
          <w:p>
            <w:pPr>
              <w:pStyle w:val="13"/>
            </w:pPr>
          </w:p>
        </w:tc>
        <w:tc>
          <w:tcPr>
            <w:tcW w:w="2268" w:type="dxa"/>
            <w:vAlign w:val="center"/>
          </w:tcPr>
          <w:p>
            <w:pPr>
              <w:pStyle w:val="13"/>
            </w:pPr>
            <w:r>
              <w:t>≥2872批次</w:t>
            </w:r>
          </w:p>
        </w:tc>
        <w:tc>
          <w:tcPr>
            <w:tcW w:w="1276" w:type="dxa"/>
            <w:vAlign w:val="center"/>
          </w:tcPr>
          <w:p>
            <w:pPr>
              <w:pStyle w:val="13"/>
            </w:pPr>
            <w:r>
              <w:t>保定市徐水区市场监督管理局食品安全抽检检测工作实施方案</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商品抽检问题发现率</w:t>
            </w:r>
          </w:p>
          <w:p>
            <w:pPr>
              <w:pStyle w:val="13"/>
            </w:pPr>
          </w:p>
        </w:tc>
        <w:tc>
          <w:tcPr>
            <w:tcW w:w="5386" w:type="dxa"/>
            <w:vAlign w:val="center"/>
          </w:tcPr>
          <w:p>
            <w:pPr>
              <w:pStyle w:val="13"/>
            </w:pPr>
            <w:r>
              <w:t>对辖区内食品生产、销售这抽查发现问题数占抽查总数的概率</w:t>
            </w:r>
          </w:p>
          <w:p>
            <w:pPr>
              <w:pStyle w:val="13"/>
            </w:pPr>
          </w:p>
        </w:tc>
        <w:tc>
          <w:tcPr>
            <w:tcW w:w="2268" w:type="dxa"/>
            <w:vAlign w:val="center"/>
          </w:tcPr>
          <w:p>
            <w:pPr>
              <w:pStyle w:val="13"/>
            </w:pPr>
            <w:r>
              <w:t>≤1.2%</w:t>
            </w:r>
          </w:p>
        </w:tc>
        <w:tc>
          <w:tcPr>
            <w:tcW w:w="1276" w:type="dxa"/>
            <w:vAlign w:val="center"/>
          </w:tcPr>
          <w:p>
            <w:pPr>
              <w:pStyle w:val="13"/>
            </w:pPr>
            <w:r>
              <w:t>保定市徐水区市场监督管理局食品安全抽检检测工作实施方案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商品抽检及时率</w:t>
            </w:r>
          </w:p>
          <w:p>
            <w:pPr>
              <w:pStyle w:val="13"/>
            </w:pPr>
          </w:p>
        </w:tc>
        <w:tc>
          <w:tcPr>
            <w:tcW w:w="5386" w:type="dxa"/>
            <w:vAlign w:val="center"/>
          </w:tcPr>
          <w:p>
            <w:pPr>
              <w:pStyle w:val="13"/>
            </w:pPr>
            <w:r>
              <w:t>按实施计划要求时间内完成抽检工作</w:t>
            </w:r>
          </w:p>
          <w:p>
            <w:pPr>
              <w:pStyle w:val="13"/>
            </w:pPr>
          </w:p>
        </w:tc>
        <w:tc>
          <w:tcPr>
            <w:tcW w:w="2268" w:type="dxa"/>
            <w:vAlign w:val="center"/>
          </w:tcPr>
          <w:p>
            <w:pPr>
              <w:pStyle w:val="13"/>
            </w:pPr>
            <w:r>
              <w:t>≥98%</w:t>
            </w:r>
          </w:p>
        </w:tc>
        <w:tc>
          <w:tcPr>
            <w:tcW w:w="1276" w:type="dxa"/>
            <w:vAlign w:val="center"/>
          </w:tcPr>
          <w:p>
            <w:pPr>
              <w:pStyle w:val="13"/>
            </w:pPr>
            <w:r>
              <w:t>保定市徐水区市场监督管理局食品安全抽检检测工作实施方案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p>
            <w:pPr>
              <w:pStyle w:val="13"/>
            </w:pPr>
          </w:p>
        </w:tc>
        <w:tc>
          <w:tcPr>
            <w:tcW w:w="5386" w:type="dxa"/>
            <w:vAlign w:val="center"/>
          </w:tcPr>
          <w:p>
            <w:pPr>
              <w:pStyle w:val="13"/>
            </w:pPr>
            <w:r>
              <w:t>反映项目成本金额的情况</w:t>
            </w:r>
          </w:p>
          <w:p>
            <w:pPr>
              <w:pStyle w:val="13"/>
            </w:pPr>
          </w:p>
        </w:tc>
        <w:tc>
          <w:tcPr>
            <w:tcW w:w="2268" w:type="dxa"/>
            <w:vAlign w:val="center"/>
          </w:tcPr>
          <w:p>
            <w:pPr>
              <w:pStyle w:val="13"/>
            </w:pPr>
            <w:r>
              <w:t>≤76.88万元</w:t>
            </w:r>
          </w:p>
        </w:tc>
        <w:tc>
          <w:tcPr>
            <w:tcW w:w="1276" w:type="dxa"/>
            <w:vAlign w:val="center"/>
          </w:tcPr>
          <w:p>
            <w:pPr>
              <w:pStyle w:val="13"/>
            </w:pPr>
            <w:r>
              <w:t>保定市徐水区市场监督管理局食品安全抽检检测工作实施方案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对排查风险、消除食品风险隐患的影响</w:t>
            </w:r>
          </w:p>
          <w:p>
            <w:pPr>
              <w:pStyle w:val="13"/>
            </w:pPr>
          </w:p>
        </w:tc>
        <w:tc>
          <w:tcPr>
            <w:tcW w:w="5386" w:type="dxa"/>
            <w:vAlign w:val="center"/>
          </w:tcPr>
          <w:p>
            <w:pPr>
              <w:pStyle w:val="13"/>
            </w:pPr>
            <w:r>
              <w:t>消除食品隐患问题的情况</w:t>
            </w:r>
          </w:p>
          <w:p>
            <w:pPr>
              <w:pStyle w:val="13"/>
            </w:pPr>
          </w:p>
        </w:tc>
        <w:tc>
          <w:tcPr>
            <w:tcW w:w="2268" w:type="dxa"/>
            <w:vAlign w:val="center"/>
          </w:tcPr>
          <w:p>
            <w:pPr>
              <w:pStyle w:val="13"/>
            </w:pPr>
            <w:r>
              <w:t>≥95%</w:t>
            </w:r>
          </w:p>
        </w:tc>
        <w:tc>
          <w:tcPr>
            <w:tcW w:w="1276" w:type="dxa"/>
            <w:vAlign w:val="center"/>
          </w:tcPr>
          <w:p>
            <w:pPr>
              <w:pStyle w:val="13"/>
            </w:pPr>
            <w:r>
              <w:t>保定市徐水区市场监督管理局食品安全抽检检测工作实施方案</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抽检企业满意度</w:t>
            </w:r>
          </w:p>
          <w:p>
            <w:pPr>
              <w:pStyle w:val="13"/>
            </w:pPr>
          </w:p>
        </w:tc>
        <w:tc>
          <w:tcPr>
            <w:tcW w:w="5386" w:type="dxa"/>
            <w:vAlign w:val="center"/>
          </w:tcPr>
          <w:p>
            <w:pPr>
              <w:pStyle w:val="13"/>
            </w:pPr>
            <w:r>
              <w:t>抽检企业满意度</w:t>
            </w:r>
          </w:p>
          <w:p>
            <w:pPr>
              <w:pStyle w:val="13"/>
            </w:pP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6、市场执法办案经费（运转保障）绩效目标表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13062525P00002310006J</w:t>
            </w:r>
          </w:p>
        </w:tc>
        <w:tc>
          <w:tcPr>
            <w:tcW w:w="2835" w:type="dxa"/>
            <w:vAlign w:val="center"/>
          </w:tcPr>
          <w:p>
            <w:pPr>
              <w:pStyle w:val="11"/>
            </w:pPr>
            <w:r>
              <w:t>项目名称</w:t>
            </w:r>
          </w:p>
        </w:tc>
        <w:tc>
          <w:tcPr>
            <w:tcW w:w="6095" w:type="dxa"/>
            <w:gridSpan w:val="3"/>
            <w:vAlign w:val="center"/>
          </w:tcPr>
          <w:p>
            <w:pPr>
              <w:pStyle w:val="13"/>
            </w:pPr>
            <w:r>
              <w:t>市场执法办案经费（运转保障）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117.68</w:t>
            </w:r>
          </w:p>
        </w:tc>
        <w:tc>
          <w:tcPr>
            <w:tcW w:w="2835" w:type="dxa"/>
            <w:vAlign w:val="center"/>
          </w:tcPr>
          <w:p>
            <w:pPr>
              <w:pStyle w:val="11"/>
            </w:pPr>
            <w:r>
              <w:t>其中：财政    资金</w:t>
            </w:r>
          </w:p>
        </w:tc>
        <w:tc>
          <w:tcPr>
            <w:tcW w:w="2551" w:type="dxa"/>
            <w:vAlign w:val="center"/>
          </w:tcPr>
          <w:p>
            <w:pPr>
              <w:pStyle w:val="13"/>
            </w:pPr>
            <w:r>
              <w:t>117.68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市场执法办案经费用于支付劳务费、运输费及罚没物资存放库房的租金。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1.优化营商环境，对市场经营秩序进行维护。</w:t>
            </w:r>
            <w:r>
              <w:tab/>
            </w:r>
          </w:p>
          <w:p>
            <w:pPr>
              <w:pStyle w:val="13"/>
            </w:pPr>
            <w:r>
              <w:tab/>
            </w:r>
            <w:r>
              <w:tab/>
            </w:r>
            <w:r>
              <w:tab/>
            </w:r>
            <w:r>
              <w:tab/>
            </w:r>
            <w:r>
              <w:tab/>
            </w:r>
          </w:p>
          <w:p>
            <w:pPr>
              <w:pStyle w:val="13"/>
            </w:pPr>
          </w:p>
          <w:p>
            <w:pPr>
              <w:pStyle w:val="13"/>
            </w:pPr>
            <w:r>
              <w:t>2.对罚没物资进行管理、销毁，切实维护全区消费者合法权益，保障人民群众的财产安全。</w:t>
            </w:r>
            <w:r>
              <w:tab/>
            </w:r>
            <w:r>
              <w:tab/>
            </w:r>
            <w:r>
              <w:tab/>
            </w:r>
            <w:r>
              <w:tab/>
            </w:r>
            <w:r>
              <w:tab/>
            </w:r>
          </w:p>
          <w:p>
            <w:pPr>
              <w:pStyle w:val="13"/>
            </w:pPr>
            <w:r>
              <w:t>3.开展相关市场巡查不少于12次，覆盖全区注册企业、个体户。</w:t>
            </w:r>
            <w:r>
              <w:tab/>
            </w:r>
            <w:r>
              <w:tab/>
            </w:r>
            <w:r>
              <w:tab/>
            </w:r>
            <w:r>
              <w:tab/>
            </w:r>
            <w:r>
              <w:tab/>
            </w:r>
          </w:p>
          <w:p>
            <w:pPr>
              <w:pStyle w:val="13"/>
            </w:pP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市场巡查次数</w:t>
            </w:r>
          </w:p>
          <w:p>
            <w:pPr>
              <w:pStyle w:val="13"/>
            </w:pPr>
          </w:p>
        </w:tc>
        <w:tc>
          <w:tcPr>
            <w:tcW w:w="5386" w:type="dxa"/>
            <w:vAlign w:val="center"/>
          </w:tcPr>
          <w:p>
            <w:pPr>
              <w:pStyle w:val="13"/>
            </w:pPr>
            <w:r>
              <w:t>开展相关市场巡查的次数</w:t>
            </w:r>
          </w:p>
          <w:p>
            <w:pPr>
              <w:pStyle w:val="13"/>
            </w:pPr>
          </w:p>
        </w:tc>
        <w:tc>
          <w:tcPr>
            <w:tcW w:w="2268" w:type="dxa"/>
            <w:vAlign w:val="center"/>
          </w:tcPr>
          <w:p>
            <w:pPr>
              <w:pStyle w:val="13"/>
            </w:pPr>
            <w:r>
              <w:t>≥12次</w:t>
            </w:r>
          </w:p>
        </w:tc>
        <w:tc>
          <w:tcPr>
            <w:tcW w:w="1276" w:type="dxa"/>
            <w:vAlign w:val="center"/>
          </w:tcPr>
          <w:p>
            <w:pPr>
              <w:pStyle w:val="13"/>
            </w:pPr>
            <w:r>
              <w:t>中共保定市徐水区委办公室保定市徐水区人民政府办公室关于印发《保定市徐水区市场监督管理局职能配置、内设机构和人员编制规定》的通知</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巡查覆盖率</w:t>
            </w:r>
          </w:p>
          <w:p>
            <w:pPr>
              <w:pStyle w:val="13"/>
            </w:pPr>
          </w:p>
          <w:p>
            <w:pPr>
              <w:pStyle w:val="13"/>
            </w:pPr>
          </w:p>
        </w:tc>
        <w:tc>
          <w:tcPr>
            <w:tcW w:w="5386" w:type="dxa"/>
            <w:vAlign w:val="center"/>
          </w:tcPr>
          <w:p>
            <w:pPr>
              <w:pStyle w:val="13"/>
            </w:pPr>
            <w:r>
              <w:t>市场巡查覆盖全区注册市场主体范围</w:t>
            </w:r>
          </w:p>
          <w:p>
            <w:pPr>
              <w:pStyle w:val="13"/>
            </w:pPr>
            <w:r>
              <w:t>按工作要求的时间内完成市场巡查</w:t>
            </w:r>
          </w:p>
          <w:p>
            <w:pPr>
              <w:pStyle w:val="13"/>
            </w:pPr>
            <w:r>
              <w:t>反映项目的成本金额情况</w:t>
            </w:r>
          </w:p>
          <w:p>
            <w:pPr>
              <w:pStyle w:val="13"/>
            </w:pPr>
          </w:p>
        </w:tc>
        <w:tc>
          <w:tcPr>
            <w:tcW w:w="2268" w:type="dxa"/>
            <w:vAlign w:val="center"/>
          </w:tcPr>
          <w:p>
            <w:pPr>
              <w:pStyle w:val="13"/>
            </w:pPr>
            <w:r>
              <w:t>100%</w:t>
            </w:r>
          </w:p>
        </w:tc>
        <w:tc>
          <w:tcPr>
            <w:tcW w:w="1276" w:type="dxa"/>
            <w:vAlign w:val="center"/>
          </w:tcPr>
          <w:p>
            <w:pPr>
              <w:pStyle w:val="13"/>
            </w:pPr>
            <w:r>
              <w:t>中共保定市徐水区委办公室保定市徐水区人民政府办公室关于印发《保定市徐水区市场监督管理局职能配置、内设机构和人员编制规定》的通知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开展相关市场巡查及时率</w:t>
            </w:r>
          </w:p>
          <w:p>
            <w:pPr>
              <w:pStyle w:val="13"/>
            </w:pPr>
          </w:p>
        </w:tc>
        <w:tc>
          <w:tcPr>
            <w:tcW w:w="5386" w:type="dxa"/>
            <w:vAlign w:val="center"/>
          </w:tcPr>
          <w:p>
            <w:pPr>
              <w:pStyle w:val="13"/>
            </w:pPr>
            <w:r>
              <w:t>按工作要求的时间内完成市场巡查</w:t>
            </w:r>
          </w:p>
          <w:p>
            <w:pPr>
              <w:pStyle w:val="13"/>
            </w:pPr>
          </w:p>
        </w:tc>
        <w:tc>
          <w:tcPr>
            <w:tcW w:w="2268" w:type="dxa"/>
            <w:vAlign w:val="center"/>
          </w:tcPr>
          <w:p>
            <w:pPr>
              <w:pStyle w:val="13"/>
            </w:pPr>
            <w:r>
              <w:t>≥98%</w:t>
            </w:r>
          </w:p>
        </w:tc>
        <w:tc>
          <w:tcPr>
            <w:tcW w:w="1276" w:type="dxa"/>
            <w:vAlign w:val="center"/>
          </w:tcPr>
          <w:p>
            <w:pPr>
              <w:pStyle w:val="13"/>
            </w:pPr>
            <w:r>
              <w:t>中共保定市徐水区委办公室保定市徐水区人民政府办公室关于印发《保定市徐水区市场监督管理局职能配置、内设机构和人员编制规定》的通知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p>
            <w:pPr>
              <w:pStyle w:val="13"/>
            </w:pPr>
          </w:p>
        </w:tc>
        <w:tc>
          <w:tcPr>
            <w:tcW w:w="5386" w:type="dxa"/>
            <w:vAlign w:val="center"/>
          </w:tcPr>
          <w:p>
            <w:pPr>
              <w:pStyle w:val="13"/>
            </w:pPr>
            <w:r>
              <w:t>反映项目的成本金额情况</w:t>
            </w:r>
          </w:p>
          <w:p>
            <w:pPr>
              <w:pStyle w:val="13"/>
            </w:pPr>
          </w:p>
        </w:tc>
        <w:tc>
          <w:tcPr>
            <w:tcW w:w="2268" w:type="dxa"/>
            <w:vAlign w:val="center"/>
          </w:tcPr>
          <w:p>
            <w:pPr>
              <w:pStyle w:val="13"/>
            </w:pPr>
            <w:r>
              <w:t>≤117.68万元</w:t>
            </w:r>
          </w:p>
        </w:tc>
        <w:tc>
          <w:tcPr>
            <w:tcW w:w="1276" w:type="dxa"/>
            <w:vAlign w:val="center"/>
          </w:tcPr>
          <w:p>
            <w:pPr>
              <w:pStyle w:val="13"/>
            </w:pPr>
            <w:r>
              <w:t>中共保定市徐水区委办公室保定市徐水区人民政府办公室关于印发《保定市徐水区市场监督管理局职能配置、内设机构和人员编制规定》的通知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改善营商环境程度</w:t>
            </w:r>
          </w:p>
          <w:p>
            <w:pPr>
              <w:pStyle w:val="13"/>
            </w:pPr>
          </w:p>
        </w:tc>
        <w:tc>
          <w:tcPr>
            <w:tcW w:w="5386" w:type="dxa"/>
            <w:vAlign w:val="center"/>
          </w:tcPr>
          <w:p>
            <w:pPr>
              <w:pStyle w:val="13"/>
            </w:pPr>
            <w:r>
              <w:t>反映促进营商环境好转</w:t>
            </w:r>
          </w:p>
          <w:p>
            <w:pPr>
              <w:pStyle w:val="13"/>
            </w:pPr>
          </w:p>
        </w:tc>
        <w:tc>
          <w:tcPr>
            <w:tcW w:w="2268" w:type="dxa"/>
            <w:vAlign w:val="center"/>
          </w:tcPr>
          <w:p>
            <w:pPr>
              <w:pStyle w:val="13"/>
            </w:pPr>
            <w:r>
              <w:t>≥90%</w:t>
            </w:r>
          </w:p>
        </w:tc>
        <w:tc>
          <w:tcPr>
            <w:tcW w:w="1276" w:type="dxa"/>
            <w:vAlign w:val="center"/>
          </w:tcPr>
          <w:p>
            <w:pPr>
              <w:pStyle w:val="13"/>
            </w:pPr>
            <w:r>
              <w:t>中共保定市徐水区委办公室保定市徐水区人民政府办公室关于印发《保定市徐水区市场监督管理局职能配置、内设机构和人员编制规定》的通知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p>
            <w:pPr>
              <w:pStyle w:val="13"/>
            </w:pPr>
          </w:p>
        </w:tc>
        <w:tc>
          <w:tcPr>
            <w:tcW w:w="5386" w:type="dxa"/>
            <w:vAlign w:val="center"/>
          </w:tcPr>
          <w:p>
            <w:pPr>
              <w:pStyle w:val="13"/>
            </w:pPr>
            <w:r>
              <w:t>消费者满意度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7、提前下达2025年省级市场监管补助经费绩效目标表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13062525P00002310008R</w:t>
            </w:r>
          </w:p>
        </w:tc>
        <w:tc>
          <w:tcPr>
            <w:tcW w:w="2835" w:type="dxa"/>
            <w:vAlign w:val="center"/>
          </w:tcPr>
          <w:p>
            <w:pPr>
              <w:pStyle w:val="11"/>
            </w:pPr>
            <w:r>
              <w:t>项目名称</w:t>
            </w:r>
          </w:p>
        </w:tc>
        <w:tc>
          <w:tcPr>
            <w:tcW w:w="6095" w:type="dxa"/>
            <w:gridSpan w:val="3"/>
            <w:vAlign w:val="center"/>
          </w:tcPr>
          <w:p>
            <w:pPr>
              <w:pStyle w:val="13"/>
            </w:pPr>
            <w:r>
              <w:t>提前下达2025年省级市场监管补助经费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19.00</w:t>
            </w:r>
          </w:p>
        </w:tc>
        <w:tc>
          <w:tcPr>
            <w:tcW w:w="2835" w:type="dxa"/>
            <w:vAlign w:val="center"/>
          </w:tcPr>
          <w:p>
            <w:pPr>
              <w:pStyle w:val="11"/>
            </w:pPr>
            <w:r>
              <w:t>其中：财政    资金</w:t>
            </w:r>
          </w:p>
        </w:tc>
        <w:tc>
          <w:tcPr>
            <w:tcW w:w="2551" w:type="dxa"/>
            <w:vAlign w:val="center"/>
          </w:tcPr>
          <w:p>
            <w:pPr>
              <w:pStyle w:val="13"/>
            </w:pPr>
            <w:r>
              <w:t>19.00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用于支付监督执法业务费用，特种设备检测及基层所建设。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1.开展特种设备检验检测，特种设备检测达到全区全覆盖，确保特种设备安全；开展监督执法工作，年度执法次数不少于100次。</w:t>
            </w:r>
          </w:p>
          <w:p>
            <w:pPr>
              <w:pStyle w:val="13"/>
            </w:pPr>
            <w:r>
              <w:t>2.改善执法装备，提升基层市场监管部门执法能力</w:t>
            </w:r>
          </w:p>
          <w:p>
            <w:pPr>
              <w:pStyle w:val="13"/>
            </w:pPr>
            <w:r>
              <w:t>3.加强基层所标准化建设，提升正规化建设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监督执法数量</w:t>
            </w:r>
          </w:p>
        </w:tc>
        <w:tc>
          <w:tcPr>
            <w:tcW w:w="5386" w:type="dxa"/>
            <w:vAlign w:val="center"/>
          </w:tcPr>
          <w:p>
            <w:pPr>
              <w:pStyle w:val="13"/>
            </w:pPr>
            <w:r>
              <w:t>年度监督执法次数</w:t>
            </w:r>
          </w:p>
        </w:tc>
        <w:tc>
          <w:tcPr>
            <w:tcW w:w="2268" w:type="dxa"/>
            <w:vAlign w:val="center"/>
          </w:tcPr>
          <w:p>
            <w:pPr>
              <w:pStyle w:val="13"/>
            </w:pPr>
            <w:r>
              <w:t>≥100次</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特种设备检验检测完成率</w:t>
            </w:r>
          </w:p>
        </w:tc>
        <w:tc>
          <w:tcPr>
            <w:tcW w:w="5386" w:type="dxa"/>
            <w:vAlign w:val="center"/>
          </w:tcPr>
          <w:p>
            <w:pPr>
              <w:pStyle w:val="13"/>
            </w:pPr>
            <w:r>
              <w:t>特种设备检验检测完成率</w:t>
            </w:r>
          </w:p>
        </w:tc>
        <w:tc>
          <w:tcPr>
            <w:tcW w:w="2268" w:type="dxa"/>
            <w:vAlign w:val="center"/>
          </w:tcPr>
          <w:p>
            <w:pPr>
              <w:pStyle w:val="13"/>
            </w:pPr>
            <w:r>
              <w:t>≥95%</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监督执法完成时限</w:t>
            </w:r>
          </w:p>
        </w:tc>
        <w:tc>
          <w:tcPr>
            <w:tcW w:w="5386" w:type="dxa"/>
            <w:vAlign w:val="center"/>
          </w:tcPr>
          <w:p>
            <w:pPr>
              <w:pStyle w:val="13"/>
            </w:pPr>
            <w:r>
              <w:t>监督执法工作完成时限</w:t>
            </w:r>
          </w:p>
        </w:tc>
        <w:tc>
          <w:tcPr>
            <w:tcW w:w="2268" w:type="dxa"/>
            <w:vAlign w:val="center"/>
          </w:tcPr>
          <w:p>
            <w:pPr>
              <w:pStyle w:val="13"/>
            </w:pPr>
            <w:r>
              <w:t>≤12个月</w:t>
            </w:r>
          </w:p>
        </w:tc>
        <w:tc>
          <w:tcPr>
            <w:tcW w:w="1276" w:type="dxa"/>
            <w:vAlign w:val="center"/>
          </w:tcPr>
          <w:p>
            <w:pPr>
              <w:pStyle w:val="13"/>
            </w:pPr>
            <w:r>
              <w:t>工作计划</w:t>
            </w:r>
          </w:p>
        </w:tc>
      </w:tr>
      <w:tr>
        <w:tblPrEx>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监督执法的成本</w:t>
            </w:r>
          </w:p>
        </w:tc>
        <w:tc>
          <w:tcPr>
            <w:tcW w:w="5386" w:type="dxa"/>
            <w:vAlign w:val="center"/>
          </w:tcPr>
          <w:p>
            <w:pPr>
              <w:pStyle w:val="13"/>
            </w:pPr>
            <w:r>
              <w:t>监督执法的成本</w:t>
            </w:r>
          </w:p>
        </w:tc>
        <w:tc>
          <w:tcPr>
            <w:tcW w:w="2268" w:type="dxa"/>
            <w:vAlign w:val="center"/>
          </w:tcPr>
          <w:p>
            <w:pPr>
              <w:pStyle w:val="13"/>
            </w:pPr>
            <w:r>
              <w:t>≤19万元</w:t>
            </w:r>
          </w:p>
        </w:tc>
        <w:tc>
          <w:tcPr>
            <w:tcW w:w="1276" w:type="dxa"/>
            <w:vAlign w:val="center"/>
          </w:tcPr>
          <w:p>
            <w:pPr>
              <w:pStyle w:val="13"/>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重大案件发生次数</w:t>
            </w:r>
          </w:p>
        </w:tc>
        <w:tc>
          <w:tcPr>
            <w:tcW w:w="5386" w:type="dxa"/>
            <w:vAlign w:val="center"/>
          </w:tcPr>
          <w:p>
            <w:pPr>
              <w:pStyle w:val="13"/>
            </w:pPr>
            <w:r>
              <w:t>重大案件发生次数</w:t>
            </w:r>
          </w:p>
        </w:tc>
        <w:tc>
          <w:tcPr>
            <w:tcW w:w="2268" w:type="dxa"/>
            <w:vAlign w:val="center"/>
          </w:tcPr>
          <w:p>
            <w:pPr>
              <w:pStyle w:val="13"/>
            </w:pPr>
            <w:r>
              <w:t>0次</w:t>
            </w:r>
          </w:p>
        </w:tc>
        <w:tc>
          <w:tcPr>
            <w:tcW w:w="1276" w:type="dxa"/>
            <w:vAlign w:val="center"/>
          </w:tcPr>
          <w:p>
            <w:pPr>
              <w:pStyle w:val="13"/>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社会反馈意见对市场局工作的满意度</w:t>
            </w:r>
          </w:p>
        </w:tc>
        <w:tc>
          <w:tcPr>
            <w:tcW w:w="5386" w:type="dxa"/>
            <w:vAlign w:val="center"/>
          </w:tcPr>
          <w:p>
            <w:pPr>
              <w:pStyle w:val="13"/>
            </w:pPr>
            <w:r>
              <w:t>社会反馈意见对市场局工作的满意度</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8、退役军人专岗人员提高待遇资金绩效目标表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13062525P00022910039J</w:t>
            </w:r>
          </w:p>
        </w:tc>
        <w:tc>
          <w:tcPr>
            <w:tcW w:w="2835" w:type="dxa"/>
            <w:vAlign w:val="center"/>
          </w:tcPr>
          <w:p>
            <w:pPr>
              <w:pStyle w:val="11"/>
            </w:pPr>
            <w:r>
              <w:t>项目名称</w:t>
            </w:r>
          </w:p>
        </w:tc>
        <w:tc>
          <w:tcPr>
            <w:tcW w:w="6095" w:type="dxa"/>
            <w:gridSpan w:val="3"/>
            <w:vAlign w:val="center"/>
          </w:tcPr>
          <w:p>
            <w:pPr>
              <w:pStyle w:val="13"/>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14.04</w:t>
            </w:r>
          </w:p>
        </w:tc>
        <w:tc>
          <w:tcPr>
            <w:tcW w:w="2835" w:type="dxa"/>
            <w:vAlign w:val="center"/>
          </w:tcPr>
          <w:p>
            <w:pPr>
              <w:pStyle w:val="11"/>
            </w:pPr>
            <w:r>
              <w:t>其中：财政    资金</w:t>
            </w:r>
          </w:p>
        </w:tc>
        <w:tc>
          <w:tcPr>
            <w:tcW w:w="2551" w:type="dxa"/>
            <w:vAlign w:val="center"/>
          </w:tcPr>
          <w:p>
            <w:pPr>
              <w:pStyle w:val="13"/>
            </w:pPr>
            <w:r>
              <w:t>14.04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确保全区稳定，保障退役军人专岗人员更好发挥作用，对退役军人发放专岗补贴，每人每月300元，共计39人，按月支付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1.每人每月300元，共计39人，按月支付。按时足额发放到位，落实退役军人专岗人员待遇。</w:t>
            </w:r>
          </w:p>
          <w:p>
            <w:pPr>
              <w:pStyle w:val="13"/>
            </w:pPr>
            <w:r>
              <w:t>2.确保全区稳定，保障退役军人专岗人员更好发挥作用。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专岗人员人数</w:t>
            </w:r>
          </w:p>
        </w:tc>
        <w:tc>
          <w:tcPr>
            <w:tcW w:w="5386" w:type="dxa"/>
            <w:vAlign w:val="center"/>
          </w:tcPr>
          <w:p>
            <w:pPr>
              <w:pStyle w:val="13"/>
            </w:pPr>
            <w:r>
              <w:t>反映专岗人员数量</w:t>
            </w:r>
          </w:p>
        </w:tc>
        <w:tc>
          <w:tcPr>
            <w:tcW w:w="2268" w:type="dxa"/>
            <w:vAlign w:val="center"/>
          </w:tcPr>
          <w:p>
            <w:pPr>
              <w:pStyle w:val="13"/>
            </w:pPr>
            <w:r>
              <w:t>39人</w:t>
            </w:r>
          </w:p>
        </w:tc>
        <w:tc>
          <w:tcPr>
            <w:tcW w:w="1276" w:type="dxa"/>
            <w:vAlign w:val="center"/>
          </w:tcPr>
          <w:p>
            <w:pPr>
              <w:pStyle w:val="13"/>
            </w:pPr>
            <w:r>
              <w:t>保定市徐水区退役军人事务局《关于徐水区退役军人专岗人员提高</w:t>
            </w:r>
          </w:p>
          <w:p>
            <w:pPr>
              <w:pStyle w:val="13"/>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发放标准准确率</w:t>
            </w:r>
          </w:p>
        </w:tc>
        <w:tc>
          <w:tcPr>
            <w:tcW w:w="5386" w:type="dxa"/>
            <w:vAlign w:val="center"/>
          </w:tcPr>
          <w:p>
            <w:pPr>
              <w:pStyle w:val="13"/>
            </w:pPr>
            <w:r>
              <w:t>足额发放补贴人数占全部人数比例</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反应按月发放到位情况</w:t>
            </w:r>
          </w:p>
        </w:tc>
        <w:tc>
          <w:tcPr>
            <w:tcW w:w="2268" w:type="dxa"/>
            <w:vAlign w:val="center"/>
          </w:tcPr>
          <w:p>
            <w:pPr>
              <w:pStyle w:val="13"/>
            </w:pPr>
            <w:r>
              <w:t>100%</w:t>
            </w:r>
          </w:p>
        </w:tc>
        <w:tc>
          <w:tcPr>
            <w:tcW w:w="1276" w:type="dxa"/>
            <w:vAlign w:val="center"/>
          </w:tcPr>
          <w:p>
            <w:pPr>
              <w:pStyle w:val="13"/>
            </w:pPr>
            <w:r>
              <w:t>保定市徐水区退役军人事务局《关于徐水区退役军人专岗人员提高待遇的请示》、项目实施计划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月支出标准</w:t>
            </w:r>
          </w:p>
        </w:tc>
        <w:tc>
          <w:tcPr>
            <w:tcW w:w="2268" w:type="dxa"/>
            <w:vAlign w:val="center"/>
          </w:tcPr>
          <w:p>
            <w:pPr>
              <w:pStyle w:val="13"/>
            </w:pPr>
            <w:r>
              <w:t>300元</w:t>
            </w:r>
          </w:p>
        </w:tc>
        <w:tc>
          <w:tcPr>
            <w:tcW w:w="1276" w:type="dxa"/>
            <w:vAlign w:val="center"/>
          </w:tcPr>
          <w:p>
            <w:pPr>
              <w:pStyle w:val="13"/>
            </w:pPr>
            <w:r>
              <w:t>保定市徐水区退役军人事务局《关于徐水区退役军人专岗人员提高待遇的请示》、项目实施计划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专岗人员上访次数</w:t>
            </w:r>
          </w:p>
        </w:tc>
        <w:tc>
          <w:tcPr>
            <w:tcW w:w="5386" w:type="dxa"/>
            <w:vAlign w:val="center"/>
          </w:tcPr>
          <w:p>
            <w:pPr>
              <w:pStyle w:val="13"/>
            </w:pPr>
            <w:r>
              <w:t>专岗人员因为生活补贴上访的次数</w:t>
            </w:r>
          </w:p>
        </w:tc>
        <w:tc>
          <w:tcPr>
            <w:tcW w:w="2268" w:type="dxa"/>
            <w:vAlign w:val="center"/>
          </w:tcPr>
          <w:p>
            <w:pPr>
              <w:pStyle w:val="13"/>
            </w:pPr>
            <w:r>
              <w:t>≤2次</w:t>
            </w:r>
          </w:p>
        </w:tc>
        <w:tc>
          <w:tcPr>
            <w:tcW w:w="1276" w:type="dxa"/>
            <w:vAlign w:val="center"/>
          </w:tcPr>
          <w:p>
            <w:pPr>
              <w:pStyle w:val="13"/>
            </w:pPr>
            <w:r>
              <w:t>保定市徐水区退役军人事务局《关于徐水区退役军人专岗人员提高待遇的请示》、项目实施计划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退役军人专岗人员满意度</w:t>
            </w:r>
          </w:p>
        </w:tc>
        <w:tc>
          <w:tcPr>
            <w:tcW w:w="5386" w:type="dxa"/>
            <w:vAlign w:val="center"/>
          </w:tcPr>
          <w:p>
            <w:pPr>
              <w:pStyle w:val="13"/>
            </w:pPr>
            <w:r>
              <w:t>项目相关的退役军人专岗人员满意度</w:t>
            </w:r>
          </w:p>
        </w:tc>
        <w:tc>
          <w:tcPr>
            <w:tcW w:w="2268" w:type="dxa"/>
            <w:vAlign w:val="center"/>
          </w:tcPr>
          <w:p>
            <w:pPr>
              <w:pStyle w:val="13"/>
            </w:pPr>
            <w:r>
              <w:t>≥85%</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9、协会清退人员生活补助绩效目标表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13062525P00023210042L</w:t>
            </w:r>
          </w:p>
        </w:tc>
        <w:tc>
          <w:tcPr>
            <w:tcW w:w="2835" w:type="dxa"/>
            <w:vAlign w:val="center"/>
          </w:tcPr>
          <w:p>
            <w:pPr>
              <w:pStyle w:val="11"/>
            </w:pPr>
            <w:r>
              <w:t>项目名称</w:t>
            </w:r>
          </w:p>
        </w:tc>
        <w:tc>
          <w:tcPr>
            <w:tcW w:w="6095" w:type="dxa"/>
            <w:gridSpan w:val="3"/>
            <w:vAlign w:val="center"/>
          </w:tcPr>
          <w:p>
            <w:pPr>
              <w:pStyle w:val="13"/>
            </w:pPr>
            <w:r>
              <w:t>协会清退人员生活补助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维护社会稳定，对协会清退人员进行生活补助。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1.协会清退人员5人，每人每月发放300元生活补助，发放12个月。</w:t>
            </w:r>
          </w:p>
          <w:p>
            <w:pPr>
              <w:pStyle w:val="13"/>
            </w:pPr>
            <w:r>
              <w:t>2.维护社会稳定，对协会清退人员进行生活补助，解决其生活困难问题。</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发放补助费人数</w:t>
            </w:r>
          </w:p>
        </w:tc>
        <w:tc>
          <w:tcPr>
            <w:tcW w:w="5386" w:type="dxa"/>
            <w:vAlign w:val="center"/>
          </w:tcPr>
          <w:p>
            <w:pPr>
              <w:pStyle w:val="13"/>
            </w:pPr>
            <w:r>
              <w:t>发放补助费人数</w:t>
            </w:r>
          </w:p>
        </w:tc>
        <w:tc>
          <w:tcPr>
            <w:tcW w:w="2268" w:type="dxa"/>
            <w:vAlign w:val="center"/>
          </w:tcPr>
          <w:p>
            <w:pPr>
              <w:pStyle w:val="13"/>
            </w:pPr>
            <w:r>
              <w:t>发放补助费人数5人</w:t>
            </w:r>
          </w:p>
        </w:tc>
        <w:tc>
          <w:tcPr>
            <w:tcW w:w="1276" w:type="dxa"/>
            <w:vAlign w:val="center"/>
          </w:tcPr>
          <w:p>
            <w:pPr>
              <w:pStyle w:val="13"/>
            </w:pPr>
            <w:r>
              <w:t>河北省保定市中级人民法院民事调解书（2007）保民终字第2022-1号；徐水县工商行政管理局、徐水县个体劳动者协会关于张树祥的等三人反映工资社保问题的答复以意见</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生活补贴发放率</w:t>
            </w:r>
          </w:p>
        </w:tc>
        <w:tc>
          <w:tcPr>
            <w:tcW w:w="5386" w:type="dxa"/>
            <w:vAlign w:val="center"/>
          </w:tcPr>
          <w:p>
            <w:pPr>
              <w:pStyle w:val="13"/>
            </w:pPr>
            <w:r>
              <w:t>反映生活补贴发放率</w:t>
            </w:r>
          </w:p>
        </w:tc>
        <w:tc>
          <w:tcPr>
            <w:tcW w:w="2268" w:type="dxa"/>
            <w:vAlign w:val="center"/>
          </w:tcPr>
          <w:p>
            <w:pPr>
              <w:pStyle w:val="13"/>
            </w:pPr>
            <w:r>
              <w:t>反映生活补贴发放率100%</w:t>
            </w:r>
          </w:p>
        </w:tc>
        <w:tc>
          <w:tcPr>
            <w:tcW w:w="1276" w:type="dxa"/>
            <w:vAlign w:val="center"/>
          </w:tcPr>
          <w:p>
            <w:pPr>
              <w:pStyle w:val="13"/>
            </w:pPr>
            <w:r>
              <w:t>河北省保定市中级人民法院民事调解书（2007）保民终字第2022-1号；徐水县工商行政管理局、徐水县个体劳动者协会关于张树祥的等三人反映工资社保问题的答复以意见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补贴支付及时率</w:t>
            </w:r>
          </w:p>
        </w:tc>
        <w:tc>
          <w:tcPr>
            <w:tcW w:w="5386" w:type="dxa"/>
            <w:vAlign w:val="center"/>
          </w:tcPr>
          <w:p>
            <w:pPr>
              <w:pStyle w:val="13"/>
            </w:pPr>
            <w:r>
              <w:t>按月发放生活补助</w:t>
            </w:r>
          </w:p>
        </w:tc>
        <w:tc>
          <w:tcPr>
            <w:tcW w:w="2268" w:type="dxa"/>
            <w:vAlign w:val="center"/>
          </w:tcPr>
          <w:p>
            <w:pPr>
              <w:pStyle w:val="13"/>
            </w:pPr>
            <w:r>
              <w:t>按月发放生活补助100%</w:t>
            </w:r>
          </w:p>
        </w:tc>
        <w:tc>
          <w:tcPr>
            <w:tcW w:w="1276" w:type="dxa"/>
            <w:vAlign w:val="center"/>
          </w:tcPr>
          <w:p>
            <w:pPr>
              <w:pStyle w:val="13"/>
            </w:pPr>
            <w:r>
              <w:t>河北省保定市中级人民法院民事调解书（2007）保民终字第2022-1号；徐水县工商行政管理局、徐水县个体劳动者协会关于张树祥的等三人反映工资社保问题的答复以意见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项目成本金额</w:t>
            </w:r>
          </w:p>
        </w:tc>
        <w:tc>
          <w:tcPr>
            <w:tcW w:w="5386" w:type="dxa"/>
            <w:vAlign w:val="center"/>
          </w:tcPr>
          <w:p>
            <w:pPr>
              <w:pStyle w:val="13"/>
            </w:pPr>
            <w:r>
              <w:t>协会清退人均补助金额</w:t>
            </w:r>
          </w:p>
        </w:tc>
        <w:tc>
          <w:tcPr>
            <w:tcW w:w="2268" w:type="dxa"/>
            <w:vAlign w:val="center"/>
          </w:tcPr>
          <w:p>
            <w:pPr>
              <w:pStyle w:val="13"/>
            </w:pPr>
            <w:r>
              <w:t>协会清退人均补助金额300元/月</w:t>
            </w:r>
          </w:p>
        </w:tc>
        <w:tc>
          <w:tcPr>
            <w:tcW w:w="1276" w:type="dxa"/>
            <w:vAlign w:val="center"/>
          </w:tcPr>
          <w:p>
            <w:pPr>
              <w:pStyle w:val="13"/>
            </w:pPr>
            <w:r>
              <w:t>河北省保定市中级人民法院民事调解书（2007）保民终字第2022-1号；徐水县工商行政管理局、徐水县个体劳动者协会关于张树祥的等三人反映工资社保问题的答复以意见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协会清退人员生活保障</w:t>
            </w:r>
          </w:p>
        </w:tc>
        <w:tc>
          <w:tcPr>
            <w:tcW w:w="5386" w:type="dxa"/>
            <w:vAlign w:val="center"/>
          </w:tcPr>
          <w:p>
            <w:pPr>
              <w:pStyle w:val="13"/>
            </w:pPr>
            <w:r>
              <w:t>协会清退人员生活保障</w:t>
            </w:r>
          </w:p>
        </w:tc>
        <w:tc>
          <w:tcPr>
            <w:tcW w:w="2268" w:type="dxa"/>
            <w:vAlign w:val="center"/>
          </w:tcPr>
          <w:p>
            <w:pPr>
              <w:pStyle w:val="13"/>
            </w:pPr>
            <w:r>
              <w:t>≥90%</w:t>
            </w:r>
          </w:p>
        </w:tc>
        <w:tc>
          <w:tcPr>
            <w:tcW w:w="1276" w:type="dxa"/>
            <w:vAlign w:val="center"/>
          </w:tcPr>
          <w:p>
            <w:pPr>
              <w:pStyle w:val="13"/>
            </w:pPr>
            <w:r>
              <w:t>河北省保定市中级人民法院民事调解书（2007）保民终字第2022-1号；徐水县工商行政管理局、徐水县个体劳动者协会关于张树祥的等三人反映工资社保问题的答复以意见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协会清退人员满意度</w:t>
            </w:r>
          </w:p>
        </w:tc>
        <w:tc>
          <w:tcPr>
            <w:tcW w:w="5386" w:type="dxa"/>
            <w:vAlign w:val="center"/>
          </w:tcPr>
          <w:p>
            <w:pPr>
              <w:pStyle w:val="13"/>
            </w:pPr>
            <w:r>
              <w:t>协会清退人员满意度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10、药品协管员补助及宣传费绩效目标表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13062525P00002310003P</w:t>
            </w:r>
          </w:p>
        </w:tc>
        <w:tc>
          <w:tcPr>
            <w:tcW w:w="2835" w:type="dxa"/>
            <w:vAlign w:val="center"/>
          </w:tcPr>
          <w:p>
            <w:pPr>
              <w:pStyle w:val="11"/>
            </w:pPr>
            <w:r>
              <w:t>项目名称</w:t>
            </w:r>
          </w:p>
        </w:tc>
        <w:tc>
          <w:tcPr>
            <w:tcW w:w="6095" w:type="dxa"/>
            <w:gridSpan w:val="3"/>
            <w:vAlign w:val="center"/>
          </w:tcPr>
          <w:p>
            <w:pPr>
              <w:pStyle w:val="13"/>
            </w:pPr>
            <w:r>
              <w:t>药品协管员补助及宣传费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31.10</w:t>
            </w:r>
          </w:p>
        </w:tc>
        <w:tc>
          <w:tcPr>
            <w:tcW w:w="2835" w:type="dxa"/>
            <w:vAlign w:val="center"/>
          </w:tcPr>
          <w:p>
            <w:pPr>
              <w:pStyle w:val="11"/>
            </w:pPr>
            <w:r>
              <w:t>其中：财政    资金</w:t>
            </w:r>
          </w:p>
        </w:tc>
        <w:tc>
          <w:tcPr>
            <w:tcW w:w="2551" w:type="dxa"/>
            <w:vAlign w:val="center"/>
          </w:tcPr>
          <w:p>
            <w:pPr>
              <w:pStyle w:val="13"/>
            </w:pPr>
            <w:r>
              <w:t>31.10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定期对药品协管员进行培训，按季度发放补助。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1.定期对药品协管员进行培训，按季度发放补助。</w:t>
            </w:r>
          </w:p>
          <w:p>
            <w:pPr>
              <w:pStyle w:val="13"/>
            </w:pPr>
            <w:r>
              <w:t>2.324个协管员每人每月发放80元工作补助，发放12个月，按季度发放。</w:t>
            </w:r>
          </w:p>
          <w:p>
            <w:pPr>
              <w:pStyle w:val="13"/>
            </w:pPr>
            <w:r>
              <w:t>3.提高全区农村药品安全、普及用药知识，提高全区基层乡镇、社区药品知识普及率，保障基层药品使用安全。</w:t>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发放补助人数</w:t>
            </w:r>
          </w:p>
        </w:tc>
        <w:tc>
          <w:tcPr>
            <w:tcW w:w="5386" w:type="dxa"/>
            <w:vAlign w:val="center"/>
          </w:tcPr>
          <w:p>
            <w:pPr>
              <w:pStyle w:val="13"/>
            </w:pPr>
            <w:r>
              <w:t>发放补助人数</w:t>
            </w:r>
          </w:p>
        </w:tc>
        <w:tc>
          <w:tcPr>
            <w:tcW w:w="2268" w:type="dxa"/>
            <w:vAlign w:val="center"/>
          </w:tcPr>
          <w:p>
            <w:pPr>
              <w:pStyle w:val="13"/>
            </w:pPr>
            <w:r>
              <w:t>324人</w:t>
            </w:r>
          </w:p>
        </w:tc>
        <w:tc>
          <w:tcPr>
            <w:tcW w:w="1276" w:type="dxa"/>
            <w:vAlign w:val="center"/>
          </w:tcPr>
          <w:p>
            <w:pPr>
              <w:pStyle w:val="13"/>
            </w:pPr>
            <w:r>
              <w:t>《河北省人民政府关于印发河北省药品安全质量保证机制等五个文件的通知》、《关于将药品安全协管员补助及举报奖励资金那日财政预算的申请》、往年发放明细</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补助发放覆盖率</w:t>
            </w:r>
          </w:p>
        </w:tc>
        <w:tc>
          <w:tcPr>
            <w:tcW w:w="5386" w:type="dxa"/>
            <w:vAlign w:val="center"/>
          </w:tcPr>
          <w:p>
            <w:pPr>
              <w:pStyle w:val="13"/>
            </w:pPr>
            <w:r>
              <w:t>补助发放覆盖全区所有行政村、社区</w:t>
            </w:r>
          </w:p>
        </w:tc>
        <w:tc>
          <w:tcPr>
            <w:tcW w:w="2268" w:type="dxa"/>
            <w:vAlign w:val="center"/>
          </w:tcPr>
          <w:p>
            <w:pPr>
              <w:pStyle w:val="13"/>
            </w:pPr>
            <w:r>
              <w:t>100%</w:t>
            </w:r>
          </w:p>
        </w:tc>
        <w:tc>
          <w:tcPr>
            <w:tcW w:w="1276" w:type="dxa"/>
            <w:vAlign w:val="center"/>
          </w:tcPr>
          <w:p>
            <w:pPr>
              <w:pStyle w:val="13"/>
            </w:pPr>
            <w:r>
              <w:t>《河北省人民政府关于印发河北省药品安全质量保证机制等五个文件的通知》、《关于将药品安全协管员补助及举报奖励资金那日财政预算的申请》、往年发放明细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资金发放准时率</w:t>
            </w:r>
          </w:p>
        </w:tc>
        <w:tc>
          <w:tcPr>
            <w:tcW w:w="5386" w:type="dxa"/>
            <w:vAlign w:val="center"/>
          </w:tcPr>
          <w:p>
            <w:pPr>
              <w:pStyle w:val="13"/>
            </w:pPr>
            <w:r>
              <w:t>按发放计划要求时间内发放资金</w:t>
            </w:r>
          </w:p>
        </w:tc>
        <w:tc>
          <w:tcPr>
            <w:tcW w:w="2268" w:type="dxa"/>
            <w:vAlign w:val="center"/>
          </w:tcPr>
          <w:p>
            <w:pPr>
              <w:pStyle w:val="13"/>
            </w:pPr>
            <w:r>
              <w:t>≥98%</w:t>
            </w:r>
          </w:p>
        </w:tc>
        <w:tc>
          <w:tcPr>
            <w:tcW w:w="1276" w:type="dxa"/>
            <w:vAlign w:val="center"/>
          </w:tcPr>
          <w:p>
            <w:pPr>
              <w:pStyle w:val="13"/>
            </w:pPr>
            <w:r>
              <w:t>《河北省人民政府关于印发河北省药品安全质量保证机制等五个文件的通知》、《关于将药品安全协管员补助及举报奖励资金那日财政预算的申请》、往年发放明细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补贴发放金额</w:t>
            </w:r>
          </w:p>
        </w:tc>
        <w:tc>
          <w:tcPr>
            <w:tcW w:w="5386" w:type="dxa"/>
            <w:vAlign w:val="center"/>
          </w:tcPr>
          <w:p>
            <w:pPr>
              <w:pStyle w:val="13"/>
            </w:pPr>
            <w:r>
              <w:t>反映每人每月发放标准</w:t>
            </w:r>
          </w:p>
          <w:p>
            <w:pPr>
              <w:pStyle w:val="13"/>
            </w:pPr>
          </w:p>
        </w:tc>
        <w:tc>
          <w:tcPr>
            <w:tcW w:w="2268" w:type="dxa"/>
            <w:vAlign w:val="center"/>
          </w:tcPr>
          <w:p>
            <w:pPr>
              <w:pStyle w:val="13"/>
            </w:pPr>
            <w:r>
              <w:t>80元</w:t>
            </w:r>
          </w:p>
        </w:tc>
        <w:tc>
          <w:tcPr>
            <w:tcW w:w="1276" w:type="dxa"/>
            <w:vAlign w:val="center"/>
          </w:tcPr>
          <w:p>
            <w:pPr>
              <w:pStyle w:val="13"/>
            </w:pPr>
            <w:r>
              <w:t>《《河北省人民政府关于印发河北省药品安全质量保证机制等五个文件的通知》、《关于将药品安全协管员补助及举报奖励资金那日财政预算的申请》、往年发放明细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药品安全用药知识普及率</w:t>
            </w:r>
          </w:p>
        </w:tc>
        <w:tc>
          <w:tcPr>
            <w:tcW w:w="5386" w:type="dxa"/>
            <w:vAlign w:val="center"/>
          </w:tcPr>
          <w:p>
            <w:pPr>
              <w:pStyle w:val="13"/>
            </w:pPr>
            <w:r>
              <w:t>药品安全用药知识普及率</w:t>
            </w:r>
          </w:p>
        </w:tc>
        <w:tc>
          <w:tcPr>
            <w:tcW w:w="2268" w:type="dxa"/>
            <w:vAlign w:val="center"/>
          </w:tcPr>
          <w:p>
            <w:pPr>
              <w:pStyle w:val="13"/>
            </w:pPr>
            <w:r>
              <w:t>≥90%</w:t>
            </w:r>
          </w:p>
        </w:tc>
        <w:tc>
          <w:tcPr>
            <w:tcW w:w="1276" w:type="dxa"/>
            <w:vAlign w:val="center"/>
          </w:tcPr>
          <w:p>
            <w:pPr>
              <w:pStyle w:val="13"/>
            </w:pPr>
            <w:r>
              <w:t>《河北省人民政府关于印发河北省药品安全质量保证机制等五个文件的通知》、《关于将药品安全协管员补助及举报奖励资金那日财政预算的申请》、往年发放明细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药品协管员满意度</w:t>
            </w:r>
          </w:p>
        </w:tc>
        <w:tc>
          <w:tcPr>
            <w:tcW w:w="5386" w:type="dxa"/>
            <w:vAlign w:val="center"/>
          </w:tcPr>
          <w:p>
            <w:pPr>
              <w:pStyle w:val="13"/>
            </w:pPr>
            <w:r>
              <w:t>药品协管员满意度</w:t>
            </w:r>
          </w:p>
        </w:tc>
        <w:tc>
          <w:tcPr>
            <w:tcW w:w="2268" w:type="dxa"/>
            <w:vAlign w:val="center"/>
          </w:tcPr>
          <w:p>
            <w:pPr>
              <w:pStyle w:val="13"/>
            </w:pPr>
            <w:r>
              <w:t>≥95%</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11、检验检测经费（运转保障）绩效目标表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13062525P000023100076</w:t>
            </w:r>
          </w:p>
        </w:tc>
        <w:tc>
          <w:tcPr>
            <w:tcW w:w="2835" w:type="dxa"/>
            <w:vAlign w:val="center"/>
          </w:tcPr>
          <w:p>
            <w:pPr>
              <w:pStyle w:val="11"/>
            </w:pPr>
            <w:r>
              <w:t>项目名称</w:t>
            </w:r>
          </w:p>
        </w:tc>
        <w:tc>
          <w:tcPr>
            <w:tcW w:w="6095" w:type="dxa"/>
            <w:gridSpan w:val="3"/>
            <w:vAlign w:val="center"/>
          </w:tcPr>
          <w:p>
            <w:pPr>
              <w:pStyle w:val="13"/>
            </w:pPr>
            <w:r>
              <w:t>检验检测经费（运转保障）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108.00</w:t>
            </w:r>
          </w:p>
        </w:tc>
        <w:tc>
          <w:tcPr>
            <w:tcW w:w="2835" w:type="dxa"/>
            <w:vAlign w:val="center"/>
          </w:tcPr>
          <w:p>
            <w:pPr>
              <w:pStyle w:val="11"/>
            </w:pPr>
            <w:r>
              <w:t>其中：财政    资金</w:t>
            </w:r>
          </w:p>
        </w:tc>
        <w:tc>
          <w:tcPr>
            <w:tcW w:w="2551" w:type="dxa"/>
            <w:vAlign w:val="center"/>
          </w:tcPr>
          <w:p>
            <w:pPr>
              <w:pStyle w:val="13"/>
            </w:pPr>
            <w:r>
              <w:t>108.00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用于检验检测所需专用材料费，委托业务费，劳务费等，保障产品质量监督检验和计量器具检定检测工作正常运行，质检所工作正常运转。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1.保障质检所机关正常运转，开展检测业务，及时完成检验检定工作，工作完成达标情况90%以上。</w:t>
            </w:r>
          </w:p>
          <w:p>
            <w:pPr>
              <w:pStyle w:val="13"/>
            </w:pPr>
            <w:r>
              <w:t>2.负责辖区内计量器具检定和产品质量检验工作，计量器具检定（校准）21400台(件）。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计量器具检定（校准）台(件）数量</w:t>
            </w:r>
          </w:p>
        </w:tc>
        <w:tc>
          <w:tcPr>
            <w:tcW w:w="5386" w:type="dxa"/>
            <w:vAlign w:val="center"/>
          </w:tcPr>
          <w:p>
            <w:pPr>
              <w:pStyle w:val="13"/>
            </w:pPr>
            <w:r>
              <w:t>计量器具检定（校准）台(件）数</w:t>
            </w:r>
          </w:p>
        </w:tc>
        <w:tc>
          <w:tcPr>
            <w:tcW w:w="2268" w:type="dxa"/>
            <w:vAlign w:val="center"/>
          </w:tcPr>
          <w:p>
            <w:pPr>
              <w:pStyle w:val="13"/>
            </w:pPr>
            <w:r>
              <w:t>≥21400台（件）</w:t>
            </w:r>
          </w:p>
        </w:tc>
        <w:tc>
          <w:tcPr>
            <w:tcW w:w="1276" w:type="dxa"/>
            <w:vAlign w:val="center"/>
          </w:tcPr>
          <w:p>
            <w:pPr>
              <w:pStyle w:val="13"/>
            </w:pPr>
            <w:r>
              <w:t>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检验，检定工作完成达标率</w:t>
            </w:r>
          </w:p>
        </w:tc>
        <w:tc>
          <w:tcPr>
            <w:tcW w:w="5386" w:type="dxa"/>
            <w:vAlign w:val="center"/>
          </w:tcPr>
          <w:p>
            <w:pPr>
              <w:pStyle w:val="13"/>
            </w:pPr>
            <w:r>
              <w:t>检验，检定工作完成达标情况</w:t>
            </w:r>
          </w:p>
        </w:tc>
        <w:tc>
          <w:tcPr>
            <w:tcW w:w="2268" w:type="dxa"/>
            <w:vAlign w:val="center"/>
          </w:tcPr>
          <w:p>
            <w:pPr>
              <w:pStyle w:val="13"/>
            </w:pPr>
            <w:r>
              <w:t>≥90%</w:t>
            </w:r>
          </w:p>
          <w:p>
            <w:pPr>
              <w:pStyle w:val="13"/>
            </w:pPr>
          </w:p>
        </w:tc>
        <w:tc>
          <w:tcPr>
            <w:tcW w:w="1276" w:type="dxa"/>
            <w:vAlign w:val="center"/>
          </w:tcPr>
          <w:p>
            <w:pPr>
              <w:pStyle w:val="13"/>
            </w:pPr>
            <w:r>
              <w:t>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业务处理及时率</w:t>
            </w:r>
          </w:p>
        </w:tc>
        <w:tc>
          <w:tcPr>
            <w:tcW w:w="5386" w:type="dxa"/>
            <w:vAlign w:val="center"/>
          </w:tcPr>
          <w:p>
            <w:pPr>
              <w:pStyle w:val="13"/>
            </w:pPr>
            <w:r>
              <w:t>反映检验，检定工作完成及时性</w:t>
            </w:r>
          </w:p>
        </w:tc>
        <w:tc>
          <w:tcPr>
            <w:tcW w:w="2268" w:type="dxa"/>
            <w:vAlign w:val="center"/>
          </w:tcPr>
          <w:p>
            <w:pPr>
              <w:pStyle w:val="13"/>
            </w:pPr>
            <w:r>
              <w:t>≥95%</w:t>
            </w:r>
          </w:p>
          <w:p>
            <w:pPr>
              <w:pStyle w:val="13"/>
            </w:pPr>
          </w:p>
        </w:tc>
        <w:tc>
          <w:tcPr>
            <w:tcW w:w="1276" w:type="dxa"/>
            <w:vAlign w:val="center"/>
          </w:tcPr>
          <w:p>
            <w:pPr>
              <w:pStyle w:val="13"/>
            </w:pPr>
            <w:r>
              <w:t>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项目预算成本</w:t>
            </w:r>
          </w:p>
        </w:tc>
        <w:tc>
          <w:tcPr>
            <w:tcW w:w="5386" w:type="dxa"/>
            <w:vAlign w:val="center"/>
          </w:tcPr>
          <w:p>
            <w:pPr>
              <w:pStyle w:val="13"/>
            </w:pPr>
            <w:r>
              <w:t>反映项目支出金额不高于预算数</w:t>
            </w:r>
          </w:p>
        </w:tc>
        <w:tc>
          <w:tcPr>
            <w:tcW w:w="2268" w:type="dxa"/>
            <w:vAlign w:val="center"/>
          </w:tcPr>
          <w:p>
            <w:pPr>
              <w:pStyle w:val="13"/>
            </w:pPr>
            <w:r>
              <w:t>≤108万元</w:t>
            </w:r>
          </w:p>
        </w:tc>
        <w:tc>
          <w:tcPr>
            <w:tcW w:w="1276" w:type="dxa"/>
            <w:vAlign w:val="center"/>
          </w:tcPr>
          <w:p>
            <w:pPr>
              <w:pStyle w:val="13"/>
            </w:pPr>
            <w:r>
              <w:t>项目实施计划</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更好的为企业和民生服务</w:t>
            </w:r>
          </w:p>
        </w:tc>
        <w:tc>
          <w:tcPr>
            <w:tcW w:w="2268" w:type="dxa"/>
            <w:vAlign w:val="center"/>
          </w:tcPr>
          <w:p>
            <w:pPr>
              <w:pStyle w:val="13"/>
            </w:pPr>
            <w:r>
              <w:t>≥95%</w:t>
            </w:r>
          </w:p>
          <w:p>
            <w:pPr>
              <w:pStyle w:val="13"/>
            </w:pPr>
          </w:p>
        </w:tc>
        <w:tc>
          <w:tcPr>
            <w:tcW w:w="1276" w:type="dxa"/>
            <w:vAlign w:val="center"/>
          </w:tcPr>
          <w:p>
            <w:pPr>
              <w:pStyle w:val="13"/>
            </w:pPr>
            <w:r>
              <w:t>问卷调查</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社会影响力</w:t>
            </w:r>
          </w:p>
        </w:tc>
        <w:tc>
          <w:tcPr>
            <w:tcW w:w="5386" w:type="dxa"/>
            <w:vAlign w:val="center"/>
          </w:tcPr>
          <w:p>
            <w:pPr>
              <w:pStyle w:val="13"/>
            </w:pPr>
            <w:r>
              <w:t>反映群众对检测的满意程度</w:t>
            </w:r>
          </w:p>
        </w:tc>
        <w:tc>
          <w:tcPr>
            <w:tcW w:w="2268" w:type="dxa"/>
            <w:vAlign w:val="center"/>
          </w:tcPr>
          <w:p>
            <w:pPr>
              <w:pStyle w:val="13"/>
            </w:pPr>
            <w:r>
              <w:t>≥95%</w:t>
            </w:r>
          </w:p>
          <w:p>
            <w:pPr>
              <w:pStyle w:val="13"/>
            </w:pPr>
          </w:p>
        </w:tc>
        <w:tc>
          <w:tcPr>
            <w:tcW w:w="1276" w:type="dxa"/>
            <w:vAlign w:val="center"/>
          </w:tcPr>
          <w:p>
            <w:pPr>
              <w:pStyle w:val="13"/>
            </w:pPr>
            <w:r>
              <w:t>问卷调查</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12、质检所保安保洁费绩效目标表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13062525P00023210044U</w:t>
            </w:r>
          </w:p>
        </w:tc>
        <w:tc>
          <w:tcPr>
            <w:tcW w:w="2835" w:type="dxa"/>
            <w:vAlign w:val="center"/>
          </w:tcPr>
          <w:p>
            <w:pPr>
              <w:pStyle w:val="11"/>
            </w:pPr>
            <w:r>
              <w:t>项目名称</w:t>
            </w:r>
          </w:p>
        </w:tc>
        <w:tc>
          <w:tcPr>
            <w:tcW w:w="6095" w:type="dxa"/>
            <w:gridSpan w:val="3"/>
            <w:vAlign w:val="center"/>
          </w:tcPr>
          <w:p>
            <w:pPr>
              <w:pStyle w:val="13"/>
            </w:pPr>
            <w:r>
              <w:t>质检所保安保洁费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10.80</w:t>
            </w:r>
          </w:p>
        </w:tc>
        <w:tc>
          <w:tcPr>
            <w:tcW w:w="2835" w:type="dxa"/>
            <w:vAlign w:val="center"/>
          </w:tcPr>
          <w:p>
            <w:pPr>
              <w:pStyle w:val="11"/>
            </w:pPr>
            <w:r>
              <w:t>其中：财政    资金</w:t>
            </w:r>
          </w:p>
        </w:tc>
        <w:tc>
          <w:tcPr>
            <w:tcW w:w="2551" w:type="dxa"/>
            <w:vAlign w:val="center"/>
          </w:tcPr>
          <w:p>
            <w:pPr>
              <w:pStyle w:val="13"/>
            </w:pPr>
            <w:r>
              <w:t>10.80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聘用专业人员提供安保，保洁服务，维护正常工作秩序，确保安全、整洁办公环境。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1.确保我单位安全，整洁的办公环境，维护正常工作秩序。</w:t>
            </w:r>
          </w:p>
          <w:p>
            <w:pPr>
              <w:pStyle w:val="13"/>
            </w:pPr>
            <w:r>
              <w:t>2.聘用专业保安人员2人，保洁人员1人，按月发放保安保洁费。</w:t>
            </w:r>
          </w:p>
          <w:p>
            <w:pPr>
              <w:pStyle w:val="13"/>
            </w:pPr>
            <w:r>
              <w:t>3.按时支付费用，卫生达标情况95%以上，单位人员满意度达到85%以上。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雇佣保安保洁数量</w:t>
            </w:r>
          </w:p>
        </w:tc>
        <w:tc>
          <w:tcPr>
            <w:tcW w:w="5386" w:type="dxa"/>
            <w:vAlign w:val="center"/>
          </w:tcPr>
          <w:p>
            <w:pPr>
              <w:pStyle w:val="13"/>
            </w:pPr>
            <w:r>
              <w:t>反映雇佣保安保洁人员的情况</w:t>
            </w:r>
          </w:p>
        </w:tc>
        <w:tc>
          <w:tcPr>
            <w:tcW w:w="2268" w:type="dxa"/>
            <w:vAlign w:val="center"/>
          </w:tcPr>
          <w:p>
            <w:pPr>
              <w:pStyle w:val="13"/>
            </w:pPr>
            <w:r>
              <w:t>3人</w:t>
            </w:r>
          </w:p>
        </w:tc>
        <w:tc>
          <w:tcPr>
            <w:tcW w:w="1276" w:type="dxa"/>
            <w:vAlign w:val="center"/>
          </w:tcPr>
          <w:p>
            <w:pPr>
              <w:pStyle w:val="13"/>
            </w:pPr>
            <w:r>
              <w:t>保安保洁合同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办公场所安全，卫生达标率</w:t>
            </w:r>
          </w:p>
        </w:tc>
        <w:tc>
          <w:tcPr>
            <w:tcW w:w="5386" w:type="dxa"/>
            <w:vAlign w:val="center"/>
          </w:tcPr>
          <w:p>
            <w:pPr>
              <w:pStyle w:val="13"/>
            </w:pPr>
            <w:r>
              <w:t>反映办公场所安全，卫生达标情况</w:t>
            </w:r>
          </w:p>
        </w:tc>
        <w:tc>
          <w:tcPr>
            <w:tcW w:w="2268" w:type="dxa"/>
            <w:vAlign w:val="center"/>
          </w:tcPr>
          <w:p>
            <w:pPr>
              <w:pStyle w:val="13"/>
            </w:pPr>
            <w:r>
              <w:t>≥95%</w:t>
            </w:r>
          </w:p>
        </w:tc>
        <w:tc>
          <w:tcPr>
            <w:tcW w:w="1276" w:type="dxa"/>
            <w:vAlign w:val="center"/>
          </w:tcPr>
          <w:p>
            <w:pPr>
              <w:pStyle w:val="13"/>
            </w:pPr>
            <w:r>
              <w:t>保安保洁合同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按时完成保安保洁劳务费支付情况</w:t>
            </w:r>
          </w:p>
        </w:tc>
        <w:tc>
          <w:tcPr>
            <w:tcW w:w="2268" w:type="dxa"/>
            <w:vAlign w:val="center"/>
          </w:tcPr>
          <w:p>
            <w:pPr>
              <w:pStyle w:val="13"/>
            </w:pPr>
            <w:r>
              <w:t>100%</w:t>
            </w:r>
          </w:p>
        </w:tc>
        <w:tc>
          <w:tcPr>
            <w:tcW w:w="1276" w:type="dxa"/>
            <w:vAlign w:val="center"/>
          </w:tcPr>
          <w:p>
            <w:pPr>
              <w:pStyle w:val="13"/>
            </w:pPr>
            <w:r>
              <w:t>保安保洁合同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单位成本指标</w:t>
            </w:r>
          </w:p>
        </w:tc>
        <w:tc>
          <w:tcPr>
            <w:tcW w:w="5386" w:type="dxa"/>
            <w:vAlign w:val="center"/>
          </w:tcPr>
          <w:p>
            <w:pPr>
              <w:pStyle w:val="13"/>
            </w:pPr>
            <w:r>
              <w:t>每人实际支出不超预算成本</w:t>
            </w:r>
          </w:p>
        </w:tc>
        <w:tc>
          <w:tcPr>
            <w:tcW w:w="2268" w:type="dxa"/>
            <w:vAlign w:val="center"/>
          </w:tcPr>
          <w:p>
            <w:pPr>
              <w:pStyle w:val="13"/>
            </w:pPr>
            <w:r>
              <w:t>≤3000元/月</w:t>
            </w:r>
          </w:p>
        </w:tc>
        <w:tc>
          <w:tcPr>
            <w:tcW w:w="1276" w:type="dxa"/>
            <w:vAlign w:val="center"/>
          </w:tcPr>
          <w:p>
            <w:pPr>
              <w:pStyle w:val="13"/>
            </w:pPr>
            <w:r>
              <w:t>保安保洁合同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工作环境改善</w:t>
            </w:r>
          </w:p>
        </w:tc>
        <w:tc>
          <w:tcPr>
            <w:tcW w:w="5386" w:type="dxa"/>
            <w:vAlign w:val="center"/>
          </w:tcPr>
          <w:p>
            <w:pPr>
              <w:pStyle w:val="13"/>
            </w:pPr>
            <w:r>
              <w:t>反映改善工作环境程度</w:t>
            </w:r>
          </w:p>
        </w:tc>
        <w:tc>
          <w:tcPr>
            <w:tcW w:w="2268" w:type="dxa"/>
            <w:vAlign w:val="center"/>
          </w:tcPr>
          <w:p>
            <w:pPr>
              <w:pStyle w:val="13"/>
            </w:pPr>
            <w:r>
              <w:t>≥90%</w:t>
            </w:r>
          </w:p>
        </w:tc>
        <w:tc>
          <w:tcPr>
            <w:tcW w:w="1276" w:type="dxa"/>
            <w:vAlign w:val="center"/>
          </w:tcPr>
          <w:p>
            <w:pPr>
              <w:pStyle w:val="13"/>
            </w:pPr>
            <w:r>
              <w:t>保安保洁合同</w:t>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单位人员满意度</w:t>
            </w:r>
          </w:p>
        </w:tc>
        <w:tc>
          <w:tcPr>
            <w:tcW w:w="5386" w:type="dxa"/>
            <w:vAlign w:val="center"/>
          </w:tcPr>
          <w:p>
            <w:pPr>
              <w:pStyle w:val="13"/>
            </w:pPr>
            <w:r>
              <w:t>单位人员对保安保洁工作的满意度</w:t>
            </w:r>
          </w:p>
        </w:tc>
        <w:tc>
          <w:tcPr>
            <w:tcW w:w="2268" w:type="dxa"/>
            <w:vAlign w:val="center"/>
          </w:tcPr>
          <w:p>
            <w:pPr>
              <w:pStyle w:val="13"/>
            </w:pPr>
            <w:r>
              <w:t>≥85%</w:t>
            </w:r>
          </w:p>
        </w:tc>
        <w:tc>
          <w:tcPr>
            <w:tcW w:w="1276" w:type="dxa"/>
            <w:vAlign w:val="center"/>
          </w:tcPr>
          <w:p>
            <w:pPr>
              <w:pStyle w:val="13"/>
            </w:pPr>
            <w:r>
              <w:t>满意度问卷调查</w:t>
            </w:r>
          </w:p>
          <w:p>
            <w:pPr>
              <w:pStyle w:val="13"/>
            </w:pP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76.88</w:t>
            </w:r>
          </w:p>
        </w:tc>
        <w:tc>
          <w:tcPr>
            <w:tcW w:w="964" w:type="dxa"/>
            <w:vAlign w:val="center"/>
          </w:tcPr>
          <w:p>
            <w:pPr>
              <w:pStyle w:val="16"/>
            </w:pPr>
            <w:r>
              <w:t>76.88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保定市徐水区市场监督管理局本级小计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76.88</w:t>
            </w:r>
          </w:p>
        </w:tc>
        <w:tc>
          <w:tcPr>
            <w:tcW w:w="964" w:type="dxa"/>
            <w:vAlign w:val="center"/>
          </w:tcPr>
          <w:p>
            <w:pPr>
              <w:pStyle w:val="16"/>
            </w:pPr>
            <w:r>
              <w:t>76.88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食品检验检测费</w:t>
            </w:r>
          </w:p>
        </w:tc>
        <w:tc>
          <w:tcPr>
            <w:tcW w:w="964" w:type="dxa"/>
            <w:vAlign w:val="center"/>
          </w:tcPr>
          <w:p>
            <w:pPr>
              <w:pStyle w:val="12"/>
            </w:pPr>
            <w:r>
              <w:t>76.88</w:t>
            </w:r>
          </w:p>
        </w:tc>
        <w:tc>
          <w:tcPr>
            <w:tcW w:w="1134" w:type="dxa"/>
            <w:vAlign w:val="center"/>
          </w:tcPr>
          <w:p>
            <w:pPr>
              <w:pStyle w:val="13"/>
            </w:pPr>
            <w:r>
              <w:t>技术测试和分析服务</w:t>
            </w:r>
          </w:p>
        </w:tc>
        <w:tc>
          <w:tcPr>
            <w:tcW w:w="1134" w:type="dxa"/>
            <w:vAlign w:val="center"/>
          </w:tcPr>
          <w:p>
            <w:pPr>
              <w:pStyle w:val="13"/>
            </w:pPr>
            <w:r>
              <w:t>C19010000</w:t>
            </w:r>
          </w:p>
        </w:tc>
        <w:tc>
          <w:tcPr>
            <w:tcW w:w="709" w:type="dxa"/>
            <w:vAlign w:val="center"/>
          </w:tcPr>
          <w:p>
            <w:pPr>
              <w:pStyle w:val="14"/>
            </w:pPr>
            <w:r>
              <w:t>批次</w:t>
            </w:r>
          </w:p>
        </w:tc>
        <w:tc>
          <w:tcPr>
            <w:tcW w:w="850" w:type="dxa"/>
            <w:vAlign w:val="center"/>
          </w:tcPr>
          <w:p>
            <w:pPr>
              <w:pStyle w:val="12"/>
            </w:pPr>
            <w:r>
              <w:t>1</w:t>
            </w:r>
          </w:p>
        </w:tc>
        <w:tc>
          <w:tcPr>
            <w:tcW w:w="850" w:type="dxa"/>
            <w:vAlign w:val="center"/>
          </w:tcPr>
          <w:p>
            <w:pPr>
              <w:pStyle w:val="12"/>
            </w:pPr>
            <w:r>
              <w:t>76.88</w:t>
            </w:r>
          </w:p>
        </w:tc>
        <w:tc>
          <w:tcPr>
            <w:tcW w:w="964" w:type="dxa"/>
            <w:vAlign w:val="center"/>
          </w:tcPr>
          <w:p>
            <w:pPr>
              <w:pStyle w:val="12"/>
            </w:pPr>
            <w:r>
              <w:t>76.88</w:t>
            </w:r>
          </w:p>
        </w:tc>
        <w:tc>
          <w:tcPr>
            <w:tcW w:w="964" w:type="dxa"/>
            <w:vAlign w:val="center"/>
          </w:tcPr>
          <w:p>
            <w:pPr>
              <w:pStyle w:val="12"/>
            </w:pPr>
            <w:r>
              <w:t>76.88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76.88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保定市徐水区市场监督管理局（含所属单位）上年末固定资产金额为1761.94万元（详见下表）。本年度拟购置固定资产总额为0.00万元，已按要求列入政府采购预算，详见政府采购预算表。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414保定市徐水区市场监督管理局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1761.94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8940.50</w:t>
            </w:r>
          </w:p>
        </w:tc>
        <w:tc>
          <w:tcPr>
            <w:tcW w:w="2835" w:type="dxa"/>
            <w:vAlign w:val="center"/>
          </w:tcPr>
          <w:p>
            <w:pPr>
              <w:pStyle w:val="12"/>
            </w:pPr>
            <w:r>
              <w:t>1187.42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8940.50</w:t>
            </w:r>
          </w:p>
        </w:tc>
        <w:tc>
          <w:tcPr>
            <w:tcW w:w="2835" w:type="dxa"/>
            <w:vAlign w:val="center"/>
          </w:tcPr>
          <w:p>
            <w:pPr>
              <w:pStyle w:val="12"/>
            </w:pPr>
            <w:r>
              <w:t>1187.42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r>
              <w:t>21</w:t>
            </w:r>
          </w:p>
        </w:tc>
        <w:tc>
          <w:tcPr>
            <w:tcW w:w="2835" w:type="dxa"/>
            <w:vAlign w:val="center"/>
          </w:tcPr>
          <w:p>
            <w:pPr>
              <w:pStyle w:val="12"/>
            </w:pPr>
            <w:r>
              <w:t>192.36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3351</w:t>
            </w:r>
          </w:p>
        </w:tc>
        <w:tc>
          <w:tcPr>
            <w:tcW w:w="2835" w:type="dxa"/>
            <w:vAlign w:val="center"/>
          </w:tcPr>
          <w:p>
            <w:pPr>
              <w:pStyle w:val="12"/>
            </w:pPr>
            <w:r>
              <w:t>382.16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8F2831"/>
    <w:rsid w:val="4365056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TotalTime>6</TotalTime>
  <ScaleCrop>false</ScaleCrop>
  <LinksUpToDate>false</LinksUpToDate>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2025-02-21T11:59:00Z</dcterms:created>
  <dc:creator>Lenovo</dc:creator>
  <cp:lastModifiedBy>Lenovo</cp:lastModifiedBy>
  <dcterms:modified xsi:type="dcterms:W3CDTF">2025-02-24T01:47:03Z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