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30" w:lineRule="exact"/>
        <w:textAlignment w:val="auto"/>
        <w:rPr>
          <w:rFonts w:hint="eastAsia" w:ascii="Times New Roman" w:hAnsi="Times New Roman" w:eastAsia="黑体"/>
          <w:sz w:val="32"/>
          <w:szCs w:val="32"/>
          <w:lang w:val="en-US" w:eastAsia="zh-CN"/>
        </w:rPr>
      </w:pPr>
      <w:r>
        <w:rPr>
          <w:rFonts w:hint="eastAsia" w:ascii="Times New Roman" w:hAnsi="Times New Roman" w:eastAsia="黑体"/>
          <w:sz w:val="32"/>
          <w:szCs w:val="32"/>
          <w:lang w:val="en-US" w:eastAsia="zh-CN"/>
        </w:rPr>
        <w:t>附件2</w:t>
      </w:r>
    </w:p>
    <w:p>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Times New Roman" w:hAnsi="Times New Roman" w:eastAsia="方正小标宋_GBK" w:cs="Tahoma"/>
          <w:kern w:val="0"/>
          <w:sz w:val="44"/>
          <w:szCs w:val="44"/>
        </w:rPr>
      </w:pPr>
      <w:r>
        <w:rPr>
          <w:rFonts w:hint="eastAsia" w:ascii="Times New Roman" w:hAnsi="Times New Roman" w:eastAsia="方正小标宋简体" w:cs="方正小标宋简体"/>
          <w:kern w:val="0"/>
          <w:sz w:val="44"/>
          <w:szCs w:val="44"/>
          <w:lang w:val="en-US" w:eastAsia="zh-CN"/>
        </w:rPr>
        <w:t>保定市徐水区大王店镇人民政府</w:t>
      </w:r>
      <w:r>
        <w:rPr>
          <w:rFonts w:hint="eastAsia" w:ascii="Times New Roman" w:hAnsi="Times New Roman" w:eastAsia="方正小标宋简体" w:cs="方正小标宋简体"/>
          <w:kern w:val="0"/>
          <w:sz w:val="44"/>
          <w:szCs w:val="44"/>
        </w:rPr>
        <w:t>部门年度预算项目绩效自评工作报告</w:t>
      </w:r>
    </w:p>
    <w:p>
      <w:pPr>
        <w:keepNext w:val="0"/>
        <w:keepLines w:val="0"/>
        <w:pageBreakBefore w:val="0"/>
        <w:widowControl w:val="0"/>
        <w:kinsoku/>
        <w:wordWrap/>
        <w:overflowPunct/>
        <w:topLinePunct w:val="0"/>
        <w:autoSpaceDE/>
        <w:autoSpaceDN/>
        <w:bidi w:val="0"/>
        <w:adjustRightInd/>
        <w:snapToGrid w:val="0"/>
        <w:spacing w:line="300" w:lineRule="exact"/>
        <w:ind w:firstLine="643" w:firstLineChars="200"/>
        <w:textAlignment w:val="auto"/>
        <w:rPr>
          <w:rFonts w:ascii="Times New Roman" w:hAnsi="Times New Roman" w:eastAsia="仿宋_GB2312"/>
          <w:b/>
          <w:sz w:val="32"/>
          <w:szCs w:val="32"/>
        </w:rPr>
      </w:pPr>
    </w:p>
    <w:p>
      <w:pPr>
        <w:autoSpaceDE/>
        <w:autoSpaceDN/>
        <w:snapToGrid w:val="0"/>
        <w:spacing w:line="500" w:lineRule="exact"/>
        <w:ind w:firstLine="640" w:firstLineChars="200"/>
        <w:rPr>
          <w:rFonts w:ascii="Times New Roman" w:hAnsi="Times New Roman" w:eastAsia="仿宋_GB2312"/>
          <w:sz w:val="32"/>
          <w:szCs w:val="32"/>
          <w:lang w:eastAsia="zh-CN"/>
        </w:rPr>
      </w:pPr>
      <w:r>
        <w:rPr>
          <w:rFonts w:hint="eastAsia" w:ascii="Times New Roman" w:hAnsi="Times New Roman" w:eastAsia="仿宋_GB2312"/>
          <w:sz w:val="32"/>
          <w:szCs w:val="32"/>
          <w:lang w:eastAsia="zh-CN"/>
        </w:rPr>
        <w:t>按照《保定市徐水区财政局关于开展</w:t>
      </w:r>
      <w:r>
        <w:rPr>
          <w:rFonts w:ascii="Times New Roman" w:hAnsi="Times New Roman" w:eastAsia="仿宋_GB2312"/>
          <w:sz w:val="32"/>
          <w:szCs w:val="32"/>
          <w:lang w:eastAsia="zh-CN"/>
        </w:rPr>
        <w:t>202</w:t>
      </w:r>
      <w:r>
        <w:rPr>
          <w:rFonts w:hint="eastAsia" w:ascii="Times New Roman" w:hAnsi="Times New Roman" w:eastAsia="仿宋_GB2312"/>
          <w:sz w:val="32"/>
          <w:szCs w:val="32"/>
          <w:lang w:eastAsia="zh-CN"/>
        </w:rPr>
        <w:t>3</w:t>
      </w:r>
      <w:r>
        <w:rPr>
          <w:rFonts w:ascii="Times New Roman" w:hAnsi="Times New Roman" w:eastAsia="仿宋_GB2312"/>
          <w:sz w:val="32"/>
          <w:szCs w:val="32"/>
          <w:lang w:eastAsia="zh-CN"/>
        </w:rPr>
        <w:t>年度财政资金部门绩效自评</w:t>
      </w:r>
      <w:r>
        <w:rPr>
          <w:rFonts w:hint="eastAsia" w:ascii="Times New Roman" w:hAnsi="Times New Roman" w:eastAsia="仿宋_GB2312"/>
          <w:sz w:val="32"/>
          <w:szCs w:val="32"/>
          <w:lang w:eastAsia="zh-CN"/>
        </w:rPr>
        <w:t>及抽查工作</w:t>
      </w:r>
      <w:r>
        <w:rPr>
          <w:rFonts w:ascii="Times New Roman" w:hAnsi="Times New Roman" w:eastAsia="仿宋_GB2312"/>
          <w:sz w:val="32"/>
          <w:szCs w:val="32"/>
          <w:lang w:eastAsia="zh-CN"/>
        </w:rPr>
        <w:t>的通知》（徐政财字〔202</w:t>
      </w:r>
      <w:r>
        <w:rPr>
          <w:rFonts w:hint="eastAsia" w:ascii="Times New Roman" w:hAnsi="Times New Roman" w:eastAsia="仿宋_GB2312"/>
          <w:sz w:val="32"/>
          <w:szCs w:val="32"/>
          <w:lang w:eastAsia="zh-CN"/>
        </w:rPr>
        <w:t>4</w:t>
      </w:r>
      <w:r>
        <w:rPr>
          <w:rFonts w:ascii="Times New Roman" w:hAnsi="Times New Roman" w:eastAsia="仿宋_GB2312"/>
          <w:sz w:val="32"/>
          <w:szCs w:val="32"/>
          <w:lang w:eastAsia="zh-CN"/>
        </w:rPr>
        <w:t>〕</w:t>
      </w:r>
      <w:r>
        <w:rPr>
          <w:rFonts w:hint="eastAsia" w:ascii="Times New Roman" w:hAnsi="Times New Roman" w:eastAsia="仿宋_GB2312"/>
          <w:sz w:val="32"/>
          <w:szCs w:val="32"/>
          <w:lang w:eastAsia="zh-CN"/>
        </w:rPr>
        <w:t>25</w:t>
      </w:r>
      <w:r>
        <w:rPr>
          <w:rFonts w:ascii="Times New Roman" w:hAnsi="Times New Roman" w:eastAsia="仿宋_GB2312"/>
          <w:sz w:val="32"/>
          <w:szCs w:val="32"/>
          <w:lang w:eastAsia="zh-CN"/>
        </w:rPr>
        <w:t>号）要求，</w:t>
      </w:r>
      <w:r>
        <w:rPr>
          <w:rFonts w:hint="eastAsia" w:ascii="Times New Roman" w:hAnsi="Times New Roman" w:eastAsia="仿宋_GB2312"/>
          <w:sz w:val="32"/>
          <w:szCs w:val="32"/>
          <w:lang w:val="en-US" w:eastAsia="zh-CN"/>
        </w:rPr>
        <w:t>大王店镇</w:t>
      </w:r>
      <w:r>
        <w:rPr>
          <w:rFonts w:ascii="Times New Roman" w:hAnsi="Times New Roman" w:eastAsia="仿宋_GB2312"/>
          <w:sz w:val="32"/>
          <w:szCs w:val="32"/>
          <w:lang w:eastAsia="zh-CN"/>
        </w:rPr>
        <w:t>党委、政府高度重视，一把手亲自督办，严格按要求分项目进行绩效自评。现将自评工作汇报如下：</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一、绩效自评工作组织开展情况</w:t>
      </w:r>
    </w:p>
    <w:p>
      <w:pPr>
        <w:ind w:firstLine="640" w:firstLineChars="200"/>
        <w:rPr>
          <w:rFonts w:ascii="Times New Roman" w:hAnsi="Times New Roman" w:eastAsia="仿宋_GB2312"/>
          <w:sz w:val="32"/>
          <w:szCs w:val="32"/>
          <w:lang w:eastAsia="zh-CN"/>
        </w:rPr>
      </w:pPr>
      <w:r>
        <w:rPr>
          <w:rFonts w:hint="eastAsia" w:ascii="仿宋" w:hAnsi="仿宋" w:eastAsia="仿宋"/>
          <w:sz w:val="32"/>
          <w:szCs w:val="32"/>
        </w:rPr>
        <w:t>针对此次自评工作</w:t>
      </w:r>
      <w:r>
        <w:rPr>
          <w:rFonts w:ascii="仿宋" w:hAnsi="仿宋" w:eastAsia="仿宋"/>
          <w:sz w:val="32"/>
          <w:szCs w:val="32"/>
        </w:rPr>
        <w:t>，</w:t>
      </w:r>
      <w:r>
        <w:rPr>
          <w:rFonts w:hint="eastAsia" w:ascii="仿宋" w:hAnsi="仿宋" w:eastAsia="仿宋"/>
          <w:sz w:val="32"/>
          <w:szCs w:val="32"/>
        </w:rPr>
        <w:t>根据省市区</w:t>
      </w:r>
      <w:r>
        <w:rPr>
          <w:rFonts w:ascii="仿宋" w:hAnsi="仿宋" w:eastAsia="仿宋"/>
          <w:sz w:val="32"/>
          <w:szCs w:val="32"/>
        </w:rPr>
        <w:t>文件精神，</w:t>
      </w:r>
      <w:r>
        <w:rPr>
          <w:rFonts w:hint="eastAsia" w:ascii="仿宋" w:hAnsi="仿宋" w:eastAsia="仿宋"/>
          <w:sz w:val="32"/>
          <w:szCs w:val="32"/>
        </w:rPr>
        <w:t>我</w:t>
      </w:r>
      <w:r>
        <w:rPr>
          <w:rFonts w:hint="eastAsia" w:ascii="仿宋" w:hAnsi="仿宋" w:eastAsia="仿宋"/>
          <w:sz w:val="32"/>
          <w:szCs w:val="32"/>
          <w:lang w:eastAsia="zh-CN"/>
        </w:rPr>
        <w:t>镇</w:t>
      </w:r>
      <w:r>
        <w:rPr>
          <w:rFonts w:hint="eastAsia" w:ascii="仿宋" w:hAnsi="仿宋" w:eastAsia="仿宋"/>
          <w:sz w:val="32"/>
          <w:szCs w:val="32"/>
        </w:rPr>
        <w:t>成</w:t>
      </w:r>
      <w:r>
        <w:rPr>
          <w:rFonts w:ascii="仿宋" w:hAnsi="仿宋" w:eastAsia="仿宋"/>
          <w:sz w:val="32"/>
          <w:szCs w:val="32"/>
        </w:rPr>
        <w:t>立</w:t>
      </w:r>
      <w:r>
        <w:rPr>
          <w:rFonts w:hint="eastAsia" w:ascii="仿宋" w:hAnsi="仿宋" w:eastAsia="仿宋"/>
          <w:sz w:val="32"/>
          <w:szCs w:val="32"/>
        </w:rPr>
        <w:t>了</w:t>
      </w:r>
      <w:r>
        <w:rPr>
          <w:rFonts w:ascii="仿宋" w:hAnsi="仿宋" w:eastAsia="仿宋"/>
          <w:sz w:val="32"/>
          <w:szCs w:val="32"/>
        </w:rPr>
        <w:t>由</w:t>
      </w:r>
      <w:r>
        <w:rPr>
          <w:rFonts w:hint="eastAsia" w:ascii="仿宋" w:hAnsi="仿宋" w:eastAsia="仿宋"/>
          <w:sz w:val="32"/>
          <w:szCs w:val="32"/>
          <w:lang w:eastAsia="zh-CN"/>
        </w:rPr>
        <w:t>镇</w:t>
      </w:r>
      <w:r>
        <w:rPr>
          <w:rFonts w:ascii="仿宋" w:hAnsi="仿宋" w:eastAsia="仿宋"/>
          <w:sz w:val="32"/>
          <w:szCs w:val="32"/>
        </w:rPr>
        <w:t>党委书记任组</w:t>
      </w:r>
      <w:r>
        <w:rPr>
          <w:rFonts w:hint="eastAsia" w:ascii="仿宋" w:hAnsi="仿宋" w:eastAsia="仿宋"/>
          <w:sz w:val="32"/>
          <w:szCs w:val="32"/>
        </w:rPr>
        <w:t>长</w:t>
      </w:r>
      <w:r>
        <w:rPr>
          <w:rFonts w:ascii="仿宋" w:hAnsi="仿宋" w:eastAsia="仿宋"/>
          <w:sz w:val="32"/>
          <w:szCs w:val="32"/>
        </w:rPr>
        <w:t>的绩效评价工作小组，</w:t>
      </w:r>
      <w:r>
        <w:rPr>
          <w:rFonts w:hint="eastAsia" w:ascii="仿宋" w:hAnsi="仿宋" w:eastAsia="仿宋"/>
          <w:sz w:val="32"/>
          <w:szCs w:val="32"/>
        </w:rPr>
        <w:t>并</w:t>
      </w:r>
      <w:r>
        <w:rPr>
          <w:rFonts w:ascii="仿宋" w:hAnsi="仿宋" w:eastAsia="仿宋"/>
          <w:sz w:val="32"/>
          <w:szCs w:val="32"/>
        </w:rPr>
        <w:t>制定绩效评价</w:t>
      </w:r>
      <w:r>
        <w:rPr>
          <w:rFonts w:hint="eastAsia" w:ascii="仿宋" w:hAnsi="仿宋" w:eastAsia="仿宋"/>
          <w:sz w:val="32"/>
          <w:szCs w:val="32"/>
        </w:rPr>
        <w:t>工</w:t>
      </w:r>
      <w:r>
        <w:rPr>
          <w:rFonts w:ascii="仿宋" w:hAnsi="仿宋" w:eastAsia="仿宋"/>
          <w:sz w:val="32"/>
          <w:szCs w:val="32"/>
        </w:rPr>
        <w:t>作方案</w:t>
      </w:r>
      <w:r>
        <w:rPr>
          <w:rFonts w:hint="eastAsia" w:ascii="仿宋" w:hAnsi="仿宋" w:eastAsia="仿宋"/>
          <w:sz w:val="32"/>
          <w:szCs w:val="32"/>
        </w:rPr>
        <w:t>，明确由</w:t>
      </w:r>
      <w:r>
        <w:rPr>
          <w:rFonts w:ascii="仿宋" w:hAnsi="仿宋" w:eastAsia="仿宋"/>
          <w:sz w:val="32"/>
          <w:szCs w:val="32"/>
        </w:rPr>
        <w:t>主管副职、财政所专门负责自评工作</w:t>
      </w:r>
      <w:r>
        <w:rPr>
          <w:rFonts w:hint="eastAsia" w:ascii="仿宋" w:hAnsi="仿宋" w:eastAsia="仿宋"/>
          <w:sz w:val="32"/>
          <w:szCs w:val="32"/>
        </w:rPr>
        <w:t>。按要求202</w:t>
      </w:r>
      <w:r>
        <w:rPr>
          <w:rFonts w:hint="default" w:ascii="仿宋" w:hAnsi="仿宋" w:eastAsia="仿宋"/>
          <w:sz w:val="32"/>
          <w:szCs w:val="32"/>
          <w:lang w:val="en-US"/>
        </w:rPr>
        <w:t>3</w:t>
      </w:r>
      <w:r>
        <w:rPr>
          <w:rFonts w:hint="eastAsia" w:ascii="仿宋" w:hAnsi="仿宋" w:eastAsia="仿宋"/>
          <w:sz w:val="32"/>
          <w:szCs w:val="32"/>
        </w:rPr>
        <w:t>年度</w:t>
      </w:r>
      <w:r>
        <w:rPr>
          <w:rFonts w:ascii="仿宋" w:hAnsi="仿宋" w:eastAsia="仿宋"/>
          <w:sz w:val="32"/>
          <w:szCs w:val="32"/>
        </w:rPr>
        <w:t>我</w:t>
      </w:r>
      <w:r>
        <w:rPr>
          <w:rFonts w:hint="eastAsia" w:ascii="仿宋" w:hAnsi="仿宋" w:eastAsia="仿宋"/>
          <w:sz w:val="32"/>
          <w:szCs w:val="32"/>
          <w:lang w:eastAsia="zh-CN"/>
        </w:rPr>
        <w:t>镇</w:t>
      </w:r>
      <w:r>
        <w:rPr>
          <w:rFonts w:hint="eastAsia" w:ascii="仿宋" w:hAnsi="仿宋" w:eastAsia="仿宋"/>
          <w:sz w:val="32"/>
          <w:szCs w:val="32"/>
        </w:rPr>
        <w:t>共</w:t>
      </w:r>
      <w:r>
        <w:rPr>
          <w:rFonts w:ascii="仿宋" w:hAnsi="仿宋" w:eastAsia="仿宋"/>
          <w:sz w:val="32"/>
          <w:szCs w:val="32"/>
        </w:rPr>
        <w:t>安</w:t>
      </w:r>
      <w:r>
        <w:rPr>
          <w:rFonts w:ascii="仿宋" w:hAnsi="仿宋" w:eastAsia="仿宋"/>
          <w:sz w:val="32"/>
          <w:szCs w:val="32"/>
          <w:highlight w:val="none"/>
        </w:rPr>
        <w:t>排</w:t>
      </w:r>
      <w:r>
        <w:rPr>
          <w:rFonts w:hint="default" w:ascii="仿宋" w:hAnsi="仿宋" w:eastAsia="仿宋"/>
          <w:sz w:val="32"/>
          <w:szCs w:val="32"/>
          <w:highlight w:val="none"/>
          <w:lang w:val="en-US"/>
        </w:rPr>
        <w:t>54</w:t>
      </w:r>
      <w:r>
        <w:rPr>
          <w:rFonts w:hint="eastAsia" w:ascii="仿宋" w:hAnsi="仿宋" w:eastAsia="仿宋"/>
          <w:sz w:val="32"/>
          <w:szCs w:val="32"/>
          <w:highlight w:val="none"/>
        </w:rPr>
        <w:t>个</w:t>
      </w:r>
      <w:r>
        <w:rPr>
          <w:rFonts w:hint="eastAsia" w:ascii="仿宋" w:hAnsi="仿宋" w:eastAsia="仿宋"/>
          <w:sz w:val="32"/>
          <w:szCs w:val="32"/>
        </w:rPr>
        <w:t>一般预算项目参与自评，涉</w:t>
      </w:r>
      <w:r>
        <w:rPr>
          <w:rFonts w:ascii="仿宋" w:hAnsi="仿宋" w:eastAsia="仿宋"/>
          <w:sz w:val="32"/>
          <w:szCs w:val="32"/>
        </w:rPr>
        <w:t>及</w:t>
      </w:r>
      <w:r>
        <w:rPr>
          <w:rFonts w:hint="eastAsia" w:ascii="仿宋" w:hAnsi="仿宋" w:eastAsia="仿宋"/>
          <w:sz w:val="32"/>
          <w:szCs w:val="32"/>
        </w:rPr>
        <w:t>资金共计</w:t>
      </w:r>
      <w:r>
        <w:rPr>
          <w:rFonts w:hint="default" w:ascii="仿宋" w:hAnsi="仿宋" w:eastAsia="仿宋"/>
          <w:sz w:val="32"/>
          <w:szCs w:val="32"/>
          <w:highlight w:val="none"/>
          <w:lang w:val="en-US"/>
        </w:rPr>
        <w:t>3728.7442</w:t>
      </w:r>
      <w:r>
        <w:rPr>
          <w:rFonts w:hint="eastAsia" w:ascii="仿宋" w:hAnsi="仿宋" w:eastAsia="仿宋"/>
          <w:sz w:val="32"/>
          <w:szCs w:val="32"/>
        </w:rPr>
        <w:t>万元，其中财政</w:t>
      </w:r>
      <w:r>
        <w:rPr>
          <w:rFonts w:ascii="仿宋" w:hAnsi="仿宋" w:eastAsia="仿宋"/>
          <w:sz w:val="32"/>
          <w:szCs w:val="32"/>
        </w:rPr>
        <w:t>资金</w:t>
      </w:r>
      <w:r>
        <w:rPr>
          <w:rFonts w:hint="default" w:ascii="仿宋" w:hAnsi="仿宋" w:eastAsia="仿宋"/>
          <w:sz w:val="32"/>
          <w:szCs w:val="32"/>
          <w:highlight w:val="none"/>
          <w:lang w:val="en-US"/>
        </w:rPr>
        <w:t>3728.7442</w:t>
      </w:r>
      <w:r>
        <w:rPr>
          <w:rFonts w:hint="eastAsia" w:ascii="仿宋" w:hAnsi="仿宋" w:eastAsia="仿宋"/>
          <w:sz w:val="32"/>
          <w:szCs w:val="32"/>
        </w:rPr>
        <w:t>万</w:t>
      </w:r>
      <w:r>
        <w:rPr>
          <w:rFonts w:ascii="仿宋" w:hAnsi="仿宋" w:eastAsia="仿宋"/>
          <w:sz w:val="32"/>
          <w:szCs w:val="32"/>
        </w:rPr>
        <w:t>元</w:t>
      </w:r>
      <w:r>
        <w:rPr>
          <w:rFonts w:hint="eastAsia" w:ascii="仿宋" w:hAnsi="仿宋" w:eastAsia="仿宋"/>
          <w:sz w:val="32"/>
          <w:szCs w:val="32"/>
        </w:rPr>
        <w:t>。年初预算安排的项目的分别通过乡“三重一大”会议，追加的项目也严格按照规定的程序进行追加预算管理；按照</w:t>
      </w:r>
      <w:r>
        <w:rPr>
          <w:rFonts w:ascii="仿宋" w:hAnsi="仿宋" w:eastAsia="仿宋"/>
          <w:sz w:val="32"/>
          <w:szCs w:val="32"/>
        </w:rPr>
        <w:t>谁主管谁负责的原则，</w:t>
      </w:r>
      <w:r>
        <w:rPr>
          <w:rFonts w:hint="eastAsia" w:ascii="仿宋" w:hAnsi="仿宋" w:eastAsia="仿宋"/>
          <w:sz w:val="32"/>
          <w:szCs w:val="32"/>
        </w:rPr>
        <w:t>每</w:t>
      </w:r>
      <w:r>
        <w:rPr>
          <w:rFonts w:ascii="仿宋" w:hAnsi="仿宋" w:eastAsia="仿宋"/>
          <w:sz w:val="32"/>
          <w:szCs w:val="32"/>
        </w:rPr>
        <w:t>个预算项目都严格落实事前、事中、事后专项监督机制，严格</w:t>
      </w:r>
      <w:r>
        <w:rPr>
          <w:rFonts w:hint="eastAsia" w:ascii="仿宋" w:hAnsi="仿宋" w:eastAsia="仿宋"/>
          <w:sz w:val="32"/>
          <w:szCs w:val="32"/>
        </w:rPr>
        <w:t>按照</w:t>
      </w:r>
      <w:r>
        <w:rPr>
          <w:rFonts w:ascii="仿宋" w:hAnsi="仿宋" w:eastAsia="仿宋"/>
          <w:sz w:val="32"/>
          <w:szCs w:val="32"/>
        </w:rPr>
        <w:t>资金</w:t>
      </w:r>
      <w:r>
        <w:rPr>
          <w:rFonts w:hint="eastAsia" w:ascii="仿宋" w:hAnsi="仿宋" w:eastAsia="仿宋"/>
          <w:sz w:val="32"/>
          <w:szCs w:val="32"/>
        </w:rPr>
        <w:t>管理</w:t>
      </w:r>
      <w:r>
        <w:rPr>
          <w:rFonts w:ascii="仿宋" w:hAnsi="仿宋" w:eastAsia="仿宋"/>
          <w:sz w:val="32"/>
          <w:szCs w:val="32"/>
        </w:rPr>
        <w:t>办法使用</w:t>
      </w:r>
      <w:r>
        <w:rPr>
          <w:rFonts w:hint="eastAsia" w:ascii="仿宋" w:hAnsi="仿宋" w:eastAsia="仿宋"/>
          <w:sz w:val="32"/>
          <w:szCs w:val="32"/>
        </w:rPr>
        <w:t>和</w:t>
      </w:r>
      <w:r>
        <w:rPr>
          <w:rFonts w:ascii="仿宋" w:hAnsi="仿宋" w:eastAsia="仿宋"/>
          <w:sz w:val="32"/>
          <w:szCs w:val="32"/>
        </w:rPr>
        <w:t>拨付资金，</w:t>
      </w:r>
      <w:r>
        <w:rPr>
          <w:rFonts w:hint="eastAsia" w:ascii="仿宋" w:hAnsi="仿宋" w:eastAsia="仿宋"/>
          <w:sz w:val="32"/>
          <w:szCs w:val="32"/>
        </w:rPr>
        <w:t>并</w:t>
      </w:r>
      <w:r>
        <w:rPr>
          <w:rFonts w:ascii="仿宋" w:hAnsi="仿宋" w:eastAsia="仿宋"/>
          <w:sz w:val="32"/>
          <w:szCs w:val="32"/>
        </w:rPr>
        <w:t>落实到位。</w:t>
      </w:r>
      <w:r>
        <w:rPr>
          <w:rFonts w:hint="eastAsia" w:ascii="仿宋" w:hAnsi="仿宋" w:eastAsia="仿宋"/>
          <w:sz w:val="32"/>
          <w:szCs w:val="32"/>
        </w:rPr>
        <w:t>在项目实施的过程中，加强项目资金的监督和管理，按序时支出进度合理分配资金，并严格审查项目手续，手续齐全再进行项目资金的拨付。</w:t>
      </w:r>
      <w:r>
        <w:rPr>
          <w:rFonts w:hint="eastAsia" w:ascii="Times New Roman" w:hAnsi="Times New Roman" w:eastAsia="仿宋_GB2312"/>
          <w:sz w:val="32"/>
          <w:szCs w:val="32"/>
          <w:lang w:eastAsia="zh-CN"/>
        </w:rPr>
        <w:t>预算项目支出总计</w:t>
      </w:r>
      <w:r>
        <w:rPr>
          <w:rFonts w:hint="default" w:ascii="Times New Roman" w:hAnsi="Times New Roman" w:eastAsia="仿宋_GB2312"/>
          <w:sz w:val="32"/>
          <w:szCs w:val="32"/>
          <w:lang w:val="en-US" w:eastAsia="zh-CN"/>
        </w:rPr>
        <w:t>3728.7442</w:t>
      </w:r>
      <w:r>
        <w:rPr>
          <w:rFonts w:hint="eastAsia" w:ascii="Times New Roman" w:hAnsi="Times New Roman" w:eastAsia="仿宋_GB2312"/>
          <w:sz w:val="32"/>
          <w:szCs w:val="32"/>
          <w:lang w:eastAsia="zh-CN"/>
        </w:rPr>
        <w:t>万元，自评得分 90分以上的</w:t>
      </w:r>
      <w:r>
        <w:rPr>
          <w:rFonts w:hint="default" w:ascii="Times New Roman" w:hAnsi="Times New Roman" w:eastAsia="仿宋_GB2312"/>
          <w:sz w:val="32"/>
          <w:szCs w:val="32"/>
          <w:lang w:val="en-US" w:eastAsia="zh-CN"/>
        </w:rPr>
        <w:t>49</w:t>
      </w:r>
      <w:r>
        <w:rPr>
          <w:rFonts w:hint="eastAsia" w:ascii="Times New Roman" w:hAnsi="Times New Roman" w:eastAsia="仿宋_GB2312"/>
          <w:sz w:val="32"/>
          <w:szCs w:val="32"/>
          <w:lang w:eastAsia="zh-CN"/>
        </w:rPr>
        <w:t>个，得分60至90分</w:t>
      </w:r>
      <w:r>
        <w:rPr>
          <w:rFonts w:hint="default" w:ascii="Times New Roman" w:hAnsi="Times New Roman" w:eastAsia="仿宋_GB2312"/>
          <w:sz w:val="32"/>
          <w:szCs w:val="32"/>
          <w:lang w:val="en-US" w:eastAsia="zh-CN"/>
        </w:rPr>
        <w:t>5</w:t>
      </w:r>
      <w:r>
        <w:rPr>
          <w:rFonts w:hint="eastAsia" w:ascii="Times New Roman" w:hAnsi="Times New Roman" w:eastAsia="仿宋_GB2312"/>
          <w:sz w:val="32"/>
          <w:szCs w:val="32"/>
          <w:lang w:eastAsia="zh-CN"/>
        </w:rPr>
        <w:t>个，60分以下0个。其中，抽查项目3个，分别是2022年度第四季度失地农民口粮、专项工作经费、服务群众专项经费，项目一</w:t>
      </w:r>
      <w:r>
        <w:rPr>
          <w:rFonts w:hint="eastAsia" w:ascii="Times New Roman" w:hAnsi="Times New Roman" w:eastAsia="仿宋_GB2312"/>
          <w:sz w:val="32"/>
          <w:szCs w:val="32"/>
          <w:lang w:eastAsia="zh-CN"/>
        </w:rPr>
        <w:t>2022年度第四季度失地农民口粮，</w:t>
      </w:r>
      <w:r>
        <w:rPr>
          <w:rFonts w:hint="eastAsia" w:ascii="Times New Roman" w:hAnsi="Times New Roman" w:eastAsia="仿宋_GB2312"/>
          <w:sz w:val="32"/>
          <w:szCs w:val="32"/>
          <w:lang w:eastAsia="zh-CN"/>
        </w:rPr>
        <w:t>基本情况</w:t>
      </w:r>
      <w:r>
        <w:rPr>
          <w:rFonts w:hint="eastAsia" w:ascii="Times New Roman" w:hAnsi="Times New Roman" w:eastAsia="仿宋_GB2312"/>
          <w:sz w:val="32"/>
          <w:szCs w:val="32"/>
          <w:lang w:eastAsia="zh-CN"/>
        </w:rPr>
        <w:t>根据《徐水县人民政府关于〈徐水经济开发区失地农民养老</w:t>
      </w:r>
      <w:r>
        <w:rPr>
          <w:rFonts w:hint="default" w:ascii="Times New Roman" w:hAnsi="Times New Roman" w:eastAsia="仿宋_GB2312"/>
          <w:sz w:val="32"/>
          <w:szCs w:val="32"/>
          <w:lang w:eastAsia="zh-CN"/>
        </w:rPr>
        <w:t>补助实施办法〉、〈徐水经济开发区失地农民口粮补贴实施办法〉的批复》（徐政批[2013]4号）文件，徐水县人民政府[2012]69号领导议事纪要精神，</w:t>
      </w:r>
      <w:r>
        <w:rPr>
          <w:rFonts w:hint="eastAsia" w:ascii="Times New Roman" w:hAnsi="Times New Roman" w:eastAsia="仿宋_GB2312"/>
          <w:sz w:val="32"/>
          <w:szCs w:val="32"/>
          <w:lang w:val="en-US" w:eastAsia="zh-CN"/>
        </w:rPr>
        <w:t>为保障大王店镇园区发展，</w:t>
      </w:r>
      <w:r>
        <w:rPr>
          <w:rFonts w:hint="default" w:ascii="Times New Roman" w:hAnsi="Times New Roman" w:eastAsia="仿宋_GB2312"/>
          <w:sz w:val="32"/>
          <w:szCs w:val="32"/>
          <w:lang w:eastAsia="zh-CN"/>
        </w:rPr>
        <w:t>对我镇</w:t>
      </w:r>
      <w:r>
        <w:rPr>
          <w:rFonts w:hint="default" w:ascii="Times New Roman" w:hAnsi="Times New Roman" w:eastAsia="仿宋_GB2312"/>
          <w:sz w:val="32"/>
          <w:szCs w:val="32"/>
          <w:lang w:val="en-US" w:eastAsia="zh-CN"/>
        </w:rPr>
        <w:t>11</w:t>
      </w:r>
      <w:r>
        <w:rPr>
          <w:rFonts w:hint="eastAsia" w:ascii="Times New Roman" w:hAnsi="Times New Roman" w:eastAsia="仿宋_GB2312"/>
          <w:sz w:val="32"/>
          <w:szCs w:val="32"/>
          <w:lang w:val="en-US" w:eastAsia="zh-CN"/>
        </w:rPr>
        <w:t>个村</w:t>
      </w:r>
      <w:r>
        <w:rPr>
          <w:rFonts w:hint="default" w:ascii="Times New Roman" w:hAnsi="Times New Roman" w:eastAsia="仿宋_GB2312"/>
          <w:sz w:val="32"/>
          <w:szCs w:val="32"/>
          <w:lang w:eastAsia="zh-CN"/>
        </w:rPr>
        <w:t>失地农民进行口粮补贴。失地农民口粮补贴，主要用于保障我镇</w:t>
      </w:r>
      <w:r>
        <w:rPr>
          <w:rFonts w:hint="default" w:ascii="Times New Roman" w:hAnsi="Times New Roman" w:eastAsia="仿宋_GB2312"/>
          <w:sz w:val="32"/>
          <w:szCs w:val="32"/>
          <w:lang w:val="en-US" w:eastAsia="zh-CN"/>
        </w:rPr>
        <w:t>11</w:t>
      </w:r>
      <w:r>
        <w:rPr>
          <w:rFonts w:hint="default" w:ascii="Times New Roman" w:hAnsi="Times New Roman" w:eastAsia="仿宋_GB2312"/>
          <w:sz w:val="32"/>
          <w:szCs w:val="32"/>
          <w:lang w:eastAsia="zh-CN"/>
        </w:rPr>
        <w:t>个村的失地农民基本生活。补贴对象：我镇因国家统一征收农村集体土地，以家庭为单位，失去全部土地的农民。补贴标准：每人每月40斤小麦、10斤玉米和10斤大米，或折合等价货币补贴。</w:t>
      </w:r>
      <w:r>
        <w:rPr>
          <w:rFonts w:hint="eastAsia" w:ascii="Times New Roman" w:hAnsi="Times New Roman" w:eastAsia="仿宋_GB2312"/>
          <w:sz w:val="32"/>
          <w:szCs w:val="32"/>
          <w:lang w:eastAsia="zh-CN"/>
        </w:rPr>
        <w:t>项目资金</w:t>
      </w:r>
      <w:r>
        <w:rPr>
          <w:rFonts w:hint="default" w:ascii="Times New Roman" w:hAnsi="Times New Roman" w:eastAsia="仿宋_GB2312"/>
          <w:sz w:val="32"/>
          <w:szCs w:val="32"/>
          <w:lang w:val="en-US" w:eastAsia="zh-CN"/>
        </w:rPr>
        <w:t>337.05</w:t>
      </w:r>
      <w:r>
        <w:rPr>
          <w:rFonts w:hint="eastAsia" w:ascii="Times New Roman" w:hAnsi="Times New Roman" w:eastAsia="仿宋_GB2312"/>
          <w:sz w:val="32"/>
          <w:szCs w:val="32"/>
          <w:lang w:eastAsia="zh-CN"/>
        </w:rPr>
        <w:t>万元，用于</w:t>
      </w:r>
      <w:r>
        <w:rPr>
          <w:rFonts w:hint="eastAsia" w:ascii="Times New Roman" w:hAnsi="Times New Roman" w:eastAsia="仿宋_GB2312"/>
          <w:sz w:val="32"/>
          <w:szCs w:val="32"/>
          <w:lang w:val="en-US" w:eastAsia="zh-CN"/>
        </w:rPr>
        <w:t>支付大王店镇园区内失地农民口粮补贴</w:t>
      </w:r>
      <w:r>
        <w:rPr>
          <w:rFonts w:hint="eastAsia" w:ascii="Times New Roman" w:hAnsi="Times New Roman" w:eastAsia="仿宋_GB2312"/>
          <w:sz w:val="32"/>
          <w:szCs w:val="32"/>
          <w:lang w:eastAsia="zh-CN"/>
        </w:rPr>
        <w:t>。资金2023年12月底支付完毕。预算执行率100%，绩效目标完成率100%，绩效指标自评得分100分。</w:t>
      </w:r>
      <w:r>
        <w:rPr>
          <w:rFonts w:hint="eastAsia" w:ascii="Times New Roman" w:hAnsi="Times New Roman" w:eastAsia="仿宋_GB2312"/>
          <w:sz w:val="32"/>
          <w:szCs w:val="32"/>
          <w:highlight w:val="none"/>
          <w:lang w:eastAsia="zh-CN"/>
        </w:rPr>
        <w:t>项目二</w:t>
      </w:r>
      <w:r>
        <w:rPr>
          <w:rFonts w:hint="eastAsia" w:ascii="Times New Roman" w:hAnsi="Times New Roman" w:eastAsia="仿宋_GB2312"/>
          <w:sz w:val="32"/>
          <w:szCs w:val="32"/>
          <w:highlight w:val="none"/>
          <w:lang w:eastAsia="zh-CN"/>
        </w:rPr>
        <w:t>专项工作经费，</w:t>
      </w:r>
      <w:r>
        <w:rPr>
          <w:rFonts w:hint="eastAsia" w:ascii="Times New Roman" w:hAnsi="Times New Roman" w:eastAsia="仿宋_GB2312"/>
          <w:sz w:val="32"/>
          <w:szCs w:val="32"/>
          <w:highlight w:val="none"/>
          <w:lang w:eastAsia="zh-CN"/>
        </w:rPr>
        <w:t>基本情况是</w:t>
      </w:r>
      <w:r>
        <w:rPr>
          <w:rFonts w:hint="eastAsia" w:ascii="Times New Roman" w:hAnsi="Times New Roman" w:eastAsia="仿宋_GB2312"/>
          <w:sz w:val="32"/>
          <w:szCs w:val="32"/>
          <w:highlight w:val="none"/>
          <w:lang w:val="en-US" w:eastAsia="zh-CN"/>
        </w:rPr>
        <w:t>专项用于</w:t>
      </w:r>
      <w:r>
        <w:rPr>
          <w:rFonts w:hint="eastAsia" w:ascii="Times New Roman" w:hAnsi="Times New Roman" w:eastAsia="仿宋_GB2312"/>
          <w:sz w:val="32"/>
          <w:szCs w:val="32"/>
          <w:highlight w:val="none"/>
          <w:lang w:eastAsia="zh-CN"/>
        </w:rPr>
        <w:t>保障我单位</w:t>
      </w:r>
      <w:r>
        <w:rPr>
          <w:rFonts w:hint="eastAsia" w:ascii="Times New Roman" w:hAnsi="Times New Roman" w:eastAsia="仿宋_GB2312"/>
          <w:sz w:val="32"/>
          <w:szCs w:val="32"/>
          <w:highlight w:val="none"/>
          <w:lang w:val="en-US" w:eastAsia="zh-CN"/>
        </w:rPr>
        <w:t>人员劳务费及</w:t>
      </w:r>
      <w:r>
        <w:rPr>
          <w:rFonts w:hint="eastAsia" w:ascii="Times New Roman" w:hAnsi="Times New Roman" w:eastAsia="仿宋_GB2312"/>
          <w:sz w:val="32"/>
          <w:szCs w:val="32"/>
          <w:highlight w:val="none"/>
          <w:lang w:eastAsia="zh-CN"/>
        </w:rPr>
        <w:t>设备设施</w:t>
      </w:r>
      <w:r>
        <w:rPr>
          <w:rFonts w:hint="eastAsia" w:ascii="Times New Roman" w:hAnsi="Times New Roman" w:eastAsia="仿宋_GB2312"/>
          <w:sz w:val="32"/>
          <w:szCs w:val="32"/>
          <w:highlight w:val="none"/>
          <w:lang w:val="en-US" w:eastAsia="zh-CN"/>
        </w:rPr>
        <w:t>维修修缮</w:t>
      </w:r>
      <w:r>
        <w:rPr>
          <w:rFonts w:hint="eastAsia" w:ascii="Times New Roman" w:hAnsi="Times New Roman" w:eastAsia="仿宋_GB2312"/>
          <w:sz w:val="32"/>
          <w:szCs w:val="32"/>
          <w:highlight w:val="none"/>
          <w:lang w:eastAsia="zh-CN"/>
        </w:rPr>
        <w:t>的正常运转，确保我单位公务活动的正常开展。</w:t>
      </w:r>
      <w:r>
        <w:rPr>
          <w:rFonts w:hint="eastAsia" w:ascii="Times New Roman" w:hAnsi="Times New Roman" w:eastAsia="仿宋_GB2312"/>
          <w:sz w:val="32"/>
          <w:szCs w:val="32"/>
          <w:highlight w:val="none"/>
          <w:lang w:eastAsia="zh-CN"/>
        </w:rPr>
        <w:tab/>
      </w:r>
      <w:r>
        <w:rPr>
          <w:rFonts w:hint="eastAsia" w:ascii="Times New Roman" w:hAnsi="Times New Roman" w:eastAsia="仿宋_GB2312"/>
          <w:sz w:val="32"/>
          <w:szCs w:val="32"/>
          <w:highlight w:val="none"/>
          <w:lang w:eastAsia="zh-CN"/>
        </w:rPr>
        <w:t>"项目金额</w:t>
      </w:r>
      <w:r>
        <w:rPr>
          <w:rFonts w:hint="default" w:ascii="Times New Roman" w:hAnsi="Times New Roman" w:eastAsia="仿宋_GB2312"/>
          <w:sz w:val="32"/>
          <w:szCs w:val="32"/>
          <w:highlight w:val="none"/>
          <w:lang w:val="en-US" w:eastAsia="zh-CN"/>
        </w:rPr>
        <w:t>20.09</w:t>
      </w:r>
      <w:r>
        <w:rPr>
          <w:rFonts w:hint="eastAsia" w:ascii="Times New Roman" w:hAnsi="Times New Roman" w:eastAsia="仿宋_GB2312"/>
          <w:sz w:val="32"/>
          <w:szCs w:val="32"/>
          <w:highlight w:val="none"/>
          <w:lang w:eastAsia="zh-CN"/>
        </w:rPr>
        <w:t>万元，用于保障2023年人员劳务费及办公经费，确保单位有效运转。2023年12月底支付完毕。预算执行率</w:t>
      </w:r>
      <w:r>
        <w:rPr>
          <w:rFonts w:hint="default" w:ascii="Times New Roman" w:hAnsi="Times New Roman" w:eastAsia="仿宋_GB2312"/>
          <w:sz w:val="32"/>
          <w:szCs w:val="32"/>
          <w:highlight w:val="none"/>
          <w:lang w:val="en-US" w:eastAsia="zh-CN"/>
        </w:rPr>
        <w:t>100</w:t>
      </w:r>
      <w:r>
        <w:rPr>
          <w:rFonts w:ascii="Times New Roman" w:hAnsi="Times New Roman" w:eastAsia="仿宋_GB2312"/>
          <w:sz w:val="32"/>
          <w:szCs w:val="32"/>
          <w:highlight w:val="none"/>
          <w:lang w:eastAsia="zh-CN"/>
        </w:rPr>
        <w:t>%，绩效目标完成率100%，绩效指标自评得分</w:t>
      </w:r>
      <w:r>
        <w:rPr>
          <w:rFonts w:hint="default" w:ascii="Times New Roman" w:hAnsi="Times New Roman" w:eastAsia="仿宋_GB2312"/>
          <w:sz w:val="32"/>
          <w:szCs w:val="32"/>
          <w:highlight w:val="none"/>
          <w:lang w:val="en-US" w:eastAsia="zh-CN"/>
        </w:rPr>
        <w:t>100</w:t>
      </w:r>
      <w:r>
        <w:rPr>
          <w:rFonts w:ascii="Times New Roman" w:hAnsi="Times New Roman" w:eastAsia="仿宋_GB2312"/>
          <w:sz w:val="32"/>
          <w:szCs w:val="32"/>
          <w:highlight w:val="none"/>
          <w:lang w:eastAsia="zh-CN"/>
        </w:rPr>
        <w:t>分</w:t>
      </w:r>
      <w:r>
        <w:rPr>
          <w:rFonts w:hint="eastAsia" w:ascii="Times New Roman" w:hAnsi="Times New Roman" w:eastAsia="仿宋_GB2312"/>
          <w:sz w:val="32"/>
          <w:szCs w:val="32"/>
          <w:highlight w:val="none"/>
          <w:lang w:eastAsia="zh-CN"/>
        </w:rPr>
        <w:t>。项目三服务群众专项经费基本情况是项目预算资金</w:t>
      </w:r>
      <w:r>
        <w:rPr>
          <w:rFonts w:hint="default" w:ascii="Times New Roman" w:hAnsi="Times New Roman" w:eastAsia="仿宋_GB2312"/>
          <w:sz w:val="32"/>
          <w:szCs w:val="32"/>
          <w:highlight w:val="none"/>
          <w:lang w:val="en-US" w:eastAsia="zh-CN"/>
        </w:rPr>
        <w:t>155</w:t>
      </w:r>
      <w:r>
        <w:rPr>
          <w:rFonts w:hint="eastAsia" w:ascii="Times New Roman" w:hAnsi="Times New Roman" w:eastAsia="仿宋_GB2312"/>
          <w:sz w:val="32"/>
          <w:szCs w:val="32"/>
          <w:highlight w:val="none"/>
          <w:lang w:eastAsia="zh-CN"/>
        </w:rPr>
        <w:t>万元，为进一</w:t>
      </w:r>
      <w:r>
        <w:rPr>
          <w:rFonts w:hint="eastAsia" w:ascii="Times New Roman" w:hAnsi="Times New Roman" w:eastAsia="仿宋_GB2312"/>
          <w:sz w:val="32"/>
          <w:szCs w:val="32"/>
          <w:lang w:eastAsia="zh-CN"/>
        </w:rPr>
        <w:t>步加强村级组织运转经费保障工作，按村均不低于5万元的标准确定。2023年11月底支付完毕。预算执行率</w:t>
      </w:r>
      <w:r>
        <w:rPr>
          <w:rFonts w:ascii="Times New Roman" w:hAnsi="Times New Roman" w:eastAsia="仿宋_GB2312"/>
          <w:sz w:val="32"/>
          <w:szCs w:val="32"/>
          <w:lang w:eastAsia="zh-CN"/>
        </w:rPr>
        <w:t>100%，绩效目标完成率100%，绩效指标自评得分100分</w:t>
      </w:r>
      <w:r>
        <w:rPr>
          <w:rFonts w:hint="eastAsia" w:ascii="Times New Roman" w:hAnsi="Times New Roman"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二、绩效目标实现情况</w:t>
      </w:r>
    </w:p>
    <w:p>
      <w:pPr>
        <w:autoSpaceDE/>
        <w:autoSpaceDN/>
        <w:snapToGrid w:val="0"/>
        <w:spacing w:line="520" w:lineRule="exact"/>
        <w:ind w:firstLine="640" w:firstLineChars="200"/>
        <w:rPr>
          <w:rFonts w:ascii="Times New Roman" w:hAnsi="Times New Roman" w:eastAsia="方正仿宋_GBK"/>
          <w:sz w:val="32"/>
          <w:szCs w:val="32"/>
          <w:lang w:eastAsia="zh-CN"/>
        </w:rPr>
      </w:pPr>
      <w:r>
        <w:rPr>
          <w:rFonts w:hint="eastAsia" w:ascii="Times New Roman" w:hAnsi="Times New Roman" w:eastAsia="仿宋_GB2312"/>
          <w:sz w:val="32"/>
          <w:szCs w:val="32"/>
          <w:lang w:eastAsia="zh-CN"/>
        </w:rPr>
        <w:t>我</w:t>
      </w:r>
      <w:r>
        <w:rPr>
          <w:rFonts w:hint="eastAsia" w:ascii="Times New Roman" w:hAnsi="Times New Roman" w:eastAsia="仿宋_GB2312"/>
          <w:sz w:val="32"/>
          <w:szCs w:val="32"/>
          <w:lang w:val="en-US" w:eastAsia="zh-CN"/>
        </w:rPr>
        <w:t>镇</w:t>
      </w:r>
      <w:r>
        <w:rPr>
          <w:rFonts w:hint="default" w:ascii="Times New Roman" w:hAnsi="Times New Roman" w:eastAsia="仿宋_GB2312"/>
          <w:sz w:val="32"/>
          <w:szCs w:val="32"/>
          <w:lang w:val="en-US" w:eastAsia="zh-CN"/>
        </w:rPr>
        <w:t>54</w:t>
      </w:r>
      <w:r>
        <w:rPr>
          <w:rFonts w:ascii="Times New Roman" w:hAnsi="Times New Roman" w:eastAsia="仿宋_GB2312"/>
          <w:sz w:val="32"/>
          <w:szCs w:val="32"/>
          <w:lang w:eastAsia="zh-CN"/>
        </w:rPr>
        <w:t>个项目涉及基层党建、维稳、服务群众、环保、纪检监察、人大、文化服务体系建设、退役军人服务等各领域。针对一般预算项目进行绩效评价时，我们以预算项目确定的项目绩效目标为依据，通过对比分析，我</w:t>
      </w:r>
      <w:r>
        <w:rPr>
          <w:rFonts w:hint="eastAsia" w:ascii="Times New Roman" w:hAnsi="Times New Roman" w:eastAsia="仿宋_GB2312"/>
          <w:sz w:val="32"/>
          <w:szCs w:val="32"/>
          <w:lang w:val="en-US" w:eastAsia="zh-CN"/>
        </w:rPr>
        <w:t>镇</w:t>
      </w:r>
      <w:r>
        <w:rPr>
          <w:rFonts w:hint="default" w:ascii="Times New Roman" w:hAnsi="Times New Roman" w:eastAsia="仿宋_GB2312"/>
          <w:sz w:val="32"/>
          <w:szCs w:val="32"/>
          <w:lang w:val="en-US" w:eastAsia="zh-CN"/>
        </w:rPr>
        <w:t>54</w:t>
      </w:r>
      <w:r>
        <w:rPr>
          <w:rFonts w:ascii="Times New Roman" w:hAnsi="Times New Roman" w:eastAsia="仿宋_GB2312"/>
          <w:sz w:val="32"/>
          <w:szCs w:val="32"/>
          <w:lang w:eastAsia="zh-CN"/>
        </w:rPr>
        <w:t>个专项项目总体完成较好，项目能够完成预期绩效目标，</w:t>
      </w:r>
      <w:r>
        <w:rPr>
          <w:rFonts w:hint="eastAsia" w:ascii="Times New Roman" w:hAnsi="Times New Roman" w:eastAsia="仿宋_GB2312"/>
          <w:sz w:val="32"/>
          <w:szCs w:val="32"/>
          <w:lang w:eastAsia="zh-CN"/>
        </w:rPr>
        <w:t>自评得分90分以上</w:t>
      </w:r>
      <w:r>
        <w:rPr>
          <w:rFonts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大王店镇</w:t>
      </w:r>
      <w:r>
        <w:rPr>
          <w:rFonts w:hint="eastAsia" w:ascii="Times New Roman" w:hAnsi="Times New Roman" w:eastAsia="仿宋_GB2312"/>
          <w:sz w:val="32"/>
          <w:szCs w:val="32"/>
          <w:lang w:eastAsia="zh-CN"/>
        </w:rPr>
        <w:t>人民政府强化内部管理，严格执行财经制度和规定，制定财务管理办法，规范资金管理，加强内部控制制度，绩效评价及时，绩效目标和绩效评价报告内容完整。职责履行上收效较为明显，为</w:t>
      </w:r>
      <w:r>
        <w:rPr>
          <w:rFonts w:hint="eastAsia" w:ascii="Times New Roman" w:hAnsi="Times New Roman" w:eastAsia="仿宋_GB2312"/>
          <w:sz w:val="32"/>
          <w:szCs w:val="32"/>
          <w:lang w:val="en-US" w:eastAsia="zh-CN"/>
        </w:rPr>
        <w:t>大王店镇</w:t>
      </w:r>
      <w:r>
        <w:rPr>
          <w:rFonts w:hint="eastAsia" w:ascii="Times New Roman" w:hAnsi="Times New Roman" w:eastAsia="仿宋_GB2312"/>
          <w:sz w:val="32"/>
          <w:szCs w:val="32"/>
          <w:lang w:eastAsia="zh-CN"/>
        </w:rPr>
        <w:t>各项工作的顺利开展提供了有效的资金保障。</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三、绩效目标设定质量情况</w:t>
      </w:r>
    </w:p>
    <w:p>
      <w:pPr>
        <w:autoSpaceDE/>
        <w:autoSpaceDN/>
        <w:snapToGrid w:val="0"/>
        <w:spacing w:line="520" w:lineRule="exact"/>
        <w:ind w:firstLine="640" w:firstLineChars="200"/>
        <w:rPr>
          <w:rFonts w:ascii="Times New Roman" w:hAnsi="Times New Roman" w:eastAsia="仿宋_GB2312"/>
          <w:sz w:val="32"/>
          <w:szCs w:val="32"/>
          <w:lang w:eastAsia="zh-CN"/>
        </w:rPr>
      </w:pPr>
      <w:r>
        <w:rPr>
          <w:rFonts w:hint="eastAsia" w:ascii="Times New Roman" w:hAnsi="Times New Roman" w:eastAsia="仿宋_GB2312"/>
          <w:sz w:val="32"/>
          <w:szCs w:val="32"/>
          <w:lang w:eastAsia="zh-CN"/>
        </w:rPr>
        <w:t>我单位通过部门绩效自评结果，比照年初绩效目标所设定的产出指标、效益指标及满意度指标基本能够实现，大部分项目能够按照预期目标完成，产出指标、效益指标完成较好，群众满意度较高。但个别项目存在绩效目标内容不够恰当适宜，分析原因主要是在项目执行中存在一定的不确定性以及遇到一些不可抗力，建议与相关部门加强沟通协调，最大限度做好预算项目的准确性与执行力。</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四、整改措施及结果应用</w:t>
      </w:r>
    </w:p>
    <w:p>
      <w:pPr>
        <w:autoSpaceDE/>
        <w:autoSpaceDN/>
        <w:snapToGrid w:val="0"/>
        <w:spacing w:line="520" w:lineRule="exact"/>
        <w:ind w:firstLine="640" w:firstLineChars="200"/>
        <w:rPr>
          <w:rFonts w:ascii="Times New Roman" w:hAnsi="Times New Roman" w:eastAsia="仿宋_GB2312"/>
          <w:sz w:val="32"/>
          <w:szCs w:val="32"/>
          <w:lang w:eastAsia="zh-CN"/>
        </w:rPr>
      </w:pPr>
      <w:r>
        <w:rPr>
          <w:rFonts w:hint="eastAsia" w:ascii="Times New Roman" w:hAnsi="Times New Roman" w:eastAsia="仿宋_GB2312"/>
          <w:sz w:val="32"/>
          <w:szCs w:val="32"/>
          <w:lang w:eastAsia="zh-CN"/>
        </w:rPr>
        <w:t>通过对一般预算项目进行绩效自评，认真总结</w:t>
      </w:r>
      <w:r>
        <w:rPr>
          <w:rFonts w:ascii="Times New Roman" w:hAnsi="Times New Roman" w:eastAsia="仿宋_GB2312"/>
          <w:sz w:val="32"/>
          <w:szCs w:val="32"/>
          <w:lang w:eastAsia="zh-CN"/>
        </w:rPr>
        <w:t>202</w:t>
      </w:r>
      <w:r>
        <w:rPr>
          <w:rFonts w:hint="eastAsia" w:ascii="Times New Roman" w:hAnsi="Times New Roman" w:eastAsia="仿宋_GB2312"/>
          <w:sz w:val="32"/>
          <w:szCs w:val="32"/>
          <w:lang w:eastAsia="zh-CN"/>
        </w:rPr>
        <w:t>3</w:t>
      </w:r>
      <w:r>
        <w:rPr>
          <w:rFonts w:ascii="Times New Roman" w:hAnsi="Times New Roman" w:eastAsia="仿宋_GB2312"/>
          <w:sz w:val="32"/>
          <w:szCs w:val="32"/>
          <w:lang w:eastAsia="zh-CN"/>
        </w:rPr>
        <w:t>年预算项目在实施过程中存在的问题和差距。针对存在问题制定如下整改措施：一是绩效指标设定上，应进一步细化并有针对性；二是加强预算执行的计划性，提高项目资金支出进度的均衡程度；三是加强项目预算资金支出的监督工作，确保资金按要求使用；四是加强项目资金和绩效目标的动态管理。通过有效的措施，在以后的工作中便于合理调度专项资金，提高项目资金的使用效益。</w:t>
      </w:r>
    </w:p>
    <w:p>
      <w:pPr>
        <w:pStyle w:val="2"/>
        <w:rPr>
          <w:rFonts w:ascii="Times New Roman" w:hAnsi="Times New Roman" w:eastAsia="仿宋_GB2312"/>
          <w:sz w:val="32"/>
          <w:szCs w:val="32"/>
          <w:lang w:eastAsia="zh-CN"/>
        </w:rPr>
      </w:pPr>
    </w:p>
    <w:p>
      <w:pPr>
        <w:pStyle w:val="2"/>
        <w:rPr>
          <w:lang w:eastAsia="zh-CN"/>
        </w:rPr>
      </w:pPr>
      <w:r>
        <w:rPr>
          <w:rFonts w:hint="default" w:ascii="Times New Roman" w:hAnsi="Times New Roman" w:eastAsia="仿宋_GB2312"/>
          <w:sz w:val="32"/>
          <w:szCs w:val="32"/>
          <w:lang w:val="en-US" w:eastAsia="zh-CN"/>
        </w:rPr>
        <w:t xml:space="preserve">                 </w:t>
      </w:r>
      <w:r>
        <w:rPr>
          <w:rFonts w:hint="eastAsia"/>
          <w:lang w:eastAsia="zh-CN"/>
        </w:rPr>
        <w:t>保定市徐水区</w:t>
      </w:r>
      <w:r>
        <w:rPr>
          <w:rFonts w:hint="eastAsia"/>
          <w:lang w:val="en-US" w:eastAsia="zh-CN"/>
        </w:rPr>
        <w:t>大王店镇</w:t>
      </w:r>
      <w:r>
        <w:rPr>
          <w:rFonts w:hint="eastAsia"/>
          <w:lang w:eastAsia="zh-CN"/>
        </w:rPr>
        <w:t>人民政府</w:t>
      </w:r>
    </w:p>
    <w:p>
      <w:pPr>
        <w:pStyle w:val="2"/>
        <w:rPr>
          <w:lang w:eastAsia="zh-CN"/>
        </w:rPr>
      </w:pPr>
      <w:r>
        <w:rPr>
          <w:lang w:eastAsia="zh-CN"/>
        </w:rPr>
        <w:t xml:space="preserve">                       202</w:t>
      </w:r>
      <w:r>
        <w:rPr>
          <w:rFonts w:hint="eastAsia"/>
          <w:lang w:eastAsia="zh-CN"/>
        </w:rPr>
        <w:t>4</w:t>
      </w:r>
      <w:r>
        <w:rPr>
          <w:lang w:eastAsia="zh-CN"/>
        </w:rPr>
        <w:t>年3月</w:t>
      </w:r>
      <w:r>
        <w:rPr>
          <w:rFonts w:hint="eastAsia"/>
          <w:lang w:eastAsia="zh-CN"/>
        </w:rPr>
        <w:t>15</w:t>
      </w:r>
      <w:r>
        <w:rPr>
          <w:lang w:eastAsia="zh-CN"/>
        </w:rPr>
        <w:t>日</w:t>
      </w:r>
    </w:p>
    <w:p>
      <w:pPr>
        <w:rPr>
          <w:rFonts w:hint="default"/>
          <w:lang w:val="en-US" w:eastAsia="zh-CN"/>
        </w:rPr>
      </w:pPr>
      <w:bookmarkStart w:id="0" w:name="_GoBack"/>
      <w:bookmarkEnd w:id="0"/>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8A4F4B"/>
    <w:rsid w:val="11096343"/>
    <w:rsid w:val="112A1AB8"/>
    <w:rsid w:val="1DAE60AC"/>
    <w:rsid w:val="2481222B"/>
    <w:rsid w:val="2AB55419"/>
    <w:rsid w:val="3B5A489C"/>
    <w:rsid w:val="423C2DB3"/>
    <w:rsid w:val="4D8A4F4B"/>
    <w:rsid w:val="4E603CBA"/>
    <w:rsid w:val="5CA5172A"/>
    <w:rsid w:val="7B3E0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2"/>
    <w:basedOn w:val="1"/>
    <w:next w:val="1"/>
    <w:semiHidden/>
    <w:qFormat/>
    <w:uiPriority w:val="0"/>
    <w:pPr>
      <w:spacing w:line="560" w:lineRule="exact"/>
      <w:jc w:val="center"/>
    </w:pPr>
    <w:rPr>
      <w:rFonts w:ascii="仿宋_GB2312" w:hAnsi="黑体" w:eastAsia="仿宋_GB2312"/>
      <w:sz w:val="32"/>
      <w:szCs w:val="32"/>
    </w:rPr>
  </w:style>
  <w:style w:type="paragraph" w:styleId="3">
    <w:name w:val="Body Text"/>
    <w:basedOn w:val="1"/>
    <w:qFormat/>
    <w:uiPriority w:val="1"/>
    <w:rPr>
      <w:rFonts w:ascii="宋体" w:hAnsi="宋体" w:eastAsia="宋体" w:cs="宋体"/>
      <w:sz w:val="90"/>
      <w:szCs w:val="9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2024-03-05T08:15:00Z</dcterms:created>
  <dc:creator>user</dc:creator>
  <cp:lastModifiedBy>user</cp:lastModifiedBy>
  <dcterms:modified xsi:type="dcterms:W3CDTF">2024-03-18T04:49:10Z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64026F99A471439AB0E39574986DC591</vt:lpwstr>
  </property>
</Properties>
</file>