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spacing w:line="570" w:lineRule="exact"/>
        <w:jc w:val="center"/>
        <w:textAlignment w:val="auto"/>
        <w:rPr>
          <w:rFonts w:hint="eastAsia" w:ascii="Times New Roman" w:hAnsi="Times New Roman" w:eastAsia="方正小标宋简体" w:cs="方正小标宋简体"/>
          <w:spacing w:val="-4"/>
          <w:sz w:val="44"/>
          <w:szCs w:val="44"/>
        </w:rPr>
      </w:pPr>
      <w:r>
        <w:rPr>
          <w:rFonts w:hint="eastAsia" w:ascii="Times New Roman" w:hAnsi="Times New Roman" w:eastAsia="方正小标宋简体" w:cs="方正小标宋简体"/>
          <w:spacing w:val="-4"/>
          <w:sz w:val="44"/>
          <w:szCs w:val="44"/>
        </w:rPr>
        <w:t>保定市徐水区</w:t>
      </w:r>
    </w:p>
    <w:p>
      <w:pPr>
        <w:keepNext w:val="0"/>
        <w:keepLines w:val="0"/>
        <w:pageBreakBefore w:val="0"/>
        <w:widowControl w:val="0"/>
        <w:kinsoku/>
        <w:wordWrap/>
        <w:overflowPunct/>
        <w:topLinePunct w:val="0"/>
        <w:autoSpaceDN/>
        <w:bidi w:val="0"/>
        <w:spacing w:line="570" w:lineRule="exact"/>
        <w:jc w:val="center"/>
        <w:textAlignment w:val="auto"/>
        <w:rPr>
          <w:rFonts w:hint="eastAsia" w:ascii="Times New Roman" w:hAnsi="Times New Roman" w:eastAsia="方正小标宋简体" w:cs="方正小标宋简体"/>
          <w:spacing w:val="-4"/>
          <w:sz w:val="44"/>
          <w:szCs w:val="44"/>
        </w:rPr>
      </w:pPr>
      <w:r>
        <w:rPr>
          <w:rFonts w:hint="eastAsia" w:ascii="Times New Roman" w:hAnsi="Times New Roman" w:eastAsia="方正小标宋简体" w:cs="方正小标宋简体"/>
          <w:spacing w:val="-4"/>
          <w:sz w:val="44"/>
          <w:szCs w:val="44"/>
        </w:rPr>
        <w:t>202</w:t>
      </w:r>
      <w:r>
        <w:rPr>
          <w:rFonts w:hint="eastAsia" w:ascii="Times New Roman" w:hAnsi="Times New Roman" w:eastAsia="方正小标宋简体" w:cs="方正小标宋简体"/>
          <w:spacing w:val="-4"/>
          <w:sz w:val="44"/>
          <w:szCs w:val="44"/>
          <w:lang w:val="en-US"/>
        </w:rPr>
        <w:t>2</w:t>
      </w:r>
      <w:r>
        <w:rPr>
          <w:rFonts w:hint="eastAsia" w:ascii="Times New Roman" w:hAnsi="Times New Roman" w:eastAsia="方正小标宋简体" w:cs="方正小标宋简体"/>
          <w:spacing w:val="-4"/>
          <w:sz w:val="44"/>
          <w:szCs w:val="44"/>
        </w:rPr>
        <w:t>年预算执行情况和202</w:t>
      </w:r>
      <w:r>
        <w:rPr>
          <w:rFonts w:hint="eastAsia" w:ascii="Times New Roman" w:hAnsi="Times New Roman" w:eastAsia="方正小标宋简体" w:cs="方正小标宋简体"/>
          <w:spacing w:val="-4"/>
          <w:sz w:val="44"/>
          <w:szCs w:val="44"/>
          <w:lang w:val="en-US"/>
        </w:rPr>
        <w:t>3</w:t>
      </w:r>
      <w:r>
        <w:rPr>
          <w:rFonts w:hint="eastAsia" w:ascii="Times New Roman" w:hAnsi="Times New Roman" w:eastAsia="方正小标宋简体" w:cs="方正小标宋简体"/>
          <w:spacing w:val="-4"/>
          <w:sz w:val="44"/>
          <w:szCs w:val="44"/>
        </w:rPr>
        <w:t>年预算的</w:t>
      </w:r>
    </w:p>
    <w:p>
      <w:pPr>
        <w:keepNext w:val="0"/>
        <w:keepLines w:val="0"/>
        <w:pageBreakBefore w:val="0"/>
        <w:widowControl w:val="0"/>
        <w:kinsoku/>
        <w:wordWrap/>
        <w:overflowPunct/>
        <w:topLinePunct w:val="0"/>
        <w:autoSpaceDN/>
        <w:bidi w:val="0"/>
        <w:spacing w:line="570" w:lineRule="exact"/>
        <w:jc w:val="center"/>
        <w:textAlignment w:val="auto"/>
        <w:rPr>
          <w:rFonts w:hint="eastAsia" w:ascii="Times New Roman" w:hAnsi="Times New Roman" w:eastAsia="方正小标宋简体" w:cs="方正小标宋简体"/>
          <w:spacing w:val="-4"/>
          <w:sz w:val="44"/>
          <w:szCs w:val="44"/>
        </w:rPr>
      </w:pPr>
      <w:r>
        <w:rPr>
          <w:rFonts w:hint="eastAsia" w:ascii="Times New Roman" w:hAnsi="Times New Roman" w:eastAsia="方正小标宋简体" w:cs="方正小标宋简体"/>
          <w:spacing w:val="-4"/>
          <w:sz w:val="44"/>
          <w:szCs w:val="44"/>
        </w:rPr>
        <w:t>报    告</w:t>
      </w:r>
    </w:p>
    <w:p>
      <w:pPr>
        <w:keepNext w:val="0"/>
        <w:keepLines w:val="0"/>
        <w:pageBreakBefore w:val="0"/>
        <w:widowControl w:val="0"/>
        <w:kinsoku/>
        <w:wordWrap/>
        <w:overflowPunct/>
        <w:topLinePunct w:val="0"/>
        <w:autoSpaceDN/>
        <w:bidi w:val="0"/>
        <w:spacing w:line="570" w:lineRule="exact"/>
        <w:jc w:val="both"/>
        <w:textAlignment w:val="auto"/>
        <w:rPr>
          <w:rFonts w:hint="eastAsia" w:ascii="Times New Roman" w:hAnsi="Times New Roman" w:eastAsia="方正书宋简体"/>
          <w:spacing w:val="-4"/>
          <w:sz w:val="28"/>
          <w:szCs w:val="28"/>
        </w:rPr>
      </w:pPr>
    </w:p>
    <w:p>
      <w:pPr>
        <w:keepNext w:val="0"/>
        <w:keepLines w:val="0"/>
        <w:pageBreakBefore w:val="0"/>
        <w:widowControl w:val="0"/>
        <w:kinsoku/>
        <w:wordWrap/>
        <w:overflowPunct/>
        <w:topLinePunct w:val="0"/>
        <w:autoSpaceDN/>
        <w:bidi w:val="0"/>
        <w:spacing w:line="570" w:lineRule="exact"/>
        <w:jc w:val="center"/>
        <w:textAlignment w:val="auto"/>
        <w:rPr>
          <w:rFonts w:hint="eastAsia" w:ascii="Times New Roman" w:hAnsi="Times New Roman"/>
          <w:spacing w:val="-8"/>
          <w:sz w:val="32"/>
          <w:szCs w:val="32"/>
        </w:rPr>
      </w:pPr>
      <w:r>
        <w:rPr>
          <w:rFonts w:ascii="Times New Roman" w:hAnsi="Times New Roman"/>
          <w:spacing w:val="-8"/>
          <w:sz w:val="32"/>
          <w:szCs w:val="32"/>
        </w:rPr>
        <w:t>在</w:t>
      </w:r>
      <w:r>
        <w:rPr>
          <w:rFonts w:hint="eastAsia" w:ascii="Times New Roman" w:hAnsi="Times New Roman"/>
          <w:spacing w:val="-8"/>
          <w:sz w:val="32"/>
          <w:szCs w:val="32"/>
        </w:rPr>
        <w:t>保定市徐水区第</w:t>
      </w:r>
      <w:r>
        <w:rPr>
          <w:rFonts w:hint="eastAsia" w:ascii="Times New Roman" w:hAnsi="Times New Roman"/>
          <w:spacing w:val="-8"/>
          <w:sz w:val="32"/>
          <w:szCs w:val="32"/>
          <w:lang w:val="en-US" w:eastAsia="zh-CN"/>
        </w:rPr>
        <w:t>三</w:t>
      </w:r>
      <w:r>
        <w:rPr>
          <w:rFonts w:hint="eastAsia" w:ascii="Times New Roman" w:hAnsi="Times New Roman"/>
          <w:spacing w:val="-8"/>
          <w:sz w:val="32"/>
          <w:szCs w:val="32"/>
        </w:rPr>
        <w:t>届人民代表大会第</w:t>
      </w:r>
      <w:r>
        <w:rPr>
          <w:rFonts w:hint="eastAsia" w:ascii="Times New Roman" w:hAnsi="Times New Roman"/>
          <w:spacing w:val="-8"/>
          <w:sz w:val="32"/>
          <w:szCs w:val="32"/>
          <w:lang w:val="en-US" w:eastAsia="zh-CN"/>
        </w:rPr>
        <w:t>三</w:t>
      </w:r>
      <w:r>
        <w:rPr>
          <w:rFonts w:hint="eastAsia" w:ascii="Times New Roman" w:hAnsi="Times New Roman"/>
          <w:spacing w:val="-8"/>
          <w:sz w:val="32"/>
          <w:szCs w:val="32"/>
        </w:rPr>
        <w:t>次会议上</w:t>
      </w:r>
    </w:p>
    <w:p>
      <w:pPr>
        <w:keepNext w:val="0"/>
        <w:keepLines w:val="0"/>
        <w:pageBreakBefore w:val="0"/>
        <w:widowControl w:val="0"/>
        <w:kinsoku/>
        <w:wordWrap/>
        <w:overflowPunct/>
        <w:topLinePunct w:val="0"/>
        <w:autoSpaceDN/>
        <w:bidi w:val="0"/>
        <w:spacing w:line="570" w:lineRule="exact"/>
        <w:jc w:val="center"/>
        <w:textAlignment w:val="auto"/>
        <w:rPr>
          <w:rFonts w:ascii="Times New Roman" w:hAnsi="Times New Roman" w:eastAsia="楷体_GB2312"/>
          <w:spacing w:val="-4"/>
          <w:sz w:val="30"/>
          <w:szCs w:val="28"/>
        </w:rPr>
      </w:pPr>
      <w:r>
        <w:rPr>
          <w:rFonts w:hint="eastAsia" w:ascii="Times New Roman" w:hAnsi="Times New Roman" w:eastAsia="楷体_GB2312"/>
          <w:spacing w:val="-4"/>
          <w:sz w:val="32"/>
          <w:szCs w:val="32"/>
        </w:rPr>
        <w:t>保</w:t>
      </w:r>
      <w:r>
        <w:rPr>
          <w:rFonts w:ascii="Times New Roman" w:hAnsi="Times New Roman" w:eastAsia="楷体_GB2312"/>
          <w:spacing w:val="-4"/>
          <w:sz w:val="32"/>
          <w:szCs w:val="32"/>
        </w:rPr>
        <w:t>定市徐水</w:t>
      </w:r>
      <w:r>
        <w:rPr>
          <w:rFonts w:hint="eastAsia" w:ascii="Times New Roman" w:hAnsi="Times New Roman" w:eastAsia="楷体_GB2312"/>
          <w:spacing w:val="-4"/>
          <w:sz w:val="32"/>
          <w:szCs w:val="32"/>
        </w:rPr>
        <w:t>区</w:t>
      </w:r>
      <w:r>
        <w:rPr>
          <w:rFonts w:ascii="Times New Roman" w:hAnsi="Times New Roman" w:eastAsia="楷体_GB2312"/>
          <w:spacing w:val="-4"/>
          <w:sz w:val="32"/>
          <w:szCs w:val="32"/>
        </w:rPr>
        <w:t xml:space="preserve">财政局局长  </w:t>
      </w:r>
      <w:r>
        <w:rPr>
          <w:rFonts w:hint="eastAsia" w:ascii="Times New Roman" w:hAnsi="Times New Roman" w:eastAsia="楷体_GB2312"/>
          <w:spacing w:val="-4"/>
          <w:sz w:val="32"/>
          <w:szCs w:val="32"/>
          <w:lang w:eastAsia="zh-CN"/>
        </w:rPr>
        <w:t>江磊</w:t>
      </w:r>
    </w:p>
    <w:p>
      <w:pPr>
        <w:keepNext w:val="0"/>
        <w:keepLines w:val="0"/>
        <w:pageBreakBefore w:val="0"/>
        <w:widowControl w:val="0"/>
        <w:kinsoku/>
        <w:wordWrap/>
        <w:overflowPunct/>
        <w:topLinePunct w:val="0"/>
        <w:autoSpaceDN/>
        <w:bidi w:val="0"/>
        <w:spacing w:line="570" w:lineRule="exact"/>
        <w:jc w:val="both"/>
        <w:textAlignment w:val="auto"/>
        <w:rPr>
          <w:rFonts w:ascii="Times New Roman" w:hAnsi="Times New Roman" w:eastAsia="楷体_GB2312"/>
          <w:spacing w:val="-4"/>
          <w:sz w:val="30"/>
          <w:szCs w:val="28"/>
        </w:rPr>
      </w:pPr>
    </w:p>
    <w:p>
      <w:pPr>
        <w:keepNext w:val="0"/>
        <w:keepLines w:val="0"/>
        <w:pageBreakBefore w:val="0"/>
        <w:widowControl w:val="0"/>
        <w:kinsoku/>
        <w:wordWrap/>
        <w:overflowPunct/>
        <w:topLinePunct w:val="0"/>
        <w:autoSpaceDN/>
        <w:bidi w:val="0"/>
        <w:spacing w:line="570" w:lineRule="exact"/>
        <w:jc w:val="both"/>
        <w:textAlignment w:val="auto"/>
        <w:rPr>
          <w:rFonts w:hint="eastAsia" w:ascii="方正仿宋_GBK" w:hAnsi="方正仿宋_GBK" w:eastAsia="方正仿宋_GBK" w:cs="方正仿宋_GBK"/>
          <w:b/>
          <w:spacing w:val="-4"/>
          <w:sz w:val="32"/>
          <w:szCs w:val="32"/>
        </w:rPr>
      </w:pPr>
      <w:r>
        <w:rPr>
          <w:rFonts w:hint="eastAsia" w:ascii="方正仿宋_GBK" w:hAnsi="方正仿宋_GBK" w:eastAsia="方正仿宋_GBK" w:cs="方正仿宋_GBK"/>
          <w:b/>
          <w:spacing w:val="-4"/>
          <w:sz w:val="32"/>
          <w:szCs w:val="32"/>
        </w:rPr>
        <w:t>各位代表：</w:t>
      </w:r>
    </w:p>
    <w:p>
      <w:pPr>
        <w:keepNext w:val="0"/>
        <w:keepLines w:val="0"/>
        <w:pageBreakBefore w:val="0"/>
        <w:widowControl w:val="0"/>
        <w:kinsoku/>
        <w:wordWrap/>
        <w:overflowPunct/>
        <w:topLinePunct w:val="0"/>
        <w:autoSpaceDN/>
        <w:bidi w:val="0"/>
        <w:spacing w:line="570" w:lineRule="exact"/>
        <w:ind w:firstLine="616" w:firstLineChars="200"/>
        <w:jc w:val="both"/>
        <w:textAlignment w:val="auto"/>
        <w:rPr>
          <w:rFonts w:hint="eastAsia" w:ascii="Times New Roman" w:hAnsi="Times New Roman" w:eastAsia="方正仿宋_GBK"/>
          <w:spacing w:val="-6"/>
          <w:sz w:val="32"/>
          <w:szCs w:val="32"/>
        </w:rPr>
      </w:pPr>
      <w:r>
        <w:rPr>
          <w:rFonts w:hint="eastAsia" w:ascii="Times New Roman" w:hAnsi="Times New Roman" w:eastAsia="方正仿宋_GBK"/>
          <w:spacing w:val="-6"/>
          <w:sz w:val="32"/>
          <w:szCs w:val="32"/>
        </w:rPr>
        <w:t>受区人民政府委托，我向大会报告保定市徐水区202</w:t>
      </w:r>
      <w:r>
        <w:rPr>
          <w:rFonts w:hint="default" w:ascii="Times New Roman" w:hAnsi="Times New Roman" w:eastAsia="方正仿宋_GBK"/>
          <w:spacing w:val="-6"/>
          <w:sz w:val="32"/>
          <w:szCs w:val="32"/>
          <w:lang w:val="en-US"/>
        </w:rPr>
        <w:t>2</w:t>
      </w:r>
      <w:r>
        <w:rPr>
          <w:rFonts w:hint="eastAsia" w:ascii="Times New Roman" w:hAnsi="Times New Roman" w:eastAsia="方正仿宋_GBK"/>
          <w:spacing w:val="-6"/>
          <w:sz w:val="32"/>
          <w:szCs w:val="32"/>
        </w:rPr>
        <w:t>年预算执行情况和202</w:t>
      </w:r>
      <w:r>
        <w:rPr>
          <w:rFonts w:hint="default" w:ascii="Times New Roman" w:hAnsi="Times New Roman" w:eastAsia="方正仿宋_GBK"/>
          <w:spacing w:val="-6"/>
          <w:sz w:val="32"/>
          <w:szCs w:val="32"/>
          <w:lang w:val="en-US"/>
        </w:rPr>
        <w:t>3</w:t>
      </w:r>
      <w:r>
        <w:rPr>
          <w:rFonts w:hint="eastAsia" w:ascii="Times New Roman" w:hAnsi="Times New Roman" w:eastAsia="方正仿宋_GBK"/>
          <w:spacing w:val="-6"/>
          <w:sz w:val="32"/>
          <w:szCs w:val="32"/>
        </w:rPr>
        <w:t>年预算，请予审议，并请政协委员和其他列席同志提出意见。</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hint="eastAsia" w:ascii="Times New Roman" w:hAnsi="Times New Roman" w:eastAsia="方正黑体_GBK" w:cs="方正黑体_GBK"/>
          <w:b w:val="0"/>
          <w:bCs w:val="0"/>
          <w:spacing w:val="-4"/>
          <w:sz w:val="32"/>
          <w:szCs w:val="32"/>
          <w:lang w:val="en-US" w:eastAsia="zh-CN"/>
        </w:rPr>
      </w:pPr>
      <w:r>
        <w:rPr>
          <w:rFonts w:hint="eastAsia" w:ascii="Times New Roman" w:hAnsi="Times New Roman" w:eastAsia="方正黑体_GBK" w:cs="方正黑体_GBK"/>
          <w:b w:val="0"/>
          <w:bCs w:val="0"/>
          <w:spacing w:val="-4"/>
          <w:sz w:val="32"/>
          <w:szCs w:val="32"/>
        </w:rPr>
        <w:t>一、</w:t>
      </w:r>
      <w:r>
        <w:rPr>
          <w:rFonts w:hint="eastAsia" w:ascii="Times New Roman" w:hAnsi="Times New Roman" w:eastAsia="方正黑体_GBK" w:cs="方正黑体_GBK"/>
          <w:b w:val="0"/>
          <w:bCs w:val="0"/>
          <w:spacing w:val="-4"/>
          <w:sz w:val="32"/>
          <w:szCs w:val="32"/>
          <w:lang w:val="en-US"/>
        </w:rPr>
        <w:t>2022</w:t>
      </w:r>
      <w:r>
        <w:rPr>
          <w:rFonts w:hint="eastAsia" w:ascii="Times New Roman" w:hAnsi="Times New Roman" w:eastAsia="方正黑体_GBK" w:cs="方正黑体_GBK"/>
          <w:b w:val="0"/>
          <w:bCs w:val="0"/>
          <w:spacing w:val="-4"/>
          <w:sz w:val="32"/>
          <w:szCs w:val="32"/>
          <w:lang w:val="en-US" w:eastAsia="zh-CN"/>
        </w:rPr>
        <w:t>年预算执行情况</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16" w:firstLineChars="200"/>
        <w:jc w:val="both"/>
        <w:textAlignment w:val="auto"/>
        <w:rPr>
          <w:rFonts w:hint="default" w:ascii="Times New Roman" w:hAnsi="Times New Roman" w:eastAsia="仿宋_GB2312" w:cs="Times New Roman"/>
          <w:spacing w:val="-4"/>
          <w:sz w:val="32"/>
          <w:szCs w:val="32"/>
          <w:highlight w:val="green"/>
          <w:lang w:val="en-US" w:eastAsia="zh-CN"/>
        </w:rPr>
      </w:pPr>
      <w:r>
        <w:rPr>
          <w:rFonts w:hint="eastAsia" w:ascii="Times New Roman" w:hAnsi="Times New Roman" w:eastAsia="方正仿宋_GBK" w:cs="Times New Roman"/>
          <w:spacing w:val="-6"/>
          <w:sz w:val="32"/>
          <w:szCs w:val="32"/>
          <w:lang w:eastAsia="zh-CN"/>
        </w:rPr>
        <w:t>202</w:t>
      </w:r>
      <w:r>
        <w:rPr>
          <w:rFonts w:hint="default" w:ascii="Times New Roman" w:hAnsi="Times New Roman" w:eastAsia="方正仿宋_GBK" w:cs="Times New Roman"/>
          <w:spacing w:val="-6"/>
          <w:sz w:val="32"/>
          <w:szCs w:val="32"/>
          <w:lang w:val="en-US" w:eastAsia="zh-CN"/>
        </w:rPr>
        <w:t>2</w:t>
      </w:r>
      <w:r>
        <w:rPr>
          <w:rFonts w:hint="eastAsia" w:ascii="Times New Roman" w:hAnsi="Times New Roman" w:eastAsia="方正仿宋_GBK" w:cs="Times New Roman"/>
          <w:spacing w:val="-6"/>
          <w:sz w:val="32"/>
          <w:szCs w:val="32"/>
          <w:lang w:eastAsia="zh-CN"/>
        </w:rPr>
        <w:t>年，面对艰巨繁重的改革发展稳定任务和新冠肺炎疫情的严重冲击，全区财政工作在区委的坚强领导下，在区人大及其常委会的监督支持下，</w:t>
      </w:r>
      <w:r>
        <w:rPr>
          <w:rFonts w:hint="eastAsia" w:ascii="Times New Roman" w:hAnsi="Times New Roman" w:eastAsia="方正仿宋_GBK" w:cs="Times New Roman"/>
          <w:spacing w:val="-6"/>
          <w:sz w:val="32"/>
          <w:szCs w:val="32"/>
          <w:lang w:val="en-US" w:eastAsia="zh-CN"/>
        </w:rPr>
        <w:t>以</w:t>
      </w:r>
      <w:r>
        <w:rPr>
          <w:rFonts w:hint="eastAsia" w:ascii="Times New Roman" w:hAnsi="Times New Roman" w:eastAsia="方正仿宋_GBK" w:cs="Times New Roman"/>
          <w:spacing w:val="-6"/>
          <w:sz w:val="32"/>
          <w:szCs w:val="32"/>
          <w:lang w:eastAsia="zh-CN"/>
        </w:rPr>
        <w:t>习近平新时代中国特色社会主义思想</w:t>
      </w:r>
      <w:r>
        <w:rPr>
          <w:rFonts w:hint="eastAsia" w:ascii="Times New Roman" w:hAnsi="Times New Roman" w:eastAsia="方正仿宋_GBK" w:cs="Times New Roman"/>
          <w:spacing w:val="-6"/>
          <w:sz w:val="32"/>
          <w:szCs w:val="32"/>
          <w:lang w:val="en-US" w:eastAsia="zh-CN"/>
        </w:rPr>
        <w:t>为指导</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rPr>
        <w:t>以</w:t>
      </w:r>
      <w:r>
        <w:rPr>
          <w:rFonts w:hint="eastAsia" w:eastAsia="方正仿宋_GBK" w:cs="Times New Roman"/>
          <w:spacing w:val="-6"/>
          <w:sz w:val="32"/>
          <w:szCs w:val="32"/>
          <w:lang w:val="en-US" w:eastAsia="zh-CN"/>
        </w:rPr>
        <w:t>迎接学习宣传</w:t>
      </w:r>
      <w:r>
        <w:rPr>
          <w:rFonts w:hint="eastAsia" w:ascii="Times New Roman" w:hAnsi="Times New Roman" w:eastAsia="方正仿宋_GBK" w:cs="Times New Roman"/>
          <w:spacing w:val="-6"/>
          <w:sz w:val="32"/>
          <w:szCs w:val="32"/>
          <w:lang w:val="en-US" w:eastAsia="zh-CN"/>
        </w:rPr>
        <w:t>贯彻党的</w:t>
      </w:r>
      <w:r>
        <w:rPr>
          <w:rFonts w:hint="eastAsia" w:eastAsia="方正仿宋_GBK" w:cs="Times New Roman"/>
          <w:spacing w:val="-6"/>
          <w:sz w:val="32"/>
          <w:szCs w:val="32"/>
          <w:lang w:val="en-US" w:eastAsia="zh-CN"/>
        </w:rPr>
        <w:t>二十</w:t>
      </w:r>
      <w:r>
        <w:rPr>
          <w:rFonts w:hint="eastAsia" w:ascii="Times New Roman" w:hAnsi="Times New Roman" w:eastAsia="方正仿宋_GBK" w:cs="Times New Roman"/>
          <w:spacing w:val="-6"/>
          <w:sz w:val="32"/>
          <w:szCs w:val="32"/>
          <w:lang w:val="en-US" w:eastAsia="zh-CN"/>
        </w:rPr>
        <w:t>大</w:t>
      </w:r>
      <w:r>
        <w:rPr>
          <w:rFonts w:hint="eastAsia" w:ascii="Times New Roman" w:hAnsi="Times New Roman" w:eastAsia="方正仿宋_GBK" w:cs="Times New Roman"/>
          <w:spacing w:val="-6"/>
          <w:sz w:val="32"/>
          <w:szCs w:val="32"/>
        </w:rPr>
        <w:t>为主线</w:t>
      </w:r>
      <w:r>
        <w:rPr>
          <w:rFonts w:hint="eastAsia" w:ascii="Times New Roman" w:hAnsi="Times New Roman" w:eastAsia="方正仿宋_GBK" w:cs="Times New Roman"/>
          <w:spacing w:val="-6"/>
          <w:sz w:val="32"/>
          <w:szCs w:val="32"/>
          <w:lang w:eastAsia="zh-CN"/>
        </w:rPr>
        <w:t>，以人民至上为统领，</w:t>
      </w:r>
      <w:r>
        <w:rPr>
          <w:rFonts w:hint="eastAsia" w:ascii="Times New Roman" w:hAnsi="Times New Roman" w:eastAsia="方正仿宋_GBK" w:cs="Times New Roman"/>
          <w:spacing w:val="-6"/>
          <w:sz w:val="32"/>
          <w:szCs w:val="32"/>
        </w:rPr>
        <w:t>以深化改革为动力，全面</w:t>
      </w:r>
      <w:r>
        <w:rPr>
          <w:rFonts w:hint="eastAsia" w:ascii="Times New Roman" w:hAnsi="Times New Roman" w:eastAsia="方正仿宋_GBK" w:cs="Times New Roman"/>
          <w:b w:val="0"/>
          <w:bCs w:val="0"/>
          <w:spacing w:val="-4"/>
          <w:sz w:val="32"/>
          <w:szCs w:val="32"/>
        </w:rPr>
        <w:t>落实</w:t>
      </w:r>
      <w:r>
        <w:rPr>
          <w:rFonts w:hint="eastAsia" w:ascii="Times New Roman" w:hAnsi="Times New Roman" w:eastAsia="方正仿宋_GBK" w:cs="Times New Roman"/>
          <w:b w:val="0"/>
          <w:bCs w:val="0"/>
          <w:spacing w:val="-4"/>
          <w:sz w:val="32"/>
          <w:szCs w:val="32"/>
          <w:lang w:eastAsia="zh-CN"/>
        </w:rPr>
        <w:t>“</w:t>
      </w:r>
      <w:r>
        <w:rPr>
          <w:rFonts w:hint="eastAsia" w:ascii="Times New Roman" w:hAnsi="Times New Roman" w:eastAsia="方正仿宋_GBK" w:cs="Times New Roman"/>
          <w:b w:val="0"/>
          <w:bCs w:val="0"/>
          <w:spacing w:val="-4"/>
          <w:sz w:val="32"/>
          <w:szCs w:val="32"/>
        </w:rPr>
        <w:t>疫情要防住、经济要稳住、发展要安全</w:t>
      </w:r>
      <w:r>
        <w:rPr>
          <w:rFonts w:hint="eastAsia" w:ascii="Times New Roman" w:hAnsi="Times New Roman" w:eastAsia="方正仿宋_GBK" w:cs="Times New Roman"/>
          <w:b w:val="0"/>
          <w:bCs w:val="0"/>
          <w:spacing w:val="-4"/>
          <w:sz w:val="32"/>
          <w:szCs w:val="32"/>
          <w:lang w:eastAsia="zh-CN"/>
        </w:rPr>
        <w:t>”</w:t>
      </w:r>
      <w:r>
        <w:rPr>
          <w:rFonts w:hint="eastAsia" w:ascii="Times New Roman" w:hAnsi="Times New Roman" w:eastAsia="方正仿宋_GBK" w:cs="Times New Roman"/>
          <w:b w:val="0"/>
          <w:bCs w:val="0"/>
          <w:spacing w:val="-4"/>
          <w:sz w:val="32"/>
          <w:szCs w:val="32"/>
        </w:rPr>
        <w:t>的重要要求</w:t>
      </w:r>
      <w:r>
        <w:rPr>
          <w:rFonts w:hint="eastAsia" w:ascii="Times New Roman" w:hAnsi="Times New Roman" w:eastAsia="方正仿宋_GBK" w:cs="Times New Roman"/>
          <w:b w:val="0"/>
          <w:bCs w:val="0"/>
          <w:spacing w:val="-4"/>
          <w:sz w:val="32"/>
          <w:szCs w:val="32"/>
          <w:lang w:val="en-US" w:eastAsia="zh-CN"/>
        </w:rPr>
        <w:t>和</w:t>
      </w:r>
      <w:r>
        <w:rPr>
          <w:rFonts w:hint="eastAsia" w:ascii="Times New Roman" w:hAnsi="Times New Roman" w:eastAsia="方正仿宋_GBK" w:cs="Times New Roman"/>
          <w:spacing w:val="-6"/>
          <w:sz w:val="32"/>
          <w:szCs w:val="32"/>
          <w:lang w:val="en-US" w:eastAsia="zh-CN"/>
        </w:rPr>
        <w:t>稳经济一揽子政策</w:t>
      </w:r>
      <w:r>
        <w:rPr>
          <w:rFonts w:hint="eastAsia" w:ascii="Times New Roman" w:hAnsi="Times New Roman" w:eastAsia="方正仿宋_GBK" w:cs="Times New Roman"/>
          <w:spacing w:val="-6"/>
          <w:sz w:val="32"/>
          <w:szCs w:val="32"/>
        </w:rPr>
        <w:t>，狠抓收入管理，优化支出结构，</w:t>
      </w:r>
      <w:r>
        <w:rPr>
          <w:rFonts w:hint="eastAsia" w:ascii="Times New Roman" w:hAnsi="Times New Roman" w:eastAsia="方正仿宋_GBK" w:cs="Times New Roman"/>
          <w:spacing w:val="-6"/>
          <w:sz w:val="32"/>
          <w:szCs w:val="32"/>
          <w:lang w:val="en-US" w:eastAsia="zh-CN"/>
        </w:rPr>
        <w:t>妥善</w:t>
      </w:r>
      <w:r>
        <w:rPr>
          <w:rFonts w:hint="eastAsia" w:ascii="Times New Roman" w:hAnsi="Times New Roman" w:eastAsia="方正仿宋_GBK" w:cs="Times New Roman"/>
          <w:spacing w:val="-6"/>
          <w:sz w:val="32"/>
          <w:szCs w:val="32"/>
        </w:rPr>
        <w:t>调度资金，</w:t>
      </w:r>
      <w:r>
        <w:rPr>
          <w:rFonts w:hint="eastAsia" w:ascii="Times New Roman" w:hAnsi="Times New Roman" w:eastAsia="方正仿宋_GBK" w:cs="Times New Roman"/>
          <w:spacing w:val="-6"/>
          <w:sz w:val="32"/>
          <w:szCs w:val="32"/>
          <w:lang w:val="en-US" w:eastAsia="zh-CN"/>
        </w:rPr>
        <w:t>提升</w:t>
      </w:r>
      <w:r>
        <w:rPr>
          <w:rFonts w:hint="eastAsia" w:ascii="Times New Roman" w:hAnsi="Times New Roman" w:eastAsia="方正仿宋_GBK" w:cs="Times New Roman"/>
          <w:spacing w:val="-6"/>
          <w:sz w:val="32"/>
          <w:szCs w:val="32"/>
          <w:lang w:eastAsia="zh-CN"/>
        </w:rPr>
        <w:t>预算绩效，发挥了财政在国家治理中的基础和重要支柱作用，较好完成了区人大确定的目标任务，为</w:t>
      </w:r>
      <w:r>
        <w:rPr>
          <w:rFonts w:hint="eastAsia" w:ascii="Times New Roman" w:hAnsi="Times New Roman" w:eastAsia="方正仿宋_GBK" w:cs="Times New Roman"/>
          <w:spacing w:val="-6"/>
          <w:sz w:val="32"/>
          <w:szCs w:val="32"/>
          <w:lang w:val="en-US" w:eastAsia="zh-CN"/>
        </w:rPr>
        <w:t>加快</w:t>
      </w:r>
      <w:r>
        <w:rPr>
          <w:rFonts w:hint="eastAsia" w:ascii="Times New Roman" w:hAnsi="Times New Roman" w:eastAsia="方正仿宋_GBK" w:cs="Times New Roman"/>
          <w:spacing w:val="-6"/>
          <w:sz w:val="32"/>
          <w:szCs w:val="32"/>
          <w:lang w:eastAsia="zh-CN"/>
        </w:rPr>
        <w:t>建设新时代经济强区</w:t>
      </w:r>
      <w:r>
        <w:rPr>
          <w:rFonts w:hint="eastAsia" w:ascii="Times New Roman" w:hAnsi="Times New Roman" w:eastAsia="方正仿宋_GBK" w:cs="Times New Roman"/>
          <w:spacing w:val="-6"/>
          <w:sz w:val="32"/>
          <w:szCs w:val="32"/>
          <w:lang w:val="en-US" w:eastAsia="zh-CN"/>
        </w:rPr>
        <w:t>美丽</w:t>
      </w:r>
      <w:r>
        <w:rPr>
          <w:rFonts w:hint="eastAsia" w:ascii="Times New Roman" w:hAnsi="Times New Roman" w:eastAsia="方正仿宋_GBK" w:cs="Times New Roman"/>
          <w:spacing w:val="-6"/>
          <w:sz w:val="32"/>
          <w:szCs w:val="32"/>
          <w:lang w:eastAsia="zh-CN"/>
        </w:rPr>
        <w:t>徐水、精心打造现代化品质生活之城提供</w:t>
      </w:r>
      <w:r>
        <w:rPr>
          <w:rFonts w:hint="eastAsia" w:ascii="Times New Roman" w:hAnsi="Times New Roman" w:eastAsia="方正仿宋_GBK" w:cs="Times New Roman"/>
          <w:spacing w:val="-6"/>
          <w:sz w:val="32"/>
          <w:szCs w:val="32"/>
          <w:lang w:val="en-US" w:eastAsia="zh-CN"/>
        </w:rPr>
        <w:t>了</w:t>
      </w:r>
      <w:r>
        <w:rPr>
          <w:rFonts w:hint="eastAsia" w:ascii="Times New Roman" w:hAnsi="Times New Roman" w:eastAsia="方正仿宋_GBK" w:cs="Times New Roman"/>
          <w:spacing w:val="-6"/>
          <w:sz w:val="32"/>
          <w:szCs w:val="32"/>
          <w:lang w:eastAsia="zh-CN"/>
        </w:rPr>
        <w:t>有力的财政支撑。</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hint="eastAsia" w:ascii="Times New Roman" w:hAnsi="Times New Roman" w:eastAsia="方正楷体_GBK" w:cs="方正楷体_GBK"/>
          <w:b w:val="0"/>
          <w:bCs/>
          <w:spacing w:val="-4"/>
          <w:sz w:val="32"/>
          <w:szCs w:val="32"/>
        </w:rPr>
      </w:pPr>
      <w:r>
        <w:rPr>
          <w:rFonts w:hint="eastAsia" w:ascii="Times New Roman" w:hAnsi="Times New Roman" w:eastAsia="方正楷体_GBK" w:cs="方正楷体_GBK"/>
          <w:b w:val="0"/>
          <w:bCs/>
          <w:spacing w:val="-4"/>
          <w:sz w:val="32"/>
          <w:szCs w:val="32"/>
        </w:rPr>
        <w:t>（一）一般公共预算执行情况</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7" w:firstLineChars="200"/>
        <w:jc w:val="both"/>
        <w:textAlignment w:val="auto"/>
        <w:rPr>
          <w:rFonts w:ascii="Times New Roman" w:hAnsi="Times New Roman" w:eastAsia="方正仿宋_GBK"/>
          <w:b/>
          <w:bCs w:val="0"/>
          <w:spacing w:val="-4"/>
          <w:sz w:val="32"/>
          <w:szCs w:val="32"/>
        </w:rPr>
      </w:pPr>
      <w:r>
        <w:rPr>
          <w:rFonts w:ascii="Times New Roman" w:hAnsi="Times New Roman" w:eastAsia="方正仿宋_GBK"/>
          <w:b/>
          <w:bCs w:val="0"/>
          <w:spacing w:val="-4"/>
          <w:sz w:val="32"/>
          <w:szCs w:val="32"/>
        </w:rPr>
        <w:t>1</w:t>
      </w:r>
      <w:r>
        <w:rPr>
          <w:rFonts w:hint="eastAsia" w:ascii="Times New Roman" w:hAnsi="Times New Roman" w:eastAsia="方正仿宋_GBK" w:cs="仿宋"/>
          <w:b/>
          <w:bCs w:val="0"/>
          <w:color w:val="000000"/>
          <w:sz w:val="32"/>
          <w:szCs w:val="32"/>
        </w:rPr>
        <w:t>.</w:t>
      </w:r>
      <w:r>
        <w:rPr>
          <w:rFonts w:hint="eastAsia" w:ascii="Times New Roman" w:hAnsi="Times New Roman" w:eastAsia="方正仿宋_GBK" w:cs="方正仿宋_GBK"/>
          <w:b/>
          <w:bCs w:val="0"/>
          <w:spacing w:val="-4"/>
          <w:kern w:val="0"/>
          <w:sz w:val="32"/>
          <w:szCs w:val="32"/>
        </w:rPr>
        <w:t>一般公共预算收入执行情况</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hint="eastAsia" w:ascii="Times New Roman" w:hAnsi="Times New Roman" w:eastAsia="方正仿宋_GBK"/>
          <w:spacing w:val="-4"/>
          <w:sz w:val="32"/>
          <w:szCs w:val="32"/>
          <w:highlight w:val="yellow"/>
        </w:rPr>
      </w:pPr>
      <w:r>
        <w:rPr>
          <w:rFonts w:ascii="Times New Roman" w:hAnsi="Times New Roman" w:eastAsia="方正仿宋_GBK"/>
          <w:spacing w:val="-4"/>
          <w:sz w:val="32"/>
          <w:szCs w:val="32"/>
        </w:rPr>
        <w:t>202</w:t>
      </w:r>
      <w:r>
        <w:rPr>
          <w:rFonts w:hint="default" w:ascii="Times New Roman" w:hAnsi="Times New Roman" w:eastAsia="方正仿宋_GBK"/>
          <w:spacing w:val="-4"/>
          <w:sz w:val="32"/>
          <w:szCs w:val="32"/>
          <w:lang w:val="en-US"/>
        </w:rPr>
        <w:t>2</w:t>
      </w:r>
      <w:r>
        <w:rPr>
          <w:rFonts w:ascii="Times New Roman" w:hAnsi="Times New Roman" w:eastAsia="方正仿宋_GBK"/>
          <w:spacing w:val="-4"/>
          <w:sz w:val="32"/>
          <w:szCs w:val="32"/>
        </w:rPr>
        <w:t>年，一般公共预算收入完成</w:t>
      </w:r>
      <w:r>
        <w:rPr>
          <w:rFonts w:hint="default" w:ascii="Times New Roman" w:hAnsi="Times New Roman" w:eastAsia="方正仿宋_GBK"/>
          <w:spacing w:val="-4"/>
          <w:sz w:val="32"/>
          <w:szCs w:val="32"/>
          <w:lang w:val="en-US"/>
        </w:rPr>
        <w:t>22.84</w:t>
      </w:r>
      <w:r>
        <w:rPr>
          <w:rFonts w:hint="eastAsia" w:ascii="Times New Roman" w:hAnsi="Times New Roman" w:eastAsia="方正仿宋_GBK"/>
          <w:spacing w:val="-4"/>
          <w:sz w:val="32"/>
          <w:szCs w:val="32"/>
          <w:lang w:val="en-US" w:eastAsia="zh-CN"/>
        </w:rPr>
        <w:t>亿</w:t>
      </w:r>
      <w:r>
        <w:rPr>
          <w:rFonts w:ascii="Times New Roman" w:hAnsi="Times New Roman" w:eastAsia="方正仿宋_GBK"/>
          <w:spacing w:val="-4"/>
          <w:sz w:val="32"/>
          <w:szCs w:val="32"/>
        </w:rPr>
        <w:t>元，占</w:t>
      </w:r>
      <w:r>
        <w:rPr>
          <w:rFonts w:hint="eastAsia" w:ascii="Times New Roman" w:hAnsi="Times New Roman" w:eastAsia="方正仿宋_GBK"/>
          <w:spacing w:val="-4"/>
          <w:sz w:val="32"/>
          <w:szCs w:val="32"/>
          <w:u w:val="none"/>
          <w:lang w:eastAsia="zh-CN"/>
        </w:rPr>
        <w:t>调整</w:t>
      </w:r>
      <w:r>
        <w:rPr>
          <w:rFonts w:ascii="Times New Roman" w:hAnsi="Times New Roman" w:eastAsia="方正仿宋_GBK"/>
          <w:spacing w:val="-4"/>
          <w:sz w:val="32"/>
          <w:szCs w:val="32"/>
          <w:u w:val="none"/>
        </w:rPr>
        <w:t>预算</w:t>
      </w:r>
      <w:r>
        <w:rPr>
          <w:rFonts w:ascii="Times New Roman" w:hAnsi="Times New Roman" w:eastAsia="方正仿宋_GBK"/>
          <w:spacing w:val="-4"/>
          <w:sz w:val="32"/>
          <w:szCs w:val="32"/>
        </w:rPr>
        <w:t>的</w:t>
      </w:r>
      <w:r>
        <w:rPr>
          <w:rFonts w:hint="default" w:ascii="Times New Roman" w:hAnsi="Times New Roman" w:eastAsia="方正仿宋_GBK"/>
          <w:spacing w:val="-4"/>
          <w:sz w:val="32"/>
          <w:szCs w:val="32"/>
          <w:lang w:val="en-US"/>
        </w:rPr>
        <w:t>103.8</w:t>
      </w:r>
      <w:r>
        <w:rPr>
          <w:rFonts w:ascii="Times New Roman" w:hAnsi="Times New Roman" w:eastAsia="方正仿宋_GBK"/>
          <w:spacing w:val="-4"/>
          <w:sz w:val="32"/>
          <w:szCs w:val="32"/>
        </w:rPr>
        <w:t>%，</w:t>
      </w:r>
      <w:r>
        <w:rPr>
          <w:rFonts w:hint="eastAsia" w:ascii="Times New Roman" w:hAnsi="Times New Roman" w:eastAsia="方正仿宋_GBK"/>
          <w:spacing w:val="-4"/>
          <w:sz w:val="32"/>
          <w:szCs w:val="32"/>
        </w:rPr>
        <w:t>超收</w:t>
      </w:r>
      <w:r>
        <w:rPr>
          <w:rFonts w:hint="default" w:ascii="Times New Roman" w:hAnsi="Times New Roman" w:eastAsia="方正仿宋_GBK"/>
          <w:spacing w:val="-4"/>
          <w:sz w:val="32"/>
          <w:szCs w:val="32"/>
          <w:lang w:val="en-US"/>
        </w:rPr>
        <w:t>8395</w:t>
      </w:r>
      <w:r>
        <w:rPr>
          <w:rFonts w:hint="eastAsia" w:ascii="Times New Roman" w:hAnsi="Times New Roman" w:eastAsia="方正仿宋_GBK"/>
          <w:spacing w:val="-4"/>
          <w:sz w:val="32"/>
          <w:szCs w:val="32"/>
        </w:rPr>
        <w:t>万元</w:t>
      </w:r>
      <w:r>
        <w:rPr>
          <w:rFonts w:ascii="Times New Roman" w:hAnsi="Times New Roman" w:eastAsia="方正仿宋_GBK"/>
          <w:spacing w:val="-4"/>
          <w:sz w:val="32"/>
          <w:szCs w:val="32"/>
        </w:rPr>
        <w:t>，</w:t>
      </w:r>
      <w:r>
        <w:rPr>
          <w:rFonts w:hint="eastAsia" w:ascii="Times New Roman" w:hAnsi="Times New Roman" w:eastAsia="方正仿宋_GBK"/>
          <w:spacing w:val="-4"/>
          <w:sz w:val="32"/>
          <w:szCs w:val="32"/>
          <w:highlight w:val="none"/>
          <w:lang w:eastAsia="zh-CN"/>
        </w:rPr>
        <w:t>较上年</w:t>
      </w:r>
      <w:r>
        <w:rPr>
          <w:rFonts w:hint="eastAsia" w:ascii="Times New Roman" w:hAnsi="Times New Roman" w:eastAsia="方正仿宋_GBK"/>
          <w:spacing w:val="-4"/>
          <w:sz w:val="32"/>
          <w:szCs w:val="32"/>
          <w:highlight w:val="none"/>
          <w:lang w:val="en-US" w:eastAsia="zh-CN"/>
        </w:rPr>
        <w:t>可比增长</w:t>
      </w:r>
      <w:r>
        <w:rPr>
          <w:rFonts w:hint="default" w:eastAsia="方正仿宋_GBK"/>
          <w:spacing w:val="-4"/>
          <w:sz w:val="32"/>
          <w:szCs w:val="32"/>
          <w:highlight w:val="none"/>
          <w:lang w:val="en-US" w:eastAsia="zh-CN"/>
        </w:rPr>
        <w:t>2.7</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val="en-US" w:eastAsia="zh-CN"/>
        </w:rPr>
        <w:t>增</w:t>
      </w:r>
      <w:r>
        <w:rPr>
          <w:rFonts w:hint="eastAsia" w:ascii="Times New Roman" w:hAnsi="Times New Roman" w:eastAsia="方正仿宋_GBK"/>
          <w:spacing w:val="-4"/>
          <w:sz w:val="32"/>
          <w:szCs w:val="32"/>
          <w:highlight w:val="none"/>
          <w:lang w:eastAsia="zh-CN"/>
        </w:rPr>
        <w:t>收</w:t>
      </w:r>
      <w:r>
        <w:rPr>
          <w:rFonts w:hint="default" w:eastAsia="方正仿宋_GBK"/>
          <w:spacing w:val="-4"/>
          <w:sz w:val="32"/>
          <w:szCs w:val="32"/>
          <w:highlight w:val="none"/>
          <w:lang w:val="en-US" w:eastAsia="zh-CN"/>
        </w:rPr>
        <w:t>5859</w:t>
      </w:r>
      <w:r>
        <w:rPr>
          <w:rFonts w:ascii="Times New Roman" w:hAnsi="Times New Roman" w:eastAsia="方正仿宋_GBK"/>
          <w:spacing w:val="-4"/>
          <w:sz w:val="32"/>
          <w:szCs w:val="32"/>
          <w:highlight w:val="none"/>
        </w:rPr>
        <w:t>万元。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7" w:firstLineChars="200"/>
        <w:jc w:val="both"/>
        <w:textAlignment w:val="auto"/>
        <w:rPr>
          <w:rFonts w:ascii="Times New Roman" w:hAnsi="Times New Roman" w:eastAsia="方正仿宋_GBK"/>
          <w:b/>
          <w:bCs w:val="0"/>
          <w:spacing w:val="-4"/>
          <w:sz w:val="32"/>
          <w:szCs w:val="32"/>
        </w:rPr>
      </w:pPr>
      <w:r>
        <w:rPr>
          <w:rFonts w:ascii="Times New Roman" w:hAnsi="Times New Roman" w:eastAsia="方正仿宋_GBK"/>
          <w:b/>
          <w:bCs w:val="0"/>
          <w:spacing w:val="-4"/>
          <w:sz w:val="32"/>
          <w:szCs w:val="32"/>
        </w:rPr>
        <w:t>2</w:t>
      </w:r>
      <w:r>
        <w:rPr>
          <w:rFonts w:hint="eastAsia" w:ascii="Times New Roman" w:hAnsi="Times New Roman" w:eastAsia="方正仿宋_GBK" w:cs="仿宋"/>
          <w:b/>
          <w:bCs w:val="0"/>
          <w:color w:val="000000"/>
          <w:sz w:val="32"/>
          <w:szCs w:val="32"/>
        </w:rPr>
        <w:t>.</w:t>
      </w:r>
      <w:r>
        <w:rPr>
          <w:rFonts w:hint="eastAsia" w:ascii="Times New Roman" w:hAnsi="Times New Roman" w:eastAsia="方正仿宋_GBK" w:cs="宋体"/>
          <w:b/>
          <w:bCs w:val="0"/>
          <w:spacing w:val="-4"/>
          <w:kern w:val="0"/>
          <w:sz w:val="32"/>
          <w:szCs w:val="32"/>
        </w:rPr>
        <w:t>一</w:t>
      </w:r>
      <w:r>
        <w:rPr>
          <w:rFonts w:ascii="Times New Roman" w:hAnsi="Times New Roman" w:eastAsia="方正仿宋_GBK" w:cs="宋体"/>
          <w:b/>
          <w:bCs w:val="0"/>
          <w:spacing w:val="-4"/>
          <w:kern w:val="0"/>
          <w:sz w:val="32"/>
          <w:szCs w:val="32"/>
        </w:rPr>
        <w:t>般</w:t>
      </w:r>
      <w:r>
        <w:rPr>
          <w:rFonts w:hint="eastAsia" w:ascii="Times New Roman" w:hAnsi="Times New Roman" w:eastAsia="方正仿宋_GBK" w:cs="宋体"/>
          <w:b/>
          <w:bCs w:val="0"/>
          <w:spacing w:val="-4"/>
          <w:kern w:val="0"/>
          <w:sz w:val="32"/>
          <w:szCs w:val="32"/>
        </w:rPr>
        <w:t>公共预算支出执行情况</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ascii="Times New Roman" w:hAnsi="Times New Roman" w:eastAsia="方正仿宋_GBK"/>
          <w:spacing w:val="-4"/>
          <w:sz w:val="32"/>
          <w:szCs w:val="32"/>
        </w:rPr>
      </w:pPr>
      <w:r>
        <w:rPr>
          <w:rFonts w:ascii="Times New Roman" w:hAnsi="Times New Roman" w:eastAsia="方正仿宋_GBK"/>
          <w:spacing w:val="-4"/>
          <w:sz w:val="32"/>
          <w:szCs w:val="32"/>
        </w:rPr>
        <w:t>202</w:t>
      </w:r>
      <w:r>
        <w:rPr>
          <w:rFonts w:hint="default" w:ascii="Times New Roman" w:hAnsi="Times New Roman" w:eastAsia="方正仿宋_GBK"/>
          <w:spacing w:val="-4"/>
          <w:sz w:val="32"/>
          <w:szCs w:val="32"/>
          <w:lang w:val="en-US"/>
        </w:rPr>
        <w:t>2</w:t>
      </w:r>
      <w:r>
        <w:rPr>
          <w:rFonts w:ascii="Times New Roman" w:hAnsi="Times New Roman" w:eastAsia="方正仿宋_GBK"/>
          <w:spacing w:val="-4"/>
          <w:sz w:val="32"/>
          <w:szCs w:val="32"/>
        </w:rPr>
        <w:t>年，一般公共预算支出完成</w:t>
      </w:r>
      <w:r>
        <w:rPr>
          <w:rFonts w:hint="default" w:eastAsia="方正仿宋_GBK"/>
          <w:spacing w:val="-4"/>
          <w:sz w:val="32"/>
          <w:szCs w:val="32"/>
          <w:lang w:val="en-US"/>
        </w:rPr>
        <w:t>39.20</w:t>
      </w:r>
      <w:r>
        <w:rPr>
          <w:rFonts w:hint="eastAsia" w:ascii="Times New Roman" w:hAnsi="Times New Roman" w:eastAsia="方正仿宋_GBK"/>
          <w:spacing w:val="-4"/>
          <w:sz w:val="32"/>
          <w:szCs w:val="32"/>
          <w:lang w:val="en-US" w:eastAsia="zh-CN"/>
        </w:rPr>
        <w:t>亿</w:t>
      </w:r>
      <w:r>
        <w:rPr>
          <w:rFonts w:ascii="Times New Roman" w:hAnsi="Times New Roman" w:eastAsia="方正仿宋_GBK"/>
          <w:spacing w:val="-4"/>
          <w:sz w:val="32"/>
          <w:szCs w:val="32"/>
        </w:rPr>
        <w:t>元，占</w:t>
      </w:r>
      <w:r>
        <w:rPr>
          <w:rFonts w:hint="eastAsia" w:ascii="Times New Roman" w:hAnsi="Times New Roman" w:eastAsia="方正仿宋_GBK"/>
          <w:spacing w:val="-4"/>
          <w:sz w:val="32"/>
          <w:szCs w:val="32"/>
        </w:rPr>
        <w:t>调整</w:t>
      </w:r>
      <w:r>
        <w:rPr>
          <w:rFonts w:ascii="Times New Roman" w:hAnsi="Times New Roman" w:eastAsia="方正仿宋_GBK"/>
          <w:spacing w:val="-4"/>
          <w:sz w:val="32"/>
          <w:szCs w:val="32"/>
        </w:rPr>
        <w:t>预算的</w:t>
      </w:r>
      <w:r>
        <w:rPr>
          <w:rFonts w:hint="default" w:eastAsia="方正仿宋_GBK"/>
          <w:spacing w:val="-4"/>
          <w:sz w:val="32"/>
          <w:szCs w:val="32"/>
          <w:lang w:val="en-US"/>
        </w:rPr>
        <w:t>95.3</w:t>
      </w:r>
      <w:r>
        <w:rPr>
          <w:rFonts w:ascii="Times New Roman" w:hAnsi="Times New Roman" w:eastAsia="方正仿宋_GBK"/>
          <w:spacing w:val="-4"/>
          <w:sz w:val="32"/>
          <w:szCs w:val="32"/>
        </w:rPr>
        <w:t>%，</w:t>
      </w:r>
      <w:r>
        <w:rPr>
          <w:rFonts w:hint="eastAsia" w:ascii="Times New Roman" w:hAnsi="Times New Roman" w:eastAsia="方正仿宋_GBK"/>
          <w:spacing w:val="-4"/>
          <w:sz w:val="32"/>
          <w:szCs w:val="32"/>
          <w:lang w:eastAsia="zh-CN"/>
        </w:rPr>
        <w:t>较上年下降</w:t>
      </w:r>
      <w:r>
        <w:rPr>
          <w:rFonts w:hint="default" w:eastAsia="方正仿宋_GBK"/>
          <w:spacing w:val="-4"/>
          <w:sz w:val="32"/>
          <w:szCs w:val="32"/>
          <w:lang w:val="en-US" w:eastAsia="zh-CN"/>
        </w:rPr>
        <w:t>1.9</w:t>
      </w:r>
      <w:r>
        <w:rPr>
          <w:rFonts w:hint="default" w:ascii="Times New Roman" w:hAnsi="Times New Roman" w:eastAsia="方正仿宋_GBK"/>
          <w:spacing w:val="-4"/>
          <w:sz w:val="32"/>
          <w:szCs w:val="32"/>
          <w:lang w:val="en-US" w:eastAsia="zh-CN"/>
        </w:rPr>
        <w:t>%</w:t>
      </w:r>
      <w:r>
        <w:rPr>
          <w:rFonts w:hint="eastAsia" w:ascii="Times New Roman" w:hAnsi="Times New Roman" w:eastAsia="方正仿宋_GBK"/>
          <w:spacing w:val="-4"/>
          <w:sz w:val="32"/>
          <w:szCs w:val="32"/>
          <w:lang w:val="en-US" w:eastAsia="zh-CN"/>
        </w:rPr>
        <w:t>，减支</w:t>
      </w:r>
      <w:r>
        <w:rPr>
          <w:rFonts w:hint="default" w:eastAsia="方正仿宋_GBK"/>
          <w:spacing w:val="-4"/>
          <w:sz w:val="32"/>
          <w:szCs w:val="32"/>
          <w:lang w:val="en-US" w:eastAsia="zh-CN"/>
        </w:rPr>
        <w:t>7587</w:t>
      </w:r>
      <w:r>
        <w:rPr>
          <w:rFonts w:hint="eastAsia" w:ascii="Times New Roman" w:hAnsi="Times New Roman" w:eastAsia="方正仿宋_GBK"/>
          <w:spacing w:val="-4"/>
          <w:sz w:val="32"/>
          <w:szCs w:val="32"/>
          <w:lang w:val="en-US" w:eastAsia="zh-CN"/>
        </w:rPr>
        <w:t>万元</w:t>
      </w:r>
      <w:r>
        <w:rPr>
          <w:rFonts w:hint="eastAsia" w:ascii="Times New Roman" w:hAnsi="Times New Roman" w:eastAsia="方正仿宋_GBK"/>
          <w:spacing w:val="-4"/>
          <w:sz w:val="32"/>
          <w:szCs w:val="32"/>
        </w:rPr>
        <w:t>。</w:t>
      </w:r>
      <w:r>
        <w:rPr>
          <w:rFonts w:ascii="Times New Roman" w:hAnsi="Times New Roman" w:eastAsia="方正仿宋_GBK"/>
          <w:spacing w:val="-4"/>
          <w:sz w:val="32"/>
          <w:szCs w:val="32"/>
        </w:rPr>
        <w:t>主要支出项目完成情况是：</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ascii="Times New Roman" w:hAnsi="Times New Roman" w:eastAsia="方正仿宋_GBK"/>
          <w:spacing w:val="-4"/>
          <w:sz w:val="32"/>
          <w:szCs w:val="32"/>
          <w:highlight w:val="none"/>
        </w:rPr>
      </w:pPr>
      <w:r>
        <w:rPr>
          <w:rFonts w:ascii="Times New Roman" w:hAnsi="Times New Roman" w:eastAsia="方正仿宋_GBK"/>
          <w:spacing w:val="-4"/>
          <w:sz w:val="32"/>
          <w:szCs w:val="32"/>
          <w:highlight w:val="none"/>
        </w:rPr>
        <w:t>一般公共服务支出完成</w:t>
      </w:r>
      <w:r>
        <w:rPr>
          <w:rFonts w:hint="default" w:eastAsia="方正仿宋_GBK"/>
          <w:spacing w:val="-4"/>
          <w:sz w:val="32"/>
          <w:szCs w:val="32"/>
          <w:highlight w:val="none"/>
          <w:lang w:val="en-US"/>
        </w:rPr>
        <w:t>4.52</w:t>
      </w:r>
      <w:r>
        <w:rPr>
          <w:rFonts w:hint="eastAsia" w:ascii="Times New Roman" w:hAnsi="Times New Roman" w:eastAsia="方正仿宋_GBK"/>
          <w:spacing w:val="-4"/>
          <w:sz w:val="32"/>
          <w:szCs w:val="32"/>
          <w:lang w:val="en-US" w:eastAsia="zh-CN"/>
        </w:rPr>
        <w:t>亿</w:t>
      </w:r>
      <w:r>
        <w:rPr>
          <w:rFonts w:ascii="Times New Roman" w:hAnsi="Times New Roman" w:eastAsia="方正仿宋_GBK"/>
          <w:spacing w:val="-4"/>
          <w:sz w:val="32"/>
          <w:szCs w:val="32"/>
          <w:highlight w:val="none"/>
        </w:rPr>
        <w:t>元，占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100</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较上年</w:t>
      </w:r>
      <w:r>
        <w:rPr>
          <w:rFonts w:hint="eastAsia" w:ascii="Times New Roman" w:hAnsi="Times New Roman" w:eastAsia="方正仿宋_GBK"/>
          <w:spacing w:val="-4"/>
          <w:sz w:val="32"/>
          <w:szCs w:val="32"/>
          <w:highlight w:val="none"/>
        </w:rPr>
        <w:t>下降</w:t>
      </w:r>
      <w:r>
        <w:rPr>
          <w:rFonts w:hint="default" w:eastAsia="方正仿宋_GBK"/>
          <w:spacing w:val="-4"/>
          <w:sz w:val="32"/>
          <w:szCs w:val="32"/>
          <w:highlight w:val="none"/>
          <w:lang w:val="en-US"/>
        </w:rPr>
        <w:t>30</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rPr>
        <w:t>减</w:t>
      </w:r>
      <w:r>
        <w:rPr>
          <w:rFonts w:ascii="Times New Roman" w:hAnsi="Times New Roman" w:eastAsia="方正仿宋_GBK"/>
          <w:spacing w:val="-4"/>
          <w:sz w:val="32"/>
          <w:szCs w:val="32"/>
          <w:highlight w:val="none"/>
        </w:rPr>
        <w:t>支</w:t>
      </w:r>
      <w:r>
        <w:rPr>
          <w:rFonts w:hint="default" w:eastAsia="方正仿宋_GBK"/>
          <w:spacing w:val="-4"/>
          <w:sz w:val="32"/>
          <w:szCs w:val="32"/>
          <w:highlight w:val="none"/>
          <w:lang w:val="en-US"/>
        </w:rPr>
        <w:t>1.93</w:t>
      </w:r>
      <w:r>
        <w:rPr>
          <w:rFonts w:hint="eastAsia" w:ascii="Times New Roman" w:hAnsi="Times New Roman" w:eastAsia="方正仿宋_GBK"/>
          <w:spacing w:val="-4"/>
          <w:sz w:val="32"/>
          <w:szCs w:val="32"/>
          <w:lang w:val="en-US" w:eastAsia="zh-CN"/>
        </w:rPr>
        <w:t>亿</w:t>
      </w:r>
      <w:r>
        <w:rPr>
          <w:rFonts w:ascii="Times New Roman" w:hAnsi="Times New Roman" w:eastAsia="方正仿宋_GBK"/>
          <w:spacing w:val="-4"/>
          <w:sz w:val="32"/>
          <w:szCs w:val="32"/>
          <w:highlight w:val="none"/>
        </w:rPr>
        <w:t>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ascii="Times New Roman" w:hAnsi="Times New Roman" w:eastAsia="方正仿宋_GBK"/>
          <w:spacing w:val="-4"/>
          <w:sz w:val="32"/>
          <w:szCs w:val="32"/>
          <w:highlight w:val="none"/>
        </w:rPr>
      </w:pPr>
      <w:r>
        <w:rPr>
          <w:rFonts w:ascii="Times New Roman" w:hAnsi="Times New Roman" w:eastAsia="方正仿宋_GBK"/>
          <w:spacing w:val="-4"/>
          <w:sz w:val="32"/>
          <w:szCs w:val="32"/>
          <w:highlight w:val="none"/>
        </w:rPr>
        <w:t>公共安全支出完</w:t>
      </w:r>
      <w:r>
        <w:rPr>
          <w:rFonts w:hint="eastAsia" w:ascii="Times New Roman" w:hAnsi="Times New Roman" w:eastAsia="方正仿宋_GBK"/>
          <w:spacing w:val="-4"/>
          <w:sz w:val="32"/>
          <w:szCs w:val="32"/>
          <w:highlight w:val="none"/>
        </w:rPr>
        <w:t>成</w:t>
      </w:r>
      <w:r>
        <w:rPr>
          <w:rFonts w:hint="default" w:eastAsia="方正仿宋_GBK"/>
          <w:spacing w:val="-4"/>
          <w:sz w:val="32"/>
          <w:szCs w:val="32"/>
          <w:highlight w:val="none"/>
          <w:lang w:val="en-US"/>
        </w:rPr>
        <w:t>1.95</w:t>
      </w:r>
      <w:r>
        <w:rPr>
          <w:rFonts w:hint="eastAsia" w:ascii="Times New Roman" w:hAnsi="Times New Roman" w:eastAsia="方正仿宋_GBK"/>
          <w:spacing w:val="-4"/>
          <w:sz w:val="32"/>
          <w:szCs w:val="32"/>
          <w:lang w:val="en-US" w:eastAsia="zh-CN"/>
        </w:rPr>
        <w:t>亿</w:t>
      </w:r>
      <w:r>
        <w:rPr>
          <w:rFonts w:ascii="Times New Roman" w:hAnsi="Times New Roman" w:eastAsia="方正仿宋_GBK"/>
          <w:spacing w:val="-4"/>
          <w:sz w:val="32"/>
          <w:szCs w:val="32"/>
          <w:highlight w:val="none"/>
        </w:rPr>
        <w:t>元，占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w:t>
      </w:r>
      <w:r>
        <w:rPr>
          <w:rFonts w:hint="default" w:eastAsia="方正仿宋_GBK"/>
          <w:spacing w:val="-4"/>
          <w:sz w:val="32"/>
          <w:szCs w:val="32"/>
          <w:highlight w:val="none"/>
          <w:lang w:val="en-US"/>
        </w:rPr>
        <w:t>100</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较上年</w:t>
      </w:r>
      <w:r>
        <w:rPr>
          <w:rFonts w:hint="eastAsia" w:eastAsia="方正仿宋_GBK"/>
          <w:spacing w:val="-4"/>
          <w:sz w:val="32"/>
          <w:szCs w:val="32"/>
          <w:highlight w:val="none"/>
          <w:lang w:val="en-US" w:eastAsia="zh-CN"/>
        </w:rPr>
        <w:t>增长</w:t>
      </w:r>
      <w:r>
        <w:rPr>
          <w:rFonts w:hint="default" w:eastAsia="方正仿宋_GBK"/>
          <w:spacing w:val="-4"/>
          <w:sz w:val="32"/>
          <w:szCs w:val="32"/>
          <w:highlight w:val="none"/>
          <w:lang w:val="en-US"/>
        </w:rPr>
        <w:t>11</w:t>
      </w:r>
      <w:r>
        <w:rPr>
          <w:rFonts w:ascii="Times New Roman" w:hAnsi="Times New Roman" w:eastAsia="方正仿宋_GBK"/>
          <w:spacing w:val="-4"/>
          <w:sz w:val="32"/>
          <w:szCs w:val="32"/>
          <w:highlight w:val="none"/>
        </w:rPr>
        <w:t>%，</w:t>
      </w:r>
      <w:r>
        <w:rPr>
          <w:rFonts w:hint="eastAsia" w:eastAsia="方正仿宋_GBK"/>
          <w:spacing w:val="-4"/>
          <w:sz w:val="32"/>
          <w:szCs w:val="32"/>
          <w:highlight w:val="none"/>
          <w:lang w:val="en-US" w:eastAsia="zh-CN"/>
        </w:rPr>
        <w:t>増支</w:t>
      </w:r>
      <w:r>
        <w:rPr>
          <w:rFonts w:hint="default" w:eastAsia="方正仿宋_GBK"/>
          <w:spacing w:val="-4"/>
          <w:sz w:val="32"/>
          <w:szCs w:val="32"/>
          <w:highlight w:val="none"/>
          <w:lang w:val="en-US" w:eastAsia="zh-CN"/>
        </w:rPr>
        <w:t>1936</w:t>
      </w:r>
      <w:r>
        <w:rPr>
          <w:rFonts w:ascii="Times New Roman" w:hAnsi="Times New Roman" w:eastAsia="方正仿宋_GBK"/>
          <w:spacing w:val="-4"/>
          <w:sz w:val="32"/>
          <w:szCs w:val="32"/>
          <w:highlight w:val="none"/>
        </w:rPr>
        <w:t>万元；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ascii="Times New Roman" w:hAnsi="Times New Roman" w:eastAsia="方正仿宋_GBK"/>
          <w:spacing w:val="-4"/>
          <w:sz w:val="32"/>
          <w:szCs w:val="32"/>
          <w:highlight w:val="none"/>
        </w:rPr>
      </w:pPr>
      <w:r>
        <w:rPr>
          <w:rFonts w:ascii="Times New Roman" w:hAnsi="Times New Roman" w:eastAsia="方正仿宋_GBK"/>
          <w:spacing w:val="-4"/>
          <w:sz w:val="32"/>
          <w:szCs w:val="32"/>
          <w:highlight w:val="none"/>
        </w:rPr>
        <w:t>教育支出完成</w:t>
      </w:r>
      <w:r>
        <w:rPr>
          <w:rFonts w:hint="default" w:eastAsia="方正仿宋_GBK"/>
          <w:spacing w:val="-4"/>
          <w:sz w:val="32"/>
          <w:szCs w:val="32"/>
          <w:highlight w:val="none"/>
          <w:lang w:val="en-US"/>
        </w:rPr>
        <w:t>12.40</w:t>
      </w:r>
      <w:r>
        <w:rPr>
          <w:rFonts w:hint="eastAsia" w:ascii="Times New Roman" w:hAnsi="Times New Roman" w:eastAsia="方正仿宋_GBK"/>
          <w:spacing w:val="-4"/>
          <w:sz w:val="32"/>
          <w:szCs w:val="32"/>
          <w:lang w:val="en-US" w:eastAsia="zh-CN"/>
        </w:rPr>
        <w:t>亿</w:t>
      </w:r>
      <w:r>
        <w:rPr>
          <w:rFonts w:ascii="Times New Roman" w:hAnsi="Times New Roman" w:eastAsia="方正仿宋_GBK"/>
          <w:spacing w:val="-4"/>
          <w:sz w:val="32"/>
          <w:szCs w:val="32"/>
          <w:highlight w:val="none"/>
        </w:rPr>
        <w:t>元，占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95.5</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较上年</w:t>
      </w:r>
      <w:r>
        <w:rPr>
          <w:rFonts w:hint="eastAsia" w:eastAsia="方正仿宋_GBK"/>
          <w:spacing w:val="-4"/>
          <w:sz w:val="32"/>
          <w:szCs w:val="32"/>
          <w:highlight w:val="none"/>
          <w:lang w:val="en-US" w:eastAsia="zh-CN"/>
        </w:rPr>
        <w:t>增长</w:t>
      </w:r>
      <w:r>
        <w:rPr>
          <w:rFonts w:hint="default" w:eastAsia="方正仿宋_GBK"/>
          <w:spacing w:val="-4"/>
          <w:sz w:val="32"/>
          <w:szCs w:val="32"/>
          <w:highlight w:val="none"/>
          <w:lang w:val="en-US" w:eastAsia="zh-CN"/>
        </w:rPr>
        <w:t>21</w:t>
      </w:r>
      <w:r>
        <w:rPr>
          <w:rFonts w:ascii="Times New Roman" w:hAnsi="Times New Roman" w:eastAsia="方正仿宋_GBK"/>
          <w:spacing w:val="-4"/>
          <w:sz w:val="32"/>
          <w:szCs w:val="32"/>
          <w:highlight w:val="none"/>
        </w:rPr>
        <w:t>%，</w:t>
      </w:r>
      <w:r>
        <w:rPr>
          <w:rFonts w:hint="eastAsia" w:eastAsia="方正仿宋_GBK"/>
          <w:spacing w:val="-4"/>
          <w:sz w:val="32"/>
          <w:szCs w:val="32"/>
          <w:highlight w:val="none"/>
          <w:lang w:val="en-US" w:eastAsia="zh-CN"/>
        </w:rPr>
        <w:t>増支</w:t>
      </w:r>
      <w:r>
        <w:rPr>
          <w:rFonts w:hint="default" w:eastAsia="方正仿宋_GBK"/>
          <w:spacing w:val="-4"/>
          <w:sz w:val="32"/>
          <w:szCs w:val="32"/>
          <w:highlight w:val="none"/>
          <w:lang w:val="en-US" w:eastAsia="zh-CN"/>
        </w:rPr>
        <w:t>2.16</w:t>
      </w:r>
      <w:r>
        <w:rPr>
          <w:rFonts w:hint="eastAsia" w:ascii="Times New Roman" w:hAnsi="Times New Roman" w:eastAsia="方正仿宋_GBK"/>
          <w:spacing w:val="-4"/>
          <w:sz w:val="32"/>
          <w:szCs w:val="32"/>
          <w:lang w:val="en-US" w:eastAsia="zh-CN"/>
        </w:rPr>
        <w:t>亿</w:t>
      </w:r>
      <w:r>
        <w:rPr>
          <w:rFonts w:ascii="Times New Roman" w:hAnsi="Times New Roman" w:eastAsia="方正仿宋_GBK"/>
          <w:spacing w:val="-4"/>
          <w:sz w:val="32"/>
          <w:szCs w:val="32"/>
          <w:highlight w:val="none"/>
        </w:rPr>
        <w:t>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ascii="Times New Roman" w:hAnsi="Times New Roman" w:eastAsia="方正仿宋_GBK"/>
          <w:spacing w:val="-4"/>
          <w:sz w:val="32"/>
          <w:szCs w:val="32"/>
          <w:highlight w:val="none"/>
        </w:rPr>
      </w:pPr>
      <w:r>
        <w:rPr>
          <w:rFonts w:hint="eastAsia" w:ascii="Times New Roman" w:hAnsi="Times New Roman" w:eastAsia="方正仿宋_GBK"/>
          <w:spacing w:val="-4"/>
          <w:sz w:val="32"/>
          <w:szCs w:val="32"/>
          <w:highlight w:val="none"/>
        </w:rPr>
        <w:t>科</w:t>
      </w:r>
      <w:r>
        <w:rPr>
          <w:rFonts w:hint="eastAsia" w:ascii="Times New Roman" w:hAnsi="Times New Roman" w:eastAsia="方正仿宋_GBK"/>
          <w:spacing w:val="-4"/>
          <w:sz w:val="32"/>
          <w:szCs w:val="32"/>
          <w:highlight w:val="none"/>
          <w:lang w:eastAsia="zh-CN"/>
        </w:rPr>
        <w:t>学</w:t>
      </w:r>
      <w:r>
        <w:rPr>
          <w:rFonts w:hint="eastAsia" w:ascii="Times New Roman" w:hAnsi="Times New Roman" w:eastAsia="方正仿宋_GBK"/>
          <w:spacing w:val="-4"/>
          <w:sz w:val="32"/>
          <w:szCs w:val="32"/>
          <w:highlight w:val="none"/>
        </w:rPr>
        <w:t>技</w:t>
      </w:r>
      <w:r>
        <w:rPr>
          <w:rFonts w:hint="eastAsia" w:ascii="Times New Roman" w:hAnsi="Times New Roman" w:eastAsia="方正仿宋_GBK"/>
          <w:spacing w:val="-4"/>
          <w:sz w:val="32"/>
          <w:szCs w:val="32"/>
          <w:highlight w:val="none"/>
          <w:lang w:eastAsia="zh-CN"/>
        </w:rPr>
        <w:t>术</w:t>
      </w:r>
      <w:r>
        <w:rPr>
          <w:rFonts w:hint="eastAsia" w:ascii="Times New Roman" w:hAnsi="Times New Roman" w:eastAsia="方正仿宋_GBK"/>
          <w:spacing w:val="-4"/>
          <w:sz w:val="32"/>
          <w:szCs w:val="32"/>
          <w:highlight w:val="none"/>
        </w:rPr>
        <w:t>支出</w:t>
      </w:r>
      <w:r>
        <w:rPr>
          <w:rFonts w:ascii="Times New Roman" w:hAnsi="Times New Roman" w:eastAsia="方正仿宋_GBK"/>
          <w:spacing w:val="-4"/>
          <w:sz w:val="32"/>
          <w:szCs w:val="32"/>
          <w:highlight w:val="none"/>
        </w:rPr>
        <w:t>完成</w:t>
      </w:r>
      <w:r>
        <w:rPr>
          <w:rFonts w:hint="default" w:eastAsia="方正仿宋_GBK"/>
          <w:spacing w:val="-4"/>
          <w:sz w:val="32"/>
          <w:szCs w:val="32"/>
          <w:highlight w:val="none"/>
          <w:lang w:val="en-US"/>
        </w:rPr>
        <w:t>6062</w:t>
      </w:r>
      <w:r>
        <w:rPr>
          <w:rFonts w:hint="eastAsia" w:ascii="Times New Roman" w:hAnsi="Times New Roman" w:eastAsia="方正仿宋_GBK"/>
          <w:spacing w:val="-4"/>
          <w:sz w:val="32"/>
          <w:szCs w:val="32"/>
          <w:highlight w:val="none"/>
        </w:rPr>
        <w:t>万元</w:t>
      </w:r>
      <w:r>
        <w:rPr>
          <w:rFonts w:ascii="Times New Roman" w:hAnsi="Times New Roman" w:eastAsia="方正仿宋_GBK"/>
          <w:spacing w:val="-4"/>
          <w:sz w:val="32"/>
          <w:szCs w:val="32"/>
          <w:highlight w:val="none"/>
        </w:rPr>
        <w:t>，占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100</w:t>
      </w:r>
      <w:r>
        <w:rPr>
          <w:rFonts w:hint="eastAsia"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较上年</w:t>
      </w:r>
      <w:r>
        <w:rPr>
          <w:rFonts w:hint="eastAsia" w:ascii="Times New Roman" w:hAnsi="Times New Roman" w:eastAsia="方正仿宋_GBK"/>
          <w:spacing w:val="-4"/>
          <w:sz w:val="32"/>
          <w:szCs w:val="32"/>
          <w:highlight w:val="none"/>
        </w:rPr>
        <w:t>增长</w:t>
      </w:r>
      <w:r>
        <w:rPr>
          <w:rFonts w:hint="default" w:eastAsia="方正仿宋_GBK"/>
          <w:spacing w:val="-4"/>
          <w:sz w:val="32"/>
          <w:szCs w:val="32"/>
          <w:highlight w:val="none"/>
          <w:lang w:val="en-US"/>
        </w:rPr>
        <w:t>0.1</w:t>
      </w:r>
      <w:r>
        <w:rPr>
          <w:rFonts w:hint="eastAsia" w:ascii="Times New Roman" w:hAnsi="Times New Roman" w:eastAsia="方正仿宋_GBK"/>
          <w:spacing w:val="-4"/>
          <w:sz w:val="32"/>
          <w:szCs w:val="32"/>
          <w:highlight w:val="none"/>
        </w:rPr>
        <w:t>%，增支</w:t>
      </w:r>
      <w:r>
        <w:rPr>
          <w:rFonts w:hint="default" w:eastAsia="方正仿宋_GBK"/>
          <w:spacing w:val="-4"/>
          <w:sz w:val="32"/>
          <w:szCs w:val="32"/>
          <w:highlight w:val="none"/>
          <w:lang w:val="en-US"/>
        </w:rPr>
        <w:t>9</w:t>
      </w:r>
      <w:r>
        <w:rPr>
          <w:rFonts w:hint="eastAsia" w:ascii="Times New Roman" w:hAnsi="Times New Roman" w:eastAsia="方正仿宋_GBK"/>
          <w:spacing w:val="-4"/>
          <w:sz w:val="32"/>
          <w:szCs w:val="32"/>
          <w:highlight w:val="none"/>
        </w:rPr>
        <w:t>万元</w:t>
      </w:r>
      <w:r>
        <w:rPr>
          <w:rFonts w:ascii="Times New Roman" w:hAnsi="Times New Roman" w:eastAsia="方正仿宋_GBK"/>
          <w:spacing w:val="-4"/>
          <w:sz w:val="32"/>
          <w:szCs w:val="32"/>
          <w:highlight w:val="none"/>
        </w:rPr>
        <w:t>；</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ascii="Times New Roman" w:hAnsi="Times New Roman" w:eastAsia="方正仿宋_GBK"/>
          <w:spacing w:val="-4"/>
          <w:sz w:val="32"/>
          <w:szCs w:val="32"/>
          <w:highlight w:val="none"/>
        </w:rPr>
      </w:pPr>
      <w:r>
        <w:rPr>
          <w:rFonts w:hint="eastAsia" w:ascii="Times New Roman" w:hAnsi="Times New Roman" w:eastAsia="方正仿宋_GBK"/>
          <w:spacing w:val="-4"/>
          <w:sz w:val="32"/>
          <w:szCs w:val="32"/>
          <w:highlight w:val="none"/>
        </w:rPr>
        <w:t>文化体育</w:t>
      </w:r>
      <w:r>
        <w:rPr>
          <w:rFonts w:ascii="Times New Roman" w:hAnsi="Times New Roman" w:eastAsia="方正仿宋_GBK"/>
          <w:spacing w:val="-4"/>
          <w:sz w:val="32"/>
          <w:szCs w:val="32"/>
          <w:highlight w:val="none"/>
        </w:rPr>
        <w:t>与传媒支出完成</w:t>
      </w:r>
      <w:r>
        <w:rPr>
          <w:rFonts w:hint="default" w:eastAsia="方正仿宋_GBK"/>
          <w:spacing w:val="-4"/>
          <w:sz w:val="32"/>
          <w:szCs w:val="32"/>
          <w:highlight w:val="none"/>
          <w:lang w:val="en-US"/>
        </w:rPr>
        <w:t>2915</w:t>
      </w:r>
      <w:r>
        <w:rPr>
          <w:rFonts w:hint="eastAsia" w:ascii="Times New Roman" w:hAnsi="Times New Roman" w:eastAsia="方正仿宋_GBK"/>
          <w:spacing w:val="-4"/>
          <w:sz w:val="32"/>
          <w:szCs w:val="32"/>
          <w:highlight w:val="none"/>
        </w:rPr>
        <w:t>万元</w:t>
      </w:r>
      <w:r>
        <w:rPr>
          <w:rFonts w:ascii="Times New Roman" w:hAnsi="Times New Roman" w:eastAsia="方正仿宋_GBK"/>
          <w:spacing w:val="-4"/>
          <w:sz w:val="32"/>
          <w:szCs w:val="32"/>
          <w:highlight w:val="none"/>
        </w:rPr>
        <w:t>，占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99.9</w:t>
      </w:r>
      <w:r>
        <w:rPr>
          <w:rFonts w:hint="eastAsia"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较上年</w:t>
      </w:r>
      <w:r>
        <w:rPr>
          <w:rFonts w:ascii="Times New Roman" w:hAnsi="Times New Roman" w:eastAsia="方正仿宋_GBK"/>
          <w:spacing w:val="-4"/>
          <w:sz w:val="32"/>
          <w:szCs w:val="32"/>
          <w:highlight w:val="none"/>
        </w:rPr>
        <w:t>增长</w:t>
      </w:r>
      <w:r>
        <w:rPr>
          <w:rFonts w:hint="default" w:eastAsia="方正仿宋_GBK"/>
          <w:spacing w:val="-4"/>
          <w:sz w:val="32"/>
          <w:szCs w:val="32"/>
          <w:highlight w:val="none"/>
          <w:lang w:val="en-US"/>
        </w:rPr>
        <w:t>4.1</w:t>
      </w:r>
      <w:r>
        <w:rPr>
          <w:rFonts w:hint="eastAsia" w:ascii="Times New Roman" w:hAnsi="Times New Roman" w:eastAsia="方正仿宋_GBK"/>
          <w:spacing w:val="-4"/>
          <w:sz w:val="32"/>
          <w:szCs w:val="32"/>
          <w:highlight w:val="none"/>
        </w:rPr>
        <w:t>%，</w:t>
      </w:r>
      <w:r>
        <w:rPr>
          <w:rFonts w:ascii="Times New Roman" w:hAnsi="Times New Roman" w:eastAsia="方正仿宋_GBK"/>
          <w:spacing w:val="-4"/>
          <w:sz w:val="32"/>
          <w:szCs w:val="32"/>
          <w:highlight w:val="none"/>
        </w:rPr>
        <w:t>增</w:t>
      </w:r>
      <w:r>
        <w:rPr>
          <w:rFonts w:hint="eastAsia" w:ascii="Times New Roman" w:hAnsi="Times New Roman" w:eastAsia="方正仿宋_GBK"/>
          <w:spacing w:val="-4"/>
          <w:sz w:val="32"/>
          <w:szCs w:val="32"/>
          <w:highlight w:val="none"/>
        </w:rPr>
        <w:t>支</w:t>
      </w:r>
      <w:r>
        <w:rPr>
          <w:rFonts w:hint="default" w:eastAsia="方正仿宋_GBK"/>
          <w:spacing w:val="-4"/>
          <w:sz w:val="32"/>
          <w:szCs w:val="32"/>
          <w:highlight w:val="none"/>
          <w:lang w:val="en-US"/>
        </w:rPr>
        <w:t>115</w:t>
      </w:r>
      <w:r>
        <w:rPr>
          <w:rFonts w:hint="eastAsia" w:ascii="Times New Roman" w:hAnsi="Times New Roman" w:eastAsia="方正仿宋_GBK"/>
          <w:spacing w:val="-4"/>
          <w:sz w:val="32"/>
          <w:szCs w:val="32"/>
          <w:highlight w:val="none"/>
        </w:rPr>
        <w:t>万元</w:t>
      </w:r>
      <w:r>
        <w:rPr>
          <w:rFonts w:ascii="Times New Roman" w:hAnsi="Times New Roman" w:eastAsia="方正仿宋_GBK"/>
          <w:spacing w:val="-4"/>
          <w:sz w:val="32"/>
          <w:szCs w:val="32"/>
          <w:highlight w:val="none"/>
        </w:rPr>
        <w:t>；</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ascii="Times New Roman" w:hAnsi="Times New Roman" w:eastAsia="方正仿宋_GBK"/>
          <w:spacing w:val="-4"/>
          <w:sz w:val="32"/>
          <w:szCs w:val="32"/>
          <w:highlight w:val="none"/>
        </w:rPr>
      </w:pPr>
      <w:r>
        <w:rPr>
          <w:rFonts w:ascii="Times New Roman" w:hAnsi="Times New Roman" w:eastAsia="方正仿宋_GBK"/>
          <w:spacing w:val="-4"/>
          <w:sz w:val="32"/>
          <w:szCs w:val="32"/>
          <w:highlight w:val="none"/>
        </w:rPr>
        <w:t>社会保障和就业支出完成</w:t>
      </w:r>
      <w:r>
        <w:rPr>
          <w:rFonts w:hint="default" w:eastAsia="方正仿宋_GBK"/>
          <w:spacing w:val="-4"/>
          <w:sz w:val="32"/>
          <w:szCs w:val="32"/>
          <w:highlight w:val="none"/>
          <w:lang w:val="en-US"/>
        </w:rPr>
        <w:t>6.13</w:t>
      </w:r>
      <w:r>
        <w:rPr>
          <w:rFonts w:hint="eastAsia" w:ascii="Times New Roman" w:hAnsi="Times New Roman" w:eastAsia="方正仿宋_GBK"/>
          <w:spacing w:val="-4"/>
          <w:sz w:val="32"/>
          <w:szCs w:val="32"/>
          <w:lang w:val="en-US" w:eastAsia="zh-CN"/>
        </w:rPr>
        <w:t>亿</w:t>
      </w:r>
      <w:r>
        <w:rPr>
          <w:rFonts w:ascii="Times New Roman" w:hAnsi="Times New Roman" w:eastAsia="方正仿宋_GBK"/>
          <w:spacing w:val="-4"/>
          <w:sz w:val="32"/>
          <w:szCs w:val="32"/>
          <w:highlight w:val="none"/>
        </w:rPr>
        <w:t>元，占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100</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较上年</w:t>
      </w:r>
      <w:r>
        <w:rPr>
          <w:rFonts w:hint="eastAsia" w:eastAsia="方正仿宋_GBK"/>
          <w:spacing w:val="-4"/>
          <w:sz w:val="32"/>
          <w:szCs w:val="32"/>
          <w:highlight w:val="none"/>
          <w:lang w:val="en-US" w:eastAsia="zh-CN"/>
        </w:rPr>
        <w:t>增长</w:t>
      </w:r>
      <w:r>
        <w:rPr>
          <w:rFonts w:hint="default" w:eastAsia="方正仿宋_GBK"/>
          <w:spacing w:val="-4"/>
          <w:sz w:val="32"/>
          <w:szCs w:val="32"/>
          <w:highlight w:val="none"/>
          <w:lang w:val="en-US"/>
        </w:rPr>
        <w:t>17.5</w:t>
      </w:r>
      <w:r>
        <w:rPr>
          <w:rFonts w:ascii="Times New Roman" w:hAnsi="Times New Roman" w:eastAsia="方正仿宋_GBK"/>
          <w:spacing w:val="-4"/>
          <w:sz w:val="32"/>
          <w:szCs w:val="32"/>
          <w:highlight w:val="none"/>
        </w:rPr>
        <w:t>%，</w:t>
      </w:r>
      <w:r>
        <w:rPr>
          <w:rFonts w:hint="eastAsia" w:eastAsia="方正仿宋_GBK"/>
          <w:spacing w:val="-4"/>
          <w:sz w:val="32"/>
          <w:szCs w:val="32"/>
          <w:highlight w:val="none"/>
          <w:lang w:val="en-US" w:eastAsia="zh-CN"/>
        </w:rPr>
        <w:t>増支</w:t>
      </w:r>
      <w:r>
        <w:rPr>
          <w:rFonts w:hint="default" w:eastAsia="方正仿宋_GBK"/>
          <w:spacing w:val="-4"/>
          <w:sz w:val="32"/>
          <w:szCs w:val="32"/>
          <w:highlight w:val="none"/>
          <w:lang w:val="en-US"/>
        </w:rPr>
        <w:t>9149</w:t>
      </w:r>
      <w:r>
        <w:rPr>
          <w:rFonts w:ascii="Times New Roman" w:hAnsi="Times New Roman" w:eastAsia="方正仿宋_GBK"/>
          <w:spacing w:val="-4"/>
          <w:sz w:val="32"/>
          <w:szCs w:val="32"/>
          <w:highlight w:val="none"/>
        </w:rPr>
        <w:t>万元；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ascii="Times New Roman" w:hAnsi="Times New Roman" w:eastAsia="方正仿宋_GBK"/>
          <w:spacing w:val="-4"/>
          <w:sz w:val="32"/>
          <w:szCs w:val="32"/>
          <w:highlight w:val="none"/>
        </w:rPr>
      </w:pPr>
      <w:r>
        <w:rPr>
          <w:rFonts w:hint="eastAsia" w:ascii="Times New Roman" w:hAnsi="Times New Roman" w:eastAsia="方正仿宋_GBK"/>
          <w:spacing w:val="-4"/>
          <w:sz w:val="32"/>
          <w:szCs w:val="32"/>
          <w:highlight w:val="none"/>
        </w:rPr>
        <w:t>卫生健康</w:t>
      </w:r>
      <w:r>
        <w:rPr>
          <w:rFonts w:ascii="Times New Roman" w:hAnsi="Times New Roman" w:eastAsia="方正仿宋_GBK"/>
          <w:spacing w:val="-4"/>
          <w:sz w:val="32"/>
          <w:szCs w:val="32"/>
          <w:highlight w:val="none"/>
        </w:rPr>
        <w:t>支出完成</w:t>
      </w:r>
      <w:r>
        <w:rPr>
          <w:rFonts w:hint="default" w:eastAsia="方正仿宋_GBK"/>
          <w:spacing w:val="-4"/>
          <w:sz w:val="32"/>
          <w:szCs w:val="32"/>
          <w:highlight w:val="none"/>
          <w:lang w:val="en-US"/>
        </w:rPr>
        <w:t>3.65</w:t>
      </w:r>
      <w:r>
        <w:rPr>
          <w:rFonts w:hint="eastAsia" w:ascii="Times New Roman" w:hAnsi="Times New Roman" w:eastAsia="方正仿宋_GBK"/>
          <w:spacing w:val="-4"/>
          <w:sz w:val="32"/>
          <w:szCs w:val="32"/>
          <w:lang w:val="en-US" w:eastAsia="zh-CN"/>
        </w:rPr>
        <w:t>亿</w:t>
      </w:r>
      <w:r>
        <w:rPr>
          <w:rFonts w:ascii="Times New Roman" w:hAnsi="Times New Roman" w:eastAsia="方正仿宋_GBK"/>
          <w:spacing w:val="-4"/>
          <w:sz w:val="32"/>
          <w:szCs w:val="32"/>
          <w:highlight w:val="none"/>
        </w:rPr>
        <w:t>元，占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99.4</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较上年</w:t>
      </w:r>
      <w:r>
        <w:rPr>
          <w:rFonts w:hint="eastAsia" w:eastAsia="方正仿宋_GBK"/>
          <w:spacing w:val="-4"/>
          <w:sz w:val="32"/>
          <w:szCs w:val="32"/>
          <w:highlight w:val="none"/>
          <w:lang w:val="en-US" w:eastAsia="zh-CN"/>
        </w:rPr>
        <w:t>增长</w:t>
      </w:r>
      <w:r>
        <w:rPr>
          <w:rFonts w:hint="default" w:eastAsia="方正仿宋_GBK"/>
          <w:spacing w:val="-4"/>
          <w:sz w:val="32"/>
          <w:szCs w:val="32"/>
          <w:highlight w:val="none"/>
          <w:lang w:val="en-US" w:eastAsia="zh-CN"/>
        </w:rPr>
        <w:t>1.1</w:t>
      </w:r>
      <w:r>
        <w:rPr>
          <w:rFonts w:ascii="Times New Roman" w:hAnsi="Times New Roman" w:eastAsia="方正仿宋_GBK"/>
          <w:spacing w:val="-4"/>
          <w:sz w:val="32"/>
          <w:szCs w:val="32"/>
          <w:highlight w:val="none"/>
        </w:rPr>
        <w:t>%，</w:t>
      </w:r>
      <w:r>
        <w:rPr>
          <w:rFonts w:hint="eastAsia" w:eastAsia="方正仿宋_GBK"/>
          <w:spacing w:val="-4"/>
          <w:sz w:val="32"/>
          <w:szCs w:val="32"/>
          <w:highlight w:val="none"/>
          <w:lang w:val="en-US" w:eastAsia="zh-CN"/>
        </w:rPr>
        <w:t>増支</w:t>
      </w:r>
      <w:r>
        <w:rPr>
          <w:rFonts w:hint="default" w:eastAsia="方正仿宋_GBK"/>
          <w:spacing w:val="-4"/>
          <w:sz w:val="32"/>
          <w:szCs w:val="32"/>
          <w:highlight w:val="none"/>
          <w:lang w:val="en-US" w:eastAsia="zh-CN"/>
        </w:rPr>
        <w:t>412</w:t>
      </w:r>
      <w:r>
        <w:rPr>
          <w:rFonts w:ascii="Times New Roman" w:hAnsi="Times New Roman" w:eastAsia="方正仿宋_GBK"/>
          <w:spacing w:val="-4"/>
          <w:sz w:val="32"/>
          <w:szCs w:val="32"/>
          <w:highlight w:val="none"/>
        </w:rPr>
        <w:t>万元；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ascii="Times New Roman" w:hAnsi="Times New Roman" w:eastAsia="方正仿宋_GBK"/>
          <w:spacing w:val="-4"/>
          <w:sz w:val="32"/>
          <w:szCs w:val="32"/>
          <w:highlight w:val="none"/>
        </w:rPr>
      </w:pPr>
      <w:r>
        <w:rPr>
          <w:rFonts w:ascii="Times New Roman" w:hAnsi="Times New Roman" w:eastAsia="方正仿宋_GBK"/>
          <w:spacing w:val="-4"/>
          <w:sz w:val="32"/>
          <w:szCs w:val="32"/>
          <w:highlight w:val="none"/>
        </w:rPr>
        <w:t>节能环保支出完成</w:t>
      </w:r>
      <w:r>
        <w:rPr>
          <w:rFonts w:hint="default" w:eastAsia="方正仿宋_GBK"/>
          <w:spacing w:val="-4"/>
          <w:sz w:val="32"/>
          <w:szCs w:val="32"/>
          <w:highlight w:val="none"/>
          <w:lang w:val="en-US"/>
        </w:rPr>
        <w:t>1.03</w:t>
      </w:r>
      <w:r>
        <w:rPr>
          <w:rFonts w:hint="eastAsia" w:ascii="Times New Roman" w:hAnsi="Times New Roman" w:eastAsia="方正仿宋_GBK"/>
          <w:spacing w:val="-4"/>
          <w:sz w:val="32"/>
          <w:szCs w:val="32"/>
          <w:lang w:val="en-US" w:eastAsia="zh-CN"/>
        </w:rPr>
        <w:t>亿</w:t>
      </w:r>
      <w:r>
        <w:rPr>
          <w:rFonts w:ascii="Times New Roman" w:hAnsi="Times New Roman" w:eastAsia="方正仿宋_GBK"/>
          <w:spacing w:val="-4"/>
          <w:sz w:val="32"/>
          <w:szCs w:val="32"/>
          <w:highlight w:val="none"/>
        </w:rPr>
        <w:t>元，占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95.8</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较上年下降</w:t>
      </w:r>
      <w:r>
        <w:rPr>
          <w:rFonts w:hint="default" w:eastAsia="方正仿宋_GBK"/>
          <w:spacing w:val="-4"/>
          <w:sz w:val="32"/>
          <w:szCs w:val="32"/>
          <w:highlight w:val="none"/>
          <w:lang w:val="en-US"/>
        </w:rPr>
        <w:t>5.6</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减</w:t>
      </w:r>
      <w:r>
        <w:rPr>
          <w:rFonts w:hint="eastAsia" w:ascii="Times New Roman" w:hAnsi="Times New Roman" w:eastAsia="方正仿宋_GBK"/>
          <w:spacing w:val="-4"/>
          <w:sz w:val="32"/>
          <w:szCs w:val="32"/>
          <w:highlight w:val="none"/>
        </w:rPr>
        <w:t>支</w:t>
      </w:r>
      <w:r>
        <w:rPr>
          <w:rFonts w:hint="default" w:eastAsia="方正仿宋_GBK"/>
          <w:spacing w:val="-4"/>
          <w:sz w:val="32"/>
          <w:szCs w:val="32"/>
          <w:highlight w:val="none"/>
          <w:lang w:val="en-US"/>
        </w:rPr>
        <w:t>612</w:t>
      </w:r>
      <w:r>
        <w:rPr>
          <w:rFonts w:ascii="Times New Roman" w:hAnsi="Times New Roman" w:eastAsia="方正仿宋_GBK"/>
          <w:spacing w:val="-4"/>
          <w:sz w:val="32"/>
          <w:szCs w:val="32"/>
          <w:highlight w:val="none"/>
        </w:rPr>
        <w:t>万元；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ascii="Times New Roman" w:hAnsi="Times New Roman" w:eastAsia="方正仿宋_GBK"/>
          <w:spacing w:val="-4"/>
          <w:sz w:val="32"/>
          <w:szCs w:val="32"/>
          <w:highlight w:val="none"/>
        </w:rPr>
      </w:pPr>
      <w:r>
        <w:rPr>
          <w:rFonts w:ascii="Times New Roman" w:hAnsi="Times New Roman" w:eastAsia="方正仿宋_GBK"/>
          <w:spacing w:val="-4"/>
          <w:sz w:val="32"/>
          <w:szCs w:val="32"/>
          <w:highlight w:val="none"/>
        </w:rPr>
        <w:t>城乡社区支出完成</w:t>
      </w:r>
      <w:r>
        <w:rPr>
          <w:rFonts w:hint="default" w:eastAsia="方正仿宋_GBK"/>
          <w:spacing w:val="-4"/>
          <w:sz w:val="32"/>
          <w:szCs w:val="32"/>
          <w:highlight w:val="none"/>
          <w:lang w:val="en-US"/>
        </w:rPr>
        <w:t>1.75</w:t>
      </w:r>
      <w:r>
        <w:rPr>
          <w:rFonts w:hint="eastAsia" w:ascii="Times New Roman" w:hAnsi="Times New Roman" w:eastAsia="方正仿宋_GBK"/>
          <w:spacing w:val="-4"/>
          <w:sz w:val="32"/>
          <w:szCs w:val="32"/>
          <w:lang w:val="en-US" w:eastAsia="zh-CN"/>
        </w:rPr>
        <w:t>亿</w:t>
      </w:r>
      <w:r>
        <w:rPr>
          <w:rFonts w:ascii="Times New Roman" w:hAnsi="Times New Roman" w:eastAsia="方正仿宋_GBK"/>
          <w:spacing w:val="-4"/>
          <w:sz w:val="32"/>
          <w:szCs w:val="32"/>
          <w:highlight w:val="none"/>
        </w:rPr>
        <w:t>元，占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100</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较上年</w:t>
      </w:r>
      <w:r>
        <w:rPr>
          <w:rFonts w:hint="eastAsia" w:eastAsia="方正仿宋_GBK"/>
          <w:spacing w:val="-4"/>
          <w:sz w:val="32"/>
          <w:szCs w:val="32"/>
          <w:highlight w:val="none"/>
          <w:lang w:val="en-US" w:eastAsia="zh-CN"/>
        </w:rPr>
        <w:t>下降</w:t>
      </w:r>
      <w:r>
        <w:rPr>
          <w:rFonts w:hint="default" w:eastAsia="方正仿宋_GBK"/>
          <w:spacing w:val="-4"/>
          <w:sz w:val="32"/>
          <w:szCs w:val="32"/>
          <w:highlight w:val="none"/>
          <w:lang w:val="en-US" w:eastAsia="zh-CN"/>
        </w:rPr>
        <w:t>29.4</w:t>
      </w:r>
      <w:r>
        <w:rPr>
          <w:rFonts w:ascii="Times New Roman" w:hAnsi="Times New Roman" w:eastAsia="方正仿宋_GBK"/>
          <w:spacing w:val="-4"/>
          <w:sz w:val="32"/>
          <w:szCs w:val="32"/>
          <w:highlight w:val="none"/>
        </w:rPr>
        <w:t>%，</w:t>
      </w:r>
      <w:r>
        <w:rPr>
          <w:rFonts w:hint="eastAsia" w:eastAsia="方正仿宋_GBK"/>
          <w:spacing w:val="-4"/>
          <w:sz w:val="32"/>
          <w:szCs w:val="32"/>
          <w:highlight w:val="none"/>
          <w:lang w:val="en-US" w:eastAsia="zh-CN"/>
        </w:rPr>
        <w:t>减支</w:t>
      </w:r>
      <w:r>
        <w:rPr>
          <w:rFonts w:hint="default" w:eastAsia="方正仿宋_GBK"/>
          <w:spacing w:val="-4"/>
          <w:sz w:val="32"/>
          <w:szCs w:val="32"/>
          <w:highlight w:val="none"/>
          <w:lang w:val="en-US" w:eastAsia="zh-CN"/>
        </w:rPr>
        <w:t>7279</w:t>
      </w:r>
      <w:r>
        <w:rPr>
          <w:rFonts w:ascii="Times New Roman" w:hAnsi="Times New Roman" w:eastAsia="方正仿宋_GBK"/>
          <w:spacing w:val="-4"/>
          <w:sz w:val="32"/>
          <w:szCs w:val="32"/>
          <w:highlight w:val="none"/>
        </w:rPr>
        <w:t>万元；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ascii="Times New Roman" w:hAnsi="Times New Roman" w:eastAsia="方正仿宋_GBK"/>
          <w:spacing w:val="-4"/>
          <w:sz w:val="32"/>
          <w:szCs w:val="32"/>
          <w:highlight w:val="none"/>
        </w:rPr>
      </w:pPr>
      <w:r>
        <w:rPr>
          <w:rFonts w:ascii="Times New Roman" w:hAnsi="Times New Roman" w:eastAsia="方正仿宋_GBK"/>
          <w:spacing w:val="-4"/>
          <w:sz w:val="32"/>
          <w:szCs w:val="32"/>
          <w:highlight w:val="none"/>
        </w:rPr>
        <w:t>农林水支出完成</w:t>
      </w:r>
      <w:r>
        <w:rPr>
          <w:rFonts w:hint="default" w:eastAsia="方正仿宋_GBK"/>
          <w:spacing w:val="-4"/>
          <w:sz w:val="32"/>
          <w:szCs w:val="32"/>
          <w:highlight w:val="none"/>
          <w:lang w:val="en-US"/>
        </w:rPr>
        <w:t>3.52</w:t>
      </w:r>
      <w:r>
        <w:rPr>
          <w:rFonts w:hint="eastAsia" w:ascii="Times New Roman" w:hAnsi="Times New Roman" w:eastAsia="方正仿宋_GBK"/>
          <w:spacing w:val="-4"/>
          <w:sz w:val="32"/>
          <w:szCs w:val="32"/>
          <w:lang w:val="en-US" w:eastAsia="zh-CN"/>
        </w:rPr>
        <w:t>亿</w:t>
      </w:r>
      <w:r>
        <w:rPr>
          <w:rFonts w:ascii="Times New Roman" w:hAnsi="Times New Roman" w:eastAsia="方正仿宋_GBK"/>
          <w:spacing w:val="-4"/>
          <w:sz w:val="32"/>
          <w:szCs w:val="32"/>
          <w:highlight w:val="none"/>
        </w:rPr>
        <w:t>元，占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76.9</w:t>
      </w:r>
      <w:r>
        <w:rPr>
          <w:rFonts w:ascii="Times New Roman" w:hAnsi="Times New Roman" w:eastAsia="方正仿宋_GBK"/>
          <w:spacing w:val="-4"/>
          <w:sz w:val="32"/>
          <w:szCs w:val="32"/>
          <w:highlight w:val="none"/>
        </w:rPr>
        <w:t>%，</w:t>
      </w:r>
      <w:r>
        <w:rPr>
          <w:rFonts w:hint="eastAsia" w:eastAsia="方正仿宋_GBK"/>
          <w:spacing w:val="-4"/>
          <w:sz w:val="32"/>
          <w:szCs w:val="32"/>
          <w:highlight w:val="none"/>
          <w:lang w:val="en-US" w:eastAsia="zh-CN"/>
        </w:rPr>
        <w:t>主要是中央专款结转所致，</w:t>
      </w:r>
      <w:r>
        <w:rPr>
          <w:rFonts w:hint="eastAsia" w:ascii="Times New Roman" w:hAnsi="Times New Roman" w:eastAsia="方正仿宋_GBK"/>
          <w:spacing w:val="-4"/>
          <w:sz w:val="32"/>
          <w:szCs w:val="32"/>
          <w:highlight w:val="none"/>
          <w:lang w:eastAsia="zh-CN"/>
        </w:rPr>
        <w:t>较上年</w:t>
      </w:r>
      <w:r>
        <w:rPr>
          <w:rFonts w:hint="eastAsia" w:eastAsia="方正仿宋_GBK"/>
          <w:spacing w:val="-4"/>
          <w:sz w:val="32"/>
          <w:szCs w:val="32"/>
          <w:highlight w:val="none"/>
          <w:lang w:val="en-US" w:eastAsia="zh-CN"/>
        </w:rPr>
        <w:t>下降</w:t>
      </w:r>
      <w:r>
        <w:rPr>
          <w:rFonts w:hint="default" w:eastAsia="方正仿宋_GBK"/>
          <w:spacing w:val="-4"/>
          <w:sz w:val="32"/>
          <w:szCs w:val="32"/>
          <w:highlight w:val="none"/>
          <w:lang w:val="en-US" w:eastAsia="zh-CN"/>
        </w:rPr>
        <w:t>21.5</w:t>
      </w:r>
      <w:r>
        <w:rPr>
          <w:rFonts w:ascii="Times New Roman" w:hAnsi="Times New Roman" w:eastAsia="方正仿宋_GBK"/>
          <w:spacing w:val="-4"/>
          <w:sz w:val="32"/>
          <w:szCs w:val="32"/>
          <w:highlight w:val="none"/>
        </w:rPr>
        <w:t>%，</w:t>
      </w:r>
      <w:r>
        <w:rPr>
          <w:rFonts w:hint="eastAsia" w:eastAsia="方正仿宋_GBK"/>
          <w:spacing w:val="-4"/>
          <w:sz w:val="32"/>
          <w:szCs w:val="32"/>
          <w:highlight w:val="none"/>
          <w:lang w:val="en-US" w:eastAsia="zh-CN"/>
        </w:rPr>
        <w:t>减支</w:t>
      </w:r>
      <w:r>
        <w:rPr>
          <w:rFonts w:hint="default" w:eastAsia="方正仿宋_GBK"/>
          <w:spacing w:val="-4"/>
          <w:sz w:val="32"/>
          <w:szCs w:val="32"/>
          <w:highlight w:val="none"/>
          <w:lang w:val="en-US" w:eastAsia="zh-CN"/>
        </w:rPr>
        <w:t>9607</w:t>
      </w:r>
      <w:r>
        <w:rPr>
          <w:rFonts w:ascii="Times New Roman" w:hAnsi="Times New Roman" w:eastAsia="方正仿宋_GBK"/>
          <w:spacing w:val="-4"/>
          <w:sz w:val="32"/>
          <w:szCs w:val="32"/>
          <w:highlight w:val="none"/>
        </w:rPr>
        <w:t>万元；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ascii="Times New Roman" w:hAnsi="Times New Roman" w:eastAsia="方正仿宋_GBK"/>
          <w:spacing w:val="-4"/>
          <w:sz w:val="32"/>
          <w:szCs w:val="32"/>
          <w:highlight w:val="none"/>
        </w:rPr>
      </w:pPr>
      <w:r>
        <w:rPr>
          <w:rFonts w:ascii="Times New Roman" w:hAnsi="Times New Roman" w:eastAsia="方正仿宋_GBK"/>
          <w:spacing w:val="-4"/>
          <w:sz w:val="32"/>
          <w:szCs w:val="32"/>
          <w:highlight w:val="none"/>
        </w:rPr>
        <w:t>交通运输支出完成</w:t>
      </w:r>
      <w:r>
        <w:rPr>
          <w:rFonts w:hint="default" w:eastAsia="方正仿宋_GBK"/>
          <w:spacing w:val="-4"/>
          <w:sz w:val="32"/>
          <w:szCs w:val="32"/>
          <w:highlight w:val="none"/>
          <w:lang w:val="en-US"/>
        </w:rPr>
        <w:t>6705</w:t>
      </w:r>
      <w:r>
        <w:rPr>
          <w:rFonts w:ascii="Times New Roman" w:hAnsi="Times New Roman" w:eastAsia="方正仿宋_GBK"/>
          <w:spacing w:val="-4"/>
          <w:sz w:val="32"/>
          <w:szCs w:val="32"/>
          <w:highlight w:val="none"/>
        </w:rPr>
        <w:t>万元，占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100</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较上年下降</w:t>
      </w:r>
      <w:r>
        <w:rPr>
          <w:rFonts w:hint="default" w:eastAsia="方正仿宋_GBK"/>
          <w:spacing w:val="-4"/>
          <w:sz w:val="32"/>
          <w:szCs w:val="32"/>
          <w:highlight w:val="none"/>
          <w:lang w:val="en-US"/>
        </w:rPr>
        <w:t>34.5</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减</w:t>
      </w:r>
      <w:r>
        <w:rPr>
          <w:rFonts w:hint="eastAsia" w:ascii="Times New Roman" w:hAnsi="Times New Roman" w:eastAsia="方正仿宋_GBK"/>
          <w:spacing w:val="-4"/>
          <w:sz w:val="32"/>
          <w:szCs w:val="32"/>
          <w:highlight w:val="none"/>
        </w:rPr>
        <w:t>支</w:t>
      </w:r>
      <w:r>
        <w:rPr>
          <w:rFonts w:hint="default" w:eastAsia="方正仿宋_GBK"/>
          <w:spacing w:val="-4"/>
          <w:sz w:val="32"/>
          <w:szCs w:val="32"/>
          <w:highlight w:val="none"/>
          <w:lang w:val="en-US"/>
        </w:rPr>
        <w:t>3527</w:t>
      </w:r>
      <w:r>
        <w:rPr>
          <w:rFonts w:ascii="Times New Roman" w:hAnsi="Times New Roman" w:eastAsia="方正仿宋_GBK"/>
          <w:spacing w:val="-4"/>
          <w:sz w:val="32"/>
          <w:szCs w:val="32"/>
          <w:highlight w:val="none"/>
        </w:rPr>
        <w:t>万元；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hint="eastAsia" w:ascii="Times New Roman" w:hAnsi="Times New Roman" w:eastAsia="方正仿宋_GBK"/>
          <w:spacing w:val="-4"/>
          <w:sz w:val="32"/>
          <w:szCs w:val="32"/>
          <w:highlight w:val="none"/>
        </w:rPr>
      </w:pPr>
      <w:r>
        <w:rPr>
          <w:rFonts w:hint="eastAsia" w:ascii="Times New Roman" w:hAnsi="Times New Roman" w:eastAsia="方正仿宋_GBK"/>
          <w:spacing w:val="-4"/>
          <w:sz w:val="32"/>
          <w:szCs w:val="32"/>
          <w:highlight w:val="none"/>
        </w:rPr>
        <w:t>资源勘探工业信息等支出</w:t>
      </w:r>
      <w:r>
        <w:rPr>
          <w:rFonts w:ascii="Times New Roman" w:hAnsi="Times New Roman" w:eastAsia="方正仿宋_GBK"/>
          <w:spacing w:val="-4"/>
          <w:sz w:val="32"/>
          <w:szCs w:val="32"/>
          <w:highlight w:val="none"/>
        </w:rPr>
        <w:t>完成</w:t>
      </w:r>
      <w:r>
        <w:rPr>
          <w:rFonts w:hint="default" w:eastAsia="方正仿宋_GBK"/>
          <w:spacing w:val="-4"/>
          <w:sz w:val="32"/>
          <w:szCs w:val="32"/>
          <w:highlight w:val="none"/>
          <w:lang w:val="en-US"/>
        </w:rPr>
        <w:t>902</w:t>
      </w:r>
      <w:r>
        <w:rPr>
          <w:rFonts w:ascii="Times New Roman" w:hAnsi="Times New Roman" w:eastAsia="方正仿宋_GBK"/>
          <w:spacing w:val="-4"/>
          <w:sz w:val="32"/>
          <w:szCs w:val="32"/>
          <w:highlight w:val="none"/>
        </w:rPr>
        <w:t>万元，占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100</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较上年</w:t>
      </w:r>
      <w:r>
        <w:rPr>
          <w:rFonts w:hint="eastAsia" w:eastAsia="方正仿宋_GBK"/>
          <w:spacing w:val="-4"/>
          <w:sz w:val="32"/>
          <w:szCs w:val="32"/>
          <w:highlight w:val="none"/>
          <w:lang w:val="en-US" w:eastAsia="zh-CN"/>
        </w:rPr>
        <w:t>下降</w:t>
      </w:r>
      <w:r>
        <w:rPr>
          <w:rFonts w:hint="default" w:eastAsia="方正仿宋_GBK"/>
          <w:spacing w:val="-4"/>
          <w:sz w:val="32"/>
          <w:szCs w:val="32"/>
          <w:highlight w:val="none"/>
          <w:lang w:val="en-US" w:eastAsia="zh-CN"/>
        </w:rPr>
        <w:t>65.3</w:t>
      </w:r>
      <w:r>
        <w:rPr>
          <w:rFonts w:ascii="Times New Roman" w:hAnsi="Times New Roman" w:eastAsia="方正仿宋_GBK"/>
          <w:spacing w:val="-4"/>
          <w:sz w:val="32"/>
          <w:szCs w:val="32"/>
          <w:highlight w:val="none"/>
        </w:rPr>
        <w:t>%，</w:t>
      </w:r>
      <w:r>
        <w:rPr>
          <w:rFonts w:hint="eastAsia" w:eastAsia="方正仿宋_GBK"/>
          <w:spacing w:val="-4"/>
          <w:sz w:val="32"/>
          <w:szCs w:val="32"/>
          <w:highlight w:val="none"/>
          <w:lang w:val="en-US" w:eastAsia="zh-CN"/>
        </w:rPr>
        <w:t>减支</w:t>
      </w:r>
      <w:r>
        <w:rPr>
          <w:rFonts w:hint="default" w:eastAsia="方正仿宋_GBK"/>
          <w:spacing w:val="-4"/>
          <w:sz w:val="32"/>
          <w:szCs w:val="32"/>
          <w:highlight w:val="none"/>
          <w:lang w:val="en-US" w:eastAsia="zh-CN"/>
        </w:rPr>
        <w:t>1701</w:t>
      </w:r>
      <w:r>
        <w:rPr>
          <w:rFonts w:ascii="Times New Roman" w:hAnsi="Times New Roman" w:eastAsia="方正仿宋_GBK"/>
          <w:spacing w:val="-4"/>
          <w:sz w:val="32"/>
          <w:szCs w:val="32"/>
          <w:highlight w:val="none"/>
        </w:rPr>
        <w:t>万元；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ascii="Times New Roman" w:hAnsi="Times New Roman" w:eastAsia="方正仿宋_GBK"/>
          <w:spacing w:val="-4"/>
          <w:sz w:val="32"/>
          <w:szCs w:val="32"/>
          <w:highlight w:val="none"/>
        </w:rPr>
      </w:pPr>
      <w:r>
        <w:rPr>
          <w:rFonts w:hint="eastAsia" w:ascii="Times New Roman" w:hAnsi="Times New Roman" w:eastAsia="方正仿宋_GBK"/>
          <w:spacing w:val="-4"/>
          <w:sz w:val="32"/>
          <w:szCs w:val="32"/>
          <w:highlight w:val="none"/>
          <w:lang w:eastAsia="zh-CN"/>
        </w:rPr>
        <w:t>商业服务业等</w:t>
      </w:r>
      <w:r>
        <w:rPr>
          <w:rFonts w:hint="eastAsia" w:ascii="Times New Roman" w:hAnsi="Times New Roman" w:eastAsia="方正仿宋_GBK"/>
          <w:spacing w:val="-4"/>
          <w:sz w:val="32"/>
          <w:szCs w:val="32"/>
          <w:highlight w:val="none"/>
        </w:rPr>
        <w:t>支出</w:t>
      </w:r>
      <w:r>
        <w:rPr>
          <w:rFonts w:ascii="Times New Roman" w:hAnsi="Times New Roman" w:eastAsia="方正仿宋_GBK"/>
          <w:spacing w:val="-4"/>
          <w:sz w:val="32"/>
          <w:szCs w:val="32"/>
          <w:highlight w:val="none"/>
        </w:rPr>
        <w:t>完成</w:t>
      </w:r>
      <w:r>
        <w:rPr>
          <w:rFonts w:hint="default" w:eastAsia="方正仿宋_GBK"/>
          <w:spacing w:val="-4"/>
          <w:sz w:val="32"/>
          <w:szCs w:val="32"/>
          <w:highlight w:val="none"/>
          <w:lang w:val="en-US"/>
        </w:rPr>
        <w:t>1122</w:t>
      </w:r>
      <w:r>
        <w:rPr>
          <w:rFonts w:ascii="Times New Roman" w:hAnsi="Times New Roman" w:eastAsia="方正仿宋_GBK"/>
          <w:spacing w:val="-4"/>
          <w:sz w:val="32"/>
          <w:szCs w:val="32"/>
          <w:highlight w:val="none"/>
        </w:rPr>
        <w:t>万元，占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100</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较上年</w:t>
      </w:r>
      <w:r>
        <w:rPr>
          <w:rFonts w:hint="eastAsia" w:eastAsia="方正仿宋_GBK"/>
          <w:spacing w:val="-4"/>
          <w:sz w:val="32"/>
          <w:szCs w:val="32"/>
          <w:highlight w:val="none"/>
          <w:lang w:val="en-US" w:eastAsia="zh-CN"/>
        </w:rPr>
        <w:t>增长</w:t>
      </w:r>
      <w:r>
        <w:rPr>
          <w:rFonts w:hint="default" w:eastAsia="方正仿宋_GBK"/>
          <w:spacing w:val="-4"/>
          <w:sz w:val="32"/>
          <w:szCs w:val="32"/>
          <w:highlight w:val="none"/>
          <w:lang w:val="en-US" w:eastAsia="zh-CN"/>
        </w:rPr>
        <w:t>71.6</w:t>
      </w:r>
      <w:r>
        <w:rPr>
          <w:rFonts w:ascii="Times New Roman" w:hAnsi="Times New Roman" w:eastAsia="方正仿宋_GBK"/>
          <w:spacing w:val="-4"/>
          <w:sz w:val="32"/>
          <w:szCs w:val="32"/>
          <w:highlight w:val="none"/>
        </w:rPr>
        <w:t>%，</w:t>
      </w:r>
      <w:r>
        <w:rPr>
          <w:rFonts w:hint="eastAsia" w:eastAsia="方正仿宋_GBK"/>
          <w:spacing w:val="-4"/>
          <w:sz w:val="32"/>
          <w:szCs w:val="32"/>
          <w:highlight w:val="none"/>
          <w:lang w:val="en-US" w:eastAsia="zh-CN"/>
        </w:rPr>
        <w:t>増支</w:t>
      </w:r>
      <w:r>
        <w:rPr>
          <w:rFonts w:hint="default" w:eastAsia="方正仿宋_GBK"/>
          <w:spacing w:val="-4"/>
          <w:sz w:val="32"/>
          <w:szCs w:val="32"/>
          <w:highlight w:val="none"/>
          <w:lang w:val="en-US" w:eastAsia="zh-CN"/>
        </w:rPr>
        <w:t>468</w:t>
      </w:r>
      <w:r>
        <w:rPr>
          <w:rFonts w:ascii="Times New Roman" w:hAnsi="Times New Roman" w:eastAsia="方正仿宋_GBK"/>
          <w:spacing w:val="-4"/>
          <w:sz w:val="32"/>
          <w:szCs w:val="32"/>
          <w:highlight w:val="none"/>
        </w:rPr>
        <w:t>万元；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hint="eastAsia" w:ascii="Times New Roman" w:hAnsi="Times New Roman" w:eastAsia="方正仿宋_GBK"/>
          <w:spacing w:val="-4"/>
          <w:sz w:val="32"/>
          <w:szCs w:val="32"/>
          <w:highlight w:val="none"/>
        </w:rPr>
      </w:pPr>
      <w:r>
        <w:rPr>
          <w:rFonts w:hint="eastAsia" w:ascii="Times New Roman" w:hAnsi="Times New Roman" w:eastAsia="方正仿宋_GBK"/>
          <w:spacing w:val="-4"/>
          <w:sz w:val="32"/>
          <w:szCs w:val="32"/>
          <w:highlight w:val="none"/>
          <w:lang w:eastAsia="zh-CN"/>
        </w:rPr>
        <w:t>金融</w:t>
      </w:r>
      <w:r>
        <w:rPr>
          <w:rFonts w:hint="eastAsia" w:ascii="Times New Roman" w:hAnsi="Times New Roman" w:eastAsia="方正仿宋_GBK"/>
          <w:spacing w:val="-4"/>
          <w:sz w:val="32"/>
          <w:szCs w:val="32"/>
          <w:highlight w:val="none"/>
        </w:rPr>
        <w:t>支出</w:t>
      </w:r>
      <w:r>
        <w:rPr>
          <w:rFonts w:ascii="Times New Roman" w:hAnsi="Times New Roman" w:eastAsia="方正仿宋_GBK"/>
          <w:spacing w:val="-4"/>
          <w:sz w:val="32"/>
          <w:szCs w:val="32"/>
          <w:highlight w:val="none"/>
        </w:rPr>
        <w:t>完成</w:t>
      </w:r>
      <w:r>
        <w:rPr>
          <w:rFonts w:hint="default" w:eastAsia="方正仿宋_GBK"/>
          <w:spacing w:val="-4"/>
          <w:sz w:val="32"/>
          <w:szCs w:val="32"/>
          <w:highlight w:val="none"/>
          <w:lang w:val="en-US"/>
        </w:rPr>
        <w:t>125</w:t>
      </w:r>
      <w:r>
        <w:rPr>
          <w:rFonts w:ascii="Times New Roman" w:hAnsi="Times New Roman" w:eastAsia="方正仿宋_GBK"/>
          <w:spacing w:val="-4"/>
          <w:sz w:val="32"/>
          <w:szCs w:val="32"/>
          <w:highlight w:val="none"/>
        </w:rPr>
        <w:t>万元，占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100</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较上年</w:t>
      </w:r>
      <w:r>
        <w:rPr>
          <w:rFonts w:hint="eastAsia" w:eastAsia="方正仿宋_GBK"/>
          <w:spacing w:val="-4"/>
          <w:sz w:val="32"/>
          <w:szCs w:val="32"/>
          <w:highlight w:val="none"/>
          <w:lang w:val="en-US" w:eastAsia="zh-CN"/>
        </w:rPr>
        <w:t>下降</w:t>
      </w:r>
      <w:r>
        <w:rPr>
          <w:rFonts w:hint="default" w:eastAsia="方正仿宋_GBK"/>
          <w:spacing w:val="-4"/>
          <w:sz w:val="32"/>
          <w:szCs w:val="32"/>
          <w:highlight w:val="none"/>
          <w:lang w:val="en-US" w:eastAsia="zh-CN"/>
        </w:rPr>
        <w:t>96.3</w:t>
      </w:r>
      <w:r>
        <w:rPr>
          <w:rFonts w:ascii="Times New Roman" w:hAnsi="Times New Roman" w:eastAsia="方正仿宋_GBK"/>
          <w:spacing w:val="-4"/>
          <w:sz w:val="32"/>
          <w:szCs w:val="32"/>
          <w:highlight w:val="none"/>
        </w:rPr>
        <w:t>%，</w:t>
      </w:r>
      <w:r>
        <w:rPr>
          <w:rFonts w:hint="eastAsia" w:eastAsia="方正仿宋_GBK"/>
          <w:spacing w:val="-4"/>
          <w:sz w:val="32"/>
          <w:szCs w:val="32"/>
          <w:highlight w:val="none"/>
          <w:lang w:val="en-US" w:eastAsia="zh-CN"/>
        </w:rPr>
        <w:t>减支</w:t>
      </w:r>
      <w:r>
        <w:rPr>
          <w:rFonts w:hint="default" w:eastAsia="方正仿宋_GBK"/>
          <w:spacing w:val="-4"/>
          <w:sz w:val="32"/>
          <w:szCs w:val="32"/>
          <w:highlight w:val="none"/>
          <w:lang w:val="en-US" w:eastAsia="zh-CN"/>
        </w:rPr>
        <w:t>3248</w:t>
      </w:r>
      <w:r>
        <w:rPr>
          <w:rFonts w:ascii="Times New Roman" w:hAnsi="Times New Roman" w:eastAsia="方正仿宋_GBK"/>
          <w:spacing w:val="-4"/>
          <w:sz w:val="32"/>
          <w:szCs w:val="32"/>
          <w:highlight w:val="none"/>
        </w:rPr>
        <w:t>万元；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ascii="Times New Roman" w:hAnsi="Times New Roman" w:eastAsia="方正仿宋_GBK"/>
          <w:spacing w:val="-4"/>
          <w:sz w:val="32"/>
          <w:szCs w:val="32"/>
          <w:highlight w:val="none"/>
        </w:rPr>
      </w:pPr>
      <w:r>
        <w:rPr>
          <w:rFonts w:hint="eastAsia" w:ascii="Times New Roman" w:hAnsi="Times New Roman" w:eastAsia="方正仿宋_GBK"/>
          <w:spacing w:val="-4"/>
          <w:sz w:val="32"/>
          <w:szCs w:val="32"/>
          <w:highlight w:val="none"/>
        </w:rPr>
        <w:t>自然</w:t>
      </w:r>
      <w:r>
        <w:rPr>
          <w:rFonts w:ascii="Times New Roman" w:hAnsi="Times New Roman" w:eastAsia="方正仿宋_GBK"/>
          <w:spacing w:val="-4"/>
          <w:sz w:val="32"/>
          <w:szCs w:val="32"/>
          <w:highlight w:val="none"/>
        </w:rPr>
        <w:t>资源</w:t>
      </w:r>
      <w:r>
        <w:rPr>
          <w:rFonts w:hint="eastAsia" w:ascii="Times New Roman" w:hAnsi="Times New Roman" w:eastAsia="方正仿宋_GBK"/>
          <w:spacing w:val="-4"/>
          <w:sz w:val="32"/>
          <w:szCs w:val="32"/>
          <w:highlight w:val="none"/>
        </w:rPr>
        <w:t>海洋气</w:t>
      </w:r>
      <w:r>
        <w:rPr>
          <w:rFonts w:ascii="Times New Roman" w:hAnsi="Times New Roman" w:eastAsia="方正仿宋_GBK"/>
          <w:spacing w:val="-4"/>
          <w:sz w:val="32"/>
          <w:szCs w:val="32"/>
          <w:highlight w:val="none"/>
        </w:rPr>
        <w:t>象等支出完成</w:t>
      </w:r>
      <w:r>
        <w:rPr>
          <w:rFonts w:hint="default" w:eastAsia="方正仿宋_GBK"/>
          <w:spacing w:val="-4"/>
          <w:sz w:val="32"/>
          <w:szCs w:val="32"/>
          <w:highlight w:val="none"/>
          <w:lang w:val="en-US"/>
        </w:rPr>
        <w:t>5882</w:t>
      </w:r>
      <w:r>
        <w:rPr>
          <w:rFonts w:ascii="Times New Roman" w:hAnsi="Times New Roman" w:eastAsia="方正仿宋_GBK"/>
          <w:spacing w:val="-4"/>
          <w:sz w:val="32"/>
          <w:szCs w:val="32"/>
          <w:highlight w:val="none"/>
        </w:rPr>
        <w:t>万元，占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76.6</w:t>
      </w:r>
      <w:r>
        <w:rPr>
          <w:rFonts w:ascii="Times New Roman" w:hAnsi="Times New Roman" w:eastAsia="方正仿宋_GBK"/>
          <w:spacing w:val="-4"/>
          <w:sz w:val="32"/>
          <w:szCs w:val="32"/>
          <w:highlight w:val="none"/>
        </w:rPr>
        <w:t>%，</w:t>
      </w:r>
      <w:r>
        <w:rPr>
          <w:rFonts w:hint="eastAsia" w:eastAsia="方正仿宋_GBK"/>
          <w:spacing w:val="-4"/>
          <w:sz w:val="32"/>
          <w:szCs w:val="32"/>
          <w:highlight w:val="none"/>
          <w:lang w:val="en-US" w:eastAsia="zh-CN"/>
        </w:rPr>
        <w:t>主要是中央专款结转所致，</w:t>
      </w:r>
      <w:r>
        <w:rPr>
          <w:rFonts w:hint="eastAsia" w:ascii="Times New Roman" w:hAnsi="Times New Roman" w:eastAsia="方正仿宋_GBK"/>
          <w:spacing w:val="-4"/>
          <w:sz w:val="32"/>
          <w:szCs w:val="32"/>
          <w:highlight w:val="none"/>
          <w:lang w:eastAsia="zh-CN"/>
        </w:rPr>
        <w:t>较上年</w:t>
      </w:r>
      <w:r>
        <w:rPr>
          <w:rFonts w:hint="eastAsia" w:eastAsia="方正仿宋_GBK"/>
          <w:spacing w:val="-4"/>
          <w:sz w:val="32"/>
          <w:szCs w:val="32"/>
          <w:highlight w:val="none"/>
          <w:lang w:val="en-US" w:eastAsia="zh-CN"/>
        </w:rPr>
        <w:t>下降</w:t>
      </w:r>
      <w:r>
        <w:rPr>
          <w:rFonts w:hint="default" w:eastAsia="方正仿宋_GBK"/>
          <w:spacing w:val="-4"/>
          <w:sz w:val="32"/>
          <w:szCs w:val="32"/>
          <w:highlight w:val="none"/>
          <w:lang w:val="en-US" w:eastAsia="zh-CN"/>
        </w:rPr>
        <w:t>12.4</w:t>
      </w:r>
      <w:r>
        <w:rPr>
          <w:rFonts w:ascii="Times New Roman" w:hAnsi="Times New Roman" w:eastAsia="方正仿宋_GBK"/>
          <w:spacing w:val="-4"/>
          <w:sz w:val="32"/>
          <w:szCs w:val="32"/>
          <w:highlight w:val="none"/>
        </w:rPr>
        <w:t>%，</w:t>
      </w:r>
      <w:r>
        <w:rPr>
          <w:rFonts w:hint="eastAsia" w:eastAsia="方正仿宋_GBK"/>
          <w:spacing w:val="-4"/>
          <w:sz w:val="32"/>
          <w:szCs w:val="32"/>
          <w:highlight w:val="none"/>
          <w:lang w:val="en-US" w:eastAsia="zh-CN"/>
        </w:rPr>
        <w:t>减支</w:t>
      </w:r>
      <w:r>
        <w:rPr>
          <w:rFonts w:hint="default" w:eastAsia="方正仿宋_GBK"/>
          <w:spacing w:val="-4"/>
          <w:sz w:val="32"/>
          <w:szCs w:val="32"/>
          <w:highlight w:val="none"/>
          <w:lang w:val="en-US" w:eastAsia="zh-CN"/>
        </w:rPr>
        <w:t>830</w:t>
      </w:r>
      <w:r>
        <w:rPr>
          <w:rFonts w:ascii="Times New Roman" w:hAnsi="Times New Roman" w:eastAsia="方正仿宋_GBK"/>
          <w:spacing w:val="-4"/>
          <w:sz w:val="32"/>
          <w:szCs w:val="32"/>
          <w:highlight w:val="none"/>
        </w:rPr>
        <w:t>万元；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hint="eastAsia" w:ascii="Times New Roman" w:hAnsi="Times New Roman" w:eastAsia="方正仿宋_GBK"/>
          <w:spacing w:val="-4"/>
          <w:sz w:val="32"/>
          <w:szCs w:val="32"/>
          <w:highlight w:val="none"/>
          <w:lang w:eastAsia="zh-CN"/>
        </w:rPr>
      </w:pPr>
      <w:r>
        <w:rPr>
          <w:rFonts w:hint="eastAsia" w:ascii="Times New Roman" w:hAnsi="Times New Roman" w:eastAsia="方正仿宋_GBK"/>
          <w:spacing w:val="-4"/>
          <w:sz w:val="32"/>
          <w:szCs w:val="32"/>
          <w:highlight w:val="none"/>
        </w:rPr>
        <w:t>住房保障</w:t>
      </w:r>
      <w:r>
        <w:rPr>
          <w:rFonts w:ascii="Times New Roman" w:hAnsi="Times New Roman" w:eastAsia="方正仿宋_GBK"/>
          <w:spacing w:val="-4"/>
          <w:sz w:val="32"/>
          <w:szCs w:val="32"/>
          <w:highlight w:val="none"/>
        </w:rPr>
        <w:t>支出完成</w:t>
      </w:r>
      <w:r>
        <w:rPr>
          <w:rFonts w:hint="default" w:eastAsia="方正仿宋_GBK"/>
          <w:spacing w:val="-4"/>
          <w:sz w:val="32"/>
          <w:szCs w:val="32"/>
          <w:highlight w:val="none"/>
          <w:lang w:val="en-US"/>
        </w:rPr>
        <w:t>1.21</w:t>
      </w:r>
      <w:r>
        <w:rPr>
          <w:rFonts w:hint="eastAsia" w:ascii="Times New Roman" w:hAnsi="Times New Roman" w:eastAsia="方正仿宋_GBK"/>
          <w:spacing w:val="-4"/>
          <w:sz w:val="32"/>
          <w:szCs w:val="32"/>
          <w:lang w:val="en-US" w:eastAsia="zh-CN"/>
        </w:rPr>
        <w:t>亿</w:t>
      </w:r>
      <w:r>
        <w:rPr>
          <w:rFonts w:ascii="Times New Roman" w:hAnsi="Times New Roman" w:eastAsia="方正仿宋_GBK"/>
          <w:spacing w:val="-4"/>
          <w:sz w:val="32"/>
          <w:szCs w:val="32"/>
          <w:highlight w:val="none"/>
        </w:rPr>
        <w:t>元，占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97.3</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较上年</w:t>
      </w:r>
      <w:r>
        <w:rPr>
          <w:rFonts w:hint="eastAsia" w:eastAsia="方正仿宋_GBK"/>
          <w:spacing w:val="-4"/>
          <w:sz w:val="32"/>
          <w:szCs w:val="32"/>
          <w:highlight w:val="none"/>
          <w:lang w:val="en-US" w:eastAsia="zh-CN"/>
        </w:rPr>
        <w:t>增长</w:t>
      </w:r>
      <w:r>
        <w:rPr>
          <w:rFonts w:hint="default" w:eastAsia="方正仿宋_GBK"/>
          <w:spacing w:val="-4"/>
          <w:sz w:val="32"/>
          <w:szCs w:val="32"/>
          <w:highlight w:val="none"/>
          <w:lang w:val="en-US" w:eastAsia="zh-CN"/>
        </w:rPr>
        <w:t>35.8</w:t>
      </w:r>
      <w:r>
        <w:rPr>
          <w:rFonts w:ascii="Times New Roman" w:hAnsi="Times New Roman" w:eastAsia="方正仿宋_GBK"/>
          <w:spacing w:val="-4"/>
          <w:sz w:val="32"/>
          <w:szCs w:val="32"/>
          <w:highlight w:val="none"/>
        </w:rPr>
        <w:t>%，</w:t>
      </w:r>
      <w:r>
        <w:rPr>
          <w:rFonts w:hint="eastAsia" w:eastAsia="方正仿宋_GBK"/>
          <w:spacing w:val="-4"/>
          <w:sz w:val="32"/>
          <w:szCs w:val="32"/>
          <w:highlight w:val="none"/>
          <w:lang w:val="en-US" w:eastAsia="zh-CN"/>
        </w:rPr>
        <w:t>増支</w:t>
      </w:r>
      <w:r>
        <w:rPr>
          <w:rFonts w:hint="default" w:eastAsia="方正仿宋_GBK"/>
          <w:spacing w:val="-4"/>
          <w:sz w:val="32"/>
          <w:szCs w:val="32"/>
          <w:highlight w:val="none"/>
          <w:lang w:val="en-US" w:eastAsia="zh-CN"/>
        </w:rPr>
        <w:t>3186</w:t>
      </w:r>
      <w:r>
        <w:rPr>
          <w:rFonts w:ascii="Times New Roman" w:hAnsi="Times New Roman" w:eastAsia="方正仿宋_GBK"/>
          <w:spacing w:val="-4"/>
          <w:sz w:val="32"/>
          <w:szCs w:val="32"/>
          <w:highlight w:val="none"/>
        </w:rPr>
        <w:t>万元</w:t>
      </w:r>
      <w:r>
        <w:rPr>
          <w:rFonts w:hint="eastAsia" w:ascii="Times New Roman" w:hAnsi="Times New Roman" w:eastAsia="方正仿宋_GBK"/>
          <w:spacing w:val="-4"/>
          <w:sz w:val="32"/>
          <w:szCs w:val="32"/>
          <w:highlight w:val="none"/>
          <w:lang w:eastAsia="zh-CN"/>
        </w:rPr>
        <w:t>；</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hint="eastAsia" w:ascii="Times New Roman" w:hAnsi="Times New Roman" w:eastAsia="方正仿宋_GBK"/>
          <w:spacing w:val="-4"/>
          <w:sz w:val="32"/>
          <w:szCs w:val="32"/>
          <w:highlight w:val="none"/>
          <w:lang w:eastAsia="zh-CN"/>
        </w:rPr>
      </w:pPr>
      <w:r>
        <w:rPr>
          <w:rFonts w:hint="eastAsia" w:ascii="Times New Roman" w:hAnsi="Times New Roman" w:eastAsia="方正仿宋_GBK"/>
          <w:spacing w:val="-4"/>
          <w:sz w:val="32"/>
          <w:szCs w:val="32"/>
          <w:highlight w:val="none"/>
        </w:rPr>
        <w:t>粮油物资储备支出</w:t>
      </w:r>
      <w:r>
        <w:rPr>
          <w:rFonts w:ascii="Times New Roman" w:hAnsi="Times New Roman" w:eastAsia="方正仿宋_GBK"/>
          <w:spacing w:val="-4"/>
          <w:sz w:val="32"/>
          <w:szCs w:val="32"/>
          <w:highlight w:val="none"/>
        </w:rPr>
        <w:t>完成</w:t>
      </w:r>
      <w:r>
        <w:rPr>
          <w:rFonts w:hint="default" w:eastAsia="方正仿宋_GBK"/>
          <w:spacing w:val="-4"/>
          <w:sz w:val="32"/>
          <w:szCs w:val="32"/>
          <w:highlight w:val="none"/>
          <w:lang w:val="en-US"/>
        </w:rPr>
        <w:t>338</w:t>
      </w:r>
      <w:r>
        <w:rPr>
          <w:rFonts w:ascii="Times New Roman" w:hAnsi="Times New Roman" w:eastAsia="方正仿宋_GBK"/>
          <w:spacing w:val="-4"/>
          <w:sz w:val="32"/>
          <w:szCs w:val="32"/>
          <w:highlight w:val="none"/>
        </w:rPr>
        <w:t>万元，占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62.2</w:t>
      </w:r>
      <w:r>
        <w:rPr>
          <w:rFonts w:ascii="Times New Roman" w:hAnsi="Times New Roman" w:eastAsia="方正仿宋_GBK"/>
          <w:spacing w:val="-4"/>
          <w:sz w:val="32"/>
          <w:szCs w:val="32"/>
          <w:highlight w:val="none"/>
        </w:rPr>
        <w:t>%，</w:t>
      </w:r>
      <w:r>
        <w:rPr>
          <w:rFonts w:hint="eastAsia" w:eastAsia="方正仿宋_GBK"/>
          <w:spacing w:val="-4"/>
          <w:sz w:val="32"/>
          <w:szCs w:val="32"/>
          <w:highlight w:val="none"/>
          <w:lang w:val="en-US" w:eastAsia="zh-CN"/>
        </w:rPr>
        <w:t>主要是中央专款结转所致，</w:t>
      </w:r>
      <w:r>
        <w:rPr>
          <w:rFonts w:hint="eastAsia" w:ascii="Times New Roman" w:hAnsi="Times New Roman" w:eastAsia="方正仿宋_GBK"/>
          <w:spacing w:val="-4"/>
          <w:sz w:val="32"/>
          <w:szCs w:val="32"/>
          <w:highlight w:val="none"/>
          <w:lang w:eastAsia="zh-CN"/>
        </w:rPr>
        <w:t>较上年</w:t>
      </w:r>
      <w:r>
        <w:rPr>
          <w:rFonts w:hint="eastAsia" w:eastAsia="方正仿宋_GBK"/>
          <w:spacing w:val="-4"/>
          <w:sz w:val="32"/>
          <w:szCs w:val="32"/>
          <w:highlight w:val="none"/>
          <w:lang w:val="en-US" w:eastAsia="zh-CN"/>
        </w:rPr>
        <w:t>增长</w:t>
      </w:r>
      <w:r>
        <w:rPr>
          <w:rFonts w:hint="default" w:eastAsia="方正仿宋_GBK"/>
          <w:spacing w:val="-4"/>
          <w:sz w:val="32"/>
          <w:szCs w:val="32"/>
          <w:highlight w:val="none"/>
          <w:lang w:val="en-US" w:eastAsia="zh-CN"/>
        </w:rPr>
        <w:t>10.8</w:t>
      </w:r>
      <w:r>
        <w:rPr>
          <w:rFonts w:ascii="Times New Roman" w:hAnsi="Times New Roman" w:eastAsia="方正仿宋_GBK"/>
          <w:spacing w:val="-4"/>
          <w:sz w:val="32"/>
          <w:szCs w:val="32"/>
          <w:highlight w:val="none"/>
        </w:rPr>
        <w:t>%，</w:t>
      </w:r>
      <w:r>
        <w:rPr>
          <w:rFonts w:hint="eastAsia" w:eastAsia="方正仿宋_GBK"/>
          <w:spacing w:val="-4"/>
          <w:sz w:val="32"/>
          <w:szCs w:val="32"/>
          <w:highlight w:val="none"/>
          <w:lang w:val="en-US" w:eastAsia="zh-CN"/>
        </w:rPr>
        <w:t>増支</w:t>
      </w:r>
      <w:r>
        <w:rPr>
          <w:rFonts w:hint="default" w:eastAsia="方正仿宋_GBK"/>
          <w:spacing w:val="-4"/>
          <w:sz w:val="32"/>
          <w:szCs w:val="32"/>
          <w:highlight w:val="none"/>
          <w:lang w:val="en-US" w:eastAsia="zh-CN"/>
        </w:rPr>
        <w:t>33</w:t>
      </w:r>
      <w:r>
        <w:rPr>
          <w:rFonts w:ascii="Times New Roman" w:hAnsi="Times New Roman" w:eastAsia="方正仿宋_GBK"/>
          <w:spacing w:val="-4"/>
          <w:sz w:val="32"/>
          <w:szCs w:val="32"/>
          <w:highlight w:val="none"/>
        </w:rPr>
        <w:t>万元</w:t>
      </w:r>
      <w:r>
        <w:rPr>
          <w:rFonts w:hint="eastAsia" w:ascii="Times New Roman" w:hAnsi="Times New Roman" w:eastAsia="方正仿宋_GBK"/>
          <w:spacing w:val="-4"/>
          <w:sz w:val="32"/>
          <w:szCs w:val="32"/>
          <w:highlight w:val="none"/>
          <w:lang w:eastAsia="zh-CN"/>
        </w:rPr>
        <w:t>；</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hint="eastAsia" w:ascii="Times New Roman" w:hAnsi="Times New Roman" w:eastAsia="方正仿宋_GBK"/>
          <w:spacing w:val="-4"/>
          <w:sz w:val="32"/>
          <w:szCs w:val="32"/>
          <w:highlight w:val="none"/>
        </w:rPr>
      </w:pPr>
      <w:r>
        <w:rPr>
          <w:rFonts w:hint="eastAsia" w:ascii="Times New Roman" w:hAnsi="Times New Roman" w:eastAsia="方正仿宋_GBK"/>
          <w:spacing w:val="-4"/>
          <w:sz w:val="32"/>
          <w:szCs w:val="32"/>
          <w:highlight w:val="none"/>
        </w:rPr>
        <w:t>灾害防治及应急管理支出</w:t>
      </w:r>
      <w:r>
        <w:rPr>
          <w:rFonts w:hint="eastAsia" w:ascii="Times New Roman" w:hAnsi="Times New Roman" w:eastAsia="方正仿宋_GBK"/>
          <w:spacing w:val="-4"/>
          <w:sz w:val="32"/>
          <w:szCs w:val="32"/>
          <w:highlight w:val="none"/>
          <w:lang w:eastAsia="zh-CN"/>
        </w:rPr>
        <w:t>完</w:t>
      </w:r>
      <w:r>
        <w:rPr>
          <w:rFonts w:ascii="Times New Roman" w:hAnsi="Times New Roman" w:eastAsia="方正仿宋_GBK"/>
          <w:spacing w:val="-4"/>
          <w:sz w:val="32"/>
          <w:szCs w:val="32"/>
          <w:highlight w:val="none"/>
        </w:rPr>
        <w:t>成</w:t>
      </w:r>
      <w:r>
        <w:rPr>
          <w:rFonts w:hint="default" w:eastAsia="方正仿宋_GBK"/>
          <w:spacing w:val="-4"/>
          <w:sz w:val="32"/>
          <w:szCs w:val="32"/>
          <w:highlight w:val="none"/>
          <w:lang w:val="en-US"/>
        </w:rPr>
        <w:t>2055</w:t>
      </w:r>
      <w:r>
        <w:rPr>
          <w:rFonts w:ascii="Times New Roman" w:hAnsi="Times New Roman" w:eastAsia="方正仿宋_GBK"/>
          <w:spacing w:val="-4"/>
          <w:sz w:val="32"/>
          <w:szCs w:val="32"/>
          <w:highlight w:val="none"/>
        </w:rPr>
        <w:t>万元，占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100</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较上年</w:t>
      </w:r>
      <w:r>
        <w:rPr>
          <w:rFonts w:hint="eastAsia" w:ascii="Times New Roman" w:hAnsi="Times New Roman" w:eastAsia="方正仿宋_GBK"/>
          <w:spacing w:val="-4"/>
          <w:sz w:val="32"/>
          <w:szCs w:val="32"/>
          <w:highlight w:val="none"/>
        </w:rPr>
        <w:t>增长</w:t>
      </w:r>
      <w:r>
        <w:rPr>
          <w:rFonts w:hint="default" w:eastAsia="方正仿宋_GBK"/>
          <w:spacing w:val="-4"/>
          <w:sz w:val="32"/>
          <w:szCs w:val="32"/>
          <w:highlight w:val="none"/>
          <w:lang w:val="en-US"/>
        </w:rPr>
        <w:t>119.6</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rPr>
        <w:t>增</w:t>
      </w:r>
      <w:r>
        <w:rPr>
          <w:rFonts w:ascii="Times New Roman" w:hAnsi="Times New Roman" w:eastAsia="方正仿宋_GBK"/>
          <w:spacing w:val="-4"/>
          <w:sz w:val="32"/>
          <w:szCs w:val="32"/>
          <w:highlight w:val="none"/>
        </w:rPr>
        <w:t>支</w:t>
      </w:r>
      <w:r>
        <w:rPr>
          <w:rFonts w:hint="default" w:eastAsia="方正仿宋_GBK"/>
          <w:spacing w:val="-4"/>
          <w:sz w:val="32"/>
          <w:szCs w:val="32"/>
          <w:highlight w:val="none"/>
          <w:lang w:val="en-US"/>
        </w:rPr>
        <w:t>1119</w:t>
      </w:r>
      <w:r>
        <w:rPr>
          <w:rFonts w:ascii="Times New Roman" w:hAnsi="Times New Roman" w:eastAsia="方正仿宋_GBK"/>
          <w:spacing w:val="-4"/>
          <w:sz w:val="32"/>
          <w:szCs w:val="32"/>
          <w:highlight w:val="none"/>
        </w:rPr>
        <w:t>万元；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hint="eastAsia" w:ascii="Times New Roman" w:hAnsi="Times New Roman" w:eastAsia="方正仿宋_GBK"/>
          <w:spacing w:val="-4"/>
          <w:sz w:val="32"/>
          <w:szCs w:val="32"/>
          <w:highlight w:val="none"/>
        </w:rPr>
      </w:pPr>
      <w:r>
        <w:rPr>
          <w:rFonts w:hint="eastAsia" w:ascii="Times New Roman" w:hAnsi="Times New Roman" w:eastAsia="方正仿宋_GBK"/>
          <w:spacing w:val="-4"/>
          <w:sz w:val="32"/>
          <w:szCs w:val="32"/>
          <w:highlight w:val="none"/>
          <w:lang w:eastAsia="zh-CN"/>
        </w:rPr>
        <w:t>债务付息</w:t>
      </w:r>
      <w:r>
        <w:rPr>
          <w:rFonts w:hint="eastAsia" w:ascii="Times New Roman" w:hAnsi="Times New Roman" w:eastAsia="方正仿宋_GBK"/>
          <w:spacing w:val="-4"/>
          <w:sz w:val="32"/>
          <w:szCs w:val="32"/>
          <w:highlight w:val="none"/>
        </w:rPr>
        <w:t>支出</w:t>
      </w:r>
      <w:r>
        <w:rPr>
          <w:rFonts w:hint="eastAsia" w:ascii="Times New Roman" w:hAnsi="Times New Roman" w:eastAsia="方正仿宋_GBK"/>
          <w:spacing w:val="-4"/>
          <w:sz w:val="32"/>
          <w:szCs w:val="32"/>
          <w:highlight w:val="none"/>
          <w:lang w:eastAsia="zh-CN"/>
        </w:rPr>
        <w:t>完</w:t>
      </w:r>
      <w:r>
        <w:rPr>
          <w:rFonts w:ascii="Times New Roman" w:hAnsi="Times New Roman" w:eastAsia="方正仿宋_GBK"/>
          <w:spacing w:val="-4"/>
          <w:sz w:val="32"/>
          <w:szCs w:val="32"/>
          <w:highlight w:val="none"/>
        </w:rPr>
        <w:t>成</w:t>
      </w:r>
      <w:r>
        <w:rPr>
          <w:rFonts w:hint="default" w:eastAsia="方正仿宋_GBK"/>
          <w:spacing w:val="-4"/>
          <w:sz w:val="32"/>
          <w:szCs w:val="32"/>
          <w:highlight w:val="none"/>
          <w:lang w:val="en-US"/>
        </w:rPr>
        <w:t>4225</w:t>
      </w:r>
      <w:r>
        <w:rPr>
          <w:rFonts w:ascii="Times New Roman" w:hAnsi="Times New Roman" w:eastAsia="方正仿宋_GBK"/>
          <w:spacing w:val="-4"/>
          <w:sz w:val="32"/>
          <w:szCs w:val="32"/>
          <w:highlight w:val="none"/>
        </w:rPr>
        <w:t>万元，占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100</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较上年</w:t>
      </w:r>
      <w:r>
        <w:rPr>
          <w:rFonts w:hint="eastAsia" w:ascii="Times New Roman" w:hAnsi="Times New Roman" w:eastAsia="方正仿宋_GBK"/>
          <w:spacing w:val="-4"/>
          <w:sz w:val="32"/>
          <w:szCs w:val="32"/>
          <w:highlight w:val="none"/>
        </w:rPr>
        <w:t>增长</w:t>
      </w:r>
      <w:r>
        <w:rPr>
          <w:rFonts w:hint="default" w:eastAsia="方正仿宋_GBK"/>
          <w:spacing w:val="-4"/>
          <w:sz w:val="32"/>
          <w:szCs w:val="32"/>
          <w:highlight w:val="none"/>
          <w:lang w:val="en-US"/>
        </w:rPr>
        <w:t>15.5</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rPr>
        <w:t>增</w:t>
      </w:r>
      <w:r>
        <w:rPr>
          <w:rFonts w:ascii="Times New Roman" w:hAnsi="Times New Roman" w:eastAsia="方正仿宋_GBK"/>
          <w:spacing w:val="-4"/>
          <w:sz w:val="32"/>
          <w:szCs w:val="32"/>
          <w:highlight w:val="none"/>
        </w:rPr>
        <w:t>支</w:t>
      </w:r>
      <w:r>
        <w:rPr>
          <w:rFonts w:hint="default" w:eastAsia="方正仿宋_GBK"/>
          <w:spacing w:val="-4"/>
          <w:sz w:val="32"/>
          <w:szCs w:val="32"/>
          <w:highlight w:val="none"/>
          <w:lang w:val="en-US"/>
        </w:rPr>
        <w:t>566</w:t>
      </w:r>
      <w:r>
        <w:rPr>
          <w:rFonts w:ascii="Times New Roman" w:hAnsi="Times New Roman" w:eastAsia="方正仿宋_GBK"/>
          <w:spacing w:val="-4"/>
          <w:sz w:val="32"/>
          <w:szCs w:val="32"/>
          <w:highlight w:val="none"/>
        </w:rPr>
        <w:t>万元；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hint="eastAsia" w:ascii="Times New Roman" w:hAnsi="Times New Roman" w:eastAsia="方正仿宋_GBK"/>
          <w:spacing w:val="-4"/>
          <w:sz w:val="32"/>
          <w:szCs w:val="32"/>
          <w:highlight w:val="none"/>
          <w:lang w:eastAsia="zh-CN"/>
        </w:rPr>
      </w:pPr>
      <w:r>
        <w:rPr>
          <w:rFonts w:hint="eastAsia" w:ascii="Times New Roman" w:hAnsi="Times New Roman" w:eastAsia="方正仿宋_GBK"/>
          <w:spacing w:val="-4"/>
          <w:sz w:val="32"/>
          <w:szCs w:val="32"/>
          <w:highlight w:val="none"/>
          <w:lang w:eastAsia="zh-CN"/>
        </w:rPr>
        <w:t>债务发行费用</w:t>
      </w:r>
      <w:r>
        <w:rPr>
          <w:rFonts w:hint="eastAsia" w:ascii="Times New Roman" w:hAnsi="Times New Roman" w:eastAsia="方正仿宋_GBK"/>
          <w:spacing w:val="-4"/>
          <w:sz w:val="32"/>
          <w:szCs w:val="32"/>
          <w:highlight w:val="none"/>
        </w:rPr>
        <w:t>支出</w:t>
      </w:r>
      <w:r>
        <w:rPr>
          <w:rFonts w:ascii="Times New Roman" w:hAnsi="Times New Roman" w:eastAsia="方正仿宋_GBK"/>
          <w:spacing w:val="-4"/>
          <w:sz w:val="32"/>
          <w:szCs w:val="32"/>
          <w:highlight w:val="none"/>
        </w:rPr>
        <w:t>完成</w:t>
      </w:r>
      <w:r>
        <w:rPr>
          <w:rFonts w:hint="default" w:eastAsia="方正仿宋_GBK"/>
          <w:spacing w:val="-4"/>
          <w:sz w:val="32"/>
          <w:szCs w:val="32"/>
          <w:highlight w:val="none"/>
          <w:lang w:val="en-US"/>
        </w:rPr>
        <w:t>19</w:t>
      </w:r>
      <w:r>
        <w:rPr>
          <w:rFonts w:ascii="Times New Roman" w:hAnsi="Times New Roman" w:eastAsia="方正仿宋_GBK"/>
          <w:spacing w:val="-4"/>
          <w:sz w:val="32"/>
          <w:szCs w:val="32"/>
          <w:highlight w:val="none"/>
        </w:rPr>
        <w:t>万元，占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100</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较上年</w:t>
      </w:r>
      <w:r>
        <w:rPr>
          <w:rFonts w:hint="eastAsia" w:eastAsia="方正仿宋_GBK"/>
          <w:spacing w:val="-4"/>
          <w:sz w:val="32"/>
          <w:szCs w:val="32"/>
          <w:highlight w:val="none"/>
          <w:lang w:val="en-US" w:eastAsia="zh-CN"/>
        </w:rPr>
        <w:t>增长</w:t>
      </w:r>
      <w:r>
        <w:rPr>
          <w:rFonts w:hint="default" w:eastAsia="方正仿宋_GBK"/>
          <w:spacing w:val="-4"/>
          <w:sz w:val="32"/>
          <w:szCs w:val="32"/>
          <w:highlight w:val="none"/>
          <w:lang w:val="en-US" w:eastAsia="zh-CN"/>
        </w:rPr>
        <w:t>11.8</w:t>
      </w:r>
      <w:r>
        <w:rPr>
          <w:rFonts w:ascii="Times New Roman" w:hAnsi="Times New Roman" w:eastAsia="方正仿宋_GBK"/>
          <w:spacing w:val="-4"/>
          <w:sz w:val="32"/>
          <w:szCs w:val="32"/>
          <w:highlight w:val="none"/>
        </w:rPr>
        <w:t>%，</w:t>
      </w:r>
      <w:r>
        <w:rPr>
          <w:rFonts w:hint="eastAsia" w:eastAsia="方正仿宋_GBK"/>
          <w:spacing w:val="-4"/>
          <w:sz w:val="32"/>
          <w:szCs w:val="32"/>
          <w:highlight w:val="none"/>
          <w:lang w:val="en-US" w:eastAsia="zh-CN"/>
        </w:rPr>
        <w:t>増支</w:t>
      </w:r>
      <w:r>
        <w:rPr>
          <w:rFonts w:hint="default" w:eastAsia="方正仿宋_GBK"/>
          <w:spacing w:val="-4"/>
          <w:sz w:val="32"/>
          <w:szCs w:val="32"/>
          <w:highlight w:val="none"/>
          <w:lang w:val="en-US" w:eastAsia="zh-CN"/>
        </w:rPr>
        <w:t>2</w:t>
      </w:r>
      <w:r>
        <w:rPr>
          <w:rFonts w:ascii="Times New Roman" w:hAnsi="Times New Roman" w:eastAsia="方正仿宋_GBK"/>
          <w:spacing w:val="-4"/>
          <w:sz w:val="32"/>
          <w:szCs w:val="32"/>
          <w:highlight w:val="none"/>
        </w:rPr>
        <w:t>万元</w:t>
      </w:r>
      <w:r>
        <w:rPr>
          <w:rFonts w:hint="eastAsia" w:ascii="Times New Roman" w:hAnsi="Times New Roman" w:eastAsia="方正仿宋_GBK"/>
          <w:spacing w:val="-4"/>
          <w:sz w:val="32"/>
          <w:szCs w:val="32"/>
          <w:highlight w:val="none"/>
          <w:lang w:eastAsia="zh-CN"/>
        </w:rPr>
        <w:t>；</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hint="eastAsia" w:ascii="Times New Roman" w:hAnsi="Times New Roman" w:eastAsia="方正仿宋_GBK"/>
          <w:spacing w:val="-4"/>
          <w:sz w:val="32"/>
          <w:szCs w:val="32"/>
          <w:highlight w:val="yellow"/>
        </w:rPr>
      </w:pPr>
      <w:r>
        <w:rPr>
          <w:rFonts w:hint="eastAsia" w:ascii="Times New Roman" w:hAnsi="Times New Roman" w:eastAsia="方正仿宋_GBK"/>
          <w:spacing w:val="-4"/>
          <w:sz w:val="32"/>
          <w:szCs w:val="32"/>
          <w:highlight w:val="none"/>
        </w:rPr>
        <w:t>总预备费动支</w:t>
      </w:r>
      <w:r>
        <w:rPr>
          <w:rFonts w:hint="default" w:ascii="Times New Roman" w:hAnsi="Times New Roman" w:eastAsia="方正仿宋_GBK"/>
          <w:spacing w:val="-4"/>
          <w:sz w:val="32"/>
          <w:szCs w:val="32"/>
          <w:highlight w:val="none"/>
          <w:lang w:val="en-US"/>
        </w:rPr>
        <w:t>5822</w:t>
      </w:r>
      <w:r>
        <w:rPr>
          <w:rFonts w:hint="eastAsia" w:ascii="Times New Roman" w:hAnsi="Times New Roman" w:eastAsia="方正仿宋_GBK"/>
          <w:spacing w:val="-4"/>
          <w:sz w:val="32"/>
          <w:szCs w:val="32"/>
          <w:highlight w:val="none"/>
        </w:rPr>
        <w:t>万元</w:t>
      </w:r>
      <w:r>
        <w:rPr>
          <w:rFonts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rPr>
        <w:t>主要</w:t>
      </w:r>
      <w:r>
        <w:rPr>
          <w:rFonts w:ascii="Times New Roman" w:hAnsi="Times New Roman" w:eastAsia="方正仿宋_GBK"/>
          <w:spacing w:val="-4"/>
          <w:sz w:val="32"/>
          <w:szCs w:val="32"/>
          <w:highlight w:val="none"/>
        </w:rPr>
        <w:t>用于</w:t>
      </w:r>
      <w:r>
        <w:rPr>
          <w:rFonts w:hint="eastAsia" w:ascii="Times New Roman" w:hAnsi="Times New Roman" w:eastAsia="方正仿宋_GBK"/>
          <w:spacing w:val="-4"/>
          <w:sz w:val="32"/>
          <w:szCs w:val="32"/>
          <w:highlight w:val="none"/>
          <w:lang w:val="en-US" w:eastAsia="zh-CN"/>
        </w:rPr>
        <w:t>疫情防控、维稳</w:t>
      </w:r>
      <w:r>
        <w:rPr>
          <w:rFonts w:ascii="Times New Roman" w:hAnsi="Times New Roman" w:eastAsia="方正仿宋_GBK"/>
          <w:spacing w:val="-4"/>
          <w:sz w:val="32"/>
          <w:szCs w:val="32"/>
          <w:highlight w:val="none"/>
        </w:rPr>
        <w:t>等</w:t>
      </w:r>
      <w:r>
        <w:rPr>
          <w:rFonts w:hint="eastAsia" w:ascii="Times New Roman" w:hAnsi="Times New Roman" w:eastAsia="方正仿宋_GBK"/>
          <w:spacing w:val="-4"/>
          <w:sz w:val="32"/>
          <w:szCs w:val="32"/>
          <w:highlight w:val="none"/>
        </w:rPr>
        <w:t>不可</w:t>
      </w:r>
      <w:r>
        <w:rPr>
          <w:rFonts w:ascii="Times New Roman" w:hAnsi="Times New Roman" w:eastAsia="方正仿宋_GBK"/>
          <w:spacing w:val="-4"/>
          <w:sz w:val="32"/>
          <w:szCs w:val="32"/>
          <w:highlight w:val="none"/>
        </w:rPr>
        <w:t>预见支出</w:t>
      </w:r>
      <w:r>
        <w:rPr>
          <w:rFonts w:hint="eastAsia" w:ascii="Times New Roman" w:hAnsi="Times New Roman" w:eastAsia="方正仿宋_GBK"/>
          <w:spacing w:val="-4"/>
          <w:sz w:val="32"/>
          <w:szCs w:val="32"/>
          <w:highlight w:val="none"/>
        </w:rPr>
        <w:t>。</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70" w:lineRule="exact"/>
        <w:ind w:firstLine="627" w:firstLineChars="200"/>
        <w:jc w:val="both"/>
        <w:textAlignment w:val="auto"/>
        <w:rPr>
          <w:rFonts w:ascii="Times New Roman" w:hAnsi="Times New Roman" w:eastAsia="仿宋" w:cs="宋体"/>
          <w:b/>
          <w:bCs/>
          <w:spacing w:val="-4"/>
          <w:kern w:val="0"/>
          <w:sz w:val="32"/>
          <w:szCs w:val="32"/>
        </w:rPr>
      </w:pPr>
      <w:r>
        <w:rPr>
          <w:rFonts w:hint="default" w:ascii="Times New Roman" w:hAnsi="Times New Roman" w:eastAsia="仿宋" w:cs="宋体"/>
          <w:b/>
          <w:bCs/>
          <w:spacing w:val="-4"/>
          <w:kern w:val="0"/>
          <w:sz w:val="32"/>
          <w:szCs w:val="32"/>
          <w:lang w:val="en-US"/>
        </w:rPr>
        <w:t>3.</w:t>
      </w:r>
      <w:r>
        <w:rPr>
          <w:rFonts w:hint="eastAsia" w:ascii="Times New Roman" w:hAnsi="Times New Roman" w:eastAsia="方正仿宋_GBK" w:cs="方正仿宋_GBK"/>
          <w:b/>
          <w:bCs/>
          <w:spacing w:val="-4"/>
          <w:kern w:val="0"/>
          <w:sz w:val="32"/>
          <w:szCs w:val="32"/>
        </w:rPr>
        <w:t>一般公共预算收支平衡情况</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70" w:lineRule="exact"/>
        <w:ind w:firstLine="616" w:firstLineChars="200"/>
        <w:jc w:val="both"/>
        <w:textAlignment w:val="auto"/>
        <w:rPr>
          <w:rFonts w:ascii="Times New Roman" w:hAnsi="Times New Roman" w:eastAsia="方正仿宋_GBK"/>
          <w:spacing w:val="-6"/>
          <w:sz w:val="32"/>
          <w:szCs w:val="32"/>
          <w:highlight w:val="none"/>
        </w:rPr>
      </w:pPr>
      <w:r>
        <w:rPr>
          <w:rFonts w:ascii="Times New Roman" w:hAnsi="Times New Roman" w:eastAsia="方正仿宋_GBK"/>
          <w:spacing w:val="-6"/>
          <w:sz w:val="32"/>
          <w:szCs w:val="32"/>
          <w:highlight w:val="none"/>
        </w:rPr>
        <w:t>202</w:t>
      </w:r>
      <w:r>
        <w:rPr>
          <w:rFonts w:hint="default" w:ascii="Times New Roman" w:hAnsi="Times New Roman" w:eastAsia="方正仿宋_GBK"/>
          <w:spacing w:val="-6"/>
          <w:sz w:val="32"/>
          <w:szCs w:val="32"/>
          <w:highlight w:val="none"/>
          <w:lang w:val="en-US"/>
        </w:rPr>
        <w:t>2</w:t>
      </w:r>
      <w:r>
        <w:rPr>
          <w:rFonts w:hint="eastAsia" w:ascii="Times New Roman" w:hAnsi="Times New Roman" w:eastAsia="方正仿宋_GBK"/>
          <w:spacing w:val="-6"/>
          <w:sz w:val="32"/>
          <w:szCs w:val="32"/>
          <w:highlight w:val="none"/>
        </w:rPr>
        <w:t>年，一般公共预算收入</w:t>
      </w:r>
      <w:r>
        <w:rPr>
          <w:rFonts w:hint="default" w:ascii="Times New Roman" w:hAnsi="Times New Roman" w:eastAsia="方正仿宋_GBK"/>
          <w:spacing w:val="-6"/>
          <w:sz w:val="32"/>
          <w:szCs w:val="32"/>
          <w:highlight w:val="none"/>
          <w:lang w:val="en-US"/>
        </w:rPr>
        <w:t>22.84</w:t>
      </w:r>
      <w:r>
        <w:rPr>
          <w:rFonts w:hint="eastAsia" w:ascii="Times New Roman" w:hAnsi="Times New Roman" w:eastAsia="方正仿宋_GBK"/>
          <w:spacing w:val="-6"/>
          <w:sz w:val="32"/>
          <w:szCs w:val="32"/>
          <w:highlight w:val="none"/>
          <w:lang w:val="en-US" w:eastAsia="zh-CN"/>
        </w:rPr>
        <w:t>亿</w:t>
      </w:r>
      <w:r>
        <w:rPr>
          <w:rFonts w:hint="eastAsia" w:ascii="Times New Roman" w:hAnsi="Times New Roman" w:eastAsia="方正仿宋_GBK"/>
          <w:spacing w:val="-6"/>
          <w:sz w:val="32"/>
          <w:szCs w:val="32"/>
          <w:highlight w:val="none"/>
        </w:rPr>
        <w:t>元，加上上级补助收入</w:t>
      </w:r>
      <w:r>
        <w:rPr>
          <w:rFonts w:hint="default" w:ascii="Times New Roman" w:hAnsi="Times New Roman" w:eastAsia="方正仿宋_GBK"/>
          <w:spacing w:val="-6"/>
          <w:sz w:val="32"/>
          <w:szCs w:val="32"/>
          <w:highlight w:val="none"/>
          <w:lang w:val="en-US"/>
        </w:rPr>
        <w:t>16.30</w:t>
      </w:r>
      <w:r>
        <w:rPr>
          <w:rFonts w:hint="eastAsia" w:ascii="Times New Roman" w:hAnsi="Times New Roman" w:eastAsia="方正仿宋_GBK"/>
          <w:spacing w:val="-6"/>
          <w:sz w:val="32"/>
          <w:szCs w:val="32"/>
          <w:highlight w:val="none"/>
          <w:lang w:val="en-US" w:eastAsia="zh-CN"/>
        </w:rPr>
        <w:t>亿</w:t>
      </w:r>
      <w:r>
        <w:rPr>
          <w:rFonts w:hint="eastAsia" w:ascii="Times New Roman" w:hAnsi="Times New Roman" w:eastAsia="方正仿宋_GBK"/>
          <w:spacing w:val="-6"/>
          <w:sz w:val="32"/>
          <w:szCs w:val="32"/>
          <w:highlight w:val="none"/>
        </w:rPr>
        <w:t>元、</w:t>
      </w:r>
      <w:r>
        <w:rPr>
          <w:rFonts w:hint="eastAsia" w:ascii="Times New Roman" w:hAnsi="Times New Roman" w:eastAsia="方正仿宋_GBK"/>
          <w:spacing w:val="-6"/>
          <w:sz w:val="32"/>
          <w:szCs w:val="32"/>
          <w:highlight w:val="none"/>
          <w:lang w:val="en-US" w:eastAsia="zh-CN"/>
        </w:rPr>
        <w:t>动用</w:t>
      </w:r>
      <w:r>
        <w:rPr>
          <w:rFonts w:hint="eastAsia" w:ascii="Times New Roman" w:hAnsi="Times New Roman" w:eastAsia="方正仿宋_GBK"/>
          <w:spacing w:val="-6"/>
          <w:sz w:val="32"/>
          <w:szCs w:val="32"/>
          <w:highlight w:val="none"/>
        </w:rPr>
        <w:t>预算稳定调节基金</w:t>
      </w:r>
      <w:r>
        <w:rPr>
          <w:rFonts w:hint="default" w:ascii="Times New Roman" w:hAnsi="Times New Roman" w:eastAsia="方正仿宋_GBK"/>
          <w:spacing w:val="-6"/>
          <w:sz w:val="32"/>
          <w:szCs w:val="32"/>
          <w:highlight w:val="none"/>
          <w:lang w:val="en-US"/>
        </w:rPr>
        <w:t>5.66</w:t>
      </w:r>
      <w:r>
        <w:rPr>
          <w:rFonts w:hint="eastAsia" w:ascii="Times New Roman" w:hAnsi="Times New Roman" w:eastAsia="方正仿宋_GBK"/>
          <w:spacing w:val="-6"/>
          <w:sz w:val="32"/>
          <w:szCs w:val="32"/>
          <w:highlight w:val="none"/>
          <w:lang w:val="en-US" w:eastAsia="zh-CN"/>
        </w:rPr>
        <w:t>亿</w:t>
      </w:r>
      <w:r>
        <w:rPr>
          <w:rFonts w:hint="eastAsia" w:ascii="Times New Roman" w:hAnsi="Times New Roman" w:eastAsia="方正仿宋_GBK"/>
          <w:spacing w:val="-6"/>
          <w:sz w:val="32"/>
          <w:szCs w:val="32"/>
          <w:highlight w:val="none"/>
        </w:rPr>
        <w:t>元、上年结</w:t>
      </w:r>
      <w:r>
        <w:rPr>
          <w:rFonts w:hint="eastAsia" w:ascii="Times New Roman" w:hAnsi="Times New Roman" w:eastAsia="方正仿宋_GBK"/>
          <w:spacing w:val="-6"/>
          <w:sz w:val="32"/>
          <w:szCs w:val="32"/>
          <w:highlight w:val="none"/>
          <w:lang w:val="en-US" w:eastAsia="zh-CN"/>
        </w:rPr>
        <w:t>转</w:t>
      </w:r>
      <w:r>
        <w:rPr>
          <w:rFonts w:hint="default" w:ascii="Times New Roman" w:hAnsi="Times New Roman" w:eastAsia="方正仿宋_GBK"/>
          <w:spacing w:val="-6"/>
          <w:sz w:val="32"/>
          <w:szCs w:val="32"/>
          <w:highlight w:val="none"/>
          <w:lang w:val="en-US"/>
        </w:rPr>
        <w:t>2.06</w:t>
      </w:r>
      <w:r>
        <w:rPr>
          <w:rFonts w:hint="eastAsia" w:ascii="Times New Roman" w:hAnsi="Times New Roman" w:eastAsia="方正仿宋_GBK"/>
          <w:spacing w:val="-6"/>
          <w:sz w:val="32"/>
          <w:szCs w:val="32"/>
          <w:highlight w:val="none"/>
          <w:lang w:val="en-US" w:eastAsia="zh-CN"/>
        </w:rPr>
        <w:t>亿</w:t>
      </w:r>
      <w:r>
        <w:rPr>
          <w:rFonts w:hint="eastAsia" w:ascii="Times New Roman" w:hAnsi="Times New Roman" w:eastAsia="方正仿宋_GBK"/>
          <w:spacing w:val="-6"/>
          <w:sz w:val="32"/>
          <w:szCs w:val="32"/>
          <w:highlight w:val="none"/>
        </w:rPr>
        <w:t>元、调入资金</w:t>
      </w:r>
      <w:r>
        <w:rPr>
          <w:rFonts w:hint="default" w:ascii="Times New Roman" w:hAnsi="Times New Roman" w:eastAsia="方正仿宋_GBK"/>
          <w:spacing w:val="-6"/>
          <w:sz w:val="32"/>
          <w:szCs w:val="32"/>
          <w:highlight w:val="none"/>
          <w:lang w:val="en-US"/>
        </w:rPr>
        <w:t>4.30</w:t>
      </w:r>
      <w:r>
        <w:rPr>
          <w:rFonts w:hint="eastAsia" w:ascii="Times New Roman" w:hAnsi="Times New Roman" w:eastAsia="方正仿宋_GBK"/>
          <w:spacing w:val="-6"/>
          <w:sz w:val="32"/>
          <w:szCs w:val="32"/>
          <w:highlight w:val="none"/>
          <w:lang w:val="en-US" w:eastAsia="zh-CN"/>
        </w:rPr>
        <w:t>亿</w:t>
      </w:r>
      <w:r>
        <w:rPr>
          <w:rFonts w:hint="eastAsia" w:ascii="Times New Roman" w:hAnsi="Times New Roman" w:eastAsia="方正仿宋_GBK"/>
          <w:spacing w:val="-6"/>
          <w:sz w:val="32"/>
          <w:szCs w:val="32"/>
          <w:highlight w:val="none"/>
        </w:rPr>
        <w:t>元、债务转贷收入</w:t>
      </w:r>
      <w:r>
        <w:rPr>
          <w:rFonts w:hint="default" w:ascii="Times New Roman" w:hAnsi="Times New Roman" w:eastAsia="方正仿宋_GBK"/>
          <w:spacing w:val="-6"/>
          <w:sz w:val="32"/>
          <w:szCs w:val="32"/>
          <w:highlight w:val="none"/>
          <w:lang w:val="en-US"/>
        </w:rPr>
        <w:t>2.23</w:t>
      </w:r>
      <w:r>
        <w:rPr>
          <w:rFonts w:hint="eastAsia" w:ascii="Times New Roman" w:hAnsi="Times New Roman" w:eastAsia="方正仿宋_GBK"/>
          <w:spacing w:val="-6"/>
          <w:sz w:val="32"/>
          <w:szCs w:val="32"/>
          <w:highlight w:val="none"/>
          <w:lang w:val="en-US" w:eastAsia="zh-CN"/>
        </w:rPr>
        <w:t>亿</w:t>
      </w:r>
      <w:r>
        <w:rPr>
          <w:rFonts w:hint="eastAsia" w:ascii="Times New Roman" w:hAnsi="Times New Roman" w:eastAsia="方正仿宋_GBK"/>
          <w:spacing w:val="-6"/>
          <w:sz w:val="32"/>
          <w:szCs w:val="32"/>
          <w:highlight w:val="none"/>
        </w:rPr>
        <w:t>元，收入总计为</w:t>
      </w:r>
      <w:r>
        <w:rPr>
          <w:rFonts w:hint="default" w:ascii="Times New Roman" w:hAnsi="Times New Roman" w:eastAsia="方正仿宋_GBK"/>
          <w:spacing w:val="-6"/>
          <w:sz w:val="32"/>
          <w:szCs w:val="32"/>
          <w:highlight w:val="none"/>
          <w:lang w:val="en-US"/>
        </w:rPr>
        <w:t>53.39</w:t>
      </w:r>
      <w:r>
        <w:rPr>
          <w:rFonts w:hint="eastAsia" w:ascii="Times New Roman" w:hAnsi="Times New Roman" w:eastAsia="方正仿宋_GBK"/>
          <w:spacing w:val="-6"/>
          <w:sz w:val="32"/>
          <w:szCs w:val="32"/>
          <w:highlight w:val="none"/>
          <w:lang w:val="en-US" w:eastAsia="zh-CN"/>
        </w:rPr>
        <w:t>亿</w:t>
      </w:r>
      <w:r>
        <w:rPr>
          <w:rFonts w:hint="eastAsia" w:ascii="Times New Roman" w:hAnsi="Times New Roman" w:eastAsia="方正仿宋_GBK"/>
          <w:spacing w:val="-6"/>
          <w:sz w:val="32"/>
          <w:szCs w:val="32"/>
          <w:highlight w:val="none"/>
        </w:rPr>
        <w:t>元。一般公共预算支出</w:t>
      </w:r>
      <w:r>
        <w:rPr>
          <w:rFonts w:hint="default" w:ascii="Times New Roman" w:hAnsi="Times New Roman" w:eastAsia="方正仿宋_GBK"/>
          <w:spacing w:val="-6"/>
          <w:sz w:val="32"/>
          <w:szCs w:val="32"/>
          <w:highlight w:val="none"/>
          <w:lang w:val="en-US"/>
        </w:rPr>
        <w:t>39.20</w:t>
      </w:r>
      <w:r>
        <w:rPr>
          <w:rFonts w:hint="eastAsia" w:ascii="Times New Roman" w:hAnsi="Times New Roman" w:eastAsia="方正仿宋_GBK"/>
          <w:spacing w:val="-6"/>
          <w:sz w:val="32"/>
          <w:szCs w:val="32"/>
          <w:highlight w:val="none"/>
          <w:lang w:val="en-US" w:eastAsia="zh-CN"/>
        </w:rPr>
        <w:t>亿</w:t>
      </w:r>
      <w:r>
        <w:rPr>
          <w:rFonts w:hint="eastAsia" w:ascii="Times New Roman" w:hAnsi="Times New Roman" w:eastAsia="方正仿宋_GBK"/>
          <w:spacing w:val="-6"/>
          <w:sz w:val="32"/>
          <w:szCs w:val="32"/>
          <w:highlight w:val="none"/>
        </w:rPr>
        <w:t>元，加上上解上级支出</w:t>
      </w:r>
      <w:r>
        <w:rPr>
          <w:rFonts w:hint="default" w:ascii="Times New Roman" w:hAnsi="Times New Roman" w:eastAsia="方正仿宋_GBK"/>
          <w:spacing w:val="-6"/>
          <w:sz w:val="32"/>
          <w:szCs w:val="32"/>
          <w:highlight w:val="none"/>
          <w:lang w:val="en-US"/>
        </w:rPr>
        <w:t>8.72</w:t>
      </w:r>
      <w:r>
        <w:rPr>
          <w:rFonts w:hint="eastAsia" w:ascii="Times New Roman" w:hAnsi="Times New Roman" w:eastAsia="方正仿宋_GBK"/>
          <w:spacing w:val="-6"/>
          <w:sz w:val="32"/>
          <w:szCs w:val="32"/>
          <w:highlight w:val="none"/>
          <w:lang w:val="en-US" w:eastAsia="zh-CN"/>
        </w:rPr>
        <w:t>亿</w:t>
      </w:r>
      <w:r>
        <w:rPr>
          <w:rFonts w:hint="eastAsia" w:ascii="Times New Roman" w:hAnsi="Times New Roman" w:eastAsia="方正仿宋_GBK"/>
          <w:spacing w:val="-6"/>
          <w:sz w:val="32"/>
          <w:szCs w:val="32"/>
          <w:highlight w:val="none"/>
        </w:rPr>
        <w:t>元、债务还本支出</w:t>
      </w:r>
      <w:r>
        <w:rPr>
          <w:rFonts w:hint="default" w:ascii="Times New Roman" w:hAnsi="Times New Roman" w:eastAsia="方正仿宋_GBK"/>
          <w:spacing w:val="-6"/>
          <w:sz w:val="32"/>
          <w:szCs w:val="32"/>
          <w:highlight w:val="none"/>
          <w:lang w:val="en-US"/>
        </w:rPr>
        <w:t>8251</w:t>
      </w:r>
      <w:r>
        <w:rPr>
          <w:rFonts w:hint="eastAsia" w:ascii="Times New Roman" w:hAnsi="Times New Roman" w:eastAsia="方正仿宋_GBK"/>
          <w:spacing w:val="-6"/>
          <w:sz w:val="32"/>
          <w:szCs w:val="32"/>
          <w:highlight w:val="none"/>
        </w:rPr>
        <w:t>万元、结转下年支出</w:t>
      </w:r>
      <w:r>
        <w:rPr>
          <w:rFonts w:hint="default" w:ascii="Times New Roman" w:hAnsi="Times New Roman" w:eastAsia="方正仿宋_GBK"/>
          <w:spacing w:val="-6"/>
          <w:sz w:val="32"/>
          <w:szCs w:val="32"/>
          <w:highlight w:val="none"/>
          <w:lang w:val="en-US"/>
        </w:rPr>
        <w:t>1.94</w:t>
      </w:r>
      <w:r>
        <w:rPr>
          <w:rFonts w:hint="eastAsia" w:ascii="Times New Roman" w:hAnsi="Times New Roman" w:eastAsia="方正仿宋_GBK"/>
          <w:spacing w:val="-6"/>
          <w:sz w:val="32"/>
          <w:szCs w:val="32"/>
          <w:highlight w:val="none"/>
          <w:lang w:val="en-US" w:eastAsia="zh-CN"/>
        </w:rPr>
        <w:t>亿</w:t>
      </w:r>
      <w:r>
        <w:rPr>
          <w:rFonts w:hint="eastAsia" w:ascii="Times New Roman" w:hAnsi="Times New Roman" w:eastAsia="方正仿宋_GBK"/>
          <w:spacing w:val="-6"/>
          <w:sz w:val="32"/>
          <w:szCs w:val="32"/>
          <w:highlight w:val="none"/>
        </w:rPr>
        <w:t>元，</w:t>
      </w:r>
      <w:r>
        <w:rPr>
          <w:rFonts w:hint="eastAsia" w:ascii="Times New Roman" w:hAnsi="Times New Roman" w:eastAsia="方正仿宋_GBK"/>
          <w:spacing w:val="-6"/>
          <w:sz w:val="32"/>
          <w:szCs w:val="32"/>
          <w:highlight w:val="none"/>
          <w:lang w:val="en-US" w:eastAsia="zh-CN"/>
        </w:rPr>
        <w:t>调出资金</w:t>
      </w:r>
      <w:r>
        <w:rPr>
          <w:rFonts w:hint="default" w:ascii="Times New Roman" w:hAnsi="Times New Roman" w:eastAsia="方正仿宋_GBK"/>
          <w:spacing w:val="-6"/>
          <w:sz w:val="32"/>
          <w:szCs w:val="32"/>
          <w:highlight w:val="none"/>
          <w:lang w:val="en-US" w:eastAsia="zh-CN"/>
        </w:rPr>
        <w:t>8693</w:t>
      </w:r>
      <w:r>
        <w:rPr>
          <w:rFonts w:hint="eastAsia" w:ascii="Times New Roman" w:hAnsi="Times New Roman" w:eastAsia="方正仿宋_GBK"/>
          <w:spacing w:val="-6"/>
          <w:sz w:val="32"/>
          <w:szCs w:val="32"/>
          <w:highlight w:val="none"/>
          <w:lang w:val="en-US" w:eastAsia="zh-CN"/>
        </w:rPr>
        <w:t>万元，</w:t>
      </w:r>
      <w:r>
        <w:rPr>
          <w:rFonts w:hint="eastAsia" w:ascii="Times New Roman" w:hAnsi="Times New Roman" w:eastAsia="方正仿宋_GBK"/>
          <w:spacing w:val="-6"/>
          <w:sz w:val="32"/>
          <w:szCs w:val="32"/>
          <w:highlight w:val="none"/>
        </w:rPr>
        <w:t>安排预算稳定调节基金</w:t>
      </w:r>
      <w:r>
        <w:rPr>
          <w:rFonts w:hint="default" w:ascii="Times New Roman" w:hAnsi="Times New Roman" w:eastAsia="方正仿宋_GBK"/>
          <w:spacing w:val="-6"/>
          <w:sz w:val="32"/>
          <w:szCs w:val="32"/>
          <w:highlight w:val="none"/>
          <w:lang w:val="en-US"/>
        </w:rPr>
        <w:t>1.84</w:t>
      </w:r>
      <w:r>
        <w:rPr>
          <w:rFonts w:hint="eastAsia" w:ascii="Times New Roman" w:hAnsi="Times New Roman" w:eastAsia="方正仿宋_GBK"/>
          <w:spacing w:val="-6"/>
          <w:sz w:val="32"/>
          <w:szCs w:val="32"/>
          <w:highlight w:val="none"/>
          <w:lang w:val="en-US" w:eastAsia="zh-CN"/>
        </w:rPr>
        <w:t>亿</w:t>
      </w:r>
      <w:r>
        <w:rPr>
          <w:rFonts w:hint="eastAsia" w:ascii="Times New Roman" w:hAnsi="Times New Roman" w:eastAsia="方正仿宋_GBK"/>
          <w:spacing w:val="-6"/>
          <w:sz w:val="32"/>
          <w:szCs w:val="32"/>
          <w:highlight w:val="none"/>
        </w:rPr>
        <w:t>元</w:t>
      </w:r>
      <w:r>
        <w:rPr>
          <w:rFonts w:hint="eastAsia" w:ascii="Times New Roman" w:hAnsi="Times New Roman" w:eastAsia="方正仿宋_GBK"/>
          <w:spacing w:val="-6"/>
          <w:sz w:val="32"/>
          <w:szCs w:val="32"/>
          <w:highlight w:val="none"/>
          <w:lang w:eastAsia="zh-CN"/>
        </w:rPr>
        <w:t>，</w:t>
      </w:r>
      <w:r>
        <w:rPr>
          <w:rFonts w:hint="eastAsia" w:ascii="Times New Roman" w:hAnsi="Times New Roman" w:eastAsia="方正仿宋_GBK"/>
          <w:spacing w:val="-6"/>
          <w:sz w:val="32"/>
          <w:szCs w:val="32"/>
          <w:highlight w:val="none"/>
        </w:rPr>
        <w:t>支出总计为</w:t>
      </w:r>
      <w:r>
        <w:rPr>
          <w:rFonts w:hint="default" w:ascii="Times New Roman" w:hAnsi="Times New Roman" w:eastAsia="方正仿宋_GBK"/>
          <w:spacing w:val="-6"/>
          <w:sz w:val="32"/>
          <w:szCs w:val="32"/>
          <w:highlight w:val="none"/>
          <w:lang w:val="en-US"/>
        </w:rPr>
        <w:t>53.39</w:t>
      </w:r>
      <w:r>
        <w:rPr>
          <w:rFonts w:hint="eastAsia" w:ascii="Times New Roman" w:hAnsi="Times New Roman" w:eastAsia="方正仿宋_GBK"/>
          <w:spacing w:val="-4"/>
          <w:sz w:val="32"/>
          <w:szCs w:val="32"/>
          <w:lang w:val="en-US" w:eastAsia="zh-CN"/>
        </w:rPr>
        <w:t>亿</w:t>
      </w:r>
      <w:r>
        <w:rPr>
          <w:rFonts w:hint="eastAsia" w:ascii="Times New Roman" w:hAnsi="Times New Roman" w:eastAsia="方正仿宋_GBK"/>
          <w:spacing w:val="-6"/>
          <w:sz w:val="32"/>
          <w:szCs w:val="32"/>
          <w:highlight w:val="none"/>
        </w:rPr>
        <w:t>元。收支相抵，当年财政收支平衡。</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hint="eastAsia" w:ascii="Times New Roman" w:hAnsi="Times New Roman" w:eastAsia="方正楷体_GBK" w:cs="方正楷体_GBK"/>
          <w:b w:val="0"/>
          <w:bCs w:val="0"/>
          <w:spacing w:val="-4"/>
          <w:sz w:val="32"/>
          <w:szCs w:val="32"/>
          <w:highlight w:val="none"/>
        </w:rPr>
      </w:pPr>
      <w:r>
        <w:rPr>
          <w:rFonts w:hint="eastAsia" w:ascii="Times New Roman" w:hAnsi="Times New Roman" w:eastAsia="方正楷体_GBK" w:cs="方正楷体_GBK"/>
          <w:b w:val="0"/>
          <w:bCs w:val="0"/>
          <w:spacing w:val="-4"/>
          <w:kern w:val="0"/>
          <w:sz w:val="32"/>
          <w:szCs w:val="32"/>
          <w:highlight w:val="none"/>
        </w:rPr>
        <w:t>（二）政府性基金预算执行情况</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0" w:firstLineChars="200"/>
        <w:jc w:val="both"/>
        <w:textAlignment w:val="auto"/>
        <w:rPr>
          <w:rFonts w:hint="default" w:ascii="Times New Roman" w:hAnsi="Times New Roman" w:eastAsia="方正仿宋_GBK"/>
          <w:spacing w:val="-4"/>
          <w:sz w:val="32"/>
          <w:szCs w:val="32"/>
          <w:highlight w:val="none"/>
          <w:lang w:val="en-US"/>
        </w:rPr>
      </w:pPr>
      <w:r>
        <w:rPr>
          <w:rFonts w:ascii="Times New Roman" w:hAnsi="Times New Roman" w:eastAsia="方正仿宋_GBK"/>
          <w:sz w:val="32"/>
          <w:szCs w:val="32"/>
          <w:highlight w:val="none"/>
        </w:rPr>
        <w:t>202</w:t>
      </w:r>
      <w:r>
        <w:rPr>
          <w:rFonts w:hint="default" w:ascii="Times New Roman" w:hAnsi="Times New Roman" w:eastAsia="方正仿宋_GBK"/>
          <w:sz w:val="32"/>
          <w:szCs w:val="32"/>
          <w:highlight w:val="none"/>
          <w:lang w:val="en-US"/>
        </w:rPr>
        <w:t>2</w:t>
      </w:r>
      <w:r>
        <w:rPr>
          <w:rFonts w:hint="eastAsia" w:ascii="Times New Roman" w:hAnsi="Times New Roman" w:eastAsia="方正仿宋_GBK"/>
          <w:sz w:val="32"/>
          <w:szCs w:val="32"/>
          <w:highlight w:val="none"/>
        </w:rPr>
        <w:t>年，全</w:t>
      </w:r>
      <w:r>
        <w:rPr>
          <w:rFonts w:ascii="Times New Roman" w:hAnsi="Times New Roman" w:eastAsia="方正仿宋_GBK"/>
          <w:sz w:val="32"/>
          <w:szCs w:val="32"/>
          <w:highlight w:val="none"/>
        </w:rPr>
        <w:t>区政府性基金收入</w:t>
      </w:r>
      <w:r>
        <w:rPr>
          <w:rFonts w:hint="eastAsia" w:ascii="Times New Roman" w:hAnsi="Times New Roman" w:eastAsia="方正仿宋_GBK"/>
          <w:sz w:val="32"/>
          <w:szCs w:val="32"/>
          <w:highlight w:val="none"/>
        </w:rPr>
        <w:t>完成</w:t>
      </w:r>
      <w:r>
        <w:rPr>
          <w:rFonts w:hint="default" w:ascii="Times New Roman" w:hAnsi="Times New Roman" w:eastAsia="方正仿宋_GBK"/>
          <w:sz w:val="32"/>
          <w:szCs w:val="32"/>
          <w:highlight w:val="none"/>
          <w:lang w:val="en-US"/>
        </w:rPr>
        <w:t>10.68</w:t>
      </w:r>
      <w:r>
        <w:rPr>
          <w:rFonts w:hint="eastAsia" w:ascii="Times New Roman" w:hAnsi="Times New Roman" w:eastAsia="方正仿宋_GBK"/>
          <w:spacing w:val="-6"/>
          <w:sz w:val="32"/>
          <w:szCs w:val="32"/>
          <w:highlight w:val="none"/>
          <w:lang w:val="en-US" w:eastAsia="zh-CN"/>
        </w:rPr>
        <w:t>亿</w:t>
      </w:r>
      <w:r>
        <w:rPr>
          <w:rFonts w:ascii="Times New Roman" w:hAnsi="Times New Roman" w:eastAsia="方正仿宋_GBK"/>
          <w:sz w:val="32"/>
          <w:szCs w:val="32"/>
          <w:highlight w:val="none"/>
        </w:rPr>
        <w:t>元，</w:t>
      </w:r>
      <w:r>
        <w:rPr>
          <w:rFonts w:ascii="Times New Roman" w:hAnsi="Times New Roman" w:eastAsia="方正仿宋_GBK"/>
          <w:spacing w:val="-4"/>
          <w:sz w:val="32"/>
          <w:szCs w:val="32"/>
          <w:highlight w:val="none"/>
        </w:rPr>
        <w:t>占</w:t>
      </w:r>
      <w:r>
        <w:rPr>
          <w:rFonts w:hint="eastAsia" w:ascii="Times New Roman" w:hAnsi="Times New Roman" w:eastAsia="方正仿宋_GBK"/>
          <w:spacing w:val="-4"/>
          <w:sz w:val="32"/>
          <w:szCs w:val="32"/>
          <w:highlight w:val="none"/>
          <w:lang w:eastAsia="zh-CN"/>
        </w:rPr>
        <w:t>调整</w:t>
      </w:r>
      <w:r>
        <w:rPr>
          <w:rFonts w:ascii="Times New Roman" w:hAnsi="Times New Roman" w:eastAsia="方正仿宋_GBK"/>
          <w:spacing w:val="-4"/>
          <w:sz w:val="32"/>
          <w:szCs w:val="32"/>
          <w:highlight w:val="none"/>
        </w:rPr>
        <w:t>预算的</w:t>
      </w:r>
      <w:r>
        <w:rPr>
          <w:rFonts w:hint="default" w:ascii="Times New Roman" w:hAnsi="Times New Roman" w:eastAsia="方正仿宋_GBK"/>
          <w:spacing w:val="-4"/>
          <w:sz w:val="32"/>
          <w:szCs w:val="32"/>
          <w:highlight w:val="none"/>
          <w:lang w:val="en-US"/>
        </w:rPr>
        <w:t>104.5</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较上年下降</w:t>
      </w:r>
      <w:r>
        <w:rPr>
          <w:rFonts w:hint="default" w:eastAsia="方正仿宋_GBK"/>
          <w:sz w:val="32"/>
          <w:szCs w:val="32"/>
          <w:highlight w:val="none"/>
          <w:lang w:val="en-US" w:eastAsia="zh-CN"/>
        </w:rPr>
        <w:t>35.9</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u w:val="none"/>
          <w:lang w:eastAsia="zh-CN"/>
        </w:rPr>
        <w:t>减收</w:t>
      </w:r>
      <w:r>
        <w:rPr>
          <w:rFonts w:hint="default" w:eastAsia="方正仿宋_GBK"/>
          <w:sz w:val="32"/>
          <w:szCs w:val="32"/>
          <w:highlight w:val="none"/>
          <w:u w:val="none"/>
          <w:lang w:val="en-US" w:eastAsia="zh-CN"/>
        </w:rPr>
        <w:t>5.99</w:t>
      </w:r>
      <w:r>
        <w:rPr>
          <w:rFonts w:hint="eastAsia" w:ascii="Times New Roman" w:hAnsi="Times New Roman" w:eastAsia="方正仿宋_GBK"/>
          <w:spacing w:val="-6"/>
          <w:sz w:val="32"/>
          <w:szCs w:val="32"/>
          <w:highlight w:val="none"/>
          <w:lang w:val="en-US" w:eastAsia="zh-CN"/>
        </w:rPr>
        <w:t>亿</w:t>
      </w:r>
      <w:r>
        <w:rPr>
          <w:rFonts w:hint="eastAsia" w:ascii="Times New Roman" w:hAnsi="Times New Roman" w:eastAsia="方正仿宋_GBK"/>
          <w:sz w:val="32"/>
          <w:szCs w:val="32"/>
          <w:highlight w:val="none"/>
          <w:u w:val="none"/>
          <w:lang w:val="en-US" w:eastAsia="zh-CN"/>
        </w:rPr>
        <w:t>元</w:t>
      </w:r>
      <w:r>
        <w:rPr>
          <w:rFonts w:ascii="Times New Roman" w:hAnsi="Times New Roman" w:eastAsia="方正仿宋_GBK"/>
          <w:sz w:val="32"/>
          <w:szCs w:val="32"/>
          <w:highlight w:val="none"/>
          <w:u w:val="none"/>
        </w:rPr>
        <w:t>，</w:t>
      </w:r>
      <w:r>
        <w:rPr>
          <w:rFonts w:hint="eastAsia" w:ascii="Times New Roman" w:hAnsi="Times New Roman" w:eastAsia="方正仿宋_GBK"/>
          <w:sz w:val="32"/>
          <w:szCs w:val="32"/>
          <w:highlight w:val="none"/>
        </w:rPr>
        <w:t>其中：国有土地使用权出让收入</w:t>
      </w:r>
      <w:r>
        <w:rPr>
          <w:rFonts w:hint="default" w:ascii="Times New Roman" w:hAnsi="Times New Roman" w:eastAsia="方正仿宋_GBK"/>
          <w:sz w:val="32"/>
          <w:szCs w:val="32"/>
          <w:highlight w:val="none"/>
          <w:lang w:val="en-US"/>
        </w:rPr>
        <w:t>9.43</w:t>
      </w:r>
      <w:r>
        <w:rPr>
          <w:rFonts w:hint="eastAsia" w:ascii="Times New Roman" w:hAnsi="Times New Roman" w:eastAsia="方正仿宋_GBK"/>
          <w:spacing w:val="-6"/>
          <w:sz w:val="32"/>
          <w:szCs w:val="32"/>
          <w:highlight w:val="none"/>
          <w:lang w:val="en-US" w:eastAsia="zh-CN"/>
        </w:rPr>
        <w:t>亿</w:t>
      </w:r>
      <w:r>
        <w:rPr>
          <w:rFonts w:hint="eastAsia" w:ascii="Times New Roman" w:hAnsi="Times New Roman" w:eastAsia="方正仿宋_GBK"/>
          <w:sz w:val="32"/>
          <w:szCs w:val="32"/>
          <w:highlight w:val="none"/>
        </w:rPr>
        <w:t>元</w:t>
      </w:r>
      <w:r>
        <w:rPr>
          <w:rFonts w:hint="eastAsia" w:ascii="Times New Roman" w:hAnsi="Times New Roman" w:eastAsia="方正仿宋_GBK"/>
          <w:spacing w:val="-4"/>
          <w:sz w:val="32"/>
          <w:szCs w:val="32"/>
          <w:highlight w:val="none"/>
        </w:rPr>
        <w:t>，</w:t>
      </w:r>
      <w:r>
        <w:rPr>
          <w:rFonts w:hint="eastAsia" w:ascii="Times New Roman" w:hAnsi="Times New Roman" w:eastAsia="方正仿宋_GBK"/>
          <w:spacing w:val="-4"/>
          <w:sz w:val="32"/>
          <w:szCs w:val="32"/>
          <w:highlight w:val="none"/>
          <w:lang w:eastAsia="zh-CN"/>
        </w:rPr>
        <w:t>国有土地收益基金收入</w:t>
      </w:r>
      <w:r>
        <w:rPr>
          <w:rFonts w:hint="default" w:ascii="Times New Roman" w:hAnsi="Times New Roman" w:eastAsia="方正仿宋_GBK"/>
          <w:spacing w:val="-4"/>
          <w:sz w:val="32"/>
          <w:szCs w:val="32"/>
          <w:highlight w:val="none"/>
          <w:lang w:val="en-US" w:eastAsia="zh-CN"/>
        </w:rPr>
        <w:t>3996</w:t>
      </w:r>
      <w:r>
        <w:rPr>
          <w:rFonts w:hint="eastAsia" w:ascii="Times New Roman" w:hAnsi="Times New Roman" w:eastAsia="方正仿宋_GBK"/>
          <w:spacing w:val="-4"/>
          <w:sz w:val="32"/>
          <w:szCs w:val="32"/>
          <w:highlight w:val="none"/>
          <w:lang w:val="en-US" w:eastAsia="zh-CN"/>
        </w:rPr>
        <w:t>万元</w:t>
      </w:r>
      <w:r>
        <w:rPr>
          <w:rFonts w:hint="eastAsia" w:ascii="Times New Roman" w:hAnsi="Times New Roman" w:eastAsia="方正仿宋_GBK"/>
          <w:spacing w:val="-4"/>
          <w:sz w:val="32"/>
          <w:szCs w:val="32"/>
          <w:highlight w:val="none"/>
          <w:lang w:eastAsia="zh-CN"/>
        </w:rPr>
        <w:t>，</w:t>
      </w:r>
      <w:r>
        <w:rPr>
          <w:rFonts w:hint="eastAsia" w:ascii="Times New Roman" w:hAnsi="Times New Roman" w:eastAsia="方正仿宋_GBK"/>
          <w:sz w:val="32"/>
          <w:szCs w:val="32"/>
          <w:highlight w:val="none"/>
        </w:rPr>
        <w:t>城市基础设施配套费收入</w:t>
      </w:r>
      <w:r>
        <w:rPr>
          <w:rFonts w:hint="default" w:ascii="Times New Roman" w:hAnsi="Times New Roman" w:eastAsia="方正仿宋_GBK"/>
          <w:sz w:val="32"/>
          <w:szCs w:val="32"/>
          <w:highlight w:val="none"/>
          <w:lang w:val="en-US"/>
        </w:rPr>
        <w:t>6924</w:t>
      </w:r>
      <w:r>
        <w:rPr>
          <w:rFonts w:hint="eastAsia" w:ascii="Times New Roman" w:hAnsi="Times New Roman" w:eastAsia="方正仿宋_GBK"/>
          <w:sz w:val="32"/>
          <w:szCs w:val="32"/>
          <w:highlight w:val="none"/>
        </w:rPr>
        <w:t>万元，污水</w:t>
      </w:r>
      <w:r>
        <w:rPr>
          <w:rFonts w:ascii="Times New Roman" w:hAnsi="Times New Roman" w:eastAsia="方正仿宋_GBK"/>
          <w:sz w:val="32"/>
          <w:szCs w:val="32"/>
          <w:highlight w:val="none"/>
        </w:rPr>
        <w:t>处理费收入</w:t>
      </w:r>
      <w:r>
        <w:rPr>
          <w:rFonts w:hint="default" w:ascii="Times New Roman" w:hAnsi="Times New Roman" w:eastAsia="方正仿宋_GBK"/>
          <w:sz w:val="32"/>
          <w:szCs w:val="32"/>
          <w:highlight w:val="none"/>
          <w:lang w:val="en-US"/>
        </w:rPr>
        <w:t>1211</w:t>
      </w:r>
      <w:r>
        <w:rPr>
          <w:rFonts w:hint="eastAsia" w:ascii="Times New Roman" w:hAnsi="Times New Roman" w:eastAsia="方正仿宋_GBK"/>
          <w:sz w:val="32"/>
          <w:szCs w:val="32"/>
          <w:highlight w:val="none"/>
        </w:rPr>
        <w:t>万元</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农业</w:t>
      </w:r>
      <w:r>
        <w:rPr>
          <w:rFonts w:ascii="Times New Roman" w:hAnsi="Times New Roman" w:eastAsia="方正仿宋_GBK"/>
          <w:sz w:val="32"/>
          <w:szCs w:val="32"/>
          <w:highlight w:val="none"/>
        </w:rPr>
        <w:t>土地开发收入</w:t>
      </w:r>
      <w:r>
        <w:rPr>
          <w:rFonts w:hint="default" w:ascii="Times New Roman" w:hAnsi="Times New Roman" w:eastAsia="方正仿宋_GBK"/>
          <w:sz w:val="32"/>
          <w:szCs w:val="32"/>
          <w:highlight w:val="none"/>
          <w:lang w:val="en-US"/>
        </w:rPr>
        <w:t>12</w:t>
      </w:r>
      <w:r>
        <w:rPr>
          <w:rFonts w:hint="default" w:eastAsia="方正仿宋_GBK"/>
          <w:sz w:val="32"/>
          <w:szCs w:val="32"/>
          <w:highlight w:val="none"/>
          <w:lang w:val="en-US"/>
        </w:rPr>
        <w:t>2</w:t>
      </w:r>
      <w:r>
        <w:rPr>
          <w:rFonts w:hint="eastAsia" w:ascii="Times New Roman" w:hAnsi="Times New Roman" w:eastAsia="方正仿宋_GBK"/>
          <w:sz w:val="32"/>
          <w:szCs w:val="32"/>
          <w:highlight w:val="none"/>
        </w:rPr>
        <w:t>万元，彩票公益金</w:t>
      </w:r>
      <w:r>
        <w:rPr>
          <w:rFonts w:ascii="Times New Roman" w:hAnsi="Times New Roman" w:eastAsia="方正仿宋_GBK"/>
          <w:sz w:val="32"/>
          <w:szCs w:val="32"/>
          <w:highlight w:val="none"/>
        </w:rPr>
        <w:t>收入</w:t>
      </w:r>
      <w:r>
        <w:rPr>
          <w:rFonts w:hint="default" w:ascii="Times New Roman" w:hAnsi="Times New Roman" w:eastAsia="方正仿宋_GBK"/>
          <w:sz w:val="32"/>
          <w:szCs w:val="32"/>
          <w:highlight w:val="none"/>
          <w:lang w:val="en-US"/>
        </w:rPr>
        <w:t>227</w:t>
      </w:r>
      <w:r>
        <w:rPr>
          <w:rFonts w:hint="eastAsia" w:ascii="Times New Roman" w:hAnsi="Times New Roman" w:eastAsia="方正仿宋_GBK"/>
          <w:sz w:val="32"/>
          <w:szCs w:val="32"/>
          <w:highlight w:val="none"/>
        </w:rPr>
        <w:t>万元</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其他</w:t>
      </w:r>
      <w:r>
        <w:rPr>
          <w:rFonts w:ascii="Times New Roman" w:hAnsi="Times New Roman" w:eastAsia="方正仿宋_GBK"/>
          <w:sz w:val="32"/>
          <w:szCs w:val="32"/>
          <w:highlight w:val="none"/>
        </w:rPr>
        <w:t>政府性基金收入</w:t>
      </w:r>
      <w:r>
        <w:rPr>
          <w:rFonts w:hint="default" w:ascii="Times New Roman" w:hAnsi="Times New Roman" w:eastAsia="方正仿宋_GBK"/>
          <w:sz w:val="32"/>
          <w:szCs w:val="32"/>
          <w:highlight w:val="none"/>
          <w:lang w:val="en-US"/>
        </w:rPr>
        <w:t>9</w:t>
      </w:r>
      <w:r>
        <w:rPr>
          <w:rFonts w:hint="eastAsia" w:ascii="Times New Roman" w:hAnsi="Times New Roman" w:eastAsia="方正仿宋_GBK"/>
          <w:sz w:val="32"/>
          <w:szCs w:val="32"/>
          <w:highlight w:val="none"/>
        </w:rPr>
        <w:t>万元。</w:t>
      </w:r>
      <w:r>
        <w:rPr>
          <w:rFonts w:ascii="Times New Roman" w:hAnsi="Times New Roman" w:eastAsia="方正仿宋_GBK"/>
          <w:sz w:val="32"/>
          <w:szCs w:val="32"/>
          <w:highlight w:val="none"/>
        </w:rPr>
        <w:t>202</w:t>
      </w:r>
      <w:r>
        <w:rPr>
          <w:rFonts w:hint="default" w:ascii="Times New Roman" w:hAnsi="Times New Roman" w:eastAsia="方正仿宋_GBK"/>
          <w:sz w:val="32"/>
          <w:szCs w:val="32"/>
          <w:highlight w:val="none"/>
          <w:lang w:val="en-US"/>
        </w:rPr>
        <w:t>2</w:t>
      </w:r>
      <w:r>
        <w:rPr>
          <w:rFonts w:hint="eastAsia" w:ascii="Times New Roman" w:hAnsi="Times New Roman" w:eastAsia="方正仿宋_GBK"/>
          <w:sz w:val="32"/>
          <w:szCs w:val="32"/>
          <w:highlight w:val="none"/>
        </w:rPr>
        <w:t>年，全</w:t>
      </w:r>
      <w:r>
        <w:rPr>
          <w:rFonts w:ascii="Times New Roman" w:hAnsi="Times New Roman" w:eastAsia="方正仿宋_GBK"/>
          <w:sz w:val="32"/>
          <w:szCs w:val="32"/>
          <w:highlight w:val="none"/>
        </w:rPr>
        <w:t>区政府性基金支出</w:t>
      </w:r>
      <w:r>
        <w:rPr>
          <w:rFonts w:hint="eastAsia" w:ascii="Times New Roman" w:hAnsi="Times New Roman" w:eastAsia="方正仿宋_GBK"/>
          <w:sz w:val="32"/>
          <w:szCs w:val="32"/>
          <w:highlight w:val="none"/>
        </w:rPr>
        <w:t>完成</w:t>
      </w:r>
      <w:r>
        <w:rPr>
          <w:rFonts w:hint="default" w:ascii="Times New Roman" w:hAnsi="Times New Roman" w:eastAsia="方正仿宋_GBK"/>
          <w:sz w:val="32"/>
          <w:szCs w:val="32"/>
          <w:highlight w:val="none"/>
          <w:lang w:val="en-US"/>
        </w:rPr>
        <w:t>36.36</w:t>
      </w:r>
      <w:r>
        <w:rPr>
          <w:rFonts w:hint="eastAsia" w:ascii="Times New Roman" w:hAnsi="Times New Roman" w:eastAsia="方正仿宋_GBK"/>
          <w:spacing w:val="-6"/>
          <w:sz w:val="32"/>
          <w:szCs w:val="32"/>
          <w:highlight w:val="none"/>
          <w:lang w:val="en-US" w:eastAsia="zh-CN"/>
        </w:rPr>
        <w:t>亿</w:t>
      </w:r>
      <w:r>
        <w:rPr>
          <w:rFonts w:ascii="Times New Roman" w:hAnsi="Times New Roman" w:eastAsia="方正仿宋_GBK"/>
          <w:sz w:val="32"/>
          <w:szCs w:val="32"/>
          <w:highlight w:val="none"/>
        </w:rPr>
        <w:t>元，</w:t>
      </w:r>
      <w:r>
        <w:rPr>
          <w:rFonts w:ascii="Times New Roman" w:hAnsi="Times New Roman" w:eastAsia="方正仿宋_GBK"/>
          <w:spacing w:val="-4"/>
          <w:sz w:val="32"/>
          <w:szCs w:val="32"/>
          <w:highlight w:val="none"/>
        </w:rPr>
        <w:t>占</w:t>
      </w:r>
      <w:r>
        <w:rPr>
          <w:rFonts w:hint="eastAsia" w:ascii="Times New Roman" w:hAnsi="Times New Roman" w:eastAsia="方正仿宋_GBK"/>
          <w:spacing w:val="-4"/>
          <w:sz w:val="32"/>
          <w:szCs w:val="32"/>
          <w:highlight w:val="none"/>
        </w:rPr>
        <w:t>调整</w:t>
      </w:r>
      <w:r>
        <w:rPr>
          <w:rFonts w:ascii="Times New Roman" w:hAnsi="Times New Roman" w:eastAsia="方正仿宋_GBK"/>
          <w:spacing w:val="-4"/>
          <w:sz w:val="32"/>
          <w:szCs w:val="32"/>
          <w:highlight w:val="none"/>
        </w:rPr>
        <w:t>预算的</w:t>
      </w:r>
      <w:r>
        <w:rPr>
          <w:rFonts w:hint="default" w:ascii="Times New Roman" w:hAnsi="Times New Roman" w:eastAsia="方正仿宋_GBK"/>
          <w:spacing w:val="-4"/>
          <w:sz w:val="32"/>
          <w:szCs w:val="32"/>
          <w:highlight w:val="none"/>
          <w:lang w:val="en-US"/>
        </w:rPr>
        <w:t>87.9</w:t>
      </w:r>
      <w:r>
        <w:rPr>
          <w:rFonts w:ascii="Times New Roman" w:hAnsi="Times New Roman" w:eastAsia="方正仿宋_GBK"/>
          <w:spacing w:val="-4"/>
          <w:sz w:val="32"/>
          <w:szCs w:val="32"/>
          <w:highlight w:val="none"/>
        </w:rPr>
        <w:t>%，</w:t>
      </w:r>
      <w:r>
        <w:rPr>
          <w:rFonts w:hint="eastAsia" w:ascii="Times New Roman" w:hAnsi="Times New Roman" w:eastAsia="方正仿宋_GBK"/>
          <w:sz w:val="32"/>
          <w:szCs w:val="32"/>
          <w:highlight w:val="none"/>
          <w:lang w:eastAsia="zh-CN"/>
        </w:rPr>
        <w:t>较上年增长</w:t>
      </w:r>
      <w:r>
        <w:rPr>
          <w:rFonts w:hint="default" w:eastAsia="方正仿宋_GBK"/>
          <w:sz w:val="32"/>
          <w:szCs w:val="32"/>
          <w:highlight w:val="none"/>
          <w:lang w:val="en-US" w:eastAsia="zh-CN"/>
        </w:rPr>
        <w:t>31.3</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增</w:t>
      </w:r>
      <w:r>
        <w:rPr>
          <w:rFonts w:hint="eastAsia" w:ascii="Times New Roman" w:hAnsi="Times New Roman" w:eastAsia="方正仿宋_GBK"/>
          <w:sz w:val="32"/>
          <w:szCs w:val="32"/>
          <w:highlight w:val="none"/>
        </w:rPr>
        <w:t>支</w:t>
      </w:r>
      <w:r>
        <w:rPr>
          <w:rFonts w:hint="default" w:ascii="Times New Roman" w:hAnsi="Times New Roman" w:eastAsia="方正仿宋_GBK"/>
          <w:sz w:val="32"/>
          <w:szCs w:val="32"/>
          <w:highlight w:val="none"/>
          <w:lang w:val="en-US"/>
        </w:rPr>
        <w:t>8.66</w:t>
      </w:r>
      <w:r>
        <w:rPr>
          <w:rFonts w:hint="eastAsia" w:ascii="Times New Roman" w:hAnsi="Times New Roman" w:eastAsia="方正仿宋_GBK"/>
          <w:spacing w:val="-6"/>
          <w:sz w:val="32"/>
          <w:szCs w:val="32"/>
          <w:highlight w:val="none"/>
          <w:lang w:val="en-US" w:eastAsia="zh-CN"/>
        </w:rPr>
        <w:t>亿</w:t>
      </w:r>
      <w:r>
        <w:rPr>
          <w:rFonts w:hint="eastAsia" w:ascii="Times New Roman" w:hAnsi="Times New Roman" w:eastAsia="方正仿宋_GBK"/>
          <w:sz w:val="32"/>
          <w:szCs w:val="32"/>
          <w:highlight w:val="none"/>
        </w:rPr>
        <w:t>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hint="eastAsia" w:ascii="Times New Roman" w:hAnsi="Times New Roman" w:eastAsia="方正楷体_GBK" w:cs="方正楷体_GBK"/>
          <w:b w:val="0"/>
          <w:bCs w:val="0"/>
          <w:spacing w:val="-4"/>
          <w:sz w:val="32"/>
          <w:szCs w:val="32"/>
        </w:rPr>
      </w:pPr>
      <w:r>
        <w:rPr>
          <w:rFonts w:hint="eastAsia" w:ascii="Times New Roman" w:hAnsi="Times New Roman" w:eastAsia="方正楷体_GBK" w:cs="方正楷体_GBK"/>
          <w:b w:val="0"/>
          <w:bCs w:val="0"/>
          <w:spacing w:val="-4"/>
          <w:kern w:val="0"/>
          <w:sz w:val="32"/>
          <w:szCs w:val="32"/>
        </w:rPr>
        <w:t>（三）</w:t>
      </w:r>
      <w:r>
        <w:rPr>
          <w:rFonts w:hint="eastAsia" w:ascii="Times New Roman" w:hAnsi="Times New Roman" w:eastAsia="方正楷体_GBK" w:cs="方正楷体_GBK"/>
          <w:b w:val="0"/>
          <w:bCs w:val="0"/>
          <w:sz w:val="32"/>
          <w:szCs w:val="32"/>
        </w:rPr>
        <w:t>社会保险基金预算执行情况</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0" w:firstLineChars="200"/>
        <w:jc w:val="both"/>
        <w:textAlignment w:val="auto"/>
        <w:rPr>
          <w:rFonts w:ascii="Times New Roman" w:hAnsi="Times New Roman" w:eastAsia="方正仿宋_GBK"/>
          <w:sz w:val="32"/>
          <w:szCs w:val="32"/>
          <w:highlight w:val="none"/>
        </w:rPr>
      </w:pPr>
      <w:r>
        <w:rPr>
          <w:rFonts w:ascii="Times New Roman" w:hAnsi="Times New Roman" w:eastAsia="方正仿宋_GBK"/>
          <w:sz w:val="32"/>
          <w:szCs w:val="32"/>
          <w:highlight w:val="none"/>
        </w:rPr>
        <w:t>202</w:t>
      </w:r>
      <w:r>
        <w:rPr>
          <w:rFonts w:hint="default" w:ascii="Times New Roman" w:hAnsi="Times New Roman" w:eastAsia="方正仿宋_GBK"/>
          <w:sz w:val="32"/>
          <w:szCs w:val="32"/>
          <w:highlight w:val="none"/>
          <w:lang w:val="en-US"/>
        </w:rPr>
        <w:t>2</w:t>
      </w:r>
      <w:r>
        <w:rPr>
          <w:rFonts w:hint="eastAsia" w:ascii="Times New Roman" w:hAnsi="Times New Roman" w:eastAsia="方正仿宋_GBK"/>
          <w:sz w:val="32"/>
          <w:szCs w:val="32"/>
          <w:highlight w:val="none"/>
        </w:rPr>
        <w:t>年，全</w:t>
      </w:r>
      <w:r>
        <w:rPr>
          <w:rFonts w:ascii="Times New Roman" w:hAnsi="Times New Roman" w:eastAsia="方正仿宋_GBK"/>
          <w:sz w:val="32"/>
          <w:szCs w:val="32"/>
          <w:highlight w:val="none"/>
        </w:rPr>
        <w:t>区</w:t>
      </w:r>
      <w:r>
        <w:rPr>
          <w:rFonts w:hint="eastAsia" w:ascii="Times New Roman" w:hAnsi="Times New Roman" w:eastAsia="方正仿宋_GBK" w:cs="宋体"/>
          <w:spacing w:val="-4"/>
          <w:kern w:val="0"/>
          <w:sz w:val="32"/>
          <w:szCs w:val="32"/>
          <w:highlight w:val="none"/>
        </w:rPr>
        <w:t>社会保险基金收入完成</w:t>
      </w:r>
      <w:r>
        <w:rPr>
          <w:rFonts w:hint="default" w:eastAsia="方正仿宋_GBK" w:cs="宋体"/>
          <w:spacing w:val="-4"/>
          <w:kern w:val="0"/>
          <w:sz w:val="32"/>
          <w:szCs w:val="32"/>
          <w:highlight w:val="none"/>
          <w:lang w:val="en-US"/>
        </w:rPr>
        <w:t>5.70</w:t>
      </w:r>
      <w:r>
        <w:rPr>
          <w:rFonts w:hint="eastAsia" w:ascii="Times New Roman" w:hAnsi="Times New Roman" w:eastAsia="方正仿宋_GBK"/>
          <w:spacing w:val="-4"/>
          <w:sz w:val="32"/>
          <w:szCs w:val="32"/>
          <w:lang w:val="en-US" w:eastAsia="zh-CN"/>
        </w:rPr>
        <w:t>亿</w:t>
      </w:r>
      <w:r>
        <w:rPr>
          <w:rFonts w:ascii="Times New Roman" w:hAnsi="Times New Roman" w:eastAsia="方正仿宋_GBK"/>
          <w:spacing w:val="-4"/>
          <w:kern w:val="0"/>
          <w:sz w:val="32"/>
          <w:szCs w:val="32"/>
          <w:highlight w:val="none"/>
        </w:rPr>
        <w:t>元，</w:t>
      </w:r>
      <w:r>
        <w:rPr>
          <w:rFonts w:ascii="Times New Roman" w:hAnsi="Times New Roman" w:eastAsia="方正仿宋_GBK"/>
          <w:spacing w:val="-4"/>
          <w:sz w:val="32"/>
          <w:szCs w:val="32"/>
          <w:highlight w:val="none"/>
        </w:rPr>
        <w:t>占</w:t>
      </w:r>
      <w:r>
        <w:rPr>
          <w:rFonts w:hint="eastAsia" w:eastAsia="方正仿宋_GBK"/>
          <w:spacing w:val="-4"/>
          <w:sz w:val="32"/>
          <w:szCs w:val="32"/>
          <w:highlight w:val="none"/>
          <w:lang w:eastAsia="zh-CN"/>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115</w:t>
      </w:r>
      <w:r>
        <w:rPr>
          <w:rFonts w:ascii="Times New Roman" w:hAnsi="Times New Roman" w:eastAsia="方正仿宋_GBK"/>
          <w:sz w:val="32"/>
          <w:szCs w:val="32"/>
          <w:highlight w:val="none"/>
        </w:rPr>
        <w:t>%，</w:t>
      </w:r>
      <w:r>
        <w:rPr>
          <w:rFonts w:ascii="Times New Roman" w:hAnsi="Times New Roman" w:eastAsia="方正仿宋_GBK"/>
          <w:spacing w:val="-4"/>
          <w:kern w:val="0"/>
          <w:sz w:val="32"/>
          <w:szCs w:val="32"/>
          <w:highlight w:val="none"/>
        </w:rPr>
        <w:t>其中：</w:t>
      </w:r>
      <w:r>
        <w:rPr>
          <w:rFonts w:ascii="Times New Roman" w:hAnsi="Times New Roman" w:eastAsia="方正仿宋_GBK"/>
          <w:sz w:val="32"/>
          <w:szCs w:val="32"/>
          <w:highlight w:val="none"/>
        </w:rPr>
        <w:t>机关事业单位基本养老保险基金收入</w:t>
      </w:r>
      <w:r>
        <w:rPr>
          <w:rFonts w:hint="default" w:eastAsia="方正仿宋_GBK"/>
          <w:sz w:val="32"/>
          <w:szCs w:val="32"/>
          <w:highlight w:val="none"/>
          <w:lang w:val="en-US"/>
        </w:rPr>
        <w:t>3.48</w:t>
      </w:r>
      <w:r>
        <w:rPr>
          <w:rFonts w:hint="eastAsia" w:ascii="Times New Roman" w:hAnsi="Times New Roman" w:eastAsia="方正仿宋_GBK"/>
          <w:spacing w:val="-4"/>
          <w:sz w:val="32"/>
          <w:szCs w:val="32"/>
          <w:lang w:val="en-US" w:eastAsia="zh-CN"/>
        </w:rPr>
        <w:t>亿</w:t>
      </w:r>
      <w:r>
        <w:rPr>
          <w:rFonts w:ascii="Times New Roman" w:hAnsi="Times New Roman" w:eastAsia="方正仿宋_GBK"/>
          <w:sz w:val="32"/>
          <w:szCs w:val="32"/>
          <w:highlight w:val="none"/>
        </w:rPr>
        <w:t>元，城乡居民</w:t>
      </w:r>
      <w:r>
        <w:rPr>
          <w:rFonts w:hint="eastAsia" w:ascii="Times New Roman" w:hAnsi="Times New Roman" w:eastAsia="方正仿宋_GBK"/>
          <w:sz w:val="32"/>
          <w:szCs w:val="32"/>
          <w:highlight w:val="none"/>
        </w:rPr>
        <w:t>基本</w:t>
      </w:r>
      <w:r>
        <w:rPr>
          <w:rFonts w:ascii="Times New Roman" w:hAnsi="Times New Roman" w:eastAsia="方正仿宋_GBK"/>
          <w:sz w:val="32"/>
          <w:szCs w:val="32"/>
          <w:highlight w:val="none"/>
        </w:rPr>
        <w:t>养老保险基金收入</w:t>
      </w:r>
      <w:r>
        <w:rPr>
          <w:rFonts w:hint="default" w:eastAsia="方正仿宋_GBK"/>
          <w:sz w:val="32"/>
          <w:szCs w:val="32"/>
          <w:highlight w:val="none"/>
          <w:lang w:val="en-US"/>
        </w:rPr>
        <w:t>2.22</w:t>
      </w:r>
      <w:r>
        <w:rPr>
          <w:rFonts w:hint="eastAsia" w:ascii="Times New Roman" w:hAnsi="Times New Roman" w:eastAsia="方正仿宋_GBK"/>
          <w:spacing w:val="-4"/>
          <w:sz w:val="32"/>
          <w:szCs w:val="32"/>
          <w:lang w:val="en-US" w:eastAsia="zh-CN"/>
        </w:rPr>
        <w:t>亿</w:t>
      </w:r>
      <w:r>
        <w:rPr>
          <w:rFonts w:ascii="Times New Roman" w:hAnsi="Times New Roman" w:eastAsia="方正仿宋_GBK"/>
          <w:sz w:val="32"/>
          <w:szCs w:val="32"/>
          <w:highlight w:val="none"/>
        </w:rPr>
        <w:t>元。202</w:t>
      </w:r>
      <w:r>
        <w:rPr>
          <w:rFonts w:hint="default" w:ascii="Times New Roman" w:hAnsi="Times New Roman" w:eastAsia="方正仿宋_GBK"/>
          <w:sz w:val="32"/>
          <w:szCs w:val="32"/>
          <w:highlight w:val="none"/>
          <w:lang w:val="en-US"/>
        </w:rPr>
        <w:t>2</w:t>
      </w:r>
      <w:r>
        <w:rPr>
          <w:rFonts w:ascii="Times New Roman" w:hAnsi="Times New Roman" w:eastAsia="方正仿宋_GBK"/>
          <w:sz w:val="32"/>
          <w:szCs w:val="32"/>
          <w:highlight w:val="none"/>
        </w:rPr>
        <w:t>年，全区</w:t>
      </w:r>
      <w:r>
        <w:rPr>
          <w:rFonts w:ascii="Times New Roman" w:hAnsi="Times New Roman" w:eastAsia="方正仿宋_GBK"/>
          <w:spacing w:val="-4"/>
          <w:kern w:val="0"/>
          <w:sz w:val="32"/>
          <w:szCs w:val="32"/>
          <w:highlight w:val="none"/>
        </w:rPr>
        <w:t>社会保险基金</w:t>
      </w:r>
      <w:r>
        <w:rPr>
          <w:rFonts w:ascii="Times New Roman" w:hAnsi="Times New Roman" w:eastAsia="方正仿宋_GBK"/>
          <w:sz w:val="32"/>
          <w:szCs w:val="32"/>
          <w:highlight w:val="none"/>
        </w:rPr>
        <w:t>支出</w:t>
      </w:r>
      <w:r>
        <w:rPr>
          <w:rFonts w:ascii="Times New Roman" w:hAnsi="Times New Roman" w:eastAsia="方正仿宋_GBK"/>
          <w:spacing w:val="-4"/>
          <w:kern w:val="0"/>
          <w:sz w:val="32"/>
          <w:szCs w:val="32"/>
          <w:highlight w:val="none"/>
        </w:rPr>
        <w:t>完成</w:t>
      </w:r>
      <w:r>
        <w:rPr>
          <w:rFonts w:hint="default" w:eastAsia="方正仿宋_GBK"/>
          <w:spacing w:val="-4"/>
          <w:kern w:val="0"/>
          <w:sz w:val="32"/>
          <w:szCs w:val="32"/>
          <w:highlight w:val="none"/>
          <w:lang w:val="en-US"/>
        </w:rPr>
        <w:t>5.36</w:t>
      </w:r>
      <w:r>
        <w:rPr>
          <w:rFonts w:hint="eastAsia" w:ascii="Times New Roman" w:hAnsi="Times New Roman" w:eastAsia="方正仿宋_GBK"/>
          <w:spacing w:val="-4"/>
          <w:sz w:val="32"/>
          <w:szCs w:val="32"/>
          <w:lang w:val="en-US" w:eastAsia="zh-CN"/>
        </w:rPr>
        <w:t>亿</w:t>
      </w:r>
      <w:r>
        <w:rPr>
          <w:rFonts w:ascii="Times New Roman" w:hAnsi="Times New Roman" w:eastAsia="方正仿宋_GBK"/>
          <w:sz w:val="32"/>
          <w:szCs w:val="32"/>
          <w:highlight w:val="none"/>
        </w:rPr>
        <w:t>元，</w:t>
      </w:r>
      <w:r>
        <w:rPr>
          <w:rFonts w:ascii="Times New Roman" w:hAnsi="Times New Roman" w:eastAsia="方正仿宋_GBK"/>
          <w:spacing w:val="-4"/>
          <w:sz w:val="32"/>
          <w:szCs w:val="32"/>
          <w:highlight w:val="none"/>
        </w:rPr>
        <w:t>占</w:t>
      </w:r>
      <w:r>
        <w:rPr>
          <w:rFonts w:hint="eastAsia" w:eastAsia="方正仿宋_GBK"/>
          <w:spacing w:val="-4"/>
          <w:sz w:val="32"/>
          <w:szCs w:val="32"/>
          <w:highlight w:val="none"/>
          <w:lang w:eastAsia="zh-CN"/>
        </w:rPr>
        <w:t>调整</w:t>
      </w:r>
      <w:r>
        <w:rPr>
          <w:rFonts w:ascii="Times New Roman" w:hAnsi="Times New Roman" w:eastAsia="方正仿宋_GBK"/>
          <w:spacing w:val="-4"/>
          <w:sz w:val="32"/>
          <w:szCs w:val="32"/>
          <w:highlight w:val="none"/>
        </w:rPr>
        <w:t>预算的</w:t>
      </w:r>
      <w:r>
        <w:rPr>
          <w:rFonts w:hint="default" w:eastAsia="方正仿宋_GBK"/>
          <w:spacing w:val="-4"/>
          <w:sz w:val="32"/>
          <w:szCs w:val="32"/>
          <w:highlight w:val="none"/>
          <w:lang w:val="en-US"/>
        </w:rPr>
        <w:t>100</w:t>
      </w:r>
      <w:r>
        <w:rPr>
          <w:rFonts w:ascii="Times New Roman" w:hAnsi="Times New Roman" w:eastAsia="方正仿宋_GBK"/>
          <w:spacing w:val="-4"/>
          <w:sz w:val="32"/>
          <w:szCs w:val="32"/>
          <w:highlight w:val="none"/>
        </w:rPr>
        <w:t>%，</w:t>
      </w:r>
      <w:r>
        <w:rPr>
          <w:rFonts w:ascii="Times New Roman" w:hAnsi="Times New Roman" w:eastAsia="方正仿宋_GBK"/>
          <w:spacing w:val="-4"/>
          <w:kern w:val="0"/>
          <w:sz w:val="32"/>
          <w:szCs w:val="32"/>
          <w:highlight w:val="none"/>
        </w:rPr>
        <w:t>其中：</w:t>
      </w:r>
      <w:r>
        <w:rPr>
          <w:rFonts w:ascii="Times New Roman" w:hAnsi="Times New Roman" w:eastAsia="方正仿宋_GBK"/>
          <w:sz w:val="32"/>
          <w:szCs w:val="32"/>
          <w:highlight w:val="none"/>
        </w:rPr>
        <w:t>机关事业单位基本养老保险基金支出</w:t>
      </w:r>
      <w:r>
        <w:rPr>
          <w:rFonts w:hint="default" w:eastAsia="方正仿宋_GBK"/>
          <w:sz w:val="32"/>
          <w:szCs w:val="32"/>
          <w:highlight w:val="none"/>
          <w:lang w:val="en-US"/>
        </w:rPr>
        <w:t>3.57</w:t>
      </w:r>
      <w:r>
        <w:rPr>
          <w:rFonts w:hint="eastAsia" w:ascii="Times New Roman" w:hAnsi="Times New Roman" w:eastAsia="方正仿宋_GBK"/>
          <w:spacing w:val="-4"/>
          <w:sz w:val="32"/>
          <w:szCs w:val="32"/>
          <w:lang w:val="en-US" w:eastAsia="zh-CN"/>
        </w:rPr>
        <w:t>亿</w:t>
      </w:r>
      <w:r>
        <w:rPr>
          <w:rFonts w:ascii="Times New Roman" w:hAnsi="Times New Roman" w:eastAsia="方正仿宋_GBK"/>
          <w:sz w:val="32"/>
          <w:szCs w:val="32"/>
          <w:highlight w:val="none"/>
        </w:rPr>
        <w:t>元，城乡居民基本养老保险基金支出</w:t>
      </w:r>
      <w:r>
        <w:rPr>
          <w:rFonts w:hint="default" w:eastAsia="方正仿宋_GBK"/>
          <w:sz w:val="32"/>
          <w:szCs w:val="32"/>
          <w:highlight w:val="none"/>
          <w:lang w:val="en-US"/>
        </w:rPr>
        <w:t>1.79</w:t>
      </w:r>
      <w:r>
        <w:rPr>
          <w:rFonts w:hint="eastAsia" w:ascii="Times New Roman" w:hAnsi="Times New Roman" w:eastAsia="方正仿宋_GBK"/>
          <w:spacing w:val="-4"/>
          <w:sz w:val="32"/>
          <w:szCs w:val="32"/>
          <w:lang w:val="en-US" w:eastAsia="zh-CN"/>
        </w:rPr>
        <w:t>亿</w:t>
      </w:r>
      <w:r>
        <w:rPr>
          <w:rFonts w:ascii="Times New Roman" w:hAnsi="Times New Roman" w:eastAsia="方正仿宋_GBK"/>
          <w:sz w:val="32"/>
          <w:szCs w:val="32"/>
          <w:highlight w:val="none"/>
        </w:rPr>
        <w:t>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0" w:firstLineChars="200"/>
        <w:jc w:val="both"/>
        <w:textAlignment w:val="auto"/>
        <w:rPr>
          <w:rFonts w:hint="eastAsia" w:ascii="Times New Roman" w:hAnsi="Times New Roman" w:eastAsia="方正楷体_GBK" w:cs="方正楷体_GBK"/>
          <w:b w:val="0"/>
          <w:bCs w:val="0"/>
          <w:color w:val="auto"/>
          <w:sz w:val="32"/>
          <w:szCs w:val="24"/>
          <w:lang w:val="zh-CN"/>
        </w:rPr>
      </w:pPr>
      <w:r>
        <w:rPr>
          <w:rFonts w:hint="eastAsia" w:ascii="Times New Roman" w:hAnsi="Times New Roman" w:eastAsia="方正楷体_GBK" w:cs="方正楷体_GBK"/>
          <w:b w:val="0"/>
          <w:bCs w:val="0"/>
          <w:color w:val="auto"/>
          <w:sz w:val="32"/>
          <w:szCs w:val="24"/>
          <w:lang w:val="zh-CN"/>
        </w:rPr>
        <w:t>（四）国有资本经营预算执行情况</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0" w:firstLineChars="200"/>
        <w:jc w:val="both"/>
        <w:textAlignment w:val="auto"/>
        <w:rPr>
          <w:rFonts w:hint="eastAsia" w:ascii="Times New Roman" w:hAnsi="Times New Roman" w:eastAsia="方正仿宋_GBK" w:cs="仿宋"/>
          <w:color w:val="auto"/>
          <w:sz w:val="32"/>
          <w:szCs w:val="24"/>
          <w:lang w:val="zh-CN"/>
        </w:rPr>
      </w:pPr>
      <w:r>
        <w:rPr>
          <w:rFonts w:hint="eastAsia" w:ascii="Times New Roman" w:hAnsi="Times New Roman" w:eastAsia="方正仿宋_GBK" w:cs="仿宋"/>
          <w:color w:val="auto"/>
          <w:sz w:val="32"/>
          <w:szCs w:val="24"/>
          <w:lang w:val="zh-CN"/>
        </w:rPr>
        <w:t>202</w:t>
      </w:r>
      <w:r>
        <w:rPr>
          <w:rFonts w:hint="default" w:ascii="Times New Roman" w:hAnsi="Times New Roman" w:eastAsia="方正仿宋_GBK" w:cs="仿宋"/>
          <w:color w:val="auto"/>
          <w:sz w:val="32"/>
          <w:szCs w:val="24"/>
          <w:lang w:val="en-US"/>
        </w:rPr>
        <w:t>2</w:t>
      </w:r>
      <w:r>
        <w:rPr>
          <w:rFonts w:hint="eastAsia" w:ascii="Times New Roman" w:hAnsi="Times New Roman" w:eastAsia="方正仿宋_GBK" w:cs="仿宋"/>
          <w:color w:val="auto"/>
          <w:sz w:val="32"/>
          <w:szCs w:val="24"/>
          <w:lang w:val="zh-CN"/>
        </w:rPr>
        <w:t>年，全区国有资本经营预算收入完成</w:t>
      </w:r>
      <w:r>
        <w:rPr>
          <w:rFonts w:hint="default" w:ascii="Times New Roman" w:hAnsi="Times New Roman" w:eastAsia="方正仿宋_GBK" w:cs="仿宋"/>
          <w:color w:val="auto"/>
          <w:sz w:val="32"/>
          <w:szCs w:val="24"/>
          <w:lang w:val="en-US"/>
        </w:rPr>
        <w:t>0</w:t>
      </w:r>
      <w:r>
        <w:rPr>
          <w:rFonts w:hint="eastAsia" w:ascii="Times New Roman" w:hAnsi="Times New Roman" w:eastAsia="方正仿宋_GBK" w:cs="仿宋"/>
          <w:color w:val="auto"/>
          <w:sz w:val="32"/>
          <w:szCs w:val="24"/>
          <w:lang w:val="zh-CN"/>
        </w:rPr>
        <w:t>万元，支出完成</w:t>
      </w:r>
      <w:r>
        <w:rPr>
          <w:rFonts w:hint="default" w:ascii="Times New Roman" w:hAnsi="Times New Roman" w:eastAsia="方正仿宋_GBK" w:cs="仿宋"/>
          <w:color w:val="auto"/>
          <w:sz w:val="32"/>
          <w:szCs w:val="24"/>
          <w:lang w:val="en-US"/>
        </w:rPr>
        <w:t>11</w:t>
      </w:r>
      <w:r>
        <w:rPr>
          <w:rFonts w:hint="eastAsia" w:ascii="Times New Roman" w:hAnsi="Times New Roman" w:eastAsia="方正仿宋_GBK" w:cs="仿宋"/>
          <w:color w:val="auto"/>
          <w:sz w:val="32"/>
          <w:szCs w:val="24"/>
          <w:lang w:val="zh-CN"/>
        </w:rPr>
        <w:t>万元，全部为上级转移支付资金。</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40" w:firstLineChars="200"/>
        <w:jc w:val="both"/>
        <w:textAlignment w:val="auto"/>
        <w:rPr>
          <w:rFonts w:hint="eastAsia" w:eastAsia="方正楷体_GBK" w:cs="方正楷体_GBK"/>
          <w:b w:val="0"/>
          <w:bCs w:val="0"/>
          <w:color w:val="auto"/>
          <w:sz w:val="32"/>
          <w:szCs w:val="24"/>
          <w:highlight w:val="none"/>
          <w:u w:val="none"/>
          <w:lang w:val="en-US" w:eastAsia="zh-CN"/>
        </w:rPr>
      </w:pPr>
      <w:r>
        <w:rPr>
          <w:rFonts w:hint="eastAsia" w:eastAsia="方正楷体_GBK" w:cs="方正楷体_GBK"/>
          <w:b w:val="0"/>
          <w:bCs w:val="0"/>
          <w:color w:val="auto"/>
          <w:sz w:val="32"/>
          <w:szCs w:val="24"/>
          <w:highlight w:val="none"/>
          <w:u w:val="none"/>
          <w:lang w:val="en-US" w:eastAsia="zh-CN"/>
        </w:rPr>
        <w:t>（五）地方政府债务情况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7" w:firstLineChars="200"/>
        <w:jc w:val="both"/>
        <w:textAlignment w:val="auto"/>
        <w:rPr>
          <w:rFonts w:hint="eastAsia" w:ascii="Times New Roman" w:hAnsi="Times New Roman" w:eastAsia="仿宋" w:cs="宋体"/>
          <w:b/>
          <w:bCs/>
          <w:spacing w:val="-4"/>
          <w:kern w:val="0"/>
          <w:sz w:val="32"/>
          <w:szCs w:val="32"/>
          <w:highlight w:val="none"/>
          <w:u w:val="none"/>
          <w:lang w:val="en-US" w:eastAsia="zh-CN"/>
        </w:rPr>
      </w:pPr>
      <w:r>
        <w:rPr>
          <w:rFonts w:hint="eastAsia" w:ascii="Times New Roman" w:hAnsi="Times New Roman" w:eastAsia="仿宋" w:cs="宋体"/>
          <w:b/>
          <w:bCs/>
          <w:spacing w:val="-4"/>
          <w:kern w:val="0"/>
          <w:sz w:val="32"/>
          <w:szCs w:val="32"/>
          <w:highlight w:val="none"/>
          <w:u w:val="none"/>
          <w:lang w:val="en-US" w:eastAsia="zh-CN"/>
        </w:rPr>
        <w:t>1.地方政府债务限额及余额情况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根据保定市财政局下达新增政府债券及存量政府债务情况，截止202</w:t>
      </w:r>
      <w:r>
        <w:rPr>
          <w:rFonts w:hint="default" w:eastAsia="方正仿宋_GBK" w:cs="Times New Roman"/>
          <w:spacing w:val="-6"/>
          <w:sz w:val="32"/>
          <w:szCs w:val="32"/>
          <w:highlight w:val="none"/>
          <w:lang w:val="en-US" w:eastAsia="zh-CN"/>
        </w:rPr>
        <w:t>2</w:t>
      </w:r>
      <w:r>
        <w:rPr>
          <w:rFonts w:hint="eastAsia" w:eastAsia="方正仿宋_GBK" w:cs="Times New Roman"/>
          <w:spacing w:val="-6"/>
          <w:sz w:val="32"/>
          <w:szCs w:val="32"/>
          <w:highlight w:val="none"/>
          <w:lang w:val="en-US" w:eastAsia="zh-CN"/>
        </w:rPr>
        <w:t>年底，我区政府债务限额</w:t>
      </w:r>
      <w:r>
        <w:rPr>
          <w:rFonts w:hint="default" w:eastAsia="方正仿宋_GBK" w:cs="Times New Roman"/>
          <w:spacing w:val="-6"/>
          <w:sz w:val="32"/>
          <w:szCs w:val="32"/>
          <w:highlight w:val="none"/>
          <w:lang w:val="en-US" w:eastAsia="zh-CN"/>
        </w:rPr>
        <w:t>84.85</w:t>
      </w:r>
      <w:r>
        <w:rPr>
          <w:rFonts w:hint="eastAsia" w:eastAsia="方正仿宋_GBK" w:cs="Times New Roman"/>
          <w:spacing w:val="-6"/>
          <w:sz w:val="32"/>
          <w:szCs w:val="32"/>
          <w:highlight w:val="none"/>
          <w:lang w:val="en-US" w:eastAsia="zh-CN"/>
        </w:rPr>
        <w:t>亿元，其中，一般债务</w:t>
      </w:r>
      <w:r>
        <w:rPr>
          <w:rFonts w:hint="default" w:eastAsia="方正仿宋_GBK" w:cs="Times New Roman"/>
          <w:spacing w:val="-6"/>
          <w:sz w:val="32"/>
          <w:szCs w:val="32"/>
          <w:highlight w:val="none"/>
          <w:lang w:val="en-US" w:eastAsia="zh-CN"/>
        </w:rPr>
        <w:t>14.11</w:t>
      </w:r>
      <w:r>
        <w:rPr>
          <w:rFonts w:hint="eastAsia" w:eastAsia="方正仿宋_GBK" w:cs="Times New Roman"/>
          <w:spacing w:val="-6"/>
          <w:sz w:val="32"/>
          <w:szCs w:val="32"/>
          <w:highlight w:val="none"/>
          <w:lang w:val="en-US" w:eastAsia="zh-CN"/>
        </w:rPr>
        <w:t>亿元、专项债务</w:t>
      </w:r>
      <w:r>
        <w:rPr>
          <w:rFonts w:hint="default" w:eastAsia="方正仿宋_GBK" w:cs="Times New Roman"/>
          <w:spacing w:val="-6"/>
          <w:sz w:val="32"/>
          <w:szCs w:val="32"/>
          <w:highlight w:val="none"/>
          <w:lang w:val="en-US" w:eastAsia="zh-CN"/>
        </w:rPr>
        <w:t>70.74</w:t>
      </w:r>
      <w:r>
        <w:rPr>
          <w:rFonts w:hint="eastAsia" w:eastAsia="方正仿宋_GBK" w:cs="Times New Roman"/>
          <w:spacing w:val="-6"/>
          <w:sz w:val="32"/>
          <w:szCs w:val="32"/>
          <w:highlight w:val="none"/>
          <w:lang w:val="en-US" w:eastAsia="zh-CN"/>
        </w:rPr>
        <w:t>亿元，政府债务余额为</w:t>
      </w:r>
      <w:r>
        <w:rPr>
          <w:rFonts w:hint="default" w:eastAsia="方正仿宋_GBK" w:cs="Times New Roman"/>
          <w:spacing w:val="-6"/>
          <w:sz w:val="32"/>
          <w:szCs w:val="32"/>
          <w:highlight w:val="none"/>
          <w:lang w:val="en-US" w:eastAsia="zh-CN"/>
        </w:rPr>
        <w:t>83.30</w:t>
      </w:r>
      <w:r>
        <w:rPr>
          <w:rFonts w:hint="eastAsia" w:eastAsia="方正仿宋_GBK" w:cs="Times New Roman"/>
          <w:spacing w:val="-6"/>
          <w:sz w:val="32"/>
          <w:szCs w:val="32"/>
          <w:highlight w:val="none"/>
          <w:lang w:val="en-US" w:eastAsia="zh-CN"/>
        </w:rPr>
        <w:t>亿元，其中，一般债务</w:t>
      </w:r>
      <w:r>
        <w:rPr>
          <w:rFonts w:hint="default" w:eastAsia="方正仿宋_GBK" w:cs="Times New Roman"/>
          <w:spacing w:val="-6"/>
          <w:sz w:val="32"/>
          <w:szCs w:val="32"/>
          <w:highlight w:val="none"/>
          <w:lang w:val="en-US" w:eastAsia="zh-CN"/>
        </w:rPr>
        <w:t>12.57</w:t>
      </w:r>
      <w:r>
        <w:rPr>
          <w:rFonts w:hint="eastAsia" w:eastAsia="方正仿宋_GBK" w:cs="Times New Roman"/>
          <w:spacing w:val="-6"/>
          <w:sz w:val="32"/>
          <w:szCs w:val="32"/>
          <w:highlight w:val="none"/>
          <w:lang w:val="en-US" w:eastAsia="zh-CN"/>
        </w:rPr>
        <w:t>亿元、专项债务</w:t>
      </w:r>
      <w:r>
        <w:rPr>
          <w:rFonts w:hint="default" w:eastAsia="方正仿宋_GBK" w:cs="Times New Roman"/>
          <w:spacing w:val="-6"/>
          <w:sz w:val="32"/>
          <w:szCs w:val="32"/>
          <w:highlight w:val="none"/>
          <w:lang w:val="en-US" w:eastAsia="zh-CN"/>
        </w:rPr>
        <w:t>70.73</w:t>
      </w:r>
      <w:r>
        <w:rPr>
          <w:rFonts w:hint="eastAsia" w:eastAsia="方正仿宋_GBK" w:cs="Times New Roman"/>
          <w:spacing w:val="-6"/>
          <w:sz w:val="32"/>
          <w:szCs w:val="32"/>
          <w:highlight w:val="none"/>
          <w:lang w:val="en-US" w:eastAsia="zh-CN"/>
        </w:rPr>
        <w:t>亿元，未突破政府债务限额。</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7" w:firstLineChars="200"/>
        <w:jc w:val="both"/>
        <w:textAlignment w:val="auto"/>
        <w:rPr>
          <w:rFonts w:hint="eastAsia" w:ascii="Times New Roman" w:hAnsi="Times New Roman" w:eastAsia="仿宋" w:cs="宋体"/>
          <w:b/>
          <w:bCs/>
          <w:spacing w:val="-4"/>
          <w:kern w:val="0"/>
          <w:sz w:val="32"/>
          <w:szCs w:val="32"/>
          <w:highlight w:val="none"/>
          <w:u w:val="none"/>
          <w:lang w:val="en-US" w:eastAsia="zh-CN"/>
        </w:rPr>
      </w:pPr>
      <w:r>
        <w:rPr>
          <w:rFonts w:hint="eastAsia" w:ascii="Times New Roman" w:hAnsi="Times New Roman" w:eastAsia="仿宋" w:cs="宋体"/>
          <w:b/>
          <w:bCs/>
          <w:spacing w:val="-4"/>
          <w:kern w:val="0"/>
          <w:sz w:val="32"/>
          <w:szCs w:val="32"/>
          <w:highlight w:val="none"/>
          <w:u w:val="none"/>
          <w:lang w:val="en-US" w:eastAsia="zh-CN"/>
        </w:rPr>
        <w:t>2.地方政府债券发行及使用情况</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16" w:firstLineChars="200"/>
        <w:jc w:val="both"/>
        <w:textAlignment w:val="auto"/>
        <w:rPr>
          <w:rFonts w:hint="eastAsia" w:eastAsia="方正仿宋_GBK" w:cs="Times New Roman"/>
          <w:spacing w:val="-6"/>
          <w:sz w:val="32"/>
          <w:szCs w:val="32"/>
          <w:highlight w:val="yellow"/>
          <w:lang w:val="en-US" w:eastAsia="zh-CN"/>
        </w:rPr>
      </w:pPr>
      <w:r>
        <w:rPr>
          <w:rFonts w:hint="eastAsia" w:eastAsia="方正仿宋_GBK" w:cs="Times New Roman"/>
          <w:spacing w:val="-6"/>
          <w:sz w:val="32"/>
          <w:szCs w:val="32"/>
          <w:highlight w:val="none"/>
          <w:lang w:val="en-US" w:eastAsia="zh-CN"/>
        </w:rPr>
        <w:t>202</w:t>
      </w:r>
      <w:r>
        <w:rPr>
          <w:rFonts w:hint="default" w:eastAsia="方正仿宋_GBK" w:cs="Times New Roman"/>
          <w:spacing w:val="-6"/>
          <w:sz w:val="32"/>
          <w:szCs w:val="32"/>
          <w:highlight w:val="none"/>
          <w:lang w:val="en-US" w:eastAsia="zh-CN"/>
        </w:rPr>
        <w:t>2</w:t>
      </w:r>
      <w:r>
        <w:rPr>
          <w:rFonts w:hint="eastAsia" w:eastAsia="方正仿宋_GBK" w:cs="Times New Roman"/>
          <w:spacing w:val="-6"/>
          <w:sz w:val="32"/>
          <w:szCs w:val="32"/>
          <w:highlight w:val="none"/>
          <w:lang w:val="en-US" w:eastAsia="zh-CN"/>
        </w:rPr>
        <w:t>年，保定市财政局下达我区政府债券资金</w:t>
      </w:r>
      <w:r>
        <w:rPr>
          <w:rFonts w:hint="default" w:eastAsia="方正仿宋_GBK" w:cs="Times New Roman"/>
          <w:spacing w:val="-6"/>
          <w:sz w:val="32"/>
          <w:szCs w:val="32"/>
          <w:highlight w:val="none"/>
          <w:lang w:val="en-US" w:eastAsia="zh-CN"/>
        </w:rPr>
        <w:t>31.29</w:t>
      </w:r>
      <w:r>
        <w:rPr>
          <w:rFonts w:hint="eastAsia" w:eastAsia="方正仿宋_GBK" w:cs="Times New Roman"/>
          <w:spacing w:val="-6"/>
          <w:sz w:val="32"/>
          <w:szCs w:val="32"/>
          <w:highlight w:val="none"/>
          <w:lang w:val="en-US" w:eastAsia="zh-CN"/>
        </w:rPr>
        <w:t>亿元，其中，一般债券</w:t>
      </w:r>
      <w:r>
        <w:rPr>
          <w:rFonts w:hint="default" w:eastAsia="方正仿宋_GBK" w:cs="Times New Roman"/>
          <w:spacing w:val="-6"/>
          <w:sz w:val="32"/>
          <w:szCs w:val="32"/>
          <w:highlight w:val="none"/>
          <w:lang w:val="en-US" w:eastAsia="zh-CN"/>
        </w:rPr>
        <w:t>2.23</w:t>
      </w:r>
      <w:r>
        <w:rPr>
          <w:rFonts w:hint="eastAsia" w:eastAsia="方正仿宋_GBK" w:cs="Times New Roman"/>
          <w:spacing w:val="-6"/>
          <w:sz w:val="32"/>
          <w:szCs w:val="32"/>
          <w:highlight w:val="none"/>
          <w:lang w:val="en-US" w:eastAsia="zh-CN"/>
        </w:rPr>
        <w:t>亿元（含再融资债券</w:t>
      </w:r>
      <w:r>
        <w:rPr>
          <w:rFonts w:hint="default" w:eastAsia="方正仿宋_GBK" w:cs="Times New Roman"/>
          <w:spacing w:val="-6"/>
          <w:sz w:val="32"/>
          <w:szCs w:val="32"/>
          <w:highlight w:val="none"/>
          <w:lang w:val="en-US" w:eastAsia="zh-CN"/>
        </w:rPr>
        <w:t>7300</w:t>
      </w:r>
      <w:r>
        <w:rPr>
          <w:rFonts w:hint="eastAsia" w:eastAsia="方正仿宋_GBK" w:cs="Times New Roman"/>
          <w:spacing w:val="-6"/>
          <w:sz w:val="32"/>
          <w:szCs w:val="32"/>
          <w:highlight w:val="none"/>
          <w:lang w:val="en-US" w:eastAsia="zh-CN"/>
        </w:rPr>
        <w:t>万元）</w:t>
      </w:r>
      <w:r>
        <w:rPr>
          <w:rFonts w:hint="eastAsia" w:eastAsia="方正仿宋_GBK" w:cs="Times New Roman"/>
          <w:spacing w:val="-6"/>
          <w:sz w:val="32"/>
          <w:szCs w:val="32"/>
          <w:highlight w:val="none"/>
          <w:lang w:val="en-US" w:eastAsia="zh-CN"/>
        </w:rPr>
        <w:t>，专项债券</w:t>
      </w:r>
      <w:r>
        <w:rPr>
          <w:rFonts w:hint="default" w:eastAsia="方正仿宋_GBK" w:cs="Times New Roman"/>
          <w:spacing w:val="-6"/>
          <w:sz w:val="32"/>
          <w:szCs w:val="32"/>
          <w:highlight w:val="none"/>
          <w:lang w:val="en-US" w:eastAsia="zh-CN"/>
        </w:rPr>
        <w:t>29.06</w:t>
      </w:r>
      <w:r>
        <w:rPr>
          <w:rFonts w:hint="eastAsia" w:eastAsia="方正仿宋_GBK" w:cs="Times New Roman"/>
          <w:spacing w:val="-6"/>
          <w:sz w:val="32"/>
          <w:szCs w:val="32"/>
          <w:highlight w:val="none"/>
          <w:lang w:val="en-US" w:eastAsia="zh-CN"/>
        </w:rPr>
        <w:t>亿元。截止202</w:t>
      </w:r>
      <w:r>
        <w:rPr>
          <w:rFonts w:hint="default" w:eastAsia="方正仿宋_GBK" w:cs="Times New Roman"/>
          <w:spacing w:val="-6"/>
          <w:sz w:val="32"/>
          <w:szCs w:val="32"/>
          <w:highlight w:val="none"/>
          <w:lang w:val="en-US" w:eastAsia="zh-CN"/>
        </w:rPr>
        <w:t>2</w:t>
      </w:r>
      <w:r>
        <w:rPr>
          <w:rFonts w:hint="eastAsia" w:eastAsia="方正仿宋_GBK" w:cs="Times New Roman"/>
          <w:spacing w:val="-6"/>
          <w:sz w:val="32"/>
          <w:szCs w:val="32"/>
          <w:highlight w:val="none"/>
          <w:lang w:val="en-US" w:eastAsia="zh-CN"/>
        </w:rPr>
        <w:t>年底，政府债券共支付</w:t>
      </w:r>
      <w:r>
        <w:rPr>
          <w:rFonts w:hint="default" w:eastAsia="方正仿宋_GBK" w:cs="Times New Roman"/>
          <w:spacing w:val="-6"/>
          <w:sz w:val="32"/>
          <w:szCs w:val="32"/>
          <w:highlight w:val="none"/>
          <w:lang w:val="en-US" w:eastAsia="zh-CN"/>
        </w:rPr>
        <w:t>26.21</w:t>
      </w:r>
      <w:r>
        <w:rPr>
          <w:rFonts w:hint="eastAsia" w:eastAsia="方正仿宋_GBK" w:cs="Times New Roman"/>
          <w:spacing w:val="-6"/>
          <w:sz w:val="32"/>
          <w:szCs w:val="32"/>
          <w:highlight w:val="none"/>
          <w:lang w:val="en-US" w:eastAsia="zh-CN"/>
        </w:rPr>
        <w:t>亿元，其中，一般债券</w:t>
      </w:r>
      <w:r>
        <w:rPr>
          <w:rFonts w:hint="default" w:eastAsia="方正仿宋_GBK" w:cs="Times New Roman"/>
          <w:spacing w:val="-6"/>
          <w:sz w:val="32"/>
          <w:szCs w:val="32"/>
          <w:highlight w:val="none"/>
          <w:lang w:val="en-US" w:eastAsia="zh-CN"/>
        </w:rPr>
        <w:t>2.03</w:t>
      </w:r>
      <w:r>
        <w:rPr>
          <w:rFonts w:hint="eastAsia" w:eastAsia="方正仿宋_GBK" w:cs="Times New Roman"/>
          <w:spacing w:val="-6"/>
          <w:sz w:val="32"/>
          <w:szCs w:val="32"/>
          <w:highlight w:val="none"/>
          <w:lang w:val="en-US" w:eastAsia="zh-CN"/>
        </w:rPr>
        <w:t>亿元，专项债券</w:t>
      </w:r>
      <w:r>
        <w:rPr>
          <w:rFonts w:hint="default" w:eastAsia="方正仿宋_GBK" w:cs="Times New Roman"/>
          <w:spacing w:val="-6"/>
          <w:sz w:val="32"/>
          <w:szCs w:val="32"/>
          <w:highlight w:val="none"/>
          <w:lang w:val="en-US" w:eastAsia="zh-CN"/>
        </w:rPr>
        <w:t>24.18</w:t>
      </w:r>
      <w:r>
        <w:rPr>
          <w:rFonts w:hint="eastAsia" w:eastAsia="方正仿宋_GBK" w:cs="Times New Roman"/>
          <w:spacing w:val="-6"/>
          <w:sz w:val="32"/>
          <w:szCs w:val="32"/>
          <w:highlight w:val="none"/>
          <w:lang w:val="en-US" w:eastAsia="zh-CN"/>
        </w:rPr>
        <w:t>亿元。</w:t>
      </w:r>
      <w:bookmarkStart w:id="0" w:name="_GoBack"/>
      <w:bookmarkEnd w:id="0"/>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27" w:firstLineChars="200"/>
        <w:jc w:val="both"/>
        <w:textAlignment w:val="auto"/>
        <w:rPr>
          <w:rFonts w:hint="eastAsia" w:ascii="Times New Roman" w:hAnsi="Times New Roman" w:eastAsia="仿宋" w:cs="宋体"/>
          <w:b/>
          <w:bCs/>
          <w:spacing w:val="-4"/>
          <w:kern w:val="0"/>
          <w:sz w:val="32"/>
          <w:szCs w:val="32"/>
          <w:highlight w:val="none"/>
          <w:u w:val="none"/>
          <w:lang w:val="en-US" w:eastAsia="zh-CN"/>
        </w:rPr>
      </w:pPr>
      <w:r>
        <w:rPr>
          <w:rFonts w:hint="eastAsia" w:ascii="Times New Roman" w:hAnsi="Times New Roman" w:eastAsia="仿宋" w:cs="宋体"/>
          <w:b/>
          <w:bCs/>
          <w:spacing w:val="-4"/>
          <w:kern w:val="0"/>
          <w:sz w:val="32"/>
          <w:szCs w:val="32"/>
          <w:highlight w:val="none"/>
          <w:u w:val="none"/>
          <w:lang w:val="en-US" w:eastAsia="zh-CN"/>
        </w:rPr>
        <w:t>3.政府债务还本付息情况</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16" w:firstLineChars="200"/>
        <w:jc w:val="both"/>
        <w:textAlignment w:val="auto"/>
        <w:rPr>
          <w:rFonts w:hint="eastAsia" w:ascii="Times New Roman" w:hAnsi="Times New Roman" w:eastAsia="方正楷体_GBK" w:cs="方正楷体_GBK"/>
          <w:b w:val="0"/>
          <w:bCs/>
          <w:spacing w:val="-4"/>
          <w:sz w:val="32"/>
          <w:szCs w:val="32"/>
          <w:highlight w:val="none"/>
        </w:rPr>
      </w:pPr>
      <w:r>
        <w:rPr>
          <w:rFonts w:hint="eastAsia" w:eastAsia="方正仿宋_GBK" w:cs="Times New Roman"/>
          <w:spacing w:val="-6"/>
          <w:sz w:val="32"/>
          <w:szCs w:val="32"/>
          <w:highlight w:val="none"/>
          <w:lang w:val="en-US" w:eastAsia="zh-CN"/>
        </w:rPr>
        <w:t>根据保定市财政局下发的政府债券本息偿还计划，将政府债务应偿还本息足额列入年度预算并按期上解。202</w:t>
      </w:r>
      <w:r>
        <w:rPr>
          <w:rFonts w:hint="default" w:eastAsia="方正仿宋_GBK" w:cs="Times New Roman"/>
          <w:spacing w:val="-6"/>
          <w:sz w:val="32"/>
          <w:szCs w:val="32"/>
          <w:highlight w:val="none"/>
          <w:lang w:val="en-US" w:eastAsia="zh-CN"/>
        </w:rPr>
        <w:t>2</w:t>
      </w:r>
      <w:r>
        <w:rPr>
          <w:rFonts w:hint="eastAsia" w:eastAsia="方正仿宋_GBK" w:cs="Times New Roman"/>
          <w:spacing w:val="-6"/>
          <w:sz w:val="32"/>
          <w:szCs w:val="32"/>
          <w:highlight w:val="none"/>
          <w:lang w:val="en-US" w:eastAsia="zh-CN"/>
        </w:rPr>
        <w:t>年我区共上解政府债券本息及付息服务费</w:t>
      </w:r>
      <w:r>
        <w:rPr>
          <w:rFonts w:hint="default" w:eastAsia="方正仿宋_GBK" w:cs="Times New Roman"/>
          <w:spacing w:val="-6"/>
          <w:sz w:val="32"/>
          <w:szCs w:val="32"/>
          <w:highlight w:val="none"/>
          <w:lang w:val="en-US" w:eastAsia="zh-CN"/>
        </w:rPr>
        <w:t>3.11</w:t>
      </w:r>
      <w:r>
        <w:rPr>
          <w:rFonts w:hint="eastAsia" w:eastAsia="方正仿宋_GBK" w:cs="Times New Roman"/>
          <w:spacing w:val="-6"/>
          <w:sz w:val="32"/>
          <w:szCs w:val="32"/>
          <w:highlight w:val="none"/>
          <w:lang w:val="en-US" w:eastAsia="zh-CN"/>
        </w:rPr>
        <w:t>亿元，没有发生逾期风险事件。</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hint="eastAsia" w:ascii="Times New Roman" w:hAnsi="Times New Roman" w:eastAsia="方正楷体_GBK" w:cs="方正楷体_GBK"/>
          <w:b w:val="0"/>
          <w:bCs/>
          <w:spacing w:val="-4"/>
          <w:sz w:val="32"/>
          <w:szCs w:val="32"/>
        </w:rPr>
      </w:pPr>
      <w:r>
        <w:rPr>
          <w:rFonts w:hint="eastAsia" w:ascii="Times New Roman" w:hAnsi="Times New Roman" w:eastAsia="方正楷体_GBK" w:cs="方正楷体_GBK"/>
          <w:b w:val="0"/>
          <w:bCs/>
          <w:spacing w:val="-4"/>
          <w:sz w:val="32"/>
          <w:szCs w:val="32"/>
        </w:rPr>
        <w:t>（</w:t>
      </w:r>
      <w:r>
        <w:rPr>
          <w:rFonts w:hint="eastAsia" w:eastAsia="方正楷体_GBK" w:cs="方正楷体_GBK"/>
          <w:b w:val="0"/>
          <w:bCs/>
          <w:spacing w:val="-4"/>
          <w:sz w:val="32"/>
          <w:szCs w:val="32"/>
          <w:lang w:val="en-US" w:eastAsia="zh-CN"/>
        </w:rPr>
        <w:t>六</w:t>
      </w:r>
      <w:r>
        <w:rPr>
          <w:rFonts w:hint="eastAsia" w:ascii="Times New Roman" w:hAnsi="Times New Roman" w:eastAsia="方正楷体_GBK" w:cs="方正楷体_GBK"/>
          <w:b w:val="0"/>
          <w:bCs/>
          <w:spacing w:val="-4"/>
          <w:sz w:val="32"/>
          <w:szCs w:val="32"/>
        </w:rPr>
        <w:t>）预算执行特点和成效</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3"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仿宋"/>
          <w:b/>
          <w:bCs/>
          <w:color w:val="000000"/>
          <w:kern w:val="0"/>
          <w:sz w:val="32"/>
          <w:szCs w:val="32"/>
          <w:highlight w:val="none"/>
          <w:lang w:val="en-US" w:eastAsia="zh-CN"/>
        </w:rPr>
        <w:t>1.坚持善成善为，</w:t>
      </w:r>
      <w:r>
        <w:rPr>
          <w:rFonts w:hint="eastAsia" w:ascii="Times New Roman" w:hAnsi="Times New Roman" w:eastAsia="方正仿宋_GBK" w:cs="仿宋"/>
          <w:b/>
          <w:bCs/>
          <w:color w:val="000000"/>
          <w:kern w:val="0"/>
          <w:sz w:val="32"/>
          <w:szCs w:val="32"/>
          <w:highlight w:val="none"/>
          <w:lang w:eastAsia="zh-CN"/>
        </w:rPr>
        <w:t>收支预算</w:t>
      </w:r>
      <w:r>
        <w:rPr>
          <w:rFonts w:hint="eastAsia" w:ascii="Times New Roman" w:hAnsi="Times New Roman" w:eastAsia="方正仿宋_GBK" w:cs="仿宋"/>
          <w:b/>
          <w:bCs/>
          <w:color w:val="000000"/>
          <w:kern w:val="0"/>
          <w:sz w:val="32"/>
          <w:szCs w:val="32"/>
          <w:highlight w:val="none"/>
          <w:lang w:val="en-US" w:eastAsia="zh-CN"/>
        </w:rPr>
        <w:t>保</w:t>
      </w:r>
      <w:r>
        <w:rPr>
          <w:rFonts w:hint="eastAsia" w:ascii="Times New Roman" w:hAnsi="Times New Roman" w:eastAsia="方正仿宋_GBK" w:cs="仿宋"/>
          <w:b/>
          <w:bCs/>
          <w:color w:val="000000"/>
          <w:kern w:val="0"/>
          <w:sz w:val="32"/>
          <w:szCs w:val="32"/>
          <w:highlight w:val="none"/>
          <w:lang w:eastAsia="zh-CN"/>
        </w:rPr>
        <w:t>完成</w:t>
      </w:r>
      <w:r>
        <w:rPr>
          <w:rFonts w:hint="eastAsia" w:ascii="Times New Roman" w:hAnsi="Times New Roman" w:eastAsia="方正仿宋_GBK"/>
          <w:b/>
          <w:bCs/>
          <w:color w:val="000000"/>
          <w:kern w:val="0"/>
          <w:sz w:val="32"/>
          <w:szCs w:val="32"/>
          <w:highlight w:val="none"/>
          <w:lang w:eastAsia="zh-CN"/>
        </w:rPr>
        <w:t>。</w:t>
      </w:r>
      <w:r>
        <w:rPr>
          <w:rFonts w:hint="eastAsia" w:eastAsia="方正仿宋_GBK"/>
          <w:b/>
          <w:bCs/>
          <w:color w:val="000000"/>
          <w:kern w:val="0"/>
          <w:sz w:val="32"/>
          <w:szCs w:val="32"/>
          <w:highlight w:val="none"/>
          <w:lang w:val="en-US" w:eastAsia="zh-CN"/>
        </w:rPr>
        <w:t>一是</w:t>
      </w:r>
      <w:r>
        <w:rPr>
          <w:rFonts w:hint="eastAsia" w:ascii="Times New Roman" w:hAnsi="Times New Roman" w:eastAsia="方正仿宋_GBK" w:cs="Times New Roman"/>
          <w:b/>
          <w:bCs/>
          <w:sz w:val="32"/>
          <w:szCs w:val="32"/>
          <w:highlight w:val="none"/>
          <w:lang w:val="en-US" w:eastAsia="zh-CN"/>
        </w:rPr>
        <w:t>紧盯收入不放松</w:t>
      </w:r>
      <w:r>
        <w:rPr>
          <w:rFonts w:hint="eastAsia"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努力克服疫情反复、经济下行、组合式减税降费等多重因素对当下财政增收的影响，</w:t>
      </w:r>
      <w:r>
        <w:rPr>
          <w:rFonts w:hint="eastAsia" w:ascii="Times New Roman" w:hAnsi="Times New Roman" w:eastAsia="方正仿宋_GBK" w:cs="Times New Roman"/>
          <w:sz w:val="32"/>
          <w:szCs w:val="32"/>
          <w:lang w:eastAsia="zh-CN"/>
        </w:rPr>
        <w:t>精准</w:t>
      </w:r>
      <w:r>
        <w:rPr>
          <w:rFonts w:hint="eastAsia" w:ascii="Times New Roman" w:hAnsi="Times New Roman" w:eastAsia="方正仿宋_GBK" w:cs="Times New Roman"/>
          <w:sz w:val="32"/>
          <w:szCs w:val="32"/>
          <w:lang w:val="en-US" w:eastAsia="zh-CN"/>
        </w:rPr>
        <w:t>统计分析，强力</w:t>
      </w:r>
      <w:r>
        <w:rPr>
          <w:rFonts w:hint="eastAsia" w:ascii="Times New Roman" w:hAnsi="Times New Roman" w:eastAsia="方正仿宋_GBK" w:cs="Times New Roman"/>
          <w:sz w:val="32"/>
          <w:szCs w:val="32"/>
          <w:lang w:eastAsia="zh-CN"/>
        </w:rPr>
        <w:t>督导调度，</w:t>
      </w:r>
      <w:r>
        <w:rPr>
          <w:rFonts w:hint="eastAsia" w:ascii="Times New Roman" w:hAnsi="Times New Roman" w:eastAsia="方正仿宋_GBK" w:cs="Times New Roman"/>
          <w:sz w:val="32"/>
          <w:szCs w:val="32"/>
        </w:rPr>
        <w:t>依法治税管费，努力推进应收尽收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全区一般公共预算收入</w:t>
      </w:r>
      <w:r>
        <w:rPr>
          <w:rFonts w:ascii="Times New Roman" w:hAnsi="Times New Roman" w:eastAsia="方正仿宋_GBK"/>
          <w:spacing w:val="-4"/>
          <w:sz w:val="32"/>
          <w:szCs w:val="32"/>
        </w:rPr>
        <w:t>完成</w:t>
      </w:r>
      <w:r>
        <w:rPr>
          <w:rFonts w:hint="default" w:ascii="Times New Roman" w:hAnsi="Times New Roman" w:eastAsia="方正仿宋_GBK"/>
          <w:spacing w:val="-4"/>
          <w:sz w:val="32"/>
          <w:szCs w:val="32"/>
          <w:lang w:val="en-US"/>
        </w:rPr>
        <w:t>22.84</w:t>
      </w:r>
      <w:r>
        <w:rPr>
          <w:rFonts w:hint="eastAsia" w:ascii="Times New Roman" w:hAnsi="Times New Roman" w:eastAsia="方正仿宋_GBK"/>
          <w:spacing w:val="-4"/>
          <w:sz w:val="32"/>
          <w:szCs w:val="32"/>
          <w:lang w:val="en-US" w:eastAsia="zh-CN"/>
        </w:rPr>
        <w:t>亿</w:t>
      </w:r>
      <w:r>
        <w:rPr>
          <w:rFonts w:ascii="Times New Roman" w:hAnsi="Times New Roman" w:eastAsia="方正仿宋_GBK"/>
          <w:spacing w:val="-4"/>
          <w:sz w:val="32"/>
          <w:szCs w:val="32"/>
        </w:rPr>
        <w:t>元，占</w:t>
      </w:r>
      <w:r>
        <w:rPr>
          <w:rFonts w:hint="eastAsia" w:ascii="Times New Roman" w:hAnsi="Times New Roman" w:eastAsia="方正仿宋_GBK"/>
          <w:spacing w:val="-4"/>
          <w:sz w:val="32"/>
          <w:szCs w:val="32"/>
          <w:u w:val="none"/>
          <w:lang w:eastAsia="zh-CN"/>
        </w:rPr>
        <w:t>调整</w:t>
      </w:r>
      <w:r>
        <w:rPr>
          <w:rFonts w:ascii="Times New Roman" w:hAnsi="Times New Roman" w:eastAsia="方正仿宋_GBK"/>
          <w:spacing w:val="-4"/>
          <w:sz w:val="32"/>
          <w:szCs w:val="32"/>
          <w:u w:val="none"/>
        </w:rPr>
        <w:t>预算</w:t>
      </w:r>
      <w:r>
        <w:rPr>
          <w:rFonts w:ascii="Times New Roman" w:hAnsi="Times New Roman" w:eastAsia="方正仿宋_GBK"/>
          <w:spacing w:val="-4"/>
          <w:sz w:val="32"/>
          <w:szCs w:val="32"/>
        </w:rPr>
        <w:t>的</w:t>
      </w:r>
      <w:r>
        <w:rPr>
          <w:rFonts w:hint="default" w:ascii="Times New Roman" w:hAnsi="Times New Roman" w:eastAsia="方正仿宋_GBK"/>
          <w:spacing w:val="-4"/>
          <w:sz w:val="32"/>
          <w:szCs w:val="32"/>
          <w:lang w:val="en-US"/>
        </w:rPr>
        <w:t>103.8</w:t>
      </w:r>
      <w:r>
        <w:rPr>
          <w:rFonts w:ascii="Times New Roman" w:hAnsi="Times New Roman" w:eastAsia="方正仿宋_GBK"/>
          <w:spacing w:val="-4"/>
          <w:sz w:val="32"/>
          <w:szCs w:val="32"/>
        </w:rPr>
        <w:t>%，</w:t>
      </w:r>
      <w:r>
        <w:rPr>
          <w:rFonts w:hint="eastAsia" w:ascii="Times New Roman" w:hAnsi="Times New Roman" w:eastAsia="方正仿宋_GBK"/>
          <w:spacing w:val="-4"/>
          <w:sz w:val="32"/>
          <w:szCs w:val="32"/>
        </w:rPr>
        <w:t>超收</w:t>
      </w:r>
      <w:r>
        <w:rPr>
          <w:rFonts w:hint="default" w:ascii="Times New Roman" w:hAnsi="Times New Roman" w:eastAsia="方正仿宋_GBK"/>
          <w:spacing w:val="-4"/>
          <w:sz w:val="32"/>
          <w:szCs w:val="32"/>
          <w:lang w:val="en-US"/>
        </w:rPr>
        <w:t>8395</w:t>
      </w:r>
      <w:r>
        <w:rPr>
          <w:rFonts w:hint="eastAsia" w:ascii="Times New Roman" w:hAnsi="Times New Roman" w:eastAsia="方正仿宋_GBK"/>
          <w:spacing w:val="-4"/>
          <w:sz w:val="32"/>
          <w:szCs w:val="32"/>
        </w:rPr>
        <w:t>万元</w:t>
      </w:r>
      <w:r>
        <w:rPr>
          <w:rFonts w:ascii="Times New Roman" w:hAnsi="Times New Roman" w:eastAsia="方正仿宋_GBK"/>
          <w:spacing w:val="-4"/>
          <w:sz w:val="32"/>
          <w:szCs w:val="32"/>
        </w:rPr>
        <w:t>，</w:t>
      </w:r>
      <w:r>
        <w:rPr>
          <w:rFonts w:hint="eastAsia" w:eastAsia="方正仿宋_GBK"/>
          <w:spacing w:val="-4"/>
          <w:sz w:val="32"/>
          <w:szCs w:val="32"/>
          <w:lang w:val="en-US" w:eastAsia="zh-CN"/>
        </w:rPr>
        <w:t>其中</w:t>
      </w:r>
      <w:r>
        <w:rPr>
          <w:rFonts w:hint="eastAsia" w:ascii="Times New Roman" w:hAnsi="Times New Roman" w:eastAsia="方正仿宋_GBK" w:cs="Times New Roman"/>
          <w:sz w:val="32"/>
          <w:szCs w:val="32"/>
          <w:lang w:val="en-US" w:eastAsia="zh-CN"/>
        </w:rPr>
        <w:t>税收收入占比增至</w:t>
      </w:r>
      <w:r>
        <w:rPr>
          <w:rFonts w:hint="default" w:ascii="Times New Roman" w:hAnsi="Times New Roman" w:eastAsia="方正仿宋_GBK" w:cs="Times New Roman"/>
          <w:sz w:val="32"/>
          <w:szCs w:val="32"/>
          <w:lang w:val="en-US" w:eastAsia="zh-CN"/>
        </w:rPr>
        <w:t>72.1</w:t>
      </w:r>
      <w:r>
        <w:rPr>
          <w:rFonts w:hint="eastAsia" w:ascii="Times New Roman" w:hAnsi="Times New Roman" w:eastAsia="方正仿宋_GBK" w:cs="Times New Roman"/>
          <w:sz w:val="32"/>
          <w:szCs w:val="32"/>
          <w:lang w:val="en-US" w:eastAsia="zh-CN"/>
        </w:rPr>
        <w:t>%，较上年提高</w:t>
      </w:r>
      <w:r>
        <w:rPr>
          <w:rFonts w:hint="default" w:eastAsia="方正仿宋_GBK" w:cs="Times New Roman"/>
          <w:sz w:val="32"/>
          <w:szCs w:val="32"/>
          <w:lang w:val="en-US" w:eastAsia="zh-CN"/>
        </w:rPr>
        <w:t>2.9</w:t>
      </w:r>
      <w:r>
        <w:rPr>
          <w:rFonts w:hint="eastAsia" w:ascii="Times New Roman" w:hAnsi="Times New Roman" w:eastAsia="方正仿宋_GBK" w:cs="Times New Roman"/>
          <w:sz w:val="32"/>
          <w:szCs w:val="32"/>
          <w:lang w:val="en-US" w:eastAsia="zh-CN"/>
        </w:rPr>
        <w:t>个百分点</w:t>
      </w:r>
      <w:r>
        <w:rPr>
          <w:rFonts w:hint="eastAsia" w:ascii="Times New Roman" w:hAnsi="Times New Roman" w:eastAsia="方正仿宋_GBK" w:cs="Times New Roman"/>
          <w:sz w:val="32"/>
          <w:szCs w:val="32"/>
          <w:highlight w:val="none"/>
          <w:lang w:val="en-US" w:eastAsia="zh-CN"/>
        </w:rPr>
        <w:t>。</w:t>
      </w:r>
      <w:r>
        <w:rPr>
          <w:rFonts w:hint="eastAsia" w:eastAsia="方正仿宋_GBK" w:cs="Times New Roman"/>
          <w:b/>
          <w:bCs/>
          <w:sz w:val="32"/>
          <w:szCs w:val="32"/>
          <w:highlight w:val="none"/>
          <w:lang w:val="en-US" w:eastAsia="zh-CN"/>
        </w:rPr>
        <w:t>二是</w:t>
      </w:r>
      <w:r>
        <w:rPr>
          <w:rFonts w:hint="eastAsia" w:ascii="Times New Roman" w:hAnsi="Times New Roman" w:eastAsia="方正仿宋_GBK" w:cs="Times New Roman"/>
          <w:b/>
          <w:bCs/>
          <w:sz w:val="32"/>
          <w:szCs w:val="32"/>
          <w:highlight w:val="none"/>
          <w:lang w:val="en-US" w:eastAsia="zh-CN"/>
        </w:rPr>
        <w:t>紧盯支出管控不放松</w:t>
      </w:r>
      <w:r>
        <w:rPr>
          <w:rFonts w:hint="eastAsia"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结合直达资金预算执行及监控工作，</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不断调整和优化支出结构，</w:t>
      </w:r>
      <w:r>
        <w:rPr>
          <w:rFonts w:hint="eastAsia" w:ascii="仿宋_GB2312" w:eastAsia="仿宋_GB2312"/>
          <w:color w:val="000000" w:themeColor="text1"/>
          <w:sz w:val="32"/>
          <w:szCs w:val="32"/>
          <w:lang w:eastAsia="zh-CN"/>
          <w14:textFill>
            <w14:solidFill>
              <w14:schemeClr w14:val="tx1"/>
            </w14:solidFill>
          </w14:textFill>
        </w:rPr>
        <w:t>统筹安排合理调度资金</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积极盘活财政存量资金，科学调度库款，</w:t>
      </w:r>
      <w:r>
        <w:rPr>
          <w:rFonts w:hint="eastAsia" w:ascii="仿宋_GB2312" w:eastAsia="仿宋_GB2312" w:cs="Times New Roman"/>
          <w:color w:val="000000" w:themeColor="text1"/>
          <w:sz w:val="32"/>
          <w:szCs w:val="32"/>
          <w:lang w:val="en-US" w:eastAsia="zh-CN"/>
          <w14:textFill>
            <w14:solidFill>
              <w14:schemeClr w14:val="tx1"/>
            </w14:solidFill>
          </w14:textFill>
        </w:rPr>
        <w:t>确保了基本民生政策、各项工资政策的落实，保障了全区运转</w:t>
      </w:r>
      <w:r>
        <w:rPr>
          <w:rFonts w:hint="eastAsia" w:eastAsia="方正仿宋_GBK"/>
          <w:spacing w:val="-4"/>
          <w:sz w:val="32"/>
          <w:szCs w:val="32"/>
          <w:highlight w:val="none"/>
          <w:lang w:val="en-US" w:eastAsia="zh-CN"/>
        </w:rPr>
        <w:t>，坚决</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兜牢</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了</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基层“三保”底线</w:t>
      </w:r>
      <w:r>
        <w:rPr>
          <w:rFonts w:hint="eastAsia" w:ascii="Times New Roman" w:hAnsi="Times New Roman" w:eastAsia="方正仿宋_GBK"/>
          <w:spacing w:val="-4"/>
          <w:sz w:val="32"/>
          <w:szCs w:val="32"/>
          <w:highlight w:val="none"/>
        </w:rPr>
        <w:t>。</w:t>
      </w:r>
      <w:r>
        <w:rPr>
          <w:rFonts w:hint="eastAsia" w:ascii="Times New Roman" w:hAnsi="Times New Roman" w:eastAsia="方正仿宋_GBK" w:cs="Times New Roman"/>
          <w:sz w:val="32"/>
          <w:szCs w:val="32"/>
          <w:highlight w:val="none"/>
          <w:lang w:val="en-US" w:eastAsia="zh-CN"/>
        </w:rPr>
        <w:t>直达资金累计下达6.1亿元，已全部分配，分配率100%，累计支出6.02亿元，支出进度98.8%</w:t>
      </w:r>
      <w:r>
        <w:rPr>
          <w:rFonts w:hint="eastAsia"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七项重点支出累计完成</w:t>
      </w:r>
      <w:r>
        <w:rPr>
          <w:rFonts w:hint="default" w:ascii="Times New Roman" w:hAnsi="Times New Roman" w:eastAsia="方正仿宋_GBK" w:cs="Times New Roman"/>
          <w:sz w:val="32"/>
          <w:szCs w:val="32"/>
          <w:highlight w:val="none"/>
          <w:lang w:val="en-US" w:eastAsia="zh-CN"/>
        </w:rPr>
        <w:t>31</w:t>
      </w:r>
      <w:r>
        <w:rPr>
          <w:rFonts w:hint="default"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4</w:t>
      </w:r>
      <w:r>
        <w:rPr>
          <w:rFonts w:hint="default" w:eastAsia="方正仿宋_GBK" w:cs="Times New Roman"/>
          <w:sz w:val="32"/>
          <w:szCs w:val="32"/>
          <w:highlight w:val="none"/>
          <w:lang w:val="en-US" w:eastAsia="zh-CN"/>
        </w:rPr>
        <w:t>4</w:t>
      </w:r>
      <w:r>
        <w:rPr>
          <w:rFonts w:hint="eastAsia" w:ascii="Times New Roman" w:hAnsi="Times New Roman" w:eastAsia="方正仿宋_GBK"/>
          <w:spacing w:val="-4"/>
          <w:sz w:val="32"/>
          <w:szCs w:val="32"/>
          <w:lang w:val="en-US" w:eastAsia="zh-CN"/>
        </w:rPr>
        <w:t>亿</w:t>
      </w:r>
      <w:r>
        <w:rPr>
          <w:rFonts w:hint="eastAsia" w:ascii="Times New Roman" w:hAnsi="Times New Roman" w:eastAsia="方正仿宋_GBK" w:cs="Times New Roman"/>
          <w:sz w:val="32"/>
          <w:szCs w:val="32"/>
          <w:highlight w:val="none"/>
          <w:lang w:val="en-US" w:eastAsia="zh-CN"/>
        </w:rPr>
        <w:t>元，增长</w:t>
      </w:r>
      <w:r>
        <w:rPr>
          <w:rFonts w:hint="default" w:ascii="Times New Roman" w:hAnsi="Times New Roman" w:eastAsia="方正仿宋_GBK" w:cs="Times New Roman"/>
          <w:sz w:val="32"/>
          <w:szCs w:val="32"/>
          <w:highlight w:val="none"/>
          <w:lang w:val="en-US" w:eastAsia="zh-CN"/>
        </w:rPr>
        <w:t>1.89%</w:t>
      </w:r>
      <w:r>
        <w:rPr>
          <w:rFonts w:hint="eastAsia" w:ascii="Times New Roman" w:hAnsi="Times New Roman" w:eastAsia="方正仿宋_GBK" w:cs="Times New Roman"/>
          <w:sz w:val="32"/>
          <w:szCs w:val="32"/>
          <w:highlight w:val="none"/>
          <w:lang w:val="en-US" w:eastAsia="zh-CN"/>
        </w:rPr>
        <w:t>，增支</w:t>
      </w:r>
      <w:r>
        <w:rPr>
          <w:rFonts w:hint="default" w:ascii="Times New Roman" w:hAnsi="Times New Roman" w:eastAsia="方正仿宋_GBK" w:cs="Times New Roman"/>
          <w:sz w:val="32"/>
          <w:szCs w:val="32"/>
          <w:highlight w:val="none"/>
          <w:lang w:val="en-US" w:eastAsia="zh-CN"/>
        </w:rPr>
        <w:t>5828</w:t>
      </w:r>
      <w:r>
        <w:rPr>
          <w:rFonts w:hint="eastAsia" w:ascii="Times New Roman" w:hAnsi="Times New Roman" w:eastAsia="方正仿宋_GBK" w:cs="Times New Roman"/>
          <w:sz w:val="32"/>
          <w:szCs w:val="32"/>
          <w:highlight w:val="none"/>
          <w:lang w:val="en-US" w:eastAsia="zh-CN"/>
        </w:rPr>
        <w:t>万元。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3" w:firstLineChars="200"/>
        <w:jc w:val="both"/>
        <w:textAlignment w:val="auto"/>
        <w:rPr>
          <w:rFonts w:hint="default" w:ascii="Times New Roman" w:hAnsi="Times New Roman" w:eastAsia="方正仿宋_GBK" w:cs="宋体"/>
          <w:b w:val="0"/>
          <w:bCs w:val="0"/>
          <w:kern w:val="0"/>
          <w:sz w:val="32"/>
          <w:szCs w:val="32"/>
          <w:highlight w:val="none"/>
          <w:lang w:val="en-US" w:eastAsia="zh-CN"/>
        </w:rPr>
      </w:pPr>
      <w:r>
        <w:rPr>
          <w:rFonts w:hint="eastAsia" w:ascii="Times New Roman" w:hAnsi="Times New Roman" w:eastAsia="方正仿宋_GBK" w:cs="仿宋"/>
          <w:b/>
          <w:bCs/>
          <w:color w:val="000000"/>
          <w:kern w:val="0"/>
          <w:sz w:val="32"/>
          <w:szCs w:val="32"/>
          <w:highlight w:val="none"/>
          <w:lang w:val="en-US" w:eastAsia="zh-CN"/>
        </w:rPr>
        <w:t>2.坚持借势能为，稳定经济增动能</w:t>
      </w:r>
      <w:r>
        <w:rPr>
          <w:rFonts w:hint="eastAsia" w:ascii="Times New Roman" w:hAnsi="Times New Roman" w:eastAsia="方正仿宋_GBK" w:cs="仿宋"/>
          <w:b w:val="0"/>
          <w:bCs w:val="0"/>
          <w:color w:val="000000"/>
          <w:kern w:val="0"/>
          <w:sz w:val="32"/>
          <w:szCs w:val="32"/>
          <w:highlight w:val="none"/>
          <w:lang w:val="en-US" w:eastAsia="zh-CN"/>
        </w:rPr>
        <w:t>。</w:t>
      </w:r>
      <w:r>
        <w:rPr>
          <w:rFonts w:hint="eastAsia" w:eastAsia="方正仿宋_GBK" w:cs="仿宋"/>
          <w:b/>
          <w:bCs/>
          <w:color w:val="000000"/>
          <w:kern w:val="0"/>
          <w:sz w:val="32"/>
          <w:szCs w:val="32"/>
          <w:highlight w:val="none"/>
          <w:lang w:val="en-US" w:eastAsia="zh-CN"/>
        </w:rPr>
        <w:t>一是借力发展增动能。</w:t>
      </w:r>
      <w:r>
        <w:rPr>
          <w:rFonts w:hint="eastAsia" w:ascii="Times New Roman" w:hAnsi="Times New Roman" w:eastAsia="方正仿宋_GBK"/>
          <w:b w:val="0"/>
          <w:bCs w:val="0"/>
          <w:sz w:val="32"/>
          <w:szCs w:val="32"/>
          <w:highlight w:val="none"/>
          <w:lang w:val="en-US" w:eastAsia="zh-CN"/>
        </w:rPr>
        <w:t>把争取资金、借力发展作为全区大事，</w:t>
      </w:r>
      <w:r>
        <w:rPr>
          <w:rFonts w:hint="eastAsia" w:ascii="Times New Roman" w:hAnsi="Times New Roman" w:eastAsia="方正仿宋_GBK" w:cs="宋体"/>
          <w:b w:val="0"/>
          <w:bCs w:val="0"/>
          <w:color w:val="000000"/>
          <w:kern w:val="0"/>
          <w:sz w:val="32"/>
          <w:szCs w:val="32"/>
          <w:highlight w:val="none"/>
          <w:u w:val="none"/>
          <w:lang w:val="en-US" w:eastAsia="zh-CN"/>
        </w:rPr>
        <w:t>全年共争取上级资金</w:t>
      </w:r>
      <w:r>
        <w:rPr>
          <w:rFonts w:hint="default" w:ascii="Times New Roman" w:hAnsi="Times New Roman" w:eastAsia="方正仿宋_GBK" w:cs="宋体"/>
          <w:b w:val="0"/>
          <w:bCs w:val="0"/>
          <w:color w:val="000000"/>
          <w:kern w:val="0"/>
          <w:sz w:val="32"/>
          <w:szCs w:val="32"/>
          <w:highlight w:val="none"/>
          <w:u w:val="none"/>
          <w:lang w:val="en-US" w:eastAsia="zh-CN"/>
        </w:rPr>
        <w:t>40.16</w:t>
      </w:r>
      <w:r>
        <w:rPr>
          <w:rFonts w:hint="eastAsia" w:ascii="Times New Roman" w:hAnsi="Times New Roman" w:eastAsia="方正仿宋_GBK" w:cs="宋体"/>
          <w:b w:val="0"/>
          <w:bCs w:val="0"/>
          <w:color w:val="000000"/>
          <w:kern w:val="0"/>
          <w:sz w:val="32"/>
          <w:szCs w:val="32"/>
          <w:highlight w:val="none"/>
          <w:u w:val="none"/>
          <w:lang w:val="en-US" w:eastAsia="zh-CN"/>
        </w:rPr>
        <w:t>亿元。其</w:t>
      </w:r>
      <w:r>
        <w:rPr>
          <w:rFonts w:hint="eastAsia" w:ascii="Times New Roman" w:hAnsi="Times New Roman" w:eastAsia="方正仿宋_GBK"/>
          <w:b w:val="0"/>
          <w:bCs w:val="0"/>
          <w:sz w:val="32"/>
          <w:szCs w:val="32"/>
          <w:u w:val="none"/>
          <w:lang w:eastAsia="zh-CN"/>
        </w:rPr>
        <w:t>中，</w:t>
      </w:r>
      <w:r>
        <w:rPr>
          <w:rFonts w:hint="eastAsia" w:ascii="Times New Roman" w:hAnsi="Times New Roman" w:eastAsia="方正仿宋_GBK" w:cs="宋体"/>
          <w:b w:val="0"/>
          <w:bCs w:val="0"/>
          <w:color w:val="000000"/>
          <w:kern w:val="0"/>
          <w:sz w:val="32"/>
          <w:szCs w:val="32"/>
          <w:highlight w:val="none"/>
          <w:u w:val="none"/>
          <w:lang w:eastAsia="zh-CN"/>
        </w:rPr>
        <w:t>争取</w:t>
      </w:r>
      <w:r>
        <w:rPr>
          <w:rFonts w:hint="eastAsia" w:ascii="Times New Roman" w:hAnsi="Times New Roman" w:eastAsia="方正仿宋_GBK" w:cs="宋体"/>
          <w:b w:val="0"/>
          <w:bCs w:val="0"/>
          <w:color w:val="000000"/>
          <w:kern w:val="0"/>
          <w:sz w:val="32"/>
          <w:szCs w:val="32"/>
          <w:highlight w:val="none"/>
          <w:u w:val="none"/>
        </w:rPr>
        <w:t>新增债券</w:t>
      </w:r>
      <w:r>
        <w:rPr>
          <w:rFonts w:hint="default" w:ascii="Times New Roman" w:hAnsi="Times New Roman" w:eastAsia="方正仿宋_GBK" w:cs="宋体"/>
          <w:b w:val="0"/>
          <w:bCs w:val="0"/>
          <w:color w:val="000000"/>
          <w:kern w:val="0"/>
          <w:sz w:val="32"/>
          <w:szCs w:val="32"/>
          <w:highlight w:val="none"/>
          <w:u w:val="none"/>
          <w:lang w:val="en-US"/>
        </w:rPr>
        <w:t>30.56</w:t>
      </w:r>
      <w:r>
        <w:rPr>
          <w:rFonts w:hint="eastAsia" w:ascii="Times New Roman" w:hAnsi="Times New Roman" w:eastAsia="方正仿宋_GBK" w:cs="宋体"/>
          <w:b w:val="0"/>
          <w:bCs w:val="0"/>
          <w:color w:val="000000"/>
          <w:kern w:val="0"/>
          <w:sz w:val="32"/>
          <w:szCs w:val="32"/>
          <w:highlight w:val="none"/>
          <w:u w:val="none"/>
        </w:rPr>
        <w:t>亿元</w:t>
      </w:r>
      <w:r>
        <w:rPr>
          <w:rFonts w:hint="eastAsia" w:ascii="Times New Roman" w:hAnsi="Times New Roman" w:eastAsia="方正仿宋_GBK" w:cs="宋体"/>
          <w:b w:val="0"/>
          <w:bCs w:val="0"/>
          <w:color w:val="000000"/>
          <w:kern w:val="0"/>
          <w:sz w:val="32"/>
          <w:szCs w:val="32"/>
          <w:highlight w:val="none"/>
          <w:u w:val="none"/>
          <w:lang w:eastAsia="zh-CN"/>
        </w:rPr>
        <w:t>，实现历史性突破，</w:t>
      </w:r>
      <w:r>
        <w:rPr>
          <w:rFonts w:hint="eastAsia" w:ascii="Times New Roman" w:hAnsi="Times New Roman" w:eastAsia="方正仿宋_GBK" w:cs="宋体"/>
          <w:b w:val="0"/>
          <w:bCs w:val="0"/>
          <w:color w:val="000000"/>
          <w:kern w:val="0"/>
          <w:sz w:val="32"/>
          <w:szCs w:val="32"/>
          <w:highlight w:val="none"/>
          <w:u w:val="none"/>
          <w:lang w:val="en-US" w:eastAsia="zh-CN"/>
        </w:rPr>
        <w:t>为市政园区基础设施、农林水利、保障性安居工程等重点项目建设提供了有力支撑。</w:t>
      </w:r>
      <w:r>
        <w:rPr>
          <w:rFonts w:hint="eastAsia" w:eastAsia="方正仿宋_GBK" w:cs="宋体"/>
          <w:b/>
          <w:bCs/>
          <w:color w:val="000000"/>
          <w:kern w:val="0"/>
          <w:sz w:val="32"/>
          <w:szCs w:val="32"/>
          <w:highlight w:val="none"/>
          <w:u w:val="none"/>
          <w:lang w:val="en-US" w:eastAsia="zh-CN"/>
        </w:rPr>
        <w:t>二是减税降费增动能。</w:t>
      </w:r>
      <w:r>
        <w:rPr>
          <w:rFonts w:hint="eastAsia" w:ascii="Times New Roman" w:hAnsi="Times New Roman" w:eastAsia="方正仿宋_GBK" w:cs="宋体"/>
          <w:b w:val="0"/>
          <w:bCs w:val="0"/>
          <w:color w:val="000000"/>
          <w:kern w:val="0"/>
          <w:sz w:val="32"/>
          <w:szCs w:val="32"/>
          <w:highlight w:val="none"/>
          <w:u w:val="none"/>
          <w:lang w:val="en-US" w:eastAsia="zh-CN"/>
        </w:rPr>
        <w:t>把落</w:t>
      </w:r>
      <w:r>
        <w:rPr>
          <w:rFonts w:hint="eastAsia" w:ascii="Times New Roman" w:hAnsi="Times New Roman" w:eastAsia="方正仿宋_GBK" w:cs="Times New Roman"/>
          <w:b w:val="0"/>
          <w:bCs w:val="0"/>
          <w:sz w:val="32"/>
          <w:szCs w:val="32"/>
          <w:highlight w:val="none"/>
          <w:lang w:val="en-US" w:eastAsia="zh-CN"/>
        </w:rPr>
        <w:t>实</w:t>
      </w:r>
      <w:r>
        <w:rPr>
          <w:rFonts w:hint="eastAsia" w:ascii="Times New Roman" w:hAnsi="Times New Roman" w:eastAsia="方正仿宋_GBK" w:cs="Times New Roman"/>
          <w:b w:val="0"/>
          <w:bCs w:val="0"/>
          <w:sz w:val="32"/>
          <w:szCs w:val="32"/>
          <w:highlight w:val="none"/>
        </w:rPr>
        <w:t>减税降费政策</w:t>
      </w:r>
      <w:r>
        <w:rPr>
          <w:rFonts w:hint="eastAsia" w:ascii="Times New Roman" w:hAnsi="Times New Roman" w:eastAsia="方正仿宋_GBK" w:cs="Times New Roman"/>
          <w:b w:val="0"/>
          <w:bCs w:val="0"/>
          <w:sz w:val="32"/>
          <w:szCs w:val="32"/>
          <w:highlight w:val="none"/>
          <w:lang w:val="en-US" w:eastAsia="zh-CN"/>
        </w:rPr>
        <w:t>作为稳经济大计</w:t>
      </w:r>
      <w:r>
        <w:rPr>
          <w:rFonts w:hint="eastAsia" w:ascii="Times New Roman" w:hAnsi="Times New Roman" w:eastAsia="方正仿宋_GBK"/>
          <w:b w:val="0"/>
          <w:bCs w:val="0"/>
          <w:sz w:val="32"/>
          <w:szCs w:val="32"/>
          <w:highlight w:val="none"/>
          <w:lang w:eastAsia="zh-CN"/>
        </w:rPr>
        <w:t>，</w:t>
      </w:r>
      <w:r>
        <w:rPr>
          <w:rFonts w:hint="default" w:ascii="Times New Roman" w:hAnsi="Times New Roman" w:eastAsia="方正仿宋_GBK" w:cs="宋体"/>
          <w:b w:val="0"/>
          <w:bCs w:val="0"/>
          <w:color w:val="000000"/>
          <w:kern w:val="0"/>
          <w:sz w:val="32"/>
          <w:szCs w:val="32"/>
          <w:highlight w:val="none"/>
          <w:u w:val="none"/>
          <w:lang w:val="en-US" w:eastAsia="zh-CN"/>
        </w:rPr>
        <w:t>线上线下</w:t>
      </w:r>
      <w:r>
        <w:rPr>
          <w:rFonts w:hint="eastAsia" w:ascii="Times New Roman" w:hAnsi="Times New Roman" w:eastAsia="方正仿宋_GBK" w:cs="宋体"/>
          <w:b w:val="0"/>
          <w:bCs w:val="0"/>
          <w:color w:val="000000"/>
          <w:kern w:val="0"/>
          <w:sz w:val="32"/>
          <w:szCs w:val="32"/>
          <w:highlight w:val="none"/>
          <w:u w:val="none"/>
          <w:lang w:val="en-US" w:eastAsia="zh-CN"/>
        </w:rPr>
        <w:t>全面协同</w:t>
      </w:r>
      <w:r>
        <w:rPr>
          <w:rFonts w:hint="default" w:ascii="Times New Roman" w:hAnsi="Times New Roman" w:eastAsia="方正仿宋_GBK" w:cs="宋体"/>
          <w:b w:val="0"/>
          <w:bCs w:val="0"/>
          <w:color w:val="000000"/>
          <w:kern w:val="0"/>
          <w:sz w:val="32"/>
          <w:szCs w:val="32"/>
          <w:highlight w:val="none"/>
          <w:u w:val="none"/>
          <w:lang w:val="en-US" w:eastAsia="zh-CN"/>
        </w:rPr>
        <w:t>解读政策</w:t>
      </w:r>
      <w:r>
        <w:rPr>
          <w:rFonts w:hint="eastAsia" w:ascii="Times New Roman" w:hAnsi="Times New Roman" w:eastAsia="方正仿宋_GBK" w:cs="宋体"/>
          <w:b w:val="0"/>
          <w:bCs w:val="0"/>
          <w:color w:val="000000"/>
          <w:kern w:val="0"/>
          <w:sz w:val="32"/>
          <w:szCs w:val="32"/>
          <w:highlight w:val="none"/>
          <w:u w:val="none"/>
          <w:lang w:val="en-US" w:eastAsia="zh-CN"/>
        </w:rPr>
        <w:t>，第一时间发布行政事业性收费和政府性基金目录清单、减税降费目录清单，强化“三乱”专项治理。全区减税降费及退税缓税缓费累计</w:t>
      </w:r>
      <w:r>
        <w:rPr>
          <w:rFonts w:hint="default" w:eastAsia="方正仿宋_GBK" w:cs="宋体"/>
          <w:b w:val="0"/>
          <w:bCs w:val="0"/>
          <w:color w:val="000000"/>
          <w:kern w:val="0"/>
          <w:sz w:val="32"/>
          <w:szCs w:val="32"/>
          <w:highlight w:val="none"/>
          <w:u w:val="none"/>
          <w:lang w:val="en-US" w:eastAsia="zh-CN"/>
        </w:rPr>
        <w:t>18.13</w:t>
      </w:r>
      <w:r>
        <w:rPr>
          <w:rFonts w:hint="eastAsia" w:ascii="Times New Roman" w:hAnsi="Times New Roman" w:eastAsia="方正仿宋_GBK" w:cs="宋体"/>
          <w:b w:val="0"/>
          <w:bCs w:val="0"/>
          <w:color w:val="000000"/>
          <w:kern w:val="0"/>
          <w:sz w:val="32"/>
          <w:szCs w:val="32"/>
          <w:highlight w:val="none"/>
          <w:u w:val="none"/>
          <w:lang w:val="en-US" w:eastAsia="zh-CN"/>
        </w:rPr>
        <w:t>亿元，为市场主体爬坡过坎减负担、增动力。</w:t>
      </w:r>
      <w:r>
        <w:rPr>
          <w:rFonts w:hint="eastAsia" w:eastAsia="方正仿宋_GBK" w:cs="宋体"/>
          <w:b/>
          <w:bCs/>
          <w:color w:val="000000"/>
          <w:kern w:val="0"/>
          <w:sz w:val="32"/>
          <w:szCs w:val="32"/>
          <w:highlight w:val="none"/>
          <w:u w:val="none"/>
          <w:lang w:val="en-US" w:eastAsia="zh-CN"/>
        </w:rPr>
        <w:t>三是创新发展增动能。</w:t>
      </w:r>
      <w:r>
        <w:rPr>
          <w:rFonts w:hint="eastAsia" w:ascii="Times New Roman" w:hAnsi="Times New Roman" w:eastAsia="方正仿宋_GBK" w:cs="宋体"/>
          <w:b w:val="0"/>
          <w:bCs w:val="0"/>
          <w:kern w:val="0"/>
          <w:sz w:val="32"/>
          <w:szCs w:val="32"/>
          <w:highlight w:val="none"/>
          <w:lang w:val="en-US" w:eastAsia="zh-CN"/>
        </w:rPr>
        <w:t>把落实产业发展和科技创新支持政策作为调结构、蓄动能的着力点，</w:t>
      </w:r>
      <w:r>
        <w:rPr>
          <w:rFonts w:hint="eastAsia" w:ascii="Times New Roman" w:hAnsi="Times New Roman" w:eastAsia="方正仿宋_GBK" w:cs="仿宋"/>
          <w:b w:val="0"/>
          <w:bCs w:val="0"/>
          <w:sz w:val="32"/>
          <w:szCs w:val="32"/>
          <w:lang w:val="en-US" w:eastAsia="zh-CN"/>
        </w:rPr>
        <w:t>全</w:t>
      </w:r>
      <w:r>
        <w:rPr>
          <w:rFonts w:hint="eastAsia" w:ascii="Times New Roman" w:hAnsi="Times New Roman" w:eastAsia="方正仿宋_GBK" w:cs="仿宋"/>
          <w:b w:val="0"/>
          <w:bCs w:val="0"/>
          <w:sz w:val="32"/>
          <w:szCs w:val="32"/>
        </w:rPr>
        <w:t>区科技支出</w:t>
      </w:r>
      <w:r>
        <w:rPr>
          <w:rFonts w:hint="default" w:eastAsia="方正仿宋_GBK" w:cs="仿宋"/>
          <w:b w:val="0"/>
          <w:bCs w:val="0"/>
          <w:sz w:val="32"/>
          <w:szCs w:val="32"/>
          <w:highlight w:val="none"/>
          <w:lang w:val="en-US"/>
        </w:rPr>
        <w:t>6062</w:t>
      </w:r>
      <w:r>
        <w:rPr>
          <w:rFonts w:hint="eastAsia" w:ascii="Times New Roman" w:hAnsi="Times New Roman" w:eastAsia="方正仿宋_GBK" w:cs="仿宋"/>
          <w:b w:val="0"/>
          <w:bCs w:val="0"/>
          <w:sz w:val="32"/>
          <w:szCs w:val="32"/>
        </w:rPr>
        <w:t>万元，</w:t>
      </w:r>
      <w:r>
        <w:rPr>
          <w:rFonts w:hint="eastAsia" w:eastAsia="方正仿宋_GBK" w:cs="仿宋"/>
          <w:b w:val="0"/>
          <w:bCs w:val="0"/>
          <w:sz w:val="32"/>
          <w:szCs w:val="32"/>
          <w:lang w:val="en-US" w:eastAsia="zh-CN"/>
        </w:rPr>
        <w:t>占公共预算支出的</w:t>
      </w:r>
      <w:r>
        <w:rPr>
          <w:rFonts w:hint="default" w:eastAsia="方正仿宋_GBK" w:cs="仿宋"/>
          <w:b w:val="0"/>
          <w:bCs w:val="0"/>
          <w:sz w:val="32"/>
          <w:szCs w:val="32"/>
          <w:lang w:val="en-US" w:eastAsia="zh-CN"/>
        </w:rPr>
        <w:t>1.55%</w:t>
      </w:r>
      <w:r>
        <w:rPr>
          <w:rFonts w:hint="eastAsia" w:eastAsia="方正仿宋_GBK" w:cs="仿宋"/>
          <w:b w:val="0"/>
          <w:bCs w:val="0"/>
          <w:sz w:val="32"/>
          <w:szCs w:val="32"/>
          <w:lang w:val="en-US" w:eastAsia="zh-CN"/>
        </w:rPr>
        <w:t>，</w:t>
      </w:r>
      <w:r>
        <w:rPr>
          <w:rFonts w:hint="eastAsia" w:eastAsia="方正仿宋_GBK" w:cs="宋体"/>
          <w:b w:val="0"/>
          <w:bCs w:val="0"/>
          <w:kern w:val="0"/>
          <w:sz w:val="32"/>
          <w:szCs w:val="32"/>
          <w:highlight w:val="none"/>
          <w:lang w:val="en-US" w:eastAsia="zh-CN"/>
        </w:rPr>
        <w:t>达到法定</w:t>
      </w:r>
      <w:r>
        <w:rPr>
          <w:rFonts w:hint="eastAsia" w:ascii="Times New Roman" w:hAnsi="Times New Roman" w:eastAsia="方正仿宋_GBK" w:cs="宋体"/>
          <w:b w:val="0"/>
          <w:bCs w:val="0"/>
          <w:kern w:val="0"/>
          <w:sz w:val="32"/>
          <w:szCs w:val="32"/>
          <w:highlight w:val="none"/>
          <w:lang w:val="en-US" w:eastAsia="zh-CN"/>
        </w:rPr>
        <w:t>考核指标，重点支持工业转型、农业科技成果转化和技术推广、科技产业发展和节能技术改造等。</w:t>
      </w:r>
      <w:r>
        <w:rPr>
          <w:rFonts w:hint="eastAsia" w:eastAsia="方正仿宋_GBK" w:cs="宋体"/>
          <w:b/>
          <w:bCs/>
          <w:kern w:val="0"/>
          <w:sz w:val="32"/>
          <w:szCs w:val="32"/>
          <w:highlight w:val="none"/>
          <w:lang w:val="en-US" w:eastAsia="zh-CN"/>
        </w:rPr>
        <w:t>四是扩大消费增动能</w:t>
      </w:r>
      <w:r>
        <w:rPr>
          <w:rFonts w:hint="eastAsia" w:eastAsia="方正仿宋_GBK" w:cs="宋体"/>
          <w:b w:val="0"/>
          <w:bCs w:val="0"/>
          <w:kern w:val="0"/>
          <w:sz w:val="32"/>
          <w:szCs w:val="32"/>
          <w:highlight w:val="none"/>
          <w:lang w:val="en-US" w:eastAsia="zh-CN"/>
        </w:rPr>
        <w:t>。</w:t>
      </w:r>
      <w:r>
        <w:rPr>
          <w:rFonts w:hint="default" w:ascii="Times New Roman" w:hAnsi="Times New Roman" w:eastAsia="方正仿宋_GBK" w:cs="宋体"/>
          <w:b w:val="0"/>
          <w:bCs w:val="0"/>
          <w:kern w:val="0"/>
          <w:sz w:val="32"/>
          <w:szCs w:val="32"/>
          <w:highlight w:val="none"/>
          <w:lang w:val="en-US" w:eastAsia="zh-CN"/>
        </w:rPr>
        <w:t>把恢复和扩大消费摆在优先位置</w:t>
      </w:r>
      <w:r>
        <w:rPr>
          <w:rFonts w:hint="eastAsia" w:ascii="Times New Roman" w:hAnsi="Times New Roman" w:eastAsia="方正仿宋_GBK" w:cs="宋体"/>
          <w:b w:val="0"/>
          <w:bCs w:val="0"/>
          <w:kern w:val="0"/>
          <w:sz w:val="32"/>
          <w:szCs w:val="32"/>
          <w:highlight w:val="none"/>
          <w:lang w:val="en-US" w:eastAsia="zh-CN"/>
        </w:rPr>
        <w:t>，拨付专项资金</w:t>
      </w:r>
      <w:r>
        <w:rPr>
          <w:rFonts w:hint="default" w:ascii="Times New Roman" w:hAnsi="Times New Roman" w:eastAsia="方正仿宋_GBK" w:cs="宋体"/>
          <w:b w:val="0"/>
          <w:bCs w:val="0"/>
          <w:kern w:val="0"/>
          <w:sz w:val="32"/>
          <w:szCs w:val="32"/>
          <w:highlight w:val="none"/>
          <w:lang w:val="en-US" w:eastAsia="zh-CN"/>
        </w:rPr>
        <w:t>9178</w:t>
      </w:r>
      <w:r>
        <w:rPr>
          <w:rFonts w:hint="eastAsia" w:ascii="Times New Roman" w:hAnsi="Times New Roman" w:eastAsia="方正仿宋_GBK" w:cs="宋体"/>
          <w:b w:val="0"/>
          <w:bCs w:val="0"/>
          <w:kern w:val="0"/>
          <w:sz w:val="32"/>
          <w:szCs w:val="32"/>
          <w:highlight w:val="none"/>
          <w:lang w:val="en-US" w:eastAsia="zh-CN"/>
        </w:rPr>
        <w:t>万元，支持举办保定市第五届文旅发大会、“消费嘉年华”活动、家电以旧换新</w:t>
      </w:r>
      <w:r>
        <w:rPr>
          <w:rFonts w:hint="eastAsia" w:ascii="Times New Roman" w:hAnsi="Times New Roman" w:eastAsia="方正仿宋_GBK" w:cs="宋体"/>
          <w:b w:val="0"/>
          <w:bCs w:val="0"/>
          <w:color w:val="auto"/>
          <w:kern w:val="0"/>
          <w:sz w:val="32"/>
          <w:szCs w:val="32"/>
          <w:highlight w:val="none"/>
          <w:lang w:val="en-US" w:eastAsia="zh-CN"/>
        </w:rPr>
        <w:t>，</w:t>
      </w:r>
      <w:r>
        <w:rPr>
          <w:rFonts w:hint="default" w:ascii="Times New Roman" w:hAnsi="Times New Roman" w:eastAsia="方正仿宋_GBK" w:cs="宋体"/>
          <w:b w:val="0"/>
          <w:bCs w:val="0"/>
          <w:kern w:val="0"/>
          <w:sz w:val="32"/>
          <w:szCs w:val="32"/>
          <w:highlight w:val="none"/>
          <w:lang w:val="en-US" w:eastAsia="zh-CN"/>
        </w:rPr>
        <w:t>增强消费能力，改善消费条件，创新消费场景</w:t>
      </w:r>
      <w:r>
        <w:rPr>
          <w:rFonts w:hint="eastAsia" w:ascii="Times New Roman" w:hAnsi="Times New Roman" w:eastAsia="方正仿宋_GBK" w:cs="宋体"/>
          <w:b w:val="0"/>
          <w:bCs w:val="0"/>
          <w:color w:val="auto"/>
          <w:kern w:val="0"/>
          <w:sz w:val="32"/>
          <w:szCs w:val="32"/>
          <w:highlight w:val="none"/>
          <w:lang w:val="en-US" w:eastAsia="zh-CN"/>
        </w:rPr>
        <w:t>。</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3" w:firstLineChars="200"/>
        <w:jc w:val="both"/>
        <w:textAlignment w:val="auto"/>
        <w:rPr>
          <w:rFonts w:hint="eastAsia" w:eastAsia="方正仿宋_GBK" w:cs="Times New Roman"/>
          <w:b w:val="0"/>
          <w:bCs w:val="0"/>
          <w:kern w:val="0"/>
          <w:sz w:val="32"/>
          <w:szCs w:val="32"/>
          <w:highlight w:val="none"/>
          <w:u w:val="none"/>
          <w:lang w:val="en-US" w:eastAsia="zh-CN"/>
        </w:rPr>
      </w:pPr>
      <w:r>
        <w:rPr>
          <w:rFonts w:hint="eastAsia" w:ascii="Times New Roman" w:hAnsi="Times New Roman" w:eastAsia="方正仿宋_GBK" w:cs="仿宋"/>
          <w:b/>
          <w:bCs/>
          <w:color w:val="000000"/>
          <w:kern w:val="0"/>
          <w:sz w:val="32"/>
          <w:szCs w:val="32"/>
          <w:highlight w:val="none"/>
          <w:lang w:val="en-US" w:eastAsia="zh-CN"/>
        </w:rPr>
        <w:t>3.坚持加力作为，支撑发展惠民生</w:t>
      </w:r>
      <w:r>
        <w:rPr>
          <w:rFonts w:hint="eastAsia" w:ascii="Times New Roman" w:hAnsi="Times New Roman" w:eastAsia="方正仿宋_GBK" w:cs="仿宋"/>
          <w:b w:val="0"/>
          <w:bCs w:val="0"/>
          <w:sz w:val="32"/>
          <w:szCs w:val="32"/>
          <w:highlight w:val="none"/>
          <w:lang w:val="en-US" w:eastAsia="zh-CN"/>
        </w:rPr>
        <w:t>。</w:t>
      </w:r>
      <w:r>
        <w:rPr>
          <w:rFonts w:hint="eastAsia" w:eastAsia="方正仿宋_GBK" w:cs="仿宋"/>
          <w:b/>
          <w:bCs/>
          <w:sz w:val="32"/>
          <w:szCs w:val="32"/>
          <w:highlight w:val="none"/>
          <w:lang w:val="en-US" w:eastAsia="zh-CN"/>
        </w:rPr>
        <w:t>一是</w:t>
      </w:r>
      <w:r>
        <w:rPr>
          <w:rFonts w:hint="eastAsia" w:ascii="Times New Roman" w:hAnsi="Times New Roman" w:eastAsia="方正仿宋_GBK" w:cs="Times New Roman"/>
          <w:b/>
          <w:bCs/>
          <w:color w:val="000000"/>
          <w:kern w:val="0"/>
          <w:sz w:val="32"/>
          <w:szCs w:val="32"/>
          <w:highlight w:val="none"/>
          <w:lang w:val="en-US" w:eastAsia="zh-CN" w:bidi="ar"/>
        </w:rPr>
        <w:t>支持农业农村优先发展惠民生。</w:t>
      </w:r>
      <w:r>
        <w:rPr>
          <w:rFonts w:hint="eastAsia" w:ascii="Times New Roman" w:hAnsi="Times New Roman" w:eastAsia="方正仿宋_GBK" w:cs="Times New Roman"/>
          <w:b w:val="0"/>
          <w:bCs w:val="0"/>
          <w:color w:val="000000"/>
          <w:kern w:val="0"/>
          <w:sz w:val="32"/>
          <w:szCs w:val="32"/>
          <w:highlight w:val="none"/>
          <w:lang w:val="en-US" w:eastAsia="zh-CN" w:bidi="ar"/>
        </w:rPr>
        <w:t>拨付专项资金</w:t>
      </w:r>
      <w:r>
        <w:rPr>
          <w:rFonts w:hint="default" w:ascii="Times New Roman" w:hAnsi="Times New Roman" w:eastAsia="方正仿宋_GBK" w:cs="Times New Roman"/>
          <w:b w:val="0"/>
          <w:bCs w:val="0"/>
          <w:color w:val="000000"/>
          <w:kern w:val="0"/>
          <w:sz w:val="32"/>
          <w:szCs w:val="32"/>
          <w:highlight w:val="none"/>
          <w:lang w:val="en-US" w:eastAsia="zh-CN" w:bidi="ar"/>
        </w:rPr>
        <w:t>4.93</w:t>
      </w:r>
      <w:r>
        <w:rPr>
          <w:rFonts w:hint="eastAsia" w:ascii="Times New Roman" w:hAnsi="Times New Roman" w:eastAsia="方正仿宋_GBK" w:cs="Times New Roman"/>
          <w:b w:val="0"/>
          <w:bCs w:val="0"/>
          <w:color w:val="000000"/>
          <w:kern w:val="0"/>
          <w:sz w:val="32"/>
          <w:szCs w:val="32"/>
          <w:highlight w:val="none"/>
          <w:lang w:val="en-US" w:eastAsia="zh-CN" w:bidi="ar"/>
        </w:rPr>
        <w:t>亿元，用于巩固拓展脱贫攻坚成果同乡村振兴有效衔接、耕地地力保护和农业保险保费补贴、高标准农田建设、农村生活水源江水置换、农村公益事业建设、村级组织运转等，深入实施乡村振兴战略</w:t>
      </w:r>
      <w:r>
        <w:rPr>
          <w:rFonts w:hint="eastAsia" w:eastAsia="方正仿宋_GBK" w:cs="Times New Roman"/>
          <w:b w:val="0"/>
          <w:bCs w:val="0"/>
          <w:color w:val="000000"/>
          <w:kern w:val="0"/>
          <w:sz w:val="32"/>
          <w:szCs w:val="32"/>
          <w:highlight w:val="none"/>
          <w:lang w:val="en-US" w:eastAsia="zh-CN" w:bidi="ar"/>
        </w:rPr>
        <w:t>。</w:t>
      </w:r>
      <w:r>
        <w:rPr>
          <w:rFonts w:hint="eastAsia" w:ascii="Times New Roman" w:hAnsi="Times New Roman" w:eastAsia="方正仿宋_GBK" w:cs="Times New Roman"/>
          <w:b w:val="0"/>
          <w:bCs w:val="0"/>
          <w:color w:val="000000"/>
          <w:kern w:val="0"/>
          <w:sz w:val="32"/>
          <w:szCs w:val="32"/>
          <w:highlight w:val="none"/>
          <w:lang w:val="en-US" w:eastAsia="zh-CN" w:bidi="ar"/>
        </w:rPr>
        <w:t>本级财政“三农”投入较上年增长</w:t>
      </w:r>
      <w:r>
        <w:rPr>
          <w:rFonts w:hint="default" w:ascii="Times New Roman" w:hAnsi="Times New Roman" w:eastAsia="方正仿宋_GBK" w:cs="Times New Roman"/>
          <w:b w:val="0"/>
          <w:bCs w:val="0"/>
          <w:color w:val="000000"/>
          <w:kern w:val="0"/>
          <w:sz w:val="32"/>
          <w:szCs w:val="32"/>
          <w:highlight w:val="none"/>
          <w:lang w:val="en-US" w:eastAsia="zh-CN" w:bidi="ar"/>
        </w:rPr>
        <w:t>6.5%</w:t>
      </w:r>
      <w:r>
        <w:rPr>
          <w:rFonts w:hint="eastAsia" w:ascii="Times New Roman" w:hAnsi="Times New Roman" w:eastAsia="方正仿宋_GBK" w:cs="Times New Roman"/>
          <w:b w:val="0"/>
          <w:bCs w:val="0"/>
          <w:color w:val="000000"/>
          <w:kern w:val="0"/>
          <w:sz w:val="32"/>
          <w:szCs w:val="32"/>
          <w:highlight w:val="none"/>
          <w:lang w:val="en-US" w:eastAsia="zh-CN" w:bidi="ar"/>
        </w:rPr>
        <w:t>，土地出让收益用于农业农村比例</w:t>
      </w:r>
      <w:r>
        <w:rPr>
          <w:rFonts w:hint="default" w:ascii="Times New Roman" w:hAnsi="Times New Roman" w:eastAsia="方正仿宋_GBK" w:cs="Times New Roman"/>
          <w:b w:val="0"/>
          <w:bCs w:val="0"/>
          <w:color w:val="000000"/>
          <w:kern w:val="0"/>
          <w:sz w:val="32"/>
          <w:szCs w:val="32"/>
          <w:highlight w:val="none"/>
          <w:lang w:val="en-US" w:eastAsia="zh-CN" w:bidi="ar"/>
        </w:rPr>
        <w:t>76.98%</w:t>
      </w:r>
      <w:r>
        <w:rPr>
          <w:rFonts w:hint="eastAsia" w:ascii="Times New Roman" w:hAnsi="Times New Roman" w:eastAsia="方正仿宋_GBK" w:cs="Times New Roman"/>
          <w:b w:val="0"/>
          <w:bCs w:val="0"/>
          <w:color w:val="000000"/>
          <w:kern w:val="0"/>
          <w:sz w:val="32"/>
          <w:szCs w:val="32"/>
          <w:highlight w:val="none"/>
          <w:lang w:val="en-US" w:eastAsia="zh-CN" w:bidi="ar"/>
        </w:rPr>
        <w:t>，超过市定</w:t>
      </w:r>
      <w:r>
        <w:rPr>
          <w:rFonts w:hint="default" w:eastAsia="方正仿宋_GBK" w:cs="Times New Roman"/>
          <w:b w:val="0"/>
          <w:bCs w:val="0"/>
          <w:color w:val="000000"/>
          <w:kern w:val="0"/>
          <w:sz w:val="32"/>
          <w:szCs w:val="32"/>
          <w:highlight w:val="none"/>
          <w:lang w:val="en-US" w:eastAsia="zh-CN" w:bidi="ar"/>
        </w:rPr>
        <w:t>75</w:t>
      </w:r>
      <w:r>
        <w:rPr>
          <w:rFonts w:hint="default" w:ascii="Times New Roman" w:hAnsi="Times New Roman" w:eastAsia="方正仿宋_GBK" w:cs="Times New Roman"/>
          <w:b w:val="0"/>
          <w:bCs w:val="0"/>
          <w:color w:val="000000"/>
          <w:kern w:val="0"/>
          <w:sz w:val="32"/>
          <w:szCs w:val="32"/>
          <w:highlight w:val="none"/>
          <w:lang w:val="en-US" w:eastAsia="zh-CN" w:bidi="ar"/>
        </w:rPr>
        <w:t>%</w:t>
      </w:r>
      <w:r>
        <w:rPr>
          <w:rFonts w:hint="eastAsia" w:ascii="Times New Roman" w:hAnsi="Times New Roman" w:eastAsia="方正仿宋_GBK" w:cs="Times New Roman"/>
          <w:b w:val="0"/>
          <w:bCs w:val="0"/>
          <w:color w:val="000000"/>
          <w:kern w:val="0"/>
          <w:sz w:val="32"/>
          <w:szCs w:val="32"/>
          <w:highlight w:val="none"/>
          <w:lang w:val="en-US" w:eastAsia="zh-CN" w:bidi="ar"/>
        </w:rPr>
        <w:t>的考核目标。</w:t>
      </w:r>
      <w:r>
        <w:rPr>
          <w:rFonts w:hint="eastAsia" w:eastAsia="方正仿宋_GBK" w:cs="Times New Roman"/>
          <w:b/>
          <w:bCs/>
          <w:color w:val="000000"/>
          <w:kern w:val="0"/>
          <w:sz w:val="32"/>
          <w:szCs w:val="32"/>
          <w:highlight w:val="none"/>
          <w:lang w:val="en-US" w:eastAsia="zh-CN" w:bidi="ar"/>
        </w:rPr>
        <w:t>二是</w:t>
      </w:r>
      <w:r>
        <w:rPr>
          <w:rFonts w:hint="eastAsia" w:ascii="Times New Roman" w:hAnsi="Times New Roman" w:eastAsia="方正仿宋_GBK"/>
          <w:b/>
          <w:bCs/>
          <w:sz w:val="32"/>
          <w:szCs w:val="32"/>
          <w:highlight w:val="none"/>
          <w:lang w:val="en-US" w:eastAsia="zh-CN"/>
        </w:rPr>
        <w:t>支持</w:t>
      </w:r>
      <w:r>
        <w:rPr>
          <w:rFonts w:hint="eastAsia" w:ascii="Times New Roman" w:hAnsi="Times New Roman" w:eastAsia="方正仿宋_GBK" w:cs="Times New Roman"/>
          <w:b/>
          <w:bCs/>
          <w:sz w:val="32"/>
          <w:szCs w:val="32"/>
          <w:lang w:val="en-US" w:eastAsia="zh-CN"/>
        </w:rPr>
        <w:t>教育优先发展</w:t>
      </w:r>
      <w:r>
        <w:rPr>
          <w:rFonts w:hint="eastAsia" w:ascii="Times New Roman" w:hAnsi="Times New Roman" w:eastAsia="方正仿宋_GBK"/>
          <w:b/>
          <w:bCs/>
          <w:sz w:val="32"/>
          <w:szCs w:val="32"/>
          <w:highlight w:val="none"/>
          <w:lang w:val="en-US" w:eastAsia="zh-CN"/>
        </w:rPr>
        <w:t>惠民生</w:t>
      </w:r>
      <w:r>
        <w:rPr>
          <w:rFonts w:hint="eastAsia" w:ascii="Times New Roman" w:hAnsi="Times New Roman" w:eastAsia="方正仿宋_GBK"/>
          <w:b/>
          <w:bCs/>
          <w:sz w:val="32"/>
          <w:szCs w:val="32"/>
          <w:highlight w:val="none"/>
          <w:lang w:eastAsia="zh-CN"/>
        </w:rPr>
        <w:t>。</w:t>
      </w:r>
      <w:r>
        <w:rPr>
          <w:rFonts w:hint="eastAsia" w:ascii="Times New Roman" w:hAnsi="Times New Roman" w:eastAsia="方正仿宋_GBK"/>
          <w:b w:val="0"/>
          <w:bCs w:val="0"/>
          <w:kern w:val="0"/>
          <w:sz w:val="32"/>
          <w:szCs w:val="32"/>
          <w:lang w:eastAsia="zh-CN"/>
        </w:rPr>
        <w:t>在足额落实各学段生均公用经费的同时，</w:t>
      </w:r>
      <w:r>
        <w:rPr>
          <w:rFonts w:hint="eastAsia" w:ascii="Times New Roman" w:hAnsi="Times New Roman" w:eastAsia="方正仿宋_GBK"/>
          <w:b w:val="0"/>
          <w:bCs w:val="0"/>
          <w:kern w:val="0"/>
          <w:sz w:val="32"/>
          <w:szCs w:val="32"/>
          <w:u w:val="none"/>
        </w:rPr>
        <w:t>拨付专项资金</w:t>
      </w:r>
      <w:r>
        <w:rPr>
          <w:rFonts w:hint="default" w:ascii="Times New Roman" w:hAnsi="Times New Roman" w:eastAsia="方正仿宋_GBK"/>
          <w:b w:val="0"/>
          <w:bCs w:val="0"/>
          <w:kern w:val="0"/>
          <w:sz w:val="32"/>
          <w:szCs w:val="32"/>
          <w:highlight w:val="none"/>
          <w:u w:val="none"/>
          <w:lang w:val="en-US"/>
        </w:rPr>
        <w:t>3.97</w:t>
      </w:r>
      <w:r>
        <w:rPr>
          <w:rFonts w:hint="eastAsia" w:ascii="Times New Roman" w:hAnsi="Times New Roman" w:eastAsia="方正仿宋_GBK"/>
          <w:b w:val="0"/>
          <w:bCs w:val="0"/>
          <w:kern w:val="0"/>
          <w:sz w:val="32"/>
          <w:szCs w:val="32"/>
          <w:u w:val="none"/>
        </w:rPr>
        <w:t>亿元</w:t>
      </w:r>
      <w:r>
        <w:rPr>
          <w:rFonts w:hint="eastAsia" w:ascii="Times New Roman" w:hAnsi="Times New Roman" w:eastAsia="方正仿宋_GBK"/>
          <w:b w:val="0"/>
          <w:bCs w:val="0"/>
          <w:kern w:val="0"/>
          <w:sz w:val="32"/>
          <w:szCs w:val="32"/>
        </w:rPr>
        <w:t>，</w:t>
      </w:r>
      <w:r>
        <w:rPr>
          <w:rFonts w:hint="eastAsia" w:ascii="Times New Roman" w:hAnsi="Times New Roman" w:eastAsia="方正仿宋_GBK"/>
          <w:b w:val="0"/>
          <w:bCs w:val="0"/>
          <w:kern w:val="0"/>
          <w:sz w:val="32"/>
          <w:szCs w:val="32"/>
          <w:highlight w:val="none"/>
        </w:rPr>
        <w:t>用于</w:t>
      </w:r>
      <w:r>
        <w:rPr>
          <w:rFonts w:hint="eastAsia" w:ascii="Times New Roman" w:hAnsi="Times New Roman" w:eastAsia="方正仿宋_GBK"/>
          <w:b w:val="0"/>
          <w:bCs w:val="0"/>
          <w:kern w:val="0"/>
          <w:sz w:val="32"/>
          <w:szCs w:val="32"/>
          <w:highlight w:val="none"/>
          <w:lang w:val="en-US" w:eastAsia="zh-CN"/>
        </w:rPr>
        <w:t>第三幼儿园建设、职教中心综合楼及学生餐厅建设、改善高中办学条件、</w:t>
      </w:r>
      <w:r>
        <w:rPr>
          <w:rFonts w:hint="eastAsia" w:ascii="Times New Roman" w:hAnsi="Times New Roman" w:eastAsia="方正仿宋_GBK"/>
          <w:b w:val="0"/>
          <w:bCs w:val="0"/>
          <w:sz w:val="32"/>
          <w:szCs w:val="32"/>
          <w:highlight w:val="none"/>
        </w:rPr>
        <w:t>校舍</w:t>
      </w:r>
      <w:r>
        <w:rPr>
          <w:rFonts w:hint="eastAsia" w:ascii="Times New Roman" w:hAnsi="Times New Roman" w:eastAsia="方正仿宋_GBK"/>
          <w:b w:val="0"/>
          <w:bCs w:val="0"/>
          <w:sz w:val="32"/>
          <w:szCs w:val="32"/>
          <w:highlight w:val="none"/>
          <w:lang w:eastAsia="zh-CN"/>
        </w:rPr>
        <w:t>安全建设和义务教育薄弱学校改造</w:t>
      </w:r>
      <w:r>
        <w:rPr>
          <w:rFonts w:hint="eastAsia" w:ascii="Times New Roman" w:hAnsi="Times New Roman" w:eastAsia="方正仿宋_GBK"/>
          <w:b w:val="0"/>
          <w:bCs w:val="0"/>
          <w:kern w:val="0"/>
          <w:sz w:val="32"/>
          <w:szCs w:val="32"/>
          <w:highlight w:val="none"/>
          <w:lang w:eastAsia="zh-CN"/>
        </w:rPr>
        <w:t>、</w:t>
      </w:r>
      <w:r>
        <w:rPr>
          <w:rFonts w:hint="eastAsia" w:ascii="Times New Roman" w:hAnsi="Times New Roman" w:eastAsia="方正仿宋_GBK"/>
          <w:b w:val="0"/>
          <w:bCs w:val="0"/>
          <w:sz w:val="32"/>
          <w:szCs w:val="32"/>
          <w:highlight w:val="none"/>
          <w:lang w:eastAsia="zh-CN"/>
        </w:rPr>
        <w:t>教学装备购置、小学生营养餐改善、</w:t>
      </w:r>
      <w:r>
        <w:rPr>
          <w:rFonts w:hint="eastAsia" w:ascii="Times New Roman" w:hAnsi="Times New Roman" w:eastAsia="方正仿宋_GBK"/>
          <w:b w:val="0"/>
          <w:bCs w:val="0"/>
          <w:sz w:val="32"/>
          <w:szCs w:val="32"/>
          <w:highlight w:val="none"/>
          <w:lang w:val="en-US" w:eastAsia="zh-CN"/>
        </w:rPr>
        <w:t>落实</w:t>
      </w:r>
      <w:r>
        <w:rPr>
          <w:rFonts w:hint="eastAsia" w:ascii="Times New Roman" w:hAnsi="Times New Roman" w:eastAsia="方正仿宋_GBK"/>
          <w:b w:val="0"/>
          <w:bCs w:val="0"/>
          <w:sz w:val="32"/>
          <w:szCs w:val="32"/>
          <w:highlight w:val="none"/>
          <w:lang w:eastAsia="zh-CN"/>
        </w:rPr>
        <w:t>国家资助政策等</w:t>
      </w:r>
      <w:r>
        <w:rPr>
          <w:rFonts w:hint="eastAsia" w:eastAsia="方正仿宋_GBK"/>
          <w:b w:val="0"/>
          <w:bCs w:val="0"/>
          <w:sz w:val="32"/>
          <w:szCs w:val="32"/>
          <w:highlight w:val="none"/>
          <w:lang w:eastAsia="zh-CN"/>
        </w:rPr>
        <w:t>。</w:t>
      </w:r>
      <w:r>
        <w:rPr>
          <w:rFonts w:hint="eastAsia" w:eastAsia="方正仿宋_GBK"/>
          <w:b/>
          <w:bCs/>
          <w:sz w:val="32"/>
          <w:szCs w:val="32"/>
          <w:highlight w:val="none"/>
          <w:lang w:val="en-US" w:eastAsia="zh-CN"/>
        </w:rPr>
        <w:t>三是</w:t>
      </w:r>
      <w:r>
        <w:rPr>
          <w:rFonts w:hint="default" w:ascii="Times New Roman" w:hAnsi="Times New Roman" w:eastAsia="方正仿宋_GBK" w:cs="Times New Roman"/>
          <w:b/>
          <w:bCs/>
          <w:sz w:val="32"/>
          <w:szCs w:val="32"/>
          <w:lang w:val="en-US" w:eastAsia="zh-CN"/>
        </w:rPr>
        <w:t>支持</w:t>
      </w:r>
      <w:r>
        <w:rPr>
          <w:rFonts w:hint="eastAsia" w:ascii="Times New Roman" w:hAnsi="Times New Roman" w:eastAsia="方正仿宋_GBK" w:cs="Times New Roman"/>
          <w:b/>
          <w:bCs/>
          <w:sz w:val="32"/>
          <w:szCs w:val="32"/>
          <w:lang w:val="en-US" w:eastAsia="zh-CN"/>
        </w:rPr>
        <w:t>兜牢保障和就业创业惠民生</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val="0"/>
          <w:bCs w:val="0"/>
          <w:kern w:val="0"/>
          <w:sz w:val="32"/>
          <w:szCs w:val="32"/>
          <w:highlight w:val="none"/>
          <w:lang w:val="en-US" w:eastAsia="zh-CN"/>
        </w:rPr>
        <w:t>拨付专项资金</w:t>
      </w:r>
      <w:r>
        <w:rPr>
          <w:rFonts w:hint="default" w:ascii="Times New Roman" w:hAnsi="Times New Roman" w:eastAsia="方正仿宋_GBK" w:cs="Times New Roman"/>
          <w:b w:val="0"/>
          <w:bCs w:val="0"/>
          <w:kern w:val="0"/>
          <w:sz w:val="32"/>
          <w:szCs w:val="32"/>
          <w:highlight w:val="none"/>
          <w:lang w:val="en-US" w:eastAsia="zh-CN"/>
        </w:rPr>
        <w:t>3.55</w:t>
      </w:r>
      <w:r>
        <w:rPr>
          <w:rFonts w:hint="eastAsia" w:ascii="Times New Roman" w:hAnsi="Times New Roman" w:eastAsia="方正仿宋_GBK" w:cs="Times New Roman"/>
          <w:b w:val="0"/>
          <w:bCs w:val="0"/>
          <w:kern w:val="0"/>
          <w:sz w:val="32"/>
          <w:szCs w:val="32"/>
          <w:highlight w:val="none"/>
          <w:lang w:val="en-US" w:eastAsia="zh-CN"/>
        </w:rPr>
        <w:t>亿元，用于社会保障、社会救助和扶持创业就业</w:t>
      </w:r>
      <w:r>
        <w:rPr>
          <w:rFonts w:hint="eastAsia" w:eastAsia="方正仿宋_GBK" w:cs="Times New Roman"/>
          <w:b w:val="0"/>
          <w:bCs w:val="0"/>
          <w:kern w:val="0"/>
          <w:sz w:val="32"/>
          <w:szCs w:val="32"/>
          <w:highlight w:val="none"/>
          <w:lang w:val="en-US" w:eastAsia="zh-CN"/>
        </w:rPr>
        <w:t>。</w:t>
      </w:r>
      <w:r>
        <w:rPr>
          <w:rFonts w:hint="eastAsia" w:eastAsia="方正仿宋_GBK" w:cs="Times New Roman"/>
          <w:b/>
          <w:bCs/>
          <w:kern w:val="0"/>
          <w:sz w:val="32"/>
          <w:szCs w:val="32"/>
          <w:highlight w:val="none"/>
          <w:lang w:val="en-US" w:eastAsia="zh-CN"/>
        </w:rPr>
        <w:t>四是</w:t>
      </w:r>
      <w:r>
        <w:rPr>
          <w:rFonts w:hint="eastAsia" w:ascii="Times New Roman" w:hAnsi="Times New Roman" w:eastAsia="方正仿宋_GBK" w:cs="Times New Roman"/>
          <w:b/>
          <w:bCs/>
          <w:kern w:val="0"/>
          <w:sz w:val="32"/>
          <w:szCs w:val="32"/>
          <w:highlight w:val="none"/>
          <w:lang w:val="en-US" w:eastAsia="zh-CN"/>
        </w:rPr>
        <w:t>支持卫健事业发展惠民生。</w:t>
      </w:r>
      <w:r>
        <w:rPr>
          <w:rFonts w:hint="eastAsia" w:ascii="Times New Roman" w:hAnsi="Times New Roman" w:eastAsia="方正仿宋_GBK" w:cs="Times New Roman"/>
          <w:b w:val="0"/>
          <w:bCs w:val="0"/>
          <w:kern w:val="0"/>
          <w:sz w:val="32"/>
          <w:szCs w:val="32"/>
          <w:highlight w:val="none"/>
          <w:lang w:val="en-US" w:eastAsia="zh-CN"/>
        </w:rPr>
        <w:t>拨付专项资金</w:t>
      </w:r>
      <w:r>
        <w:rPr>
          <w:rFonts w:hint="default" w:ascii="Times New Roman" w:hAnsi="Times New Roman" w:eastAsia="方正仿宋_GBK" w:cs="Times New Roman"/>
          <w:b w:val="0"/>
          <w:bCs w:val="0"/>
          <w:kern w:val="0"/>
          <w:sz w:val="32"/>
          <w:szCs w:val="32"/>
          <w:highlight w:val="none"/>
          <w:lang w:val="en-US" w:eastAsia="zh-CN"/>
        </w:rPr>
        <w:t>2.15</w:t>
      </w:r>
      <w:r>
        <w:rPr>
          <w:rFonts w:hint="eastAsia" w:ascii="Times New Roman" w:hAnsi="Times New Roman" w:eastAsia="方正仿宋_GBK" w:cs="Times New Roman"/>
          <w:b w:val="0"/>
          <w:bCs w:val="0"/>
          <w:kern w:val="0"/>
          <w:sz w:val="32"/>
          <w:szCs w:val="32"/>
          <w:highlight w:val="none"/>
          <w:lang w:val="en-US" w:eastAsia="zh-CN"/>
        </w:rPr>
        <w:t>亿元，</w:t>
      </w:r>
      <w:r>
        <w:rPr>
          <w:rFonts w:hint="eastAsia" w:ascii="Times New Roman" w:hAnsi="Times New Roman" w:eastAsia="方正仿宋_GBK" w:cs="Times New Roman"/>
          <w:b w:val="0"/>
          <w:bCs w:val="0"/>
          <w:kern w:val="0"/>
          <w:sz w:val="32"/>
          <w:szCs w:val="32"/>
          <w:highlight w:val="none"/>
          <w:u w:val="none"/>
          <w:lang w:val="en-US" w:eastAsia="zh-CN"/>
        </w:rPr>
        <w:t>用于公立医院和乡镇卫生院基础设施建设与运行、实施基本公共卫生服务和村卫生室药品零差率以及对乡镇卫生院的收支差额补助</w:t>
      </w:r>
      <w:r>
        <w:rPr>
          <w:rFonts w:hint="eastAsia" w:eastAsia="方正仿宋_GBK" w:cs="Times New Roman"/>
          <w:b w:val="0"/>
          <w:bCs w:val="0"/>
          <w:kern w:val="0"/>
          <w:sz w:val="32"/>
          <w:szCs w:val="32"/>
          <w:highlight w:val="none"/>
          <w:u w:val="none"/>
          <w:lang w:val="en-US" w:eastAsia="zh-CN"/>
        </w:rPr>
        <w:t>。</w:t>
      </w:r>
      <w:r>
        <w:rPr>
          <w:rFonts w:hint="eastAsia" w:eastAsia="方正仿宋_GBK" w:cs="Times New Roman"/>
          <w:b/>
          <w:bCs/>
          <w:kern w:val="0"/>
          <w:sz w:val="32"/>
          <w:szCs w:val="32"/>
          <w:highlight w:val="none"/>
          <w:u w:val="none"/>
          <w:lang w:val="en-US" w:eastAsia="zh-CN"/>
        </w:rPr>
        <w:t>五是</w:t>
      </w:r>
      <w:r>
        <w:rPr>
          <w:rFonts w:hint="eastAsia" w:ascii="Times New Roman" w:hAnsi="Times New Roman" w:eastAsia="方正仿宋_GBK" w:cs="Times New Roman"/>
          <w:b/>
          <w:bCs/>
          <w:kern w:val="0"/>
          <w:sz w:val="32"/>
          <w:szCs w:val="32"/>
          <w:highlight w:val="none"/>
          <w:u w:val="none"/>
          <w:lang w:val="en-US" w:eastAsia="zh-CN"/>
        </w:rPr>
        <w:t>支持城乡基础设施建设惠民生。</w:t>
      </w:r>
      <w:r>
        <w:rPr>
          <w:rFonts w:hint="eastAsia" w:ascii="Times New Roman" w:hAnsi="Times New Roman" w:eastAsia="方正仿宋_GBK" w:cs="Times New Roman"/>
          <w:b w:val="0"/>
          <w:bCs w:val="0"/>
          <w:kern w:val="0"/>
          <w:sz w:val="32"/>
          <w:szCs w:val="32"/>
          <w:highlight w:val="none"/>
          <w:u w:val="none"/>
          <w:lang w:val="en-US" w:eastAsia="zh-CN"/>
        </w:rPr>
        <w:t>拨付专项资金</w:t>
      </w:r>
      <w:r>
        <w:rPr>
          <w:rFonts w:hint="default" w:ascii="Times New Roman" w:hAnsi="Times New Roman" w:eastAsia="方正仿宋_GBK" w:cs="Times New Roman"/>
          <w:b w:val="0"/>
          <w:bCs w:val="0"/>
          <w:kern w:val="0"/>
          <w:sz w:val="32"/>
          <w:szCs w:val="32"/>
          <w:highlight w:val="none"/>
          <w:u w:val="none"/>
          <w:lang w:val="en-US" w:eastAsia="zh-CN"/>
        </w:rPr>
        <w:t>1.92</w:t>
      </w:r>
      <w:r>
        <w:rPr>
          <w:rFonts w:hint="eastAsia" w:ascii="Times New Roman" w:hAnsi="Times New Roman" w:eastAsia="方正仿宋_GBK" w:cs="Times New Roman"/>
          <w:b w:val="0"/>
          <w:bCs w:val="0"/>
          <w:kern w:val="0"/>
          <w:sz w:val="32"/>
          <w:szCs w:val="32"/>
          <w:highlight w:val="none"/>
          <w:u w:val="none"/>
          <w:lang w:val="en-US" w:eastAsia="zh-CN"/>
        </w:rPr>
        <w:t>亿元，主要用于老旧小区改造、城乡道路修建与养护、华龙路供热管网建设等项目</w:t>
      </w:r>
      <w:r>
        <w:rPr>
          <w:rFonts w:hint="eastAsia" w:eastAsia="方正仿宋_GBK" w:cs="Times New Roman"/>
          <w:b w:val="0"/>
          <w:bCs w:val="0"/>
          <w:kern w:val="0"/>
          <w:sz w:val="32"/>
          <w:szCs w:val="32"/>
          <w:highlight w:val="none"/>
          <w:u w:val="none"/>
          <w:lang w:val="en-US" w:eastAsia="zh-CN"/>
        </w:rPr>
        <w:t>。</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3" w:firstLineChars="200"/>
        <w:jc w:val="both"/>
        <w:textAlignment w:val="auto"/>
        <w:rPr>
          <w:rFonts w:hint="default" w:ascii="Times New Roman" w:hAnsi="Times New Roman" w:eastAsia="方正仿宋_GBK"/>
          <w:b w:val="0"/>
          <w:bCs w:val="0"/>
          <w:sz w:val="32"/>
          <w:szCs w:val="32"/>
          <w:lang w:val="en-US"/>
        </w:rPr>
      </w:pPr>
      <w:r>
        <w:rPr>
          <w:rFonts w:hint="eastAsia" w:ascii="Times New Roman" w:hAnsi="Times New Roman" w:eastAsia="方正仿宋_GBK" w:cs="仿宋"/>
          <w:b/>
          <w:bCs/>
          <w:color w:val="000000"/>
          <w:kern w:val="0"/>
          <w:sz w:val="32"/>
          <w:szCs w:val="32"/>
          <w:highlight w:val="none"/>
          <w:lang w:val="en-US" w:eastAsia="zh-CN"/>
        </w:rPr>
        <w:t>4.坚持积极有为，维护安全防风险</w:t>
      </w:r>
      <w:r>
        <w:rPr>
          <w:rFonts w:ascii="Times New Roman" w:hAnsi="Times New Roman" w:eastAsia="方正仿宋_GBK"/>
          <w:b w:val="0"/>
          <w:bCs w:val="0"/>
          <w:sz w:val="32"/>
          <w:szCs w:val="32"/>
          <w:highlight w:val="none"/>
        </w:rPr>
        <w:t>。</w:t>
      </w:r>
      <w:r>
        <w:rPr>
          <w:rFonts w:hint="eastAsia" w:eastAsia="方正仿宋_GBK"/>
          <w:b/>
          <w:bCs/>
          <w:sz w:val="32"/>
          <w:szCs w:val="32"/>
          <w:highlight w:val="none"/>
          <w:lang w:val="en-US" w:eastAsia="zh-CN"/>
        </w:rPr>
        <w:t>一是着力维护人民生命健康安全。</w:t>
      </w:r>
      <w:r>
        <w:rPr>
          <w:rFonts w:hint="eastAsia" w:ascii="Times New Roman" w:hAnsi="Times New Roman" w:eastAsia="方正仿宋_GBK" w:cs="Times New Roman"/>
          <w:b w:val="0"/>
          <w:bCs w:val="0"/>
          <w:kern w:val="0"/>
          <w:sz w:val="32"/>
          <w:szCs w:val="32"/>
          <w:highlight w:val="none"/>
          <w:lang w:val="en-US" w:eastAsia="zh-CN"/>
        </w:rPr>
        <w:t>拨付专项资金</w:t>
      </w:r>
      <w:r>
        <w:rPr>
          <w:rFonts w:hint="default" w:ascii="Times New Roman" w:hAnsi="Times New Roman" w:eastAsia="方正仿宋_GBK" w:cs="Times New Roman"/>
          <w:b w:val="0"/>
          <w:bCs w:val="0"/>
          <w:kern w:val="0"/>
          <w:sz w:val="32"/>
          <w:szCs w:val="32"/>
          <w:highlight w:val="none"/>
          <w:lang w:val="en-US" w:eastAsia="zh-CN"/>
        </w:rPr>
        <w:t>5430</w:t>
      </w:r>
      <w:r>
        <w:rPr>
          <w:rFonts w:hint="eastAsia" w:ascii="Times New Roman" w:hAnsi="Times New Roman" w:eastAsia="方正仿宋_GBK" w:cs="Times New Roman"/>
          <w:b w:val="0"/>
          <w:bCs w:val="0"/>
          <w:kern w:val="0"/>
          <w:sz w:val="32"/>
          <w:szCs w:val="32"/>
          <w:highlight w:val="none"/>
          <w:lang w:val="en-US" w:eastAsia="zh-CN"/>
        </w:rPr>
        <w:t>万元，用于健康驿站建设、核酸检测、隔离费用、疫情防控物资等支出</w:t>
      </w:r>
      <w:r>
        <w:rPr>
          <w:rFonts w:hint="eastAsia" w:ascii="Times New Roman" w:hAnsi="Times New Roman" w:eastAsia="方正仿宋_GBK" w:cs="Verdana"/>
          <w:b w:val="0"/>
          <w:bCs w:val="0"/>
          <w:i w:val="0"/>
          <w:iCs w:val="0"/>
          <w:caps w:val="0"/>
          <w:color w:val="000000"/>
          <w:spacing w:val="0"/>
          <w:sz w:val="30"/>
          <w:szCs w:val="30"/>
          <w:highlight w:val="none"/>
          <w:u w:val="none"/>
          <w:shd w:val="clear" w:color="auto" w:fill="FFFFFF"/>
          <w:lang w:eastAsia="zh-CN"/>
        </w:rPr>
        <w:t>，</w:t>
      </w:r>
      <w:r>
        <w:rPr>
          <w:rFonts w:hint="eastAsia" w:ascii="Times New Roman" w:hAnsi="Times New Roman" w:eastAsia="方正仿宋_GBK" w:cs="Verdana"/>
          <w:b w:val="0"/>
          <w:bCs w:val="0"/>
          <w:i w:val="0"/>
          <w:iCs w:val="0"/>
          <w:caps w:val="0"/>
          <w:color w:val="000000"/>
          <w:spacing w:val="0"/>
          <w:sz w:val="30"/>
          <w:szCs w:val="30"/>
          <w:highlight w:val="none"/>
          <w:u w:val="none"/>
          <w:shd w:val="clear" w:color="auto" w:fill="FFFFFF"/>
          <w:lang w:val="en-US" w:eastAsia="zh-CN"/>
        </w:rPr>
        <w:t>为</w:t>
      </w:r>
      <w:r>
        <w:rPr>
          <w:rFonts w:hint="default" w:ascii="Times New Roman" w:hAnsi="Times New Roman" w:eastAsia="方正仿宋_GBK" w:cs="Verdana"/>
          <w:b w:val="0"/>
          <w:bCs w:val="0"/>
          <w:i w:val="0"/>
          <w:iCs w:val="0"/>
          <w:caps w:val="0"/>
          <w:color w:val="000000"/>
          <w:spacing w:val="0"/>
          <w:sz w:val="30"/>
          <w:szCs w:val="30"/>
          <w:highlight w:val="none"/>
          <w:u w:val="none"/>
          <w:shd w:val="clear" w:color="auto" w:fill="FFFFFF"/>
        </w:rPr>
        <w:t>疫情防控</w:t>
      </w:r>
      <w:r>
        <w:rPr>
          <w:rFonts w:hint="eastAsia" w:ascii="Times New Roman" w:hAnsi="Times New Roman" w:eastAsia="方正仿宋_GBK" w:cs="Verdana"/>
          <w:b w:val="0"/>
          <w:bCs w:val="0"/>
          <w:i w:val="0"/>
          <w:iCs w:val="0"/>
          <w:caps w:val="0"/>
          <w:color w:val="000000"/>
          <w:spacing w:val="0"/>
          <w:sz w:val="30"/>
          <w:szCs w:val="30"/>
          <w:highlight w:val="none"/>
          <w:u w:val="none"/>
          <w:shd w:val="clear" w:color="auto" w:fill="FFFFFF"/>
          <w:lang w:val="en-US" w:eastAsia="zh-CN"/>
        </w:rPr>
        <w:t>提供</w:t>
      </w:r>
      <w:r>
        <w:rPr>
          <w:rFonts w:hint="default" w:ascii="Times New Roman" w:hAnsi="Times New Roman" w:eastAsia="方正仿宋_GBK" w:cs="Verdana"/>
          <w:b w:val="0"/>
          <w:bCs w:val="0"/>
          <w:i w:val="0"/>
          <w:iCs w:val="0"/>
          <w:caps w:val="0"/>
          <w:color w:val="000000"/>
          <w:spacing w:val="0"/>
          <w:sz w:val="30"/>
          <w:szCs w:val="30"/>
          <w:highlight w:val="none"/>
          <w:u w:val="none"/>
          <w:shd w:val="clear" w:color="auto" w:fill="FFFFFF"/>
        </w:rPr>
        <w:t>保障</w:t>
      </w:r>
      <w:r>
        <w:rPr>
          <w:rFonts w:hint="eastAsia" w:ascii="Times New Roman" w:hAnsi="Times New Roman" w:eastAsia="方正仿宋_GBK" w:cs="Times New Roman"/>
          <w:b w:val="0"/>
          <w:bCs w:val="0"/>
          <w:kern w:val="0"/>
          <w:sz w:val="32"/>
          <w:szCs w:val="32"/>
          <w:highlight w:val="none"/>
          <w:lang w:val="en-US" w:eastAsia="zh-CN"/>
        </w:rPr>
        <w:t>。</w:t>
      </w:r>
      <w:r>
        <w:rPr>
          <w:rFonts w:hint="eastAsia" w:eastAsia="方正仿宋_GBK" w:cs="Times New Roman"/>
          <w:b/>
          <w:bCs/>
          <w:kern w:val="0"/>
          <w:sz w:val="32"/>
          <w:szCs w:val="32"/>
          <w:highlight w:val="none"/>
          <w:lang w:val="en-US" w:eastAsia="zh-CN"/>
        </w:rPr>
        <w:t>二是着力维护社会稳定和国家安全。</w:t>
      </w:r>
      <w:r>
        <w:rPr>
          <w:rFonts w:hint="eastAsia" w:ascii="Times New Roman" w:hAnsi="Times New Roman" w:eastAsia="方正仿宋_GBK" w:cs="Times New Roman"/>
          <w:b w:val="0"/>
          <w:bCs w:val="0"/>
          <w:kern w:val="0"/>
          <w:sz w:val="32"/>
          <w:szCs w:val="32"/>
          <w:highlight w:val="none"/>
          <w:lang w:val="en-US" w:eastAsia="zh-CN"/>
        </w:rPr>
        <w:t>拨付专项资金</w:t>
      </w:r>
      <w:r>
        <w:rPr>
          <w:rFonts w:hint="default" w:ascii="Times New Roman" w:hAnsi="Times New Roman" w:eastAsia="方正仿宋_GBK" w:cs="Times New Roman"/>
          <w:b w:val="0"/>
          <w:bCs w:val="0"/>
          <w:kern w:val="0"/>
          <w:sz w:val="32"/>
          <w:szCs w:val="32"/>
          <w:highlight w:val="none"/>
          <w:lang w:val="en-US" w:eastAsia="zh-CN"/>
        </w:rPr>
        <w:t>1.46</w:t>
      </w:r>
      <w:r>
        <w:rPr>
          <w:rFonts w:hint="eastAsia" w:ascii="Times New Roman" w:hAnsi="Times New Roman" w:eastAsia="方正仿宋_GBK" w:cs="Times New Roman"/>
          <w:b w:val="0"/>
          <w:bCs w:val="0"/>
          <w:kern w:val="0"/>
          <w:sz w:val="32"/>
          <w:szCs w:val="32"/>
          <w:highlight w:val="none"/>
          <w:lang w:val="en-US" w:eastAsia="zh-CN"/>
        </w:rPr>
        <w:t>亿元，用于政法保障、维稳、消防、安全生产等，</w:t>
      </w:r>
      <w:r>
        <w:rPr>
          <w:rFonts w:hint="eastAsia" w:ascii="Times New Roman" w:hAnsi="Times New Roman" w:eastAsia="方正仿宋_GBK"/>
          <w:b w:val="0"/>
          <w:bCs w:val="0"/>
          <w:sz w:val="32"/>
          <w:szCs w:val="32"/>
          <w:lang w:val="en-US" w:eastAsia="zh-CN"/>
        </w:rPr>
        <w:t>为</w:t>
      </w:r>
      <w:r>
        <w:rPr>
          <w:rFonts w:hint="eastAsia" w:ascii="Times New Roman" w:hAnsi="Times New Roman" w:eastAsia="方正仿宋_GBK"/>
          <w:b w:val="0"/>
          <w:bCs w:val="0"/>
          <w:sz w:val="32"/>
          <w:szCs w:val="32"/>
          <w:highlight w:val="none"/>
        </w:rPr>
        <w:t>平安徐水建设</w:t>
      </w:r>
      <w:r>
        <w:rPr>
          <w:rFonts w:hint="eastAsia" w:ascii="Times New Roman" w:hAnsi="Times New Roman" w:eastAsia="方正仿宋_GBK"/>
          <w:b w:val="0"/>
          <w:bCs w:val="0"/>
          <w:snapToGrid w:val="0"/>
          <w:kern w:val="0"/>
          <w:sz w:val="32"/>
          <w:szCs w:val="32"/>
          <w:lang w:val="en-US" w:eastAsia="zh-CN"/>
        </w:rPr>
        <w:t>提供保障</w:t>
      </w:r>
      <w:r>
        <w:rPr>
          <w:rFonts w:hint="eastAsia" w:ascii="Times New Roman" w:hAnsi="Times New Roman" w:eastAsia="方正仿宋_GBK"/>
          <w:b w:val="0"/>
          <w:bCs w:val="0"/>
          <w:sz w:val="32"/>
          <w:szCs w:val="32"/>
        </w:rPr>
        <w:t>。</w:t>
      </w:r>
      <w:r>
        <w:rPr>
          <w:rFonts w:hint="eastAsia" w:eastAsia="方正仿宋_GBK"/>
          <w:b/>
          <w:bCs/>
          <w:sz w:val="32"/>
          <w:szCs w:val="32"/>
          <w:lang w:val="en-US" w:eastAsia="zh-CN"/>
        </w:rPr>
        <w:t>三是着力维护生态安全。</w:t>
      </w:r>
      <w:r>
        <w:rPr>
          <w:rFonts w:hint="eastAsia" w:ascii="Times New Roman" w:hAnsi="Times New Roman" w:eastAsia="方正仿宋_GBK" w:cs="Times New Roman"/>
          <w:b w:val="0"/>
          <w:bCs w:val="0"/>
          <w:sz w:val="32"/>
          <w:szCs w:val="32"/>
          <w:highlight w:val="none"/>
          <w:lang w:val="en-US" w:eastAsia="zh-CN"/>
        </w:rPr>
        <w:t>拨付专项资金</w:t>
      </w:r>
      <w:r>
        <w:rPr>
          <w:rFonts w:hint="default" w:ascii="Times New Roman" w:hAnsi="Times New Roman" w:eastAsia="方正仿宋_GBK"/>
          <w:b w:val="0"/>
          <w:bCs w:val="0"/>
          <w:kern w:val="0"/>
          <w:sz w:val="32"/>
          <w:szCs w:val="32"/>
          <w:highlight w:val="none"/>
          <w:u w:val="none"/>
          <w:lang w:val="en-US"/>
        </w:rPr>
        <w:t>2.25</w:t>
      </w:r>
      <w:r>
        <w:rPr>
          <w:rFonts w:hint="eastAsia" w:ascii="Times New Roman" w:hAnsi="Times New Roman" w:eastAsia="方正仿宋_GBK"/>
          <w:b w:val="0"/>
          <w:bCs w:val="0"/>
          <w:kern w:val="0"/>
          <w:sz w:val="32"/>
          <w:szCs w:val="32"/>
          <w:highlight w:val="none"/>
          <w:u w:val="none"/>
          <w:lang w:val="en-US" w:eastAsia="zh-CN"/>
        </w:rPr>
        <w:t>亿元，</w:t>
      </w:r>
      <w:r>
        <w:rPr>
          <w:rFonts w:hint="eastAsia" w:ascii="Times New Roman" w:hAnsi="Times New Roman" w:eastAsia="方正仿宋_GBK"/>
          <w:b w:val="0"/>
          <w:bCs w:val="0"/>
          <w:kern w:val="0"/>
          <w:sz w:val="32"/>
          <w:szCs w:val="32"/>
          <w:highlight w:val="none"/>
          <w:lang w:eastAsia="zh-CN"/>
        </w:rPr>
        <w:t>用于</w:t>
      </w:r>
      <w:r>
        <w:rPr>
          <w:rFonts w:hint="eastAsia" w:ascii="Times New Roman" w:hAnsi="Times New Roman" w:eastAsia="方正仿宋_GBK"/>
          <w:b w:val="0"/>
          <w:bCs w:val="0"/>
          <w:kern w:val="0"/>
          <w:sz w:val="32"/>
          <w:szCs w:val="32"/>
          <w:highlight w:val="none"/>
          <w:u w:val="none"/>
        </w:rPr>
        <w:t>“双代”</w:t>
      </w:r>
      <w:r>
        <w:rPr>
          <w:rFonts w:hint="eastAsia" w:ascii="Times New Roman" w:hAnsi="Times New Roman" w:eastAsia="方正仿宋_GBK"/>
          <w:b w:val="0"/>
          <w:bCs w:val="0"/>
          <w:kern w:val="0"/>
          <w:sz w:val="32"/>
          <w:szCs w:val="32"/>
          <w:highlight w:val="none"/>
          <w:u w:val="none"/>
          <w:lang w:eastAsia="zh-CN"/>
        </w:rPr>
        <w:t>和型煤推广以及专用炉具补贴</w:t>
      </w:r>
      <w:r>
        <w:rPr>
          <w:rFonts w:hint="eastAsia" w:ascii="Times New Roman" w:hAnsi="Times New Roman" w:eastAsia="方正仿宋_GBK"/>
          <w:b w:val="0"/>
          <w:bCs w:val="0"/>
          <w:kern w:val="0"/>
          <w:sz w:val="32"/>
          <w:szCs w:val="32"/>
          <w:highlight w:val="none"/>
          <w:u w:val="none"/>
        </w:rPr>
        <w:t>、</w:t>
      </w:r>
      <w:r>
        <w:rPr>
          <w:rFonts w:hint="eastAsia" w:ascii="Times New Roman" w:hAnsi="Times New Roman" w:eastAsia="方正仿宋_GBK"/>
          <w:b w:val="0"/>
          <w:bCs w:val="0"/>
          <w:kern w:val="0"/>
          <w:sz w:val="32"/>
          <w:szCs w:val="32"/>
          <w:highlight w:val="none"/>
          <w:u w:val="none"/>
          <w:lang w:eastAsia="zh-CN"/>
        </w:rPr>
        <w:t>排污管网和</w:t>
      </w:r>
      <w:r>
        <w:rPr>
          <w:rFonts w:hint="eastAsia" w:ascii="Times New Roman" w:hAnsi="Times New Roman" w:eastAsia="方正仿宋_GBK"/>
          <w:b w:val="0"/>
          <w:bCs w:val="0"/>
          <w:kern w:val="0"/>
          <w:sz w:val="32"/>
          <w:szCs w:val="32"/>
          <w:highlight w:val="none"/>
          <w:u w:val="none"/>
        </w:rPr>
        <w:t>污水处理</w:t>
      </w:r>
      <w:r>
        <w:rPr>
          <w:rFonts w:hint="eastAsia" w:ascii="Times New Roman" w:hAnsi="Times New Roman" w:eastAsia="方正仿宋_GBK"/>
          <w:b w:val="0"/>
          <w:bCs w:val="0"/>
          <w:kern w:val="0"/>
          <w:sz w:val="32"/>
          <w:szCs w:val="32"/>
          <w:highlight w:val="none"/>
          <w:u w:val="none"/>
          <w:lang w:eastAsia="zh-CN"/>
        </w:rPr>
        <w:t>治理</w:t>
      </w:r>
      <w:r>
        <w:rPr>
          <w:rFonts w:hint="eastAsia" w:ascii="Times New Roman" w:hAnsi="Times New Roman" w:eastAsia="方正仿宋_GBK"/>
          <w:b w:val="0"/>
          <w:bCs w:val="0"/>
          <w:kern w:val="0"/>
          <w:sz w:val="32"/>
          <w:szCs w:val="32"/>
          <w:highlight w:val="none"/>
          <w:u w:val="none"/>
          <w:lang w:val="en-US" w:eastAsia="zh-CN"/>
        </w:rPr>
        <w:t>以及瀑河生态治理、垃圾清扫转运</w:t>
      </w:r>
      <w:r>
        <w:rPr>
          <w:rFonts w:hint="eastAsia" w:ascii="Times New Roman" w:hAnsi="Times New Roman" w:eastAsia="方正仿宋_GBK"/>
          <w:b w:val="0"/>
          <w:bCs w:val="0"/>
          <w:kern w:val="0"/>
          <w:sz w:val="32"/>
          <w:szCs w:val="32"/>
          <w:highlight w:val="none"/>
        </w:rPr>
        <w:t>等项目</w:t>
      </w:r>
      <w:r>
        <w:rPr>
          <w:rFonts w:hint="eastAsia" w:ascii="Times New Roman" w:hAnsi="Times New Roman" w:eastAsia="方正仿宋_GBK"/>
          <w:b w:val="0"/>
          <w:bCs w:val="0"/>
          <w:kern w:val="0"/>
          <w:sz w:val="32"/>
          <w:szCs w:val="32"/>
          <w:highlight w:val="none"/>
          <w:lang w:eastAsia="zh-CN"/>
        </w:rPr>
        <w:t>，</w:t>
      </w:r>
      <w:r>
        <w:rPr>
          <w:rFonts w:hint="eastAsia" w:ascii="Times New Roman" w:hAnsi="Times New Roman" w:eastAsia="方正仿宋_GBK"/>
          <w:b w:val="0"/>
          <w:bCs w:val="0"/>
          <w:kern w:val="0"/>
          <w:sz w:val="32"/>
          <w:szCs w:val="32"/>
          <w:highlight w:val="none"/>
          <w:lang w:val="en-US" w:eastAsia="zh-CN"/>
        </w:rPr>
        <w:t>为污染防治提供保障</w:t>
      </w:r>
      <w:r>
        <w:rPr>
          <w:rFonts w:hint="eastAsia" w:ascii="Times New Roman" w:hAnsi="Times New Roman" w:eastAsia="方正仿宋_GBK"/>
          <w:b w:val="0"/>
          <w:bCs w:val="0"/>
          <w:kern w:val="0"/>
          <w:sz w:val="32"/>
          <w:szCs w:val="32"/>
          <w:highlight w:val="none"/>
        </w:rPr>
        <w:t>，</w:t>
      </w:r>
      <w:r>
        <w:rPr>
          <w:rFonts w:hint="eastAsia" w:ascii="Times New Roman" w:hAnsi="Times New Roman" w:eastAsia="方正仿宋_GBK"/>
          <w:b w:val="0"/>
          <w:bCs w:val="0"/>
          <w:kern w:val="0"/>
          <w:sz w:val="32"/>
          <w:szCs w:val="32"/>
          <w:highlight w:val="none"/>
          <w:lang w:eastAsia="zh-CN"/>
        </w:rPr>
        <w:t>持续扮靓生态颜值</w:t>
      </w:r>
      <w:r>
        <w:rPr>
          <w:rFonts w:hint="eastAsia" w:ascii="Times New Roman" w:hAnsi="Times New Roman" w:eastAsia="方正仿宋_GBK"/>
          <w:b w:val="0"/>
          <w:bCs w:val="0"/>
          <w:kern w:val="0"/>
          <w:sz w:val="32"/>
          <w:szCs w:val="32"/>
          <w:highlight w:val="none"/>
        </w:rPr>
        <w:t>。</w:t>
      </w:r>
      <w:r>
        <w:rPr>
          <w:rFonts w:hint="eastAsia" w:eastAsia="方正仿宋_GBK"/>
          <w:b/>
          <w:bCs/>
          <w:kern w:val="0"/>
          <w:sz w:val="32"/>
          <w:szCs w:val="32"/>
          <w:highlight w:val="none"/>
          <w:lang w:val="en-US" w:eastAsia="zh-CN"/>
        </w:rPr>
        <w:t>四是着力维护经济安全。</w:t>
      </w:r>
      <w:r>
        <w:rPr>
          <w:rFonts w:hint="eastAsia" w:ascii="Times New Roman" w:hAnsi="Times New Roman" w:eastAsia="方正仿宋_GBK"/>
          <w:b w:val="0"/>
          <w:bCs w:val="0"/>
          <w:kern w:val="0"/>
          <w:sz w:val="32"/>
          <w:szCs w:val="32"/>
          <w:highlight w:val="none"/>
          <w:lang w:val="en-US" w:eastAsia="zh-CN"/>
        </w:rPr>
        <w:t>全年</w:t>
      </w:r>
      <w:r>
        <w:rPr>
          <w:rFonts w:hint="eastAsia" w:ascii="Times New Roman" w:hAnsi="Times New Roman" w:eastAsia="方正仿宋_GBK" w:cs="Times New Roman"/>
          <w:b w:val="0"/>
          <w:bCs w:val="0"/>
          <w:kern w:val="0"/>
          <w:sz w:val="32"/>
          <w:szCs w:val="32"/>
          <w:highlight w:val="none"/>
          <w:u w:val="none"/>
          <w:lang w:eastAsia="zh-CN"/>
        </w:rPr>
        <w:t>偿还</w:t>
      </w:r>
      <w:r>
        <w:rPr>
          <w:rFonts w:hint="eastAsia" w:ascii="Times New Roman" w:hAnsi="Times New Roman" w:eastAsia="方正仿宋_GBK" w:cs="Times New Roman"/>
          <w:b w:val="0"/>
          <w:bCs w:val="0"/>
          <w:kern w:val="0"/>
          <w:sz w:val="32"/>
          <w:szCs w:val="32"/>
          <w:highlight w:val="none"/>
          <w:u w:val="none"/>
        </w:rPr>
        <w:t>政府隐性债务</w:t>
      </w:r>
      <w:r>
        <w:rPr>
          <w:rFonts w:hint="eastAsia" w:ascii="Times New Roman" w:hAnsi="Times New Roman" w:eastAsia="方正仿宋_GBK" w:cs="Times New Roman"/>
          <w:b w:val="0"/>
          <w:bCs w:val="0"/>
          <w:kern w:val="0"/>
          <w:sz w:val="32"/>
          <w:szCs w:val="32"/>
          <w:highlight w:val="none"/>
          <w:u w:val="none"/>
          <w:lang w:eastAsia="zh-CN"/>
        </w:rPr>
        <w:t>、</w:t>
      </w:r>
      <w:r>
        <w:rPr>
          <w:rFonts w:hint="eastAsia" w:ascii="Times New Roman" w:hAnsi="Times New Roman" w:eastAsia="方正仿宋_GBK" w:cs="Times New Roman"/>
          <w:b w:val="0"/>
          <w:bCs w:val="0"/>
          <w:kern w:val="0"/>
          <w:sz w:val="32"/>
          <w:szCs w:val="32"/>
          <w:highlight w:val="none"/>
          <w:u w:val="none"/>
        </w:rPr>
        <w:t>上解政府债券本息和付息服务费</w:t>
      </w:r>
      <w:r>
        <w:rPr>
          <w:rFonts w:hint="default" w:ascii="Times New Roman" w:hAnsi="Times New Roman" w:eastAsia="方正仿宋_GBK" w:cs="Times New Roman"/>
          <w:b w:val="0"/>
          <w:bCs w:val="0"/>
          <w:kern w:val="0"/>
          <w:sz w:val="32"/>
          <w:szCs w:val="32"/>
          <w:highlight w:val="none"/>
          <w:u w:val="none"/>
          <w:lang w:val="en-US"/>
        </w:rPr>
        <w:t>5.09</w:t>
      </w:r>
      <w:r>
        <w:rPr>
          <w:rFonts w:hint="eastAsia" w:ascii="Times New Roman" w:hAnsi="Times New Roman" w:eastAsia="方正仿宋_GBK" w:cs="Times New Roman"/>
          <w:b w:val="0"/>
          <w:bCs w:val="0"/>
          <w:kern w:val="0"/>
          <w:sz w:val="32"/>
          <w:szCs w:val="32"/>
          <w:highlight w:val="none"/>
          <w:u w:val="none"/>
        </w:rPr>
        <w:t>亿元</w:t>
      </w:r>
      <w:r>
        <w:rPr>
          <w:rFonts w:hint="eastAsia" w:ascii="Times New Roman" w:hAnsi="Times New Roman" w:eastAsia="方正仿宋_GBK" w:cs="Times New Roman"/>
          <w:b w:val="0"/>
          <w:bCs w:val="0"/>
          <w:kern w:val="0"/>
          <w:sz w:val="32"/>
          <w:szCs w:val="32"/>
          <w:highlight w:val="none"/>
          <w:u w:val="none"/>
          <w:lang w:eastAsia="zh-CN"/>
        </w:rPr>
        <w:t>，</w:t>
      </w:r>
      <w:r>
        <w:rPr>
          <w:rFonts w:hint="eastAsia" w:ascii="Times New Roman" w:hAnsi="Times New Roman" w:eastAsia="方正仿宋_GBK" w:cs="Times New Roman"/>
          <w:b w:val="0"/>
          <w:bCs w:val="0"/>
          <w:kern w:val="0"/>
          <w:sz w:val="32"/>
          <w:szCs w:val="32"/>
          <w:highlight w:val="none"/>
          <w:u w:val="none"/>
          <w:lang w:val="en-US" w:eastAsia="zh-CN"/>
        </w:rPr>
        <w:t>努力</w:t>
      </w:r>
      <w:r>
        <w:rPr>
          <w:rFonts w:hint="eastAsia" w:ascii="Times New Roman" w:hAnsi="Times New Roman" w:eastAsia="方正仿宋_GBK" w:cs="Times New Roman"/>
          <w:b w:val="0"/>
          <w:bCs w:val="0"/>
          <w:kern w:val="0"/>
          <w:sz w:val="32"/>
          <w:szCs w:val="32"/>
          <w:highlight w:val="none"/>
          <w:u w:val="none"/>
        </w:rPr>
        <w:t>维护</w:t>
      </w:r>
      <w:r>
        <w:rPr>
          <w:rFonts w:hint="eastAsia" w:eastAsia="方正仿宋_GBK" w:cs="Times New Roman"/>
          <w:b w:val="0"/>
          <w:bCs w:val="0"/>
          <w:kern w:val="0"/>
          <w:sz w:val="32"/>
          <w:szCs w:val="32"/>
          <w:highlight w:val="none"/>
          <w:u w:val="none"/>
          <w:lang w:val="en-US" w:eastAsia="zh-CN"/>
        </w:rPr>
        <w:t>政府信誉</w:t>
      </w:r>
      <w:r>
        <w:rPr>
          <w:rFonts w:hint="eastAsia" w:ascii="Times New Roman" w:hAnsi="Times New Roman" w:eastAsia="方正仿宋_GBK" w:cs="Times New Roman"/>
          <w:b w:val="0"/>
          <w:bCs w:val="0"/>
          <w:kern w:val="0"/>
          <w:sz w:val="32"/>
          <w:szCs w:val="32"/>
          <w:highlight w:val="none"/>
          <w:u w:val="none"/>
        </w:rPr>
        <w:t>。</w:t>
      </w:r>
      <w:r>
        <w:rPr>
          <w:rFonts w:hint="default" w:ascii="Times New Roman" w:hAnsi="Times New Roman" w:eastAsia="方正仿宋_GBK"/>
          <w:b w:val="0"/>
          <w:bCs w:val="0"/>
          <w:sz w:val="32"/>
          <w:szCs w:val="32"/>
          <w:lang w:val="en-US"/>
        </w:rPr>
        <w:t xml:space="preserve">      </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0" w:firstLineChars="200"/>
        <w:jc w:val="both"/>
        <w:textAlignment w:val="auto"/>
        <w:rPr>
          <w:rFonts w:hint="eastAsia" w:ascii="Times New Roman" w:hAnsi="Times New Roman" w:eastAsia="仿宋_GB2312" w:cs="宋体"/>
          <w:spacing w:val="-4"/>
          <w:kern w:val="0"/>
          <w:sz w:val="32"/>
          <w:szCs w:val="32"/>
        </w:rPr>
      </w:pPr>
      <w:r>
        <w:rPr>
          <w:rFonts w:hint="eastAsia" w:ascii="Times New Roman" w:hAnsi="Times New Roman" w:eastAsia="方正仿宋_GBK"/>
          <w:b w:val="0"/>
          <w:bCs w:val="0"/>
          <w:sz w:val="32"/>
          <w:szCs w:val="32"/>
          <w:lang w:val="en-US" w:eastAsia="zh-CN"/>
        </w:rPr>
        <w:t>总的看，</w:t>
      </w:r>
      <w:r>
        <w:rPr>
          <w:rFonts w:hint="default" w:ascii="Times New Roman" w:hAnsi="Times New Roman" w:eastAsia="方正仿宋_GBK"/>
          <w:b w:val="0"/>
          <w:bCs w:val="0"/>
          <w:sz w:val="32"/>
          <w:szCs w:val="32"/>
          <w:lang w:val="en-US" w:eastAsia="zh-CN"/>
        </w:rPr>
        <w:t>2022</w:t>
      </w:r>
      <w:r>
        <w:rPr>
          <w:rFonts w:hint="eastAsia" w:ascii="Times New Roman" w:hAnsi="Times New Roman" w:eastAsia="方正仿宋_GBK"/>
          <w:b w:val="0"/>
          <w:bCs w:val="0"/>
          <w:sz w:val="32"/>
          <w:szCs w:val="32"/>
          <w:lang w:val="en-US" w:eastAsia="zh-CN"/>
        </w:rPr>
        <w:t>年预算执行情况较好</w:t>
      </w:r>
      <w:r>
        <w:rPr>
          <w:rFonts w:hint="eastAsia" w:eastAsia="方正仿宋_GBK"/>
          <w:b w:val="0"/>
          <w:bCs w:val="0"/>
          <w:sz w:val="32"/>
          <w:szCs w:val="32"/>
          <w:lang w:val="en-US" w:eastAsia="zh-CN"/>
        </w:rPr>
        <w:t>。</w:t>
      </w:r>
      <w:r>
        <w:rPr>
          <w:rFonts w:hint="eastAsia" w:ascii="Times New Roman" w:hAnsi="Times New Roman" w:eastAsia="方正仿宋_GBK"/>
          <w:b w:val="0"/>
          <w:bCs w:val="0"/>
          <w:sz w:val="32"/>
          <w:szCs w:val="32"/>
        </w:rPr>
        <w:t>上述成绩的取得，是区委科学决策、</w:t>
      </w:r>
      <w:r>
        <w:rPr>
          <w:rFonts w:hint="eastAsia" w:ascii="Times New Roman" w:hAnsi="Times New Roman" w:eastAsia="方正仿宋_GBK"/>
          <w:b w:val="0"/>
          <w:bCs w:val="0"/>
          <w:sz w:val="32"/>
          <w:szCs w:val="32"/>
          <w:lang w:val="en-US" w:eastAsia="zh-CN"/>
        </w:rPr>
        <w:t>坚强</w:t>
      </w:r>
      <w:r>
        <w:rPr>
          <w:rFonts w:hint="eastAsia" w:ascii="Times New Roman" w:hAnsi="Times New Roman" w:eastAsia="方正仿宋_GBK"/>
          <w:b w:val="0"/>
          <w:bCs w:val="0"/>
          <w:sz w:val="32"/>
          <w:szCs w:val="32"/>
        </w:rPr>
        <w:t>领导的结果，是区人大</w:t>
      </w:r>
      <w:r>
        <w:rPr>
          <w:rFonts w:hint="eastAsia" w:ascii="Times New Roman" w:hAnsi="Times New Roman" w:eastAsia="方正仿宋_GBK"/>
          <w:b w:val="0"/>
          <w:bCs w:val="0"/>
          <w:sz w:val="32"/>
          <w:szCs w:val="32"/>
          <w:lang w:val="en-US" w:eastAsia="zh-CN"/>
        </w:rPr>
        <w:t>及其常委会</w:t>
      </w:r>
      <w:r>
        <w:rPr>
          <w:rFonts w:hint="eastAsia" w:ascii="Times New Roman" w:hAnsi="Times New Roman" w:eastAsia="方正仿宋_GBK"/>
          <w:b w:val="0"/>
          <w:bCs w:val="0"/>
          <w:sz w:val="32"/>
          <w:szCs w:val="32"/>
        </w:rPr>
        <w:t>加强监督、有力指导的结果。</w:t>
      </w:r>
      <w:r>
        <w:rPr>
          <w:rFonts w:hint="eastAsia" w:ascii="Times New Roman" w:hAnsi="Times New Roman" w:eastAsia="方正仿宋_GBK"/>
          <w:b w:val="0"/>
          <w:bCs w:val="0"/>
          <w:sz w:val="32"/>
          <w:szCs w:val="32"/>
          <w:lang w:eastAsia="zh-CN"/>
        </w:rPr>
        <w:t>在肯定成绩的同时，</w:t>
      </w:r>
      <w:r>
        <w:rPr>
          <w:rFonts w:hint="eastAsia" w:ascii="Times New Roman" w:hAnsi="Times New Roman" w:eastAsia="方正仿宋_GBK"/>
          <w:b w:val="0"/>
          <w:bCs w:val="0"/>
          <w:sz w:val="32"/>
        </w:rPr>
        <w:t>我们也清醒地认识到</w:t>
      </w:r>
      <w:r>
        <w:rPr>
          <w:rFonts w:hint="eastAsia" w:ascii="Times New Roman" w:hAnsi="Times New Roman" w:eastAsia="方正仿宋_GBK"/>
          <w:b w:val="0"/>
          <w:bCs w:val="0"/>
          <w:sz w:val="32"/>
          <w:szCs w:val="32"/>
        </w:rPr>
        <w:t>新形势下财政</w:t>
      </w:r>
      <w:r>
        <w:rPr>
          <w:rFonts w:hint="eastAsia" w:ascii="Times New Roman" w:hAnsi="Times New Roman" w:eastAsia="方正仿宋_GBK"/>
          <w:b w:val="0"/>
          <w:bCs w:val="0"/>
          <w:sz w:val="32"/>
          <w:szCs w:val="32"/>
          <w:lang w:val="en-US" w:eastAsia="zh-CN"/>
        </w:rPr>
        <w:t>工作</w:t>
      </w:r>
      <w:r>
        <w:rPr>
          <w:rFonts w:hint="eastAsia" w:ascii="Times New Roman" w:hAnsi="Times New Roman" w:eastAsia="方正仿宋_GBK"/>
          <w:b w:val="0"/>
          <w:bCs w:val="0"/>
          <w:sz w:val="32"/>
          <w:szCs w:val="32"/>
        </w:rPr>
        <w:t>面临新的困难和挑战，主要表现在：财源基础</w:t>
      </w:r>
      <w:r>
        <w:rPr>
          <w:rFonts w:hint="eastAsia" w:ascii="Times New Roman" w:hAnsi="Times New Roman" w:eastAsia="方正仿宋_GBK"/>
          <w:b w:val="0"/>
          <w:bCs w:val="0"/>
          <w:sz w:val="32"/>
          <w:szCs w:val="32"/>
          <w:lang w:val="en-US" w:eastAsia="zh-CN"/>
        </w:rPr>
        <w:t>抗冲击能力不足</w:t>
      </w:r>
      <w:r>
        <w:rPr>
          <w:rFonts w:hint="eastAsia" w:ascii="Times New Roman" w:hAnsi="Times New Roman" w:eastAsia="方正仿宋_GBK"/>
          <w:b w:val="0"/>
          <w:bCs w:val="0"/>
          <w:sz w:val="32"/>
          <w:szCs w:val="32"/>
        </w:rPr>
        <w:t>，财政增收难度大；</w:t>
      </w:r>
      <w:r>
        <w:rPr>
          <w:rFonts w:hint="eastAsia" w:ascii="Times New Roman" w:hAnsi="Times New Roman" w:eastAsia="方正仿宋_GBK"/>
          <w:b w:val="0"/>
          <w:bCs w:val="0"/>
          <w:sz w:val="32"/>
          <w:szCs w:val="32"/>
          <w:lang w:val="en-US" w:eastAsia="zh-CN"/>
        </w:rPr>
        <w:t>减收增支因素凸显</w:t>
      </w:r>
      <w:r>
        <w:rPr>
          <w:rFonts w:hint="eastAsia" w:ascii="Times New Roman" w:hAnsi="Times New Roman" w:eastAsia="方正仿宋_GBK"/>
          <w:b w:val="0"/>
          <w:bCs w:val="0"/>
          <w:sz w:val="32"/>
          <w:szCs w:val="32"/>
        </w:rPr>
        <w:t>，收支矛盾日益突出；部门绩效理念有待</w:t>
      </w:r>
      <w:r>
        <w:rPr>
          <w:rFonts w:hint="eastAsia" w:ascii="Times New Roman" w:hAnsi="Times New Roman" w:eastAsia="方正仿宋_GBK"/>
          <w:b w:val="0"/>
          <w:bCs w:val="0"/>
          <w:sz w:val="32"/>
          <w:szCs w:val="32"/>
          <w:lang w:val="en-US" w:eastAsia="zh-CN"/>
        </w:rPr>
        <w:t>增强</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lang w:val="en-US" w:eastAsia="zh-CN"/>
        </w:rPr>
        <w:t>提升</w:t>
      </w:r>
      <w:r>
        <w:rPr>
          <w:rFonts w:hint="eastAsia" w:ascii="Times New Roman" w:hAnsi="Times New Roman" w:eastAsia="方正仿宋_GBK"/>
          <w:b w:val="0"/>
          <w:bCs w:val="0"/>
          <w:sz w:val="32"/>
          <w:szCs w:val="32"/>
        </w:rPr>
        <w:t>预算绩效</w:t>
      </w:r>
      <w:r>
        <w:rPr>
          <w:rFonts w:hint="eastAsia" w:ascii="Times New Roman" w:hAnsi="Times New Roman" w:eastAsia="方正仿宋_GBK"/>
          <w:b w:val="0"/>
          <w:bCs w:val="0"/>
          <w:sz w:val="32"/>
          <w:szCs w:val="32"/>
          <w:lang w:val="en-US" w:eastAsia="zh-CN"/>
        </w:rPr>
        <w:t>还有较大空间；争取债券规模大，</w:t>
      </w:r>
      <w:r>
        <w:rPr>
          <w:rFonts w:hint="eastAsia" w:eastAsia="方正仿宋_GBK"/>
          <w:b w:val="0"/>
          <w:bCs w:val="0"/>
          <w:sz w:val="32"/>
          <w:szCs w:val="32"/>
          <w:lang w:val="en-US" w:eastAsia="zh-CN"/>
        </w:rPr>
        <w:t>偿还债务</w:t>
      </w:r>
      <w:r>
        <w:rPr>
          <w:rFonts w:hint="eastAsia" w:ascii="Times New Roman" w:hAnsi="Times New Roman" w:eastAsia="方正仿宋_GBK"/>
          <w:b w:val="0"/>
          <w:bCs w:val="0"/>
          <w:sz w:val="32"/>
          <w:szCs w:val="32"/>
          <w:lang w:val="en-US" w:eastAsia="zh-CN"/>
        </w:rPr>
        <w:t>压力进一步加剧</w:t>
      </w:r>
      <w:r>
        <w:rPr>
          <w:rFonts w:hint="eastAsia" w:ascii="Times New Roman" w:hAnsi="Times New Roman" w:eastAsia="方正仿宋_GBK"/>
          <w:b w:val="0"/>
          <w:bCs w:val="0"/>
          <w:sz w:val="32"/>
          <w:szCs w:val="32"/>
        </w:rPr>
        <w:t>。</w:t>
      </w:r>
      <w:r>
        <w:rPr>
          <w:rFonts w:hint="eastAsia" w:ascii="Times New Roman" w:hAnsi="Times New Roman" w:eastAsia="方正仿宋_GBK" w:cs="宋体"/>
          <w:b w:val="0"/>
          <w:bCs w:val="0"/>
          <w:spacing w:val="-4"/>
          <w:kern w:val="0"/>
          <w:sz w:val="32"/>
          <w:szCs w:val="32"/>
        </w:rPr>
        <w:t>对此</w:t>
      </w:r>
      <w:r>
        <w:rPr>
          <w:rFonts w:ascii="Times New Roman" w:hAnsi="Times New Roman" w:eastAsia="方正仿宋_GBK" w:cs="宋体"/>
          <w:b w:val="0"/>
          <w:bCs w:val="0"/>
          <w:spacing w:val="-4"/>
          <w:kern w:val="0"/>
          <w:sz w:val="32"/>
          <w:szCs w:val="32"/>
        </w:rPr>
        <w:t>，</w:t>
      </w:r>
      <w:r>
        <w:rPr>
          <w:rFonts w:hint="eastAsia" w:ascii="Times New Roman" w:hAnsi="Times New Roman" w:eastAsia="方正仿宋_GBK" w:cs="宋体"/>
          <w:b w:val="0"/>
          <w:bCs w:val="0"/>
          <w:spacing w:val="-4"/>
          <w:kern w:val="0"/>
          <w:sz w:val="32"/>
          <w:szCs w:val="32"/>
        </w:rPr>
        <w:t>我们将坚持问题</w:t>
      </w:r>
      <w:r>
        <w:rPr>
          <w:rFonts w:ascii="Times New Roman" w:hAnsi="Times New Roman" w:eastAsia="方正仿宋_GBK" w:cs="宋体"/>
          <w:b w:val="0"/>
          <w:bCs w:val="0"/>
          <w:spacing w:val="-4"/>
          <w:kern w:val="0"/>
          <w:sz w:val="32"/>
          <w:szCs w:val="32"/>
        </w:rPr>
        <w:t>导向，</w:t>
      </w:r>
      <w:r>
        <w:rPr>
          <w:rFonts w:hint="eastAsia" w:ascii="Times New Roman" w:hAnsi="Times New Roman" w:eastAsia="方正仿宋_GBK" w:cs="宋体"/>
          <w:b w:val="0"/>
          <w:bCs w:val="0"/>
          <w:spacing w:val="-4"/>
          <w:kern w:val="0"/>
          <w:sz w:val="32"/>
          <w:szCs w:val="32"/>
        </w:rPr>
        <w:t>进</w:t>
      </w:r>
      <w:r>
        <w:rPr>
          <w:rFonts w:ascii="Times New Roman" w:hAnsi="Times New Roman" w:eastAsia="方正仿宋_GBK" w:cs="宋体"/>
          <w:b w:val="0"/>
          <w:bCs w:val="0"/>
          <w:spacing w:val="-4"/>
          <w:kern w:val="0"/>
          <w:sz w:val="32"/>
          <w:szCs w:val="32"/>
        </w:rPr>
        <w:t>一步</w:t>
      </w:r>
      <w:r>
        <w:rPr>
          <w:rFonts w:hint="eastAsia" w:ascii="Times New Roman" w:hAnsi="Times New Roman" w:eastAsia="方正仿宋_GBK" w:cs="宋体"/>
          <w:b w:val="0"/>
          <w:bCs w:val="0"/>
          <w:spacing w:val="-4"/>
          <w:kern w:val="0"/>
          <w:sz w:val="32"/>
          <w:szCs w:val="32"/>
        </w:rPr>
        <w:t>统筹</w:t>
      </w:r>
      <w:r>
        <w:rPr>
          <w:rFonts w:ascii="Times New Roman" w:hAnsi="Times New Roman" w:eastAsia="方正仿宋_GBK" w:cs="宋体"/>
          <w:b w:val="0"/>
          <w:bCs w:val="0"/>
          <w:spacing w:val="-4"/>
          <w:kern w:val="0"/>
          <w:sz w:val="32"/>
          <w:szCs w:val="32"/>
        </w:rPr>
        <w:t>谋划</w:t>
      </w:r>
      <w:r>
        <w:rPr>
          <w:rFonts w:hint="eastAsia" w:ascii="Times New Roman" w:hAnsi="Times New Roman" w:eastAsia="方正仿宋_GBK" w:cs="宋体"/>
          <w:b w:val="0"/>
          <w:bCs w:val="0"/>
          <w:spacing w:val="-4"/>
          <w:kern w:val="0"/>
          <w:sz w:val="32"/>
          <w:szCs w:val="32"/>
        </w:rPr>
        <w:t>，采取有效措施，努力加以解决。</w:t>
      </w:r>
      <w:r>
        <w:rPr>
          <w:rFonts w:hint="eastAsia" w:ascii="Times New Roman" w:hAnsi="Times New Roman" w:eastAsia="仿宋_GB2312" w:cs="宋体"/>
          <w:b w:val="0"/>
          <w:bCs w:val="0"/>
          <w:spacing w:val="-4"/>
          <w:kern w:val="0"/>
          <w:sz w:val="32"/>
          <w:szCs w:val="32"/>
        </w:rPr>
        <w:t xml:space="preserve">    </w:t>
      </w:r>
      <w:r>
        <w:rPr>
          <w:rFonts w:hint="eastAsia" w:ascii="Times New Roman" w:hAnsi="Times New Roman" w:eastAsia="仿宋_GB2312" w:cs="宋体"/>
          <w:spacing w:val="-4"/>
          <w:kern w:val="0"/>
          <w:sz w:val="32"/>
          <w:szCs w:val="32"/>
        </w:rPr>
        <w:t xml:space="preserve"> </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hint="eastAsia" w:ascii="Times New Roman" w:hAnsi="Times New Roman" w:eastAsia="方正黑体_GBK" w:cs="方正黑体_GBK"/>
          <w:spacing w:val="-4"/>
          <w:sz w:val="32"/>
          <w:szCs w:val="32"/>
        </w:rPr>
      </w:pPr>
      <w:r>
        <w:rPr>
          <w:rFonts w:hint="eastAsia" w:ascii="Times New Roman" w:hAnsi="Times New Roman" w:eastAsia="方正黑体_GBK" w:cs="方正黑体_GBK"/>
          <w:spacing w:val="-4"/>
          <w:sz w:val="32"/>
          <w:szCs w:val="32"/>
        </w:rPr>
        <w:t>二、202</w:t>
      </w:r>
      <w:r>
        <w:rPr>
          <w:rFonts w:hint="default" w:ascii="Times New Roman" w:hAnsi="Times New Roman" w:eastAsia="方正黑体_GBK" w:cs="方正黑体_GBK"/>
          <w:spacing w:val="-4"/>
          <w:sz w:val="32"/>
          <w:szCs w:val="32"/>
          <w:lang w:val="en-US"/>
        </w:rPr>
        <w:t>3</w:t>
      </w:r>
      <w:r>
        <w:rPr>
          <w:rFonts w:hint="eastAsia" w:ascii="Times New Roman" w:hAnsi="Times New Roman" w:eastAsia="方正黑体_GBK" w:cs="方正黑体_GBK"/>
          <w:spacing w:val="-4"/>
          <w:sz w:val="32"/>
          <w:szCs w:val="32"/>
        </w:rPr>
        <w:t>年预算</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16" w:firstLineChars="200"/>
        <w:jc w:val="both"/>
        <w:textAlignment w:val="auto"/>
        <w:rPr>
          <w:rFonts w:hint="eastAsia" w:ascii="Times New Roman" w:hAnsi="Times New Roman" w:eastAsia="方正楷体_GBK" w:cs="方正楷体_GBK"/>
          <w:b w:val="0"/>
          <w:bCs/>
          <w:spacing w:val="-6"/>
          <w:sz w:val="32"/>
          <w:szCs w:val="32"/>
        </w:rPr>
      </w:pPr>
      <w:r>
        <w:rPr>
          <w:rFonts w:hint="eastAsia" w:ascii="Times New Roman" w:hAnsi="Times New Roman" w:eastAsia="方正楷体_GBK" w:cs="方正楷体_GBK"/>
          <w:b w:val="0"/>
          <w:bCs/>
          <w:spacing w:val="-6"/>
          <w:sz w:val="32"/>
          <w:szCs w:val="32"/>
        </w:rPr>
        <w:t>（一）202</w:t>
      </w:r>
      <w:r>
        <w:rPr>
          <w:rFonts w:hint="default" w:ascii="Times New Roman" w:hAnsi="Times New Roman" w:eastAsia="方正楷体_GBK" w:cs="方正楷体_GBK"/>
          <w:b w:val="0"/>
          <w:bCs/>
          <w:spacing w:val="-6"/>
          <w:sz w:val="32"/>
          <w:szCs w:val="32"/>
          <w:lang w:val="en-US"/>
        </w:rPr>
        <w:t>3</w:t>
      </w:r>
      <w:r>
        <w:rPr>
          <w:rFonts w:hint="eastAsia" w:ascii="Times New Roman" w:hAnsi="Times New Roman" w:eastAsia="方正楷体_GBK" w:cs="方正楷体_GBK"/>
          <w:b w:val="0"/>
          <w:bCs/>
          <w:spacing w:val="-6"/>
          <w:sz w:val="32"/>
          <w:szCs w:val="32"/>
        </w:rPr>
        <w:t>年预算安排的指导思想</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0" w:firstLineChars="200"/>
        <w:jc w:val="both"/>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val="en-US" w:eastAsia="zh-CN"/>
        </w:rPr>
        <w:t>坚持</w:t>
      </w:r>
      <w:r>
        <w:rPr>
          <w:rFonts w:hint="eastAsia" w:ascii="Times New Roman" w:hAnsi="Times New Roman" w:eastAsia="方正仿宋_GBK" w:cs="Times New Roman"/>
          <w:sz w:val="32"/>
          <w:lang w:eastAsia="zh-CN"/>
        </w:rPr>
        <w:t>以习近平新时代中国特色社会主义思想为指导，</w:t>
      </w:r>
      <w:r>
        <w:rPr>
          <w:rFonts w:hint="eastAsia" w:ascii="Times New Roman" w:hAnsi="Times New Roman" w:eastAsia="方正仿宋_GBK" w:cs="Times New Roman"/>
          <w:sz w:val="32"/>
          <w:lang w:val="en-US" w:eastAsia="zh-CN"/>
        </w:rPr>
        <w:t>深入贯彻党的二十</w:t>
      </w:r>
      <w:r>
        <w:rPr>
          <w:rFonts w:hint="eastAsia" w:ascii="Times New Roman" w:hAnsi="Times New Roman" w:eastAsia="方正仿宋_GBK" w:cs="Times New Roman"/>
          <w:sz w:val="32"/>
          <w:lang w:eastAsia="zh-CN"/>
        </w:rPr>
        <w:t>大精神，</w:t>
      </w:r>
      <w:r>
        <w:rPr>
          <w:rFonts w:hint="eastAsia" w:ascii="Times New Roman" w:hAnsi="Times New Roman" w:eastAsia="方正仿宋_GBK" w:cs="Times New Roman"/>
          <w:sz w:val="32"/>
          <w:lang w:val="en-US" w:eastAsia="zh-CN"/>
        </w:rPr>
        <w:t>全面落实中央和省、市经济工作会议精神</w:t>
      </w:r>
      <w:r>
        <w:rPr>
          <w:rFonts w:hint="eastAsia" w:ascii="Times New Roman" w:hAnsi="Times New Roman" w:eastAsia="方正仿宋_GBK" w:cs="Times New Roman"/>
          <w:sz w:val="32"/>
          <w:lang w:eastAsia="zh-CN"/>
        </w:rPr>
        <w:t>，坚持</w:t>
      </w:r>
      <w:r>
        <w:rPr>
          <w:rFonts w:hint="eastAsia" w:ascii="Times New Roman" w:hAnsi="Times New Roman" w:eastAsia="方正仿宋_GBK" w:cs="Times New Roman"/>
          <w:sz w:val="32"/>
          <w:lang w:val="en-US" w:eastAsia="zh-CN"/>
        </w:rPr>
        <w:t>稳字当头、</w:t>
      </w:r>
      <w:r>
        <w:rPr>
          <w:rFonts w:hint="eastAsia" w:ascii="Times New Roman" w:hAnsi="Times New Roman" w:eastAsia="方正仿宋_GBK" w:cs="Times New Roman"/>
          <w:sz w:val="32"/>
          <w:lang w:eastAsia="zh-CN"/>
        </w:rPr>
        <w:t>稳中求进工作总基调，</w:t>
      </w:r>
      <w:r>
        <w:rPr>
          <w:rFonts w:hint="eastAsia" w:ascii="Times New Roman" w:hAnsi="Times New Roman" w:eastAsia="方正仿宋_GBK" w:cs="Times New Roman"/>
          <w:sz w:val="32"/>
          <w:lang w:val="en-US" w:eastAsia="zh-CN"/>
        </w:rPr>
        <w:t>坚持实事求是、尊重规律、系统观念、底线思维，完整、准确、全面</w:t>
      </w:r>
      <w:r>
        <w:rPr>
          <w:rFonts w:hint="eastAsia" w:ascii="Times New Roman" w:hAnsi="Times New Roman" w:eastAsia="方正仿宋_GBK" w:cs="Times New Roman"/>
          <w:sz w:val="32"/>
          <w:lang w:eastAsia="zh-CN"/>
        </w:rPr>
        <w:t>贯彻新发展理念，</w:t>
      </w:r>
      <w:r>
        <w:rPr>
          <w:rFonts w:hint="eastAsia" w:ascii="Times New Roman" w:hAnsi="Times New Roman" w:eastAsia="方正仿宋_GBK" w:cs="Times New Roman"/>
          <w:sz w:val="32"/>
          <w:lang w:val="en-US" w:eastAsia="zh-CN"/>
        </w:rPr>
        <w:t>积极服务和融入</w:t>
      </w:r>
      <w:r>
        <w:rPr>
          <w:rFonts w:hint="eastAsia" w:ascii="Times New Roman" w:hAnsi="Times New Roman" w:eastAsia="方正仿宋_GBK" w:cs="Times New Roman"/>
          <w:sz w:val="32"/>
          <w:lang w:eastAsia="zh-CN"/>
        </w:rPr>
        <w:t>新发展格局，</w:t>
      </w:r>
      <w:r>
        <w:rPr>
          <w:rFonts w:hint="eastAsia" w:ascii="Times New Roman" w:hAnsi="Times New Roman" w:eastAsia="方正仿宋_GBK" w:cs="Times New Roman"/>
          <w:sz w:val="32"/>
          <w:lang w:val="en-US" w:eastAsia="zh-CN"/>
        </w:rPr>
        <w:t>着力推动高质量发展，更好统筹疫情防控和经济社会发展，更好统筹发展和安全，严格遵从《预算法》，严格落实过“紧日子”要求，积极财政政策加力提效</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财政</w:t>
      </w:r>
      <w:r>
        <w:rPr>
          <w:rFonts w:hint="eastAsia" w:ascii="Times New Roman" w:hAnsi="Times New Roman" w:eastAsia="方正仿宋_GBK" w:cs="Times New Roman"/>
          <w:sz w:val="32"/>
          <w:lang w:eastAsia="zh-CN"/>
        </w:rPr>
        <w:t>收支结构持续优化，</w:t>
      </w:r>
      <w:r>
        <w:rPr>
          <w:rFonts w:hint="eastAsia" w:ascii="Times New Roman" w:hAnsi="Times New Roman" w:eastAsia="方正仿宋_GBK" w:cs="Times New Roman"/>
          <w:sz w:val="32"/>
          <w:lang w:val="en-US" w:eastAsia="zh-CN"/>
        </w:rPr>
        <w:t>财政职能作用更好发挥，</w:t>
      </w:r>
      <w:r>
        <w:rPr>
          <w:rFonts w:hint="eastAsia" w:ascii="Times New Roman" w:hAnsi="Times New Roman" w:eastAsia="方正仿宋_GBK" w:cs="Times New Roman"/>
          <w:sz w:val="32"/>
          <w:lang w:eastAsia="zh-CN"/>
        </w:rPr>
        <w:t>为</w:t>
      </w:r>
      <w:r>
        <w:rPr>
          <w:rFonts w:hint="eastAsia" w:ascii="Times New Roman" w:hAnsi="Times New Roman" w:eastAsia="方正仿宋_GBK" w:cs="Times New Roman"/>
          <w:sz w:val="32"/>
          <w:lang w:val="en-US" w:eastAsia="zh-CN"/>
        </w:rPr>
        <w:t>推进中国式现代化县域样板徐水场景落地见效，加快</w:t>
      </w:r>
      <w:r>
        <w:rPr>
          <w:rFonts w:hint="eastAsia" w:ascii="Times New Roman" w:hAnsi="Times New Roman" w:eastAsia="方正仿宋_GBK" w:cs="Times New Roman"/>
          <w:sz w:val="32"/>
          <w:lang w:eastAsia="zh-CN"/>
        </w:rPr>
        <w:t>建设新时代经济强区、</w:t>
      </w:r>
      <w:r>
        <w:rPr>
          <w:rFonts w:hint="eastAsia" w:ascii="Times New Roman" w:hAnsi="Times New Roman" w:eastAsia="方正仿宋_GBK" w:cs="Times New Roman"/>
          <w:sz w:val="32"/>
          <w:lang w:val="en-US" w:eastAsia="zh-CN"/>
        </w:rPr>
        <w:t>美丽</w:t>
      </w:r>
      <w:r>
        <w:rPr>
          <w:rFonts w:hint="eastAsia" w:ascii="Times New Roman" w:hAnsi="Times New Roman" w:eastAsia="方正仿宋_GBK" w:cs="Times New Roman"/>
          <w:sz w:val="32"/>
          <w:lang w:eastAsia="zh-CN"/>
        </w:rPr>
        <w:t>徐水提供</w:t>
      </w:r>
      <w:r>
        <w:rPr>
          <w:rFonts w:hint="eastAsia" w:ascii="Times New Roman" w:hAnsi="Times New Roman" w:eastAsia="方正仿宋_GBK" w:cs="Times New Roman"/>
          <w:sz w:val="32"/>
          <w:lang w:val="en-US" w:eastAsia="zh-CN"/>
        </w:rPr>
        <w:t>持续</w:t>
      </w:r>
      <w:r>
        <w:rPr>
          <w:rFonts w:hint="eastAsia" w:ascii="Times New Roman" w:hAnsi="Times New Roman" w:eastAsia="方正仿宋_GBK" w:cs="Times New Roman"/>
          <w:sz w:val="32"/>
          <w:lang w:eastAsia="zh-CN"/>
        </w:rPr>
        <w:t>有力的财政支撑。</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16" w:firstLineChars="200"/>
        <w:jc w:val="both"/>
        <w:textAlignment w:val="auto"/>
        <w:rPr>
          <w:rFonts w:hint="eastAsia" w:ascii="Times New Roman" w:hAnsi="Times New Roman" w:eastAsia="方正楷体_GBK" w:cs="方正楷体_GBK"/>
          <w:b w:val="0"/>
          <w:bCs/>
          <w:spacing w:val="-6"/>
          <w:sz w:val="32"/>
          <w:szCs w:val="32"/>
        </w:rPr>
      </w:pPr>
      <w:r>
        <w:rPr>
          <w:rFonts w:hint="eastAsia" w:ascii="Times New Roman" w:hAnsi="Times New Roman" w:eastAsia="方正楷体_GBK" w:cs="方正楷体_GBK"/>
          <w:b w:val="0"/>
          <w:bCs/>
          <w:spacing w:val="-6"/>
          <w:sz w:val="32"/>
          <w:szCs w:val="32"/>
        </w:rPr>
        <w:t>（二）预算安排的基本原则</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spacing w:val="-4"/>
          <w:sz w:val="32"/>
          <w:szCs w:val="32"/>
          <w:lang w:val="en-US" w:eastAsia="zh-CN"/>
        </w:rPr>
        <w:t>按照</w:t>
      </w:r>
      <w:r>
        <w:rPr>
          <w:rFonts w:hint="eastAsia" w:ascii="Times New Roman" w:hAnsi="Times New Roman" w:eastAsia="方正仿宋_GBK" w:cs="Times New Roman"/>
          <w:spacing w:val="-4"/>
          <w:sz w:val="32"/>
          <w:szCs w:val="32"/>
        </w:rPr>
        <w:t>上述指导思想，预算安排坚持“</w:t>
      </w:r>
      <w:r>
        <w:rPr>
          <w:rFonts w:hint="eastAsia" w:ascii="Times New Roman" w:hAnsi="Times New Roman" w:eastAsia="方正仿宋_GBK" w:cs="Times New Roman"/>
          <w:b/>
          <w:spacing w:val="-4"/>
          <w:sz w:val="32"/>
          <w:szCs w:val="32"/>
          <w:lang w:val="en-US" w:eastAsia="zh-CN"/>
        </w:rPr>
        <w:t>稳字当头、</w:t>
      </w:r>
      <w:r>
        <w:rPr>
          <w:rFonts w:hint="eastAsia" w:ascii="Times New Roman" w:hAnsi="Times New Roman" w:eastAsia="方正仿宋_GBK" w:cs="Times New Roman"/>
          <w:b/>
          <w:spacing w:val="-4"/>
          <w:sz w:val="32"/>
          <w:szCs w:val="32"/>
        </w:rPr>
        <w:t>依</w:t>
      </w:r>
      <w:r>
        <w:rPr>
          <w:rFonts w:ascii="Times New Roman" w:hAnsi="Times New Roman" w:eastAsia="方正仿宋_GBK" w:cs="Times New Roman"/>
          <w:b/>
          <w:spacing w:val="-4"/>
          <w:sz w:val="32"/>
          <w:szCs w:val="32"/>
        </w:rPr>
        <w:t>法</w:t>
      </w:r>
      <w:r>
        <w:rPr>
          <w:rFonts w:hint="eastAsia" w:ascii="Times New Roman" w:hAnsi="Times New Roman" w:eastAsia="方正仿宋_GBK" w:cs="Times New Roman"/>
          <w:b/>
          <w:spacing w:val="-4"/>
          <w:sz w:val="32"/>
          <w:szCs w:val="32"/>
        </w:rPr>
        <w:t>规范</w:t>
      </w:r>
      <w:r>
        <w:rPr>
          <w:rFonts w:ascii="Times New Roman" w:hAnsi="Times New Roman" w:eastAsia="方正仿宋_GBK" w:cs="Times New Roman"/>
          <w:b/>
          <w:spacing w:val="-4"/>
          <w:sz w:val="32"/>
          <w:szCs w:val="32"/>
        </w:rPr>
        <w:t>、突出重点、</w:t>
      </w:r>
      <w:r>
        <w:rPr>
          <w:rFonts w:hint="eastAsia" w:ascii="Times New Roman" w:hAnsi="Times New Roman" w:eastAsia="方正仿宋_GBK" w:cs="Times New Roman"/>
          <w:b/>
          <w:spacing w:val="-4"/>
          <w:sz w:val="32"/>
          <w:szCs w:val="32"/>
        </w:rPr>
        <w:t>厉行节约</w:t>
      </w:r>
      <w:r>
        <w:rPr>
          <w:rFonts w:hint="eastAsia" w:ascii="Times New Roman" w:hAnsi="Times New Roman" w:eastAsia="方正仿宋_GBK" w:cs="Times New Roman"/>
          <w:b/>
          <w:spacing w:val="-4"/>
          <w:sz w:val="32"/>
          <w:szCs w:val="32"/>
          <w:lang w:eastAsia="zh-CN"/>
        </w:rPr>
        <w:t>、</w:t>
      </w:r>
      <w:r>
        <w:rPr>
          <w:rFonts w:ascii="Times New Roman" w:hAnsi="Times New Roman" w:eastAsia="方正仿宋_GBK" w:cs="Times New Roman"/>
          <w:b/>
          <w:spacing w:val="-4"/>
          <w:sz w:val="32"/>
          <w:szCs w:val="32"/>
        </w:rPr>
        <w:t>绩效</w:t>
      </w:r>
      <w:r>
        <w:rPr>
          <w:rFonts w:hint="eastAsia" w:ascii="Times New Roman" w:hAnsi="Times New Roman" w:eastAsia="方正仿宋_GBK" w:cs="Times New Roman"/>
          <w:b/>
          <w:spacing w:val="-4"/>
          <w:sz w:val="32"/>
          <w:szCs w:val="32"/>
        </w:rPr>
        <w:t>统领、</w:t>
      </w:r>
      <w:r>
        <w:rPr>
          <w:rFonts w:hint="eastAsia" w:ascii="Times New Roman" w:hAnsi="Times New Roman" w:eastAsia="方正仿宋_GBK" w:cs="Times New Roman"/>
          <w:b/>
          <w:spacing w:val="-4"/>
          <w:sz w:val="32"/>
          <w:szCs w:val="32"/>
          <w:lang w:val="en-US" w:eastAsia="zh-CN"/>
        </w:rPr>
        <w:t>防控风险</w:t>
      </w:r>
      <w:r>
        <w:rPr>
          <w:rFonts w:hint="eastAsia" w:ascii="Times New Roman" w:hAnsi="Times New Roman" w:eastAsia="方正仿宋_GBK" w:cs="Times New Roman"/>
          <w:sz w:val="32"/>
        </w:rPr>
        <w:t>”</w:t>
      </w:r>
      <w:r>
        <w:rPr>
          <w:rFonts w:hint="eastAsia" w:ascii="Times New Roman" w:hAnsi="Times New Roman" w:eastAsia="方正仿宋_GBK" w:cs="Times New Roman"/>
          <w:spacing w:val="-4"/>
          <w:sz w:val="32"/>
          <w:szCs w:val="32"/>
        </w:rPr>
        <w:t>的</w:t>
      </w:r>
      <w:r>
        <w:rPr>
          <w:rFonts w:ascii="Times New Roman" w:hAnsi="Times New Roman" w:eastAsia="方正仿宋_GBK" w:cs="Times New Roman"/>
          <w:spacing w:val="-4"/>
          <w:sz w:val="32"/>
          <w:szCs w:val="32"/>
        </w:rPr>
        <w:t>原则</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b/>
          <w:bCs/>
          <w:spacing w:val="-4"/>
          <w:sz w:val="32"/>
          <w:szCs w:val="32"/>
          <w:lang w:val="en-US" w:eastAsia="zh-CN"/>
        </w:rPr>
        <w:t>一是坚持稳字当头，保持稳中求进。</w:t>
      </w:r>
      <w:r>
        <w:rPr>
          <w:rFonts w:hint="eastAsia" w:ascii="Times New Roman" w:hAnsi="Times New Roman" w:eastAsia="方正仿宋_GBK" w:cs="Times New Roman"/>
          <w:spacing w:val="-4"/>
          <w:sz w:val="32"/>
          <w:szCs w:val="32"/>
          <w:lang w:val="en-US" w:eastAsia="zh-CN"/>
        </w:rPr>
        <w:t>加大财政资源统筹力度，提高财政资源配置效率，收入预算与经济社会发展</w:t>
      </w:r>
      <w:r>
        <w:rPr>
          <w:rFonts w:hint="eastAsia" w:eastAsia="方正仿宋_GBK" w:cs="Times New Roman"/>
          <w:spacing w:val="-4"/>
          <w:sz w:val="32"/>
          <w:szCs w:val="32"/>
          <w:lang w:val="en-US" w:eastAsia="zh-CN"/>
        </w:rPr>
        <w:t>相适应，</w:t>
      </w:r>
      <w:r>
        <w:rPr>
          <w:rFonts w:hint="eastAsia" w:ascii="Times New Roman" w:hAnsi="Times New Roman" w:eastAsia="方正仿宋_GBK" w:cs="Times New Roman"/>
          <w:spacing w:val="-4"/>
          <w:sz w:val="32"/>
          <w:szCs w:val="32"/>
          <w:lang w:val="en-US" w:eastAsia="zh-CN"/>
        </w:rPr>
        <w:t>支出预算与财政承受能力相适应。</w:t>
      </w:r>
      <w:r>
        <w:rPr>
          <w:rFonts w:hint="eastAsia" w:ascii="Times New Roman" w:hAnsi="Times New Roman" w:eastAsia="方正仿宋_GBK" w:cs="Times New Roman"/>
          <w:b/>
          <w:bCs/>
          <w:color w:val="auto"/>
          <w:spacing w:val="-4"/>
          <w:sz w:val="32"/>
          <w:szCs w:val="32"/>
          <w:highlight w:val="none"/>
          <w:lang w:val="en-US" w:eastAsia="zh-CN"/>
        </w:rPr>
        <w:t>二</w:t>
      </w:r>
      <w:r>
        <w:rPr>
          <w:rFonts w:hint="eastAsia" w:ascii="Times New Roman" w:hAnsi="Times New Roman" w:eastAsia="方正仿宋_GBK" w:cs="Times New Roman"/>
          <w:b/>
          <w:bCs/>
          <w:color w:val="auto"/>
          <w:spacing w:val="-4"/>
          <w:sz w:val="32"/>
          <w:szCs w:val="32"/>
          <w:highlight w:val="none"/>
        </w:rPr>
        <w:t>是</w:t>
      </w:r>
      <w:r>
        <w:rPr>
          <w:rFonts w:hint="eastAsia" w:ascii="Times New Roman" w:hAnsi="Times New Roman" w:eastAsia="方正仿宋_GBK" w:cs="Times New Roman"/>
          <w:b/>
          <w:bCs/>
          <w:color w:val="auto"/>
          <w:spacing w:val="-4"/>
          <w:sz w:val="32"/>
          <w:szCs w:val="32"/>
          <w:highlight w:val="none"/>
          <w:lang w:val="en-US" w:eastAsia="zh-CN"/>
        </w:rPr>
        <w:t>坚持依法规范，运用</w:t>
      </w:r>
      <w:r>
        <w:rPr>
          <w:rFonts w:hint="eastAsia" w:ascii="Times New Roman" w:hAnsi="Times New Roman" w:eastAsia="方正仿宋_GBK" w:cs="Times New Roman"/>
          <w:b/>
          <w:bCs/>
          <w:color w:val="auto"/>
          <w:spacing w:val="-4"/>
          <w:sz w:val="32"/>
          <w:szCs w:val="32"/>
          <w:highlight w:val="none"/>
        </w:rPr>
        <w:t>法治</w:t>
      </w:r>
      <w:r>
        <w:rPr>
          <w:rFonts w:hint="eastAsia" w:ascii="Times New Roman" w:hAnsi="Times New Roman" w:eastAsia="方正仿宋_GBK" w:cs="Times New Roman"/>
          <w:b/>
          <w:bCs/>
          <w:color w:val="auto"/>
          <w:spacing w:val="-4"/>
          <w:sz w:val="32"/>
          <w:szCs w:val="32"/>
          <w:highlight w:val="none"/>
          <w:lang w:val="en-US" w:eastAsia="zh-CN"/>
        </w:rPr>
        <w:t>思维</w:t>
      </w:r>
      <w:r>
        <w:rPr>
          <w:rFonts w:hint="eastAsia" w:ascii="Times New Roman" w:hAnsi="Times New Roman" w:eastAsia="方正仿宋_GBK" w:cs="Times New Roman"/>
          <w:b/>
          <w:bCs/>
          <w:color w:val="auto"/>
          <w:spacing w:val="-4"/>
          <w:sz w:val="32"/>
          <w:szCs w:val="32"/>
          <w:highlight w:val="none"/>
        </w:rPr>
        <w:t>。</w:t>
      </w:r>
      <w:r>
        <w:rPr>
          <w:rFonts w:hint="eastAsia" w:ascii="Times New Roman" w:hAnsi="Times New Roman" w:eastAsia="方正仿宋_GBK" w:cs="Times New Roman"/>
          <w:color w:val="auto"/>
          <w:spacing w:val="-4"/>
          <w:sz w:val="32"/>
          <w:szCs w:val="32"/>
          <w:highlight w:val="none"/>
          <w:lang w:val="en-US" w:eastAsia="zh-CN"/>
        </w:rPr>
        <w:t>以《预算法》及《实施条例》为依据，</w:t>
      </w:r>
      <w:r>
        <w:rPr>
          <w:rFonts w:hint="eastAsia" w:ascii="Times New Roman" w:hAnsi="Times New Roman" w:eastAsia="方正仿宋_GBK" w:cs="Times New Roman"/>
          <w:kern w:val="0"/>
          <w:sz w:val="32"/>
          <w:szCs w:val="32"/>
          <w:lang w:val="en-US" w:eastAsia="zh-CN"/>
        </w:rPr>
        <w:t>将政府收支全口径列入预算，不列赤字</w:t>
      </w:r>
      <w:r>
        <w:rPr>
          <w:rFonts w:hint="eastAsia" w:ascii="Times New Roman" w:hAnsi="Times New Roman" w:eastAsia="方正仿宋_GBK" w:cs="Times New Roman"/>
          <w:color w:val="auto"/>
          <w:spacing w:val="-4"/>
          <w:sz w:val="32"/>
          <w:szCs w:val="32"/>
          <w:highlight w:val="none"/>
          <w:lang w:eastAsia="zh-CN"/>
        </w:rPr>
        <w:t>。</w:t>
      </w:r>
      <w:r>
        <w:rPr>
          <w:rFonts w:hint="eastAsia" w:ascii="Times New Roman" w:hAnsi="Times New Roman" w:eastAsia="方正仿宋_GBK" w:cs="Times New Roman"/>
          <w:b/>
          <w:bCs/>
          <w:sz w:val="32"/>
        </w:rPr>
        <w:t>三</w:t>
      </w:r>
      <w:r>
        <w:rPr>
          <w:rFonts w:ascii="Times New Roman" w:hAnsi="Times New Roman" w:eastAsia="方正仿宋_GBK" w:cs="Times New Roman"/>
          <w:b/>
          <w:bCs/>
          <w:sz w:val="32"/>
        </w:rPr>
        <w:t>是</w:t>
      </w:r>
      <w:r>
        <w:rPr>
          <w:rFonts w:hint="eastAsia" w:ascii="Times New Roman" w:hAnsi="Times New Roman" w:eastAsia="方正仿宋_GBK" w:cs="Times New Roman"/>
          <w:b/>
          <w:bCs/>
          <w:spacing w:val="-4"/>
          <w:sz w:val="32"/>
          <w:szCs w:val="32"/>
          <w:lang w:val="en-US" w:eastAsia="zh-CN"/>
        </w:rPr>
        <w:t>坚持突出重点，</w:t>
      </w:r>
      <w:r>
        <w:rPr>
          <w:rFonts w:ascii="Times New Roman" w:hAnsi="Times New Roman" w:eastAsia="方正仿宋_GBK" w:cs="Times New Roman"/>
          <w:b/>
          <w:bCs/>
          <w:sz w:val="32"/>
        </w:rPr>
        <w:t>集中财力办大事</w:t>
      </w:r>
      <w:r>
        <w:rPr>
          <w:rFonts w:hint="eastAsia" w:ascii="Times New Roman" w:hAnsi="Times New Roman" w:eastAsia="方正仿宋_GBK" w:cs="Times New Roman"/>
          <w:b/>
          <w:bCs/>
          <w:sz w:val="32"/>
          <w:lang w:eastAsia="zh-CN"/>
        </w:rPr>
        <w:t>。</w:t>
      </w:r>
      <w:r>
        <w:rPr>
          <w:rFonts w:hint="eastAsia" w:ascii="Times New Roman" w:hAnsi="Times New Roman" w:eastAsia="方正仿宋_GBK" w:cs="Times New Roman"/>
          <w:sz w:val="32"/>
        </w:rPr>
        <w:t>加</w:t>
      </w:r>
      <w:r>
        <w:rPr>
          <w:rFonts w:ascii="Times New Roman" w:hAnsi="Times New Roman" w:eastAsia="方正仿宋_GBK" w:cs="Times New Roman"/>
          <w:sz w:val="32"/>
        </w:rPr>
        <w:t>大对</w:t>
      </w:r>
      <w:r>
        <w:rPr>
          <w:rFonts w:hint="eastAsia" w:ascii="Times New Roman" w:hAnsi="Times New Roman" w:eastAsia="方正仿宋_GBK" w:cs="Times New Roman"/>
          <w:sz w:val="32"/>
        </w:rPr>
        <w:t>“三保”、</w:t>
      </w:r>
      <w:r>
        <w:rPr>
          <w:rFonts w:hint="eastAsia" w:ascii="Times New Roman" w:hAnsi="Times New Roman" w:eastAsia="方正仿宋_GBK" w:cs="Times New Roman"/>
          <w:sz w:val="32"/>
          <w:lang w:val="en-US" w:eastAsia="zh-CN"/>
        </w:rPr>
        <w:t>教育科技、</w:t>
      </w:r>
      <w:r>
        <w:rPr>
          <w:rFonts w:hint="eastAsia" w:ascii="Times New Roman" w:hAnsi="Times New Roman" w:eastAsia="方正仿宋_GBK" w:cs="Times New Roman"/>
          <w:sz w:val="32"/>
        </w:rPr>
        <w:t>乡村振兴、京雄保</w:t>
      </w:r>
      <w:r>
        <w:rPr>
          <w:rFonts w:ascii="Times New Roman" w:hAnsi="Times New Roman" w:eastAsia="方正仿宋_GBK" w:cs="Times New Roman"/>
          <w:sz w:val="32"/>
        </w:rPr>
        <w:t>一体化</w:t>
      </w:r>
      <w:r>
        <w:rPr>
          <w:rFonts w:hint="eastAsia" w:ascii="Times New Roman" w:hAnsi="Times New Roman" w:eastAsia="方正仿宋_GBK" w:cs="Times New Roman"/>
          <w:sz w:val="32"/>
        </w:rPr>
        <w:t>等重点领域</w:t>
      </w:r>
      <w:r>
        <w:rPr>
          <w:rFonts w:ascii="Times New Roman" w:hAnsi="Times New Roman" w:eastAsia="方正仿宋_GBK" w:cs="Times New Roman"/>
          <w:sz w:val="32"/>
        </w:rPr>
        <w:t>保障力度</w:t>
      </w:r>
      <w:r>
        <w:rPr>
          <w:rFonts w:hint="eastAsia" w:ascii="Times New Roman" w:hAnsi="Times New Roman" w:eastAsia="方正仿宋_GBK" w:cs="Times New Roman"/>
          <w:sz w:val="32"/>
        </w:rPr>
        <w:t>。</w:t>
      </w:r>
      <w:r>
        <w:rPr>
          <w:rFonts w:hint="eastAsia" w:ascii="Times New Roman" w:hAnsi="Times New Roman" w:eastAsia="方正仿宋_GBK" w:cs="Times New Roman"/>
          <w:b/>
          <w:bCs/>
          <w:spacing w:val="-4"/>
          <w:sz w:val="32"/>
          <w:szCs w:val="32"/>
        </w:rPr>
        <w:t>四是</w:t>
      </w:r>
      <w:r>
        <w:rPr>
          <w:rFonts w:hint="eastAsia" w:ascii="Times New Roman" w:hAnsi="Times New Roman" w:eastAsia="方正仿宋_GBK" w:cs="Times New Roman"/>
          <w:b/>
          <w:bCs/>
          <w:color w:val="000000"/>
          <w:sz w:val="32"/>
          <w:szCs w:val="32"/>
          <w:lang w:val="en-US" w:eastAsia="zh-CN"/>
        </w:rPr>
        <w:t>坚持厉行节约，硬化预算约束。</w:t>
      </w:r>
      <w:r>
        <w:rPr>
          <w:rFonts w:hint="eastAsia" w:ascii="Times New Roman" w:hAnsi="Times New Roman" w:eastAsia="方正仿宋_GBK" w:cs="Times New Roman"/>
          <w:color w:val="000000"/>
          <w:sz w:val="32"/>
          <w:szCs w:val="32"/>
          <w:lang w:val="en-US" w:eastAsia="zh-CN"/>
        </w:rPr>
        <w:t>不折不扣贯彻落实党政机关</w:t>
      </w:r>
      <w:r>
        <w:rPr>
          <w:rFonts w:ascii="Times New Roman" w:hAnsi="Times New Roman" w:eastAsia="方正仿宋_GBK" w:cs="Times New Roman"/>
          <w:color w:val="000000"/>
          <w:sz w:val="32"/>
          <w:szCs w:val="32"/>
        </w:rPr>
        <w:t>过</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紧日子</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要求</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量入为出、有保有压，严控一般性支出，把有限的资金用在刀刃上</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b/>
          <w:bCs/>
          <w:color w:val="000000"/>
          <w:sz w:val="32"/>
          <w:szCs w:val="32"/>
        </w:rPr>
        <w:t>五是</w:t>
      </w:r>
      <w:r>
        <w:rPr>
          <w:rFonts w:hint="eastAsia" w:ascii="Times New Roman" w:hAnsi="Times New Roman" w:eastAsia="方正仿宋_GBK" w:cs="Times New Roman"/>
          <w:b/>
          <w:bCs/>
          <w:sz w:val="32"/>
          <w:lang w:val="en-US" w:eastAsia="zh-CN"/>
        </w:rPr>
        <w:t>坚持绩效为先，优化支出结构</w:t>
      </w:r>
      <w:r>
        <w:rPr>
          <w:rFonts w:ascii="Times New Roman" w:hAnsi="Times New Roman" w:eastAsia="方正仿宋_GBK" w:cs="Times New Roman"/>
          <w:b/>
          <w:bCs/>
          <w:color w:val="000000"/>
          <w:sz w:val="32"/>
          <w:szCs w:val="32"/>
        </w:rPr>
        <w:t>。</w:t>
      </w:r>
      <w:r>
        <w:rPr>
          <w:rFonts w:hint="eastAsia" w:ascii="Times New Roman" w:hAnsi="Times New Roman" w:eastAsia="方正仿宋_GBK" w:cs="Times New Roman"/>
          <w:sz w:val="32"/>
          <w:lang w:val="en-US" w:eastAsia="zh-CN"/>
        </w:rPr>
        <w:t>加快构建全方位、全过程、全覆盖预算绩效管理体系，着力提升财政政策和资金的精准性、有效性。</w:t>
      </w:r>
      <w:r>
        <w:rPr>
          <w:rFonts w:hint="eastAsia" w:ascii="Times New Roman" w:hAnsi="Times New Roman" w:eastAsia="方正仿宋_GBK" w:cs="Times New Roman"/>
          <w:b/>
          <w:bCs/>
          <w:color w:val="000000"/>
          <w:sz w:val="32"/>
          <w:szCs w:val="32"/>
        </w:rPr>
        <w:t>六是</w:t>
      </w:r>
      <w:r>
        <w:rPr>
          <w:rFonts w:hint="eastAsia" w:ascii="Times New Roman" w:hAnsi="Times New Roman" w:eastAsia="方正仿宋_GBK" w:cs="Times New Roman"/>
          <w:b/>
          <w:bCs/>
          <w:color w:val="000000"/>
          <w:sz w:val="32"/>
          <w:szCs w:val="32"/>
          <w:lang w:val="en-US" w:eastAsia="zh-CN"/>
        </w:rPr>
        <w:t>坚持防控风险，确保收支平衡。</w:t>
      </w:r>
      <w:r>
        <w:rPr>
          <w:rFonts w:hint="eastAsia" w:ascii="Times New Roman" w:hAnsi="Times New Roman" w:eastAsia="方正仿宋_GBK" w:cs="Times New Roman"/>
          <w:color w:val="000000"/>
          <w:sz w:val="32"/>
          <w:szCs w:val="32"/>
          <w:lang w:val="en-US" w:eastAsia="zh-CN"/>
        </w:rPr>
        <w:t>严格政府债务限额管理和预算管理</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政府债务保持合理适度，</w:t>
      </w:r>
      <w:r>
        <w:rPr>
          <w:rFonts w:hint="eastAsia" w:ascii="Times New Roman" w:hAnsi="Times New Roman" w:eastAsia="方正仿宋_GBK" w:cs="Times New Roman"/>
          <w:color w:val="000000"/>
          <w:sz w:val="32"/>
          <w:szCs w:val="32"/>
        </w:rPr>
        <w:t>确保财政平稳运行</w:t>
      </w:r>
      <w:r>
        <w:rPr>
          <w:rFonts w:hint="eastAsia" w:ascii="Times New Roman" w:hAnsi="Times New Roman" w:eastAsia="方正仿宋_GBK" w:cs="Times New Roman"/>
          <w:color w:val="000000"/>
          <w:sz w:val="32"/>
          <w:szCs w:val="32"/>
          <w:lang w:val="en-US" w:eastAsia="zh-CN"/>
        </w:rPr>
        <w:t>和收支平衡</w:t>
      </w:r>
      <w:r>
        <w:rPr>
          <w:rFonts w:hint="eastAsia" w:ascii="Times New Roman" w:hAnsi="Times New Roman" w:eastAsia="方正仿宋_GBK" w:cs="Times New Roman"/>
          <w:color w:val="000000"/>
          <w:sz w:val="32"/>
          <w:szCs w:val="32"/>
        </w:rPr>
        <w:t>。</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16" w:firstLineChars="200"/>
        <w:jc w:val="both"/>
        <w:textAlignment w:val="auto"/>
        <w:rPr>
          <w:rFonts w:hint="eastAsia" w:ascii="Times New Roman" w:hAnsi="Times New Roman" w:eastAsia="方正楷体_GBK" w:cs="方正楷体_GBK"/>
          <w:b w:val="0"/>
          <w:bCs/>
          <w:spacing w:val="-6"/>
          <w:sz w:val="32"/>
          <w:szCs w:val="32"/>
        </w:rPr>
      </w:pPr>
      <w:r>
        <w:rPr>
          <w:rFonts w:hint="eastAsia" w:ascii="Times New Roman" w:hAnsi="Times New Roman" w:eastAsia="方正楷体_GBK" w:cs="方正楷体_GBK"/>
          <w:b w:val="0"/>
          <w:bCs/>
          <w:spacing w:val="-6"/>
          <w:sz w:val="32"/>
          <w:szCs w:val="32"/>
        </w:rPr>
        <w:t>（三）预算安排</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7" w:firstLineChars="200"/>
        <w:jc w:val="both"/>
        <w:textAlignment w:val="auto"/>
        <w:rPr>
          <w:rFonts w:ascii="Times New Roman" w:hAnsi="Times New Roman" w:eastAsia="方正仿宋_GBK" w:cs="Times New Roman"/>
          <w:b/>
          <w:spacing w:val="-4"/>
          <w:sz w:val="32"/>
          <w:szCs w:val="32"/>
        </w:rPr>
      </w:pPr>
      <w:r>
        <w:rPr>
          <w:rFonts w:ascii="Times New Roman" w:hAnsi="Times New Roman" w:eastAsia="方正仿宋_GBK" w:cs="Times New Roman"/>
          <w:b/>
          <w:bCs/>
          <w:spacing w:val="-4"/>
          <w:kern w:val="0"/>
          <w:sz w:val="32"/>
          <w:szCs w:val="32"/>
        </w:rPr>
        <w:t>1</w:t>
      </w:r>
      <w:r>
        <w:rPr>
          <w:rFonts w:hint="eastAsia" w:ascii="Times New Roman" w:hAnsi="Times New Roman" w:eastAsia="方正仿宋_GBK" w:cs="Times New Roman"/>
          <w:b/>
          <w:bCs/>
          <w:spacing w:val="-4"/>
          <w:kern w:val="0"/>
          <w:sz w:val="32"/>
          <w:szCs w:val="32"/>
        </w:rPr>
        <w:t>.一般公共预算安排情况</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7"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b/>
          <w:bCs/>
          <w:spacing w:val="-4"/>
          <w:kern w:val="0"/>
          <w:sz w:val="32"/>
          <w:szCs w:val="32"/>
        </w:rPr>
        <w:t>（1</w:t>
      </w:r>
      <w:r>
        <w:rPr>
          <w:rFonts w:ascii="Times New Roman" w:hAnsi="Times New Roman" w:eastAsia="方正仿宋_GBK" w:cs="Times New Roman"/>
          <w:b/>
          <w:bCs/>
          <w:spacing w:val="-4"/>
          <w:kern w:val="0"/>
          <w:sz w:val="32"/>
          <w:szCs w:val="32"/>
        </w:rPr>
        <w:t>）</w:t>
      </w:r>
      <w:r>
        <w:rPr>
          <w:rFonts w:hint="eastAsia" w:ascii="Times New Roman" w:hAnsi="Times New Roman" w:eastAsia="方正仿宋_GBK" w:cs="Times New Roman"/>
          <w:b/>
          <w:bCs/>
          <w:spacing w:val="-4"/>
          <w:kern w:val="0"/>
          <w:sz w:val="32"/>
          <w:szCs w:val="32"/>
        </w:rPr>
        <w:t>收入预算。</w:t>
      </w:r>
      <w:r>
        <w:rPr>
          <w:rFonts w:hint="eastAsia" w:ascii="Times New Roman" w:hAnsi="Times New Roman" w:eastAsia="方正仿宋_GBK" w:cs="Times New Roman"/>
          <w:color w:val="000000"/>
          <w:sz w:val="32"/>
          <w:szCs w:val="32"/>
          <w:lang w:val="en-US" w:eastAsia="zh-CN"/>
        </w:rPr>
        <w:t>202</w:t>
      </w:r>
      <w:r>
        <w:rPr>
          <w:rFonts w:hint="default"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val="en-US" w:eastAsia="zh-CN"/>
        </w:rPr>
        <w:t>年，一般公共预算收入安排</w:t>
      </w:r>
      <w:r>
        <w:rPr>
          <w:rFonts w:hint="default" w:ascii="Times New Roman" w:hAnsi="Times New Roman" w:eastAsia="方正仿宋_GBK" w:cs="Times New Roman"/>
          <w:color w:val="000000"/>
          <w:sz w:val="32"/>
          <w:szCs w:val="32"/>
          <w:lang w:val="en-US" w:eastAsia="zh-CN"/>
        </w:rPr>
        <w:t>24.67</w:t>
      </w:r>
      <w:r>
        <w:rPr>
          <w:rFonts w:hint="eastAsia" w:ascii="Times New Roman" w:hAnsi="Times New Roman" w:eastAsia="方正仿宋_GBK" w:cs="Times New Roman"/>
          <w:color w:val="000000"/>
          <w:sz w:val="32"/>
          <w:szCs w:val="32"/>
          <w:lang w:val="en-US" w:eastAsia="zh-CN"/>
        </w:rPr>
        <w:t>亿元，较上年增长</w:t>
      </w:r>
      <w:r>
        <w:rPr>
          <w:rFonts w:hint="default" w:ascii="Times New Roman" w:hAnsi="Times New Roman" w:eastAsia="方正仿宋_GBK" w:cs="Times New Roman"/>
          <w:color w:val="000000"/>
          <w:sz w:val="32"/>
          <w:szCs w:val="32"/>
          <w:lang w:val="en-US" w:eastAsia="zh-CN"/>
        </w:rPr>
        <w:t>8%</w:t>
      </w:r>
      <w:r>
        <w:rPr>
          <w:rFonts w:hint="eastAsia" w:ascii="Times New Roman" w:hAnsi="Times New Roman" w:eastAsia="方正仿宋_GBK" w:cs="Times New Roman"/>
          <w:color w:val="000000"/>
          <w:sz w:val="32"/>
          <w:szCs w:val="32"/>
          <w:lang w:val="en-US" w:eastAsia="zh-CN"/>
        </w:rPr>
        <w:t>。</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7" w:firstLineChars="200"/>
        <w:jc w:val="both"/>
        <w:textAlignment w:val="auto"/>
        <w:rPr>
          <w:rFonts w:ascii="Times New Roman" w:hAnsi="Times New Roman" w:eastAsia="方正仿宋_GBK" w:cs="Times New Roman"/>
          <w:spacing w:val="-4"/>
          <w:sz w:val="32"/>
          <w:szCs w:val="32"/>
          <w:highlight w:val="none"/>
        </w:rPr>
      </w:pPr>
      <w:r>
        <w:rPr>
          <w:rFonts w:hint="eastAsia" w:ascii="Times New Roman" w:hAnsi="Times New Roman" w:eastAsia="方正仿宋_GBK" w:cs="Times New Roman"/>
          <w:b/>
          <w:bCs/>
          <w:spacing w:val="-4"/>
          <w:kern w:val="0"/>
          <w:sz w:val="32"/>
          <w:szCs w:val="32"/>
        </w:rPr>
        <w:t>（2</w:t>
      </w:r>
      <w:r>
        <w:rPr>
          <w:rFonts w:ascii="Times New Roman" w:hAnsi="Times New Roman" w:eastAsia="方正仿宋_GBK" w:cs="Times New Roman"/>
          <w:b/>
          <w:bCs/>
          <w:spacing w:val="-4"/>
          <w:kern w:val="0"/>
          <w:sz w:val="32"/>
          <w:szCs w:val="32"/>
        </w:rPr>
        <w:t>）支出预算。</w:t>
      </w:r>
      <w:r>
        <w:rPr>
          <w:rFonts w:hint="eastAsia" w:ascii="Times New Roman" w:hAnsi="Times New Roman" w:eastAsia="方正仿宋_GBK" w:cs="Times New Roman"/>
          <w:spacing w:val="-4"/>
          <w:sz w:val="32"/>
          <w:szCs w:val="32"/>
          <w:highlight w:val="none"/>
        </w:rPr>
        <w:t>一般公共预算支出安排43.01亿元，主要支出项目安排情况是：一般公共服务支出5.24亿元，公共安全支出1.4亿元，教育支出12.43亿元，科学技术支出3893万元，文化旅游体育与传媒支出3413万元，社会保障和就业支出7.91亿元，卫生健康支出4.42亿元，节能环保支出6708万元，城乡社区支出2.59亿元，农林水支出3.47亿元，交通运输支出1970万元，资源勘探工业信息等支出503万元，商业服务业等支出362万元，金融支出603万元，自然资源海洋气象等支出3028万元，住房保障支出1.78亿元，粮油物资储备支出327万元，灾害防治及应急管理支出2123万元，预备费4500万元，其他支出5000万元，债务付息支出5226万元，债务发行费用支出77万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7" w:firstLineChars="200"/>
        <w:jc w:val="both"/>
        <w:textAlignment w:val="auto"/>
        <w:rPr>
          <w:rFonts w:hint="eastAsia" w:ascii="Times New Roman" w:hAnsi="Times New Roman" w:eastAsia="方正仿宋_GBK" w:cs="Times New Roman"/>
          <w:spacing w:val="-4"/>
          <w:sz w:val="32"/>
          <w:szCs w:val="32"/>
          <w:highlight w:val="none"/>
        </w:rPr>
      </w:pPr>
      <w:r>
        <w:rPr>
          <w:rFonts w:hint="eastAsia" w:ascii="Times New Roman" w:hAnsi="Times New Roman" w:eastAsia="方正仿宋_GBK" w:cs="Times New Roman"/>
          <w:b/>
          <w:bCs/>
          <w:spacing w:val="-4"/>
          <w:kern w:val="0"/>
          <w:sz w:val="32"/>
          <w:szCs w:val="32"/>
          <w:highlight w:val="none"/>
        </w:rPr>
        <w:t>（3</w:t>
      </w:r>
      <w:r>
        <w:rPr>
          <w:rFonts w:ascii="Times New Roman" w:hAnsi="Times New Roman" w:eastAsia="方正仿宋_GBK" w:cs="Times New Roman"/>
          <w:b/>
          <w:bCs/>
          <w:spacing w:val="-4"/>
          <w:kern w:val="0"/>
          <w:sz w:val="32"/>
          <w:szCs w:val="32"/>
          <w:highlight w:val="none"/>
        </w:rPr>
        <w:t>）平衡情况。</w:t>
      </w:r>
      <w:r>
        <w:rPr>
          <w:rFonts w:hint="eastAsia" w:ascii="Times New Roman" w:hAnsi="Times New Roman" w:eastAsia="方正仿宋_GBK" w:cs="Times New Roman"/>
          <w:spacing w:val="-4"/>
          <w:sz w:val="32"/>
          <w:szCs w:val="32"/>
          <w:highlight w:val="none"/>
        </w:rPr>
        <w:t>2023年，一般公共预算收入安排24.67亿元，上级补助收入14.68亿元，调入预算稳定调节基金1.80亿元，调入资金6.21亿元，收入总计为47.36亿元；一般公共预算支出安排43.01亿元，上解上级支出安排3.14亿元，债务还本支出1.21亿元，支出总计为47.36亿元。收支平衡。</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7" w:firstLineChars="200"/>
        <w:jc w:val="both"/>
        <w:textAlignment w:val="auto"/>
        <w:rPr>
          <w:rFonts w:ascii="Times New Roman" w:hAnsi="Times New Roman" w:eastAsia="方正仿宋_GBK" w:cs="Times New Roman"/>
          <w:b/>
          <w:spacing w:val="-4"/>
          <w:sz w:val="32"/>
          <w:szCs w:val="32"/>
          <w:highlight w:val="none"/>
        </w:rPr>
      </w:pPr>
      <w:r>
        <w:rPr>
          <w:rFonts w:ascii="Times New Roman" w:hAnsi="Times New Roman" w:eastAsia="方正仿宋_GBK" w:cs="Times New Roman"/>
          <w:b/>
          <w:spacing w:val="-4"/>
          <w:sz w:val="32"/>
          <w:szCs w:val="32"/>
          <w:highlight w:val="none"/>
        </w:rPr>
        <w:t>2.政府性基金预算安排情况</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hint="default" w:ascii="Times New Roman" w:hAnsi="Times New Roman" w:eastAsia="方正仿宋_GBK" w:cs="Times New Roman"/>
          <w:b/>
          <w:spacing w:val="-4"/>
          <w:sz w:val="32"/>
          <w:szCs w:val="32"/>
          <w:highlight w:val="none"/>
          <w:lang w:val="en-US" w:eastAsia="zh-CN"/>
        </w:rPr>
      </w:pPr>
      <w:r>
        <w:rPr>
          <w:rFonts w:ascii="Times New Roman" w:hAnsi="Times New Roman" w:eastAsia="方正仿宋_GBK" w:cs="Times New Roman"/>
          <w:spacing w:val="-4"/>
          <w:sz w:val="32"/>
          <w:szCs w:val="32"/>
          <w:highlight w:val="none"/>
        </w:rPr>
        <w:t>202</w:t>
      </w:r>
      <w:r>
        <w:rPr>
          <w:rFonts w:hint="default" w:ascii="Times New Roman" w:hAnsi="Times New Roman" w:eastAsia="方正仿宋_GBK" w:cs="Times New Roman"/>
          <w:spacing w:val="-4"/>
          <w:sz w:val="32"/>
          <w:szCs w:val="32"/>
          <w:highlight w:val="none"/>
          <w:lang w:val="en-US"/>
        </w:rPr>
        <w:t>3</w:t>
      </w:r>
      <w:r>
        <w:rPr>
          <w:rFonts w:ascii="Times New Roman" w:hAnsi="Times New Roman" w:eastAsia="方正仿宋_GBK" w:cs="Times New Roman"/>
          <w:spacing w:val="-4"/>
          <w:sz w:val="32"/>
          <w:szCs w:val="32"/>
          <w:highlight w:val="none"/>
        </w:rPr>
        <w:t>年，政府性基金收入安排</w:t>
      </w:r>
      <w:r>
        <w:rPr>
          <w:rFonts w:hint="default" w:ascii="Times New Roman" w:hAnsi="Times New Roman" w:eastAsia="方正仿宋_GBK" w:cs="Times New Roman"/>
          <w:spacing w:val="-4"/>
          <w:sz w:val="32"/>
          <w:szCs w:val="32"/>
          <w:highlight w:val="none"/>
          <w:lang w:val="en-US"/>
        </w:rPr>
        <w:t>18.30</w:t>
      </w:r>
      <w:r>
        <w:rPr>
          <w:rFonts w:hint="eastAsia" w:ascii="Times New Roman" w:hAnsi="Times New Roman" w:eastAsia="方正仿宋_GBK" w:cs="Times New Roman"/>
          <w:spacing w:val="-4"/>
          <w:sz w:val="32"/>
          <w:szCs w:val="32"/>
          <w:highlight w:val="none"/>
          <w:lang w:val="en-US" w:eastAsia="zh-CN"/>
        </w:rPr>
        <w:t>亿</w:t>
      </w:r>
      <w:r>
        <w:rPr>
          <w:rFonts w:ascii="Times New Roman" w:hAnsi="Times New Roman" w:eastAsia="方正仿宋_GBK" w:cs="Times New Roman"/>
          <w:spacing w:val="-4"/>
          <w:sz w:val="32"/>
          <w:szCs w:val="32"/>
          <w:highlight w:val="none"/>
        </w:rPr>
        <w:t>元，其中：本级收入</w:t>
      </w:r>
      <w:r>
        <w:rPr>
          <w:rFonts w:hint="default" w:ascii="Times New Roman" w:hAnsi="Times New Roman" w:eastAsia="方正仿宋_GBK" w:cs="Times New Roman"/>
          <w:spacing w:val="-4"/>
          <w:sz w:val="32"/>
          <w:szCs w:val="32"/>
          <w:highlight w:val="none"/>
          <w:lang w:val="en-US"/>
        </w:rPr>
        <w:t>18.10</w:t>
      </w:r>
      <w:r>
        <w:rPr>
          <w:rFonts w:hint="eastAsia" w:ascii="Times New Roman" w:hAnsi="Times New Roman" w:eastAsia="方正仿宋_GBK" w:cs="Times New Roman"/>
          <w:spacing w:val="-4"/>
          <w:sz w:val="32"/>
          <w:szCs w:val="32"/>
          <w:highlight w:val="none"/>
          <w:lang w:val="en-US" w:eastAsia="zh-CN"/>
        </w:rPr>
        <w:t>亿</w:t>
      </w:r>
      <w:r>
        <w:rPr>
          <w:rFonts w:ascii="Times New Roman" w:hAnsi="Times New Roman" w:eastAsia="方正仿宋_GBK" w:cs="Times New Roman"/>
          <w:spacing w:val="-4"/>
          <w:sz w:val="32"/>
          <w:szCs w:val="32"/>
          <w:highlight w:val="none"/>
        </w:rPr>
        <w:t>元，上级补助收入</w:t>
      </w:r>
      <w:r>
        <w:rPr>
          <w:rFonts w:hint="default" w:ascii="Times New Roman" w:hAnsi="Times New Roman" w:eastAsia="方正仿宋_GBK" w:cs="Times New Roman"/>
          <w:spacing w:val="-4"/>
          <w:sz w:val="32"/>
          <w:szCs w:val="32"/>
          <w:highlight w:val="none"/>
          <w:lang w:val="en-US"/>
        </w:rPr>
        <w:t>2021</w:t>
      </w:r>
      <w:r>
        <w:rPr>
          <w:rFonts w:ascii="Times New Roman" w:hAnsi="Times New Roman" w:eastAsia="方正仿宋_GBK" w:cs="Times New Roman"/>
          <w:sz w:val="32"/>
          <w:szCs w:val="32"/>
          <w:highlight w:val="none"/>
        </w:rPr>
        <w:t>万元。</w:t>
      </w:r>
      <w:r>
        <w:rPr>
          <w:rFonts w:ascii="Times New Roman" w:hAnsi="Times New Roman" w:eastAsia="方正仿宋_GBK" w:cs="Times New Roman"/>
          <w:spacing w:val="-4"/>
          <w:sz w:val="32"/>
          <w:szCs w:val="32"/>
          <w:highlight w:val="none"/>
        </w:rPr>
        <w:t>政府性基金支出安排</w:t>
      </w:r>
      <w:r>
        <w:rPr>
          <w:rFonts w:hint="default" w:ascii="Times New Roman" w:hAnsi="Times New Roman" w:eastAsia="方正仿宋_GBK" w:cs="Times New Roman"/>
          <w:spacing w:val="-4"/>
          <w:sz w:val="32"/>
          <w:szCs w:val="32"/>
          <w:highlight w:val="none"/>
          <w:lang w:val="en-US"/>
        </w:rPr>
        <w:t>12.09</w:t>
      </w:r>
      <w:r>
        <w:rPr>
          <w:rFonts w:hint="eastAsia" w:ascii="Times New Roman" w:hAnsi="Times New Roman" w:eastAsia="方正仿宋_GBK" w:cs="Times New Roman"/>
          <w:spacing w:val="-4"/>
          <w:sz w:val="32"/>
          <w:szCs w:val="32"/>
          <w:highlight w:val="none"/>
          <w:lang w:val="en-US" w:eastAsia="zh-CN"/>
        </w:rPr>
        <w:t>亿</w:t>
      </w:r>
      <w:r>
        <w:rPr>
          <w:rFonts w:ascii="Times New Roman" w:hAnsi="Times New Roman" w:eastAsia="方正仿宋_GBK" w:cs="Times New Roman"/>
          <w:spacing w:val="-4"/>
          <w:sz w:val="32"/>
          <w:szCs w:val="32"/>
          <w:highlight w:val="none"/>
        </w:rPr>
        <w:t>元，其中：</w:t>
      </w:r>
      <w:r>
        <w:rPr>
          <w:rFonts w:hint="eastAsia" w:ascii="Times New Roman" w:hAnsi="Times New Roman" w:eastAsia="方正仿宋_GBK" w:cs="Times New Roman"/>
          <w:spacing w:val="-4"/>
          <w:sz w:val="32"/>
          <w:szCs w:val="32"/>
          <w:highlight w:val="none"/>
        </w:rPr>
        <w:t>文化旅游体育与传媒支出</w:t>
      </w:r>
      <w:r>
        <w:rPr>
          <w:rFonts w:hint="default" w:ascii="Times New Roman" w:hAnsi="Times New Roman" w:eastAsia="方正仿宋_GBK" w:cs="Times New Roman"/>
          <w:spacing w:val="-4"/>
          <w:sz w:val="32"/>
          <w:szCs w:val="32"/>
          <w:highlight w:val="none"/>
          <w:lang w:val="en-US"/>
        </w:rPr>
        <w:t>71</w:t>
      </w:r>
      <w:r>
        <w:rPr>
          <w:rFonts w:hint="eastAsia" w:ascii="Times New Roman" w:hAnsi="Times New Roman" w:eastAsia="方正仿宋_GBK" w:cs="Times New Roman"/>
          <w:spacing w:val="-4"/>
          <w:sz w:val="32"/>
          <w:szCs w:val="32"/>
          <w:highlight w:val="none"/>
          <w:lang w:val="en-US" w:eastAsia="zh-CN"/>
        </w:rPr>
        <w:t>万元；</w:t>
      </w:r>
      <w:r>
        <w:rPr>
          <w:rFonts w:ascii="Times New Roman" w:hAnsi="Times New Roman" w:eastAsia="方正仿宋_GBK" w:cs="Times New Roman"/>
          <w:spacing w:val="-4"/>
          <w:sz w:val="32"/>
          <w:szCs w:val="32"/>
          <w:highlight w:val="none"/>
        </w:rPr>
        <w:t>社会保障和就业支出</w:t>
      </w:r>
      <w:r>
        <w:rPr>
          <w:rFonts w:hint="default" w:ascii="Times New Roman" w:hAnsi="Times New Roman" w:eastAsia="方正仿宋_GBK" w:cs="Times New Roman"/>
          <w:spacing w:val="-4"/>
          <w:sz w:val="32"/>
          <w:szCs w:val="32"/>
          <w:highlight w:val="none"/>
          <w:lang w:val="en-US"/>
        </w:rPr>
        <w:t>1445</w:t>
      </w:r>
      <w:r>
        <w:rPr>
          <w:rFonts w:ascii="Times New Roman" w:hAnsi="Times New Roman" w:eastAsia="方正仿宋_GBK" w:cs="Times New Roman"/>
          <w:spacing w:val="-4"/>
          <w:sz w:val="32"/>
          <w:szCs w:val="32"/>
          <w:highlight w:val="none"/>
        </w:rPr>
        <w:t>万元，城乡社区支出</w:t>
      </w:r>
      <w:r>
        <w:rPr>
          <w:rFonts w:hint="default" w:ascii="Times New Roman" w:hAnsi="Times New Roman" w:eastAsia="方正仿宋_GBK" w:cs="Times New Roman"/>
          <w:spacing w:val="-4"/>
          <w:sz w:val="32"/>
          <w:szCs w:val="32"/>
          <w:highlight w:val="none"/>
          <w:lang w:val="en-US"/>
        </w:rPr>
        <w:t>8.</w:t>
      </w:r>
      <w:r>
        <w:rPr>
          <w:rFonts w:hint="default" w:eastAsia="方正仿宋_GBK" w:cs="Times New Roman"/>
          <w:spacing w:val="-4"/>
          <w:sz w:val="32"/>
          <w:szCs w:val="32"/>
          <w:highlight w:val="none"/>
          <w:lang w:val="en-US"/>
        </w:rPr>
        <w:t>97</w:t>
      </w:r>
      <w:r>
        <w:rPr>
          <w:rFonts w:hint="eastAsia" w:ascii="Times New Roman" w:hAnsi="Times New Roman" w:eastAsia="方正仿宋_GBK" w:cs="Times New Roman"/>
          <w:spacing w:val="-4"/>
          <w:sz w:val="32"/>
          <w:szCs w:val="32"/>
          <w:highlight w:val="none"/>
          <w:lang w:val="en-US" w:eastAsia="zh-CN"/>
        </w:rPr>
        <w:t>亿</w:t>
      </w:r>
      <w:r>
        <w:rPr>
          <w:rFonts w:ascii="Times New Roman" w:hAnsi="Times New Roman" w:eastAsia="方正仿宋_GBK" w:cs="Times New Roman"/>
          <w:spacing w:val="-4"/>
          <w:sz w:val="32"/>
          <w:szCs w:val="32"/>
          <w:highlight w:val="none"/>
        </w:rPr>
        <w:t>元</w:t>
      </w:r>
      <w:r>
        <w:rPr>
          <w:rFonts w:hint="eastAsia" w:ascii="Times New Roman" w:hAnsi="Times New Roman" w:eastAsia="方正仿宋_GBK" w:cs="Times New Roman"/>
          <w:spacing w:val="-4"/>
          <w:sz w:val="32"/>
          <w:szCs w:val="32"/>
          <w:highlight w:val="none"/>
          <w:lang w:val="en-US" w:eastAsia="zh-CN"/>
        </w:rPr>
        <w:t>，</w:t>
      </w:r>
      <w:r>
        <w:rPr>
          <w:rFonts w:ascii="Times New Roman" w:hAnsi="Times New Roman" w:eastAsia="方正仿宋_GBK" w:cs="Times New Roman"/>
          <w:spacing w:val="-4"/>
          <w:sz w:val="32"/>
          <w:szCs w:val="32"/>
          <w:highlight w:val="none"/>
        </w:rPr>
        <w:t>其他支出</w:t>
      </w:r>
      <w:r>
        <w:rPr>
          <w:rFonts w:hint="default" w:ascii="Times New Roman" w:hAnsi="Times New Roman" w:eastAsia="方正仿宋_GBK" w:cs="Times New Roman"/>
          <w:spacing w:val="-4"/>
          <w:sz w:val="32"/>
          <w:szCs w:val="32"/>
          <w:highlight w:val="none"/>
          <w:lang w:val="en-US"/>
        </w:rPr>
        <w:t>655</w:t>
      </w:r>
      <w:r>
        <w:rPr>
          <w:rFonts w:ascii="Times New Roman" w:hAnsi="Times New Roman" w:eastAsia="方正仿宋_GBK" w:cs="Times New Roman"/>
          <w:spacing w:val="-4"/>
          <w:sz w:val="32"/>
          <w:szCs w:val="32"/>
          <w:highlight w:val="none"/>
        </w:rPr>
        <w:t>万元</w:t>
      </w:r>
      <w:r>
        <w:rPr>
          <w:rFonts w:hint="eastAsia" w:ascii="Times New Roman" w:hAnsi="Times New Roman" w:eastAsia="方正仿宋_GBK" w:cs="Times New Roman"/>
          <w:spacing w:val="-4"/>
          <w:sz w:val="32"/>
          <w:szCs w:val="32"/>
          <w:highlight w:val="none"/>
        </w:rPr>
        <w:t>，</w:t>
      </w:r>
      <w:r>
        <w:rPr>
          <w:rFonts w:ascii="Times New Roman" w:hAnsi="Times New Roman" w:eastAsia="方正仿宋_GBK" w:cs="Times New Roman"/>
          <w:spacing w:val="-4"/>
          <w:sz w:val="32"/>
          <w:szCs w:val="32"/>
          <w:highlight w:val="none"/>
        </w:rPr>
        <w:t>债务付息支出</w:t>
      </w:r>
      <w:r>
        <w:rPr>
          <w:rFonts w:hint="default" w:ascii="Times New Roman" w:hAnsi="Times New Roman" w:eastAsia="方正仿宋_GBK" w:cs="Times New Roman"/>
          <w:spacing w:val="-4"/>
          <w:sz w:val="32"/>
          <w:szCs w:val="32"/>
          <w:highlight w:val="none"/>
          <w:lang w:val="en-US"/>
        </w:rPr>
        <w:t>2.88</w:t>
      </w:r>
      <w:r>
        <w:rPr>
          <w:rFonts w:hint="eastAsia" w:ascii="Times New Roman" w:hAnsi="Times New Roman" w:eastAsia="方正仿宋_GBK" w:cs="Times New Roman"/>
          <w:spacing w:val="-4"/>
          <w:sz w:val="32"/>
          <w:szCs w:val="32"/>
          <w:highlight w:val="none"/>
          <w:lang w:val="en-US" w:eastAsia="zh-CN"/>
        </w:rPr>
        <w:t>亿</w:t>
      </w:r>
      <w:r>
        <w:rPr>
          <w:rFonts w:ascii="Times New Roman" w:hAnsi="Times New Roman" w:eastAsia="方正仿宋_GBK" w:cs="Times New Roman"/>
          <w:spacing w:val="-4"/>
          <w:sz w:val="32"/>
          <w:szCs w:val="32"/>
          <w:highlight w:val="none"/>
        </w:rPr>
        <w:t>元，债务发行费用支出</w:t>
      </w:r>
      <w:r>
        <w:rPr>
          <w:rFonts w:hint="default" w:ascii="Times New Roman" w:hAnsi="Times New Roman" w:eastAsia="方正仿宋_GBK" w:cs="Times New Roman"/>
          <w:spacing w:val="-4"/>
          <w:sz w:val="32"/>
          <w:szCs w:val="32"/>
          <w:highlight w:val="none"/>
          <w:lang w:val="en-US"/>
        </w:rPr>
        <w:t>195</w:t>
      </w:r>
      <w:r>
        <w:rPr>
          <w:rFonts w:hint="eastAsia" w:ascii="Times New Roman" w:hAnsi="Times New Roman" w:eastAsia="方正仿宋_GBK" w:cs="Times New Roman"/>
          <w:spacing w:val="-4"/>
          <w:sz w:val="32"/>
          <w:szCs w:val="32"/>
          <w:highlight w:val="none"/>
        </w:rPr>
        <w:t>万</w:t>
      </w:r>
      <w:r>
        <w:rPr>
          <w:rFonts w:ascii="Times New Roman" w:hAnsi="Times New Roman" w:eastAsia="方正仿宋_GBK" w:cs="Times New Roman"/>
          <w:spacing w:val="-4"/>
          <w:sz w:val="32"/>
          <w:szCs w:val="32"/>
          <w:highlight w:val="none"/>
        </w:rPr>
        <w:t>元</w:t>
      </w:r>
      <w:r>
        <w:rPr>
          <w:rFonts w:hint="eastAsia" w:ascii="Times New Roman" w:hAnsi="Times New Roman" w:eastAsia="方正仿宋_GBK" w:cs="Times New Roman"/>
          <w:spacing w:val="-4"/>
          <w:sz w:val="32"/>
          <w:szCs w:val="32"/>
          <w:highlight w:val="none"/>
          <w:lang w:eastAsia="zh-CN"/>
        </w:rPr>
        <w:t>，</w:t>
      </w:r>
      <w:r>
        <w:rPr>
          <w:rFonts w:hint="eastAsia" w:ascii="Times New Roman" w:hAnsi="Times New Roman" w:eastAsia="方正仿宋_GBK" w:cs="Times New Roman"/>
          <w:spacing w:val="-4"/>
          <w:sz w:val="32"/>
          <w:szCs w:val="32"/>
          <w:highlight w:val="none"/>
          <w:lang w:val="en-US" w:eastAsia="zh-CN"/>
        </w:rPr>
        <w:t>调出资金</w:t>
      </w:r>
      <w:r>
        <w:rPr>
          <w:rFonts w:hint="default" w:ascii="Times New Roman" w:hAnsi="Times New Roman" w:eastAsia="方正仿宋_GBK" w:cs="Times New Roman"/>
          <w:spacing w:val="-4"/>
          <w:sz w:val="32"/>
          <w:szCs w:val="32"/>
          <w:highlight w:val="none"/>
          <w:lang w:val="en-US" w:eastAsia="zh-CN"/>
        </w:rPr>
        <w:t>6.22</w:t>
      </w:r>
      <w:r>
        <w:rPr>
          <w:rFonts w:hint="eastAsia" w:ascii="Times New Roman" w:hAnsi="Times New Roman" w:eastAsia="方正仿宋_GBK" w:cs="Times New Roman"/>
          <w:spacing w:val="-4"/>
          <w:sz w:val="32"/>
          <w:szCs w:val="32"/>
          <w:highlight w:val="none"/>
          <w:lang w:val="en-US" w:eastAsia="zh-CN"/>
        </w:rPr>
        <w:t>亿元，支出总计</w:t>
      </w:r>
      <w:r>
        <w:rPr>
          <w:rFonts w:hint="default" w:ascii="Times New Roman" w:hAnsi="Times New Roman" w:eastAsia="方正仿宋_GBK" w:cs="Times New Roman"/>
          <w:spacing w:val="-4"/>
          <w:sz w:val="32"/>
          <w:szCs w:val="32"/>
          <w:highlight w:val="none"/>
          <w:lang w:val="en-US" w:eastAsia="zh-CN"/>
        </w:rPr>
        <w:t>18.30</w:t>
      </w:r>
      <w:r>
        <w:rPr>
          <w:rFonts w:hint="eastAsia" w:ascii="Times New Roman" w:hAnsi="Times New Roman" w:eastAsia="方正仿宋_GBK" w:cs="Times New Roman"/>
          <w:spacing w:val="-4"/>
          <w:sz w:val="32"/>
          <w:szCs w:val="32"/>
          <w:highlight w:val="none"/>
          <w:lang w:val="en-US" w:eastAsia="zh-CN"/>
        </w:rPr>
        <w:t>亿元</w:t>
      </w:r>
      <w:r>
        <w:rPr>
          <w:rFonts w:hint="eastAsia" w:eastAsia="方正仿宋_GBK" w:cs="Times New Roman"/>
          <w:spacing w:val="-4"/>
          <w:sz w:val="32"/>
          <w:szCs w:val="32"/>
          <w:highlight w:val="none"/>
          <w:lang w:val="en-US" w:eastAsia="zh-CN"/>
        </w:rPr>
        <w:t>。</w:t>
      </w:r>
      <w:r>
        <w:rPr>
          <w:rFonts w:hint="eastAsia" w:ascii="Times New Roman" w:hAnsi="Times New Roman" w:eastAsia="方正仿宋_GBK" w:cs="Times New Roman"/>
          <w:spacing w:val="-4"/>
          <w:sz w:val="32"/>
          <w:szCs w:val="32"/>
          <w:highlight w:val="none"/>
          <w:lang w:val="en-US" w:eastAsia="zh-CN"/>
        </w:rPr>
        <w:t>收支平衡。</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7" w:firstLineChars="200"/>
        <w:jc w:val="both"/>
        <w:textAlignment w:val="auto"/>
        <w:rPr>
          <w:rFonts w:ascii="Times New Roman" w:hAnsi="Times New Roman" w:eastAsia="方正仿宋_GBK" w:cs="Times New Roman"/>
          <w:b/>
          <w:spacing w:val="-4"/>
          <w:sz w:val="32"/>
          <w:szCs w:val="32"/>
        </w:rPr>
      </w:pPr>
      <w:r>
        <w:rPr>
          <w:rFonts w:ascii="Times New Roman" w:hAnsi="Times New Roman" w:eastAsia="方正仿宋_GBK" w:cs="Times New Roman"/>
          <w:b/>
          <w:spacing w:val="-4"/>
          <w:sz w:val="32"/>
          <w:szCs w:val="32"/>
        </w:rPr>
        <w:t>3.社会保险基金预算安排情况</w:t>
      </w:r>
    </w:p>
    <w:p>
      <w:pPr>
        <w:pBdr>
          <w:bottom w:val="single" w:color="FFFFFF" w:sz="4" w:space="31"/>
        </w:pBdr>
        <w:autoSpaceDE w:val="0"/>
        <w:adjustRightInd w:val="0"/>
        <w:snapToGrid w:val="0"/>
        <w:spacing w:line="600" w:lineRule="exact"/>
        <w:ind w:firstLine="624" w:firstLineChars="200"/>
        <w:jc w:val="both"/>
        <w:rPr>
          <w:rFonts w:ascii="Times New Roman" w:hAnsi="Times New Roman" w:eastAsia="方正仿宋_GBK" w:cs="Times New Roman"/>
          <w:spacing w:val="-4"/>
          <w:sz w:val="32"/>
          <w:szCs w:val="32"/>
          <w:highlight w:val="none"/>
        </w:rPr>
      </w:pPr>
      <w:r>
        <w:rPr>
          <w:rFonts w:ascii="Times New Roman" w:hAnsi="Times New Roman" w:eastAsia="方正仿宋_GBK" w:cs="Times New Roman"/>
          <w:spacing w:val="-4"/>
          <w:sz w:val="32"/>
          <w:szCs w:val="32"/>
          <w:highlight w:val="none"/>
        </w:rPr>
        <w:t>主要包括</w:t>
      </w:r>
      <w:r>
        <w:rPr>
          <w:rFonts w:hint="eastAsia" w:ascii="Times New Roman" w:hAnsi="Times New Roman" w:eastAsia="方正仿宋_GBK" w:cs="Times New Roman"/>
          <w:spacing w:val="-4"/>
          <w:sz w:val="32"/>
          <w:szCs w:val="32"/>
          <w:highlight w:val="none"/>
          <w:lang w:eastAsia="zh-CN"/>
        </w:rPr>
        <w:t>两</w:t>
      </w:r>
      <w:r>
        <w:rPr>
          <w:rFonts w:ascii="Times New Roman" w:hAnsi="Times New Roman" w:eastAsia="方正仿宋_GBK" w:cs="Times New Roman"/>
          <w:spacing w:val="-4"/>
          <w:sz w:val="32"/>
          <w:szCs w:val="32"/>
          <w:highlight w:val="none"/>
        </w:rPr>
        <w:t>项：机关事业单位基本养老保险基金、城乡居民</w:t>
      </w:r>
      <w:r>
        <w:rPr>
          <w:rFonts w:hint="eastAsia" w:ascii="Times New Roman" w:hAnsi="Times New Roman" w:eastAsia="方正仿宋_GBK" w:cs="Times New Roman"/>
          <w:spacing w:val="-4"/>
          <w:sz w:val="32"/>
          <w:szCs w:val="32"/>
          <w:highlight w:val="none"/>
        </w:rPr>
        <w:t>基本</w:t>
      </w:r>
      <w:r>
        <w:rPr>
          <w:rFonts w:ascii="Times New Roman" w:hAnsi="Times New Roman" w:eastAsia="方正仿宋_GBK" w:cs="Times New Roman"/>
          <w:spacing w:val="-4"/>
          <w:sz w:val="32"/>
          <w:szCs w:val="32"/>
          <w:highlight w:val="none"/>
        </w:rPr>
        <w:t>养老保险基金。社保基金收入安排</w:t>
      </w:r>
      <w:r>
        <w:rPr>
          <w:rFonts w:hint="default" w:eastAsia="方正仿宋_GBK" w:cs="Times New Roman"/>
          <w:spacing w:val="-4"/>
          <w:sz w:val="32"/>
          <w:szCs w:val="32"/>
          <w:highlight w:val="none"/>
          <w:lang w:val="en-US"/>
        </w:rPr>
        <w:t>6.14</w:t>
      </w:r>
      <w:r>
        <w:rPr>
          <w:rFonts w:hint="eastAsia" w:ascii="Times New Roman" w:hAnsi="Times New Roman" w:eastAsia="方正仿宋_GBK"/>
          <w:spacing w:val="-4"/>
          <w:sz w:val="32"/>
          <w:szCs w:val="32"/>
          <w:lang w:val="en-US" w:eastAsia="zh-CN"/>
        </w:rPr>
        <w:t>亿</w:t>
      </w:r>
      <w:r>
        <w:rPr>
          <w:rFonts w:ascii="Times New Roman" w:hAnsi="Times New Roman" w:eastAsia="方正仿宋_GBK" w:cs="Times New Roman"/>
          <w:spacing w:val="-4"/>
          <w:sz w:val="32"/>
          <w:szCs w:val="32"/>
          <w:highlight w:val="none"/>
        </w:rPr>
        <w:t>元，支出安排</w:t>
      </w:r>
      <w:r>
        <w:rPr>
          <w:rFonts w:hint="default" w:eastAsia="方正仿宋_GBK" w:cs="Times New Roman"/>
          <w:spacing w:val="-4"/>
          <w:sz w:val="32"/>
          <w:szCs w:val="32"/>
          <w:highlight w:val="none"/>
          <w:lang w:val="en-US"/>
        </w:rPr>
        <w:t>5.32</w:t>
      </w:r>
      <w:r>
        <w:rPr>
          <w:rFonts w:hint="eastAsia" w:ascii="Times New Roman" w:hAnsi="Times New Roman" w:eastAsia="方正仿宋_GBK"/>
          <w:spacing w:val="-4"/>
          <w:sz w:val="32"/>
          <w:szCs w:val="32"/>
          <w:lang w:val="en-US" w:eastAsia="zh-CN"/>
        </w:rPr>
        <w:t>亿</w:t>
      </w:r>
      <w:r>
        <w:rPr>
          <w:rFonts w:ascii="Times New Roman" w:hAnsi="Times New Roman" w:eastAsia="方正仿宋_GBK" w:cs="Times New Roman"/>
          <w:spacing w:val="-4"/>
          <w:sz w:val="32"/>
          <w:szCs w:val="32"/>
          <w:highlight w:val="none"/>
        </w:rPr>
        <w:t>元</w:t>
      </w:r>
      <w:r>
        <w:rPr>
          <w:rFonts w:hint="eastAsia" w:ascii="Times New Roman" w:hAnsi="Times New Roman" w:eastAsia="方正仿宋_GBK" w:cs="Times New Roman"/>
          <w:spacing w:val="-4"/>
          <w:sz w:val="32"/>
          <w:szCs w:val="32"/>
          <w:highlight w:val="none"/>
        </w:rPr>
        <w:t>，</w:t>
      </w:r>
      <w:r>
        <w:rPr>
          <w:rFonts w:ascii="Times New Roman" w:hAnsi="Times New Roman" w:eastAsia="方正仿宋_GBK" w:cs="Times New Roman"/>
          <w:spacing w:val="-4"/>
          <w:sz w:val="32"/>
          <w:szCs w:val="32"/>
          <w:highlight w:val="none"/>
        </w:rPr>
        <w:t>当年收支结余</w:t>
      </w:r>
      <w:r>
        <w:rPr>
          <w:rFonts w:hint="default" w:eastAsia="方正仿宋_GBK" w:cs="Times New Roman"/>
          <w:spacing w:val="-4"/>
          <w:sz w:val="32"/>
          <w:szCs w:val="32"/>
          <w:highlight w:val="none"/>
          <w:lang w:val="en-US"/>
        </w:rPr>
        <w:t>8171</w:t>
      </w:r>
      <w:r>
        <w:rPr>
          <w:rFonts w:hint="eastAsia" w:ascii="Times New Roman" w:hAnsi="Times New Roman" w:eastAsia="方正仿宋_GBK" w:cs="Times New Roman"/>
          <w:spacing w:val="-4"/>
          <w:sz w:val="32"/>
          <w:szCs w:val="32"/>
          <w:highlight w:val="none"/>
        </w:rPr>
        <w:t>万</w:t>
      </w:r>
      <w:r>
        <w:rPr>
          <w:rFonts w:ascii="Times New Roman" w:hAnsi="Times New Roman" w:eastAsia="方正仿宋_GBK" w:cs="Times New Roman"/>
          <w:spacing w:val="-4"/>
          <w:sz w:val="32"/>
          <w:szCs w:val="32"/>
          <w:highlight w:val="none"/>
        </w:rPr>
        <w:t>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7" w:firstLineChars="200"/>
        <w:jc w:val="both"/>
        <w:textAlignment w:val="auto"/>
        <w:rPr>
          <w:rFonts w:ascii="Times New Roman" w:hAnsi="Times New Roman" w:eastAsia="方正仿宋_GBK" w:cs="Times New Roman"/>
          <w:b/>
          <w:spacing w:val="-4"/>
          <w:sz w:val="32"/>
          <w:szCs w:val="32"/>
        </w:rPr>
      </w:pPr>
      <w:r>
        <w:rPr>
          <w:rFonts w:ascii="Times New Roman" w:hAnsi="Times New Roman" w:eastAsia="方正仿宋_GBK" w:cs="Times New Roman"/>
          <w:b/>
          <w:spacing w:val="-4"/>
          <w:sz w:val="32"/>
          <w:szCs w:val="32"/>
        </w:rPr>
        <w:t>4.</w:t>
      </w:r>
      <w:r>
        <w:rPr>
          <w:rFonts w:hint="eastAsia" w:ascii="Times New Roman" w:hAnsi="Times New Roman" w:eastAsia="方正仿宋_GBK" w:cs="Times New Roman"/>
          <w:b/>
          <w:spacing w:val="-4"/>
          <w:sz w:val="32"/>
          <w:szCs w:val="32"/>
        </w:rPr>
        <w:t>国有</w:t>
      </w:r>
      <w:r>
        <w:rPr>
          <w:rFonts w:ascii="Times New Roman" w:hAnsi="Times New Roman" w:eastAsia="方正仿宋_GBK" w:cs="Times New Roman"/>
          <w:b/>
          <w:spacing w:val="-4"/>
          <w:sz w:val="32"/>
          <w:szCs w:val="32"/>
        </w:rPr>
        <w:t>资本经营预算安排情况</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0" w:firstLineChars="200"/>
        <w:jc w:val="both"/>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我区没有应上缴的国有资本经营收益，未编制相应收支预算。</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24" w:firstLineChars="200"/>
        <w:jc w:val="both"/>
        <w:textAlignment w:val="auto"/>
        <w:rPr>
          <w:rFonts w:hint="eastAsia" w:ascii="Times New Roman" w:hAnsi="Times New Roman" w:eastAsia="楷体"/>
          <w:b/>
          <w:spacing w:val="-4"/>
          <w:sz w:val="32"/>
          <w:szCs w:val="32"/>
        </w:rPr>
      </w:pPr>
      <w:r>
        <w:rPr>
          <w:rFonts w:hint="eastAsia" w:ascii="Times New Roman" w:hAnsi="Times New Roman" w:eastAsia="黑体"/>
          <w:spacing w:val="-4"/>
          <w:sz w:val="32"/>
          <w:szCs w:val="32"/>
        </w:rPr>
        <w:t>三、</w:t>
      </w:r>
      <w:r>
        <w:rPr>
          <w:rFonts w:hint="eastAsia" w:ascii="Times New Roman" w:hAnsi="Times New Roman" w:eastAsia="黑体"/>
          <w:spacing w:val="-4"/>
          <w:sz w:val="32"/>
          <w:szCs w:val="32"/>
          <w:lang w:val="en-US" w:eastAsia="zh-CN"/>
        </w:rPr>
        <w:t>聚焦</w:t>
      </w:r>
      <w:r>
        <w:rPr>
          <w:rFonts w:hint="eastAsia" w:ascii="Times New Roman" w:hAnsi="Times New Roman" w:eastAsia="黑体"/>
          <w:spacing w:val="-4"/>
          <w:sz w:val="32"/>
          <w:szCs w:val="32"/>
          <w:lang w:eastAsia="zh-CN"/>
        </w:rPr>
        <w:t>重点</w:t>
      </w:r>
      <w:r>
        <w:rPr>
          <w:rFonts w:hint="eastAsia" w:ascii="Times New Roman" w:hAnsi="Times New Roman" w:eastAsia="黑体"/>
          <w:spacing w:val="-4"/>
          <w:sz w:val="32"/>
          <w:szCs w:val="32"/>
        </w:rPr>
        <w:t>，</w:t>
      </w:r>
      <w:r>
        <w:rPr>
          <w:rFonts w:hint="eastAsia" w:ascii="Times New Roman" w:hAnsi="Times New Roman" w:eastAsia="黑体"/>
          <w:spacing w:val="-4"/>
          <w:sz w:val="32"/>
          <w:szCs w:val="32"/>
          <w:lang w:val="en-US" w:eastAsia="zh-CN"/>
        </w:rPr>
        <w:t>多措并举</w:t>
      </w:r>
      <w:r>
        <w:rPr>
          <w:rFonts w:hint="eastAsia" w:ascii="Times New Roman" w:hAnsi="Times New Roman" w:eastAsia="黑体"/>
          <w:spacing w:val="-4"/>
          <w:sz w:val="32"/>
          <w:szCs w:val="32"/>
          <w:lang w:eastAsia="zh-CN"/>
        </w:rPr>
        <w:t>，</w:t>
      </w:r>
      <w:r>
        <w:rPr>
          <w:rFonts w:hint="eastAsia" w:ascii="Times New Roman" w:hAnsi="Times New Roman" w:eastAsia="黑体"/>
          <w:spacing w:val="-4"/>
          <w:sz w:val="32"/>
          <w:szCs w:val="32"/>
        </w:rPr>
        <w:t>圆满完成20</w:t>
      </w:r>
      <w:r>
        <w:rPr>
          <w:rFonts w:ascii="Times New Roman" w:hAnsi="Times New Roman" w:eastAsia="黑体"/>
          <w:spacing w:val="-4"/>
          <w:sz w:val="32"/>
          <w:szCs w:val="32"/>
        </w:rPr>
        <w:t>2</w:t>
      </w:r>
      <w:r>
        <w:rPr>
          <w:rFonts w:hint="default" w:ascii="Times New Roman" w:hAnsi="Times New Roman" w:eastAsia="黑体"/>
          <w:spacing w:val="-4"/>
          <w:sz w:val="32"/>
          <w:szCs w:val="32"/>
          <w:lang w:val="en-US"/>
        </w:rPr>
        <w:t>3</w:t>
      </w:r>
      <w:r>
        <w:rPr>
          <w:rFonts w:hint="eastAsia" w:ascii="Times New Roman" w:hAnsi="Times New Roman" w:eastAsia="黑体"/>
          <w:spacing w:val="-4"/>
          <w:sz w:val="32"/>
          <w:szCs w:val="32"/>
        </w:rPr>
        <w:t>年各项预算任务</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eastAsia" w:ascii="Times New Roman" w:hAnsi="Times New Roman" w:eastAsia="方正仿宋_GBK" w:cs="Times New Roman"/>
          <w:sz w:val="32"/>
          <w:lang w:eastAsia="zh-CN"/>
        </w:rPr>
        <w:t>2023年</w:t>
      </w:r>
      <w:r>
        <w:rPr>
          <w:rFonts w:hint="eastAsia" w:eastAsia="方正仿宋_GBK" w:cs="Times New Roman"/>
          <w:sz w:val="32"/>
          <w:lang w:eastAsia="zh-CN"/>
        </w:rPr>
        <w:t>，</w:t>
      </w:r>
      <w:r>
        <w:rPr>
          <w:rFonts w:hint="eastAsia" w:ascii="Times New Roman" w:hAnsi="Times New Roman" w:eastAsia="方正仿宋_GBK" w:cs="Times New Roman"/>
          <w:sz w:val="32"/>
          <w:lang w:eastAsia="zh-CN"/>
        </w:rPr>
        <w:t>是全面贯彻落实党的二十大精神的开局之年，也是推动经济运行整体好转</w:t>
      </w:r>
      <w:r>
        <w:rPr>
          <w:rFonts w:hint="eastAsia" w:eastAsia="方正仿宋_GBK" w:cs="Times New Roman"/>
          <w:sz w:val="32"/>
          <w:lang w:eastAsia="zh-CN"/>
        </w:rPr>
        <w:t>、</w:t>
      </w:r>
      <w:r>
        <w:rPr>
          <w:rFonts w:hint="eastAsia" w:ascii="Times New Roman" w:hAnsi="Times New Roman" w:eastAsia="方正仿宋_GBK" w:cs="Times New Roman"/>
          <w:sz w:val="32"/>
          <w:lang w:eastAsia="zh-CN"/>
        </w:rPr>
        <w:t>实现质的有效提升和量的合理增长的关键一年。</w:t>
      </w:r>
      <w:r>
        <w:rPr>
          <w:rFonts w:hint="eastAsia" w:ascii="Times New Roman" w:hAnsi="Times New Roman" w:eastAsia="方正仿宋_GBK" w:cs="Times New Roman"/>
          <w:sz w:val="32"/>
          <w:lang w:val="en-US" w:eastAsia="zh-CN"/>
        </w:rPr>
        <w:t>强化责任担当，推进高质量发展，执行好</w:t>
      </w:r>
      <w:r>
        <w:rPr>
          <w:rFonts w:hint="default" w:ascii="Times New Roman" w:hAnsi="Times New Roman" w:eastAsia="方正仿宋_GBK" w:cs="Times New Roman"/>
          <w:sz w:val="32"/>
          <w:lang w:val="en-US" w:eastAsia="zh-CN"/>
        </w:rPr>
        <w:t>2023</w:t>
      </w:r>
      <w:r>
        <w:rPr>
          <w:rFonts w:hint="eastAsia" w:ascii="Times New Roman" w:hAnsi="Times New Roman" w:eastAsia="方正仿宋_GBK" w:cs="Times New Roman"/>
          <w:sz w:val="32"/>
          <w:lang w:val="en-US" w:eastAsia="zh-CN"/>
        </w:rPr>
        <w:t>年预算，做好各项财政工作，对</w:t>
      </w:r>
      <w:r>
        <w:rPr>
          <w:rFonts w:hint="eastAsia" w:ascii="Times New Roman" w:hAnsi="Times New Roman" w:eastAsia="方正仿宋_GBK" w:cs="Times New Roman"/>
          <w:sz w:val="32"/>
          <w:szCs w:val="32"/>
          <w:lang w:eastAsia="zh-CN"/>
        </w:rPr>
        <w:t>建设中国式现代化县域样板徐水场景、</w:t>
      </w:r>
      <w:r>
        <w:rPr>
          <w:rFonts w:hint="eastAsia" w:ascii="Times New Roman" w:hAnsi="Times New Roman" w:eastAsia="方正仿宋_GBK" w:cs="Times New Roman"/>
          <w:sz w:val="32"/>
          <w:lang w:val="en-US" w:eastAsia="zh-CN"/>
        </w:rPr>
        <w:t>加快建设经济强区美丽徐水意义重大</w:t>
      </w:r>
      <w:r>
        <w:rPr>
          <w:rFonts w:hint="eastAsia" w:ascii="Times New Roman" w:hAnsi="Times New Roman" w:eastAsia="方正仿宋_GBK" w:cs="Times New Roman"/>
          <w:b w:val="0"/>
          <w:bCs/>
          <w:kern w:val="0"/>
          <w:sz w:val="32"/>
          <w:szCs w:val="32"/>
          <w:lang w:val="en-US" w:eastAsia="zh-CN"/>
        </w:rPr>
        <w:t>。</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楷体_GBK" w:cs="方正楷体_GBK"/>
          <w:b w:val="0"/>
          <w:bCs/>
          <w:kern w:val="0"/>
          <w:sz w:val="32"/>
          <w:szCs w:val="32"/>
        </w:rPr>
        <w:t>（一）</w:t>
      </w:r>
      <w:r>
        <w:rPr>
          <w:rFonts w:hint="eastAsia" w:ascii="Times New Roman" w:hAnsi="Times New Roman" w:eastAsia="方正楷体_GBK" w:cs="方正楷体_GBK"/>
          <w:b w:val="0"/>
          <w:bCs/>
          <w:kern w:val="0"/>
          <w:sz w:val="32"/>
          <w:szCs w:val="32"/>
          <w:lang w:eastAsia="zh-CN"/>
        </w:rPr>
        <w:t>聚焦</w:t>
      </w:r>
      <w:r>
        <w:rPr>
          <w:rFonts w:hint="eastAsia" w:ascii="Times New Roman" w:hAnsi="Times New Roman" w:eastAsia="方正楷体_GBK" w:cs="方正楷体_GBK"/>
          <w:b w:val="0"/>
          <w:bCs/>
          <w:kern w:val="0"/>
          <w:sz w:val="32"/>
          <w:szCs w:val="32"/>
        </w:rPr>
        <w:t>京雄保一体化发展</w:t>
      </w:r>
      <w:r>
        <w:rPr>
          <w:rFonts w:hint="eastAsia" w:ascii="Times New Roman" w:hAnsi="Times New Roman" w:eastAsia="方正楷体_GBK" w:cs="方正楷体_GBK"/>
          <w:b w:val="0"/>
          <w:bCs/>
          <w:kern w:val="0"/>
          <w:sz w:val="32"/>
          <w:szCs w:val="32"/>
          <w:lang w:eastAsia="zh-CN"/>
        </w:rPr>
        <w:t>，牢牢站稳京津冀协同发展前沿高点</w:t>
      </w:r>
      <w:r>
        <w:rPr>
          <w:rFonts w:hint="eastAsia" w:ascii="Times New Roman" w:hAnsi="Times New Roman" w:eastAsia="方正仿宋_GBK" w:cs="Times New Roman"/>
          <w:sz w:val="32"/>
          <w:szCs w:val="32"/>
        </w:rPr>
        <w:t>。把对接京津、</w:t>
      </w:r>
      <w:r>
        <w:rPr>
          <w:rFonts w:ascii="Times New Roman" w:hAnsi="Times New Roman" w:eastAsia="方正仿宋_GBK" w:cs="Times New Roman"/>
          <w:sz w:val="32"/>
          <w:szCs w:val="32"/>
        </w:rPr>
        <w:t>联动雄安、融入京雄保</w:t>
      </w:r>
      <w:r>
        <w:rPr>
          <w:rFonts w:hint="eastAsia" w:ascii="Times New Roman" w:hAnsi="Times New Roman" w:eastAsia="方正仿宋_GBK" w:cs="Times New Roman"/>
          <w:sz w:val="32"/>
          <w:szCs w:val="32"/>
        </w:rPr>
        <w:t>一体化发展</w:t>
      </w:r>
      <w:r>
        <w:rPr>
          <w:rFonts w:ascii="Times New Roman" w:hAnsi="Times New Roman" w:eastAsia="方正仿宋_GBK" w:cs="Times New Roman"/>
          <w:sz w:val="32"/>
          <w:szCs w:val="32"/>
        </w:rPr>
        <w:t>作为重大政治</w:t>
      </w:r>
      <w:r>
        <w:rPr>
          <w:rFonts w:hint="eastAsia" w:ascii="Times New Roman" w:hAnsi="Times New Roman" w:eastAsia="方正仿宋_GBK" w:cs="Times New Roman"/>
          <w:sz w:val="32"/>
          <w:szCs w:val="32"/>
        </w:rPr>
        <w:t>任务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牢牢把握京津冀协同发展历史机遇，大力支持承接制造业、医疗健康、文化体育、商贸物流会展、企业总部等非首都功能。</w:t>
      </w:r>
      <w:r>
        <w:rPr>
          <w:rFonts w:hint="eastAsia" w:ascii="Times New Roman" w:hAnsi="Times New Roman" w:eastAsia="方正仿宋_GBK" w:cs="Times New Roman"/>
          <w:sz w:val="32"/>
          <w:szCs w:val="32"/>
          <w:lang w:eastAsia="zh-CN"/>
        </w:rPr>
        <w:t>主动</w:t>
      </w:r>
      <w:r>
        <w:rPr>
          <w:rFonts w:hint="eastAsia" w:ascii="Times New Roman" w:hAnsi="Times New Roman" w:eastAsia="方正仿宋_GBK" w:cs="Times New Roman"/>
          <w:sz w:val="32"/>
          <w:szCs w:val="32"/>
        </w:rPr>
        <w:t>承担</w:t>
      </w:r>
      <w:r>
        <w:rPr>
          <w:rFonts w:ascii="Times New Roman" w:hAnsi="Times New Roman" w:eastAsia="方正仿宋_GBK" w:cs="Times New Roman"/>
          <w:sz w:val="32"/>
          <w:szCs w:val="32"/>
        </w:rPr>
        <w:t>共同</w:t>
      </w:r>
      <w:r>
        <w:rPr>
          <w:rFonts w:hint="eastAsia" w:ascii="Times New Roman" w:hAnsi="Times New Roman" w:eastAsia="方正仿宋_GBK" w:cs="Times New Roman"/>
          <w:sz w:val="32"/>
          <w:szCs w:val="32"/>
        </w:rPr>
        <w:t>事权</w:t>
      </w:r>
      <w:r>
        <w:rPr>
          <w:rFonts w:ascii="Times New Roman" w:hAnsi="Times New Roman" w:eastAsia="方正仿宋_GBK" w:cs="Times New Roman"/>
          <w:sz w:val="32"/>
          <w:szCs w:val="32"/>
        </w:rPr>
        <w:t>责任，</w:t>
      </w:r>
      <w:r>
        <w:rPr>
          <w:rFonts w:hint="eastAsia" w:ascii="Times New Roman" w:hAnsi="Times New Roman" w:eastAsia="方正仿宋_GBK" w:cs="Times New Roman"/>
          <w:sz w:val="32"/>
          <w:szCs w:val="32"/>
          <w:lang w:val="en-US" w:eastAsia="zh-CN"/>
        </w:rPr>
        <w:t>积极配合推进雄忻高铁</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雄安东西轴线、京雄保城际铁路、北三环东延等交通项目，积极保障南水北调服务配套设施和西黑山电站等项目建设，落实雄安新区防洪专项规划，</w:t>
      </w:r>
      <w:r>
        <w:rPr>
          <w:rFonts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val="en-US" w:eastAsia="zh-CN"/>
        </w:rPr>
        <w:t>对接京津、服务雄安中</w:t>
      </w:r>
      <w:r>
        <w:rPr>
          <w:rFonts w:ascii="Times New Roman" w:hAnsi="Times New Roman" w:eastAsia="方正仿宋_GBK" w:cs="Times New Roman"/>
          <w:sz w:val="32"/>
          <w:szCs w:val="32"/>
        </w:rPr>
        <w:t>加快发展</w:t>
      </w:r>
      <w:r>
        <w:rPr>
          <w:rFonts w:hint="eastAsia" w:eastAsia="方正仿宋_GBK" w:cs="Times New Roman"/>
          <w:sz w:val="32"/>
          <w:szCs w:val="32"/>
          <w:lang w:val="en-US" w:eastAsia="zh-CN"/>
        </w:rPr>
        <w:t>步伐</w:t>
      </w:r>
      <w:r>
        <w:rPr>
          <w:rFonts w:ascii="Times New Roman" w:hAnsi="Times New Roman" w:eastAsia="方正仿宋_GBK" w:cs="Times New Roman"/>
          <w:sz w:val="32"/>
          <w:szCs w:val="32"/>
        </w:rPr>
        <w:t>。</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b w:val="0"/>
          <w:bCs/>
          <w:kern w:val="0"/>
          <w:sz w:val="32"/>
          <w:szCs w:val="32"/>
        </w:rPr>
        <w:t>（二）</w:t>
      </w:r>
      <w:r>
        <w:rPr>
          <w:rFonts w:hint="eastAsia" w:ascii="Times New Roman" w:hAnsi="Times New Roman" w:eastAsia="方正楷体_GBK" w:cs="方正楷体_GBK"/>
          <w:b w:val="0"/>
          <w:bCs/>
          <w:kern w:val="0"/>
          <w:sz w:val="32"/>
          <w:szCs w:val="32"/>
          <w:lang w:eastAsia="zh-CN"/>
        </w:rPr>
        <w:t>聚焦落实稳经济一揽子政策，持续</w:t>
      </w:r>
      <w:r>
        <w:rPr>
          <w:rFonts w:hint="eastAsia" w:ascii="Times New Roman" w:hAnsi="Times New Roman" w:eastAsia="方正楷体_GBK" w:cs="方正楷体_GBK"/>
          <w:b w:val="0"/>
          <w:bCs/>
          <w:kern w:val="0"/>
          <w:sz w:val="32"/>
          <w:szCs w:val="32"/>
          <w:lang w:val="en-US" w:eastAsia="zh-CN"/>
        </w:rPr>
        <w:t>打造高水平营商环境</w:t>
      </w:r>
      <w:r>
        <w:rPr>
          <w:rFonts w:ascii="Times New Roman" w:hAnsi="Times New Roman" w:eastAsia="方正仿宋_GBK" w:cs="Times New Roman"/>
          <w:sz w:val="32"/>
          <w:szCs w:val="32"/>
        </w:rPr>
        <w:t>。</w:t>
      </w: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b/>
          <w:bCs/>
          <w:snapToGrid w:val="0"/>
          <w:kern w:val="0"/>
          <w:sz w:val="32"/>
          <w:szCs w:val="32"/>
          <w:lang w:val="en-US" w:eastAsia="zh-CN"/>
        </w:rPr>
        <w:t>努力释放</w:t>
      </w:r>
      <w:r>
        <w:rPr>
          <w:rFonts w:hint="eastAsia" w:ascii="Times New Roman" w:hAnsi="Times New Roman" w:eastAsia="方正仿宋_GBK" w:cs="Times New Roman"/>
          <w:b/>
          <w:bCs/>
          <w:sz w:val="32"/>
          <w:szCs w:val="32"/>
          <w:lang w:eastAsia="zh-CN"/>
        </w:rPr>
        <w:t>减税降费政策</w:t>
      </w:r>
      <w:r>
        <w:rPr>
          <w:rFonts w:hint="eastAsia" w:ascii="Times New Roman" w:hAnsi="Times New Roman" w:eastAsia="方正仿宋_GBK" w:cs="Times New Roman"/>
          <w:b/>
          <w:bCs/>
          <w:sz w:val="32"/>
          <w:szCs w:val="32"/>
          <w:lang w:val="en-US" w:eastAsia="zh-CN"/>
        </w:rPr>
        <w:t>效应</w:t>
      </w:r>
      <w:r>
        <w:rPr>
          <w:rFonts w:hint="eastAsia" w:ascii="Times New Roman" w:hAnsi="Times New Roman" w:eastAsia="方正仿宋_GBK" w:cs="Times New Roman"/>
          <w:b w:val="0"/>
          <w:bCs w:val="0"/>
          <w:sz w:val="32"/>
          <w:szCs w:val="32"/>
          <w:lang w:eastAsia="zh-CN"/>
        </w:rPr>
        <w:t>。加力开展好政策宣传和释疑，千方百计推进优惠政策直达快享，</w:t>
      </w:r>
      <w:r>
        <w:rPr>
          <w:rFonts w:hint="eastAsia" w:ascii="Times New Roman" w:hAnsi="Times New Roman" w:eastAsia="方正仿宋_GBK" w:cs="Times New Roman"/>
          <w:sz w:val="32"/>
          <w:szCs w:val="32"/>
          <w:lang w:val="en-US" w:eastAsia="zh-CN"/>
        </w:rPr>
        <w:t>继续</w:t>
      </w:r>
      <w:r>
        <w:rPr>
          <w:rFonts w:ascii="Times New Roman" w:hAnsi="Times New Roman" w:eastAsia="方正仿宋_GBK" w:cs="Times New Roman"/>
          <w:sz w:val="32"/>
          <w:szCs w:val="32"/>
        </w:rPr>
        <w:t>释放</w:t>
      </w:r>
      <w:r>
        <w:rPr>
          <w:rFonts w:hint="eastAsia" w:ascii="Times New Roman" w:hAnsi="Times New Roman" w:eastAsia="方正仿宋_GBK" w:cs="Times New Roman"/>
          <w:sz w:val="32"/>
          <w:szCs w:val="32"/>
        </w:rPr>
        <w:t>纾困惠企</w:t>
      </w:r>
      <w:r>
        <w:rPr>
          <w:rFonts w:ascii="Times New Roman" w:hAnsi="Times New Roman" w:eastAsia="方正仿宋_GBK" w:cs="Times New Roman"/>
          <w:sz w:val="32"/>
          <w:szCs w:val="32"/>
        </w:rPr>
        <w:t>红利</w:t>
      </w:r>
      <w:r>
        <w:rPr>
          <w:rFonts w:hint="eastAsia" w:ascii="Times New Roman" w:hAnsi="Times New Roman" w:eastAsia="方正仿宋_GBK" w:cs="Times New Roman"/>
          <w:sz w:val="32"/>
          <w:szCs w:val="32"/>
          <w:lang w:eastAsia="zh-CN"/>
        </w:rPr>
        <w:t>和政策效应空间</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助力企业降成本、增动力、强活力、提信心</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b/>
          <w:bCs/>
          <w:snapToGrid w:val="0"/>
          <w:kern w:val="0"/>
          <w:sz w:val="32"/>
          <w:szCs w:val="32"/>
          <w:lang w:val="en-US" w:eastAsia="zh-CN"/>
        </w:rPr>
        <w:t>努力保持财政支出强度</w:t>
      </w:r>
      <w:r>
        <w:rPr>
          <w:rFonts w:hint="eastAsia" w:ascii="Times New Roman" w:hAnsi="Times New Roman" w:eastAsia="方正仿宋_GBK" w:cs="Times New Roman"/>
          <w:sz w:val="32"/>
          <w:szCs w:val="32"/>
          <w:lang w:eastAsia="zh-CN"/>
        </w:rPr>
        <w:t>。充分运用</w:t>
      </w:r>
      <w:r>
        <w:rPr>
          <w:rFonts w:hint="eastAsia" w:ascii="Times New Roman" w:hAnsi="Times New Roman" w:eastAsia="方正仿宋_GBK" w:cs="Times New Roman"/>
          <w:sz w:val="32"/>
          <w:szCs w:val="32"/>
          <w:lang w:val="en-US" w:eastAsia="zh-CN"/>
        </w:rPr>
        <w:t>政府债券</w:t>
      </w:r>
      <w:r>
        <w:rPr>
          <w:rFonts w:hint="eastAsia" w:ascii="Times New Roman" w:hAnsi="Times New Roman" w:eastAsia="方正仿宋_GBK" w:cs="Times New Roman"/>
          <w:sz w:val="32"/>
          <w:szCs w:val="32"/>
          <w:lang w:eastAsia="zh-CN"/>
        </w:rPr>
        <w:t>、专项转移支付、财政贴息等政策工具，特别是谋划、精选、储备、争取债券项目，以政府投资和政策激励有效带动全社会投资，助力全区补短板、强弱项、固底板、扬优势，加快经济恢复和回稳态势。</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b/>
          <w:bCs/>
          <w:snapToGrid w:val="0"/>
          <w:kern w:val="0"/>
          <w:sz w:val="32"/>
          <w:szCs w:val="32"/>
          <w:lang w:val="en-US" w:eastAsia="zh-CN"/>
        </w:rPr>
        <w:t>努力推进发展动能转换</w:t>
      </w:r>
      <w:r>
        <w:rPr>
          <w:rFonts w:hint="eastAsia" w:ascii="Times New Roman" w:hAnsi="Times New Roman" w:eastAsia="方正仿宋_GBK" w:cs="Times New Roman"/>
          <w:sz w:val="32"/>
          <w:szCs w:val="32"/>
          <w:lang w:val="en-US" w:eastAsia="zh-CN"/>
        </w:rPr>
        <w:t>。围绕汽车及零部件、吊装装备制造、储能蓄能、石油物探装备、医疗器械、新型建材等产业集群发展，把准科技创新和成果转化、产业发展和转型升级、补链强链等主攻方向，加大要素保障力度和政策资金支持力度，推动全区经济实力大提升。</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楷体_GBK" w:cs="方正楷体_GBK"/>
          <w:b w:val="0"/>
          <w:bCs/>
          <w:kern w:val="0"/>
          <w:sz w:val="32"/>
          <w:szCs w:val="32"/>
        </w:rPr>
        <w:t>（三）</w:t>
      </w:r>
      <w:r>
        <w:rPr>
          <w:rFonts w:hint="eastAsia" w:ascii="Times New Roman" w:hAnsi="Times New Roman" w:eastAsia="方正楷体_GBK" w:cs="方正楷体_GBK"/>
          <w:b w:val="0"/>
          <w:bCs/>
          <w:kern w:val="0"/>
          <w:sz w:val="32"/>
          <w:szCs w:val="32"/>
          <w:lang w:eastAsia="zh-CN"/>
        </w:rPr>
        <w:t>聚焦</w:t>
      </w:r>
      <w:r>
        <w:rPr>
          <w:rFonts w:hint="eastAsia" w:ascii="Times New Roman" w:hAnsi="Times New Roman" w:eastAsia="方正楷体_GBK" w:cs="方正楷体_GBK"/>
          <w:b w:val="0"/>
          <w:bCs/>
          <w:kern w:val="0"/>
          <w:sz w:val="32"/>
          <w:szCs w:val="32"/>
        </w:rPr>
        <w:t>保障</w:t>
      </w:r>
      <w:r>
        <w:rPr>
          <w:rFonts w:hint="eastAsia" w:ascii="Times New Roman" w:hAnsi="Times New Roman" w:eastAsia="方正楷体_GBK" w:cs="方正楷体_GBK"/>
          <w:b w:val="0"/>
          <w:bCs/>
          <w:kern w:val="0"/>
          <w:sz w:val="32"/>
          <w:szCs w:val="32"/>
          <w:lang w:eastAsia="zh-CN"/>
        </w:rPr>
        <w:t>和改善</w:t>
      </w:r>
      <w:r>
        <w:rPr>
          <w:rFonts w:hint="eastAsia" w:ascii="Times New Roman" w:hAnsi="Times New Roman" w:eastAsia="方正楷体_GBK" w:cs="方正楷体_GBK"/>
          <w:b w:val="0"/>
          <w:bCs/>
          <w:kern w:val="0"/>
          <w:sz w:val="32"/>
          <w:szCs w:val="32"/>
        </w:rPr>
        <w:t>民生</w:t>
      </w:r>
      <w:r>
        <w:rPr>
          <w:rFonts w:hint="eastAsia" w:ascii="Times New Roman" w:hAnsi="Times New Roman" w:eastAsia="方正楷体_GBK" w:cs="方正楷体_GBK"/>
          <w:b w:val="0"/>
          <w:bCs/>
          <w:kern w:val="0"/>
          <w:sz w:val="32"/>
          <w:szCs w:val="32"/>
          <w:lang w:eastAsia="zh-CN"/>
        </w:rPr>
        <w:t>，助力创造高品质生活</w:t>
      </w:r>
      <w:r>
        <w:rPr>
          <w:rFonts w:hint="eastAsia" w:ascii="Times New Roman" w:hAnsi="Times New Roman" w:eastAsia="方正仿宋_GBK" w:cs="Times New Roman"/>
          <w:b w:val="0"/>
          <w:bCs w:val="0"/>
          <w:sz w:val="32"/>
          <w:szCs w:val="32"/>
        </w:rPr>
        <w:t>。</w:t>
      </w: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b/>
          <w:bCs/>
          <w:snapToGrid w:val="0"/>
          <w:kern w:val="0"/>
          <w:sz w:val="32"/>
          <w:szCs w:val="32"/>
          <w:lang w:val="en-US" w:eastAsia="zh-CN"/>
        </w:rPr>
        <w:t>全面落实国家城乡建设政策</w:t>
      </w:r>
      <w:r>
        <w:rPr>
          <w:rFonts w:hint="eastAsia" w:ascii="Times New Roman" w:hAnsi="Times New Roman" w:eastAsia="方正仿宋_GBK" w:cs="Times New Roman"/>
          <w:b w:val="0"/>
          <w:bCs w:val="0"/>
          <w:i w:val="0"/>
          <w:iCs w:val="0"/>
          <w:caps w:val="0"/>
          <w:color w:val="000000"/>
          <w:spacing w:val="0"/>
          <w:sz w:val="32"/>
          <w:szCs w:val="32"/>
          <w:shd w:val="clear" w:color="auto" w:fill="FFFFFF"/>
          <w:lang w:eastAsia="zh-CN"/>
        </w:rPr>
        <w:t>。</w:t>
      </w:r>
      <w:r>
        <w:rPr>
          <w:rFonts w:hint="eastAsia" w:ascii="Times New Roman" w:hAnsi="Times New Roman" w:eastAsia="方正仿宋_GBK" w:cs="Times New Roman"/>
          <w:sz w:val="32"/>
          <w:szCs w:val="32"/>
        </w:rPr>
        <w:t>支持</w:t>
      </w:r>
      <w:r>
        <w:rPr>
          <w:rFonts w:hint="eastAsia" w:ascii="Times New Roman" w:hAnsi="Times New Roman" w:eastAsia="方正仿宋_GBK" w:cs="Times New Roman"/>
          <w:sz w:val="32"/>
          <w:szCs w:val="32"/>
          <w:lang w:val="en-US" w:eastAsia="zh-CN"/>
        </w:rPr>
        <w:t>棚户区和老旧小区改造、公园公厕和公共停车场建设，城乡路网优化等</w:t>
      </w:r>
      <w:r>
        <w:rPr>
          <w:rFonts w:hint="eastAsia" w:ascii="Times New Roman" w:hAnsi="Times New Roman" w:eastAsia="方正仿宋_GBK" w:cs="Times New Roman"/>
          <w:sz w:val="32"/>
          <w:szCs w:val="32"/>
        </w:rPr>
        <w:t>城</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公共服务设施建设</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着力改善城乡人居环境</w:t>
      </w:r>
      <w:r>
        <w:rPr>
          <w:rFonts w:ascii="Times New Roman" w:hAnsi="Times New Roman" w:eastAsia="方正仿宋_GBK" w:cs="Times New Roman"/>
          <w:sz w:val="32"/>
          <w:szCs w:val="32"/>
        </w:rPr>
        <w:t>，努力</w:t>
      </w:r>
      <w:r>
        <w:rPr>
          <w:rFonts w:hint="eastAsia" w:ascii="Times New Roman" w:hAnsi="Times New Roman" w:eastAsia="方正仿宋_GBK" w:cs="Times New Roman"/>
          <w:b w:val="0"/>
          <w:bCs w:val="0"/>
          <w:i w:val="0"/>
          <w:iCs w:val="0"/>
          <w:caps w:val="0"/>
          <w:color w:val="000000"/>
          <w:spacing w:val="0"/>
          <w:sz w:val="32"/>
          <w:szCs w:val="32"/>
          <w:shd w:val="clear" w:color="auto" w:fill="FFFFFF"/>
        </w:rPr>
        <w:t>推进以人为核心的新型城镇化。</w:t>
      </w:r>
      <w:r>
        <w:rPr>
          <w:rFonts w:hint="eastAsia" w:ascii="Times New Roman" w:hAnsi="Times New Roman" w:eastAsia="方正仿宋_GBK" w:cs="Times New Roman"/>
          <w:b/>
          <w:bCs/>
          <w:i w:val="0"/>
          <w:iCs w:val="0"/>
          <w:caps w:val="0"/>
          <w:color w:val="000000"/>
          <w:spacing w:val="0"/>
          <w:sz w:val="32"/>
          <w:szCs w:val="32"/>
          <w:shd w:val="clear" w:color="auto" w:fill="FFFFFF"/>
          <w:lang w:val="en-US" w:eastAsia="zh-CN"/>
        </w:rPr>
        <w:t>二是</w:t>
      </w:r>
      <w:r>
        <w:rPr>
          <w:rFonts w:hint="eastAsia" w:ascii="Times New Roman" w:hAnsi="Times New Roman" w:eastAsia="方正仿宋_GBK" w:cs="Times New Roman"/>
          <w:b/>
          <w:bCs/>
          <w:snapToGrid w:val="0"/>
          <w:kern w:val="0"/>
          <w:sz w:val="32"/>
          <w:szCs w:val="32"/>
          <w:lang w:val="en-US" w:eastAsia="zh-CN"/>
        </w:rPr>
        <w:t>全面落实国家“三农”政策</w:t>
      </w:r>
      <w:r>
        <w:rPr>
          <w:rFonts w:hint="eastAsia" w:ascii="Times New Roman" w:hAnsi="Times New Roman" w:eastAsia="方正仿宋_GBK" w:cs="Times New Roman"/>
          <w:b w:val="0"/>
          <w:bCs w:val="0"/>
          <w:i w:val="0"/>
          <w:iCs w:val="0"/>
          <w:caps w:val="0"/>
          <w:color w:val="000000"/>
          <w:spacing w:val="0"/>
          <w:sz w:val="32"/>
          <w:szCs w:val="32"/>
          <w:shd w:val="clear" w:color="auto" w:fill="FFFFFF"/>
          <w:lang w:eastAsia="zh-CN"/>
        </w:rPr>
        <w:t>。支持粮食等重要农产品稳产保供和农业高质量发展</w:t>
      </w:r>
      <w:r>
        <w:rPr>
          <w:rFonts w:hint="eastAsia" w:ascii="Times New Roman" w:hAnsi="Times New Roman" w:eastAsia="方正仿宋_GBK" w:cs="Times New Roman"/>
          <w:b w:val="0"/>
          <w:bCs w:val="0"/>
          <w:i w:val="0"/>
          <w:iCs w:val="0"/>
          <w:caps w:val="0"/>
          <w:color w:val="000000"/>
          <w:spacing w:val="0"/>
          <w:sz w:val="32"/>
          <w:szCs w:val="32"/>
          <w:shd w:val="clear" w:color="auto" w:fill="FFFFFF"/>
        </w:rPr>
        <w:t>，</w:t>
      </w:r>
      <w:r>
        <w:rPr>
          <w:rFonts w:hint="eastAsia" w:ascii="Times New Roman" w:hAnsi="Times New Roman" w:eastAsia="方正仿宋_GBK" w:cs="Times New Roman"/>
          <w:b w:val="0"/>
          <w:bCs w:val="0"/>
          <w:i w:val="0"/>
          <w:iCs w:val="0"/>
          <w:caps w:val="0"/>
          <w:color w:val="000000"/>
          <w:spacing w:val="0"/>
          <w:sz w:val="32"/>
          <w:szCs w:val="32"/>
          <w:shd w:val="clear" w:color="auto" w:fill="FFFFFF"/>
          <w:lang w:val="en-US" w:eastAsia="zh-CN"/>
        </w:rPr>
        <w:t>助力现代农业发展，</w:t>
      </w:r>
      <w:r>
        <w:rPr>
          <w:rFonts w:hint="eastAsia" w:ascii="Times New Roman" w:hAnsi="Times New Roman" w:eastAsia="方正仿宋_GBK" w:cs="Times New Roman"/>
          <w:b w:val="0"/>
          <w:bCs w:val="0"/>
          <w:i w:val="0"/>
          <w:iCs w:val="0"/>
          <w:caps w:val="0"/>
          <w:color w:val="000000"/>
          <w:spacing w:val="0"/>
          <w:sz w:val="32"/>
          <w:szCs w:val="32"/>
          <w:shd w:val="clear" w:color="auto" w:fill="FFFFFF"/>
          <w:lang w:eastAsia="zh-CN"/>
        </w:rPr>
        <w:t>提升乡村建设和治理水平，</w:t>
      </w:r>
      <w:r>
        <w:rPr>
          <w:rFonts w:hint="eastAsia" w:ascii="Times New Roman" w:hAnsi="Times New Roman" w:eastAsia="方正仿宋_GBK" w:cs="Times New Roman"/>
          <w:b w:val="0"/>
          <w:bCs w:val="0"/>
          <w:i w:val="0"/>
          <w:iCs w:val="0"/>
          <w:caps w:val="0"/>
          <w:color w:val="000000"/>
          <w:spacing w:val="0"/>
          <w:sz w:val="32"/>
          <w:szCs w:val="32"/>
          <w:shd w:val="clear" w:color="auto" w:fill="FFFFFF"/>
        </w:rPr>
        <w:t>持续巩固拓展脱贫攻坚成果，扎实推进乡村全面振兴。</w:t>
      </w:r>
      <w:r>
        <w:rPr>
          <w:rFonts w:hint="eastAsia" w:ascii="Times New Roman" w:hAnsi="Times New Roman" w:eastAsia="方正仿宋_GBK" w:cs="Times New Roman"/>
          <w:b/>
          <w:bCs/>
          <w:i w:val="0"/>
          <w:iCs w:val="0"/>
          <w:caps w:val="0"/>
          <w:color w:val="000000"/>
          <w:spacing w:val="0"/>
          <w:sz w:val="32"/>
          <w:szCs w:val="32"/>
          <w:shd w:val="clear" w:color="auto" w:fill="FFFFFF"/>
          <w:lang w:val="en-US" w:eastAsia="zh-CN"/>
        </w:rPr>
        <w:t>三是</w:t>
      </w:r>
      <w:r>
        <w:rPr>
          <w:rFonts w:hint="eastAsia" w:ascii="Times New Roman" w:hAnsi="Times New Roman" w:eastAsia="方正仿宋_GBK" w:cs="Times New Roman"/>
          <w:b/>
          <w:bCs/>
          <w:snapToGrid w:val="0"/>
          <w:kern w:val="0"/>
          <w:sz w:val="32"/>
          <w:szCs w:val="32"/>
          <w:lang w:val="en-US" w:eastAsia="zh-CN"/>
        </w:rPr>
        <w:t>全面落实国家环保政策</w:t>
      </w:r>
      <w:r>
        <w:rPr>
          <w:rFonts w:hint="eastAsia" w:ascii="Times New Roman" w:hAnsi="Times New Roman" w:eastAsia="方正仿宋_GBK" w:cs="Times New Roman"/>
          <w:b w:val="0"/>
          <w:bCs w:val="0"/>
          <w:i w:val="0"/>
          <w:iCs w:val="0"/>
          <w:caps w:val="0"/>
          <w:color w:val="000000"/>
          <w:spacing w:val="0"/>
          <w:sz w:val="32"/>
          <w:szCs w:val="32"/>
          <w:shd w:val="clear" w:color="auto" w:fill="FFFFFF"/>
          <w:lang w:eastAsia="zh-CN"/>
        </w:rPr>
        <w:t>。</w:t>
      </w:r>
      <w:r>
        <w:rPr>
          <w:rFonts w:hint="eastAsia" w:ascii="Times New Roman" w:hAnsi="Times New Roman" w:eastAsia="方正仿宋_GBK" w:cs="Times New Roman"/>
          <w:sz w:val="32"/>
          <w:szCs w:val="32"/>
          <w:lang w:eastAsia="zh-CN"/>
        </w:rPr>
        <w:t>突出</w:t>
      </w:r>
      <w:r>
        <w:rPr>
          <w:rFonts w:hint="eastAsia" w:ascii="Times New Roman" w:hAnsi="Times New Roman" w:eastAsia="方正仿宋_GBK" w:cs="Times New Roman"/>
          <w:sz w:val="32"/>
          <w:szCs w:val="32"/>
        </w:rPr>
        <w:t>大气污染防治</w:t>
      </w:r>
      <w:r>
        <w:rPr>
          <w:rFonts w:hint="eastAsia" w:ascii="Times New Roman" w:hAnsi="Times New Roman" w:eastAsia="方正仿宋_GBK" w:cs="Times New Roman"/>
          <w:sz w:val="32"/>
          <w:szCs w:val="32"/>
          <w:lang w:eastAsia="zh-CN"/>
        </w:rPr>
        <w:t>和空气质量提升，继续</w:t>
      </w:r>
      <w:r>
        <w:rPr>
          <w:rFonts w:ascii="Times New Roman" w:hAnsi="Times New Roman" w:eastAsia="方正仿宋_GBK" w:cs="Times New Roman"/>
          <w:sz w:val="32"/>
          <w:szCs w:val="32"/>
        </w:rPr>
        <w:t>深化白洋淀</w:t>
      </w:r>
      <w:r>
        <w:rPr>
          <w:rFonts w:hint="eastAsia" w:ascii="Times New Roman" w:hAnsi="Times New Roman" w:eastAsia="方正仿宋_GBK" w:cs="Times New Roman"/>
          <w:sz w:val="32"/>
          <w:szCs w:val="32"/>
        </w:rPr>
        <w:t>上游流域</w:t>
      </w:r>
      <w:r>
        <w:rPr>
          <w:rFonts w:hint="eastAsia" w:ascii="Times New Roman" w:hAnsi="Times New Roman" w:eastAsia="方正仿宋_GBK" w:cs="Times New Roman"/>
          <w:sz w:val="32"/>
          <w:szCs w:val="32"/>
          <w:lang w:val="en-US" w:eastAsia="zh-CN"/>
        </w:rPr>
        <w:t>综合</w:t>
      </w:r>
      <w:r>
        <w:rPr>
          <w:rFonts w:hint="eastAsia" w:ascii="Times New Roman" w:hAnsi="Times New Roman" w:eastAsia="方正仿宋_GBK" w:cs="Times New Roman"/>
          <w:sz w:val="32"/>
          <w:szCs w:val="32"/>
        </w:rPr>
        <w:t>治理</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加强土壤污染源头防控，</w:t>
      </w:r>
      <w:r>
        <w:rPr>
          <w:rFonts w:hint="eastAsia" w:ascii="Times New Roman" w:hAnsi="Times New Roman" w:eastAsia="方正仿宋_GBK" w:cs="Times New Roman"/>
          <w:b w:val="0"/>
          <w:bCs w:val="0"/>
          <w:i w:val="0"/>
          <w:iCs w:val="0"/>
          <w:caps w:val="0"/>
          <w:color w:val="000000"/>
          <w:spacing w:val="0"/>
          <w:sz w:val="32"/>
          <w:szCs w:val="32"/>
          <w:shd w:val="clear" w:color="auto" w:fill="FFFFFF"/>
        </w:rPr>
        <w:t>打好污染防治攻坚战，</w:t>
      </w:r>
      <w:r>
        <w:rPr>
          <w:rFonts w:hint="eastAsia" w:ascii="Times New Roman" w:hAnsi="Times New Roman" w:eastAsia="方正仿宋_GBK" w:cs="Times New Roman"/>
          <w:sz w:val="32"/>
          <w:szCs w:val="32"/>
        </w:rPr>
        <w:t>当好京津</w:t>
      </w:r>
      <w:r>
        <w:rPr>
          <w:rFonts w:ascii="Times New Roman" w:hAnsi="Times New Roman" w:eastAsia="方正仿宋_GBK" w:cs="Times New Roman"/>
          <w:sz w:val="32"/>
          <w:szCs w:val="32"/>
        </w:rPr>
        <w:t>和雄安新区生态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护城河</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b/>
          <w:bCs/>
          <w:sz w:val="32"/>
          <w:szCs w:val="32"/>
          <w:lang w:val="en-US" w:eastAsia="zh-CN"/>
        </w:rPr>
        <w:t>四是</w:t>
      </w:r>
      <w:r>
        <w:rPr>
          <w:rFonts w:hint="eastAsia" w:ascii="Times New Roman" w:hAnsi="Times New Roman" w:eastAsia="方正仿宋_GBK" w:cs="Times New Roman"/>
          <w:b/>
          <w:bCs/>
          <w:snapToGrid w:val="0"/>
          <w:kern w:val="0"/>
          <w:sz w:val="32"/>
          <w:szCs w:val="32"/>
          <w:lang w:val="en-US" w:eastAsia="zh-CN"/>
        </w:rPr>
        <w:t>全面落实国家社会政策</w:t>
      </w:r>
      <w:r>
        <w:rPr>
          <w:rFonts w:hint="eastAsia" w:ascii="Times New Roman" w:hAnsi="Times New Roman" w:eastAsia="方正仿宋_GBK" w:cs="Times New Roman"/>
          <w:b w:val="0"/>
          <w:bCs w:val="0"/>
          <w:i w:val="0"/>
          <w:iCs w:val="0"/>
          <w:caps w:val="0"/>
          <w:color w:val="000000"/>
          <w:spacing w:val="0"/>
          <w:sz w:val="32"/>
          <w:szCs w:val="32"/>
          <w:shd w:val="clear" w:color="auto" w:fill="FFFFFF"/>
          <w:lang w:eastAsia="zh-CN"/>
        </w:rPr>
        <w:t>。保持就业创业支持力度，支持健全优质均衡教育体系、卫生健康和疫情防控体系、社会保障和社会救助体系，滚动</w:t>
      </w:r>
      <w:r>
        <w:rPr>
          <w:rFonts w:hint="eastAsia" w:ascii="Times New Roman" w:hAnsi="Times New Roman" w:eastAsia="方正仿宋_GBK" w:cs="Times New Roman"/>
          <w:b w:val="0"/>
          <w:bCs w:val="0"/>
          <w:i w:val="0"/>
          <w:iCs w:val="0"/>
          <w:caps w:val="0"/>
          <w:color w:val="000000"/>
          <w:spacing w:val="0"/>
          <w:sz w:val="32"/>
          <w:szCs w:val="32"/>
          <w:shd w:val="clear" w:color="auto" w:fill="FFFFFF"/>
        </w:rPr>
        <w:t>实施</w:t>
      </w:r>
      <w:r>
        <w:rPr>
          <w:rFonts w:hint="default" w:ascii="Times New Roman" w:hAnsi="Times New Roman" w:eastAsia="方正仿宋_GBK" w:cs="Times New Roman"/>
          <w:b w:val="0"/>
          <w:bCs w:val="0"/>
          <w:i w:val="0"/>
          <w:iCs w:val="0"/>
          <w:caps w:val="0"/>
          <w:color w:val="000000"/>
          <w:spacing w:val="0"/>
          <w:sz w:val="32"/>
          <w:szCs w:val="32"/>
          <w:shd w:val="clear" w:color="auto" w:fill="FFFFFF"/>
          <w:lang w:val="en-US"/>
        </w:rPr>
        <w:t>20</w:t>
      </w:r>
      <w:r>
        <w:rPr>
          <w:rFonts w:hint="eastAsia" w:ascii="Times New Roman" w:hAnsi="Times New Roman" w:eastAsia="方正仿宋_GBK" w:cs="Times New Roman"/>
          <w:b w:val="0"/>
          <w:bCs w:val="0"/>
          <w:i w:val="0"/>
          <w:iCs w:val="0"/>
          <w:caps w:val="0"/>
          <w:color w:val="000000"/>
          <w:spacing w:val="0"/>
          <w:sz w:val="32"/>
          <w:szCs w:val="32"/>
          <w:shd w:val="clear" w:color="auto" w:fill="FFFFFF"/>
          <w:lang w:val="en-US" w:eastAsia="zh-CN"/>
        </w:rPr>
        <w:t>项</w:t>
      </w:r>
      <w:r>
        <w:rPr>
          <w:rFonts w:hint="eastAsia" w:ascii="Times New Roman" w:hAnsi="Times New Roman" w:eastAsia="方正仿宋_GBK" w:cs="Times New Roman"/>
          <w:b w:val="0"/>
          <w:bCs w:val="0"/>
          <w:i w:val="0"/>
          <w:iCs w:val="0"/>
          <w:caps w:val="0"/>
          <w:color w:val="000000"/>
          <w:spacing w:val="0"/>
          <w:sz w:val="32"/>
          <w:szCs w:val="32"/>
          <w:shd w:val="clear" w:color="auto" w:fill="FFFFFF"/>
        </w:rPr>
        <w:t>民生工程</w:t>
      </w:r>
      <w:r>
        <w:rPr>
          <w:rFonts w:hint="eastAsia" w:ascii="Times New Roman" w:hAnsi="Times New Roman" w:eastAsia="方正仿宋_GBK" w:cs="Times New Roman"/>
          <w:b w:val="0"/>
          <w:bCs w:val="0"/>
          <w:i w:val="0"/>
          <w:iCs w:val="0"/>
          <w:caps w:val="0"/>
          <w:color w:val="000000"/>
          <w:spacing w:val="0"/>
          <w:sz w:val="32"/>
          <w:szCs w:val="32"/>
          <w:shd w:val="clear" w:color="auto" w:fill="FFFFFF"/>
          <w:lang w:eastAsia="zh-CN"/>
        </w:rPr>
        <w:t>，回应群众关切和期待。在</w:t>
      </w:r>
      <w:r>
        <w:rPr>
          <w:rFonts w:hint="eastAsia" w:ascii="Times New Roman" w:hAnsi="Times New Roman" w:eastAsia="仿宋" w:cs="仿宋"/>
          <w:i w:val="0"/>
          <w:iCs w:val="0"/>
          <w:caps w:val="0"/>
          <w:color w:val="000000"/>
          <w:spacing w:val="0"/>
          <w:sz w:val="32"/>
          <w:szCs w:val="32"/>
        </w:rPr>
        <w:t>财力可持续基础上加强保障和改善民生，尽力而为、量力而行，循序渐进、久久为功，推动共同富裕取得更为明显的实质性进展。</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b w:val="0"/>
          <w:bCs/>
          <w:kern w:val="0"/>
          <w:sz w:val="32"/>
          <w:szCs w:val="32"/>
        </w:rPr>
        <w:t>（四）</w:t>
      </w:r>
      <w:r>
        <w:rPr>
          <w:rFonts w:hint="eastAsia" w:ascii="Times New Roman" w:hAnsi="Times New Roman" w:eastAsia="方正楷体_GBK" w:cs="方正楷体_GBK"/>
          <w:b w:val="0"/>
          <w:bCs/>
          <w:kern w:val="0"/>
          <w:sz w:val="32"/>
          <w:szCs w:val="32"/>
          <w:lang w:eastAsia="zh-CN"/>
        </w:rPr>
        <w:t>聚焦增强财政支撑能力，着力建设高质量财政</w:t>
      </w:r>
      <w:r>
        <w:rPr>
          <w:rFonts w:hint="eastAsia" w:ascii="Times New Roman" w:hAnsi="Times New Roman" w:eastAsia="方正仿宋_GBK" w:cs="Times New Roman"/>
          <w:b/>
          <w:bCs/>
          <w:sz w:val="32"/>
          <w:szCs w:val="32"/>
        </w:rPr>
        <w:t>。</w:t>
      </w: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b/>
          <w:bCs/>
          <w:snapToGrid w:val="0"/>
          <w:kern w:val="0"/>
          <w:sz w:val="32"/>
          <w:szCs w:val="32"/>
          <w:lang w:val="en-US" w:eastAsia="zh-CN"/>
        </w:rPr>
        <w:t>更加注重收入提质</w:t>
      </w:r>
      <w:r>
        <w:rPr>
          <w:rFonts w:hint="eastAsia" w:ascii="Times New Roman" w:hAnsi="Times New Roman" w:eastAsia="方正仿宋_GBK" w:cs="Times New Roman"/>
          <w:sz w:val="32"/>
          <w:szCs w:val="32"/>
          <w:lang w:eastAsia="zh-CN"/>
        </w:rPr>
        <w:t>。切实</w:t>
      </w:r>
      <w:r>
        <w:rPr>
          <w:rFonts w:hint="eastAsia" w:ascii="Times New Roman" w:hAnsi="Times New Roman" w:eastAsia="方正仿宋_GBK" w:cs="Times New Roman"/>
          <w:sz w:val="32"/>
          <w:szCs w:val="32"/>
        </w:rPr>
        <w:t>强化</w:t>
      </w:r>
      <w:r>
        <w:rPr>
          <w:rFonts w:hint="eastAsia" w:ascii="Times New Roman" w:hAnsi="Times New Roman" w:eastAsia="方正仿宋_GBK" w:cs="Times New Roman"/>
          <w:sz w:val="32"/>
          <w:szCs w:val="32"/>
          <w:lang w:eastAsia="zh-CN"/>
        </w:rPr>
        <w:t>依法</w:t>
      </w:r>
      <w:r>
        <w:rPr>
          <w:rFonts w:hint="eastAsia" w:ascii="Times New Roman" w:hAnsi="Times New Roman" w:eastAsia="方正仿宋_GBK" w:cs="Times New Roman"/>
          <w:sz w:val="32"/>
          <w:szCs w:val="32"/>
        </w:rPr>
        <w:t>治税</w:t>
      </w:r>
      <w:r>
        <w:rPr>
          <w:rFonts w:hint="eastAsia" w:ascii="Times New Roman" w:hAnsi="Times New Roman" w:eastAsia="方正仿宋_GBK" w:cs="Times New Roman"/>
          <w:sz w:val="32"/>
          <w:szCs w:val="32"/>
          <w:lang w:eastAsia="zh-CN"/>
        </w:rPr>
        <w:t>管费</w:t>
      </w:r>
      <w:r>
        <w:rPr>
          <w:rFonts w:hint="eastAsia" w:ascii="Times New Roman" w:hAnsi="Times New Roman" w:eastAsia="方正仿宋_GBK" w:cs="Times New Roman"/>
          <w:sz w:val="32"/>
          <w:szCs w:val="32"/>
        </w:rPr>
        <w:t>，推进</w:t>
      </w:r>
      <w:r>
        <w:rPr>
          <w:rFonts w:hint="eastAsia" w:ascii="Times New Roman" w:hAnsi="Times New Roman" w:eastAsia="方正仿宋_GBK" w:cs="Times New Roman"/>
          <w:sz w:val="32"/>
          <w:szCs w:val="32"/>
          <w:lang w:eastAsia="zh-CN"/>
        </w:rPr>
        <w:t>公平税负，促进</w:t>
      </w:r>
      <w:r>
        <w:rPr>
          <w:rFonts w:hint="eastAsia" w:ascii="Times New Roman" w:hAnsi="Times New Roman" w:eastAsia="方正仿宋_GBK" w:cs="Times New Roman"/>
          <w:sz w:val="32"/>
          <w:szCs w:val="32"/>
        </w:rPr>
        <w:t>应收尽收，</w:t>
      </w:r>
      <w:r>
        <w:rPr>
          <w:rFonts w:hint="eastAsia" w:ascii="Times New Roman" w:hAnsi="Times New Roman" w:eastAsia="方正仿宋_GBK" w:cs="Times New Roman"/>
          <w:sz w:val="32"/>
          <w:szCs w:val="32"/>
          <w:lang w:eastAsia="zh-CN"/>
        </w:rPr>
        <w:t>调整收入结构，</w:t>
      </w:r>
      <w:r>
        <w:rPr>
          <w:rFonts w:hint="eastAsia" w:ascii="Times New Roman" w:hAnsi="Times New Roman" w:eastAsia="方正仿宋_GBK" w:cs="Times New Roman"/>
          <w:sz w:val="32"/>
          <w:szCs w:val="32"/>
        </w:rPr>
        <w:t>提高税收占比。</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b/>
          <w:bCs/>
          <w:snapToGrid w:val="0"/>
          <w:kern w:val="0"/>
          <w:sz w:val="32"/>
          <w:szCs w:val="32"/>
          <w:lang w:val="en-US" w:eastAsia="zh-CN"/>
        </w:rPr>
        <w:t>更加注重兜牢“三保”底线</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b w:val="0"/>
          <w:bCs w:val="0"/>
          <w:sz w:val="32"/>
          <w:szCs w:val="32"/>
          <w:lang w:val="en-US" w:eastAsia="zh-CN"/>
        </w:rPr>
        <w:t>将“三保”支出放在优先位置</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提升政府统筹调控能力，牢固树立</w:t>
      </w:r>
      <w:r>
        <w:rPr>
          <w:rFonts w:hint="eastAsia" w:ascii="Times New Roman" w:hAnsi="Times New Roman" w:eastAsia="方正仿宋_GBK" w:cs="Times New Roman"/>
          <w:sz w:val="32"/>
          <w:szCs w:val="32"/>
          <w:lang w:eastAsia="zh-CN"/>
        </w:rPr>
        <w:t>过“紧日子”</w:t>
      </w:r>
      <w:r>
        <w:rPr>
          <w:rFonts w:hint="eastAsia" w:ascii="Times New Roman" w:hAnsi="Times New Roman" w:eastAsia="方正仿宋_GBK" w:cs="Times New Roman"/>
          <w:sz w:val="32"/>
          <w:szCs w:val="32"/>
          <w:lang w:val="en-US" w:eastAsia="zh-CN"/>
        </w:rPr>
        <w:t>思想</w:t>
      </w:r>
      <w:r>
        <w:rPr>
          <w:rFonts w:hint="eastAsia" w:ascii="Times New Roman" w:hAnsi="Times New Roman" w:eastAsia="方正仿宋_GBK" w:cs="Times New Roman"/>
          <w:sz w:val="32"/>
          <w:szCs w:val="32"/>
          <w:lang w:eastAsia="zh-CN"/>
        </w:rPr>
        <w:t>，强化预算约束，</w:t>
      </w:r>
      <w:r>
        <w:rPr>
          <w:rFonts w:hint="eastAsia" w:ascii="Times New Roman" w:hAnsi="Times New Roman" w:eastAsia="方正仿宋_GBK" w:cs="Times New Roman"/>
          <w:sz w:val="32"/>
          <w:szCs w:val="32"/>
        </w:rPr>
        <w:t>大力压减一般性支出，</w:t>
      </w:r>
      <w:r>
        <w:rPr>
          <w:rFonts w:hint="eastAsia" w:ascii="Times New Roman" w:hAnsi="Times New Roman" w:eastAsia="方正仿宋_GBK" w:cs="Times New Roman"/>
          <w:sz w:val="32"/>
          <w:szCs w:val="32"/>
          <w:lang w:eastAsia="zh-CN"/>
        </w:rPr>
        <w:t>进一步降低行政运行成本</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b/>
          <w:bCs/>
          <w:snapToGrid w:val="0"/>
          <w:kern w:val="0"/>
          <w:sz w:val="32"/>
          <w:szCs w:val="32"/>
          <w:lang w:val="en-US" w:eastAsia="zh-CN"/>
        </w:rPr>
        <w:t>更加注重防范财政风险</w:t>
      </w:r>
      <w:r>
        <w:rPr>
          <w:rFonts w:hint="eastAsia" w:ascii="Times New Roman" w:hAnsi="Times New Roman" w:eastAsia="方正仿宋_GBK" w:cs="Times New Roman"/>
          <w:b w:val="0"/>
          <w:bCs w:val="0"/>
          <w:sz w:val="32"/>
          <w:szCs w:val="32"/>
          <w:lang w:val="en-US" w:eastAsia="zh-CN"/>
        </w:rPr>
        <w:t>。综合</w:t>
      </w:r>
      <w:r>
        <w:rPr>
          <w:rFonts w:hint="eastAsia" w:ascii="Times New Roman" w:hAnsi="Times New Roman" w:eastAsia="方正仿宋_GBK" w:cs="Times New Roman"/>
          <w:sz w:val="32"/>
          <w:szCs w:val="32"/>
          <w:lang w:val="en-US" w:eastAsia="zh-CN"/>
        </w:rPr>
        <w:t>平衡促发展和防风险的关系，</w:t>
      </w:r>
      <w:r>
        <w:rPr>
          <w:rFonts w:hint="eastAsia" w:ascii="Times New Roman" w:hAnsi="Times New Roman" w:eastAsia="方正仿宋_GBK" w:cs="Times New Roman"/>
          <w:sz w:val="32"/>
          <w:szCs w:val="32"/>
          <w:highlight w:val="none"/>
          <w:lang w:val="en-US" w:eastAsia="zh-CN"/>
        </w:rPr>
        <w:t>科学统筹举债和偿债，</w:t>
      </w:r>
      <w:r>
        <w:rPr>
          <w:rFonts w:hint="eastAsia" w:ascii="Times New Roman" w:hAnsi="Times New Roman" w:eastAsia="方正仿宋_GBK" w:cs="Times New Roman"/>
          <w:snapToGrid w:val="0"/>
          <w:kern w:val="0"/>
          <w:sz w:val="32"/>
          <w:szCs w:val="32"/>
          <w:lang w:val="en-US" w:eastAsia="zh-CN"/>
        </w:rPr>
        <w:t>合理控制债券发行，优先满足在建续</w:t>
      </w:r>
      <w:r>
        <w:rPr>
          <w:rFonts w:hint="eastAsia" w:eastAsia="方正仿宋_GBK" w:cs="Times New Roman"/>
          <w:snapToGrid w:val="0"/>
          <w:kern w:val="0"/>
          <w:sz w:val="32"/>
          <w:szCs w:val="32"/>
          <w:lang w:val="en-US" w:eastAsia="zh-CN"/>
        </w:rPr>
        <w:t>建</w:t>
      </w:r>
      <w:r>
        <w:rPr>
          <w:rFonts w:hint="eastAsia" w:ascii="Times New Roman" w:hAnsi="Times New Roman" w:eastAsia="方正仿宋_GBK" w:cs="Times New Roman"/>
          <w:snapToGrid w:val="0"/>
          <w:kern w:val="0"/>
          <w:sz w:val="32"/>
          <w:szCs w:val="32"/>
          <w:lang w:val="en-US" w:eastAsia="zh-CN"/>
        </w:rPr>
        <w:t>项目，</w:t>
      </w:r>
      <w:r>
        <w:rPr>
          <w:rFonts w:hint="eastAsia" w:ascii="Times New Roman" w:hAnsi="Times New Roman" w:eastAsia="方正仿宋_GBK" w:cs="Times New Roman"/>
          <w:sz w:val="32"/>
          <w:szCs w:val="32"/>
          <w:lang w:val="en-US" w:eastAsia="zh-CN"/>
        </w:rPr>
        <w:t>严格政府债务管理，</w:t>
      </w:r>
      <w:r>
        <w:rPr>
          <w:rFonts w:hint="eastAsia" w:ascii="Times New Roman" w:hAnsi="Times New Roman" w:eastAsia="方正仿宋_GBK" w:cs="Times New Roman"/>
          <w:sz w:val="32"/>
          <w:szCs w:val="32"/>
          <w:highlight w:val="none"/>
          <w:lang w:val="en-US" w:eastAsia="zh-CN"/>
        </w:rPr>
        <w:t>稳妥化解隐性债务存量，坚决杜绝违规新增隐性债务，</w:t>
      </w:r>
      <w:r>
        <w:rPr>
          <w:rFonts w:hint="eastAsia" w:ascii="Times New Roman" w:hAnsi="Times New Roman" w:eastAsia="方正仿宋_GBK" w:cs="Times New Roman"/>
          <w:sz w:val="32"/>
          <w:szCs w:val="32"/>
          <w:lang w:val="en-US" w:eastAsia="zh-CN"/>
        </w:rPr>
        <w:t>在有效支持高质量发展中保障财政可持续发展。</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方正楷体_GBK"/>
          <w:b w:val="0"/>
          <w:bCs/>
          <w:kern w:val="0"/>
          <w:sz w:val="32"/>
          <w:szCs w:val="32"/>
          <w:lang w:eastAsia="zh-CN"/>
        </w:rPr>
        <w:t>（</w:t>
      </w:r>
      <w:r>
        <w:rPr>
          <w:rFonts w:hint="eastAsia" w:ascii="Times New Roman" w:hAnsi="Times New Roman" w:eastAsia="方正楷体_GBK" w:cs="方正楷体_GBK"/>
          <w:b w:val="0"/>
          <w:bCs/>
          <w:kern w:val="0"/>
          <w:sz w:val="32"/>
          <w:szCs w:val="32"/>
          <w:lang w:val="en-US" w:eastAsia="zh-CN"/>
        </w:rPr>
        <w:t>五</w:t>
      </w:r>
      <w:r>
        <w:rPr>
          <w:rFonts w:hint="eastAsia" w:ascii="Times New Roman" w:hAnsi="Times New Roman" w:eastAsia="方正楷体_GBK" w:cs="方正楷体_GBK"/>
          <w:b w:val="0"/>
          <w:bCs/>
          <w:kern w:val="0"/>
          <w:sz w:val="32"/>
          <w:szCs w:val="32"/>
          <w:lang w:eastAsia="zh-CN"/>
        </w:rPr>
        <w:t>）</w:t>
      </w:r>
      <w:r>
        <w:rPr>
          <w:rFonts w:hint="eastAsia" w:ascii="Times New Roman" w:hAnsi="Times New Roman" w:eastAsia="方正楷体_GBK" w:cs="方正楷体_GBK"/>
          <w:b w:val="0"/>
          <w:bCs/>
          <w:kern w:val="0"/>
          <w:sz w:val="32"/>
          <w:szCs w:val="32"/>
          <w:lang w:val="en-US" w:eastAsia="zh-CN"/>
        </w:rPr>
        <w:t>聚焦改革创新创效，大力推进高绩效管理</w:t>
      </w: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b/>
          <w:bCs/>
          <w:snapToGrid w:val="0"/>
          <w:kern w:val="0"/>
          <w:sz w:val="32"/>
          <w:szCs w:val="32"/>
          <w:lang w:val="en-US" w:eastAsia="zh-CN"/>
        </w:rPr>
        <w:t>深入推进预算绩效管理</w:t>
      </w:r>
      <w:r>
        <w:rPr>
          <w:rFonts w:hint="eastAsia" w:ascii="Times New Roman" w:hAnsi="Times New Roman" w:eastAsia="方正仿宋_GBK" w:cs="Times New Roman"/>
          <w:sz w:val="32"/>
          <w:szCs w:val="32"/>
          <w:lang w:val="en-US" w:eastAsia="zh-CN"/>
        </w:rPr>
        <w:t>。进一步</w:t>
      </w:r>
      <w:r>
        <w:rPr>
          <w:rFonts w:hint="eastAsia" w:ascii="Times New Roman" w:hAnsi="Times New Roman" w:eastAsia="方正仿宋_GBK" w:cs="Times New Roman"/>
          <w:sz w:val="32"/>
          <w:szCs w:val="32"/>
        </w:rPr>
        <w:t>规范事前评估、目标管理、运行监控、绩效评价、结果应用等全</w:t>
      </w:r>
      <w:r>
        <w:rPr>
          <w:rFonts w:hint="eastAsia" w:ascii="Times New Roman" w:hAnsi="Times New Roman" w:eastAsia="方正仿宋_GBK" w:cs="Times New Roman"/>
          <w:sz w:val="32"/>
          <w:szCs w:val="32"/>
          <w:lang w:val="en-US" w:eastAsia="zh-CN"/>
        </w:rPr>
        <w:t>生命周期</w:t>
      </w:r>
      <w:r>
        <w:rPr>
          <w:rFonts w:hint="eastAsia" w:ascii="Times New Roman" w:hAnsi="Times New Roman" w:eastAsia="方正仿宋_GBK" w:cs="Times New Roman"/>
          <w:sz w:val="32"/>
          <w:szCs w:val="32"/>
        </w:rPr>
        <w:t>管理，</w:t>
      </w:r>
      <w:r>
        <w:rPr>
          <w:rFonts w:hint="eastAsia" w:ascii="Times New Roman" w:hAnsi="Times New Roman" w:eastAsia="方正仿宋_GBK" w:cs="Times New Roman"/>
          <w:snapToGrid w:val="0"/>
          <w:kern w:val="0"/>
          <w:sz w:val="32"/>
          <w:szCs w:val="32"/>
          <w:lang w:val="en-US" w:eastAsia="zh-CN"/>
        </w:rPr>
        <w:t>探索更加科学、规范的“工作绩效</w:t>
      </w:r>
      <w:r>
        <w:rPr>
          <w:rFonts w:hint="default" w:ascii="Times New Roman" w:hAnsi="Times New Roman" w:eastAsia="方正仿宋_GBK" w:cs="Times New Roman"/>
          <w:snapToGrid w:val="0"/>
          <w:kern w:val="0"/>
          <w:sz w:val="32"/>
          <w:szCs w:val="32"/>
          <w:lang w:val="en-US" w:eastAsia="zh-CN"/>
        </w:rPr>
        <w:t>+</w:t>
      </w:r>
      <w:r>
        <w:rPr>
          <w:rFonts w:hint="eastAsia" w:ascii="Times New Roman" w:hAnsi="Times New Roman" w:eastAsia="方正仿宋_GBK" w:cs="Times New Roman"/>
          <w:snapToGrid w:val="0"/>
          <w:kern w:val="0"/>
          <w:sz w:val="32"/>
          <w:szCs w:val="32"/>
          <w:lang w:val="en-US" w:eastAsia="zh-CN"/>
        </w:rPr>
        <w:t>项目绩效”双绩效管理模式，</w:t>
      </w:r>
      <w:r>
        <w:rPr>
          <w:rFonts w:hint="eastAsia" w:ascii="Times New Roman" w:hAnsi="Times New Roman" w:eastAsia="方正仿宋_GBK" w:cs="Times New Roman"/>
          <w:sz w:val="32"/>
          <w:szCs w:val="32"/>
          <w:lang w:val="en-US" w:eastAsia="zh-CN"/>
        </w:rPr>
        <w:t>保障财政资金安全高效运行。</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b/>
          <w:bCs/>
          <w:snapToGrid w:val="0"/>
          <w:kern w:val="0"/>
          <w:sz w:val="32"/>
          <w:szCs w:val="32"/>
          <w:lang w:val="en-US" w:eastAsia="zh-CN"/>
        </w:rPr>
        <w:t>深入推进预算管理和绩效管理一体融合</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napToGrid w:val="0"/>
          <w:kern w:val="0"/>
          <w:sz w:val="32"/>
          <w:szCs w:val="32"/>
          <w:lang w:val="en-US" w:eastAsia="zh-CN"/>
        </w:rPr>
        <w:t>进一步健全完善政府采购、投资评审与预算管理融合机制，</w:t>
      </w:r>
      <w:r>
        <w:rPr>
          <w:rFonts w:hint="eastAsia" w:ascii="Times New Roman" w:hAnsi="Times New Roman" w:eastAsia="方正仿宋_GBK" w:cs="Times New Roman"/>
          <w:sz w:val="32"/>
          <w:szCs w:val="32"/>
          <w:lang w:val="en-US" w:eastAsia="zh-CN"/>
        </w:rPr>
        <w:t>逐步构建一体化预算绩效管理新格局，</w:t>
      </w:r>
      <w:r>
        <w:rPr>
          <w:rFonts w:hint="eastAsia" w:ascii="Times New Roman" w:hAnsi="Times New Roman" w:eastAsia="方正仿宋_GBK" w:cs="Times New Roman"/>
          <w:sz w:val="32"/>
          <w:szCs w:val="32"/>
          <w:lang w:eastAsia="zh-CN"/>
        </w:rPr>
        <w:t>向改革创新要效益，向深化管理要效益</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b/>
          <w:bCs/>
          <w:sz w:val="32"/>
          <w:szCs w:val="32"/>
          <w:lang w:val="en-US" w:eastAsia="zh-CN"/>
        </w:rPr>
        <w:t>三是深入推进财政信息化建设。</w:t>
      </w:r>
      <w:r>
        <w:rPr>
          <w:rFonts w:hint="eastAsia" w:ascii="Times New Roman" w:hAnsi="Times New Roman" w:eastAsia="方正仿宋_GBK" w:cs="Times New Roman"/>
          <w:sz w:val="32"/>
          <w:szCs w:val="32"/>
          <w:lang w:val="en-US" w:eastAsia="zh-CN"/>
        </w:rPr>
        <w:t>进一步加强数字财政试点工作，</w:t>
      </w:r>
      <w:r>
        <w:rPr>
          <w:rStyle w:val="12"/>
          <w:rFonts w:hint="eastAsia" w:ascii="仿宋" w:hAnsi="仿宋" w:eastAsia="仿宋"/>
          <w:b w:val="0"/>
          <w:bCs w:val="0"/>
          <w:color w:val="000000"/>
          <w:sz w:val="32"/>
          <w:szCs w:val="32"/>
        </w:rPr>
        <w:t>通过财政资金运行管理这个“小切口”的提速，助力提升政府运行效能</w:t>
      </w:r>
      <w:r>
        <w:rPr>
          <w:rStyle w:val="12"/>
          <w:rFonts w:hint="eastAsia" w:ascii="仿宋" w:hAnsi="仿宋" w:eastAsia="仿宋"/>
          <w:b w:val="0"/>
          <w:bCs w:val="0"/>
          <w:color w:val="000000"/>
          <w:sz w:val="32"/>
          <w:szCs w:val="32"/>
          <w:lang w:eastAsia="zh-CN"/>
        </w:rPr>
        <w:t>，</w:t>
      </w:r>
      <w:r>
        <w:rPr>
          <w:rFonts w:hint="eastAsia" w:ascii="Times New Roman" w:hAnsi="Times New Roman" w:eastAsia="方正仿宋_GBK" w:cs="Times New Roman"/>
          <w:sz w:val="32"/>
          <w:szCs w:val="32"/>
          <w:lang w:val="en-US" w:eastAsia="zh-CN"/>
        </w:rPr>
        <w:t>为“数字保定”建设贡献徐水力量。</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b w:val="0"/>
          <w:bCs/>
          <w:kern w:val="0"/>
          <w:sz w:val="32"/>
          <w:szCs w:val="32"/>
        </w:rPr>
        <w:t>（</w:t>
      </w:r>
      <w:r>
        <w:rPr>
          <w:rFonts w:hint="eastAsia" w:ascii="Times New Roman" w:hAnsi="Times New Roman" w:eastAsia="方正楷体_GBK" w:cs="方正楷体_GBK"/>
          <w:b w:val="0"/>
          <w:bCs/>
          <w:kern w:val="0"/>
          <w:sz w:val="32"/>
          <w:szCs w:val="32"/>
          <w:lang w:val="en-US" w:eastAsia="zh-CN"/>
        </w:rPr>
        <w:t>六</w:t>
      </w:r>
      <w:r>
        <w:rPr>
          <w:rFonts w:hint="eastAsia" w:ascii="Times New Roman" w:hAnsi="Times New Roman" w:eastAsia="方正楷体_GBK" w:cs="方正楷体_GBK"/>
          <w:b w:val="0"/>
          <w:bCs/>
          <w:kern w:val="0"/>
          <w:sz w:val="32"/>
          <w:szCs w:val="32"/>
        </w:rPr>
        <w:t>）</w:t>
      </w:r>
      <w:r>
        <w:rPr>
          <w:rFonts w:hint="eastAsia" w:ascii="Times New Roman" w:hAnsi="Times New Roman" w:eastAsia="方正楷体_GBK" w:cs="方正楷体_GBK"/>
          <w:b w:val="0"/>
          <w:bCs/>
          <w:kern w:val="0"/>
          <w:sz w:val="32"/>
          <w:szCs w:val="32"/>
          <w:lang w:eastAsia="zh-CN"/>
        </w:rPr>
        <w:t>聚焦依法行政和</w:t>
      </w:r>
      <w:r>
        <w:rPr>
          <w:rFonts w:hint="eastAsia" w:ascii="Times New Roman" w:hAnsi="Times New Roman" w:eastAsia="方正楷体_GBK" w:cs="方正楷体_GBK"/>
          <w:b w:val="0"/>
          <w:bCs/>
          <w:kern w:val="0"/>
          <w:sz w:val="32"/>
          <w:szCs w:val="32"/>
        </w:rPr>
        <w:t>依法理财</w:t>
      </w:r>
      <w:r>
        <w:rPr>
          <w:rFonts w:hint="eastAsia" w:ascii="Times New Roman" w:hAnsi="Times New Roman" w:eastAsia="方正楷体_GBK" w:cs="方正楷体_GBK"/>
          <w:b w:val="0"/>
          <w:bCs/>
          <w:kern w:val="0"/>
          <w:sz w:val="32"/>
          <w:szCs w:val="32"/>
          <w:lang w:eastAsia="zh-CN"/>
        </w:rPr>
        <w:t>，努力</w:t>
      </w:r>
      <w:r>
        <w:rPr>
          <w:rFonts w:hint="eastAsia" w:ascii="Times New Roman" w:hAnsi="Times New Roman" w:eastAsia="方正楷体_GBK" w:cs="方正楷体_GBK"/>
          <w:b w:val="0"/>
          <w:bCs/>
          <w:kern w:val="0"/>
          <w:sz w:val="32"/>
          <w:szCs w:val="32"/>
          <w:lang w:val="en-US" w:eastAsia="zh-CN"/>
        </w:rPr>
        <w:t>达成</w:t>
      </w:r>
      <w:r>
        <w:rPr>
          <w:rFonts w:hint="eastAsia" w:ascii="Times New Roman" w:hAnsi="Times New Roman" w:eastAsia="方正楷体_GBK" w:cs="方正楷体_GBK"/>
          <w:b w:val="0"/>
          <w:bCs/>
          <w:kern w:val="0"/>
          <w:sz w:val="32"/>
          <w:szCs w:val="32"/>
          <w:lang w:eastAsia="zh-CN"/>
        </w:rPr>
        <w:t>高效能治理</w:t>
      </w:r>
      <w:r>
        <w:rPr>
          <w:rFonts w:hint="eastAsia" w:ascii="Times New Roman" w:hAnsi="Times New Roman" w:eastAsia="方正仿宋_GBK" w:cs="Times New Roman"/>
          <w:b/>
          <w:bCs/>
          <w:sz w:val="32"/>
          <w:szCs w:val="32"/>
        </w:rPr>
        <w:t>。</w:t>
      </w: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b/>
          <w:bCs/>
          <w:snapToGrid w:val="0"/>
          <w:kern w:val="0"/>
          <w:sz w:val="32"/>
          <w:szCs w:val="32"/>
          <w:lang w:val="en-US" w:eastAsia="zh-CN"/>
        </w:rPr>
        <w:t>坚决守住法治底线</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在法律法规</w:t>
      </w:r>
      <w:r>
        <w:rPr>
          <w:rFonts w:hint="eastAsia" w:ascii="Times New Roman" w:hAnsi="Times New Roman" w:eastAsia="方正仿宋_GBK" w:cs="Times New Roman"/>
          <w:sz w:val="32"/>
          <w:szCs w:val="32"/>
          <w:lang w:eastAsia="zh-CN"/>
        </w:rPr>
        <w:t>、规章</w:t>
      </w:r>
      <w:r>
        <w:rPr>
          <w:rFonts w:hint="eastAsia" w:ascii="Times New Roman" w:hAnsi="Times New Roman" w:eastAsia="方正仿宋_GBK" w:cs="Times New Roman"/>
          <w:sz w:val="32"/>
          <w:szCs w:val="32"/>
        </w:rPr>
        <w:t>制度规定的范围内</w:t>
      </w:r>
      <w:r>
        <w:rPr>
          <w:rFonts w:hint="eastAsia" w:ascii="Times New Roman" w:hAnsi="Times New Roman" w:eastAsia="方正仿宋_GBK" w:cs="Times New Roman"/>
          <w:sz w:val="32"/>
          <w:szCs w:val="32"/>
          <w:lang w:eastAsia="zh-CN"/>
        </w:rPr>
        <w:t>组织收入、管理支出、推进改革、防范风险</w:t>
      </w:r>
      <w:r>
        <w:rPr>
          <w:rFonts w:hint="eastAsia" w:ascii="Times New Roman" w:hAnsi="Times New Roman" w:eastAsia="方正仿宋_GBK" w:cs="Times New Roman"/>
          <w:sz w:val="32"/>
          <w:szCs w:val="32"/>
        </w:rPr>
        <w:t>，强化预算约束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执行控制，严禁超预算、无预算支出。</w:t>
      </w:r>
      <w:r>
        <w:rPr>
          <w:rFonts w:hint="eastAsia" w:ascii="Times New Roman" w:hAnsi="Times New Roman" w:eastAsia="方正仿宋_GBK" w:cs="Times New Roman"/>
          <w:b/>
          <w:bCs/>
          <w:sz w:val="32"/>
          <w:szCs w:val="32"/>
          <w:lang w:val="en-US" w:eastAsia="zh-CN"/>
        </w:rPr>
        <w:t>二是坚决抓实</w:t>
      </w:r>
      <w:r>
        <w:rPr>
          <w:rFonts w:hint="eastAsia" w:ascii="Times New Roman" w:hAnsi="Times New Roman" w:eastAsia="方正仿宋_GBK" w:cs="Times New Roman"/>
          <w:b/>
          <w:bCs/>
          <w:snapToGrid w:val="0"/>
          <w:kern w:val="0"/>
          <w:sz w:val="32"/>
          <w:szCs w:val="32"/>
          <w:lang w:val="en-US" w:eastAsia="zh-CN"/>
        </w:rPr>
        <w:t>法治教育培训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提高运用法治思维和法治方式理财能力，严格执行各类专项资金管理制度规定，确保发挥制度效用。</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b/>
          <w:bCs/>
          <w:snapToGrid w:val="0"/>
          <w:kern w:val="0"/>
          <w:sz w:val="32"/>
          <w:szCs w:val="32"/>
          <w:lang w:val="en-US" w:eastAsia="zh-CN"/>
        </w:rPr>
        <w:t>坚决抓牢财政监管。</w:t>
      </w:r>
      <w:r>
        <w:rPr>
          <w:rFonts w:hint="eastAsia" w:ascii="Times New Roman" w:hAnsi="Times New Roman" w:eastAsia="方正仿宋_GBK" w:cs="Times New Roman"/>
          <w:sz w:val="32"/>
          <w:szCs w:val="32"/>
          <w:lang w:val="en-US" w:eastAsia="zh-CN"/>
        </w:rPr>
        <w:t>加强内控制度建设，把分权制约落到实处。做好财会监督和监督结果应用，进一步严肃财经秩序。推进财政管理公开透明运行，促进财政管理法治化、规范化，让人民群众放心。</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7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各位代表，</w:t>
      </w:r>
      <w:r>
        <w:rPr>
          <w:rFonts w:hint="default" w:ascii="Times New Roman" w:hAnsi="Times New Roman" w:eastAsia="方正仿宋_GBK" w:cs="Times New Roman"/>
          <w:sz w:val="32"/>
          <w:szCs w:val="32"/>
          <w:lang w:val="en-US"/>
        </w:rPr>
        <w:t>2023</w:t>
      </w:r>
      <w:r>
        <w:rPr>
          <w:rFonts w:hint="eastAsia"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rPr>
        <w:t>财政形势依然复杂严峻，困难问题仍然突出</w:t>
      </w:r>
      <w:r>
        <w:rPr>
          <w:rFonts w:hint="eastAsia" w:ascii="Times New Roman" w:hAnsi="Times New Roman" w:eastAsia="方正仿宋_GBK" w:cs="Times New Roman"/>
          <w:sz w:val="32"/>
          <w:szCs w:val="32"/>
          <w:lang w:val="en-US" w:eastAsia="zh-CN"/>
        </w:rPr>
        <w:t>紧迫</w:t>
      </w:r>
      <w:r>
        <w:rPr>
          <w:rFonts w:hint="eastAsia" w:ascii="Times New Roman" w:hAnsi="Times New Roman" w:eastAsia="方正仿宋_GBK" w:cs="Times New Roman"/>
          <w:sz w:val="32"/>
          <w:szCs w:val="32"/>
        </w:rPr>
        <w:t>，做好财政工作</w:t>
      </w:r>
      <w:r>
        <w:rPr>
          <w:rFonts w:hint="eastAsia" w:ascii="Times New Roman" w:hAnsi="Times New Roman" w:eastAsia="方正仿宋_GBK" w:cs="Times New Roman"/>
          <w:sz w:val="32"/>
          <w:szCs w:val="32"/>
          <w:lang w:val="en-US" w:eastAsia="zh-CN"/>
        </w:rPr>
        <w:t>任务艰巨、</w:t>
      </w:r>
      <w:r>
        <w:rPr>
          <w:rFonts w:hint="eastAsia" w:ascii="Times New Roman" w:hAnsi="Times New Roman" w:eastAsia="方正仿宋_GBK" w:cs="Times New Roman"/>
          <w:sz w:val="32"/>
          <w:szCs w:val="32"/>
          <w:lang w:eastAsia="zh-CN"/>
        </w:rPr>
        <w:t>意义重大</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使命光荣</w:t>
      </w:r>
      <w:r>
        <w:rPr>
          <w:rFonts w:hint="eastAsia" w:ascii="Times New Roman" w:hAnsi="Times New Roman" w:eastAsia="方正仿宋_GBK" w:cs="Times New Roman"/>
          <w:sz w:val="32"/>
          <w:szCs w:val="32"/>
        </w:rPr>
        <w:t>。我们将在区委的</w:t>
      </w:r>
      <w:r>
        <w:rPr>
          <w:rFonts w:hint="eastAsia" w:ascii="Times New Roman" w:hAnsi="Times New Roman" w:eastAsia="方正仿宋_GBK" w:cs="Times New Roman"/>
          <w:sz w:val="32"/>
          <w:szCs w:val="32"/>
          <w:lang w:val="en-US" w:eastAsia="zh-CN"/>
        </w:rPr>
        <w:t>坚强</w:t>
      </w:r>
      <w:r>
        <w:rPr>
          <w:rFonts w:hint="eastAsia" w:ascii="Times New Roman" w:hAnsi="Times New Roman" w:eastAsia="方正仿宋_GBK" w:cs="Times New Roman"/>
          <w:sz w:val="32"/>
          <w:szCs w:val="32"/>
        </w:rPr>
        <w:t>领导下，在区人大</w:t>
      </w:r>
      <w:r>
        <w:rPr>
          <w:rFonts w:hint="eastAsia" w:ascii="Times New Roman" w:hAnsi="Times New Roman" w:eastAsia="方正仿宋_GBK"/>
          <w:b w:val="0"/>
          <w:bCs w:val="0"/>
          <w:sz w:val="32"/>
          <w:szCs w:val="32"/>
          <w:lang w:val="en-US" w:eastAsia="zh-CN"/>
        </w:rPr>
        <w:t>及其常委会</w:t>
      </w:r>
      <w:r>
        <w:rPr>
          <w:rFonts w:hint="eastAsia" w:ascii="Times New Roman" w:hAnsi="Times New Roman" w:eastAsia="方正仿宋_GBK" w:cs="Times New Roman"/>
          <w:sz w:val="32"/>
          <w:szCs w:val="32"/>
        </w:rPr>
        <w:t>的有效监督下，在社会各界的大力支持下，</w:t>
      </w:r>
      <w:r>
        <w:rPr>
          <w:rFonts w:hint="eastAsia" w:ascii="Times New Roman" w:hAnsi="Times New Roman" w:eastAsia="方正仿宋_GBK" w:cs="Times New Roman"/>
          <w:sz w:val="32"/>
          <w:szCs w:val="32"/>
          <w:lang w:val="en-US" w:eastAsia="zh-CN"/>
        </w:rPr>
        <w:t>以习近平新时代中国特色社会主义思想为指导，</w:t>
      </w:r>
      <w:r>
        <w:rPr>
          <w:rFonts w:hint="eastAsia" w:ascii="Times New Roman" w:hAnsi="Times New Roman" w:eastAsia="方正仿宋_GBK" w:cs="Times New Roman"/>
          <w:sz w:val="32"/>
          <w:szCs w:val="32"/>
          <w:lang w:eastAsia="zh-CN"/>
        </w:rPr>
        <w:t>解放思想，奋发</w:t>
      </w:r>
      <w:r>
        <w:rPr>
          <w:rFonts w:hint="eastAsia" w:ascii="Times New Roman" w:hAnsi="Times New Roman" w:eastAsia="方正仿宋_GBK" w:cs="Times New Roman"/>
          <w:sz w:val="32"/>
          <w:szCs w:val="32"/>
        </w:rPr>
        <w:t>进取，</w:t>
      </w:r>
      <w:r>
        <w:rPr>
          <w:rFonts w:hint="eastAsia" w:ascii="Times New Roman" w:hAnsi="Times New Roman" w:eastAsia="方正仿宋_GBK" w:cs="Times New Roman"/>
          <w:sz w:val="32"/>
          <w:szCs w:val="32"/>
          <w:lang w:eastAsia="zh-CN"/>
        </w:rPr>
        <w:t>撸起袖子加油干，风雨无阻向前行，为建设中国式现代化县域样板徐水场景而不懈奋斗！</w:t>
      </w:r>
    </w:p>
    <w:p>
      <w:pPr>
        <w:pStyle w:val="14"/>
        <w:rPr>
          <w:rFonts w:hint="eastAsia" w:ascii="Times New Roman" w:hAnsi="Times New Roman" w:eastAsia="方正仿宋_GBK" w:cs="Times New Roman"/>
          <w:sz w:val="32"/>
          <w:szCs w:val="32"/>
          <w:lang w:eastAsia="zh-CN"/>
        </w:rPr>
      </w:pPr>
    </w:p>
    <w:p>
      <w:pPr>
        <w:pStyle w:val="14"/>
        <w:rPr>
          <w:rFonts w:hint="eastAsia" w:ascii="Times New Roman" w:hAnsi="Times New Roman" w:eastAsia="方正仿宋_GBK" w:cs="Times New Roman"/>
          <w:sz w:val="32"/>
          <w:szCs w:val="32"/>
          <w:lang w:eastAsia="zh-CN"/>
        </w:rPr>
      </w:pPr>
    </w:p>
    <w:p>
      <w:pPr>
        <w:pStyle w:val="14"/>
        <w:rPr>
          <w:rFonts w:hint="eastAsia" w:ascii="Times New Roman" w:hAnsi="Times New Roman" w:eastAsia="方正仿宋_GBK" w:cs="Times New Roman"/>
          <w:sz w:val="32"/>
          <w:szCs w:val="32"/>
          <w:lang w:eastAsia="zh-CN"/>
        </w:rPr>
      </w:pPr>
    </w:p>
    <w:p>
      <w:pPr>
        <w:pStyle w:val="14"/>
        <w:rPr>
          <w:rFonts w:hint="eastAsia" w:ascii="Times New Roman" w:hAnsi="Times New Roman" w:eastAsia="方正仿宋_GBK" w:cs="Times New Roman"/>
          <w:sz w:val="32"/>
          <w:szCs w:val="32"/>
          <w:lang w:eastAsia="zh-CN"/>
        </w:rPr>
      </w:pPr>
    </w:p>
    <w:p>
      <w:pPr>
        <w:pStyle w:val="14"/>
        <w:ind w:left="0" w:leftChars="0" w:firstLine="0" w:firstLineChars="0"/>
        <w:rPr>
          <w:rFonts w:hint="eastAsia" w:eastAsia="方正仿宋_GBK" w:cs="Times New Roman"/>
          <w:sz w:val="32"/>
          <w:szCs w:val="32"/>
          <w:lang w:eastAsia="zh-CN"/>
        </w:rPr>
      </w:pPr>
      <w:r>
        <w:rPr>
          <w:rFonts w:hint="eastAsia" w:eastAsia="方正仿宋_GBK" w:cs="Times New Roman"/>
          <w:sz w:val="32"/>
          <w:szCs w:val="32"/>
          <w:lang w:eastAsia="zh-CN"/>
        </w:rPr>
        <w:t>附表</w:t>
      </w:r>
    </w:p>
    <w:p>
      <w:pPr>
        <w:pStyle w:val="14"/>
        <w:ind w:left="0" w:leftChars="0" w:firstLine="0" w:firstLineChars="0"/>
        <w:jc w:val="center"/>
        <w:rPr>
          <w:rFonts w:hint="default" w:eastAsia="方正仿宋_GBK" w:cs="Times New Roman"/>
          <w:sz w:val="32"/>
          <w:szCs w:val="32"/>
          <w:lang w:val="en-US" w:eastAsia="zh-CN"/>
        </w:rPr>
      </w:pPr>
      <w:r>
        <w:rPr>
          <w:rFonts w:hint="default" w:eastAsia="方正仿宋_GBK" w:cs="Times New Roman"/>
          <w:sz w:val="32"/>
          <w:szCs w:val="32"/>
          <w:lang w:val="en-US" w:eastAsia="zh-CN"/>
        </w:rPr>
        <w:t>2022年一般公共预算收入情况表</w:t>
      </w:r>
    </w:p>
    <w:tbl>
      <w:tblPr>
        <w:tblStyle w:val="10"/>
        <w:tblW w:w="84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9"/>
        <w:gridCol w:w="1365"/>
        <w:gridCol w:w="141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7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41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51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本年累计</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占预算（%）</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一般公共预算收入合计</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228395.4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-12.1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1.税收收入小计</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164661.1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增值税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62042.5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61.7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改征增值税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企业所得税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10296.8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-19.6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个人所得税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3179.8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资源税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777.2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-55.5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城市维护建设税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28337.5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房产税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9973.0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105.0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印花税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6260.7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50.9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城镇土地使用税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10458.7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土地增值税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17663.0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106.9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车船税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5395.4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耕地占用税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1699.7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契税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8451.6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-42.1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环保税</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125.2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-47.0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其他税收收入</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2.非税收入小计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63734.3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131.8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-20.4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专项收入</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17877.1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-30.2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教育费附加收入</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11501.1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行政事业性收费收入</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3973.2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126.2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罚没收入</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3656.2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52.7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-35.6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国有资源(资产）有偿使用收入</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24653.2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246.5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捐赠收入</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政府住房基金收入</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13574.5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54298.1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51750.3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其他收入</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-100.0 </w:t>
            </w:r>
          </w:p>
        </w:tc>
      </w:tr>
    </w:tbl>
    <w:p>
      <w:pPr>
        <w:pBdr>
          <w:bottom w:val="single" w:color="FFFFFF" w:sz="4" w:space="9"/>
        </w:pBdr>
        <w:autoSpaceDE w:val="0"/>
        <w:adjustRightInd w:val="0"/>
        <w:snapToGrid w:val="0"/>
        <w:spacing w:line="600" w:lineRule="exact"/>
        <w:jc w:val="center"/>
        <w:rPr>
          <w:rFonts w:hint="eastAsia" w:ascii="仿宋" w:hAnsi="仿宋" w:eastAsia="仿宋" w:cs="宋体"/>
          <w:b/>
          <w:spacing w:val="-4"/>
          <w:kern w:val="0"/>
          <w:sz w:val="32"/>
          <w:szCs w:val="32"/>
        </w:rPr>
      </w:pPr>
      <w:r>
        <w:rPr>
          <w:rFonts w:hint="eastAsia" w:ascii="仿宋" w:hAnsi="仿宋" w:eastAsia="仿宋" w:cs="宋体"/>
          <w:b/>
          <w:spacing w:val="-4"/>
          <w:kern w:val="0"/>
          <w:sz w:val="32"/>
          <w:szCs w:val="32"/>
        </w:rPr>
        <w:t>202</w:t>
      </w:r>
      <w:r>
        <w:rPr>
          <w:rFonts w:hint="default" w:ascii="仿宋" w:hAnsi="仿宋" w:eastAsia="仿宋" w:cs="宋体"/>
          <w:b/>
          <w:spacing w:val="-4"/>
          <w:kern w:val="0"/>
          <w:sz w:val="32"/>
          <w:szCs w:val="32"/>
          <w:lang w:val="en-US"/>
        </w:rPr>
        <w:t>2</w:t>
      </w:r>
      <w:r>
        <w:rPr>
          <w:rFonts w:hint="eastAsia" w:ascii="仿宋" w:hAnsi="仿宋" w:eastAsia="仿宋" w:cs="宋体"/>
          <w:b/>
          <w:spacing w:val="-4"/>
          <w:kern w:val="0"/>
          <w:sz w:val="32"/>
          <w:szCs w:val="32"/>
        </w:rPr>
        <w:t>年一般公共预算支出情况表</w:t>
      </w:r>
    </w:p>
    <w:tbl>
      <w:tblPr>
        <w:tblStyle w:val="10"/>
        <w:tblW w:w="84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9"/>
        <w:gridCol w:w="1380"/>
        <w:gridCol w:w="139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17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380"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2910"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41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6"/>
                <w:lang w:val="en-US" w:eastAsia="zh-CN" w:bidi="ar"/>
              </w:rPr>
              <w:t>项   目</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本年累计</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占预算（</w:t>
            </w:r>
            <w:r>
              <w:rPr>
                <w:rStyle w:val="18"/>
                <w:rFonts w:eastAsia="宋体"/>
                <w:lang w:val="en-US" w:eastAsia="zh-CN" w:bidi="ar"/>
              </w:rPr>
              <w:t>%</w:t>
            </w:r>
            <w:r>
              <w:rPr>
                <w:rStyle w:val="17"/>
                <w:lang w:val="en-US" w:eastAsia="zh-CN" w:bidi="ar"/>
              </w:rPr>
              <w:t>）</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6"/>
                <w:lang w:val="en-US" w:eastAsia="zh-CN" w:bidi="ar"/>
              </w:rPr>
              <w:t>增长（</w:t>
            </w:r>
            <w:r>
              <w:rPr>
                <w:rStyle w:val="19"/>
                <w:rFonts w:eastAsia="宋体"/>
                <w:lang w:val="en-US" w:eastAsia="zh-CN" w:bidi="ar"/>
              </w:rPr>
              <w:t>%</w:t>
            </w:r>
            <w:r>
              <w:rPr>
                <w:rStyle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1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1.一般公共服务支出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45197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FF0000"/>
                <w:kern w:val="0"/>
                <w:sz w:val="22"/>
                <w:szCs w:val="22"/>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2.公共安全支出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19540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其中：公安</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13669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检察</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1406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法院</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2981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司法</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1279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3.教育支出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124044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4.科学技术支出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6062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5.文化旅游体育与传媒支出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2916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99.9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其中：文化和旅游</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2274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体育</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112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6.社会保障和就业支出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61326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其中：人力资源和社会保障管理事务</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1508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民政管理事务</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639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行政事业单位养老支出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27650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抚恤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4257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退役安置</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3252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7.卫生健康支出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36484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99.4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其中：卫生健康管理事务</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3726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医疗保障管理事务</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398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-33.7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计划生育事务 </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1503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99.9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8.节能环保支出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10289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9.城乡社区支出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17491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-29.4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10.农林水支出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35166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76.9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-21.5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其中：农业农村</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16256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92.9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林业和草原</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77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-99.3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水利</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4362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33.8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-26.8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11.交通运输支出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6705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12.资源勘探工业信息等支出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902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-65.3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13.商业服务业等支出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1121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99.9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14.金融支出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-96.3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Style w:val="16"/>
                <w:sz w:val="24"/>
                <w:szCs w:val="24"/>
                <w:lang w:val="en-US" w:eastAsia="zh-CN" w:bidi="ar"/>
              </w:rPr>
              <w:t>项   目</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本年累计</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Style w:val="17"/>
                <w:sz w:val="22"/>
                <w:szCs w:val="22"/>
                <w:lang w:val="en-US" w:eastAsia="zh-CN" w:bidi="ar"/>
              </w:rPr>
              <w:t>占预算（</w:t>
            </w:r>
            <w:r>
              <w:rPr>
                <w:rStyle w:val="18"/>
                <w:rFonts w:eastAsia="宋体"/>
                <w:sz w:val="22"/>
                <w:szCs w:val="22"/>
                <w:lang w:val="en-US" w:eastAsia="zh-CN" w:bidi="ar"/>
              </w:rPr>
              <w:t>%</w:t>
            </w:r>
            <w:r>
              <w:rPr>
                <w:rStyle w:val="17"/>
                <w:sz w:val="22"/>
                <w:szCs w:val="22"/>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Style w:val="16"/>
                <w:sz w:val="24"/>
                <w:szCs w:val="24"/>
                <w:lang w:val="en-US" w:eastAsia="zh-CN" w:bidi="ar"/>
              </w:rPr>
              <w:t>增长（</w:t>
            </w:r>
            <w:r>
              <w:rPr>
                <w:rStyle w:val="19"/>
                <w:rFonts w:eastAsia="宋体"/>
                <w:sz w:val="24"/>
                <w:szCs w:val="24"/>
                <w:lang w:val="en-US" w:eastAsia="zh-CN" w:bidi="ar"/>
              </w:rPr>
              <w:t>%</w:t>
            </w:r>
            <w:r>
              <w:rPr>
                <w:rStyle w:val="16"/>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15.自然资源海洋气象等支出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5882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76.6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-12.4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16.住房保障支出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12087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97.3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17.粮油物资储备支出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338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62.2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18.灾害防治及应急管理支出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2055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17"/>
                <w:lang w:val="en-US" w:eastAsia="zh-CN" w:bidi="ar"/>
              </w:rPr>
              <w:t>19.债务付息支出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4225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17"/>
                <w:lang w:val="en-US" w:eastAsia="zh-CN" w:bidi="ar"/>
              </w:rPr>
              <w:t>20.债务发行费用支出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一般公共预算支出合计</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391974 </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95.3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FF0000"/>
                <w:kern w:val="0"/>
                <w:sz w:val="24"/>
                <w:szCs w:val="24"/>
                <w:u w:val="none"/>
                <w:lang w:val="en-US" w:eastAsia="zh-CN" w:bidi="ar"/>
              </w:rPr>
              <w:t xml:space="preserve">-1.9 </w:t>
            </w:r>
          </w:p>
        </w:tc>
      </w:tr>
    </w:tbl>
    <w:p>
      <w:pPr>
        <w:pStyle w:val="14"/>
        <w:ind w:left="0" w:leftChars="0" w:firstLine="0" w:firstLineChars="0"/>
        <w:rPr>
          <w:rFonts w:hint="eastAsia"/>
        </w:rPr>
      </w:pPr>
    </w:p>
    <w:p>
      <w:pPr>
        <w:pStyle w:val="14"/>
        <w:ind w:left="0" w:leftChars="0" w:firstLine="0" w:firstLineChars="0"/>
        <w:jc w:val="both"/>
        <w:rPr>
          <w:rFonts w:hint="default" w:eastAsia="方正仿宋_GBK" w:cs="Times New Roman"/>
          <w:sz w:val="32"/>
          <w:szCs w:val="32"/>
          <w:lang w:val="en-US" w:eastAsia="zh-CN"/>
        </w:rPr>
      </w:pPr>
    </w:p>
    <w:p>
      <w:pPr>
        <w:pStyle w:val="14"/>
        <w:ind w:left="0" w:leftChars="0" w:firstLine="0" w:firstLineChars="0"/>
        <w:jc w:val="both"/>
        <w:rPr>
          <w:rFonts w:hint="default" w:eastAsia="方正仿宋_GBK" w:cs="Times New Roman"/>
          <w:sz w:val="32"/>
          <w:szCs w:val="32"/>
          <w:lang w:val="en-US" w:eastAsia="zh-CN"/>
        </w:rPr>
      </w:pPr>
    </w:p>
    <w:p>
      <w:pPr>
        <w:pStyle w:val="14"/>
        <w:ind w:left="0" w:leftChars="0" w:firstLine="0" w:firstLineChars="0"/>
        <w:jc w:val="both"/>
        <w:rPr>
          <w:rFonts w:hint="default" w:eastAsia="方正仿宋_GBK" w:cs="Times New Roman"/>
          <w:sz w:val="32"/>
          <w:szCs w:val="32"/>
          <w:lang w:val="en-US" w:eastAsia="zh-CN"/>
        </w:rPr>
      </w:pPr>
    </w:p>
    <w:p>
      <w:pPr>
        <w:pStyle w:val="14"/>
        <w:ind w:left="0" w:leftChars="0" w:firstLine="0" w:firstLineChars="0"/>
        <w:jc w:val="both"/>
        <w:rPr>
          <w:rFonts w:hint="default" w:eastAsia="方正仿宋_GBK" w:cs="Times New Roman"/>
          <w:sz w:val="32"/>
          <w:szCs w:val="32"/>
          <w:lang w:val="en-US" w:eastAsia="zh-CN"/>
        </w:rPr>
      </w:pPr>
    </w:p>
    <w:p>
      <w:pPr>
        <w:pStyle w:val="14"/>
        <w:ind w:left="0" w:leftChars="0" w:firstLine="0" w:firstLineChars="0"/>
        <w:jc w:val="both"/>
        <w:rPr>
          <w:rFonts w:hint="default" w:eastAsia="方正仿宋_GBK" w:cs="Times New Roman"/>
          <w:sz w:val="32"/>
          <w:szCs w:val="32"/>
          <w:lang w:val="en-US" w:eastAsia="zh-CN"/>
        </w:rPr>
      </w:pPr>
    </w:p>
    <w:p>
      <w:pPr>
        <w:pStyle w:val="14"/>
        <w:ind w:left="0" w:leftChars="0" w:firstLine="0" w:firstLineChars="0"/>
        <w:jc w:val="both"/>
        <w:rPr>
          <w:rFonts w:hint="default" w:eastAsia="方正仿宋_GBK" w:cs="Times New Roman"/>
          <w:sz w:val="32"/>
          <w:szCs w:val="32"/>
          <w:lang w:val="en-US" w:eastAsia="zh-CN"/>
        </w:rPr>
      </w:pPr>
    </w:p>
    <w:p>
      <w:pPr>
        <w:pStyle w:val="14"/>
        <w:ind w:left="0" w:leftChars="0" w:firstLine="0" w:firstLineChars="0"/>
        <w:jc w:val="both"/>
        <w:rPr>
          <w:rFonts w:hint="default" w:eastAsia="方正仿宋_GBK" w:cs="Times New Roman"/>
          <w:sz w:val="32"/>
          <w:szCs w:val="32"/>
          <w:lang w:val="en-US" w:eastAsia="zh-CN"/>
        </w:rPr>
      </w:pPr>
    </w:p>
    <w:p>
      <w:pPr>
        <w:pStyle w:val="14"/>
        <w:ind w:left="0" w:leftChars="0" w:firstLine="0" w:firstLineChars="0"/>
        <w:jc w:val="both"/>
        <w:rPr>
          <w:rFonts w:hint="default" w:eastAsia="方正仿宋_GBK" w:cs="Times New Roman"/>
          <w:sz w:val="32"/>
          <w:szCs w:val="32"/>
          <w:lang w:val="en-US" w:eastAsia="zh-CN"/>
        </w:rPr>
      </w:pPr>
    </w:p>
    <w:p>
      <w:pPr>
        <w:pStyle w:val="14"/>
        <w:ind w:left="0" w:leftChars="0" w:firstLine="0" w:firstLineChars="0"/>
        <w:jc w:val="both"/>
        <w:rPr>
          <w:rFonts w:hint="default" w:eastAsia="方正仿宋_GBK" w:cs="Times New Roman"/>
          <w:sz w:val="32"/>
          <w:szCs w:val="32"/>
          <w:lang w:val="en-US" w:eastAsia="zh-CN"/>
        </w:rPr>
      </w:pPr>
    </w:p>
    <w:p>
      <w:pPr>
        <w:pStyle w:val="14"/>
        <w:ind w:left="0" w:leftChars="0" w:firstLine="0" w:firstLineChars="0"/>
        <w:jc w:val="both"/>
        <w:rPr>
          <w:rFonts w:hint="default" w:eastAsia="方正仿宋_GBK" w:cs="Times New Roman"/>
          <w:sz w:val="32"/>
          <w:szCs w:val="32"/>
          <w:lang w:val="en-US" w:eastAsia="zh-CN"/>
        </w:rPr>
      </w:pPr>
    </w:p>
    <w:p>
      <w:pPr>
        <w:pStyle w:val="14"/>
        <w:ind w:left="0" w:leftChars="0" w:firstLine="0" w:firstLineChars="0"/>
        <w:jc w:val="both"/>
        <w:rPr>
          <w:rFonts w:hint="default" w:eastAsia="方正仿宋_GBK" w:cs="Times New Roman"/>
          <w:sz w:val="32"/>
          <w:szCs w:val="32"/>
          <w:lang w:val="en-US" w:eastAsia="zh-CN"/>
        </w:rPr>
      </w:pPr>
    </w:p>
    <w:p>
      <w:pPr>
        <w:pStyle w:val="14"/>
        <w:ind w:left="0" w:leftChars="0" w:firstLine="0" w:firstLineChars="0"/>
        <w:jc w:val="both"/>
        <w:rPr>
          <w:rFonts w:hint="default" w:eastAsia="方正仿宋_GBK" w:cs="Times New Roman"/>
          <w:sz w:val="32"/>
          <w:szCs w:val="32"/>
          <w:lang w:val="en-US" w:eastAsia="zh-CN"/>
        </w:rPr>
      </w:pPr>
    </w:p>
    <w:p>
      <w:pPr>
        <w:pStyle w:val="14"/>
        <w:ind w:left="0" w:leftChars="0" w:firstLine="0" w:firstLineChars="0"/>
        <w:jc w:val="both"/>
        <w:rPr>
          <w:rFonts w:hint="default" w:eastAsia="方正仿宋_GBK" w:cs="Times New Roman"/>
          <w:sz w:val="32"/>
          <w:szCs w:val="32"/>
          <w:lang w:val="en-US" w:eastAsia="zh-CN"/>
        </w:rPr>
      </w:pPr>
    </w:p>
    <w:p>
      <w:pPr>
        <w:pStyle w:val="14"/>
        <w:ind w:left="0" w:leftChars="0" w:firstLine="0" w:firstLineChars="0"/>
        <w:jc w:val="both"/>
        <w:rPr>
          <w:rFonts w:hint="default" w:eastAsia="方正仿宋_GBK" w:cs="Times New Roman"/>
          <w:sz w:val="32"/>
          <w:szCs w:val="32"/>
          <w:lang w:val="en-US" w:eastAsia="zh-CN"/>
        </w:rPr>
      </w:pPr>
    </w:p>
    <w:p>
      <w:pPr>
        <w:pStyle w:val="14"/>
        <w:ind w:left="0" w:leftChars="0" w:firstLine="0" w:firstLineChars="0"/>
        <w:jc w:val="both"/>
        <w:rPr>
          <w:rFonts w:hint="default" w:eastAsia="方正仿宋_GBK" w:cs="Times New Roman"/>
          <w:sz w:val="32"/>
          <w:szCs w:val="32"/>
          <w:lang w:val="en-US" w:eastAsia="zh-CN"/>
        </w:rPr>
      </w:pPr>
    </w:p>
    <w:p>
      <w:pPr>
        <w:pBdr>
          <w:bottom w:val="single" w:color="FFFFFF" w:sz="4" w:space="29"/>
        </w:pBdr>
        <w:autoSpaceDE w:val="0"/>
        <w:adjustRightInd w:val="0"/>
        <w:snapToGrid w:val="0"/>
        <w:spacing w:line="600" w:lineRule="exact"/>
        <w:jc w:val="center"/>
        <w:rPr>
          <w:rFonts w:hint="eastAsia" w:ascii="仿宋" w:hAnsi="仿宋" w:eastAsia="仿宋" w:cs="宋体"/>
          <w:b/>
          <w:spacing w:val="-4"/>
          <w:kern w:val="0"/>
          <w:sz w:val="32"/>
          <w:szCs w:val="32"/>
        </w:rPr>
      </w:pPr>
      <w:r>
        <w:rPr>
          <w:rFonts w:hint="eastAsia" w:ascii="仿宋" w:hAnsi="仿宋" w:eastAsia="仿宋" w:cs="宋体"/>
          <w:b/>
          <w:spacing w:val="-4"/>
          <w:kern w:val="0"/>
          <w:sz w:val="32"/>
          <w:szCs w:val="32"/>
        </w:rPr>
        <w:t>202</w:t>
      </w:r>
      <w:r>
        <w:rPr>
          <w:rFonts w:hint="default" w:ascii="仿宋" w:hAnsi="仿宋" w:eastAsia="仿宋" w:cs="宋体"/>
          <w:b/>
          <w:spacing w:val="-4"/>
          <w:kern w:val="0"/>
          <w:sz w:val="32"/>
          <w:szCs w:val="32"/>
          <w:lang w:val="en-US"/>
        </w:rPr>
        <w:t>2</w:t>
      </w:r>
      <w:r>
        <w:rPr>
          <w:rFonts w:hint="eastAsia" w:ascii="仿宋" w:hAnsi="仿宋" w:eastAsia="仿宋" w:cs="宋体"/>
          <w:b/>
          <w:spacing w:val="-4"/>
          <w:kern w:val="0"/>
          <w:sz w:val="32"/>
          <w:szCs w:val="32"/>
        </w:rPr>
        <w:t>年政府性基金收入情况表</w:t>
      </w:r>
    </w:p>
    <w:tbl>
      <w:tblPr>
        <w:tblStyle w:val="10"/>
        <w:tblW w:w="91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0"/>
        <w:gridCol w:w="3414"/>
        <w:gridCol w:w="1530"/>
        <w:gridCol w:w="1530"/>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200" w:type="dxa"/>
            <w:tcBorders>
              <w:top w:val="nil"/>
              <w:left w:val="nil"/>
              <w:bottom w:val="nil"/>
              <w:right w:val="nil"/>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3414" w:type="dxa"/>
            <w:tcBorders>
              <w:top w:val="nil"/>
              <w:left w:val="nil"/>
              <w:bottom w:val="nil"/>
              <w:right w:val="nil"/>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1530" w:type="dxa"/>
            <w:tcBorders>
              <w:top w:val="nil"/>
              <w:left w:val="nil"/>
              <w:bottom w:val="nil"/>
              <w:right w:val="nil"/>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1530" w:type="dxa"/>
            <w:tcBorders>
              <w:top w:val="nil"/>
              <w:left w:val="nil"/>
              <w:bottom w:val="nil"/>
              <w:right w:val="nil"/>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1455"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本年累计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占预算（%）</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 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106818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104.5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FF0000"/>
                <w:kern w:val="0"/>
                <w:sz w:val="24"/>
                <w:szCs w:val="24"/>
                <w:u w:val="none"/>
                <w:lang w:val="en-US" w:eastAsia="zh-CN" w:bidi="ar"/>
              </w:rPr>
              <w:t>-35.9</w:t>
            </w:r>
            <w:r>
              <w:rPr>
                <w:rFonts w:hint="default" w:ascii="宋体" w:hAnsi="宋体" w:eastAsia="宋体" w:cs="宋体"/>
                <w:b/>
                <w:bCs/>
                <w:i w:val="0"/>
                <w:iCs w:val="0"/>
                <w:color w:val="FF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1030146</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1、国有土地收益基金收入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-47.0</w:t>
            </w:r>
            <w:r>
              <w:rPr>
                <w:rFonts w:hint="default" w:ascii="宋体" w:hAnsi="宋体" w:eastAsia="宋体" w:cs="宋体"/>
                <w:i w:val="0"/>
                <w:iCs w:val="0"/>
                <w:color w:val="FF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1030147</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2、农业土地开发资金收入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-60.42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1030148</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3、国有土地使用权出让收入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94329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r>
              <w:rPr>
                <w:rFonts w:hint="default" w:ascii="宋体" w:hAnsi="宋体" w:eastAsia="宋体" w:cs="宋体"/>
                <w:i w:val="0"/>
                <w:iCs w:val="0"/>
                <w:color w:val="000000"/>
                <w:kern w:val="0"/>
                <w:sz w:val="24"/>
                <w:szCs w:val="24"/>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1030155</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4、彩票公益金收入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r>
              <w:rPr>
                <w:rFonts w:hint="default" w:ascii="宋体" w:hAnsi="宋体" w:eastAsia="宋体" w:cs="宋体"/>
                <w:i w:val="0"/>
                <w:iCs w:val="0"/>
                <w:color w:val="000000"/>
                <w:kern w:val="0"/>
                <w:sz w:val="24"/>
                <w:szCs w:val="24"/>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r>
              <w:rPr>
                <w:rFonts w:hint="default"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1030156</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5、城市基础设施配套费收入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6924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r>
              <w:rPr>
                <w:rFonts w:hint="default" w:ascii="宋体" w:hAnsi="宋体" w:eastAsia="宋体" w:cs="宋体"/>
                <w:i w:val="0"/>
                <w:iCs w:val="0"/>
                <w:color w:val="000000"/>
                <w:kern w:val="0"/>
                <w:sz w:val="24"/>
                <w:szCs w:val="24"/>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-38.8</w:t>
            </w:r>
            <w:r>
              <w:rPr>
                <w:rFonts w:hint="default" w:ascii="宋体" w:hAnsi="宋体" w:eastAsia="宋体" w:cs="宋体"/>
                <w:i w:val="0"/>
                <w:iCs w:val="0"/>
                <w:color w:val="FF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1030178</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6、污水处理费收入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r>
              <w:rPr>
                <w:rFonts w:hint="default"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1030199</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7、新型墙体材料专项基金收入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-73.45</w:t>
            </w:r>
          </w:p>
        </w:tc>
      </w:tr>
    </w:tbl>
    <w:p>
      <w:pPr>
        <w:pStyle w:val="14"/>
        <w:ind w:left="0" w:leftChars="0" w:firstLine="0" w:firstLineChars="0"/>
        <w:rPr>
          <w:rFonts w:hint="eastAsia"/>
        </w:rPr>
      </w:pPr>
    </w:p>
    <w:p>
      <w:pPr>
        <w:pStyle w:val="14"/>
        <w:ind w:left="0" w:leftChars="0" w:firstLine="0" w:firstLineChars="0"/>
        <w:jc w:val="both"/>
        <w:rPr>
          <w:rFonts w:hint="default" w:eastAsia="方正仿宋_GBK" w:cs="Times New Roman"/>
          <w:sz w:val="32"/>
          <w:szCs w:val="32"/>
          <w:lang w:val="en-US" w:eastAsia="zh-CN"/>
        </w:rPr>
      </w:pPr>
    </w:p>
    <w:p>
      <w:pPr>
        <w:pStyle w:val="14"/>
        <w:ind w:left="0" w:leftChars="0" w:firstLine="0" w:firstLineChars="0"/>
        <w:jc w:val="both"/>
        <w:rPr>
          <w:rFonts w:hint="default" w:eastAsia="方正仿宋_GBK" w:cs="Times New Roman"/>
          <w:sz w:val="32"/>
          <w:szCs w:val="32"/>
          <w:lang w:val="en-US" w:eastAsia="zh-CN"/>
        </w:rPr>
      </w:pPr>
    </w:p>
    <w:p>
      <w:pPr>
        <w:pStyle w:val="14"/>
        <w:ind w:left="0" w:leftChars="0" w:firstLine="0" w:firstLineChars="0"/>
        <w:jc w:val="both"/>
        <w:rPr>
          <w:rFonts w:hint="default" w:eastAsia="方正仿宋_GBK" w:cs="Times New Roman"/>
          <w:sz w:val="32"/>
          <w:szCs w:val="32"/>
          <w:lang w:val="en-US" w:eastAsia="zh-CN"/>
        </w:rPr>
      </w:pPr>
    </w:p>
    <w:p>
      <w:pPr>
        <w:pStyle w:val="14"/>
        <w:ind w:left="0" w:leftChars="0" w:firstLine="0" w:firstLineChars="0"/>
        <w:jc w:val="both"/>
        <w:rPr>
          <w:rFonts w:hint="default" w:eastAsia="方正仿宋_GBK" w:cs="Times New Roman"/>
          <w:sz w:val="32"/>
          <w:szCs w:val="32"/>
          <w:lang w:val="en-US" w:eastAsia="zh-CN"/>
        </w:rPr>
      </w:pPr>
    </w:p>
    <w:p>
      <w:pPr>
        <w:pStyle w:val="14"/>
        <w:ind w:left="0" w:leftChars="0" w:firstLine="0" w:firstLineChars="0"/>
        <w:jc w:val="both"/>
        <w:rPr>
          <w:rFonts w:hint="default" w:eastAsia="方正仿宋_GBK" w:cs="Times New Roman"/>
          <w:sz w:val="32"/>
          <w:szCs w:val="32"/>
          <w:lang w:val="en-US" w:eastAsia="zh-CN"/>
        </w:rPr>
      </w:pPr>
    </w:p>
    <w:p>
      <w:pPr>
        <w:pStyle w:val="14"/>
        <w:ind w:left="0" w:leftChars="0" w:firstLine="0" w:firstLineChars="0"/>
        <w:jc w:val="both"/>
        <w:rPr>
          <w:rFonts w:hint="default" w:eastAsia="方正仿宋_GBK" w:cs="Times New Roman"/>
          <w:sz w:val="32"/>
          <w:szCs w:val="32"/>
          <w:lang w:val="en-US" w:eastAsia="zh-CN"/>
        </w:rPr>
      </w:pPr>
    </w:p>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rPr>
      </w:pPr>
      <w:r>
        <w:rPr>
          <w:rFonts w:hint="eastAsia" w:ascii="仿宋" w:hAnsi="仿宋" w:eastAsia="仿宋" w:cs="宋体"/>
          <w:b/>
          <w:spacing w:val="-4"/>
          <w:kern w:val="0"/>
          <w:sz w:val="32"/>
          <w:szCs w:val="32"/>
        </w:rPr>
        <w:t>202</w:t>
      </w:r>
      <w:r>
        <w:rPr>
          <w:rFonts w:hint="default" w:ascii="仿宋" w:hAnsi="仿宋" w:eastAsia="仿宋" w:cs="宋体"/>
          <w:b/>
          <w:spacing w:val="-4"/>
          <w:kern w:val="0"/>
          <w:sz w:val="32"/>
          <w:szCs w:val="32"/>
          <w:lang w:val="en-US"/>
        </w:rPr>
        <w:t>2</w:t>
      </w:r>
      <w:r>
        <w:rPr>
          <w:rFonts w:hint="eastAsia" w:ascii="仿宋" w:hAnsi="仿宋" w:eastAsia="仿宋" w:cs="宋体"/>
          <w:b/>
          <w:spacing w:val="-4"/>
          <w:kern w:val="0"/>
          <w:sz w:val="32"/>
          <w:szCs w:val="32"/>
        </w:rPr>
        <w:t>年政府性基金支出情况表</w:t>
      </w:r>
    </w:p>
    <w:tbl>
      <w:tblPr>
        <w:tblStyle w:val="10"/>
        <w:tblW w:w="85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2700"/>
        <w:gridCol w:w="1545"/>
        <w:gridCol w:w="159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8574"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单位科目编码</w:t>
            </w:r>
          </w:p>
        </w:tc>
        <w:tc>
          <w:tcPr>
            <w:tcW w:w="27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科目名称</w:t>
            </w:r>
          </w:p>
        </w:tc>
        <w:tc>
          <w:tcPr>
            <w:tcW w:w="15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本年累计</w:t>
            </w:r>
          </w:p>
        </w:tc>
        <w:tc>
          <w:tcPr>
            <w:tcW w:w="159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占预算（%）</w:t>
            </w:r>
          </w:p>
        </w:tc>
        <w:tc>
          <w:tcPr>
            <w:tcW w:w="16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27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基金支出小计</w:t>
            </w:r>
          </w:p>
        </w:tc>
        <w:tc>
          <w:tcPr>
            <w:tcW w:w="15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363580</w:t>
            </w:r>
          </w:p>
        </w:tc>
        <w:tc>
          <w:tcPr>
            <w:tcW w:w="159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87.9</w:t>
            </w:r>
            <w:r>
              <w:rPr>
                <w:rFonts w:hint="default" w:ascii="仿宋" w:hAnsi="仿宋" w:eastAsia="仿宋" w:cs="仿宋"/>
                <w:b/>
                <w:bCs/>
                <w:i w:val="0"/>
                <w:iCs w:val="0"/>
                <w:color w:val="000000"/>
                <w:kern w:val="0"/>
                <w:sz w:val="24"/>
                <w:szCs w:val="24"/>
                <w:u w:val="none"/>
                <w:lang w:val="en-US" w:eastAsia="zh-CN" w:bidi="ar"/>
              </w:rPr>
              <w:t>2</w:t>
            </w:r>
          </w:p>
        </w:tc>
        <w:tc>
          <w:tcPr>
            <w:tcW w:w="16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31.2</w:t>
            </w:r>
            <w:r>
              <w:rPr>
                <w:rFonts w:hint="default" w:ascii="仿宋" w:hAnsi="仿宋" w:eastAsia="仿宋" w:cs="仿宋"/>
                <w:b/>
                <w:bCs/>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13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207</w:t>
            </w:r>
          </w:p>
        </w:tc>
        <w:tc>
          <w:tcPr>
            <w:tcW w:w="270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1.文化体育与传媒支出</w:t>
            </w:r>
          </w:p>
        </w:tc>
        <w:tc>
          <w:tcPr>
            <w:tcW w:w="15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59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6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13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208</w:t>
            </w:r>
          </w:p>
        </w:tc>
        <w:tc>
          <w:tcPr>
            <w:tcW w:w="27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2.社会保障和就业支出</w:t>
            </w:r>
          </w:p>
        </w:tc>
        <w:tc>
          <w:tcPr>
            <w:tcW w:w="15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1461</w:t>
            </w:r>
          </w:p>
        </w:tc>
        <w:tc>
          <w:tcPr>
            <w:tcW w:w="159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60.6</w:t>
            </w:r>
            <w:r>
              <w:rPr>
                <w:rFonts w:hint="default" w:ascii="仿宋" w:hAnsi="仿宋" w:eastAsia="仿宋" w:cs="仿宋"/>
                <w:i w:val="0"/>
                <w:iCs w:val="0"/>
                <w:color w:val="000000"/>
                <w:kern w:val="0"/>
                <w:sz w:val="24"/>
                <w:szCs w:val="24"/>
                <w:u w:val="none"/>
                <w:lang w:val="en-US" w:eastAsia="zh-CN" w:bidi="ar"/>
              </w:rPr>
              <w:t>5</w:t>
            </w:r>
          </w:p>
        </w:tc>
        <w:tc>
          <w:tcPr>
            <w:tcW w:w="16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106.3</w:t>
            </w:r>
            <w:r>
              <w:rPr>
                <w:rFonts w:hint="default"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13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w:t>
            </w:r>
          </w:p>
        </w:tc>
        <w:tc>
          <w:tcPr>
            <w:tcW w:w="27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3.城乡社区支出</w:t>
            </w:r>
          </w:p>
        </w:tc>
        <w:tc>
          <w:tcPr>
            <w:tcW w:w="15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106271</w:t>
            </w:r>
          </w:p>
        </w:tc>
        <w:tc>
          <w:tcPr>
            <w:tcW w:w="159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8</w:t>
            </w:r>
            <w:r>
              <w:rPr>
                <w:rFonts w:hint="default" w:ascii="仿宋" w:hAnsi="仿宋" w:eastAsia="仿宋" w:cs="仿宋"/>
                <w:i w:val="0"/>
                <w:iCs w:val="0"/>
                <w:color w:val="000000"/>
                <w:kern w:val="0"/>
                <w:sz w:val="24"/>
                <w:szCs w:val="24"/>
                <w:u w:val="none"/>
                <w:lang w:val="en-US" w:eastAsia="zh-CN" w:bidi="ar"/>
              </w:rPr>
              <w:t>8</w:t>
            </w:r>
          </w:p>
        </w:tc>
        <w:tc>
          <w:tcPr>
            <w:tcW w:w="16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-25.8</w:t>
            </w:r>
            <w:r>
              <w:rPr>
                <w:rFonts w:hint="default" w:ascii="仿宋" w:hAnsi="仿宋" w:eastAsia="仿宋" w:cs="仿宋"/>
                <w:b/>
                <w:bCs/>
                <w:i w:val="0"/>
                <w:iCs w:val="0"/>
                <w:color w:val="FF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13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w:t>
            </w:r>
          </w:p>
        </w:tc>
        <w:tc>
          <w:tcPr>
            <w:tcW w:w="270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5.其他支出</w:t>
            </w:r>
          </w:p>
        </w:tc>
        <w:tc>
          <w:tcPr>
            <w:tcW w:w="15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236969</w:t>
            </w:r>
          </w:p>
        </w:tc>
        <w:tc>
          <w:tcPr>
            <w:tcW w:w="159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87.28</w:t>
            </w:r>
          </w:p>
        </w:tc>
        <w:tc>
          <w:tcPr>
            <w:tcW w:w="16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93.4</w:t>
            </w:r>
            <w:r>
              <w:rPr>
                <w:rFonts w:hint="default" w:ascii="仿宋" w:hAnsi="仿宋" w:eastAsia="仿宋" w:cs="仿宋"/>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3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w:t>
            </w:r>
          </w:p>
        </w:tc>
        <w:tc>
          <w:tcPr>
            <w:tcW w:w="270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6.债务付息支出</w:t>
            </w:r>
          </w:p>
        </w:tc>
        <w:tc>
          <w:tcPr>
            <w:tcW w:w="15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18623</w:t>
            </w:r>
          </w:p>
        </w:tc>
        <w:tc>
          <w:tcPr>
            <w:tcW w:w="159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6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82.9</w:t>
            </w:r>
            <w:r>
              <w:rPr>
                <w:rFonts w:hint="default"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3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233</w:t>
            </w:r>
          </w:p>
        </w:tc>
        <w:tc>
          <w:tcPr>
            <w:tcW w:w="270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7.债务发行费用支出</w:t>
            </w:r>
          </w:p>
        </w:tc>
        <w:tc>
          <w:tcPr>
            <w:tcW w:w="15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w:t>
            </w:r>
          </w:p>
        </w:tc>
        <w:tc>
          <w:tcPr>
            <w:tcW w:w="159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6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50.93</w:t>
            </w:r>
          </w:p>
        </w:tc>
      </w:tr>
    </w:tbl>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rPr>
      </w:pPr>
      <w:r>
        <w:rPr>
          <w:rFonts w:hint="eastAsia" w:ascii="仿宋" w:hAnsi="仿宋" w:eastAsia="仿宋" w:cs="宋体"/>
          <w:b/>
          <w:spacing w:val="-4"/>
          <w:kern w:val="0"/>
          <w:sz w:val="32"/>
          <w:szCs w:val="32"/>
        </w:rPr>
        <w:t>202</w:t>
      </w:r>
      <w:r>
        <w:rPr>
          <w:rFonts w:hint="default" w:ascii="仿宋" w:hAnsi="仿宋" w:eastAsia="仿宋" w:cs="宋体"/>
          <w:b/>
          <w:spacing w:val="-4"/>
          <w:kern w:val="0"/>
          <w:sz w:val="32"/>
          <w:szCs w:val="32"/>
          <w:lang w:val="en-US"/>
        </w:rPr>
        <w:t>2</w:t>
      </w:r>
      <w:r>
        <w:rPr>
          <w:rFonts w:hint="eastAsia" w:ascii="仿宋" w:hAnsi="仿宋" w:eastAsia="仿宋" w:cs="宋体"/>
          <w:b/>
          <w:spacing w:val="-4"/>
          <w:kern w:val="0"/>
          <w:sz w:val="32"/>
          <w:szCs w:val="32"/>
        </w:rPr>
        <w:t>年社会保险基金收入情况表</w:t>
      </w:r>
    </w:p>
    <w:tbl>
      <w:tblPr>
        <w:tblStyle w:val="10"/>
        <w:tblW w:w="8182" w:type="dxa"/>
        <w:jc w:val="center"/>
        <w:tblLayout w:type="autofit"/>
        <w:tblCellMar>
          <w:top w:w="0" w:type="dxa"/>
          <w:left w:w="108" w:type="dxa"/>
          <w:bottom w:w="0" w:type="dxa"/>
          <w:right w:w="108" w:type="dxa"/>
        </w:tblCellMar>
      </w:tblPr>
      <w:tblGrid>
        <w:gridCol w:w="1745"/>
        <w:gridCol w:w="4719"/>
        <w:gridCol w:w="1718"/>
      </w:tblGrid>
      <w:tr>
        <w:tblPrEx>
          <w:tblCellMar>
            <w:top w:w="0" w:type="dxa"/>
            <w:left w:w="108" w:type="dxa"/>
            <w:bottom w:w="0" w:type="dxa"/>
            <w:right w:w="108" w:type="dxa"/>
          </w:tblCellMar>
        </w:tblPrEx>
        <w:trPr>
          <w:trHeight w:val="480" w:hRule="atLeast"/>
          <w:jc w:val="center"/>
        </w:trPr>
        <w:tc>
          <w:tcPr>
            <w:tcW w:w="1745" w:type="dxa"/>
            <w:tcBorders>
              <w:top w:val="nil"/>
              <w:left w:val="nil"/>
              <w:bottom w:val="nil"/>
              <w:right w:val="nil"/>
            </w:tcBorders>
            <w:noWrap/>
            <w:vAlign w:val="center"/>
          </w:tcPr>
          <w:p>
            <w:pPr>
              <w:widowControl/>
              <w:jc w:val="left"/>
              <w:rPr>
                <w:rFonts w:ascii="仿宋" w:hAnsi="仿宋" w:eastAsia="仿宋" w:cs="Times New Roman"/>
                <w:kern w:val="0"/>
                <w:sz w:val="22"/>
                <w:szCs w:val="22"/>
              </w:rPr>
            </w:pPr>
          </w:p>
        </w:tc>
        <w:tc>
          <w:tcPr>
            <w:tcW w:w="4719" w:type="dxa"/>
            <w:tcBorders>
              <w:top w:val="nil"/>
              <w:left w:val="nil"/>
              <w:bottom w:val="nil"/>
              <w:right w:val="nil"/>
            </w:tcBorders>
            <w:noWrap/>
            <w:vAlign w:val="center"/>
          </w:tcPr>
          <w:p>
            <w:pPr>
              <w:widowControl/>
              <w:jc w:val="left"/>
              <w:rPr>
                <w:rFonts w:ascii="仿宋" w:hAnsi="仿宋" w:eastAsia="仿宋" w:cs="Times New Roman"/>
                <w:kern w:val="0"/>
                <w:sz w:val="22"/>
                <w:szCs w:val="22"/>
              </w:rPr>
            </w:pPr>
          </w:p>
        </w:tc>
        <w:tc>
          <w:tcPr>
            <w:tcW w:w="1718" w:type="dxa"/>
            <w:tcBorders>
              <w:top w:val="nil"/>
              <w:left w:val="nil"/>
              <w:bottom w:val="nil"/>
              <w:right w:val="nil"/>
            </w:tcBorders>
            <w:noWrap/>
            <w:vAlign w:val="center"/>
          </w:tcPr>
          <w:p>
            <w:pPr>
              <w:widowControl/>
              <w:jc w:val="right"/>
              <w:rPr>
                <w:rFonts w:ascii="仿宋" w:hAnsi="仿宋" w:eastAsia="仿宋" w:cs="Times New Roman"/>
                <w:b/>
                <w:kern w:val="0"/>
                <w:sz w:val="22"/>
                <w:szCs w:val="22"/>
              </w:rPr>
            </w:pPr>
            <w:r>
              <w:rPr>
                <w:rFonts w:hint="eastAsia" w:ascii="仿宋" w:hAnsi="仿宋" w:eastAsia="仿宋" w:cs="Times New Roman"/>
                <w:b/>
                <w:kern w:val="0"/>
                <w:sz w:val="22"/>
                <w:szCs w:val="22"/>
              </w:rPr>
              <w:t>单位：万元</w:t>
            </w:r>
          </w:p>
        </w:tc>
      </w:tr>
      <w:tr>
        <w:tblPrEx>
          <w:tblCellMar>
            <w:top w:w="0" w:type="dxa"/>
            <w:left w:w="108" w:type="dxa"/>
            <w:bottom w:w="0" w:type="dxa"/>
            <w:right w:w="108" w:type="dxa"/>
          </w:tblCellMar>
        </w:tblPrEx>
        <w:trPr>
          <w:trHeight w:val="660" w:hRule="atLeast"/>
          <w:jc w:val="center"/>
        </w:trPr>
        <w:tc>
          <w:tcPr>
            <w:tcW w:w="17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bCs/>
                <w:kern w:val="0"/>
                <w:sz w:val="24"/>
              </w:rPr>
            </w:pPr>
            <w:r>
              <w:rPr>
                <w:rFonts w:hint="eastAsia" w:ascii="仿宋" w:hAnsi="仿宋" w:eastAsia="仿宋" w:cs="Times New Roman"/>
                <w:b/>
                <w:bCs/>
                <w:kern w:val="0"/>
                <w:sz w:val="24"/>
              </w:rPr>
              <w:t>科目编码</w:t>
            </w:r>
          </w:p>
        </w:tc>
        <w:tc>
          <w:tcPr>
            <w:tcW w:w="47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Times New Roman"/>
                <w:b/>
                <w:bCs/>
                <w:kern w:val="0"/>
                <w:sz w:val="24"/>
              </w:rPr>
            </w:pPr>
            <w:r>
              <w:rPr>
                <w:rFonts w:hint="eastAsia" w:ascii="仿宋" w:hAnsi="仿宋" w:eastAsia="仿宋" w:cs="Times New Roman"/>
                <w:b/>
                <w:bCs/>
                <w:kern w:val="0"/>
                <w:sz w:val="24"/>
              </w:rPr>
              <w:t>科目名称</w:t>
            </w:r>
          </w:p>
        </w:tc>
        <w:tc>
          <w:tcPr>
            <w:tcW w:w="171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执行数</w:t>
            </w:r>
          </w:p>
        </w:tc>
      </w:tr>
      <w:tr>
        <w:tblPrEx>
          <w:tblCellMar>
            <w:top w:w="0" w:type="dxa"/>
            <w:left w:w="108" w:type="dxa"/>
            <w:bottom w:w="0" w:type="dxa"/>
            <w:right w:w="108" w:type="dxa"/>
          </w:tblCellMar>
        </w:tblPrEx>
        <w:trPr>
          <w:trHeight w:val="495" w:hRule="atLeast"/>
          <w:jc w:val="center"/>
        </w:trPr>
        <w:tc>
          <w:tcPr>
            <w:tcW w:w="174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b/>
                <w:bCs/>
                <w:kern w:val="0"/>
                <w:sz w:val="24"/>
              </w:rPr>
            </w:pPr>
            <w:r>
              <w:rPr>
                <w:rFonts w:ascii="仿宋" w:hAnsi="仿宋" w:eastAsia="仿宋" w:cs="Times New Roman"/>
                <w:b/>
                <w:bCs/>
                <w:kern w:val="0"/>
                <w:sz w:val="24"/>
              </w:rPr>
              <w:t>102</w:t>
            </w:r>
          </w:p>
        </w:tc>
        <w:tc>
          <w:tcPr>
            <w:tcW w:w="4719" w:type="dxa"/>
            <w:tcBorders>
              <w:top w:val="nil"/>
              <w:left w:val="nil"/>
              <w:bottom w:val="single" w:color="auto" w:sz="4" w:space="0"/>
              <w:right w:val="single" w:color="auto" w:sz="4" w:space="0"/>
            </w:tcBorders>
            <w:noWrap/>
            <w:vAlign w:val="center"/>
          </w:tcPr>
          <w:p>
            <w:pPr>
              <w:widowControl/>
              <w:jc w:val="left"/>
              <w:rPr>
                <w:rFonts w:ascii="仿宋" w:hAnsi="仿宋" w:eastAsia="仿宋" w:cs="Times New Roman"/>
                <w:b/>
                <w:bCs/>
                <w:kern w:val="0"/>
                <w:sz w:val="24"/>
              </w:rPr>
            </w:pPr>
            <w:r>
              <w:rPr>
                <w:rFonts w:hint="eastAsia" w:ascii="仿宋" w:hAnsi="仿宋" w:eastAsia="仿宋" w:cs="Times New Roman"/>
                <w:b/>
                <w:bCs/>
                <w:kern w:val="0"/>
                <w:sz w:val="24"/>
              </w:rPr>
              <w:t>社保保险基金收入</w:t>
            </w:r>
          </w:p>
        </w:tc>
        <w:tc>
          <w:tcPr>
            <w:tcW w:w="1718"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lang w:val="en-US"/>
              </w:rPr>
            </w:pPr>
            <w:r>
              <w:rPr>
                <w:rFonts w:hint="default" w:ascii="仿宋" w:hAnsi="仿宋" w:eastAsia="仿宋" w:cs="Times New Roman"/>
                <w:b/>
                <w:bCs/>
                <w:kern w:val="0"/>
                <w:sz w:val="24"/>
                <w:lang w:val="en-US"/>
              </w:rPr>
              <w:t>56973</w:t>
            </w:r>
          </w:p>
        </w:tc>
      </w:tr>
      <w:tr>
        <w:tblPrEx>
          <w:tblCellMar>
            <w:top w:w="0" w:type="dxa"/>
            <w:left w:w="108" w:type="dxa"/>
            <w:bottom w:w="0" w:type="dxa"/>
            <w:right w:w="108" w:type="dxa"/>
          </w:tblCellMar>
        </w:tblPrEx>
        <w:trPr>
          <w:trHeight w:val="495" w:hRule="atLeast"/>
          <w:jc w:val="center"/>
        </w:trPr>
        <w:tc>
          <w:tcPr>
            <w:tcW w:w="1745" w:type="dxa"/>
            <w:tcBorders>
              <w:top w:val="nil"/>
              <w:left w:val="single" w:color="auto" w:sz="4" w:space="0"/>
              <w:bottom w:val="single" w:color="auto" w:sz="4" w:space="0"/>
              <w:right w:val="single" w:color="auto" w:sz="4" w:space="0"/>
            </w:tcBorders>
            <w:noWrap/>
            <w:vAlign w:val="center"/>
          </w:tcPr>
          <w:p>
            <w:pPr>
              <w:widowControl/>
              <w:ind w:firstLine="241" w:firstLineChars="100"/>
              <w:jc w:val="left"/>
              <w:rPr>
                <w:rFonts w:ascii="仿宋" w:hAnsi="仿宋" w:eastAsia="仿宋" w:cs="Times New Roman"/>
                <w:b/>
                <w:bCs/>
                <w:kern w:val="0"/>
                <w:sz w:val="24"/>
              </w:rPr>
            </w:pPr>
            <w:r>
              <w:rPr>
                <w:rFonts w:ascii="仿宋" w:hAnsi="仿宋" w:eastAsia="仿宋" w:cs="Times New Roman"/>
                <w:b/>
                <w:bCs/>
                <w:kern w:val="0"/>
                <w:sz w:val="24"/>
              </w:rPr>
              <w:t>10210</w:t>
            </w:r>
          </w:p>
        </w:tc>
        <w:tc>
          <w:tcPr>
            <w:tcW w:w="4719" w:type="dxa"/>
            <w:tcBorders>
              <w:top w:val="nil"/>
              <w:left w:val="nil"/>
              <w:bottom w:val="single" w:color="auto" w:sz="4" w:space="0"/>
              <w:right w:val="single" w:color="auto" w:sz="4" w:space="0"/>
            </w:tcBorders>
            <w:noWrap/>
            <w:vAlign w:val="center"/>
          </w:tcPr>
          <w:p>
            <w:pPr>
              <w:widowControl/>
              <w:ind w:firstLine="241" w:firstLineChars="100"/>
              <w:jc w:val="left"/>
              <w:rPr>
                <w:rFonts w:ascii="仿宋" w:hAnsi="仿宋" w:eastAsia="仿宋" w:cs="宋体"/>
                <w:b/>
                <w:bCs/>
                <w:kern w:val="0"/>
                <w:sz w:val="24"/>
              </w:rPr>
            </w:pPr>
            <w:r>
              <w:rPr>
                <w:rFonts w:hint="eastAsia" w:ascii="仿宋" w:hAnsi="仿宋" w:eastAsia="仿宋" w:cs="宋体"/>
                <w:b/>
                <w:bCs/>
                <w:kern w:val="0"/>
                <w:sz w:val="24"/>
              </w:rPr>
              <w:t>城乡居民基本养老保险基金收入</w:t>
            </w:r>
          </w:p>
        </w:tc>
        <w:tc>
          <w:tcPr>
            <w:tcW w:w="1718"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lang w:val="en-US"/>
              </w:rPr>
            </w:pPr>
            <w:r>
              <w:rPr>
                <w:rFonts w:hint="default" w:ascii="仿宋" w:hAnsi="仿宋" w:eastAsia="仿宋" w:cs="Times New Roman"/>
                <w:b/>
                <w:bCs/>
                <w:kern w:val="0"/>
                <w:sz w:val="24"/>
                <w:lang w:val="en-US"/>
              </w:rPr>
              <w:t>22166</w:t>
            </w:r>
          </w:p>
        </w:tc>
      </w:tr>
      <w:tr>
        <w:tblPrEx>
          <w:tblCellMar>
            <w:top w:w="0" w:type="dxa"/>
            <w:left w:w="108" w:type="dxa"/>
            <w:bottom w:w="0" w:type="dxa"/>
            <w:right w:w="108" w:type="dxa"/>
          </w:tblCellMar>
        </w:tblPrEx>
        <w:trPr>
          <w:trHeight w:val="495" w:hRule="atLeast"/>
          <w:jc w:val="center"/>
        </w:trPr>
        <w:tc>
          <w:tcPr>
            <w:tcW w:w="1745" w:type="dxa"/>
            <w:tcBorders>
              <w:top w:val="nil"/>
              <w:left w:val="single" w:color="auto" w:sz="4" w:space="0"/>
              <w:bottom w:val="single" w:color="auto" w:sz="4" w:space="0"/>
              <w:right w:val="single" w:color="auto" w:sz="4" w:space="0"/>
            </w:tcBorders>
            <w:noWrap/>
            <w:vAlign w:val="center"/>
          </w:tcPr>
          <w:p>
            <w:pPr>
              <w:widowControl/>
              <w:ind w:firstLine="241" w:firstLineChars="100"/>
              <w:jc w:val="left"/>
              <w:rPr>
                <w:rFonts w:ascii="仿宋" w:hAnsi="仿宋" w:eastAsia="仿宋" w:cs="Times New Roman"/>
                <w:b/>
                <w:bCs/>
                <w:kern w:val="0"/>
                <w:sz w:val="24"/>
              </w:rPr>
            </w:pPr>
            <w:r>
              <w:rPr>
                <w:rFonts w:ascii="仿宋" w:hAnsi="仿宋" w:eastAsia="仿宋" w:cs="Times New Roman"/>
                <w:b/>
                <w:bCs/>
                <w:kern w:val="0"/>
                <w:sz w:val="24"/>
              </w:rPr>
              <w:t>10211</w:t>
            </w:r>
          </w:p>
        </w:tc>
        <w:tc>
          <w:tcPr>
            <w:tcW w:w="4719" w:type="dxa"/>
            <w:tcBorders>
              <w:top w:val="nil"/>
              <w:left w:val="nil"/>
              <w:bottom w:val="single" w:color="auto" w:sz="4" w:space="0"/>
              <w:right w:val="single" w:color="auto" w:sz="4" w:space="0"/>
            </w:tcBorders>
            <w:noWrap/>
            <w:vAlign w:val="center"/>
          </w:tcPr>
          <w:p>
            <w:pPr>
              <w:widowControl/>
              <w:ind w:firstLine="241" w:firstLineChars="100"/>
              <w:jc w:val="left"/>
              <w:rPr>
                <w:rFonts w:ascii="仿宋" w:hAnsi="仿宋" w:eastAsia="仿宋" w:cs="宋体"/>
                <w:b/>
                <w:bCs/>
                <w:kern w:val="0"/>
                <w:sz w:val="24"/>
              </w:rPr>
            </w:pPr>
            <w:r>
              <w:rPr>
                <w:rFonts w:hint="eastAsia" w:ascii="仿宋" w:hAnsi="仿宋" w:eastAsia="仿宋" w:cs="宋体"/>
                <w:b/>
                <w:bCs/>
                <w:kern w:val="0"/>
                <w:sz w:val="24"/>
              </w:rPr>
              <w:t>机关事业单位基本养老保险</w:t>
            </w:r>
            <w:r>
              <w:rPr>
                <w:rFonts w:hint="eastAsia" w:ascii="仿宋" w:hAnsi="仿宋" w:eastAsia="仿宋" w:cs="宋体"/>
                <w:b/>
                <w:bCs/>
                <w:kern w:val="0"/>
                <w:sz w:val="24"/>
                <w:lang w:eastAsia="zh-CN"/>
              </w:rPr>
              <w:t>基金</w:t>
            </w:r>
            <w:r>
              <w:rPr>
                <w:rFonts w:hint="eastAsia" w:ascii="仿宋" w:hAnsi="仿宋" w:eastAsia="仿宋" w:cs="宋体"/>
                <w:b/>
                <w:bCs/>
                <w:kern w:val="0"/>
                <w:sz w:val="24"/>
              </w:rPr>
              <w:t>收入</w:t>
            </w:r>
          </w:p>
        </w:tc>
        <w:tc>
          <w:tcPr>
            <w:tcW w:w="1718"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lang w:val="en-US"/>
              </w:rPr>
            </w:pPr>
            <w:r>
              <w:rPr>
                <w:rFonts w:hint="default" w:ascii="仿宋" w:hAnsi="仿宋" w:eastAsia="仿宋" w:cs="Times New Roman"/>
                <w:b/>
                <w:bCs/>
                <w:kern w:val="0"/>
                <w:sz w:val="24"/>
                <w:lang w:val="en-US"/>
              </w:rPr>
              <w:t>34807</w:t>
            </w:r>
          </w:p>
        </w:tc>
      </w:tr>
      <w:tr>
        <w:tblPrEx>
          <w:tblCellMar>
            <w:top w:w="0" w:type="dxa"/>
            <w:left w:w="108" w:type="dxa"/>
            <w:bottom w:w="0" w:type="dxa"/>
            <w:right w:w="108" w:type="dxa"/>
          </w:tblCellMar>
        </w:tblPrEx>
        <w:trPr>
          <w:trHeight w:val="495" w:hRule="atLeast"/>
          <w:jc w:val="center"/>
        </w:trPr>
        <w:tc>
          <w:tcPr>
            <w:tcW w:w="646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bCs/>
                <w:kern w:val="0"/>
                <w:sz w:val="24"/>
              </w:rPr>
            </w:pPr>
            <w:r>
              <w:rPr>
                <w:rFonts w:hint="eastAsia" w:ascii="仿宋" w:hAnsi="仿宋" w:eastAsia="仿宋" w:cs="Times New Roman"/>
                <w:b/>
                <w:bCs/>
                <w:kern w:val="0"/>
                <w:sz w:val="24"/>
              </w:rPr>
              <w:t>合计</w:t>
            </w:r>
          </w:p>
        </w:tc>
        <w:tc>
          <w:tcPr>
            <w:tcW w:w="1718"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lang w:val="en-US"/>
              </w:rPr>
            </w:pPr>
            <w:r>
              <w:rPr>
                <w:rFonts w:hint="default" w:ascii="仿宋" w:hAnsi="仿宋" w:eastAsia="仿宋" w:cs="Times New Roman"/>
                <w:b/>
                <w:bCs/>
                <w:kern w:val="0"/>
                <w:sz w:val="24"/>
                <w:lang w:val="en-US"/>
              </w:rPr>
              <w:t>56973</w:t>
            </w:r>
          </w:p>
        </w:tc>
      </w:tr>
    </w:tbl>
    <w:p>
      <w:pPr>
        <w:pBdr>
          <w:bottom w:val="single" w:color="FFFFFF" w:sz="4" w:space="31"/>
        </w:pBdr>
        <w:autoSpaceDE w:val="0"/>
        <w:adjustRightInd w:val="0"/>
        <w:snapToGrid w:val="0"/>
        <w:spacing w:line="600" w:lineRule="exact"/>
        <w:ind w:firstLine="627" w:firstLineChars="200"/>
        <w:jc w:val="center"/>
        <w:rPr>
          <w:rFonts w:hint="eastAsia" w:ascii="仿宋" w:hAnsi="仿宋" w:eastAsia="仿宋" w:cs="宋体"/>
          <w:b/>
          <w:spacing w:val="-4"/>
          <w:kern w:val="0"/>
          <w:sz w:val="32"/>
          <w:szCs w:val="32"/>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rPr>
      </w:pPr>
      <w:r>
        <w:rPr>
          <w:rFonts w:hint="eastAsia" w:ascii="仿宋" w:hAnsi="仿宋" w:eastAsia="仿宋" w:cs="宋体"/>
          <w:b/>
          <w:spacing w:val="-4"/>
          <w:kern w:val="0"/>
          <w:sz w:val="32"/>
          <w:szCs w:val="32"/>
        </w:rPr>
        <w:t>202</w:t>
      </w:r>
      <w:r>
        <w:rPr>
          <w:rFonts w:hint="default" w:ascii="仿宋" w:hAnsi="仿宋" w:eastAsia="仿宋" w:cs="宋体"/>
          <w:b/>
          <w:spacing w:val="-4"/>
          <w:kern w:val="0"/>
          <w:sz w:val="32"/>
          <w:szCs w:val="32"/>
          <w:lang w:val="en-US"/>
        </w:rPr>
        <w:t>2</w:t>
      </w:r>
      <w:r>
        <w:rPr>
          <w:rFonts w:hint="eastAsia" w:ascii="仿宋" w:hAnsi="仿宋" w:eastAsia="仿宋" w:cs="宋体"/>
          <w:b/>
          <w:spacing w:val="-4"/>
          <w:kern w:val="0"/>
          <w:sz w:val="32"/>
          <w:szCs w:val="32"/>
        </w:rPr>
        <w:t>年社会保险基金支出情况表</w:t>
      </w:r>
    </w:p>
    <w:tbl>
      <w:tblPr>
        <w:tblStyle w:val="10"/>
        <w:tblW w:w="8171" w:type="dxa"/>
        <w:tblInd w:w="316" w:type="dxa"/>
        <w:tblLayout w:type="fixed"/>
        <w:tblCellMar>
          <w:top w:w="0" w:type="dxa"/>
          <w:left w:w="108" w:type="dxa"/>
          <w:bottom w:w="0" w:type="dxa"/>
          <w:right w:w="108" w:type="dxa"/>
        </w:tblCellMar>
      </w:tblPr>
      <w:tblGrid>
        <w:gridCol w:w="1945"/>
        <w:gridCol w:w="4490"/>
        <w:gridCol w:w="1736"/>
      </w:tblGrid>
      <w:tr>
        <w:tblPrEx>
          <w:tblCellMar>
            <w:top w:w="0" w:type="dxa"/>
            <w:left w:w="108" w:type="dxa"/>
            <w:bottom w:w="0" w:type="dxa"/>
            <w:right w:w="108" w:type="dxa"/>
          </w:tblCellMar>
        </w:tblPrEx>
        <w:trPr>
          <w:trHeight w:val="420" w:hRule="atLeast"/>
        </w:trPr>
        <w:tc>
          <w:tcPr>
            <w:tcW w:w="1945" w:type="dxa"/>
            <w:tcBorders>
              <w:top w:val="nil"/>
              <w:left w:val="nil"/>
              <w:bottom w:val="nil"/>
              <w:right w:val="nil"/>
            </w:tcBorders>
            <w:noWrap/>
            <w:vAlign w:val="top"/>
          </w:tcPr>
          <w:p>
            <w:pPr>
              <w:widowControl/>
              <w:jc w:val="left"/>
              <w:rPr>
                <w:rFonts w:ascii="仿宋" w:hAnsi="仿宋" w:eastAsia="仿宋" w:cs="Times New Roman"/>
                <w:kern w:val="0"/>
                <w:sz w:val="22"/>
                <w:szCs w:val="22"/>
              </w:rPr>
            </w:pPr>
          </w:p>
        </w:tc>
        <w:tc>
          <w:tcPr>
            <w:tcW w:w="4490" w:type="dxa"/>
            <w:tcBorders>
              <w:top w:val="nil"/>
              <w:left w:val="nil"/>
              <w:bottom w:val="nil"/>
              <w:right w:val="nil"/>
            </w:tcBorders>
            <w:noWrap/>
            <w:vAlign w:val="top"/>
          </w:tcPr>
          <w:p>
            <w:pPr>
              <w:widowControl/>
              <w:jc w:val="left"/>
              <w:rPr>
                <w:rFonts w:ascii="仿宋" w:hAnsi="仿宋" w:eastAsia="仿宋" w:cs="Times New Roman"/>
                <w:kern w:val="0"/>
                <w:sz w:val="22"/>
                <w:szCs w:val="22"/>
              </w:rPr>
            </w:pPr>
          </w:p>
        </w:tc>
        <w:tc>
          <w:tcPr>
            <w:tcW w:w="1736" w:type="dxa"/>
            <w:tcBorders>
              <w:top w:val="nil"/>
              <w:left w:val="nil"/>
              <w:bottom w:val="nil"/>
              <w:right w:val="nil"/>
            </w:tcBorders>
            <w:noWrap/>
            <w:vAlign w:val="top"/>
          </w:tcPr>
          <w:p>
            <w:pPr>
              <w:widowControl/>
              <w:jc w:val="right"/>
              <w:rPr>
                <w:rFonts w:ascii="仿宋" w:hAnsi="仿宋" w:eastAsia="仿宋" w:cs="Times New Roman"/>
                <w:b/>
                <w:kern w:val="0"/>
                <w:sz w:val="22"/>
                <w:szCs w:val="22"/>
              </w:rPr>
            </w:pPr>
            <w:r>
              <w:rPr>
                <w:rFonts w:hint="eastAsia" w:ascii="仿宋" w:hAnsi="仿宋" w:eastAsia="仿宋" w:cs="Times New Roman"/>
                <w:b/>
                <w:kern w:val="0"/>
                <w:sz w:val="22"/>
                <w:szCs w:val="22"/>
              </w:rPr>
              <w:t>单位：万元</w:t>
            </w:r>
          </w:p>
        </w:tc>
      </w:tr>
      <w:tr>
        <w:tblPrEx>
          <w:tblCellMar>
            <w:top w:w="0" w:type="dxa"/>
            <w:left w:w="108" w:type="dxa"/>
            <w:bottom w:w="0" w:type="dxa"/>
            <w:right w:w="108" w:type="dxa"/>
          </w:tblCellMar>
        </w:tblPrEx>
        <w:trPr>
          <w:trHeight w:val="540" w:hRule="atLeast"/>
        </w:trPr>
        <w:tc>
          <w:tcPr>
            <w:tcW w:w="19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bCs/>
                <w:kern w:val="0"/>
                <w:sz w:val="24"/>
              </w:rPr>
            </w:pPr>
            <w:r>
              <w:rPr>
                <w:rFonts w:hint="eastAsia" w:ascii="仿宋" w:hAnsi="仿宋" w:eastAsia="仿宋" w:cs="Times New Roman"/>
                <w:b/>
                <w:bCs/>
                <w:kern w:val="0"/>
                <w:sz w:val="24"/>
              </w:rPr>
              <w:t>科目编码</w:t>
            </w:r>
          </w:p>
        </w:tc>
        <w:tc>
          <w:tcPr>
            <w:tcW w:w="449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Times New Roman"/>
                <w:b/>
                <w:bCs/>
                <w:kern w:val="0"/>
                <w:sz w:val="24"/>
              </w:rPr>
            </w:pPr>
            <w:r>
              <w:rPr>
                <w:rFonts w:hint="eastAsia" w:ascii="仿宋" w:hAnsi="仿宋" w:eastAsia="仿宋" w:cs="Times New Roman"/>
                <w:b/>
                <w:bCs/>
                <w:kern w:val="0"/>
                <w:sz w:val="24"/>
              </w:rPr>
              <w:t>科目名称</w:t>
            </w:r>
          </w:p>
        </w:tc>
        <w:tc>
          <w:tcPr>
            <w:tcW w:w="17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执行数</w:t>
            </w:r>
          </w:p>
        </w:tc>
      </w:tr>
      <w:tr>
        <w:tblPrEx>
          <w:tblCellMar>
            <w:top w:w="0" w:type="dxa"/>
            <w:left w:w="108" w:type="dxa"/>
            <w:bottom w:w="0" w:type="dxa"/>
            <w:right w:w="108" w:type="dxa"/>
          </w:tblCellMar>
        </w:tblPrEx>
        <w:trPr>
          <w:trHeight w:val="525" w:hRule="atLeast"/>
        </w:trPr>
        <w:tc>
          <w:tcPr>
            <w:tcW w:w="194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b/>
                <w:bCs/>
                <w:kern w:val="0"/>
                <w:sz w:val="24"/>
              </w:rPr>
            </w:pPr>
            <w:r>
              <w:rPr>
                <w:rFonts w:ascii="仿宋" w:hAnsi="仿宋" w:eastAsia="仿宋" w:cs="Times New Roman"/>
                <w:b/>
                <w:bCs/>
                <w:kern w:val="0"/>
                <w:sz w:val="24"/>
              </w:rPr>
              <w:t>209</w:t>
            </w:r>
          </w:p>
        </w:tc>
        <w:tc>
          <w:tcPr>
            <w:tcW w:w="4490" w:type="dxa"/>
            <w:tcBorders>
              <w:top w:val="nil"/>
              <w:left w:val="nil"/>
              <w:bottom w:val="single" w:color="auto" w:sz="4" w:space="0"/>
              <w:right w:val="single" w:color="auto" w:sz="4" w:space="0"/>
            </w:tcBorders>
            <w:noWrap/>
            <w:vAlign w:val="center"/>
          </w:tcPr>
          <w:p>
            <w:pPr>
              <w:widowControl/>
              <w:jc w:val="left"/>
              <w:rPr>
                <w:rFonts w:ascii="仿宋" w:hAnsi="仿宋" w:eastAsia="仿宋" w:cs="Times New Roman"/>
                <w:b/>
                <w:bCs/>
                <w:kern w:val="0"/>
                <w:sz w:val="24"/>
              </w:rPr>
            </w:pPr>
            <w:r>
              <w:rPr>
                <w:rFonts w:hint="eastAsia" w:ascii="仿宋" w:hAnsi="仿宋" w:eastAsia="仿宋" w:cs="Times New Roman"/>
                <w:b/>
                <w:bCs/>
                <w:kern w:val="0"/>
                <w:sz w:val="24"/>
              </w:rPr>
              <w:t>社会保险基金支出</w:t>
            </w:r>
          </w:p>
        </w:tc>
        <w:tc>
          <w:tcPr>
            <w:tcW w:w="1736"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lang w:val="en-US"/>
              </w:rPr>
            </w:pPr>
            <w:r>
              <w:rPr>
                <w:rFonts w:hint="default" w:ascii="仿宋" w:hAnsi="仿宋" w:eastAsia="仿宋" w:cs="Times New Roman"/>
                <w:b/>
                <w:bCs/>
                <w:kern w:val="0"/>
                <w:sz w:val="24"/>
                <w:lang w:val="en-US"/>
              </w:rPr>
              <w:t>53619</w:t>
            </w:r>
          </w:p>
        </w:tc>
      </w:tr>
      <w:tr>
        <w:tblPrEx>
          <w:tblCellMar>
            <w:top w:w="0" w:type="dxa"/>
            <w:left w:w="108" w:type="dxa"/>
            <w:bottom w:w="0" w:type="dxa"/>
            <w:right w:w="108" w:type="dxa"/>
          </w:tblCellMar>
        </w:tblPrEx>
        <w:trPr>
          <w:trHeight w:val="525" w:hRule="atLeast"/>
        </w:trPr>
        <w:tc>
          <w:tcPr>
            <w:tcW w:w="1945" w:type="dxa"/>
            <w:tcBorders>
              <w:top w:val="nil"/>
              <w:left w:val="single" w:color="auto" w:sz="4" w:space="0"/>
              <w:bottom w:val="single" w:color="auto" w:sz="4" w:space="0"/>
              <w:right w:val="single" w:color="auto" w:sz="4" w:space="0"/>
            </w:tcBorders>
            <w:noWrap/>
            <w:vAlign w:val="center"/>
          </w:tcPr>
          <w:p>
            <w:pPr>
              <w:widowControl/>
              <w:ind w:firstLine="241" w:firstLineChars="100"/>
              <w:jc w:val="left"/>
              <w:rPr>
                <w:rFonts w:ascii="仿宋" w:hAnsi="仿宋" w:eastAsia="仿宋" w:cs="Times New Roman"/>
                <w:b/>
                <w:bCs/>
                <w:kern w:val="0"/>
                <w:sz w:val="24"/>
              </w:rPr>
            </w:pPr>
            <w:r>
              <w:rPr>
                <w:rFonts w:ascii="仿宋" w:hAnsi="仿宋" w:eastAsia="仿宋" w:cs="Times New Roman"/>
                <w:b/>
                <w:bCs/>
                <w:kern w:val="0"/>
                <w:sz w:val="24"/>
              </w:rPr>
              <w:t>20910</w:t>
            </w:r>
          </w:p>
        </w:tc>
        <w:tc>
          <w:tcPr>
            <w:tcW w:w="4490" w:type="dxa"/>
            <w:tcBorders>
              <w:top w:val="nil"/>
              <w:left w:val="nil"/>
              <w:bottom w:val="single" w:color="auto" w:sz="4" w:space="0"/>
              <w:right w:val="single" w:color="auto" w:sz="4" w:space="0"/>
            </w:tcBorders>
            <w:noWrap/>
            <w:vAlign w:val="center"/>
          </w:tcPr>
          <w:p>
            <w:pPr>
              <w:widowControl/>
              <w:ind w:firstLine="241" w:firstLineChars="100"/>
              <w:jc w:val="left"/>
              <w:rPr>
                <w:rFonts w:ascii="仿宋" w:hAnsi="仿宋" w:eastAsia="仿宋" w:cs="宋体"/>
                <w:b/>
                <w:bCs/>
                <w:kern w:val="0"/>
                <w:sz w:val="24"/>
              </w:rPr>
            </w:pPr>
            <w:r>
              <w:rPr>
                <w:rFonts w:hint="eastAsia" w:ascii="仿宋" w:hAnsi="仿宋" w:eastAsia="仿宋" w:cs="宋体"/>
                <w:b/>
                <w:bCs/>
                <w:kern w:val="0"/>
                <w:sz w:val="24"/>
              </w:rPr>
              <w:t>城乡居民基本养老保险基金支出</w:t>
            </w:r>
          </w:p>
        </w:tc>
        <w:tc>
          <w:tcPr>
            <w:tcW w:w="1736"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kern w:val="0"/>
                <w:sz w:val="24"/>
                <w:lang w:val="en-US"/>
              </w:rPr>
            </w:pPr>
            <w:r>
              <w:rPr>
                <w:rFonts w:hint="default" w:ascii="仿宋" w:hAnsi="仿宋" w:eastAsia="仿宋" w:cs="Times New Roman"/>
                <w:b/>
                <w:bCs/>
                <w:kern w:val="0"/>
                <w:sz w:val="24"/>
                <w:lang w:val="en-US"/>
              </w:rPr>
              <w:t>17940</w:t>
            </w:r>
          </w:p>
        </w:tc>
      </w:tr>
      <w:tr>
        <w:tblPrEx>
          <w:tblCellMar>
            <w:top w:w="0" w:type="dxa"/>
            <w:left w:w="108" w:type="dxa"/>
            <w:bottom w:w="0" w:type="dxa"/>
            <w:right w:w="108" w:type="dxa"/>
          </w:tblCellMar>
        </w:tblPrEx>
        <w:trPr>
          <w:trHeight w:val="525" w:hRule="atLeast"/>
        </w:trPr>
        <w:tc>
          <w:tcPr>
            <w:tcW w:w="1945" w:type="dxa"/>
            <w:tcBorders>
              <w:top w:val="single" w:color="auto" w:sz="4" w:space="0"/>
              <w:left w:val="single" w:color="auto" w:sz="4" w:space="0"/>
              <w:bottom w:val="single" w:color="auto" w:sz="4" w:space="0"/>
              <w:right w:val="single" w:color="auto" w:sz="4" w:space="0"/>
            </w:tcBorders>
            <w:noWrap/>
            <w:vAlign w:val="center"/>
          </w:tcPr>
          <w:p>
            <w:pPr>
              <w:widowControl/>
              <w:ind w:firstLine="241" w:firstLineChars="100"/>
              <w:jc w:val="left"/>
              <w:rPr>
                <w:rFonts w:ascii="仿宋" w:hAnsi="仿宋" w:eastAsia="仿宋" w:cs="Times New Roman"/>
                <w:b/>
                <w:bCs/>
                <w:kern w:val="0"/>
                <w:sz w:val="24"/>
              </w:rPr>
            </w:pPr>
            <w:r>
              <w:rPr>
                <w:rFonts w:ascii="仿宋" w:hAnsi="仿宋" w:eastAsia="仿宋" w:cs="Times New Roman"/>
                <w:b/>
                <w:bCs/>
                <w:kern w:val="0"/>
                <w:sz w:val="24"/>
              </w:rPr>
              <w:t>20911</w:t>
            </w:r>
          </w:p>
        </w:tc>
        <w:tc>
          <w:tcPr>
            <w:tcW w:w="4490" w:type="dxa"/>
            <w:tcBorders>
              <w:top w:val="single" w:color="auto" w:sz="4" w:space="0"/>
              <w:left w:val="single" w:color="auto" w:sz="4" w:space="0"/>
              <w:bottom w:val="single" w:color="auto" w:sz="4" w:space="0"/>
              <w:right w:val="single" w:color="auto" w:sz="4" w:space="0"/>
            </w:tcBorders>
            <w:noWrap/>
            <w:vAlign w:val="center"/>
          </w:tcPr>
          <w:p>
            <w:pPr>
              <w:widowControl/>
              <w:ind w:firstLine="241" w:firstLineChars="100"/>
              <w:jc w:val="left"/>
              <w:rPr>
                <w:rFonts w:ascii="仿宋" w:hAnsi="仿宋" w:eastAsia="仿宋" w:cs="宋体"/>
                <w:b/>
                <w:bCs/>
                <w:kern w:val="0"/>
                <w:sz w:val="24"/>
              </w:rPr>
            </w:pPr>
            <w:r>
              <w:rPr>
                <w:rFonts w:hint="eastAsia" w:ascii="仿宋" w:hAnsi="仿宋" w:eastAsia="仿宋" w:cs="宋体"/>
                <w:b/>
                <w:bCs/>
                <w:kern w:val="0"/>
                <w:sz w:val="24"/>
              </w:rPr>
              <w:t>机关事业单位基本养老保险基金支出</w:t>
            </w:r>
          </w:p>
        </w:tc>
        <w:tc>
          <w:tcPr>
            <w:tcW w:w="1736"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lang w:val="en-US"/>
              </w:rPr>
            </w:pPr>
            <w:r>
              <w:rPr>
                <w:rFonts w:hint="default" w:ascii="仿宋" w:hAnsi="仿宋" w:eastAsia="仿宋" w:cs="Times New Roman"/>
                <w:b/>
                <w:bCs/>
                <w:kern w:val="0"/>
                <w:sz w:val="24"/>
                <w:lang w:val="en-US"/>
              </w:rPr>
              <w:t>35679</w:t>
            </w:r>
          </w:p>
        </w:tc>
      </w:tr>
      <w:tr>
        <w:tblPrEx>
          <w:tblCellMar>
            <w:top w:w="0" w:type="dxa"/>
            <w:left w:w="108" w:type="dxa"/>
            <w:bottom w:w="0" w:type="dxa"/>
            <w:right w:w="108" w:type="dxa"/>
          </w:tblCellMar>
        </w:tblPrEx>
        <w:trPr>
          <w:trHeight w:val="525" w:hRule="atLeast"/>
        </w:trPr>
        <w:tc>
          <w:tcPr>
            <w:tcW w:w="6435"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 w:hAnsi="仿宋" w:eastAsia="仿宋" w:cs="Times New Roman"/>
                <w:b/>
                <w:bCs/>
                <w:kern w:val="0"/>
                <w:sz w:val="24"/>
              </w:rPr>
            </w:pPr>
            <w:r>
              <w:rPr>
                <w:rFonts w:hint="eastAsia" w:ascii="仿宋" w:hAnsi="仿宋" w:eastAsia="仿宋" w:cs="Times New Roman"/>
                <w:b/>
                <w:bCs/>
                <w:kern w:val="0"/>
                <w:sz w:val="24"/>
              </w:rPr>
              <w:t>合计</w:t>
            </w:r>
          </w:p>
        </w:tc>
        <w:tc>
          <w:tcPr>
            <w:tcW w:w="1736" w:type="dxa"/>
            <w:tcBorders>
              <w:top w:val="nil"/>
              <w:left w:val="nil"/>
              <w:bottom w:val="single" w:color="auto" w:sz="4" w:space="0"/>
              <w:right w:val="single" w:color="auto" w:sz="4" w:space="0"/>
            </w:tcBorders>
            <w:noWrap/>
            <w:vAlign w:val="center"/>
          </w:tcPr>
          <w:p>
            <w:pPr>
              <w:widowControl/>
              <w:jc w:val="right"/>
              <w:rPr>
                <w:rFonts w:hint="default" w:ascii="仿宋" w:hAnsi="仿宋" w:eastAsia="仿宋" w:cs="Times New Roman"/>
                <w:b/>
                <w:bCs/>
                <w:kern w:val="0"/>
                <w:sz w:val="24"/>
                <w:lang w:val="en-US"/>
              </w:rPr>
            </w:pPr>
            <w:r>
              <w:rPr>
                <w:rFonts w:hint="default" w:ascii="仿宋" w:hAnsi="仿宋" w:eastAsia="仿宋" w:cs="Times New Roman"/>
                <w:b/>
                <w:bCs/>
                <w:kern w:val="0"/>
                <w:sz w:val="24"/>
                <w:lang w:val="en-US"/>
              </w:rPr>
              <w:t>53619</w:t>
            </w:r>
          </w:p>
        </w:tc>
      </w:tr>
    </w:tbl>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rPr>
      </w:pPr>
      <w:r>
        <w:rPr>
          <w:rFonts w:hint="eastAsia" w:ascii="仿宋" w:hAnsi="仿宋" w:eastAsia="仿宋" w:cs="宋体"/>
          <w:b/>
          <w:spacing w:val="-4"/>
          <w:kern w:val="0"/>
          <w:sz w:val="32"/>
          <w:szCs w:val="32"/>
        </w:rPr>
        <w:t>202</w:t>
      </w:r>
      <w:r>
        <w:rPr>
          <w:rFonts w:hint="default" w:ascii="仿宋" w:hAnsi="仿宋" w:eastAsia="仿宋" w:cs="宋体"/>
          <w:b/>
          <w:spacing w:val="-4"/>
          <w:kern w:val="0"/>
          <w:sz w:val="32"/>
          <w:szCs w:val="32"/>
          <w:lang w:val="en-US"/>
        </w:rPr>
        <w:t>3</w:t>
      </w:r>
      <w:r>
        <w:rPr>
          <w:rFonts w:hint="eastAsia" w:ascii="仿宋" w:hAnsi="仿宋" w:eastAsia="仿宋" w:cs="宋体"/>
          <w:b/>
          <w:spacing w:val="-4"/>
          <w:kern w:val="0"/>
          <w:sz w:val="32"/>
          <w:szCs w:val="32"/>
        </w:rPr>
        <w:t>年一般公共预算收入情况表</w:t>
      </w:r>
    </w:p>
    <w:tbl>
      <w:tblPr>
        <w:tblStyle w:val="10"/>
        <w:tblW w:w="8523" w:type="dxa"/>
        <w:jc w:val="center"/>
        <w:tblLayout w:type="autofit"/>
        <w:tblCellMar>
          <w:top w:w="0" w:type="dxa"/>
          <w:left w:w="0" w:type="dxa"/>
          <w:bottom w:w="0" w:type="dxa"/>
          <w:right w:w="0" w:type="dxa"/>
        </w:tblCellMar>
      </w:tblPr>
      <w:tblGrid>
        <w:gridCol w:w="5761"/>
        <w:gridCol w:w="2762"/>
      </w:tblGrid>
      <w:tr>
        <w:tblPrEx>
          <w:tblCellMar>
            <w:top w:w="0" w:type="dxa"/>
            <w:left w:w="0" w:type="dxa"/>
            <w:bottom w:w="0" w:type="dxa"/>
            <w:right w:w="0" w:type="dxa"/>
          </w:tblCellMar>
        </w:tblPrEx>
        <w:trPr>
          <w:trHeight w:val="504" w:hRule="atLeast"/>
          <w:jc w:val="center"/>
        </w:trPr>
        <w:tc>
          <w:tcPr>
            <w:tcW w:w="5761" w:type="dxa"/>
            <w:noWrap/>
            <w:tcMar>
              <w:top w:w="15" w:type="dxa"/>
              <w:left w:w="15" w:type="dxa"/>
              <w:bottom w:w="0" w:type="dxa"/>
              <w:right w:w="15" w:type="dxa"/>
            </w:tcMar>
            <w:vAlign w:val="center"/>
          </w:tcPr>
          <w:p>
            <w:pPr>
              <w:widowControl/>
              <w:spacing w:line="240" w:lineRule="auto"/>
              <w:jc w:val="center"/>
              <w:rPr>
                <w:rFonts w:hint="eastAsia" w:ascii="黑体" w:hAnsi="黑体" w:eastAsia="黑体" w:cs="宋体"/>
                <w:color w:val="000000"/>
                <w:kern w:val="0"/>
                <w:sz w:val="36"/>
                <w:szCs w:val="36"/>
              </w:rPr>
            </w:pPr>
          </w:p>
        </w:tc>
        <w:tc>
          <w:tcPr>
            <w:tcW w:w="2762" w:type="dxa"/>
            <w:noWrap/>
            <w:tcMar>
              <w:top w:w="15" w:type="dxa"/>
              <w:left w:w="15" w:type="dxa"/>
              <w:bottom w:w="0" w:type="dxa"/>
              <w:right w:w="15" w:type="dxa"/>
            </w:tcMar>
            <w:vAlign w:val="center"/>
          </w:tcPr>
          <w:p>
            <w:pPr>
              <w:widowControl/>
              <w:spacing w:line="240" w:lineRule="auto"/>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b/>
                <w:bCs/>
                <w:color w:val="000000"/>
                <w:kern w:val="0"/>
                <w:sz w:val="28"/>
                <w:szCs w:val="28"/>
              </w:rPr>
              <w:t xml:space="preserve"> 单位：万元</w:t>
            </w:r>
          </w:p>
        </w:tc>
      </w:tr>
      <w:tr>
        <w:tblPrEx>
          <w:tblCellMar>
            <w:top w:w="0" w:type="dxa"/>
            <w:left w:w="0" w:type="dxa"/>
            <w:bottom w:w="0" w:type="dxa"/>
            <w:right w:w="0" w:type="dxa"/>
          </w:tblCellMar>
        </w:tblPrEx>
        <w:trPr>
          <w:trHeight w:val="465" w:hRule="atLeast"/>
          <w:jc w:val="center"/>
        </w:trPr>
        <w:tc>
          <w:tcPr>
            <w:tcW w:w="5761"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       目</w:t>
            </w:r>
          </w:p>
        </w:tc>
        <w:tc>
          <w:tcPr>
            <w:tcW w:w="2762"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（一）税收收入</w:t>
            </w:r>
          </w:p>
        </w:tc>
        <w:tc>
          <w:tcPr>
            <w:tcW w:w="276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240" w:lineRule="auto"/>
              <w:jc w:val="right"/>
              <w:rPr>
                <w:rFonts w:hint="default" w:ascii="宋体" w:hAnsi="宋体" w:eastAsia="宋体" w:cs="宋体"/>
                <w:b/>
                <w:bCs/>
                <w:color w:val="000000"/>
                <w:kern w:val="0"/>
                <w:sz w:val="24"/>
                <w:szCs w:val="24"/>
                <w:lang w:val="en-US"/>
              </w:rPr>
            </w:pPr>
            <w:r>
              <w:rPr>
                <w:rFonts w:hint="default" w:ascii="宋体" w:hAnsi="宋体" w:eastAsia="宋体" w:cs="宋体"/>
                <w:b/>
                <w:bCs/>
                <w:color w:val="000000"/>
                <w:kern w:val="0"/>
                <w:sz w:val="24"/>
                <w:szCs w:val="24"/>
                <w:lang w:val="en-US"/>
              </w:rPr>
              <w:t>211700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1、增值税</w:t>
            </w:r>
          </w:p>
        </w:tc>
        <w:tc>
          <w:tcPr>
            <w:tcW w:w="276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96310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2、企业所得税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15000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3、个人所得税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3200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4、城市维护建设税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28300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5、房产税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10000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6、印花税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6242</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7、城镇土地使用税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10460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8、土地增值税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17663</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9、车船税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5395</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10、耕地占用税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eastAsia" w:ascii="宋体" w:hAnsi="宋体" w:eastAsia="宋体" w:cs="宋体"/>
                <w:color w:val="000000"/>
                <w:kern w:val="0"/>
                <w:sz w:val="24"/>
                <w:szCs w:val="24"/>
              </w:rPr>
            </w:pPr>
            <w:r>
              <w:rPr>
                <w:rFonts w:hint="default" w:ascii="宋体" w:hAnsi="宋体" w:eastAsia="宋体" w:cs="宋体"/>
                <w:color w:val="000000"/>
                <w:kern w:val="0"/>
                <w:sz w:val="24"/>
                <w:szCs w:val="24"/>
                <w:lang w:val="en-US"/>
              </w:rPr>
              <w:t>2300</w:t>
            </w:r>
            <w:r>
              <w:rPr>
                <w:rFonts w:hint="eastAsia" w:ascii="宋体" w:hAnsi="宋体" w:eastAsia="宋体" w:cs="宋体"/>
                <w:color w:val="000000"/>
                <w:kern w:val="0"/>
                <w:sz w:val="24"/>
                <w:szCs w:val="24"/>
              </w:rPr>
              <w:t>　</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0" w:type="dxa"/>
              <w:left w:w="360" w:type="dxa"/>
              <w:bottom w:w="0" w:type="dxa"/>
              <w:right w:w="0" w:type="dxa"/>
            </w:tcMar>
            <w:vAlign w:val="center"/>
          </w:tcPr>
          <w:p>
            <w:pPr>
              <w:widowControl/>
              <w:spacing w:line="240" w:lineRule="auto"/>
              <w:ind w:left="98" w:leftChars="-89" w:hanging="285" w:hangingChars="119"/>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11、契税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15905</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firstLine="57" w:firstLineChars="24"/>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12、环境保护税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125</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ind w:firstLine="57" w:firstLineChars="24"/>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13、资源税</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800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（二）非税收入</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b/>
                <w:bCs/>
                <w:color w:val="000000"/>
                <w:kern w:val="0"/>
                <w:sz w:val="24"/>
                <w:szCs w:val="24"/>
                <w:lang w:val="en-US"/>
              </w:rPr>
            </w:pPr>
            <w:r>
              <w:rPr>
                <w:rFonts w:hint="default" w:ascii="宋体" w:hAnsi="宋体" w:eastAsia="宋体" w:cs="宋体"/>
                <w:b/>
                <w:bCs/>
                <w:color w:val="000000"/>
                <w:kern w:val="0"/>
                <w:sz w:val="24"/>
                <w:szCs w:val="24"/>
                <w:lang w:val="en-US"/>
              </w:rPr>
              <w:t>35000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1、专项收入</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20000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2、行政性收费收入</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2500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3、罚没收入</w:t>
            </w:r>
          </w:p>
        </w:tc>
        <w:tc>
          <w:tcPr>
            <w:tcW w:w="2762"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4500</w:t>
            </w:r>
          </w:p>
        </w:tc>
      </w:tr>
      <w:tr>
        <w:tblPrEx>
          <w:tblCellMar>
            <w:top w:w="0" w:type="dxa"/>
            <w:left w:w="0" w:type="dxa"/>
            <w:bottom w:w="0" w:type="dxa"/>
            <w:right w:w="0" w:type="dxa"/>
          </w:tblCellMar>
        </w:tblPrEx>
        <w:trPr>
          <w:trHeight w:val="465" w:hRule="atLeast"/>
          <w:jc w:val="center"/>
        </w:trPr>
        <w:tc>
          <w:tcPr>
            <w:tcW w:w="5761" w:type="dxa"/>
            <w:tcBorders>
              <w:top w:val="nil"/>
              <w:left w:val="single" w:color="auto" w:sz="8" w:space="0"/>
              <w:bottom w:val="single" w:color="auto" w:sz="4" w:space="0"/>
              <w:right w:val="single" w:color="auto" w:sz="8" w:space="0"/>
            </w:tcBorders>
            <w:noWrap/>
            <w:tcMar>
              <w:top w:w="15" w:type="dxa"/>
              <w:left w:w="15" w:type="dxa"/>
              <w:bottom w:w="0" w:type="dxa"/>
              <w:right w:w="15" w:type="dxa"/>
            </w:tcMar>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4、国有资源（资产）有偿使用收入</w:t>
            </w:r>
          </w:p>
        </w:tc>
        <w:tc>
          <w:tcPr>
            <w:tcW w:w="2762" w:type="dxa"/>
            <w:tcBorders>
              <w:top w:val="nil"/>
              <w:left w:val="nil"/>
              <w:bottom w:val="single" w:color="auto" w:sz="4"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7975</w:t>
            </w:r>
          </w:p>
        </w:tc>
      </w:tr>
      <w:tr>
        <w:tblPrEx>
          <w:tblCellMar>
            <w:top w:w="0" w:type="dxa"/>
            <w:left w:w="0" w:type="dxa"/>
            <w:bottom w:w="0" w:type="dxa"/>
            <w:right w:w="0" w:type="dxa"/>
          </w:tblCellMar>
        </w:tblPrEx>
        <w:trPr>
          <w:trHeight w:val="465" w:hRule="atLeast"/>
          <w:jc w:val="center"/>
        </w:trPr>
        <w:tc>
          <w:tcPr>
            <w:tcW w:w="576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5、政府住房基金收入</w:t>
            </w:r>
          </w:p>
        </w:tc>
        <w:tc>
          <w:tcPr>
            <w:tcW w:w="276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25</w:t>
            </w:r>
          </w:p>
        </w:tc>
      </w:tr>
      <w:tr>
        <w:tblPrEx>
          <w:tblCellMar>
            <w:top w:w="0" w:type="dxa"/>
            <w:left w:w="0" w:type="dxa"/>
            <w:bottom w:w="0" w:type="dxa"/>
            <w:right w:w="0" w:type="dxa"/>
          </w:tblCellMar>
        </w:tblPrEx>
        <w:trPr>
          <w:trHeight w:val="465" w:hRule="atLeast"/>
          <w:jc w:val="center"/>
        </w:trPr>
        <w:tc>
          <w:tcPr>
            <w:tcW w:w="576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auto"/>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合计</w:t>
            </w:r>
          </w:p>
        </w:tc>
        <w:tc>
          <w:tcPr>
            <w:tcW w:w="276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b/>
                <w:bCs/>
                <w:color w:val="000000"/>
                <w:kern w:val="0"/>
                <w:sz w:val="24"/>
                <w:szCs w:val="24"/>
                <w:lang w:val="en-US" w:eastAsia="zh-CN" w:bidi="ar-SA"/>
              </w:rPr>
            </w:pPr>
            <w:r>
              <w:rPr>
                <w:rFonts w:hint="default" w:ascii="宋体" w:hAnsi="宋体" w:eastAsia="宋体" w:cs="宋体"/>
                <w:b/>
                <w:bCs/>
                <w:color w:val="000000"/>
                <w:kern w:val="0"/>
                <w:sz w:val="24"/>
                <w:szCs w:val="24"/>
                <w:lang w:val="en-US"/>
              </w:rPr>
              <w:t>246700</w:t>
            </w:r>
          </w:p>
        </w:tc>
      </w:tr>
    </w:tbl>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60" w:lineRule="exact"/>
        <w:jc w:val="center"/>
        <w:textAlignment w:val="auto"/>
        <w:rPr>
          <w:rFonts w:hint="eastAsia" w:ascii="仿宋" w:hAnsi="仿宋" w:eastAsia="仿宋" w:cs="仿宋"/>
          <w:b/>
          <w:spacing w:val="-4"/>
          <w:kern w:val="0"/>
          <w:sz w:val="32"/>
          <w:szCs w:val="32"/>
        </w:rPr>
      </w:pPr>
      <w:r>
        <w:rPr>
          <w:rFonts w:hint="eastAsia" w:ascii="仿宋" w:hAnsi="仿宋" w:eastAsia="仿宋" w:cs="仿宋"/>
          <w:b/>
          <w:spacing w:val="-4"/>
          <w:kern w:val="0"/>
          <w:sz w:val="32"/>
          <w:szCs w:val="32"/>
        </w:rPr>
        <w:t>202</w:t>
      </w:r>
      <w:r>
        <w:rPr>
          <w:rFonts w:hint="default" w:ascii="仿宋" w:hAnsi="仿宋" w:eastAsia="仿宋" w:cs="仿宋"/>
          <w:b/>
          <w:spacing w:val="-4"/>
          <w:kern w:val="0"/>
          <w:sz w:val="32"/>
          <w:szCs w:val="32"/>
          <w:lang w:val="en-US"/>
        </w:rPr>
        <w:t>3</w:t>
      </w:r>
      <w:r>
        <w:rPr>
          <w:rFonts w:hint="eastAsia" w:ascii="仿宋" w:hAnsi="仿宋" w:eastAsia="仿宋" w:cs="仿宋"/>
          <w:b/>
          <w:spacing w:val="-4"/>
          <w:kern w:val="0"/>
          <w:sz w:val="32"/>
          <w:szCs w:val="32"/>
        </w:rPr>
        <w:t>年一般公共预算支出情况表</w:t>
      </w:r>
    </w:p>
    <w:tbl>
      <w:tblPr>
        <w:tblStyle w:val="10"/>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65"/>
        <w:gridCol w:w="3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atLeast"/>
          <w:jc w:val="center"/>
        </w:trPr>
        <w:tc>
          <w:tcPr>
            <w:tcW w:w="5265" w:type="dxa"/>
            <w:tcBorders>
              <w:top w:val="nil"/>
              <w:left w:val="nil"/>
              <w:bottom w:val="nil"/>
              <w:right w:val="nil"/>
            </w:tcBorders>
            <w:noWrap/>
            <w:vAlign w:val="top"/>
          </w:tcPr>
          <w:p>
            <w:pPr>
              <w:jc w:val="left"/>
              <w:rPr>
                <w:rFonts w:hint="eastAsia" w:ascii="仿宋" w:hAnsi="仿宋" w:eastAsia="仿宋" w:cs="仿宋"/>
                <w:i w:val="0"/>
                <w:iCs w:val="0"/>
                <w:color w:val="000000"/>
                <w:sz w:val="22"/>
                <w:szCs w:val="22"/>
                <w:u w:val="none"/>
              </w:rPr>
            </w:pPr>
          </w:p>
        </w:tc>
        <w:tc>
          <w:tcPr>
            <w:tcW w:w="3555" w:type="dxa"/>
            <w:tcBorders>
              <w:top w:val="nil"/>
              <w:left w:val="nil"/>
              <w:bottom w:val="nil"/>
              <w:right w:val="nil"/>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一、本级支出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default" w:ascii="宋体" w:hAnsi="宋体" w:eastAsia="宋体" w:cs="宋体"/>
                <w:b/>
                <w:bCs/>
                <w:i w:val="0"/>
                <w:iCs w:val="0"/>
                <w:color w:val="000000"/>
                <w:kern w:val="0"/>
                <w:sz w:val="24"/>
                <w:szCs w:val="24"/>
                <w:u w:val="none"/>
                <w:lang w:val="en-US" w:eastAsia="zh-CN" w:bidi="ar"/>
              </w:rPr>
              <w:t>430127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一般公共服务支出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0"/>
                <w:sz w:val="24"/>
                <w:szCs w:val="24"/>
                <w:highlight w:val="none"/>
                <w:u w:val="none"/>
                <w:lang w:val="en-US" w:eastAsia="zh-CN" w:bidi="ar"/>
              </w:rPr>
              <w:t>52473</w:t>
            </w:r>
            <w:r>
              <w:rPr>
                <w:rFonts w:hint="eastAsia" w:ascii="宋体" w:hAnsi="宋体" w:eastAsia="宋体" w:cs="宋体"/>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公共安全支出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0"/>
                <w:sz w:val="24"/>
                <w:szCs w:val="24"/>
                <w:highlight w:val="none"/>
                <w:u w:val="none"/>
                <w:lang w:val="en-US" w:eastAsia="zh-CN" w:bidi="ar"/>
              </w:rPr>
              <w:t>13964</w:t>
            </w:r>
            <w:r>
              <w:rPr>
                <w:rFonts w:hint="eastAsia" w:ascii="宋体" w:hAnsi="宋体" w:eastAsia="宋体" w:cs="宋体"/>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教育支出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w:t>
            </w:r>
            <w:r>
              <w:rPr>
                <w:rFonts w:hint="default" w:ascii="宋体" w:hAnsi="宋体" w:eastAsia="宋体" w:cs="宋体"/>
                <w:i w:val="0"/>
                <w:iCs w:val="0"/>
                <w:color w:val="000000"/>
                <w:kern w:val="0"/>
                <w:sz w:val="24"/>
                <w:szCs w:val="24"/>
                <w:highlight w:val="none"/>
                <w:u w:val="none"/>
                <w:lang w:val="en-US" w:eastAsia="zh-CN" w:bidi="ar"/>
              </w:rPr>
              <w:t>4295</w:t>
            </w:r>
            <w:r>
              <w:rPr>
                <w:rFonts w:hint="eastAsia" w:ascii="宋体" w:hAnsi="宋体" w:eastAsia="宋体" w:cs="宋体"/>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科学技术支出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0"/>
                <w:sz w:val="24"/>
                <w:szCs w:val="24"/>
                <w:highlight w:val="none"/>
                <w:u w:val="none"/>
                <w:lang w:val="en-US" w:eastAsia="zh-CN" w:bidi="ar"/>
              </w:rPr>
              <w:t>3893</w:t>
            </w:r>
            <w:r>
              <w:rPr>
                <w:rFonts w:hint="eastAsia" w:ascii="宋体" w:hAnsi="宋体" w:eastAsia="宋体" w:cs="宋体"/>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文化旅游体育与传媒支出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0"/>
                <w:sz w:val="24"/>
                <w:szCs w:val="24"/>
                <w:highlight w:val="none"/>
                <w:u w:val="none"/>
                <w:lang w:val="en-US" w:eastAsia="zh-CN" w:bidi="ar"/>
              </w:rPr>
              <w:t>3413</w:t>
            </w:r>
            <w:r>
              <w:rPr>
                <w:rFonts w:hint="eastAsia" w:ascii="宋体" w:hAnsi="宋体" w:eastAsia="宋体" w:cs="宋体"/>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社会保障和就业支出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0"/>
                <w:sz w:val="24"/>
                <w:szCs w:val="24"/>
                <w:highlight w:val="none"/>
                <w:u w:val="none"/>
                <w:lang w:val="en-US" w:eastAsia="zh-CN" w:bidi="ar"/>
              </w:rPr>
              <w:t>79113</w:t>
            </w:r>
            <w:r>
              <w:rPr>
                <w:rFonts w:hint="eastAsia" w:ascii="宋体" w:hAnsi="宋体" w:eastAsia="宋体" w:cs="宋体"/>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卫生健康支出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0"/>
                <w:sz w:val="24"/>
                <w:szCs w:val="24"/>
                <w:highlight w:val="none"/>
                <w:u w:val="none"/>
                <w:lang w:val="en-US" w:eastAsia="zh-CN" w:bidi="ar"/>
              </w:rPr>
              <w:t>44209</w:t>
            </w:r>
            <w:r>
              <w:rPr>
                <w:rFonts w:hint="eastAsia" w:ascii="宋体" w:hAnsi="宋体" w:eastAsia="宋体" w:cs="宋体"/>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节能环保支出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0"/>
                <w:sz w:val="24"/>
                <w:szCs w:val="24"/>
                <w:highlight w:val="none"/>
                <w:u w:val="none"/>
                <w:lang w:val="en-US" w:eastAsia="zh-CN" w:bidi="ar"/>
              </w:rPr>
              <w:t>6708</w:t>
            </w:r>
            <w:r>
              <w:rPr>
                <w:rFonts w:hint="eastAsia" w:ascii="宋体" w:hAnsi="宋体" w:eastAsia="宋体" w:cs="宋体"/>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城乡社区支出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r>
              <w:rPr>
                <w:rFonts w:hint="default" w:ascii="宋体" w:hAnsi="宋体" w:eastAsia="宋体" w:cs="宋体"/>
                <w:i w:val="0"/>
                <w:iCs w:val="0"/>
                <w:color w:val="000000"/>
                <w:kern w:val="0"/>
                <w:sz w:val="24"/>
                <w:szCs w:val="24"/>
                <w:highlight w:val="none"/>
                <w:u w:val="none"/>
                <w:lang w:val="en-US" w:eastAsia="zh-CN" w:bidi="ar"/>
              </w:rPr>
              <w:t>5874</w:t>
            </w:r>
            <w:r>
              <w:rPr>
                <w:rFonts w:hint="eastAsia" w:ascii="宋体" w:hAnsi="宋体" w:eastAsia="宋体" w:cs="宋体"/>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农林水支出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r>
              <w:rPr>
                <w:rFonts w:hint="default" w:ascii="宋体" w:hAnsi="宋体" w:eastAsia="宋体" w:cs="宋体"/>
                <w:i w:val="0"/>
                <w:iCs w:val="0"/>
                <w:color w:val="000000"/>
                <w:kern w:val="0"/>
                <w:sz w:val="24"/>
                <w:szCs w:val="24"/>
                <w:highlight w:val="none"/>
                <w:u w:val="none"/>
                <w:lang w:val="en-US" w:eastAsia="zh-CN" w:bidi="ar"/>
              </w:rPr>
              <w:t>4668</w:t>
            </w:r>
            <w:r>
              <w:rPr>
                <w:rFonts w:hint="eastAsia" w:ascii="宋体" w:hAnsi="宋体" w:eastAsia="宋体" w:cs="宋体"/>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交通运输支出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0"/>
                <w:sz w:val="24"/>
                <w:szCs w:val="24"/>
                <w:highlight w:val="none"/>
                <w:u w:val="none"/>
                <w:lang w:val="en-US" w:eastAsia="zh-CN" w:bidi="ar"/>
              </w:rPr>
              <w:t>1970</w:t>
            </w:r>
            <w:r>
              <w:rPr>
                <w:rFonts w:hint="eastAsia" w:ascii="宋体" w:hAnsi="宋体" w:eastAsia="宋体" w:cs="宋体"/>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资源勘探工业信息等支出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r>
              <w:rPr>
                <w:rFonts w:hint="default" w:ascii="宋体" w:hAnsi="宋体" w:eastAsia="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商业服务业等支出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36</w:t>
            </w:r>
            <w:r>
              <w:rPr>
                <w:rFonts w:hint="default" w:ascii="宋体" w:hAnsi="宋体" w:eastAsia="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金融支出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60</w:t>
            </w:r>
            <w:r>
              <w:rPr>
                <w:rFonts w:hint="default" w:ascii="宋体" w:hAnsi="宋体" w:eastAsia="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自然资源海洋气象等支出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0"/>
                <w:sz w:val="24"/>
                <w:szCs w:val="24"/>
                <w:highlight w:val="none"/>
                <w:u w:val="none"/>
                <w:lang w:val="en-US" w:eastAsia="zh-CN" w:bidi="ar"/>
              </w:rPr>
              <w:t>3028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住房保障支出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0"/>
                <w:sz w:val="24"/>
                <w:szCs w:val="24"/>
                <w:highlight w:val="none"/>
                <w:u w:val="none"/>
                <w:lang w:val="en-US" w:eastAsia="zh-CN" w:bidi="ar"/>
              </w:rPr>
              <w:t>17798</w:t>
            </w:r>
            <w:r>
              <w:rPr>
                <w:rFonts w:hint="eastAsia" w:ascii="宋体" w:hAnsi="宋体" w:eastAsia="宋体" w:cs="宋体"/>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粮油物资储备支出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0"/>
                <w:sz w:val="24"/>
                <w:szCs w:val="24"/>
                <w:highlight w:val="none"/>
                <w:u w:val="none"/>
                <w:lang w:val="en-US" w:eastAsia="zh-CN" w:bidi="ar"/>
              </w:rPr>
              <w:t>327</w:t>
            </w:r>
            <w:r>
              <w:rPr>
                <w:rFonts w:hint="eastAsia" w:ascii="宋体" w:hAnsi="宋体" w:eastAsia="宋体" w:cs="宋体"/>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灾害防治及应急管理支出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0"/>
                <w:sz w:val="24"/>
                <w:szCs w:val="24"/>
                <w:highlight w:val="none"/>
                <w:u w:val="none"/>
                <w:lang w:val="en-US" w:eastAsia="zh-CN" w:bidi="ar"/>
              </w:rPr>
              <w:t>2123</w:t>
            </w:r>
            <w:r>
              <w:rPr>
                <w:rFonts w:hint="eastAsia" w:ascii="宋体" w:hAnsi="宋体" w:eastAsia="宋体" w:cs="宋体"/>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预备费</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债务付息支出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5226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债务发行费用支出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其他支出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right"/>
              <w:textAlignment w:val="center"/>
              <w:rPr>
                <w:rFonts w:hint="eastAsia"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0"/>
                <w:sz w:val="24"/>
                <w:szCs w:val="24"/>
                <w:highlight w:val="none"/>
                <w:u w:val="none"/>
                <w:lang w:val="en-US" w:eastAsia="zh-CN" w:bidi="ar"/>
              </w:rPr>
              <w:t>5000</w:t>
            </w:r>
            <w:r>
              <w:rPr>
                <w:rFonts w:hint="eastAsia" w:ascii="宋体" w:hAnsi="宋体" w:eastAsia="宋体" w:cs="宋体"/>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仿宋" w:hAnsi="仿宋" w:eastAsia="仿宋" w:cs="仿宋"/>
                <w:b/>
                <w:bCs/>
                <w:i w:val="0"/>
                <w:iCs w:val="0"/>
                <w:color w:val="000000"/>
                <w:sz w:val="24"/>
                <w:szCs w:val="24"/>
                <w:u w:val="none"/>
                <w:lang w:val="en-US"/>
              </w:rPr>
            </w:pPr>
            <w:r>
              <w:rPr>
                <w:rFonts w:hint="default" w:ascii="宋体" w:hAnsi="宋体" w:eastAsia="宋体" w:cs="宋体"/>
                <w:b/>
                <w:bCs/>
                <w:i w:val="0"/>
                <w:iCs w:val="0"/>
                <w:color w:val="000000"/>
                <w:kern w:val="0"/>
                <w:sz w:val="24"/>
                <w:szCs w:val="24"/>
                <w:u w:val="none"/>
                <w:lang w:val="en-US" w:eastAsia="zh-CN" w:bidi="ar"/>
              </w:rPr>
              <w:t>430127</w:t>
            </w:r>
          </w:p>
        </w:tc>
      </w:tr>
    </w:tbl>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rPr>
      </w:pPr>
      <w:r>
        <w:rPr>
          <w:rFonts w:hint="eastAsia" w:ascii="仿宋" w:hAnsi="仿宋" w:eastAsia="仿宋" w:cs="宋体"/>
          <w:b/>
          <w:spacing w:val="-4"/>
          <w:kern w:val="0"/>
          <w:sz w:val="32"/>
          <w:szCs w:val="32"/>
        </w:rPr>
        <w:t>202</w:t>
      </w:r>
      <w:r>
        <w:rPr>
          <w:rFonts w:hint="default" w:ascii="仿宋" w:hAnsi="仿宋" w:eastAsia="仿宋" w:cs="宋体"/>
          <w:b/>
          <w:spacing w:val="-4"/>
          <w:kern w:val="0"/>
          <w:sz w:val="32"/>
          <w:szCs w:val="32"/>
          <w:lang w:val="en-US"/>
        </w:rPr>
        <w:t>3</w:t>
      </w:r>
      <w:r>
        <w:rPr>
          <w:rFonts w:hint="eastAsia" w:ascii="仿宋" w:hAnsi="仿宋" w:eastAsia="仿宋" w:cs="宋体"/>
          <w:b/>
          <w:spacing w:val="-4"/>
          <w:kern w:val="0"/>
          <w:sz w:val="32"/>
          <w:szCs w:val="32"/>
        </w:rPr>
        <w:t>年政府性基金收入情况表</w:t>
      </w:r>
    </w:p>
    <w:tbl>
      <w:tblPr>
        <w:tblStyle w:val="10"/>
        <w:tblW w:w="8400" w:type="dxa"/>
        <w:jc w:val="center"/>
        <w:tblLayout w:type="autofit"/>
        <w:tblCellMar>
          <w:top w:w="0" w:type="dxa"/>
          <w:left w:w="0" w:type="dxa"/>
          <w:bottom w:w="0" w:type="dxa"/>
          <w:right w:w="0" w:type="dxa"/>
        </w:tblCellMar>
      </w:tblPr>
      <w:tblGrid>
        <w:gridCol w:w="5260"/>
        <w:gridCol w:w="3140"/>
      </w:tblGrid>
      <w:tr>
        <w:tblPrEx>
          <w:tblCellMar>
            <w:top w:w="0" w:type="dxa"/>
            <w:left w:w="0" w:type="dxa"/>
            <w:bottom w:w="0" w:type="dxa"/>
            <w:right w:w="0" w:type="dxa"/>
          </w:tblCellMar>
        </w:tblPrEx>
        <w:trPr>
          <w:trHeight w:val="465" w:hRule="atLeast"/>
          <w:jc w:val="center"/>
        </w:trPr>
        <w:tc>
          <w:tcPr>
            <w:tcW w:w="5260" w:type="dxa"/>
            <w:noWrap/>
            <w:tcMar>
              <w:top w:w="15" w:type="dxa"/>
              <w:left w:w="15" w:type="dxa"/>
              <w:bottom w:w="0" w:type="dxa"/>
              <w:right w:w="15" w:type="dxa"/>
            </w:tcMar>
            <w:vAlign w:val="center"/>
          </w:tcPr>
          <w:p>
            <w:pPr>
              <w:widowControl/>
              <w:spacing w:line="240" w:lineRule="auto"/>
              <w:jc w:val="center"/>
              <w:rPr>
                <w:rFonts w:hint="eastAsia" w:ascii="黑体" w:hAnsi="黑体" w:eastAsia="黑体" w:cs="宋体"/>
                <w:color w:val="000000"/>
                <w:kern w:val="0"/>
                <w:sz w:val="36"/>
                <w:szCs w:val="36"/>
              </w:rPr>
            </w:pPr>
          </w:p>
        </w:tc>
        <w:tc>
          <w:tcPr>
            <w:tcW w:w="3140" w:type="dxa"/>
            <w:noWrap/>
            <w:tcMar>
              <w:top w:w="15" w:type="dxa"/>
              <w:left w:w="15" w:type="dxa"/>
              <w:bottom w:w="0" w:type="dxa"/>
              <w:right w:w="15" w:type="dxa"/>
            </w:tcMar>
            <w:vAlign w:val="center"/>
          </w:tcPr>
          <w:p>
            <w:pPr>
              <w:widowControl/>
              <w:spacing w:line="240" w:lineRule="auto"/>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8"/>
                <w:szCs w:val="28"/>
              </w:rPr>
              <w:t>单位：万元</w:t>
            </w:r>
          </w:p>
        </w:tc>
      </w:tr>
      <w:tr>
        <w:tblPrEx>
          <w:tblCellMar>
            <w:top w:w="0" w:type="dxa"/>
            <w:left w:w="0" w:type="dxa"/>
            <w:bottom w:w="0" w:type="dxa"/>
            <w:right w:w="0" w:type="dxa"/>
          </w:tblCellMar>
        </w:tblPrEx>
        <w:trPr>
          <w:trHeight w:val="570" w:hRule="atLeast"/>
          <w:jc w:val="center"/>
        </w:trPr>
        <w:tc>
          <w:tcPr>
            <w:tcW w:w="5260"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       目</w:t>
            </w:r>
          </w:p>
        </w:tc>
        <w:tc>
          <w:tcPr>
            <w:tcW w:w="3140"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tblPrEx>
          <w:tblCellMar>
            <w:top w:w="0" w:type="dxa"/>
            <w:left w:w="0" w:type="dxa"/>
            <w:bottom w:w="0" w:type="dxa"/>
            <w:right w:w="0" w:type="dxa"/>
          </w:tblCellMar>
        </w:tblPrEx>
        <w:trPr>
          <w:trHeight w:val="570" w:hRule="atLeast"/>
          <w:jc w:val="center"/>
        </w:trPr>
        <w:tc>
          <w:tcPr>
            <w:tcW w:w="5260" w:type="dxa"/>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政府性基金收入合计</w:t>
            </w:r>
          </w:p>
        </w:tc>
        <w:tc>
          <w:tcPr>
            <w:tcW w:w="3140"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widowControl/>
              <w:spacing w:line="240" w:lineRule="auto"/>
              <w:jc w:val="right"/>
              <w:rPr>
                <w:rFonts w:hint="default" w:ascii="宋体" w:hAnsi="宋体" w:eastAsia="宋体" w:cs="宋体"/>
                <w:b/>
                <w:bCs/>
                <w:color w:val="000000"/>
                <w:kern w:val="0"/>
                <w:sz w:val="24"/>
                <w:szCs w:val="24"/>
                <w:lang w:val="en-US"/>
              </w:rPr>
            </w:pPr>
            <w:r>
              <w:rPr>
                <w:rFonts w:hint="default" w:ascii="宋体" w:hAnsi="宋体" w:eastAsia="宋体" w:cs="宋体"/>
                <w:b/>
                <w:bCs/>
                <w:color w:val="000000"/>
                <w:kern w:val="0"/>
                <w:sz w:val="24"/>
                <w:szCs w:val="24"/>
                <w:lang w:val="en-US"/>
              </w:rPr>
              <w:t>180989</w:t>
            </w:r>
          </w:p>
        </w:tc>
      </w:tr>
      <w:tr>
        <w:tblPrEx>
          <w:tblCellMar>
            <w:top w:w="0" w:type="dxa"/>
            <w:left w:w="0" w:type="dxa"/>
            <w:bottom w:w="0" w:type="dxa"/>
            <w:right w:w="0" w:type="dxa"/>
          </w:tblCellMar>
        </w:tblPrEx>
        <w:trPr>
          <w:trHeight w:val="570" w:hRule="atLeast"/>
          <w:jc w:val="center"/>
        </w:trPr>
        <w:tc>
          <w:tcPr>
            <w:tcW w:w="5260" w:type="dxa"/>
            <w:tcBorders>
              <w:top w:val="nil"/>
              <w:left w:val="single" w:color="auto" w:sz="8" w:space="0"/>
              <w:bottom w:val="single" w:color="auto" w:sz="8" w:space="0"/>
              <w:right w:val="single" w:color="auto" w:sz="8" w:space="0"/>
            </w:tcBorders>
            <w:noWrap/>
            <w:tcMar>
              <w:top w:w="0" w:type="dxa"/>
              <w:left w:w="180" w:type="dxa"/>
              <w:bottom w:w="0" w:type="dxa"/>
              <w:right w:w="0" w:type="dxa"/>
            </w:tcMar>
            <w:vAlign w:val="center"/>
          </w:tcPr>
          <w:p>
            <w:pPr>
              <w:widowControl/>
              <w:spacing w:line="240" w:lineRule="auto"/>
              <w:ind w:left="-2" w:leftChars="-1" w:firstLine="2" w:firstLineChars="1"/>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一、国有土地使用权出让收入</w:t>
            </w:r>
          </w:p>
        </w:tc>
        <w:tc>
          <w:tcPr>
            <w:tcW w:w="314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151904</w:t>
            </w:r>
          </w:p>
        </w:tc>
      </w:tr>
      <w:tr>
        <w:tblPrEx>
          <w:tblCellMar>
            <w:top w:w="0" w:type="dxa"/>
            <w:left w:w="0" w:type="dxa"/>
            <w:bottom w:w="0" w:type="dxa"/>
            <w:right w:w="0" w:type="dxa"/>
          </w:tblCellMar>
        </w:tblPrEx>
        <w:trPr>
          <w:trHeight w:val="570" w:hRule="atLeast"/>
          <w:jc w:val="center"/>
        </w:trPr>
        <w:tc>
          <w:tcPr>
            <w:tcW w:w="5260" w:type="dxa"/>
            <w:tcBorders>
              <w:top w:val="nil"/>
              <w:left w:val="single" w:color="auto" w:sz="8" w:space="0"/>
              <w:bottom w:val="single" w:color="auto" w:sz="8" w:space="0"/>
              <w:right w:val="single" w:color="auto" w:sz="8" w:space="0"/>
            </w:tcBorders>
            <w:noWrap/>
            <w:tcMar>
              <w:top w:w="0" w:type="dxa"/>
              <w:left w:w="180" w:type="dxa"/>
              <w:bottom w:w="0" w:type="dxa"/>
              <w:right w:w="0" w:type="dxa"/>
            </w:tcMar>
            <w:vAlign w:val="center"/>
          </w:tcPr>
          <w:p>
            <w:pPr>
              <w:widowControl/>
              <w:spacing w:line="240" w:lineRule="auto"/>
              <w:ind w:left="-2" w:leftChars="-1" w:firstLine="2" w:firstLineChars="1"/>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二、国有土地收益基金收入</w:t>
            </w:r>
          </w:p>
        </w:tc>
        <w:tc>
          <w:tcPr>
            <w:tcW w:w="314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9017</w:t>
            </w:r>
          </w:p>
        </w:tc>
      </w:tr>
      <w:tr>
        <w:tblPrEx>
          <w:tblCellMar>
            <w:top w:w="0" w:type="dxa"/>
            <w:left w:w="0" w:type="dxa"/>
            <w:bottom w:w="0" w:type="dxa"/>
            <w:right w:w="0" w:type="dxa"/>
          </w:tblCellMar>
        </w:tblPrEx>
        <w:trPr>
          <w:trHeight w:val="570" w:hRule="atLeast"/>
          <w:jc w:val="center"/>
        </w:trPr>
        <w:tc>
          <w:tcPr>
            <w:tcW w:w="5260" w:type="dxa"/>
            <w:tcBorders>
              <w:top w:val="nil"/>
              <w:left w:val="single" w:color="auto" w:sz="8" w:space="0"/>
              <w:bottom w:val="single" w:color="auto" w:sz="8" w:space="0"/>
              <w:right w:val="single" w:color="auto" w:sz="8" w:space="0"/>
            </w:tcBorders>
            <w:noWrap/>
            <w:tcMar>
              <w:top w:w="0" w:type="dxa"/>
              <w:left w:w="180" w:type="dxa"/>
              <w:bottom w:w="0" w:type="dxa"/>
              <w:right w:w="0" w:type="dxa"/>
            </w:tcMar>
            <w:vAlign w:val="center"/>
          </w:tcPr>
          <w:p>
            <w:pPr>
              <w:widowControl/>
              <w:spacing w:line="240" w:lineRule="auto"/>
              <w:ind w:left="-2" w:leftChars="-1" w:firstLine="2" w:firstLineChars="1"/>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三、彩票公益金收入</w:t>
            </w:r>
          </w:p>
        </w:tc>
        <w:tc>
          <w:tcPr>
            <w:tcW w:w="314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150</w:t>
            </w:r>
          </w:p>
        </w:tc>
      </w:tr>
      <w:tr>
        <w:tblPrEx>
          <w:tblCellMar>
            <w:top w:w="0" w:type="dxa"/>
            <w:left w:w="0" w:type="dxa"/>
            <w:bottom w:w="0" w:type="dxa"/>
            <w:right w:w="0" w:type="dxa"/>
          </w:tblCellMar>
        </w:tblPrEx>
        <w:trPr>
          <w:trHeight w:val="570" w:hRule="atLeast"/>
          <w:jc w:val="center"/>
        </w:trPr>
        <w:tc>
          <w:tcPr>
            <w:tcW w:w="5260" w:type="dxa"/>
            <w:tcBorders>
              <w:top w:val="nil"/>
              <w:left w:val="single" w:color="auto" w:sz="8" w:space="0"/>
              <w:bottom w:val="single" w:color="auto" w:sz="8" w:space="0"/>
              <w:right w:val="single" w:color="auto" w:sz="8" w:space="0"/>
            </w:tcBorders>
            <w:noWrap/>
            <w:tcMar>
              <w:top w:w="0" w:type="dxa"/>
              <w:left w:w="180" w:type="dxa"/>
              <w:bottom w:w="0" w:type="dxa"/>
              <w:right w:w="0" w:type="dxa"/>
            </w:tcMar>
            <w:vAlign w:val="center"/>
          </w:tcPr>
          <w:p>
            <w:pPr>
              <w:widowControl/>
              <w:spacing w:line="240" w:lineRule="auto"/>
              <w:ind w:left="-2" w:leftChars="-1" w:firstLine="2" w:firstLineChars="1"/>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四、城市基础设施配套费收入</w:t>
            </w:r>
          </w:p>
        </w:tc>
        <w:tc>
          <w:tcPr>
            <w:tcW w:w="314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eastAsia" w:ascii="宋体" w:hAnsi="宋体" w:eastAsia="宋体" w:cs="宋体"/>
                <w:color w:val="000000"/>
                <w:kern w:val="0"/>
                <w:sz w:val="24"/>
                <w:szCs w:val="24"/>
              </w:rPr>
            </w:pPr>
            <w:r>
              <w:rPr>
                <w:rFonts w:hint="default" w:ascii="宋体" w:hAnsi="宋体" w:eastAsia="宋体" w:cs="宋体"/>
                <w:color w:val="000000"/>
                <w:kern w:val="0"/>
                <w:sz w:val="24"/>
                <w:szCs w:val="24"/>
                <w:lang w:val="en-US"/>
              </w:rPr>
              <w:t>5</w:t>
            </w:r>
            <w:r>
              <w:rPr>
                <w:rFonts w:hint="eastAsia" w:ascii="宋体" w:hAnsi="宋体" w:eastAsia="宋体" w:cs="宋体"/>
                <w:color w:val="000000"/>
                <w:kern w:val="0"/>
                <w:sz w:val="24"/>
                <w:szCs w:val="24"/>
              </w:rPr>
              <w:t>000</w:t>
            </w:r>
          </w:p>
        </w:tc>
      </w:tr>
      <w:tr>
        <w:tblPrEx>
          <w:tblCellMar>
            <w:top w:w="0" w:type="dxa"/>
            <w:left w:w="0" w:type="dxa"/>
            <w:bottom w:w="0" w:type="dxa"/>
            <w:right w:w="0" w:type="dxa"/>
          </w:tblCellMar>
        </w:tblPrEx>
        <w:trPr>
          <w:trHeight w:val="570" w:hRule="atLeast"/>
          <w:jc w:val="center"/>
        </w:trPr>
        <w:tc>
          <w:tcPr>
            <w:tcW w:w="5260" w:type="dxa"/>
            <w:tcBorders>
              <w:top w:val="nil"/>
              <w:left w:val="single" w:color="auto" w:sz="8" w:space="0"/>
              <w:bottom w:val="single" w:color="auto" w:sz="8" w:space="0"/>
              <w:right w:val="single" w:color="auto" w:sz="8" w:space="0"/>
            </w:tcBorders>
            <w:noWrap/>
            <w:tcMar>
              <w:top w:w="0" w:type="dxa"/>
              <w:left w:w="180" w:type="dxa"/>
              <w:bottom w:w="0" w:type="dxa"/>
              <w:right w:w="0" w:type="dxa"/>
            </w:tcMar>
            <w:vAlign w:val="center"/>
          </w:tcPr>
          <w:p>
            <w:pPr>
              <w:widowControl/>
              <w:spacing w:line="240" w:lineRule="auto"/>
              <w:ind w:left="-2" w:leftChars="-1" w:firstLine="2" w:firstLineChars="1"/>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五、污水处理费收入</w:t>
            </w:r>
          </w:p>
        </w:tc>
        <w:tc>
          <w:tcPr>
            <w:tcW w:w="314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eastAsia" w:ascii="宋体" w:hAnsi="宋体" w:eastAsia="宋体" w:cs="宋体"/>
                <w:color w:val="000000"/>
                <w:kern w:val="0"/>
                <w:sz w:val="24"/>
                <w:szCs w:val="24"/>
              </w:rPr>
            </w:pPr>
            <w:r>
              <w:rPr>
                <w:rFonts w:hint="default" w:ascii="宋体" w:hAnsi="宋体" w:eastAsia="宋体" w:cs="宋体"/>
                <w:color w:val="000000"/>
                <w:kern w:val="0"/>
                <w:sz w:val="24"/>
                <w:szCs w:val="24"/>
                <w:lang w:val="en-US"/>
              </w:rPr>
              <w:t>50</w:t>
            </w: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570" w:hRule="atLeast"/>
          <w:jc w:val="center"/>
        </w:trPr>
        <w:tc>
          <w:tcPr>
            <w:tcW w:w="5260" w:type="dxa"/>
            <w:tcBorders>
              <w:top w:val="nil"/>
              <w:left w:val="single" w:color="auto" w:sz="8" w:space="0"/>
              <w:bottom w:val="single" w:color="auto" w:sz="8" w:space="0"/>
              <w:right w:val="single" w:color="auto" w:sz="8" w:space="0"/>
            </w:tcBorders>
            <w:noWrap/>
            <w:tcMar>
              <w:top w:w="0" w:type="dxa"/>
              <w:left w:w="180" w:type="dxa"/>
              <w:bottom w:w="0" w:type="dxa"/>
              <w:right w:w="0" w:type="dxa"/>
            </w:tcMar>
            <w:vAlign w:val="center"/>
          </w:tcPr>
          <w:p>
            <w:pPr>
              <w:widowControl/>
              <w:spacing w:line="240" w:lineRule="auto"/>
              <w:ind w:left="-2" w:leftChars="-1" w:firstLine="2" w:firstLineChars="1"/>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六、农业土地开发资金收入</w:t>
            </w:r>
          </w:p>
        </w:tc>
        <w:tc>
          <w:tcPr>
            <w:tcW w:w="314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100</w:t>
            </w:r>
          </w:p>
        </w:tc>
      </w:tr>
      <w:tr>
        <w:tblPrEx>
          <w:tblCellMar>
            <w:top w:w="0" w:type="dxa"/>
            <w:left w:w="0" w:type="dxa"/>
            <w:bottom w:w="0" w:type="dxa"/>
            <w:right w:w="0" w:type="dxa"/>
          </w:tblCellMar>
        </w:tblPrEx>
        <w:trPr>
          <w:trHeight w:val="570" w:hRule="atLeast"/>
          <w:jc w:val="center"/>
        </w:trPr>
        <w:tc>
          <w:tcPr>
            <w:tcW w:w="5260" w:type="dxa"/>
            <w:tcBorders>
              <w:top w:val="nil"/>
              <w:left w:val="single" w:color="auto" w:sz="8" w:space="0"/>
              <w:bottom w:val="single" w:color="auto" w:sz="8" w:space="0"/>
              <w:right w:val="single" w:color="auto" w:sz="8" w:space="0"/>
            </w:tcBorders>
            <w:noWrap/>
            <w:tcMar>
              <w:top w:w="0" w:type="dxa"/>
              <w:left w:w="180" w:type="dxa"/>
              <w:bottom w:w="0" w:type="dxa"/>
              <w:right w:w="0" w:type="dxa"/>
            </w:tcMar>
            <w:vAlign w:val="center"/>
          </w:tcPr>
          <w:p>
            <w:pPr>
              <w:widowControl/>
              <w:spacing w:line="240" w:lineRule="auto"/>
              <w:ind w:left="-2" w:leftChars="-1" w:firstLine="2" w:firstLineChars="1"/>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七</w:t>
            </w:r>
            <w:r>
              <w:rPr>
                <w:rFonts w:hint="eastAsia" w:ascii="宋体" w:hAnsi="宋体" w:eastAsia="宋体" w:cs="宋体"/>
                <w:color w:val="000000"/>
                <w:kern w:val="0"/>
                <w:sz w:val="24"/>
                <w:szCs w:val="24"/>
                <w:lang w:eastAsia="zh-CN"/>
              </w:rPr>
              <w:t>、其他政府性基金专项债务对应项目专项收入</w:t>
            </w:r>
          </w:p>
        </w:tc>
        <w:tc>
          <w:tcPr>
            <w:tcW w:w="314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spacing w:line="240" w:lineRule="auto"/>
              <w:jc w:val="right"/>
              <w:rPr>
                <w:rFonts w:hint="default" w:ascii="宋体" w:hAnsi="宋体" w:eastAsia="宋体" w:cs="宋体"/>
                <w:color w:val="000000"/>
                <w:kern w:val="0"/>
                <w:sz w:val="24"/>
                <w:szCs w:val="24"/>
                <w:lang w:val="en-US"/>
              </w:rPr>
            </w:pPr>
            <w:r>
              <w:rPr>
                <w:rFonts w:hint="default" w:ascii="宋体" w:hAnsi="宋体" w:eastAsia="宋体" w:cs="宋体"/>
                <w:color w:val="000000"/>
                <w:kern w:val="0"/>
                <w:sz w:val="24"/>
                <w:szCs w:val="24"/>
                <w:lang w:val="en-US"/>
              </w:rPr>
              <w:t>14318</w:t>
            </w:r>
          </w:p>
        </w:tc>
      </w:tr>
      <w:tr>
        <w:tblPrEx>
          <w:tblCellMar>
            <w:top w:w="0" w:type="dxa"/>
            <w:left w:w="0" w:type="dxa"/>
            <w:bottom w:w="0" w:type="dxa"/>
            <w:right w:w="0" w:type="dxa"/>
          </w:tblCellMar>
        </w:tblPrEx>
        <w:trPr>
          <w:jc w:val="center"/>
        </w:trPr>
        <w:tc>
          <w:tcPr>
            <w:tcW w:w="5260" w:type="dxa"/>
            <w:noWrap w:val="0"/>
            <w:vAlign w:val="center"/>
          </w:tcPr>
          <w:p>
            <w:pPr>
              <w:widowControl/>
              <w:spacing w:line="240" w:lineRule="auto"/>
              <w:jc w:val="right"/>
              <w:rPr>
                <w:rFonts w:hint="eastAsia" w:ascii="宋体" w:hAnsi="宋体" w:eastAsia="宋体" w:cs="宋体"/>
                <w:color w:val="000000"/>
                <w:kern w:val="0"/>
                <w:sz w:val="24"/>
                <w:szCs w:val="24"/>
              </w:rPr>
            </w:pPr>
          </w:p>
        </w:tc>
        <w:tc>
          <w:tcPr>
            <w:tcW w:w="3140" w:type="dxa"/>
            <w:noWrap w:val="0"/>
            <w:vAlign w:val="center"/>
          </w:tcPr>
          <w:p>
            <w:pPr>
              <w:widowControl/>
              <w:spacing w:line="240" w:lineRule="auto"/>
              <w:jc w:val="left"/>
              <w:rPr>
                <w:rFonts w:eastAsia="Times New Roman"/>
                <w:kern w:val="0"/>
                <w:sz w:val="20"/>
              </w:rPr>
            </w:pPr>
          </w:p>
        </w:tc>
      </w:tr>
    </w:tbl>
    <w:p>
      <w:pPr>
        <w:pStyle w:val="2"/>
        <w:ind w:left="0" w:leftChars="0" w:firstLine="0" w:firstLineChars="0"/>
        <w:rPr>
          <w:rFonts w:hint="eastAsia"/>
        </w:rPr>
      </w:pPr>
    </w:p>
    <w:p>
      <w:pPr>
        <w:pStyle w:val="2"/>
        <w:ind w:left="0" w:leftChars="0"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rPr>
      </w:pPr>
      <w:r>
        <w:rPr>
          <w:rFonts w:hint="eastAsia" w:ascii="仿宋" w:hAnsi="仿宋" w:eastAsia="仿宋" w:cs="宋体"/>
          <w:b/>
          <w:spacing w:val="-4"/>
          <w:kern w:val="0"/>
          <w:sz w:val="32"/>
          <w:szCs w:val="32"/>
        </w:rPr>
        <w:t>202</w:t>
      </w:r>
      <w:r>
        <w:rPr>
          <w:rFonts w:hint="default" w:ascii="仿宋" w:hAnsi="仿宋" w:eastAsia="仿宋" w:cs="宋体"/>
          <w:b/>
          <w:spacing w:val="-4"/>
          <w:kern w:val="0"/>
          <w:sz w:val="32"/>
          <w:szCs w:val="32"/>
          <w:lang w:val="en-US"/>
        </w:rPr>
        <w:t>3</w:t>
      </w:r>
      <w:r>
        <w:rPr>
          <w:rFonts w:hint="eastAsia" w:ascii="仿宋" w:hAnsi="仿宋" w:eastAsia="仿宋" w:cs="宋体"/>
          <w:b/>
          <w:spacing w:val="-4"/>
          <w:kern w:val="0"/>
          <w:sz w:val="32"/>
          <w:szCs w:val="32"/>
        </w:rPr>
        <w:t>年政府性基金支出情况表</w:t>
      </w:r>
    </w:p>
    <w:tbl>
      <w:tblPr>
        <w:tblStyle w:val="10"/>
        <w:tblW w:w="7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5"/>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205" w:type="dxa"/>
            <w:tcBorders>
              <w:top w:val="nil"/>
              <w:left w:val="nil"/>
              <w:bottom w:val="nil"/>
              <w:right w:val="nil"/>
            </w:tcBorders>
            <w:noWrap/>
            <w:vAlign w:val="top"/>
          </w:tcPr>
          <w:p>
            <w:pPr>
              <w:jc w:val="left"/>
              <w:rPr>
                <w:rFonts w:hint="eastAsia" w:ascii="宋体" w:hAnsi="宋体" w:eastAsia="宋体" w:cs="宋体"/>
                <w:i w:val="0"/>
                <w:iCs w:val="0"/>
                <w:color w:val="000000"/>
                <w:sz w:val="22"/>
                <w:szCs w:val="22"/>
                <w:u w:val="none"/>
              </w:rPr>
            </w:pPr>
          </w:p>
        </w:tc>
        <w:tc>
          <w:tcPr>
            <w:tcW w:w="2775" w:type="dxa"/>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一、本级支出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default" w:ascii="宋体" w:hAnsi="宋体" w:eastAsia="宋体" w:cs="宋体"/>
                <w:b/>
                <w:bCs/>
                <w:color w:val="000000"/>
                <w:kern w:val="0"/>
                <w:sz w:val="24"/>
                <w:szCs w:val="24"/>
                <w:lang w:val="en-US"/>
              </w:rPr>
              <w:t>120985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文化旅游体育与传媒支出</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社会保障和就业支出</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城乡社区支出</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default" w:ascii="宋体" w:hAnsi="宋体" w:eastAsia="宋体" w:cs="宋体"/>
                <w:b w:val="0"/>
                <w:bCs w:val="0"/>
                <w:i w:val="0"/>
                <w:iCs w:val="0"/>
                <w:color w:val="000000"/>
                <w:kern w:val="0"/>
                <w:sz w:val="24"/>
                <w:szCs w:val="24"/>
                <w:u w:val="none"/>
                <w:lang w:val="en-US" w:eastAsia="zh-CN" w:bidi="ar"/>
              </w:rPr>
              <w:t>91621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其他支出</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债务付息支出</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default" w:ascii="宋体" w:hAnsi="宋体" w:eastAsia="宋体" w:cs="宋体"/>
                <w:b w:val="0"/>
                <w:bCs w:val="0"/>
                <w:i w:val="0"/>
                <w:iCs w:val="0"/>
                <w:color w:val="000000"/>
                <w:kern w:val="0"/>
                <w:sz w:val="24"/>
                <w:szCs w:val="24"/>
                <w:u w:val="none"/>
                <w:lang w:val="en-US" w:eastAsia="zh-CN" w:bidi="ar"/>
              </w:rPr>
              <w:t>26997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债务发行费用支出</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w:t>
            </w:r>
            <w:r>
              <w:rPr>
                <w:rFonts w:hint="default" w:ascii="宋体" w:hAnsi="宋体" w:eastAsia="宋体" w:cs="宋体"/>
                <w:b w:val="0"/>
                <w:bCs w:val="0"/>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8"/>
                <w:szCs w:val="28"/>
                <w:u w:val="none"/>
              </w:rPr>
            </w:pPr>
            <w:r>
              <w:rPr>
                <w:rFonts w:hint="default" w:ascii="宋体" w:hAnsi="宋体" w:eastAsia="宋体" w:cs="宋体"/>
                <w:b/>
                <w:bCs/>
                <w:color w:val="000000"/>
                <w:kern w:val="0"/>
                <w:sz w:val="24"/>
                <w:szCs w:val="24"/>
                <w:lang w:val="en-US"/>
              </w:rPr>
              <w:t>120985</w:t>
            </w:r>
          </w:p>
        </w:tc>
      </w:tr>
    </w:tbl>
    <w:p>
      <w:pPr>
        <w:bidi w:val="0"/>
        <w:ind w:firstLine="204" w:firstLineChars="0"/>
        <w:jc w:val="left"/>
        <w:rPr>
          <w:rFonts w:hint="eastAsia"/>
          <w:lang w:val="en-US" w:eastAsia="zh-CN"/>
        </w:rPr>
      </w:pPr>
    </w:p>
    <w:p>
      <w:pPr>
        <w:bidi w:val="0"/>
        <w:ind w:firstLine="204" w:firstLineChars="0"/>
        <w:jc w:val="left"/>
        <w:rPr>
          <w:rFonts w:hint="eastAsia"/>
          <w:lang w:val="en-US" w:eastAsia="zh-CN"/>
        </w:rPr>
      </w:pPr>
    </w:p>
    <w:p>
      <w:pPr>
        <w:bidi w:val="0"/>
        <w:ind w:firstLine="204" w:firstLineChars="0"/>
        <w:jc w:val="left"/>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rPr>
      </w:pPr>
      <w:r>
        <w:rPr>
          <w:rFonts w:hint="eastAsia" w:ascii="仿宋" w:hAnsi="仿宋" w:eastAsia="仿宋" w:cs="宋体"/>
          <w:b/>
          <w:spacing w:val="-4"/>
          <w:kern w:val="0"/>
          <w:sz w:val="32"/>
          <w:szCs w:val="32"/>
        </w:rPr>
        <w:t>202</w:t>
      </w:r>
      <w:r>
        <w:rPr>
          <w:rFonts w:hint="default" w:ascii="仿宋" w:hAnsi="仿宋" w:eastAsia="仿宋" w:cs="宋体"/>
          <w:b/>
          <w:spacing w:val="-4"/>
          <w:kern w:val="0"/>
          <w:sz w:val="32"/>
          <w:szCs w:val="32"/>
          <w:lang w:val="en-US"/>
        </w:rPr>
        <w:t>3</w:t>
      </w:r>
      <w:r>
        <w:rPr>
          <w:rFonts w:hint="eastAsia" w:ascii="仿宋" w:hAnsi="仿宋" w:eastAsia="仿宋" w:cs="宋体"/>
          <w:b/>
          <w:spacing w:val="-4"/>
          <w:kern w:val="0"/>
          <w:sz w:val="32"/>
          <w:szCs w:val="32"/>
        </w:rPr>
        <w:t>年社会保险基金收入情况表</w:t>
      </w:r>
    </w:p>
    <w:tbl>
      <w:tblPr>
        <w:tblStyle w:val="10"/>
        <w:tblW w:w="8662" w:type="dxa"/>
        <w:jc w:val="center"/>
        <w:tblLayout w:type="fixed"/>
        <w:tblCellMar>
          <w:top w:w="0" w:type="dxa"/>
          <w:left w:w="108" w:type="dxa"/>
          <w:bottom w:w="0" w:type="dxa"/>
          <w:right w:w="108" w:type="dxa"/>
        </w:tblCellMar>
      </w:tblPr>
      <w:tblGrid>
        <w:gridCol w:w="1444"/>
        <w:gridCol w:w="5647"/>
        <w:gridCol w:w="1571"/>
      </w:tblGrid>
      <w:tr>
        <w:tblPrEx>
          <w:tblCellMar>
            <w:top w:w="0" w:type="dxa"/>
            <w:left w:w="108" w:type="dxa"/>
            <w:bottom w:w="0" w:type="dxa"/>
            <w:right w:w="108" w:type="dxa"/>
          </w:tblCellMar>
        </w:tblPrEx>
        <w:trPr>
          <w:trHeight w:val="459" w:hRule="atLeast"/>
          <w:jc w:val="center"/>
        </w:trPr>
        <w:tc>
          <w:tcPr>
            <w:tcW w:w="1444" w:type="dxa"/>
            <w:tcBorders>
              <w:top w:val="nil"/>
              <w:left w:val="nil"/>
              <w:bottom w:val="nil"/>
              <w:right w:val="nil"/>
            </w:tcBorders>
            <w:noWrap/>
            <w:vAlign w:val="center"/>
          </w:tcPr>
          <w:p>
            <w:pPr>
              <w:widowControl/>
              <w:spacing w:line="240" w:lineRule="auto"/>
              <w:jc w:val="left"/>
              <w:rPr>
                <w:rFonts w:ascii="宋体" w:hAnsi="宋体" w:eastAsia="宋体" w:cs="宋体"/>
                <w:kern w:val="0"/>
                <w:sz w:val="24"/>
                <w:szCs w:val="24"/>
              </w:rPr>
            </w:pPr>
          </w:p>
        </w:tc>
        <w:tc>
          <w:tcPr>
            <w:tcW w:w="5647" w:type="dxa"/>
            <w:tcBorders>
              <w:top w:val="nil"/>
              <w:left w:val="nil"/>
              <w:bottom w:val="nil"/>
              <w:right w:val="nil"/>
            </w:tcBorders>
            <w:noWrap/>
            <w:vAlign w:val="center"/>
          </w:tcPr>
          <w:p>
            <w:pPr>
              <w:widowControl/>
              <w:spacing w:line="240" w:lineRule="auto"/>
              <w:jc w:val="left"/>
              <w:rPr>
                <w:rFonts w:ascii="宋体" w:hAnsi="宋体" w:eastAsia="宋体" w:cs="宋体"/>
                <w:kern w:val="0"/>
                <w:sz w:val="24"/>
                <w:szCs w:val="24"/>
              </w:rPr>
            </w:pPr>
          </w:p>
        </w:tc>
        <w:tc>
          <w:tcPr>
            <w:tcW w:w="1571" w:type="dxa"/>
            <w:tcBorders>
              <w:top w:val="nil"/>
              <w:left w:val="nil"/>
              <w:bottom w:val="nil"/>
              <w:right w:val="nil"/>
            </w:tcBorders>
            <w:noWrap/>
            <w:vAlign w:val="center"/>
          </w:tcPr>
          <w:p>
            <w:pPr>
              <w:widowControl/>
              <w:spacing w:line="240" w:lineRule="auto"/>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单位：万元</w:t>
            </w:r>
          </w:p>
        </w:tc>
      </w:tr>
      <w:tr>
        <w:tblPrEx>
          <w:tblCellMar>
            <w:top w:w="0" w:type="dxa"/>
            <w:left w:w="108" w:type="dxa"/>
            <w:bottom w:w="0" w:type="dxa"/>
            <w:right w:w="108" w:type="dxa"/>
          </w:tblCellMar>
        </w:tblPrEx>
        <w:trPr>
          <w:trHeight w:val="436" w:hRule="exact"/>
          <w:jc w:val="center"/>
        </w:trPr>
        <w:tc>
          <w:tcPr>
            <w:tcW w:w="1444"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auto"/>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科目编码</w:t>
            </w:r>
          </w:p>
        </w:tc>
        <w:tc>
          <w:tcPr>
            <w:tcW w:w="5647"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项  目</w:t>
            </w:r>
          </w:p>
        </w:tc>
        <w:tc>
          <w:tcPr>
            <w:tcW w:w="1571" w:type="dxa"/>
            <w:tcBorders>
              <w:top w:val="single" w:color="auto" w:sz="4" w:space="0"/>
              <w:left w:val="nil"/>
              <w:bottom w:val="single" w:color="auto" w:sz="4" w:space="0"/>
              <w:right w:val="single" w:color="auto" w:sz="4" w:space="0"/>
            </w:tcBorders>
            <w:noWrap w:val="0"/>
            <w:vAlign w:val="bottom"/>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预算数</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widowControl/>
              <w:spacing w:line="360" w:lineRule="auto"/>
              <w:jc w:val="left"/>
              <w:rPr>
                <w:rFonts w:hint="default" w:ascii="宋体" w:hAnsi="宋体" w:eastAsia="宋体"/>
                <w:b/>
                <w:bCs/>
                <w:color w:val="000000"/>
                <w:sz w:val="24"/>
                <w:szCs w:val="24"/>
                <w:lang w:val="en-US"/>
              </w:rPr>
            </w:pPr>
            <w:r>
              <w:rPr>
                <w:rFonts w:hint="default" w:ascii="宋体" w:hAnsi="宋体" w:eastAsia="宋体"/>
                <w:b/>
                <w:bCs/>
                <w:color w:val="000000"/>
                <w:sz w:val="24"/>
                <w:szCs w:val="24"/>
                <w:lang w:val="en-US"/>
              </w:rPr>
              <w:t>102</w:t>
            </w:r>
          </w:p>
        </w:tc>
        <w:tc>
          <w:tcPr>
            <w:tcW w:w="5647" w:type="dxa"/>
            <w:tcBorders>
              <w:top w:val="nil"/>
              <w:left w:val="single" w:color="auto" w:sz="4" w:space="0"/>
              <w:bottom w:val="single" w:color="auto" w:sz="4" w:space="0"/>
              <w:right w:val="single" w:color="auto" w:sz="4" w:space="0"/>
            </w:tcBorders>
            <w:noWrap w:val="0"/>
            <w:vAlign w:val="bottom"/>
          </w:tcPr>
          <w:p>
            <w:pPr>
              <w:widowControl/>
              <w:spacing w:line="360" w:lineRule="auto"/>
              <w:jc w:val="left"/>
              <w:rPr>
                <w:rFonts w:ascii="宋体" w:hAnsi="宋体" w:eastAsia="宋体"/>
                <w:b/>
                <w:bCs/>
                <w:color w:val="000000"/>
                <w:kern w:val="0"/>
                <w:sz w:val="24"/>
                <w:szCs w:val="24"/>
              </w:rPr>
            </w:pPr>
            <w:r>
              <w:rPr>
                <w:rFonts w:hint="eastAsia" w:ascii="宋体" w:hAnsi="宋体" w:eastAsia="宋体"/>
                <w:b/>
                <w:bCs/>
                <w:color w:val="000000"/>
                <w:sz w:val="24"/>
                <w:szCs w:val="24"/>
              </w:rPr>
              <w:t>社会保险基金收入合计</w:t>
            </w:r>
          </w:p>
        </w:tc>
        <w:tc>
          <w:tcPr>
            <w:tcW w:w="1571" w:type="dxa"/>
            <w:tcBorders>
              <w:top w:val="nil"/>
              <w:left w:val="nil"/>
              <w:bottom w:val="single" w:color="auto" w:sz="4" w:space="0"/>
              <w:right w:val="single" w:color="auto" w:sz="4" w:space="0"/>
            </w:tcBorders>
            <w:noWrap w:val="0"/>
            <w:vAlign w:val="bottom"/>
          </w:tcPr>
          <w:p>
            <w:pPr>
              <w:spacing w:line="360" w:lineRule="auto"/>
              <w:jc w:val="right"/>
              <w:rPr>
                <w:rFonts w:hint="default" w:ascii="宋体" w:hAnsi="宋体" w:eastAsia="宋体"/>
                <w:b/>
                <w:color w:val="000000"/>
                <w:sz w:val="24"/>
                <w:szCs w:val="24"/>
                <w:lang w:val="en-US"/>
              </w:rPr>
            </w:pPr>
            <w:r>
              <w:rPr>
                <w:rFonts w:hint="default" w:ascii="宋体" w:hAnsi="宋体" w:eastAsia="宋体"/>
                <w:b/>
                <w:color w:val="000000"/>
                <w:sz w:val="24"/>
                <w:szCs w:val="24"/>
                <w:lang w:val="en-US"/>
              </w:rPr>
              <w:t>61390</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eastAsia" w:ascii="宋体" w:hAnsi="宋体" w:eastAsia="宋体"/>
                <w:sz w:val="24"/>
                <w:szCs w:val="24"/>
              </w:rPr>
            </w:pP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sz w:val="24"/>
                <w:szCs w:val="24"/>
              </w:rPr>
            </w:pPr>
            <w:r>
              <w:rPr>
                <w:rFonts w:hint="eastAsia" w:ascii="宋体" w:hAnsi="宋体" w:eastAsia="宋体"/>
                <w:sz w:val="24"/>
                <w:szCs w:val="24"/>
              </w:rPr>
              <w:t xml:space="preserve">    其中：保险费收入</w:t>
            </w:r>
          </w:p>
        </w:tc>
        <w:tc>
          <w:tcPr>
            <w:tcW w:w="1571" w:type="dxa"/>
            <w:tcBorders>
              <w:top w:val="nil"/>
              <w:left w:val="nil"/>
              <w:bottom w:val="single" w:color="auto" w:sz="4" w:space="0"/>
              <w:right w:val="single" w:color="auto" w:sz="4" w:space="0"/>
            </w:tcBorders>
            <w:noWrap w:val="0"/>
            <w:vAlign w:val="bottom"/>
          </w:tcPr>
          <w:p>
            <w:pPr>
              <w:spacing w:line="360" w:lineRule="auto"/>
              <w:jc w:val="right"/>
              <w:rPr>
                <w:rFonts w:hint="default" w:ascii="宋体" w:hAnsi="宋体" w:eastAsia="宋体"/>
                <w:sz w:val="24"/>
                <w:szCs w:val="24"/>
                <w:lang w:val="en-US"/>
              </w:rPr>
            </w:pPr>
            <w:r>
              <w:rPr>
                <w:rFonts w:hint="default" w:ascii="宋体" w:hAnsi="宋体" w:eastAsia="宋体"/>
                <w:sz w:val="24"/>
                <w:szCs w:val="24"/>
                <w:lang w:val="en-US"/>
              </w:rPr>
              <w:t>28896</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eastAsia" w:ascii="宋体" w:hAnsi="宋体" w:eastAsia="宋体"/>
                <w:sz w:val="24"/>
                <w:szCs w:val="24"/>
              </w:rPr>
            </w:pP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sz w:val="24"/>
                <w:szCs w:val="24"/>
              </w:rPr>
            </w:pPr>
            <w:r>
              <w:rPr>
                <w:rFonts w:hint="eastAsia" w:ascii="宋体" w:hAnsi="宋体" w:eastAsia="宋体"/>
                <w:sz w:val="24"/>
                <w:szCs w:val="24"/>
              </w:rPr>
              <w:t xml:space="preserve">          财政补贴收入</w:t>
            </w:r>
          </w:p>
        </w:tc>
        <w:tc>
          <w:tcPr>
            <w:tcW w:w="1571" w:type="dxa"/>
            <w:tcBorders>
              <w:top w:val="nil"/>
              <w:left w:val="nil"/>
              <w:bottom w:val="single" w:color="auto" w:sz="4" w:space="0"/>
              <w:right w:val="single" w:color="auto" w:sz="4" w:space="0"/>
            </w:tcBorders>
            <w:noWrap w:val="0"/>
            <w:vAlign w:val="bottom"/>
          </w:tcPr>
          <w:p>
            <w:pPr>
              <w:spacing w:line="360" w:lineRule="auto"/>
              <w:jc w:val="right"/>
              <w:rPr>
                <w:rFonts w:hint="default" w:ascii="宋体" w:hAnsi="宋体" w:eastAsia="宋体"/>
                <w:sz w:val="24"/>
                <w:szCs w:val="24"/>
                <w:lang w:val="en-US"/>
              </w:rPr>
            </w:pPr>
            <w:r>
              <w:rPr>
                <w:rFonts w:hint="default" w:ascii="宋体" w:hAnsi="宋体" w:eastAsia="宋体"/>
                <w:sz w:val="24"/>
                <w:szCs w:val="24"/>
                <w:lang w:val="en-US"/>
              </w:rPr>
              <w:t>27758</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eastAsia" w:ascii="宋体" w:hAnsi="宋体" w:eastAsia="宋体"/>
                <w:sz w:val="24"/>
                <w:szCs w:val="24"/>
              </w:rPr>
            </w:pP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sz w:val="24"/>
                <w:szCs w:val="24"/>
              </w:rPr>
            </w:pPr>
            <w:r>
              <w:rPr>
                <w:rFonts w:hint="eastAsia" w:ascii="宋体" w:hAnsi="宋体" w:eastAsia="宋体"/>
                <w:sz w:val="24"/>
                <w:szCs w:val="24"/>
              </w:rPr>
              <w:t xml:space="preserve">          利息收入</w:t>
            </w:r>
          </w:p>
        </w:tc>
        <w:tc>
          <w:tcPr>
            <w:tcW w:w="1571" w:type="dxa"/>
            <w:tcBorders>
              <w:top w:val="nil"/>
              <w:left w:val="nil"/>
              <w:bottom w:val="single" w:color="auto" w:sz="4" w:space="0"/>
              <w:right w:val="single" w:color="auto" w:sz="4" w:space="0"/>
            </w:tcBorders>
            <w:noWrap w:val="0"/>
            <w:vAlign w:val="bottom"/>
          </w:tcPr>
          <w:p>
            <w:pPr>
              <w:spacing w:line="360" w:lineRule="auto"/>
              <w:jc w:val="right"/>
              <w:rPr>
                <w:rFonts w:hint="default" w:ascii="宋体" w:hAnsi="宋体" w:eastAsia="宋体"/>
                <w:sz w:val="24"/>
                <w:szCs w:val="24"/>
                <w:lang w:val="en-US"/>
              </w:rPr>
            </w:pPr>
            <w:r>
              <w:rPr>
                <w:rFonts w:hint="default" w:ascii="宋体" w:hAnsi="宋体" w:eastAsia="宋体"/>
                <w:sz w:val="24"/>
                <w:szCs w:val="24"/>
                <w:lang w:val="en-US"/>
              </w:rPr>
              <w:t>870</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rPr>
                <w:rFonts w:hint="eastAsia" w:ascii="宋体" w:hAnsi="宋体" w:eastAsia="宋体"/>
                <w:bCs/>
                <w:sz w:val="24"/>
                <w:szCs w:val="24"/>
              </w:rPr>
            </w:pP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rPr>
                <w:rFonts w:ascii="宋体" w:hAnsi="宋体" w:eastAsia="宋体"/>
                <w:bCs/>
                <w:sz w:val="24"/>
                <w:szCs w:val="24"/>
              </w:rPr>
            </w:pPr>
            <w:r>
              <w:rPr>
                <w:rFonts w:hint="eastAsia" w:ascii="宋体" w:hAnsi="宋体" w:eastAsia="宋体"/>
                <w:bCs/>
                <w:sz w:val="24"/>
                <w:szCs w:val="24"/>
              </w:rPr>
              <w:t>转移收入</w:t>
            </w:r>
          </w:p>
        </w:tc>
        <w:tc>
          <w:tcPr>
            <w:tcW w:w="1571" w:type="dxa"/>
            <w:tcBorders>
              <w:top w:val="nil"/>
              <w:left w:val="nil"/>
              <w:bottom w:val="single" w:color="auto" w:sz="4" w:space="0"/>
              <w:right w:val="single" w:color="auto" w:sz="4" w:space="0"/>
            </w:tcBorders>
            <w:noWrap w:val="0"/>
            <w:vAlign w:val="bottom"/>
          </w:tcPr>
          <w:p>
            <w:pPr>
              <w:spacing w:line="360" w:lineRule="auto"/>
              <w:jc w:val="right"/>
              <w:rPr>
                <w:rFonts w:hint="default" w:ascii="宋体" w:hAnsi="宋体" w:eastAsia="宋体"/>
                <w:sz w:val="24"/>
                <w:szCs w:val="24"/>
                <w:lang w:val="en-US"/>
              </w:rPr>
            </w:pPr>
            <w:r>
              <w:rPr>
                <w:rFonts w:hint="default" w:ascii="宋体" w:hAnsi="宋体" w:eastAsia="宋体"/>
                <w:sz w:val="24"/>
                <w:szCs w:val="24"/>
                <w:lang w:val="en-US"/>
              </w:rPr>
              <w:t>84</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rPr>
                <w:rFonts w:hint="eastAsia" w:ascii="宋体" w:hAnsi="宋体" w:eastAsia="宋体"/>
                <w:bCs/>
                <w:sz w:val="24"/>
                <w:szCs w:val="24"/>
              </w:rPr>
            </w:pP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rPr>
                <w:rFonts w:hint="eastAsia" w:ascii="宋体" w:hAnsi="宋体" w:eastAsia="宋体"/>
                <w:b/>
                <w:bCs/>
                <w:sz w:val="24"/>
                <w:szCs w:val="24"/>
              </w:rPr>
            </w:pPr>
            <w:r>
              <w:rPr>
                <w:rFonts w:hint="eastAsia" w:ascii="宋体" w:hAnsi="宋体" w:eastAsia="宋体"/>
                <w:bCs/>
                <w:sz w:val="24"/>
                <w:szCs w:val="24"/>
              </w:rPr>
              <w:t>上</w:t>
            </w:r>
            <w:r>
              <w:rPr>
                <w:rFonts w:ascii="宋体" w:hAnsi="宋体" w:eastAsia="宋体"/>
                <w:bCs/>
                <w:sz w:val="24"/>
                <w:szCs w:val="24"/>
              </w:rPr>
              <w:t>级补助收入</w:t>
            </w:r>
          </w:p>
        </w:tc>
        <w:tc>
          <w:tcPr>
            <w:tcW w:w="1571" w:type="dxa"/>
            <w:tcBorders>
              <w:top w:val="nil"/>
              <w:left w:val="nil"/>
              <w:bottom w:val="single" w:color="auto" w:sz="4" w:space="0"/>
              <w:right w:val="single" w:color="auto" w:sz="4" w:space="0"/>
            </w:tcBorders>
            <w:noWrap w:val="0"/>
            <w:vAlign w:val="bottom"/>
          </w:tcPr>
          <w:p>
            <w:pPr>
              <w:spacing w:line="360" w:lineRule="auto"/>
              <w:jc w:val="right"/>
              <w:rPr>
                <w:rFonts w:hint="default" w:ascii="宋体" w:hAnsi="宋体" w:eastAsia="宋体"/>
                <w:sz w:val="24"/>
                <w:szCs w:val="24"/>
                <w:lang w:val="en-US"/>
              </w:rPr>
            </w:pPr>
            <w:r>
              <w:rPr>
                <w:rFonts w:hint="default" w:ascii="宋体" w:hAnsi="宋体" w:eastAsia="宋体"/>
                <w:sz w:val="24"/>
                <w:szCs w:val="24"/>
                <w:lang w:val="en-US"/>
              </w:rPr>
              <w:t>2789</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rPr>
                <w:rFonts w:hint="eastAsia" w:ascii="宋体" w:hAnsi="宋体" w:eastAsia="宋体"/>
                <w:bCs/>
                <w:sz w:val="24"/>
                <w:szCs w:val="24"/>
              </w:rPr>
            </w:pP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rPr>
                <w:rFonts w:hint="eastAsia" w:ascii="宋体" w:hAnsi="宋体" w:eastAsia="宋体"/>
                <w:bCs/>
                <w:sz w:val="24"/>
                <w:szCs w:val="24"/>
              </w:rPr>
            </w:pPr>
            <w:r>
              <w:rPr>
                <w:rFonts w:hint="eastAsia" w:ascii="宋体" w:hAnsi="宋体" w:eastAsia="宋体"/>
                <w:bCs/>
                <w:sz w:val="24"/>
                <w:szCs w:val="24"/>
              </w:rPr>
              <w:t>其他</w:t>
            </w:r>
            <w:r>
              <w:rPr>
                <w:rFonts w:ascii="宋体" w:hAnsi="宋体" w:eastAsia="宋体"/>
                <w:bCs/>
                <w:sz w:val="24"/>
                <w:szCs w:val="24"/>
              </w:rPr>
              <w:t>收入</w:t>
            </w:r>
          </w:p>
        </w:tc>
        <w:tc>
          <w:tcPr>
            <w:tcW w:w="1571" w:type="dxa"/>
            <w:tcBorders>
              <w:top w:val="nil"/>
              <w:left w:val="nil"/>
              <w:bottom w:val="single" w:color="auto" w:sz="4" w:space="0"/>
              <w:right w:val="single" w:color="auto" w:sz="4" w:space="0"/>
            </w:tcBorders>
            <w:noWrap w:val="0"/>
            <w:vAlign w:val="bottom"/>
          </w:tcPr>
          <w:p>
            <w:pPr>
              <w:spacing w:line="360" w:lineRule="auto"/>
              <w:jc w:val="right"/>
              <w:rPr>
                <w:rFonts w:hint="default" w:ascii="宋体" w:hAnsi="宋体" w:eastAsia="宋体"/>
                <w:sz w:val="24"/>
                <w:szCs w:val="24"/>
                <w:lang w:val="en-US"/>
              </w:rPr>
            </w:pPr>
            <w:r>
              <w:rPr>
                <w:rFonts w:hint="default" w:ascii="宋体" w:hAnsi="宋体" w:eastAsia="宋体"/>
                <w:sz w:val="24"/>
                <w:szCs w:val="24"/>
                <w:lang w:val="en-US"/>
              </w:rPr>
              <w:t>20</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rPr>
                <w:rFonts w:hint="eastAsia" w:ascii="宋体" w:hAnsi="宋体" w:eastAsia="宋体"/>
                <w:bCs/>
                <w:sz w:val="24"/>
                <w:szCs w:val="24"/>
              </w:rPr>
            </w:pP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rPr>
                <w:rFonts w:hint="eastAsia" w:ascii="宋体" w:hAnsi="宋体" w:eastAsia="宋体"/>
                <w:bCs/>
                <w:sz w:val="24"/>
                <w:szCs w:val="24"/>
              </w:rPr>
            </w:pPr>
            <w:r>
              <w:rPr>
                <w:rFonts w:hint="eastAsia" w:ascii="宋体" w:hAnsi="宋体" w:eastAsia="宋体"/>
                <w:bCs/>
                <w:sz w:val="24"/>
                <w:szCs w:val="24"/>
              </w:rPr>
              <w:t>委托</w:t>
            </w:r>
            <w:r>
              <w:rPr>
                <w:rFonts w:ascii="宋体" w:hAnsi="宋体" w:eastAsia="宋体"/>
                <w:bCs/>
                <w:sz w:val="24"/>
                <w:szCs w:val="24"/>
              </w:rPr>
              <w:t>投资收益</w:t>
            </w:r>
          </w:p>
        </w:tc>
        <w:tc>
          <w:tcPr>
            <w:tcW w:w="1571" w:type="dxa"/>
            <w:tcBorders>
              <w:top w:val="nil"/>
              <w:left w:val="nil"/>
              <w:bottom w:val="single" w:color="auto" w:sz="4" w:space="0"/>
              <w:right w:val="single" w:color="auto" w:sz="4" w:space="0"/>
            </w:tcBorders>
            <w:noWrap w:val="0"/>
            <w:vAlign w:val="bottom"/>
          </w:tcPr>
          <w:p>
            <w:pPr>
              <w:spacing w:line="360" w:lineRule="auto"/>
              <w:jc w:val="right"/>
              <w:rPr>
                <w:rFonts w:hint="default" w:ascii="宋体" w:hAnsi="宋体" w:eastAsia="宋体"/>
                <w:sz w:val="24"/>
                <w:szCs w:val="24"/>
                <w:lang w:val="en-US"/>
              </w:rPr>
            </w:pPr>
            <w:r>
              <w:rPr>
                <w:rFonts w:hint="default" w:ascii="宋体" w:hAnsi="宋体" w:eastAsia="宋体"/>
                <w:sz w:val="24"/>
                <w:szCs w:val="24"/>
                <w:lang w:val="en-US"/>
              </w:rPr>
              <w:t>973</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b/>
                <w:bCs/>
                <w:sz w:val="24"/>
                <w:szCs w:val="24"/>
                <w:lang w:val="en-US" w:eastAsia="zh-CN"/>
              </w:rPr>
            </w:pPr>
            <w:r>
              <w:rPr>
                <w:rFonts w:hint="default" w:ascii="宋体" w:hAnsi="宋体" w:eastAsia="宋体"/>
                <w:b/>
                <w:bCs/>
                <w:sz w:val="24"/>
                <w:szCs w:val="24"/>
                <w:lang w:val="en-US" w:eastAsia="zh-CN"/>
              </w:rPr>
              <w:t>10210</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b/>
                <w:bCs/>
                <w:sz w:val="24"/>
                <w:szCs w:val="24"/>
              </w:rPr>
            </w:pPr>
            <w:r>
              <w:rPr>
                <w:rFonts w:hint="eastAsia" w:ascii="宋体" w:hAnsi="宋体" w:eastAsia="宋体"/>
                <w:b/>
                <w:bCs/>
                <w:sz w:val="24"/>
                <w:szCs w:val="24"/>
                <w:lang w:eastAsia="zh-CN"/>
              </w:rPr>
              <w:t>一</w:t>
            </w:r>
            <w:r>
              <w:rPr>
                <w:rFonts w:hint="eastAsia" w:ascii="宋体" w:hAnsi="宋体" w:eastAsia="宋体"/>
                <w:b/>
                <w:bCs/>
                <w:sz w:val="24"/>
                <w:szCs w:val="24"/>
              </w:rPr>
              <w:t>、城乡居民基本养老保险基金收入</w:t>
            </w:r>
          </w:p>
        </w:tc>
        <w:tc>
          <w:tcPr>
            <w:tcW w:w="1571" w:type="dxa"/>
            <w:tcBorders>
              <w:top w:val="nil"/>
              <w:left w:val="nil"/>
              <w:bottom w:val="single" w:color="auto" w:sz="4" w:space="0"/>
              <w:right w:val="single" w:color="auto" w:sz="4" w:space="0"/>
            </w:tcBorders>
            <w:noWrap w:val="0"/>
            <w:vAlign w:val="bottom"/>
          </w:tcPr>
          <w:p>
            <w:pPr>
              <w:spacing w:line="360" w:lineRule="auto"/>
              <w:jc w:val="right"/>
              <w:rPr>
                <w:rFonts w:hint="default" w:ascii="宋体" w:hAnsi="宋体" w:eastAsia="宋体"/>
                <w:b/>
                <w:sz w:val="24"/>
                <w:szCs w:val="24"/>
                <w:lang w:val="en-US"/>
              </w:rPr>
            </w:pPr>
            <w:r>
              <w:rPr>
                <w:rFonts w:hint="default" w:ascii="宋体" w:hAnsi="宋体" w:eastAsia="宋体"/>
                <w:b/>
                <w:sz w:val="24"/>
                <w:szCs w:val="24"/>
                <w:lang w:val="en-US"/>
              </w:rPr>
              <w:t>26369</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sz w:val="24"/>
                <w:szCs w:val="24"/>
                <w:lang w:val="en-US"/>
              </w:rPr>
            </w:pPr>
            <w:r>
              <w:rPr>
                <w:rFonts w:hint="default" w:ascii="宋体" w:hAnsi="宋体" w:eastAsia="宋体"/>
                <w:sz w:val="24"/>
                <w:szCs w:val="24"/>
                <w:lang w:val="en-US"/>
              </w:rPr>
              <w:t>1021001</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sz w:val="24"/>
                <w:szCs w:val="24"/>
              </w:rPr>
            </w:pPr>
            <w:r>
              <w:rPr>
                <w:rFonts w:hint="eastAsia" w:ascii="宋体" w:hAnsi="宋体" w:eastAsia="宋体"/>
                <w:sz w:val="24"/>
                <w:szCs w:val="24"/>
              </w:rPr>
              <w:t xml:space="preserve">    其中：保险费收入</w:t>
            </w:r>
          </w:p>
        </w:tc>
        <w:tc>
          <w:tcPr>
            <w:tcW w:w="1571" w:type="dxa"/>
            <w:tcBorders>
              <w:top w:val="nil"/>
              <w:left w:val="nil"/>
              <w:bottom w:val="single" w:color="auto" w:sz="4" w:space="0"/>
              <w:right w:val="single" w:color="auto" w:sz="4" w:space="0"/>
            </w:tcBorders>
            <w:noWrap w:val="0"/>
            <w:vAlign w:val="bottom"/>
          </w:tcPr>
          <w:p>
            <w:pPr>
              <w:spacing w:line="360" w:lineRule="auto"/>
              <w:jc w:val="right"/>
              <w:rPr>
                <w:rFonts w:hint="default" w:ascii="宋体" w:hAnsi="宋体" w:eastAsia="宋体"/>
                <w:sz w:val="24"/>
                <w:szCs w:val="24"/>
                <w:lang w:val="en-US"/>
              </w:rPr>
            </w:pPr>
            <w:r>
              <w:rPr>
                <w:rFonts w:hint="default" w:ascii="宋体" w:hAnsi="宋体" w:eastAsia="宋体"/>
                <w:sz w:val="24"/>
                <w:szCs w:val="24"/>
                <w:lang w:val="en-US"/>
              </w:rPr>
              <w:t>5938</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sz w:val="24"/>
                <w:szCs w:val="24"/>
                <w:lang w:val="en-US"/>
              </w:rPr>
            </w:pPr>
            <w:r>
              <w:rPr>
                <w:rFonts w:hint="default" w:ascii="宋体" w:hAnsi="宋体" w:eastAsia="宋体"/>
                <w:sz w:val="24"/>
                <w:szCs w:val="24"/>
                <w:lang w:val="en-US"/>
              </w:rPr>
              <w:t>1021002</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sz w:val="24"/>
                <w:szCs w:val="24"/>
              </w:rPr>
            </w:pPr>
            <w:r>
              <w:rPr>
                <w:rFonts w:hint="eastAsia" w:ascii="宋体" w:hAnsi="宋体" w:eastAsia="宋体"/>
                <w:sz w:val="24"/>
                <w:szCs w:val="24"/>
              </w:rPr>
              <w:t xml:space="preserve">          财政补贴收入</w:t>
            </w:r>
          </w:p>
        </w:tc>
        <w:tc>
          <w:tcPr>
            <w:tcW w:w="1571" w:type="dxa"/>
            <w:tcBorders>
              <w:top w:val="nil"/>
              <w:left w:val="nil"/>
              <w:bottom w:val="single" w:color="auto" w:sz="4" w:space="0"/>
              <w:right w:val="single" w:color="auto" w:sz="4" w:space="0"/>
            </w:tcBorders>
            <w:noWrap w:val="0"/>
            <w:vAlign w:val="bottom"/>
          </w:tcPr>
          <w:p>
            <w:pPr>
              <w:spacing w:line="360" w:lineRule="auto"/>
              <w:jc w:val="right"/>
              <w:rPr>
                <w:rFonts w:hint="default" w:ascii="宋体" w:hAnsi="宋体" w:eastAsia="宋体"/>
                <w:sz w:val="24"/>
                <w:szCs w:val="24"/>
                <w:lang w:val="en-US"/>
              </w:rPr>
            </w:pPr>
            <w:r>
              <w:rPr>
                <w:rFonts w:hint="default" w:ascii="宋体" w:hAnsi="宋体" w:eastAsia="宋体"/>
                <w:sz w:val="24"/>
                <w:szCs w:val="24"/>
                <w:lang w:val="en-US"/>
              </w:rPr>
              <w:t>18600</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sz w:val="24"/>
                <w:szCs w:val="24"/>
                <w:lang w:val="en-US"/>
              </w:rPr>
            </w:pPr>
            <w:r>
              <w:rPr>
                <w:rFonts w:hint="default" w:ascii="宋体" w:hAnsi="宋体" w:eastAsia="宋体"/>
                <w:sz w:val="24"/>
                <w:szCs w:val="24"/>
                <w:lang w:val="en-US"/>
              </w:rPr>
              <w:t>1021003</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sz w:val="24"/>
                <w:szCs w:val="24"/>
              </w:rPr>
            </w:pPr>
            <w:r>
              <w:rPr>
                <w:rFonts w:hint="eastAsia" w:ascii="宋体" w:hAnsi="宋体" w:eastAsia="宋体"/>
                <w:sz w:val="24"/>
                <w:szCs w:val="24"/>
              </w:rPr>
              <w:t xml:space="preserve">          利息收入</w:t>
            </w:r>
          </w:p>
        </w:tc>
        <w:tc>
          <w:tcPr>
            <w:tcW w:w="1571" w:type="dxa"/>
            <w:tcBorders>
              <w:top w:val="nil"/>
              <w:left w:val="nil"/>
              <w:bottom w:val="single" w:color="auto" w:sz="4" w:space="0"/>
              <w:right w:val="single" w:color="auto" w:sz="4" w:space="0"/>
            </w:tcBorders>
            <w:noWrap w:val="0"/>
            <w:vAlign w:val="bottom"/>
          </w:tcPr>
          <w:p>
            <w:pPr>
              <w:spacing w:line="360" w:lineRule="auto"/>
              <w:jc w:val="right"/>
              <w:rPr>
                <w:rFonts w:hint="default" w:ascii="宋体" w:hAnsi="宋体" w:eastAsia="宋体"/>
                <w:sz w:val="24"/>
                <w:szCs w:val="24"/>
                <w:lang w:val="en-US"/>
              </w:rPr>
            </w:pPr>
            <w:r>
              <w:rPr>
                <w:rFonts w:hint="default" w:ascii="宋体" w:hAnsi="宋体" w:eastAsia="宋体"/>
                <w:sz w:val="24"/>
                <w:szCs w:val="24"/>
                <w:lang w:val="en-US"/>
              </w:rPr>
              <w:t>840</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bCs/>
                <w:sz w:val="24"/>
                <w:szCs w:val="24"/>
                <w:lang w:val="en-US"/>
              </w:rPr>
            </w:pPr>
            <w:r>
              <w:rPr>
                <w:rFonts w:hint="default" w:ascii="宋体" w:hAnsi="宋体" w:eastAsia="宋体"/>
                <w:bCs/>
                <w:sz w:val="24"/>
                <w:szCs w:val="24"/>
                <w:lang w:val="en-US"/>
              </w:rPr>
              <w:t>1101604</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jc w:val="left"/>
              <w:rPr>
                <w:rFonts w:ascii="宋体" w:hAnsi="宋体" w:eastAsia="宋体"/>
                <w:b/>
                <w:bCs/>
                <w:sz w:val="24"/>
                <w:szCs w:val="24"/>
              </w:rPr>
            </w:pPr>
            <w:r>
              <w:rPr>
                <w:rFonts w:hint="eastAsia" w:ascii="宋体" w:hAnsi="宋体" w:eastAsia="宋体"/>
                <w:bCs/>
                <w:sz w:val="24"/>
                <w:szCs w:val="24"/>
              </w:rPr>
              <w:t>转移收入</w:t>
            </w:r>
          </w:p>
        </w:tc>
        <w:tc>
          <w:tcPr>
            <w:tcW w:w="1571" w:type="dxa"/>
            <w:tcBorders>
              <w:top w:val="nil"/>
              <w:left w:val="nil"/>
              <w:bottom w:val="single" w:color="auto" w:sz="4" w:space="0"/>
              <w:right w:val="single" w:color="auto" w:sz="4" w:space="0"/>
            </w:tcBorders>
            <w:noWrap w:val="0"/>
            <w:vAlign w:val="bottom"/>
          </w:tcPr>
          <w:p>
            <w:pPr>
              <w:spacing w:line="360" w:lineRule="auto"/>
              <w:jc w:val="right"/>
              <w:rPr>
                <w:rFonts w:hint="default" w:ascii="宋体" w:hAnsi="宋体" w:eastAsia="宋体"/>
                <w:sz w:val="24"/>
                <w:szCs w:val="24"/>
                <w:lang w:val="en-US"/>
              </w:rPr>
            </w:pPr>
            <w:r>
              <w:rPr>
                <w:rFonts w:hint="default" w:ascii="宋体" w:hAnsi="宋体" w:eastAsia="宋体"/>
                <w:sz w:val="24"/>
                <w:szCs w:val="24"/>
                <w:lang w:val="en-US"/>
              </w:rPr>
              <w:t>4</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bCs/>
                <w:sz w:val="24"/>
                <w:szCs w:val="24"/>
                <w:lang w:val="en-US"/>
              </w:rPr>
            </w:pPr>
            <w:r>
              <w:rPr>
                <w:rFonts w:hint="default" w:ascii="宋体" w:hAnsi="宋体" w:eastAsia="宋体"/>
                <w:bCs/>
                <w:sz w:val="24"/>
                <w:szCs w:val="24"/>
                <w:lang w:val="en-US"/>
              </w:rPr>
              <w:t>1021099</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jc w:val="left"/>
              <w:rPr>
                <w:rFonts w:hint="eastAsia" w:ascii="宋体" w:hAnsi="宋体" w:eastAsia="宋体"/>
                <w:bCs/>
                <w:sz w:val="24"/>
                <w:szCs w:val="24"/>
              </w:rPr>
            </w:pPr>
            <w:r>
              <w:rPr>
                <w:rFonts w:hint="eastAsia" w:ascii="宋体" w:hAnsi="宋体" w:eastAsia="宋体"/>
                <w:bCs/>
                <w:sz w:val="24"/>
                <w:szCs w:val="24"/>
              </w:rPr>
              <w:t>其他</w:t>
            </w:r>
            <w:r>
              <w:rPr>
                <w:rFonts w:ascii="宋体" w:hAnsi="宋体" w:eastAsia="宋体"/>
                <w:bCs/>
                <w:sz w:val="24"/>
                <w:szCs w:val="24"/>
              </w:rPr>
              <w:t>收入</w:t>
            </w:r>
          </w:p>
        </w:tc>
        <w:tc>
          <w:tcPr>
            <w:tcW w:w="1571" w:type="dxa"/>
            <w:tcBorders>
              <w:top w:val="nil"/>
              <w:left w:val="nil"/>
              <w:bottom w:val="single" w:color="auto" w:sz="4" w:space="0"/>
              <w:right w:val="single" w:color="auto" w:sz="4" w:space="0"/>
            </w:tcBorders>
            <w:noWrap w:val="0"/>
            <w:vAlign w:val="bottom"/>
          </w:tcPr>
          <w:p>
            <w:pPr>
              <w:spacing w:line="360" w:lineRule="auto"/>
              <w:jc w:val="right"/>
              <w:rPr>
                <w:rFonts w:hint="default" w:ascii="宋体" w:hAnsi="宋体" w:eastAsia="宋体"/>
                <w:sz w:val="24"/>
                <w:szCs w:val="24"/>
                <w:lang w:val="en-US"/>
              </w:rPr>
            </w:pPr>
            <w:r>
              <w:rPr>
                <w:rFonts w:hint="default" w:ascii="宋体" w:hAnsi="宋体" w:eastAsia="宋体"/>
                <w:sz w:val="24"/>
                <w:szCs w:val="24"/>
                <w:lang w:val="en-US"/>
              </w:rPr>
              <w:t>14</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bCs/>
                <w:sz w:val="24"/>
                <w:szCs w:val="24"/>
                <w:lang w:val="en-US"/>
              </w:rPr>
            </w:pPr>
            <w:r>
              <w:rPr>
                <w:rFonts w:hint="default" w:ascii="宋体" w:hAnsi="宋体" w:eastAsia="宋体"/>
                <w:bCs/>
                <w:sz w:val="24"/>
                <w:szCs w:val="24"/>
                <w:lang w:val="en-US"/>
              </w:rPr>
              <w:t>1021004</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ind w:firstLine="1200" w:firstLineChars="500"/>
              <w:jc w:val="left"/>
              <w:rPr>
                <w:rFonts w:hint="eastAsia" w:ascii="宋体" w:hAnsi="宋体" w:eastAsia="宋体"/>
                <w:bCs/>
                <w:sz w:val="24"/>
                <w:szCs w:val="24"/>
              </w:rPr>
            </w:pPr>
            <w:r>
              <w:rPr>
                <w:rFonts w:hint="eastAsia" w:ascii="宋体" w:hAnsi="宋体" w:eastAsia="宋体"/>
                <w:bCs/>
                <w:sz w:val="24"/>
                <w:szCs w:val="24"/>
              </w:rPr>
              <w:t>委托投资</w:t>
            </w:r>
            <w:r>
              <w:rPr>
                <w:rFonts w:ascii="宋体" w:hAnsi="宋体" w:eastAsia="宋体"/>
                <w:bCs/>
                <w:sz w:val="24"/>
                <w:szCs w:val="24"/>
              </w:rPr>
              <w:t>收益</w:t>
            </w:r>
          </w:p>
        </w:tc>
        <w:tc>
          <w:tcPr>
            <w:tcW w:w="1571" w:type="dxa"/>
            <w:tcBorders>
              <w:top w:val="nil"/>
              <w:left w:val="nil"/>
              <w:bottom w:val="single" w:color="auto" w:sz="4" w:space="0"/>
              <w:right w:val="single" w:color="auto" w:sz="4" w:space="0"/>
            </w:tcBorders>
            <w:noWrap w:val="0"/>
            <w:vAlign w:val="bottom"/>
          </w:tcPr>
          <w:p>
            <w:pPr>
              <w:spacing w:line="360" w:lineRule="auto"/>
              <w:jc w:val="right"/>
              <w:rPr>
                <w:rFonts w:hint="default" w:ascii="宋体" w:hAnsi="宋体" w:eastAsia="宋体"/>
                <w:sz w:val="24"/>
                <w:szCs w:val="24"/>
                <w:lang w:val="en-US"/>
              </w:rPr>
            </w:pPr>
            <w:r>
              <w:rPr>
                <w:rFonts w:hint="default" w:ascii="宋体" w:hAnsi="宋体" w:eastAsia="宋体"/>
                <w:sz w:val="24"/>
                <w:szCs w:val="24"/>
                <w:lang w:val="en-US"/>
              </w:rPr>
              <w:t>973</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b/>
                <w:bCs/>
                <w:sz w:val="24"/>
                <w:szCs w:val="24"/>
                <w:lang w:val="en-US" w:eastAsia="zh-CN"/>
              </w:rPr>
            </w:pPr>
            <w:r>
              <w:rPr>
                <w:rFonts w:hint="default" w:ascii="宋体" w:hAnsi="宋体" w:eastAsia="宋体"/>
                <w:b/>
                <w:bCs/>
                <w:sz w:val="24"/>
                <w:szCs w:val="24"/>
                <w:lang w:val="en-US" w:eastAsia="zh-CN"/>
              </w:rPr>
              <w:t>10211</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b/>
                <w:bCs/>
                <w:sz w:val="24"/>
                <w:szCs w:val="24"/>
              </w:rPr>
            </w:pPr>
            <w:r>
              <w:rPr>
                <w:rFonts w:hint="eastAsia" w:ascii="宋体" w:hAnsi="宋体" w:eastAsia="宋体"/>
                <w:b/>
                <w:bCs/>
                <w:sz w:val="24"/>
                <w:szCs w:val="24"/>
                <w:lang w:eastAsia="zh-CN"/>
              </w:rPr>
              <w:t>二</w:t>
            </w:r>
            <w:r>
              <w:rPr>
                <w:rFonts w:hint="eastAsia" w:ascii="宋体" w:hAnsi="宋体" w:eastAsia="宋体"/>
                <w:b/>
                <w:bCs/>
                <w:sz w:val="24"/>
                <w:szCs w:val="24"/>
              </w:rPr>
              <w:t>、机关事业单位基本养老保险基金收入</w:t>
            </w:r>
          </w:p>
        </w:tc>
        <w:tc>
          <w:tcPr>
            <w:tcW w:w="1571" w:type="dxa"/>
            <w:tcBorders>
              <w:top w:val="nil"/>
              <w:left w:val="nil"/>
              <w:bottom w:val="single" w:color="auto" w:sz="4" w:space="0"/>
              <w:right w:val="single" w:color="auto" w:sz="4" w:space="0"/>
            </w:tcBorders>
            <w:noWrap w:val="0"/>
            <w:vAlign w:val="bottom"/>
          </w:tcPr>
          <w:p>
            <w:pPr>
              <w:spacing w:line="360" w:lineRule="auto"/>
              <w:jc w:val="right"/>
              <w:rPr>
                <w:rFonts w:hint="default" w:ascii="宋体" w:hAnsi="宋体" w:eastAsia="宋体"/>
                <w:b/>
                <w:sz w:val="24"/>
                <w:szCs w:val="24"/>
                <w:lang w:val="en-US"/>
              </w:rPr>
            </w:pPr>
            <w:r>
              <w:rPr>
                <w:rFonts w:hint="default" w:ascii="宋体" w:hAnsi="宋体" w:eastAsia="宋体"/>
                <w:b/>
                <w:sz w:val="24"/>
                <w:szCs w:val="24"/>
                <w:lang w:val="en-US"/>
              </w:rPr>
              <w:t>35021</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sz w:val="24"/>
                <w:szCs w:val="24"/>
                <w:lang w:val="en-US"/>
              </w:rPr>
            </w:pPr>
            <w:r>
              <w:rPr>
                <w:rFonts w:hint="default" w:ascii="宋体" w:hAnsi="宋体" w:eastAsia="宋体"/>
                <w:sz w:val="24"/>
                <w:szCs w:val="24"/>
                <w:lang w:val="en-US"/>
              </w:rPr>
              <w:t>1021101</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sz w:val="24"/>
                <w:szCs w:val="24"/>
              </w:rPr>
            </w:pPr>
            <w:r>
              <w:rPr>
                <w:rFonts w:hint="eastAsia" w:ascii="宋体" w:hAnsi="宋体" w:eastAsia="宋体"/>
                <w:sz w:val="24"/>
                <w:szCs w:val="24"/>
              </w:rPr>
              <w:t xml:space="preserve">    其中：保险费收入</w:t>
            </w:r>
          </w:p>
        </w:tc>
        <w:tc>
          <w:tcPr>
            <w:tcW w:w="1571" w:type="dxa"/>
            <w:tcBorders>
              <w:top w:val="nil"/>
              <w:left w:val="nil"/>
              <w:bottom w:val="single" w:color="auto" w:sz="4" w:space="0"/>
              <w:right w:val="single" w:color="auto" w:sz="4" w:space="0"/>
            </w:tcBorders>
            <w:noWrap w:val="0"/>
            <w:vAlign w:val="bottom"/>
          </w:tcPr>
          <w:p>
            <w:pPr>
              <w:spacing w:line="360" w:lineRule="auto"/>
              <w:jc w:val="right"/>
              <w:rPr>
                <w:rFonts w:hint="default" w:ascii="宋体" w:hAnsi="宋体" w:eastAsia="宋体"/>
                <w:sz w:val="24"/>
                <w:szCs w:val="24"/>
                <w:lang w:val="en-US"/>
              </w:rPr>
            </w:pPr>
            <w:r>
              <w:rPr>
                <w:rFonts w:hint="default" w:ascii="宋体" w:hAnsi="宋体" w:eastAsia="宋体"/>
                <w:sz w:val="24"/>
                <w:szCs w:val="24"/>
                <w:lang w:val="en-US"/>
              </w:rPr>
              <w:t>22958</w:t>
            </w:r>
          </w:p>
        </w:tc>
      </w:tr>
      <w:tr>
        <w:tblPrEx>
          <w:tblCellMar>
            <w:top w:w="0" w:type="dxa"/>
            <w:left w:w="108" w:type="dxa"/>
            <w:bottom w:w="0" w:type="dxa"/>
            <w:right w:w="108" w:type="dxa"/>
          </w:tblCellMar>
        </w:tblPrEx>
        <w:trPr>
          <w:trHeight w:val="436" w:hRule="exact"/>
          <w:jc w:val="center"/>
        </w:trPr>
        <w:tc>
          <w:tcPr>
            <w:tcW w:w="1444" w:type="dxa"/>
            <w:tcBorders>
              <w:top w:val="nil"/>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sz w:val="24"/>
                <w:szCs w:val="24"/>
                <w:lang w:val="en-US"/>
              </w:rPr>
            </w:pPr>
            <w:r>
              <w:rPr>
                <w:rFonts w:hint="default" w:ascii="宋体" w:hAnsi="宋体" w:eastAsia="宋体"/>
                <w:sz w:val="24"/>
                <w:szCs w:val="24"/>
                <w:lang w:val="en-US"/>
              </w:rPr>
              <w:t>1021102</w:t>
            </w:r>
          </w:p>
        </w:tc>
        <w:tc>
          <w:tcPr>
            <w:tcW w:w="5647" w:type="dxa"/>
            <w:tcBorders>
              <w:top w:val="nil"/>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sz w:val="24"/>
                <w:szCs w:val="24"/>
              </w:rPr>
            </w:pPr>
            <w:r>
              <w:rPr>
                <w:rFonts w:hint="eastAsia" w:ascii="宋体" w:hAnsi="宋体" w:eastAsia="宋体"/>
                <w:sz w:val="24"/>
                <w:szCs w:val="24"/>
              </w:rPr>
              <w:t xml:space="preserve">          财政补贴收入</w:t>
            </w:r>
          </w:p>
        </w:tc>
        <w:tc>
          <w:tcPr>
            <w:tcW w:w="1571" w:type="dxa"/>
            <w:tcBorders>
              <w:top w:val="nil"/>
              <w:left w:val="nil"/>
              <w:bottom w:val="single" w:color="auto" w:sz="4" w:space="0"/>
              <w:right w:val="single" w:color="auto" w:sz="4" w:space="0"/>
            </w:tcBorders>
            <w:noWrap w:val="0"/>
            <w:vAlign w:val="bottom"/>
          </w:tcPr>
          <w:p>
            <w:pPr>
              <w:spacing w:line="360" w:lineRule="auto"/>
              <w:jc w:val="right"/>
              <w:rPr>
                <w:rFonts w:hint="default" w:ascii="宋体" w:hAnsi="宋体" w:eastAsia="宋体"/>
                <w:sz w:val="24"/>
                <w:szCs w:val="24"/>
                <w:lang w:val="en-US"/>
              </w:rPr>
            </w:pPr>
            <w:r>
              <w:rPr>
                <w:rFonts w:hint="default" w:ascii="宋体" w:hAnsi="宋体" w:eastAsia="宋体"/>
                <w:sz w:val="24"/>
                <w:szCs w:val="24"/>
                <w:lang w:val="en-US"/>
              </w:rPr>
              <w:t>9158</w:t>
            </w:r>
          </w:p>
        </w:tc>
      </w:tr>
      <w:tr>
        <w:tblPrEx>
          <w:tblCellMar>
            <w:top w:w="0" w:type="dxa"/>
            <w:left w:w="108" w:type="dxa"/>
            <w:bottom w:w="0" w:type="dxa"/>
            <w:right w:w="108" w:type="dxa"/>
          </w:tblCellMar>
        </w:tblPrEx>
        <w:trPr>
          <w:trHeight w:val="436" w:hRule="exact"/>
          <w:jc w:val="center"/>
        </w:trPr>
        <w:tc>
          <w:tcPr>
            <w:tcW w:w="1444"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left"/>
              <w:rPr>
                <w:rFonts w:hint="default" w:ascii="宋体" w:hAnsi="宋体" w:eastAsia="宋体"/>
                <w:sz w:val="24"/>
                <w:szCs w:val="24"/>
                <w:lang w:val="en-US"/>
              </w:rPr>
            </w:pPr>
            <w:r>
              <w:rPr>
                <w:rFonts w:hint="default" w:ascii="宋体" w:hAnsi="宋体" w:eastAsia="宋体"/>
                <w:sz w:val="24"/>
                <w:szCs w:val="24"/>
                <w:lang w:val="en-US"/>
              </w:rPr>
              <w:t>1021103</w:t>
            </w:r>
          </w:p>
        </w:tc>
        <w:tc>
          <w:tcPr>
            <w:tcW w:w="5647"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left"/>
              <w:rPr>
                <w:rFonts w:ascii="宋体" w:hAnsi="宋体" w:eastAsia="宋体"/>
                <w:sz w:val="24"/>
                <w:szCs w:val="24"/>
              </w:rPr>
            </w:pPr>
            <w:r>
              <w:rPr>
                <w:rFonts w:hint="eastAsia" w:ascii="宋体" w:hAnsi="宋体" w:eastAsia="宋体"/>
                <w:sz w:val="24"/>
                <w:szCs w:val="24"/>
              </w:rPr>
              <w:t xml:space="preserve">          利息收入</w:t>
            </w:r>
          </w:p>
        </w:tc>
        <w:tc>
          <w:tcPr>
            <w:tcW w:w="1571" w:type="dxa"/>
            <w:tcBorders>
              <w:top w:val="single" w:color="auto" w:sz="4" w:space="0"/>
              <w:left w:val="nil"/>
              <w:bottom w:val="single" w:color="auto" w:sz="4" w:space="0"/>
              <w:right w:val="single" w:color="auto" w:sz="4" w:space="0"/>
            </w:tcBorders>
            <w:noWrap w:val="0"/>
            <w:vAlign w:val="bottom"/>
          </w:tcPr>
          <w:p>
            <w:pPr>
              <w:spacing w:line="360" w:lineRule="auto"/>
              <w:jc w:val="right"/>
              <w:rPr>
                <w:rFonts w:hint="default" w:ascii="宋体" w:hAnsi="宋体" w:eastAsia="宋体"/>
                <w:sz w:val="24"/>
                <w:szCs w:val="24"/>
                <w:lang w:val="en-US"/>
              </w:rPr>
            </w:pPr>
            <w:r>
              <w:rPr>
                <w:rFonts w:hint="default" w:ascii="宋体" w:hAnsi="宋体" w:eastAsia="宋体"/>
                <w:sz w:val="24"/>
                <w:szCs w:val="24"/>
                <w:lang w:val="en-US"/>
              </w:rPr>
              <w:t>30</w:t>
            </w:r>
          </w:p>
        </w:tc>
      </w:tr>
      <w:tr>
        <w:tblPrEx>
          <w:tblCellMar>
            <w:top w:w="0" w:type="dxa"/>
            <w:left w:w="108" w:type="dxa"/>
            <w:bottom w:w="0" w:type="dxa"/>
            <w:right w:w="108" w:type="dxa"/>
          </w:tblCellMar>
        </w:tblPrEx>
        <w:trPr>
          <w:trHeight w:val="436" w:hRule="exact"/>
          <w:jc w:val="center"/>
        </w:trPr>
        <w:tc>
          <w:tcPr>
            <w:tcW w:w="1444"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default" w:ascii="宋体" w:hAnsi="宋体" w:eastAsia="宋体"/>
                <w:bCs/>
                <w:sz w:val="24"/>
                <w:szCs w:val="24"/>
                <w:lang w:val="en-US"/>
              </w:rPr>
            </w:pPr>
            <w:r>
              <w:rPr>
                <w:rFonts w:hint="default" w:ascii="宋体" w:hAnsi="宋体" w:eastAsia="宋体"/>
                <w:bCs/>
                <w:sz w:val="24"/>
                <w:szCs w:val="24"/>
                <w:lang w:val="en-US"/>
              </w:rPr>
              <w:t>1101605</w:t>
            </w:r>
          </w:p>
        </w:tc>
        <w:tc>
          <w:tcPr>
            <w:tcW w:w="564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1200" w:firstLineChars="500"/>
              <w:rPr>
                <w:rFonts w:hint="eastAsia" w:ascii="宋体" w:hAnsi="宋体" w:eastAsia="宋体"/>
                <w:bCs/>
                <w:sz w:val="24"/>
                <w:szCs w:val="24"/>
              </w:rPr>
            </w:pPr>
            <w:r>
              <w:rPr>
                <w:rFonts w:hint="eastAsia" w:ascii="宋体" w:hAnsi="宋体" w:eastAsia="宋体"/>
                <w:bCs/>
                <w:sz w:val="24"/>
                <w:szCs w:val="24"/>
              </w:rPr>
              <w:t>转移</w:t>
            </w:r>
            <w:r>
              <w:rPr>
                <w:rFonts w:ascii="宋体" w:hAnsi="宋体" w:eastAsia="宋体"/>
                <w:bCs/>
                <w:sz w:val="24"/>
                <w:szCs w:val="24"/>
              </w:rPr>
              <w:t>收入</w:t>
            </w:r>
          </w:p>
        </w:tc>
        <w:tc>
          <w:tcPr>
            <w:tcW w:w="1571" w:type="dxa"/>
            <w:tcBorders>
              <w:top w:val="single" w:color="auto" w:sz="4" w:space="0"/>
              <w:left w:val="nil"/>
              <w:bottom w:val="single" w:color="auto" w:sz="4" w:space="0"/>
              <w:right w:val="single" w:color="auto" w:sz="4" w:space="0"/>
            </w:tcBorders>
            <w:noWrap w:val="0"/>
            <w:vAlign w:val="bottom"/>
          </w:tcPr>
          <w:p>
            <w:pPr>
              <w:spacing w:line="360" w:lineRule="auto"/>
              <w:jc w:val="right"/>
              <w:rPr>
                <w:rFonts w:hint="default" w:ascii="宋体" w:hAnsi="宋体" w:eastAsia="宋体"/>
                <w:sz w:val="24"/>
                <w:szCs w:val="24"/>
                <w:lang w:val="en-US"/>
              </w:rPr>
            </w:pPr>
            <w:r>
              <w:rPr>
                <w:rFonts w:hint="default" w:ascii="宋体" w:hAnsi="宋体" w:eastAsia="宋体"/>
                <w:sz w:val="24"/>
                <w:szCs w:val="24"/>
                <w:lang w:val="en-US"/>
              </w:rPr>
              <w:t>80</w:t>
            </w:r>
          </w:p>
        </w:tc>
      </w:tr>
      <w:tr>
        <w:tblPrEx>
          <w:tblCellMar>
            <w:top w:w="0" w:type="dxa"/>
            <w:left w:w="108" w:type="dxa"/>
            <w:bottom w:w="0" w:type="dxa"/>
            <w:right w:w="108" w:type="dxa"/>
          </w:tblCellMar>
        </w:tblPrEx>
        <w:trPr>
          <w:trHeight w:val="436" w:hRule="exact"/>
          <w:jc w:val="center"/>
        </w:trPr>
        <w:tc>
          <w:tcPr>
            <w:tcW w:w="1444"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default" w:ascii="宋体" w:hAnsi="宋体" w:eastAsia="宋体"/>
                <w:bCs/>
                <w:sz w:val="24"/>
                <w:szCs w:val="24"/>
                <w:lang w:val="en-US"/>
              </w:rPr>
            </w:pPr>
            <w:r>
              <w:rPr>
                <w:rFonts w:hint="default" w:ascii="宋体" w:hAnsi="宋体" w:eastAsia="宋体"/>
                <w:bCs/>
                <w:sz w:val="24"/>
                <w:szCs w:val="24"/>
                <w:lang w:val="en-US"/>
              </w:rPr>
              <w:t>1101706</w:t>
            </w:r>
          </w:p>
        </w:tc>
        <w:tc>
          <w:tcPr>
            <w:tcW w:w="564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1200" w:firstLineChars="500"/>
              <w:rPr>
                <w:rFonts w:hint="eastAsia" w:ascii="宋体" w:hAnsi="宋体" w:eastAsia="宋体"/>
                <w:b/>
                <w:bCs/>
                <w:sz w:val="24"/>
                <w:szCs w:val="24"/>
              </w:rPr>
            </w:pPr>
            <w:r>
              <w:rPr>
                <w:rFonts w:hint="eastAsia" w:ascii="宋体" w:hAnsi="宋体" w:eastAsia="宋体"/>
                <w:bCs/>
                <w:sz w:val="24"/>
                <w:szCs w:val="24"/>
              </w:rPr>
              <w:t>上</w:t>
            </w:r>
            <w:r>
              <w:rPr>
                <w:rFonts w:ascii="宋体" w:hAnsi="宋体" w:eastAsia="宋体"/>
                <w:bCs/>
                <w:sz w:val="24"/>
                <w:szCs w:val="24"/>
              </w:rPr>
              <w:t>级补助收入</w:t>
            </w:r>
          </w:p>
        </w:tc>
        <w:tc>
          <w:tcPr>
            <w:tcW w:w="1571" w:type="dxa"/>
            <w:tcBorders>
              <w:top w:val="single" w:color="auto" w:sz="4" w:space="0"/>
              <w:left w:val="nil"/>
              <w:bottom w:val="single" w:color="auto" w:sz="4" w:space="0"/>
              <w:right w:val="single" w:color="auto" w:sz="4" w:space="0"/>
            </w:tcBorders>
            <w:noWrap w:val="0"/>
            <w:vAlign w:val="bottom"/>
          </w:tcPr>
          <w:p>
            <w:pPr>
              <w:spacing w:line="360" w:lineRule="auto"/>
              <w:jc w:val="right"/>
              <w:rPr>
                <w:rFonts w:hint="default" w:ascii="宋体" w:hAnsi="宋体" w:eastAsia="宋体"/>
                <w:sz w:val="24"/>
                <w:szCs w:val="24"/>
                <w:lang w:val="en-US"/>
              </w:rPr>
            </w:pPr>
            <w:r>
              <w:rPr>
                <w:rFonts w:hint="default" w:ascii="宋体" w:hAnsi="宋体" w:eastAsia="宋体"/>
                <w:sz w:val="24"/>
                <w:szCs w:val="24"/>
                <w:lang w:val="en-US"/>
              </w:rPr>
              <w:t>2789</w:t>
            </w:r>
          </w:p>
        </w:tc>
      </w:tr>
      <w:tr>
        <w:tblPrEx>
          <w:tblCellMar>
            <w:top w:w="0" w:type="dxa"/>
            <w:left w:w="108" w:type="dxa"/>
            <w:bottom w:w="0" w:type="dxa"/>
            <w:right w:w="108" w:type="dxa"/>
          </w:tblCellMar>
        </w:tblPrEx>
        <w:trPr>
          <w:trHeight w:val="456" w:hRule="exact"/>
          <w:jc w:val="center"/>
        </w:trPr>
        <w:tc>
          <w:tcPr>
            <w:tcW w:w="1444"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default" w:ascii="宋体" w:hAnsi="宋体" w:eastAsia="宋体"/>
                <w:bCs/>
                <w:sz w:val="24"/>
                <w:szCs w:val="24"/>
                <w:lang w:val="en-US"/>
              </w:rPr>
            </w:pPr>
            <w:r>
              <w:rPr>
                <w:rFonts w:hint="default" w:ascii="宋体" w:hAnsi="宋体" w:eastAsia="宋体"/>
                <w:bCs/>
                <w:sz w:val="24"/>
                <w:szCs w:val="24"/>
                <w:lang w:val="en-US"/>
              </w:rPr>
              <w:t>1021199</w:t>
            </w:r>
          </w:p>
        </w:tc>
        <w:tc>
          <w:tcPr>
            <w:tcW w:w="564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1200" w:firstLineChars="500"/>
              <w:rPr>
                <w:rFonts w:hint="eastAsia" w:ascii="宋体" w:hAnsi="宋体" w:eastAsia="宋体"/>
                <w:bCs/>
                <w:sz w:val="24"/>
                <w:szCs w:val="24"/>
              </w:rPr>
            </w:pPr>
            <w:r>
              <w:rPr>
                <w:rFonts w:hint="eastAsia" w:ascii="宋体" w:hAnsi="宋体" w:eastAsia="宋体"/>
                <w:bCs/>
                <w:sz w:val="24"/>
                <w:szCs w:val="24"/>
              </w:rPr>
              <w:t>其他收入</w:t>
            </w:r>
          </w:p>
        </w:tc>
        <w:tc>
          <w:tcPr>
            <w:tcW w:w="1571" w:type="dxa"/>
            <w:tcBorders>
              <w:top w:val="single" w:color="auto" w:sz="4" w:space="0"/>
              <w:left w:val="nil"/>
              <w:bottom w:val="single" w:color="auto" w:sz="4" w:space="0"/>
              <w:right w:val="single" w:color="auto" w:sz="4" w:space="0"/>
            </w:tcBorders>
            <w:noWrap w:val="0"/>
            <w:vAlign w:val="bottom"/>
          </w:tcPr>
          <w:p>
            <w:pPr>
              <w:spacing w:line="360" w:lineRule="auto"/>
              <w:jc w:val="right"/>
              <w:rPr>
                <w:rFonts w:hint="default" w:ascii="宋体" w:hAnsi="宋体" w:eastAsia="宋体"/>
                <w:sz w:val="24"/>
                <w:szCs w:val="24"/>
                <w:lang w:val="en-US"/>
              </w:rPr>
            </w:pPr>
            <w:r>
              <w:rPr>
                <w:rFonts w:hint="default" w:ascii="宋体" w:hAnsi="宋体" w:eastAsia="宋体"/>
                <w:sz w:val="24"/>
                <w:szCs w:val="24"/>
                <w:lang w:val="en-US"/>
              </w:rPr>
              <w:t>6</w:t>
            </w:r>
          </w:p>
        </w:tc>
      </w:tr>
    </w:tbl>
    <w:p>
      <w:pPr>
        <w:pStyle w:val="2"/>
        <w:ind w:left="0" w:leftChars="0" w:firstLine="0" w:firstLineChars="0"/>
      </w:pPr>
    </w:p>
    <w:p>
      <w:pPr>
        <w:pBdr>
          <w:bottom w:val="single" w:color="FFFFFF" w:sz="4" w:space="31"/>
        </w:pBdr>
        <w:autoSpaceDE w:val="0"/>
        <w:adjustRightInd w:val="0"/>
        <w:snapToGrid w:val="0"/>
        <w:spacing w:line="600" w:lineRule="exact"/>
        <w:jc w:val="center"/>
        <w:rPr>
          <w:rFonts w:hint="eastAsia" w:ascii="仿宋" w:hAnsi="仿宋" w:eastAsia="仿宋" w:cs="宋体"/>
          <w:b/>
          <w:spacing w:val="-4"/>
          <w:kern w:val="0"/>
          <w:sz w:val="32"/>
          <w:szCs w:val="32"/>
        </w:rPr>
      </w:pPr>
      <w:r>
        <w:rPr>
          <w:rFonts w:hint="eastAsia" w:ascii="仿宋" w:hAnsi="仿宋" w:eastAsia="仿宋" w:cs="宋体"/>
          <w:b/>
          <w:spacing w:val="-4"/>
          <w:kern w:val="0"/>
          <w:sz w:val="32"/>
          <w:szCs w:val="32"/>
        </w:rPr>
        <w:t>202</w:t>
      </w:r>
      <w:r>
        <w:rPr>
          <w:rFonts w:hint="default" w:ascii="仿宋" w:hAnsi="仿宋" w:eastAsia="仿宋" w:cs="宋体"/>
          <w:b/>
          <w:spacing w:val="-4"/>
          <w:kern w:val="0"/>
          <w:sz w:val="32"/>
          <w:szCs w:val="32"/>
          <w:lang w:val="en-US"/>
        </w:rPr>
        <w:t>3</w:t>
      </w:r>
      <w:r>
        <w:rPr>
          <w:rFonts w:hint="eastAsia" w:ascii="仿宋" w:hAnsi="仿宋" w:eastAsia="仿宋" w:cs="宋体"/>
          <w:b/>
          <w:spacing w:val="-4"/>
          <w:kern w:val="0"/>
          <w:sz w:val="32"/>
          <w:szCs w:val="32"/>
        </w:rPr>
        <w:t>年社会保险基金支出情况表</w:t>
      </w:r>
    </w:p>
    <w:tbl>
      <w:tblPr>
        <w:tblStyle w:val="10"/>
        <w:tblW w:w="8138" w:type="dxa"/>
        <w:jc w:val="center"/>
        <w:tblLayout w:type="fixed"/>
        <w:tblCellMar>
          <w:top w:w="0" w:type="dxa"/>
          <w:left w:w="108" w:type="dxa"/>
          <w:bottom w:w="0" w:type="dxa"/>
          <w:right w:w="108" w:type="dxa"/>
        </w:tblCellMar>
      </w:tblPr>
      <w:tblGrid>
        <w:gridCol w:w="1339"/>
        <w:gridCol w:w="5198"/>
        <w:gridCol w:w="1601"/>
      </w:tblGrid>
      <w:tr>
        <w:tblPrEx>
          <w:tblCellMar>
            <w:top w:w="0" w:type="dxa"/>
            <w:left w:w="108" w:type="dxa"/>
            <w:bottom w:w="0" w:type="dxa"/>
            <w:right w:w="108" w:type="dxa"/>
          </w:tblCellMar>
        </w:tblPrEx>
        <w:trPr>
          <w:trHeight w:val="429" w:hRule="atLeast"/>
          <w:jc w:val="center"/>
        </w:trPr>
        <w:tc>
          <w:tcPr>
            <w:tcW w:w="1339" w:type="dxa"/>
            <w:tcBorders>
              <w:top w:val="nil"/>
              <w:left w:val="nil"/>
              <w:bottom w:val="nil"/>
              <w:right w:val="nil"/>
            </w:tcBorders>
            <w:noWrap/>
            <w:vAlign w:val="center"/>
          </w:tcPr>
          <w:p>
            <w:pPr>
              <w:widowControl/>
              <w:spacing w:line="240" w:lineRule="auto"/>
              <w:jc w:val="left"/>
              <w:rPr>
                <w:rFonts w:ascii="宋体" w:hAnsi="宋体" w:eastAsia="宋体" w:cs="宋体"/>
                <w:kern w:val="0"/>
                <w:sz w:val="24"/>
                <w:szCs w:val="24"/>
              </w:rPr>
            </w:pPr>
          </w:p>
        </w:tc>
        <w:tc>
          <w:tcPr>
            <w:tcW w:w="5198" w:type="dxa"/>
            <w:tcBorders>
              <w:top w:val="nil"/>
              <w:left w:val="nil"/>
              <w:bottom w:val="nil"/>
              <w:right w:val="nil"/>
            </w:tcBorders>
            <w:noWrap/>
            <w:vAlign w:val="center"/>
          </w:tcPr>
          <w:p>
            <w:pPr>
              <w:widowControl/>
              <w:spacing w:line="240" w:lineRule="auto"/>
              <w:jc w:val="left"/>
              <w:rPr>
                <w:rFonts w:ascii="宋体" w:hAnsi="宋体" w:eastAsia="宋体" w:cs="宋体"/>
                <w:kern w:val="0"/>
                <w:sz w:val="24"/>
                <w:szCs w:val="24"/>
              </w:rPr>
            </w:pPr>
          </w:p>
        </w:tc>
        <w:tc>
          <w:tcPr>
            <w:tcW w:w="1601" w:type="dxa"/>
            <w:tcBorders>
              <w:top w:val="nil"/>
              <w:left w:val="nil"/>
              <w:bottom w:val="nil"/>
              <w:right w:val="nil"/>
            </w:tcBorders>
            <w:noWrap/>
            <w:vAlign w:val="center"/>
          </w:tcPr>
          <w:p>
            <w:pPr>
              <w:widowControl/>
              <w:spacing w:line="240" w:lineRule="auto"/>
              <w:jc w:val="right"/>
              <w:rPr>
                <w:rFonts w:ascii="宋体" w:hAnsi="宋体" w:eastAsia="宋体" w:cs="宋体"/>
                <w:color w:val="000000"/>
                <w:kern w:val="0"/>
                <w:sz w:val="28"/>
                <w:szCs w:val="28"/>
              </w:rPr>
            </w:pPr>
            <w:r>
              <w:rPr>
                <w:rFonts w:hint="eastAsia" w:ascii="宋体" w:hAnsi="宋体" w:eastAsia="宋体" w:cs="宋体"/>
                <w:color w:val="000000"/>
                <w:kern w:val="0"/>
                <w:sz w:val="28"/>
                <w:szCs w:val="28"/>
              </w:rPr>
              <w:t>单位：万元</w:t>
            </w:r>
          </w:p>
        </w:tc>
      </w:tr>
      <w:tr>
        <w:tblPrEx>
          <w:tblCellMar>
            <w:top w:w="0" w:type="dxa"/>
            <w:left w:w="108" w:type="dxa"/>
            <w:bottom w:w="0" w:type="dxa"/>
            <w:right w:w="108" w:type="dxa"/>
          </w:tblCellMar>
        </w:tblPrEx>
        <w:trPr>
          <w:trHeight w:val="663" w:hRule="exac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科目编码</w:t>
            </w:r>
          </w:p>
        </w:tc>
        <w:tc>
          <w:tcPr>
            <w:tcW w:w="51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项  目</w:t>
            </w:r>
          </w:p>
        </w:tc>
        <w:tc>
          <w:tcPr>
            <w:tcW w:w="1601"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预算数</w:t>
            </w:r>
          </w:p>
        </w:tc>
      </w:tr>
      <w:tr>
        <w:tblPrEx>
          <w:tblCellMar>
            <w:top w:w="0" w:type="dxa"/>
            <w:left w:w="108" w:type="dxa"/>
            <w:bottom w:w="0" w:type="dxa"/>
            <w:right w:w="108" w:type="dxa"/>
          </w:tblCellMar>
        </w:tblPrEx>
        <w:trPr>
          <w:trHeight w:val="663" w:hRule="exact"/>
          <w:jc w:val="center"/>
        </w:trPr>
        <w:tc>
          <w:tcPr>
            <w:tcW w:w="1339"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default" w:ascii="宋体" w:hAnsi="宋体" w:eastAsia="宋体"/>
                <w:b/>
                <w:bCs/>
                <w:color w:val="000000"/>
                <w:sz w:val="24"/>
                <w:szCs w:val="24"/>
                <w:lang w:val="en-US"/>
              </w:rPr>
            </w:pPr>
            <w:r>
              <w:rPr>
                <w:rFonts w:hint="default" w:ascii="宋体" w:hAnsi="宋体" w:eastAsia="宋体"/>
                <w:b/>
                <w:bCs/>
                <w:color w:val="000000"/>
                <w:sz w:val="24"/>
                <w:szCs w:val="24"/>
                <w:lang w:val="en-US"/>
              </w:rPr>
              <w:t>209</w:t>
            </w:r>
          </w:p>
        </w:tc>
        <w:tc>
          <w:tcPr>
            <w:tcW w:w="519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宋体" w:hAnsi="宋体" w:eastAsia="宋体"/>
                <w:b/>
                <w:bCs/>
                <w:color w:val="000000"/>
                <w:kern w:val="0"/>
                <w:sz w:val="24"/>
                <w:szCs w:val="24"/>
              </w:rPr>
            </w:pPr>
            <w:r>
              <w:rPr>
                <w:rFonts w:hint="eastAsia" w:ascii="宋体" w:hAnsi="宋体" w:eastAsia="宋体"/>
                <w:b/>
                <w:bCs/>
                <w:color w:val="000000"/>
                <w:sz w:val="24"/>
                <w:szCs w:val="24"/>
              </w:rPr>
              <w:t>全区社会保险基金支出合计</w:t>
            </w:r>
          </w:p>
        </w:tc>
        <w:tc>
          <w:tcPr>
            <w:tcW w:w="1601" w:type="dxa"/>
            <w:tcBorders>
              <w:top w:val="nil"/>
              <w:left w:val="nil"/>
              <w:bottom w:val="single" w:color="auto" w:sz="4" w:space="0"/>
              <w:right w:val="single" w:color="auto" w:sz="4" w:space="0"/>
            </w:tcBorders>
            <w:noWrap w:val="0"/>
            <w:vAlign w:val="center"/>
          </w:tcPr>
          <w:p>
            <w:pPr>
              <w:spacing w:line="240" w:lineRule="exact"/>
              <w:jc w:val="right"/>
              <w:rPr>
                <w:rFonts w:hint="default" w:ascii="宋体" w:hAnsi="宋体" w:eastAsia="宋体"/>
                <w:b/>
                <w:bCs/>
                <w:color w:val="000000"/>
                <w:sz w:val="24"/>
                <w:szCs w:val="24"/>
                <w:lang w:val="en-US"/>
              </w:rPr>
            </w:pPr>
            <w:r>
              <w:rPr>
                <w:rFonts w:hint="default" w:ascii="宋体" w:hAnsi="宋体" w:eastAsia="宋体"/>
                <w:b/>
                <w:bCs/>
                <w:color w:val="000000"/>
                <w:sz w:val="24"/>
                <w:szCs w:val="24"/>
                <w:lang w:val="en-US"/>
              </w:rPr>
              <w:t>53219</w:t>
            </w:r>
          </w:p>
        </w:tc>
      </w:tr>
      <w:tr>
        <w:tblPrEx>
          <w:tblCellMar>
            <w:top w:w="0" w:type="dxa"/>
            <w:left w:w="108" w:type="dxa"/>
            <w:bottom w:w="0" w:type="dxa"/>
            <w:right w:w="108" w:type="dxa"/>
          </w:tblCellMar>
        </w:tblPrEx>
        <w:trPr>
          <w:trHeight w:val="663" w:hRule="exact"/>
          <w:jc w:val="center"/>
        </w:trPr>
        <w:tc>
          <w:tcPr>
            <w:tcW w:w="1339" w:type="dxa"/>
            <w:tcBorders>
              <w:top w:val="nil"/>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olor w:val="000000"/>
                <w:sz w:val="24"/>
                <w:szCs w:val="24"/>
              </w:rPr>
            </w:pPr>
          </w:p>
        </w:tc>
        <w:tc>
          <w:tcPr>
            <w:tcW w:w="5198" w:type="dxa"/>
            <w:tcBorders>
              <w:top w:val="nil"/>
              <w:left w:val="single" w:color="auto" w:sz="4" w:space="0"/>
              <w:bottom w:val="single" w:color="auto" w:sz="4" w:space="0"/>
              <w:right w:val="single" w:color="auto" w:sz="4" w:space="0"/>
            </w:tcBorders>
            <w:noWrap w:val="0"/>
            <w:vAlign w:val="center"/>
          </w:tcPr>
          <w:p>
            <w:pPr>
              <w:spacing w:line="240" w:lineRule="exact"/>
              <w:jc w:val="left"/>
              <w:rPr>
                <w:rFonts w:ascii="宋体" w:hAnsi="宋体" w:eastAsia="宋体"/>
                <w:color w:val="000000"/>
                <w:sz w:val="24"/>
                <w:szCs w:val="24"/>
              </w:rPr>
            </w:pPr>
            <w:r>
              <w:rPr>
                <w:rFonts w:hint="eastAsia" w:ascii="宋体" w:hAnsi="宋体" w:eastAsia="宋体"/>
                <w:color w:val="000000"/>
                <w:sz w:val="24"/>
                <w:szCs w:val="24"/>
              </w:rPr>
              <w:t>其中：社会保险待遇支出</w:t>
            </w:r>
          </w:p>
        </w:tc>
        <w:tc>
          <w:tcPr>
            <w:tcW w:w="1601" w:type="dxa"/>
            <w:tcBorders>
              <w:top w:val="nil"/>
              <w:left w:val="nil"/>
              <w:bottom w:val="single" w:color="auto" w:sz="4" w:space="0"/>
              <w:right w:val="single" w:color="auto" w:sz="4" w:space="0"/>
            </w:tcBorders>
            <w:noWrap w:val="0"/>
            <w:vAlign w:val="center"/>
          </w:tcPr>
          <w:p>
            <w:pPr>
              <w:spacing w:line="240" w:lineRule="exact"/>
              <w:jc w:val="right"/>
              <w:rPr>
                <w:rFonts w:hint="default" w:ascii="宋体" w:hAnsi="宋体" w:eastAsia="宋体"/>
                <w:color w:val="000000"/>
                <w:sz w:val="24"/>
                <w:szCs w:val="24"/>
                <w:lang w:val="en-US"/>
              </w:rPr>
            </w:pPr>
            <w:r>
              <w:rPr>
                <w:rFonts w:hint="default" w:ascii="宋体" w:hAnsi="宋体" w:eastAsia="宋体"/>
                <w:color w:val="000000"/>
                <w:sz w:val="24"/>
                <w:szCs w:val="24"/>
                <w:lang w:val="en-US"/>
              </w:rPr>
              <w:t>53106</w:t>
            </w:r>
          </w:p>
        </w:tc>
      </w:tr>
      <w:tr>
        <w:tblPrEx>
          <w:tblCellMar>
            <w:top w:w="0" w:type="dxa"/>
            <w:left w:w="108" w:type="dxa"/>
            <w:bottom w:w="0" w:type="dxa"/>
            <w:right w:w="108" w:type="dxa"/>
          </w:tblCellMar>
        </w:tblPrEx>
        <w:trPr>
          <w:trHeight w:val="663" w:hRule="exact"/>
          <w:jc w:val="center"/>
        </w:trPr>
        <w:tc>
          <w:tcPr>
            <w:tcW w:w="1339" w:type="dxa"/>
            <w:tcBorders>
              <w:top w:val="nil"/>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olor w:val="000000"/>
                <w:sz w:val="24"/>
                <w:szCs w:val="24"/>
              </w:rPr>
            </w:pPr>
          </w:p>
        </w:tc>
        <w:tc>
          <w:tcPr>
            <w:tcW w:w="5198" w:type="dxa"/>
            <w:tcBorders>
              <w:top w:val="nil"/>
              <w:left w:val="single" w:color="auto" w:sz="4" w:space="0"/>
              <w:bottom w:val="single" w:color="auto" w:sz="4" w:space="0"/>
              <w:right w:val="single" w:color="auto" w:sz="4" w:space="0"/>
            </w:tcBorders>
            <w:noWrap w:val="0"/>
            <w:vAlign w:val="center"/>
          </w:tcPr>
          <w:p>
            <w:pPr>
              <w:spacing w:line="240" w:lineRule="exact"/>
              <w:ind w:firstLine="720" w:firstLineChars="300"/>
              <w:jc w:val="left"/>
              <w:rPr>
                <w:rFonts w:ascii="宋体" w:hAnsi="宋体" w:eastAsia="宋体"/>
                <w:color w:val="000000"/>
                <w:sz w:val="24"/>
                <w:szCs w:val="24"/>
              </w:rPr>
            </w:pPr>
            <w:r>
              <w:rPr>
                <w:rFonts w:hint="eastAsia" w:ascii="宋体" w:hAnsi="宋体" w:eastAsia="宋体"/>
                <w:color w:val="000000"/>
                <w:sz w:val="24"/>
                <w:szCs w:val="24"/>
              </w:rPr>
              <w:t>转移</w:t>
            </w:r>
            <w:r>
              <w:rPr>
                <w:rFonts w:ascii="宋体" w:hAnsi="宋体" w:eastAsia="宋体"/>
                <w:color w:val="000000"/>
                <w:sz w:val="24"/>
                <w:szCs w:val="24"/>
              </w:rPr>
              <w:t>支出</w:t>
            </w:r>
          </w:p>
        </w:tc>
        <w:tc>
          <w:tcPr>
            <w:tcW w:w="1601" w:type="dxa"/>
            <w:tcBorders>
              <w:top w:val="nil"/>
              <w:left w:val="nil"/>
              <w:bottom w:val="single" w:color="auto" w:sz="4" w:space="0"/>
              <w:right w:val="single" w:color="auto" w:sz="4" w:space="0"/>
            </w:tcBorders>
            <w:noWrap w:val="0"/>
            <w:vAlign w:val="center"/>
          </w:tcPr>
          <w:p>
            <w:pPr>
              <w:spacing w:line="240" w:lineRule="exact"/>
              <w:jc w:val="right"/>
              <w:rPr>
                <w:rFonts w:hint="default" w:ascii="宋体" w:hAnsi="宋体" w:eastAsia="宋体"/>
                <w:color w:val="000000"/>
                <w:sz w:val="24"/>
                <w:szCs w:val="24"/>
                <w:lang w:val="en-US"/>
              </w:rPr>
            </w:pPr>
            <w:r>
              <w:rPr>
                <w:rFonts w:hint="default" w:ascii="宋体" w:hAnsi="宋体" w:eastAsia="宋体"/>
                <w:color w:val="000000"/>
                <w:sz w:val="24"/>
                <w:szCs w:val="24"/>
                <w:lang w:val="en-US"/>
              </w:rPr>
              <w:t>104</w:t>
            </w:r>
          </w:p>
        </w:tc>
      </w:tr>
      <w:tr>
        <w:tblPrEx>
          <w:tblCellMar>
            <w:top w:w="0" w:type="dxa"/>
            <w:left w:w="108" w:type="dxa"/>
            <w:bottom w:w="0" w:type="dxa"/>
            <w:right w:w="108" w:type="dxa"/>
          </w:tblCellMar>
        </w:tblPrEx>
        <w:trPr>
          <w:trHeight w:val="663" w:hRule="exact"/>
          <w:jc w:val="center"/>
        </w:trPr>
        <w:tc>
          <w:tcPr>
            <w:tcW w:w="1339" w:type="dxa"/>
            <w:tcBorders>
              <w:top w:val="nil"/>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olor w:val="000000"/>
                <w:sz w:val="24"/>
                <w:szCs w:val="24"/>
              </w:rPr>
            </w:pPr>
          </w:p>
        </w:tc>
        <w:tc>
          <w:tcPr>
            <w:tcW w:w="5198" w:type="dxa"/>
            <w:tcBorders>
              <w:top w:val="nil"/>
              <w:left w:val="single" w:color="auto" w:sz="4" w:space="0"/>
              <w:bottom w:val="single" w:color="auto" w:sz="4" w:space="0"/>
              <w:right w:val="single" w:color="auto" w:sz="4" w:space="0"/>
            </w:tcBorders>
            <w:noWrap w:val="0"/>
            <w:vAlign w:val="center"/>
          </w:tcPr>
          <w:p>
            <w:pPr>
              <w:spacing w:line="240" w:lineRule="exact"/>
              <w:ind w:firstLine="720" w:firstLineChars="300"/>
              <w:jc w:val="left"/>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其他支出</w:t>
            </w:r>
          </w:p>
        </w:tc>
        <w:tc>
          <w:tcPr>
            <w:tcW w:w="1601" w:type="dxa"/>
            <w:tcBorders>
              <w:top w:val="nil"/>
              <w:left w:val="nil"/>
              <w:bottom w:val="single" w:color="auto" w:sz="4" w:space="0"/>
              <w:right w:val="single" w:color="auto" w:sz="4" w:space="0"/>
            </w:tcBorders>
            <w:noWrap w:val="0"/>
            <w:vAlign w:val="center"/>
          </w:tcPr>
          <w:p>
            <w:pPr>
              <w:spacing w:line="240" w:lineRule="exact"/>
              <w:jc w:val="right"/>
              <w:rPr>
                <w:rFonts w:hint="default" w:ascii="宋体" w:hAnsi="宋体" w:eastAsia="宋体"/>
                <w:color w:val="000000"/>
                <w:sz w:val="24"/>
                <w:szCs w:val="24"/>
                <w:lang w:val="en-US"/>
              </w:rPr>
            </w:pPr>
            <w:r>
              <w:rPr>
                <w:rFonts w:hint="default" w:ascii="宋体" w:hAnsi="宋体" w:eastAsia="宋体"/>
                <w:color w:val="000000"/>
                <w:sz w:val="24"/>
                <w:szCs w:val="24"/>
                <w:lang w:val="en-US"/>
              </w:rPr>
              <w:t>9</w:t>
            </w:r>
          </w:p>
        </w:tc>
      </w:tr>
      <w:tr>
        <w:tblPrEx>
          <w:tblCellMar>
            <w:top w:w="0" w:type="dxa"/>
            <w:left w:w="108" w:type="dxa"/>
            <w:bottom w:w="0" w:type="dxa"/>
            <w:right w:w="108" w:type="dxa"/>
          </w:tblCellMar>
        </w:tblPrEx>
        <w:trPr>
          <w:trHeight w:val="663" w:hRule="exac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b/>
                <w:bCs/>
                <w:color w:val="000000"/>
                <w:sz w:val="24"/>
                <w:szCs w:val="24"/>
                <w:lang w:val="en-US" w:eastAsia="zh-CN"/>
              </w:rPr>
            </w:pPr>
            <w:r>
              <w:rPr>
                <w:rFonts w:hint="default" w:ascii="宋体" w:hAnsi="宋体" w:eastAsia="宋体"/>
                <w:b/>
                <w:bCs/>
                <w:color w:val="000000"/>
                <w:sz w:val="24"/>
                <w:szCs w:val="24"/>
                <w:lang w:val="en-US" w:eastAsia="zh-CN"/>
              </w:rPr>
              <w:t>20910</w:t>
            </w:r>
          </w:p>
        </w:tc>
        <w:tc>
          <w:tcPr>
            <w:tcW w:w="519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eastAsia="宋体"/>
                <w:b/>
                <w:bCs/>
                <w:color w:val="000000"/>
                <w:sz w:val="24"/>
                <w:szCs w:val="24"/>
              </w:rPr>
            </w:pPr>
            <w:r>
              <w:rPr>
                <w:rFonts w:hint="eastAsia" w:ascii="宋体" w:hAnsi="宋体" w:eastAsia="宋体"/>
                <w:b/>
                <w:bCs/>
                <w:color w:val="000000"/>
                <w:sz w:val="24"/>
                <w:szCs w:val="24"/>
                <w:lang w:eastAsia="zh-CN"/>
              </w:rPr>
              <w:t>一</w:t>
            </w:r>
            <w:r>
              <w:rPr>
                <w:rFonts w:hint="eastAsia" w:ascii="宋体" w:hAnsi="宋体" w:eastAsia="宋体"/>
                <w:b/>
                <w:bCs/>
                <w:color w:val="000000"/>
                <w:sz w:val="24"/>
                <w:szCs w:val="24"/>
              </w:rPr>
              <w:t>、城乡居民基本养老保险基金支出</w:t>
            </w:r>
          </w:p>
        </w:tc>
        <w:tc>
          <w:tcPr>
            <w:tcW w:w="1601" w:type="dxa"/>
            <w:tcBorders>
              <w:top w:val="single" w:color="auto" w:sz="4" w:space="0"/>
              <w:left w:val="nil"/>
              <w:bottom w:val="single" w:color="auto" w:sz="4" w:space="0"/>
              <w:right w:val="single" w:color="auto" w:sz="4" w:space="0"/>
            </w:tcBorders>
            <w:noWrap w:val="0"/>
            <w:vAlign w:val="center"/>
          </w:tcPr>
          <w:p>
            <w:pPr>
              <w:spacing w:line="240" w:lineRule="exact"/>
              <w:jc w:val="right"/>
              <w:rPr>
                <w:rFonts w:hint="default" w:ascii="宋体" w:hAnsi="宋体" w:eastAsia="宋体"/>
                <w:b/>
                <w:bCs/>
                <w:color w:val="000000"/>
                <w:sz w:val="24"/>
                <w:szCs w:val="24"/>
                <w:lang w:val="en-US"/>
              </w:rPr>
            </w:pPr>
            <w:r>
              <w:rPr>
                <w:rFonts w:hint="default" w:ascii="宋体" w:hAnsi="宋体" w:eastAsia="宋体"/>
                <w:b/>
                <w:bCs/>
                <w:color w:val="000000"/>
                <w:sz w:val="24"/>
                <w:szCs w:val="24"/>
                <w:lang w:val="en-US"/>
              </w:rPr>
              <w:t>21759</w:t>
            </w:r>
          </w:p>
        </w:tc>
      </w:tr>
      <w:tr>
        <w:tblPrEx>
          <w:tblCellMar>
            <w:top w:w="0" w:type="dxa"/>
            <w:left w:w="108" w:type="dxa"/>
            <w:bottom w:w="0" w:type="dxa"/>
            <w:right w:w="108" w:type="dxa"/>
          </w:tblCellMar>
        </w:tblPrEx>
        <w:trPr>
          <w:trHeight w:val="663" w:hRule="exac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color w:val="000000"/>
                <w:sz w:val="24"/>
                <w:szCs w:val="24"/>
                <w:lang w:val="en-US"/>
              </w:rPr>
            </w:pPr>
            <w:r>
              <w:rPr>
                <w:rFonts w:hint="default" w:ascii="宋体" w:hAnsi="宋体" w:eastAsia="宋体"/>
                <w:color w:val="000000"/>
                <w:sz w:val="24"/>
                <w:szCs w:val="24"/>
                <w:lang w:val="en-US"/>
              </w:rPr>
              <w:t>2091001</w:t>
            </w:r>
          </w:p>
        </w:tc>
        <w:tc>
          <w:tcPr>
            <w:tcW w:w="519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eastAsia="宋体"/>
                <w:color w:val="000000"/>
                <w:sz w:val="24"/>
                <w:szCs w:val="24"/>
              </w:rPr>
            </w:pPr>
            <w:r>
              <w:rPr>
                <w:rFonts w:hint="eastAsia" w:ascii="宋体" w:hAnsi="宋体" w:eastAsia="宋体"/>
                <w:color w:val="000000"/>
                <w:sz w:val="24"/>
                <w:szCs w:val="24"/>
              </w:rPr>
              <w:t>其中：居民基础养老金支出</w:t>
            </w:r>
          </w:p>
        </w:tc>
        <w:tc>
          <w:tcPr>
            <w:tcW w:w="1601" w:type="dxa"/>
            <w:tcBorders>
              <w:top w:val="single" w:color="auto" w:sz="4" w:space="0"/>
              <w:left w:val="nil"/>
              <w:bottom w:val="single" w:color="auto" w:sz="4" w:space="0"/>
              <w:right w:val="single" w:color="auto" w:sz="4" w:space="0"/>
            </w:tcBorders>
            <w:noWrap w:val="0"/>
            <w:vAlign w:val="center"/>
          </w:tcPr>
          <w:p>
            <w:pPr>
              <w:spacing w:line="240" w:lineRule="exact"/>
              <w:jc w:val="right"/>
              <w:rPr>
                <w:rFonts w:hint="default" w:ascii="宋体" w:hAnsi="宋体" w:eastAsia="宋体"/>
                <w:color w:val="000000"/>
                <w:sz w:val="24"/>
                <w:szCs w:val="24"/>
                <w:lang w:val="en-US"/>
              </w:rPr>
            </w:pPr>
            <w:r>
              <w:rPr>
                <w:rFonts w:hint="default" w:ascii="宋体" w:hAnsi="宋体" w:eastAsia="宋体"/>
                <w:color w:val="000000"/>
                <w:sz w:val="24"/>
                <w:szCs w:val="24"/>
                <w:lang w:val="en-US"/>
              </w:rPr>
              <w:t>17773</w:t>
            </w:r>
          </w:p>
        </w:tc>
      </w:tr>
      <w:tr>
        <w:tblPrEx>
          <w:tblCellMar>
            <w:top w:w="0" w:type="dxa"/>
            <w:left w:w="108" w:type="dxa"/>
            <w:bottom w:w="0" w:type="dxa"/>
            <w:right w:w="108" w:type="dxa"/>
          </w:tblCellMar>
        </w:tblPrEx>
        <w:trPr>
          <w:trHeight w:val="663" w:hRule="exac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color w:val="000000"/>
                <w:sz w:val="24"/>
                <w:szCs w:val="24"/>
                <w:lang w:val="en-US"/>
              </w:rPr>
            </w:pPr>
            <w:r>
              <w:rPr>
                <w:rFonts w:hint="default" w:ascii="宋体" w:hAnsi="宋体" w:eastAsia="宋体"/>
                <w:color w:val="000000"/>
                <w:sz w:val="24"/>
                <w:szCs w:val="24"/>
                <w:lang w:val="en-US"/>
              </w:rPr>
              <w:t>2091002</w:t>
            </w:r>
          </w:p>
        </w:tc>
        <w:tc>
          <w:tcPr>
            <w:tcW w:w="519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720" w:firstLineChars="300"/>
              <w:jc w:val="left"/>
              <w:rPr>
                <w:rFonts w:hint="eastAsia" w:ascii="宋体" w:hAnsi="宋体" w:eastAsia="宋体"/>
                <w:color w:val="000000"/>
                <w:sz w:val="24"/>
                <w:szCs w:val="24"/>
              </w:rPr>
            </w:pPr>
            <w:r>
              <w:rPr>
                <w:rFonts w:hint="eastAsia" w:ascii="宋体" w:hAnsi="宋体" w:eastAsia="宋体"/>
                <w:color w:val="000000"/>
                <w:sz w:val="24"/>
                <w:szCs w:val="24"/>
              </w:rPr>
              <w:t>个人</w:t>
            </w:r>
            <w:r>
              <w:rPr>
                <w:rFonts w:ascii="宋体" w:hAnsi="宋体" w:eastAsia="宋体"/>
                <w:color w:val="000000"/>
                <w:sz w:val="24"/>
                <w:szCs w:val="24"/>
              </w:rPr>
              <w:t>账户支出</w:t>
            </w:r>
            <w:r>
              <w:rPr>
                <w:rFonts w:hint="eastAsia" w:ascii="宋体" w:hAnsi="宋体" w:eastAsia="宋体"/>
                <w:color w:val="000000"/>
                <w:sz w:val="24"/>
                <w:szCs w:val="24"/>
              </w:rPr>
              <w:t>养老</w:t>
            </w:r>
            <w:r>
              <w:rPr>
                <w:rFonts w:ascii="宋体" w:hAnsi="宋体" w:eastAsia="宋体"/>
                <w:color w:val="000000"/>
                <w:sz w:val="24"/>
                <w:szCs w:val="24"/>
              </w:rPr>
              <w:t>金</w:t>
            </w:r>
          </w:p>
        </w:tc>
        <w:tc>
          <w:tcPr>
            <w:tcW w:w="1601" w:type="dxa"/>
            <w:tcBorders>
              <w:top w:val="single" w:color="auto" w:sz="4" w:space="0"/>
              <w:left w:val="nil"/>
              <w:bottom w:val="single" w:color="auto" w:sz="4" w:space="0"/>
              <w:right w:val="single" w:color="auto" w:sz="4" w:space="0"/>
            </w:tcBorders>
            <w:noWrap w:val="0"/>
            <w:vAlign w:val="center"/>
          </w:tcPr>
          <w:p>
            <w:pPr>
              <w:spacing w:line="240" w:lineRule="exact"/>
              <w:jc w:val="right"/>
              <w:rPr>
                <w:rFonts w:hint="default" w:ascii="宋体" w:hAnsi="宋体" w:eastAsia="宋体"/>
                <w:color w:val="000000"/>
                <w:sz w:val="24"/>
                <w:szCs w:val="24"/>
                <w:lang w:val="en-US"/>
              </w:rPr>
            </w:pPr>
            <w:r>
              <w:rPr>
                <w:rFonts w:hint="default" w:ascii="宋体" w:hAnsi="宋体" w:eastAsia="宋体"/>
                <w:color w:val="000000"/>
                <w:sz w:val="24"/>
                <w:szCs w:val="24"/>
                <w:lang w:val="en-US"/>
              </w:rPr>
              <w:t>3981</w:t>
            </w:r>
          </w:p>
        </w:tc>
      </w:tr>
      <w:tr>
        <w:tblPrEx>
          <w:tblCellMar>
            <w:top w:w="0" w:type="dxa"/>
            <w:left w:w="108" w:type="dxa"/>
            <w:bottom w:w="0" w:type="dxa"/>
            <w:right w:w="108" w:type="dxa"/>
          </w:tblCellMar>
        </w:tblPrEx>
        <w:trPr>
          <w:trHeight w:val="663" w:hRule="exac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color w:val="000000"/>
                <w:sz w:val="24"/>
                <w:szCs w:val="24"/>
                <w:lang w:val="en-US"/>
              </w:rPr>
            </w:pPr>
            <w:r>
              <w:rPr>
                <w:rFonts w:hint="default" w:ascii="宋体" w:hAnsi="宋体" w:eastAsia="宋体"/>
                <w:color w:val="000000"/>
                <w:sz w:val="24"/>
                <w:szCs w:val="24"/>
                <w:lang w:val="en-US"/>
              </w:rPr>
              <w:t>2301704</w:t>
            </w:r>
          </w:p>
        </w:tc>
        <w:tc>
          <w:tcPr>
            <w:tcW w:w="519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720" w:firstLineChars="300"/>
              <w:jc w:val="left"/>
              <w:rPr>
                <w:rFonts w:ascii="宋体" w:hAnsi="宋体" w:eastAsia="宋体"/>
                <w:color w:val="000000"/>
                <w:sz w:val="24"/>
                <w:szCs w:val="24"/>
              </w:rPr>
            </w:pPr>
            <w:r>
              <w:rPr>
                <w:rFonts w:hint="eastAsia" w:ascii="宋体" w:hAnsi="宋体" w:eastAsia="宋体"/>
                <w:color w:val="000000"/>
                <w:sz w:val="24"/>
                <w:szCs w:val="24"/>
              </w:rPr>
              <w:t>转移支出</w:t>
            </w:r>
          </w:p>
        </w:tc>
        <w:tc>
          <w:tcPr>
            <w:tcW w:w="1601" w:type="dxa"/>
            <w:tcBorders>
              <w:top w:val="single" w:color="auto" w:sz="4" w:space="0"/>
              <w:left w:val="nil"/>
              <w:bottom w:val="single" w:color="auto" w:sz="4" w:space="0"/>
              <w:right w:val="single" w:color="auto" w:sz="4" w:space="0"/>
            </w:tcBorders>
            <w:noWrap w:val="0"/>
            <w:vAlign w:val="center"/>
          </w:tcPr>
          <w:p>
            <w:pPr>
              <w:spacing w:line="240" w:lineRule="exact"/>
              <w:jc w:val="right"/>
              <w:rPr>
                <w:rFonts w:hint="default" w:ascii="宋体" w:hAnsi="宋体" w:eastAsia="宋体"/>
                <w:color w:val="000000"/>
                <w:sz w:val="24"/>
                <w:szCs w:val="24"/>
                <w:lang w:val="en-US"/>
              </w:rPr>
            </w:pPr>
            <w:r>
              <w:rPr>
                <w:rFonts w:hint="default" w:ascii="宋体" w:hAnsi="宋体" w:eastAsia="宋体"/>
                <w:color w:val="000000"/>
                <w:sz w:val="24"/>
                <w:szCs w:val="24"/>
                <w:lang w:val="en-US"/>
              </w:rPr>
              <w:t>4</w:t>
            </w:r>
          </w:p>
        </w:tc>
      </w:tr>
      <w:tr>
        <w:tblPrEx>
          <w:tblCellMar>
            <w:top w:w="0" w:type="dxa"/>
            <w:left w:w="108" w:type="dxa"/>
            <w:bottom w:w="0" w:type="dxa"/>
            <w:right w:w="108" w:type="dxa"/>
          </w:tblCellMar>
        </w:tblPrEx>
        <w:trPr>
          <w:trHeight w:val="557" w:hRule="exac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cs="Times New Roman"/>
                <w:color w:val="000000"/>
                <w:sz w:val="24"/>
                <w:szCs w:val="24"/>
                <w:lang w:val="en-US" w:eastAsia="zh-CN"/>
              </w:rPr>
            </w:pPr>
            <w:r>
              <w:rPr>
                <w:rFonts w:hint="default" w:ascii="宋体" w:hAnsi="宋体" w:eastAsia="宋体" w:cs="Times New Roman"/>
                <w:color w:val="000000"/>
                <w:sz w:val="24"/>
                <w:szCs w:val="24"/>
                <w:lang w:val="en-US" w:eastAsia="zh-CN"/>
              </w:rPr>
              <w:t>2091099</w:t>
            </w:r>
          </w:p>
        </w:tc>
        <w:tc>
          <w:tcPr>
            <w:tcW w:w="519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720" w:firstLineChars="300"/>
              <w:jc w:val="left"/>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其他</w:t>
            </w:r>
            <w:r>
              <w:rPr>
                <w:rFonts w:hint="eastAsia" w:ascii="宋体" w:hAnsi="宋体" w:eastAsia="宋体" w:cs="Times New Roman"/>
                <w:color w:val="000000"/>
                <w:sz w:val="24"/>
                <w:szCs w:val="24"/>
                <w:lang w:val="en-US"/>
              </w:rPr>
              <w:t>支出</w:t>
            </w:r>
          </w:p>
        </w:tc>
        <w:tc>
          <w:tcPr>
            <w:tcW w:w="1601" w:type="dxa"/>
            <w:tcBorders>
              <w:top w:val="single" w:color="auto" w:sz="4" w:space="0"/>
              <w:left w:val="nil"/>
              <w:bottom w:val="single" w:color="auto" w:sz="4" w:space="0"/>
              <w:right w:val="single" w:color="auto" w:sz="4" w:space="0"/>
            </w:tcBorders>
            <w:noWrap w:val="0"/>
            <w:vAlign w:val="center"/>
          </w:tcPr>
          <w:p>
            <w:pPr>
              <w:spacing w:line="240" w:lineRule="exact"/>
              <w:jc w:val="right"/>
              <w:rPr>
                <w:rFonts w:hint="default" w:ascii="宋体" w:hAnsi="宋体" w:eastAsia="宋体" w:cs="Times New Roman"/>
                <w:color w:val="000000"/>
                <w:sz w:val="24"/>
                <w:szCs w:val="24"/>
                <w:lang w:val="en-US"/>
              </w:rPr>
            </w:pPr>
            <w:r>
              <w:rPr>
                <w:rFonts w:hint="default" w:ascii="宋体" w:hAnsi="宋体" w:eastAsia="宋体" w:cs="Times New Roman"/>
                <w:color w:val="000000"/>
                <w:sz w:val="24"/>
                <w:szCs w:val="24"/>
                <w:lang w:val="en-US"/>
              </w:rPr>
              <w:t>1</w:t>
            </w:r>
          </w:p>
        </w:tc>
      </w:tr>
      <w:tr>
        <w:tblPrEx>
          <w:tblCellMar>
            <w:top w:w="0" w:type="dxa"/>
            <w:left w:w="108" w:type="dxa"/>
            <w:bottom w:w="0" w:type="dxa"/>
            <w:right w:w="108" w:type="dxa"/>
          </w:tblCellMar>
        </w:tblPrEx>
        <w:trPr>
          <w:trHeight w:val="557" w:hRule="exac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b/>
                <w:bCs/>
                <w:color w:val="000000"/>
                <w:sz w:val="24"/>
                <w:szCs w:val="24"/>
                <w:lang w:val="en-US" w:eastAsia="zh-CN"/>
              </w:rPr>
            </w:pPr>
            <w:r>
              <w:rPr>
                <w:rFonts w:hint="default" w:ascii="宋体" w:hAnsi="宋体" w:eastAsia="宋体"/>
                <w:b/>
                <w:bCs/>
                <w:color w:val="000000"/>
                <w:sz w:val="24"/>
                <w:szCs w:val="24"/>
                <w:lang w:val="en-US" w:eastAsia="zh-CN"/>
              </w:rPr>
              <w:t>20911</w:t>
            </w:r>
          </w:p>
        </w:tc>
        <w:tc>
          <w:tcPr>
            <w:tcW w:w="519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eastAsia="宋体"/>
                <w:b/>
                <w:bCs/>
                <w:color w:val="000000"/>
                <w:sz w:val="24"/>
                <w:szCs w:val="24"/>
              </w:rPr>
            </w:pPr>
            <w:r>
              <w:rPr>
                <w:rFonts w:hint="eastAsia" w:ascii="宋体" w:hAnsi="宋体" w:eastAsia="宋体"/>
                <w:b/>
                <w:bCs/>
                <w:color w:val="000000"/>
                <w:sz w:val="24"/>
                <w:szCs w:val="24"/>
                <w:lang w:eastAsia="zh-CN"/>
              </w:rPr>
              <w:t>二</w:t>
            </w:r>
            <w:r>
              <w:rPr>
                <w:rFonts w:hint="eastAsia" w:ascii="宋体" w:hAnsi="宋体" w:eastAsia="宋体"/>
                <w:b/>
                <w:bCs/>
                <w:color w:val="000000"/>
                <w:sz w:val="24"/>
                <w:szCs w:val="24"/>
              </w:rPr>
              <w:t>、机关事业单位基本养老保险基金支出</w:t>
            </w:r>
          </w:p>
        </w:tc>
        <w:tc>
          <w:tcPr>
            <w:tcW w:w="1601" w:type="dxa"/>
            <w:tcBorders>
              <w:top w:val="single" w:color="auto" w:sz="4" w:space="0"/>
              <w:left w:val="nil"/>
              <w:bottom w:val="single" w:color="auto" w:sz="4" w:space="0"/>
              <w:right w:val="single" w:color="auto" w:sz="4" w:space="0"/>
            </w:tcBorders>
            <w:noWrap w:val="0"/>
            <w:vAlign w:val="center"/>
          </w:tcPr>
          <w:p>
            <w:pPr>
              <w:spacing w:line="240" w:lineRule="exact"/>
              <w:jc w:val="right"/>
              <w:rPr>
                <w:rFonts w:hint="default" w:ascii="宋体" w:hAnsi="宋体" w:eastAsia="宋体"/>
                <w:b/>
                <w:bCs/>
                <w:color w:val="000000"/>
                <w:sz w:val="24"/>
                <w:szCs w:val="24"/>
                <w:lang w:val="en-US"/>
              </w:rPr>
            </w:pPr>
            <w:r>
              <w:rPr>
                <w:rFonts w:hint="default" w:ascii="宋体" w:hAnsi="宋体" w:eastAsia="宋体"/>
                <w:b/>
                <w:bCs/>
                <w:color w:val="000000"/>
                <w:sz w:val="24"/>
                <w:szCs w:val="24"/>
                <w:lang w:val="en-US"/>
              </w:rPr>
              <w:t>31460</w:t>
            </w:r>
          </w:p>
        </w:tc>
      </w:tr>
      <w:tr>
        <w:tblPrEx>
          <w:tblCellMar>
            <w:top w:w="0" w:type="dxa"/>
            <w:left w:w="108" w:type="dxa"/>
            <w:bottom w:w="0" w:type="dxa"/>
            <w:right w:w="108" w:type="dxa"/>
          </w:tblCellMar>
        </w:tblPrEx>
        <w:trPr>
          <w:trHeight w:val="610" w:hRule="exac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color w:val="000000"/>
                <w:sz w:val="24"/>
                <w:szCs w:val="24"/>
                <w:lang w:val="en-US"/>
              </w:rPr>
            </w:pPr>
            <w:r>
              <w:rPr>
                <w:rFonts w:hint="default" w:ascii="宋体" w:hAnsi="宋体" w:eastAsia="宋体"/>
                <w:color w:val="000000"/>
                <w:sz w:val="24"/>
                <w:szCs w:val="24"/>
                <w:lang w:val="en-US"/>
              </w:rPr>
              <w:t>2091101</w:t>
            </w:r>
          </w:p>
        </w:tc>
        <w:tc>
          <w:tcPr>
            <w:tcW w:w="519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eastAsia="宋体"/>
                <w:color w:val="000000"/>
                <w:sz w:val="24"/>
                <w:szCs w:val="24"/>
              </w:rPr>
            </w:pPr>
            <w:r>
              <w:rPr>
                <w:rFonts w:hint="eastAsia" w:ascii="宋体" w:hAnsi="宋体" w:eastAsia="宋体"/>
                <w:color w:val="000000"/>
                <w:sz w:val="24"/>
                <w:szCs w:val="24"/>
              </w:rPr>
              <w:t>其中：基本养老</w:t>
            </w:r>
            <w:r>
              <w:rPr>
                <w:rFonts w:hint="eastAsia" w:ascii="宋体" w:hAnsi="宋体" w:eastAsia="宋体"/>
                <w:color w:val="000000"/>
                <w:sz w:val="24"/>
                <w:szCs w:val="24"/>
                <w:lang w:val="en-US" w:eastAsia="zh-CN"/>
              </w:rPr>
              <w:t>金</w:t>
            </w:r>
            <w:r>
              <w:rPr>
                <w:rFonts w:hint="eastAsia" w:ascii="宋体" w:hAnsi="宋体" w:eastAsia="宋体"/>
                <w:color w:val="000000"/>
                <w:sz w:val="24"/>
                <w:szCs w:val="24"/>
              </w:rPr>
              <w:t>支出</w:t>
            </w:r>
          </w:p>
        </w:tc>
        <w:tc>
          <w:tcPr>
            <w:tcW w:w="1601" w:type="dxa"/>
            <w:tcBorders>
              <w:top w:val="single" w:color="auto" w:sz="4" w:space="0"/>
              <w:left w:val="nil"/>
              <w:bottom w:val="single" w:color="auto" w:sz="4" w:space="0"/>
              <w:right w:val="single" w:color="auto" w:sz="4" w:space="0"/>
            </w:tcBorders>
            <w:noWrap w:val="0"/>
            <w:vAlign w:val="center"/>
          </w:tcPr>
          <w:p>
            <w:pPr>
              <w:spacing w:line="240" w:lineRule="exact"/>
              <w:jc w:val="right"/>
              <w:rPr>
                <w:rFonts w:hint="default" w:ascii="宋体" w:hAnsi="宋体" w:eastAsia="宋体"/>
                <w:color w:val="000000"/>
                <w:sz w:val="24"/>
                <w:szCs w:val="24"/>
                <w:lang w:val="en-US"/>
              </w:rPr>
            </w:pPr>
            <w:r>
              <w:rPr>
                <w:rFonts w:hint="default" w:ascii="宋体" w:hAnsi="宋体" w:eastAsia="宋体"/>
                <w:color w:val="000000"/>
                <w:sz w:val="24"/>
                <w:szCs w:val="24"/>
                <w:lang w:val="en-US"/>
              </w:rPr>
              <w:t>31352</w:t>
            </w:r>
          </w:p>
        </w:tc>
      </w:tr>
      <w:tr>
        <w:tblPrEx>
          <w:tblCellMar>
            <w:top w:w="0" w:type="dxa"/>
            <w:left w:w="108" w:type="dxa"/>
            <w:bottom w:w="0" w:type="dxa"/>
            <w:right w:w="108" w:type="dxa"/>
          </w:tblCellMar>
        </w:tblPrEx>
        <w:trPr>
          <w:trHeight w:val="610" w:hRule="exac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color w:val="000000"/>
                <w:sz w:val="24"/>
                <w:szCs w:val="24"/>
                <w:lang w:val="en-US"/>
              </w:rPr>
            </w:pPr>
          </w:p>
          <w:p>
            <w:pPr>
              <w:spacing w:line="240" w:lineRule="exact"/>
              <w:jc w:val="left"/>
              <w:rPr>
                <w:rFonts w:hint="default" w:ascii="宋体" w:hAnsi="宋体" w:eastAsia="宋体"/>
                <w:color w:val="000000"/>
                <w:sz w:val="24"/>
                <w:szCs w:val="24"/>
                <w:lang w:val="en-US"/>
              </w:rPr>
            </w:pPr>
            <w:r>
              <w:rPr>
                <w:rFonts w:hint="default" w:ascii="宋体" w:hAnsi="宋体" w:eastAsia="宋体"/>
                <w:color w:val="000000"/>
                <w:sz w:val="24"/>
                <w:szCs w:val="24"/>
                <w:lang w:val="en-US"/>
              </w:rPr>
              <w:t>2301705</w:t>
            </w:r>
          </w:p>
          <w:p>
            <w:pPr>
              <w:spacing w:line="240" w:lineRule="exact"/>
              <w:jc w:val="left"/>
              <w:rPr>
                <w:rFonts w:hint="default" w:ascii="宋体" w:hAnsi="宋体" w:eastAsia="宋体"/>
                <w:color w:val="000000"/>
                <w:sz w:val="24"/>
                <w:szCs w:val="24"/>
                <w:lang w:val="en-US"/>
              </w:rPr>
            </w:pPr>
          </w:p>
        </w:tc>
        <w:tc>
          <w:tcPr>
            <w:tcW w:w="519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color w:val="000000"/>
                <w:sz w:val="24"/>
                <w:szCs w:val="24"/>
                <w:lang w:val="en-US" w:eastAsia="zh-CN"/>
              </w:rPr>
            </w:pPr>
            <w:r>
              <w:rPr>
                <w:rFonts w:hint="default" w:ascii="宋体" w:hAnsi="宋体" w:eastAsia="宋体"/>
                <w:color w:val="000000"/>
                <w:sz w:val="24"/>
                <w:szCs w:val="24"/>
                <w:lang w:val="en-US"/>
              </w:rPr>
              <w:t xml:space="preserve">      </w:t>
            </w:r>
            <w:r>
              <w:rPr>
                <w:rFonts w:hint="eastAsia" w:ascii="宋体" w:hAnsi="宋体" w:eastAsia="宋体"/>
                <w:color w:val="000000"/>
                <w:sz w:val="24"/>
                <w:szCs w:val="24"/>
                <w:lang w:val="en-US" w:eastAsia="zh-CN"/>
              </w:rPr>
              <w:t>转移支出</w:t>
            </w:r>
          </w:p>
        </w:tc>
        <w:tc>
          <w:tcPr>
            <w:tcW w:w="1601" w:type="dxa"/>
            <w:tcBorders>
              <w:top w:val="single" w:color="auto" w:sz="4" w:space="0"/>
              <w:left w:val="nil"/>
              <w:bottom w:val="single" w:color="auto" w:sz="4" w:space="0"/>
              <w:right w:val="single" w:color="auto" w:sz="4" w:space="0"/>
            </w:tcBorders>
            <w:noWrap w:val="0"/>
            <w:vAlign w:val="center"/>
          </w:tcPr>
          <w:p>
            <w:pPr>
              <w:spacing w:line="240" w:lineRule="exact"/>
              <w:jc w:val="right"/>
              <w:rPr>
                <w:rFonts w:hint="default" w:ascii="宋体" w:hAnsi="宋体" w:eastAsia="宋体"/>
                <w:color w:val="000000"/>
                <w:sz w:val="24"/>
                <w:szCs w:val="24"/>
                <w:lang w:val="en-US"/>
              </w:rPr>
            </w:pPr>
            <w:r>
              <w:rPr>
                <w:rFonts w:hint="default" w:ascii="宋体" w:hAnsi="宋体" w:eastAsia="宋体"/>
                <w:color w:val="000000"/>
                <w:sz w:val="24"/>
                <w:szCs w:val="24"/>
                <w:lang w:val="en-US"/>
              </w:rPr>
              <w:t>100</w:t>
            </w:r>
          </w:p>
        </w:tc>
      </w:tr>
      <w:tr>
        <w:tblPrEx>
          <w:tblCellMar>
            <w:top w:w="0" w:type="dxa"/>
            <w:left w:w="108" w:type="dxa"/>
            <w:bottom w:w="0" w:type="dxa"/>
            <w:right w:w="108" w:type="dxa"/>
          </w:tblCellMar>
        </w:tblPrEx>
        <w:trPr>
          <w:trHeight w:val="610" w:hRule="exac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color w:val="000000"/>
                <w:sz w:val="24"/>
                <w:szCs w:val="24"/>
                <w:lang w:val="en-US"/>
              </w:rPr>
            </w:pPr>
            <w:r>
              <w:rPr>
                <w:rFonts w:hint="default" w:ascii="宋体" w:hAnsi="宋体" w:eastAsia="宋体"/>
                <w:color w:val="000000"/>
                <w:sz w:val="24"/>
                <w:szCs w:val="24"/>
                <w:lang w:val="en-US"/>
              </w:rPr>
              <w:t>2091199</w:t>
            </w:r>
          </w:p>
        </w:tc>
        <w:tc>
          <w:tcPr>
            <w:tcW w:w="519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宋体" w:hAnsi="宋体" w:eastAsia="宋体"/>
                <w:color w:val="000000"/>
                <w:sz w:val="24"/>
                <w:szCs w:val="24"/>
                <w:lang w:val="en-US" w:eastAsia="zh-CN"/>
              </w:rPr>
            </w:pPr>
            <w:r>
              <w:rPr>
                <w:rFonts w:hint="default" w:ascii="宋体" w:hAnsi="宋体" w:eastAsia="宋体"/>
                <w:color w:val="000000"/>
                <w:sz w:val="24"/>
                <w:szCs w:val="24"/>
                <w:lang w:val="en-US"/>
              </w:rPr>
              <w:t xml:space="preserve">      </w:t>
            </w:r>
            <w:r>
              <w:rPr>
                <w:rFonts w:hint="eastAsia" w:ascii="宋体" w:hAnsi="宋体" w:eastAsia="宋体"/>
                <w:color w:val="000000"/>
                <w:sz w:val="24"/>
                <w:szCs w:val="24"/>
                <w:lang w:val="en-US" w:eastAsia="zh-CN"/>
              </w:rPr>
              <w:t>其他支出</w:t>
            </w:r>
          </w:p>
        </w:tc>
        <w:tc>
          <w:tcPr>
            <w:tcW w:w="1601" w:type="dxa"/>
            <w:tcBorders>
              <w:top w:val="single" w:color="auto" w:sz="4" w:space="0"/>
              <w:left w:val="nil"/>
              <w:bottom w:val="single" w:color="auto" w:sz="4" w:space="0"/>
              <w:right w:val="single" w:color="auto" w:sz="4" w:space="0"/>
            </w:tcBorders>
            <w:noWrap w:val="0"/>
            <w:vAlign w:val="center"/>
          </w:tcPr>
          <w:p>
            <w:pPr>
              <w:spacing w:line="240" w:lineRule="exact"/>
              <w:jc w:val="right"/>
              <w:rPr>
                <w:rFonts w:hint="default" w:ascii="宋体" w:hAnsi="宋体" w:eastAsia="宋体"/>
                <w:color w:val="000000"/>
                <w:sz w:val="24"/>
                <w:szCs w:val="24"/>
                <w:lang w:val="en-US"/>
              </w:rPr>
            </w:pPr>
            <w:r>
              <w:rPr>
                <w:rFonts w:hint="default" w:ascii="宋体" w:hAnsi="宋体" w:eastAsia="宋体"/>
                <w:color w:val="000000"/>
                <w:sz w:val="24"/>
                <w:szCs w:val="24"/>
                <w:lang w:val="en-US"/>
              </w:rPr>
              <w:t>8</w:t>
            </w:r>
          </w:p>
        </w:tc>
      </w:tr>
    </w:tbl>
    <w:p>
      <w:pPr>
        <w:pStyle w:val="2"/>
        <w:ind w:left="0" w:leftChars="0" w:firstLine="0" w:firstLineChars="0"/>
        <w:rPr>
          <w:rFonts w:hint="eastAsia"/>
        </w:rPr>
      </w:pPr>
    </w:p>
    <w:p/>
    <w:p>
      <w:pPr>
        <w:pStyle w:val="14"/>
        <w:ind w:left="0" w:leftChars="0" w:firstLine="0" w:firstLineChars="0"/>
        <w:rPr>
          <w:rFonts w:hint="default"/>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-86995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仿宋"/>
                              <w:sz w:val="28"/>
                              <w:szCs w:val="32"/>
                            </w:rPr>
                          </w:pPr>
                          <w:r>
                            <w:rPr>
                              <w:rFonts w:eastAsia="仿宋"/>
                              <w:sz w:val="28"/>
                              <w:szCs w:val="32"/>
                            </w:rPr>
                            <w:fldChar w:fldCharType="begin"/>
                          </w:r>
                          <w:r>
                            <w:rPr>
                              <w:rFonts w:eastAsia="仿宋"/>
                              <w:sz w:val="28"/>
                              <w:szCs w:val="32"/>
                            </w:rPr>
                            <w:instrText xml:space="preserve"> PAGE  \* MERGEFORMAT </w:instrText>
                          </w:r>
                          <w:r>
                            <w:rPr>
                              <w:rFonts w:eastAsia="仿宋"/>
                              <w:sz w:val="28"/>
                              <w:szCs w:val="32"/>
                            </w:rPr>
                            <w:fldChar w:fldCharType="separate"/>
                          </w:r>
                          <w:r>
                            <w:rPr>
                              <w:rFonts w:eastAsia="仿宋"/>
                              <w:sz w:val="28"/>
                              <w:szCs w:val="32"/>
                            </w:rPr>
                            <w:t>1</w:t>
                          </w:r>
                          <w:r>
                            <w:rPr>
                              <w:rFonts w:eastAsia="仿宋"/>
                              <w:sz w:val="28"/>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85pt;height:144pt;width:144pt;mso-position-horizontal:outside;mso-position-horizontal-relative:margin;mso-wrap-style:none;z-index:251659264;mso-width-relative:page;mso-height-relative:page;" filled="f" stroked="f" coordsize="21600,21600" o:gfxdata="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Ncf8T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6"/>
                      <w:rPr>
                        <w:rFonts w:eastAsia="仿宋"/>
                        <w:sz w:val="28"/>
                        <w:szCs w:val="32"/>
                      </w:rPr>
                    </w:pPr>
                    <w:r>
                      <w:rPr>
                        <w:rFonts w:eastAsia="仿宋"/>
                        <w:sz w:val="28"/>
                        <w:szCs w:val="32"/>
                      </w:rPr>
                      <w:fldChar w:fldCharType="begin"/>
                    </w:r>
                    <w:r>
                      <w:rPr>
                        <w:rFonts w:eastAsia="仿宋"/>
                        <w:sz w:val="28"/>
                        <w:szCs w:val="32"/>
                      </w:rPr>
                      <w:instrText xml:space="preserve"> PAGE  \* MERGEFORMAT </w:instrText>
                    </w:r>
                    <w:r>
                      <w:rPr>
                        <w:rFonts w:eastAsia="仿宋"/>
                        <w:sz w:val="28"/>
                        <w:szCs w:val="32"/>
                      </w:rPr>
                      <w:fldChar w:fldCharType="separate"/>
                    </w:r>
                    <w:r>
                      <w:rPr>
                        <w:rFonts w:eastAsia="仿宋"/>
                        <w:sz w:val="28"/>
                        <w:szCs w:val="32"/>
                      </w:rPr>
                      <w:t>1</w:t>
                    </w:r>
                    <w:r>
                      <w:rPr>
                        <w:rFonts w:eastAsia="仿宋"/>
                        <w:sz w:val="28"/>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158CB"/>
    <w:rsid w:val="01C67268"/>
    <w:rsid w:val="01CE3038"/>
    <w:rsid w:val="02276740"/>
    <w:rsid w:val="0269544A"/>
    <w:rsid w:val="02EE451E"/>
    <w:rsid w:val="03E92C00"/>
    <w:rsid w:val="0467276E"/>
    <w:rsid w:val="04D822CC"/>
    <w:rsid w:val="04EB11D9"/>
    <w:rsid w:val="06400FEF"/>
    <w:rsid w:val="066A01BE"/>
    <w:rsid w:val="06BA1438"/>
    <w:rsid w:val="06CB26BA"/>
    <w:rsid w:val="07FC3326"/>
    <w:rsid w:val="08033CE0"/>
    <w:rsid w:val="0839381B"/>
    <w:rsid w:val="08FE7F8D"/>
    <w:rsid w:val="09400DDB"/>
    <w:rsid w:val="095B460D"/>
    <w:rsid w:val="0973309A"/>
    <w:rsid w:val="09FD40BF"/>
    <w:rsid w:val="0B22734D"/>
    <w:rsid w:val="0B5E41B4"/>
    <w:rsid w:val="0D29449C"/>
    <w:rsid w:val="0D572AA2"/>
    <w:rsid w:val="0D6D70C2"/>
    <w:rsid w:val="0DED11CC"/>
    <w:rsid w:val="0E766B5B"/>
    <w:rsid w:val="0F260E02"/>
    <w:rsid w:val="0F7936BA"/>
    <w:rsid w:val="0FD00E4C"/>
    <w:rsid w:val="11D336E6"/>
    <w:rsid w:val="11E001D5"/>
    <w:rsid w:val="12102445"/>
    <w:rsid w:val="130A081F"/>
    <w:rsid w:val="13C1487D"/>
    <w:rsid w:val="154868CD"/>
    <w:rsid w:val="15990ED6"/>
    <w:rsid w:val="15F72989"/>
    <w:rsid w:val="16250ADB"/>
    <w:rsid w:val="1681379E"/>
    <w:rsid w:val="16E42A17"/>
    <w:rsid w:val="18843F17"/>
    <w:rsid w:val="18B2002D"/>
    <w:rsid w:val="1A9A0F2F"/>
    <w:rsid w:val="1BB44A87"/>
    <w:rsid w:val="1C942022"/>
    <w:rsid w:val="1D8B26CA"/>
    <w:rsid w:val="20174BCB"/>
    <w:rsid w:val="21A176F3"/>
    <w:rsid w:val="2210639B"/>
    <w:rsid w:val="22914E91"/>
    <w:rsid w:val="233674F1"/>
    <w:rsid w:val="234B10F5"/>
    <w:rsid w:val="237810A4"/>
    <w:rsid w:val="24352D3A"/>
    <w:rsid w:val="24C6757B"/>
    <w:rsid w:val="25A578D5"/>
    <w:rsid w:val="2746412A"/>
    <w:rsid w:val="28457752"/>
    <w:rsid w:val="285D4B5C"/>
    <w:rsid w:val="2B7B1DFB"/>
    <w:rsid w:val="2C5B12E8"/>
    <w:rsid w:val="2C602943"/>
    <w:rsid w:val="2C8E049E"/>
    <w:rsid w:val="2CD340D2"/>
    <w:rsid w:val="2CF53EA9"/>
    <w:rsid w:val="2D265E64"/>
    <w:rsid w:val="2D362BF6"/>
    <w:rsid w:val="2D5002DA"/>
    <w:rsid w:val="2DCA2418"/>
    <w:rsid w:val="2DF32879"/>
    <w:rsid w:val="2E153659"/>
    <w:rsid w:val="2F543F77"/>
    <w:rsid w:val="2F8A6C43"/>
    <w:rsid w:val="309700A8"/>
    <w:rsid w:val="31D27B39"/>
    <w:rsid w:val="33A64935"/>
    <w:rsid w:val="33A71D03"/>
    <w:rsid w:val="35B37625"/>
    <w:rsid w:val="363F46D0"/>
    <w:rsid w:val="368E5BE7"/>
    <w:rsid w:val="36F749A7"/>
    <w:rsid w:val="370F71AA"/>
    <w:rsid w:val="383508FC"/>
    <w:rsid w:val="38997682"/>
    <w:rsid w:val="3A8A3D37"/>
    <w:rsid w:val="3B1341A7"/>
    <w:rsid w:val="3C01545E"/>
    <w:rsid w:val="3C7F7BF7"/>
    <w:rsid w:val="3CA64738"/>
    <w:rsid w:val="3CBD0C30"/>
    <w:rsid w:val="3F357535"/>
    <w:rsid w:val="3F3A0D21"/>
    <w:rsid w:val="3F6425F4"/>
    <w:rsid w:val="3F650DAA"/>
    <w:rsid w:val="40321960"/>
    <w:rsid w:val="413773A1"/>
    <w:rsid w:val="41915865"/>
    <w:rsid w:val="424F35E1"/>
    <w:rsid w:val="42880F25"/>
    <w:rsid w:val="43513BE1"/>
    <w:rsid w:val="437C44CA"/>
    <w:rsid w:val="441C5AD0"/>
    <w:rsid w:val="443D7880"/>
    <w:rsid w:val="44C41167"/>
    <w:rsid w:val="45EF7A7F"/>
    <w:rsid w:val="463A3542"/>
    <w:rsid w:val="47F55D34"/>
    <w:rsid w:val="487B2B51"/>
    <w:rsid w:val="48C25943"/>
    <w:rsid w:val="49430333"/>
    <w:rsid w:val="49606233"/>
    <w:rsid w:val="496307FC"/>
    <w:rsid w:val="49BA4B0C"/>
    <w:rsid w:val="4ABC3611"/>
    <w:rsid w:val="4C140E7B"/>
    <w:rsid w:val="4C885DC8"/>
    <w:rsid w:val="4C93578A"/>
    <w:rsid w:val="4DCC655E"/>
    <w:rsid w:val="4FA541C0"/>
    <w:rsid w:val="50570D08"/>
    <w:rsid w:val="505B028A"/>
    <w:rsid w:val="505F648C"/>
    <w:rsid w:val="506A1412"/>
    <w:rsid w:val="50E338A4"/>
    <w:rsid w:val="51B41DC4"/>
    <w:rsid w:val="51E43F9B"/>
    <w:rsid w:val="53A0176D"/>
    <w:rsid w:val="54744660"/>
    <w:rsid w:val="552272C4"/>
    <w:rsid w:val="55492297"/>
    <w:rsid w:val="55881008"/>
    <w:rsid w:val="564E7C46"/>
    <w:rsid w:val="573F3281"/>
    <w:rsid w:val="576D0420"/>
    <w:rsid w:val="57992320"/>
    <w:rsid w:val="57F441CE"/>
    <w:rsid w:val="58AE1896"/>
    <w:rsid w:val="59FC721F"/>
    <w:rsid w:val="5CC351E7"/>
    <w:rsid w:val="5D0B6D95"/>
    <w:rsid w:val="5D466823"/>
    <w:rsid w:val="5D7957EA"/>
    <w:rsid w:val="5DEE62F1"/>
    <w:rsid w:val="5E5A3CEF"/>
    <w:rsid w:val="5EFB0B5D"/>
    <w:rsid w:val="60A613CD"/>
    <w:rsid w:val="61451EBB"/>
    <w:rsid w:val="61B73BAC"/>
    <w:rsid w:val="61C164EA"/>
    <w:rsid w:val="633C2FF7"/>
    <w:rsid w:val="644F6A1D"/>
    <w:rsid w:val="65EC5921"/>
    <w:rsid w:val="660F4346"/>
    <w:rsid w:val="666F381C"/>
    <w:rsid w:val="669C04B3"/>
    <w:rsid w:val="66E6246F"/>
    <w:rsid w:val="67BB0C36"/>
    <w:rsid w:val="68154334"/>
    <w:rsid w:val="695E42D4"/>
    <w:rsid w:val="6A4576E6"/>
    <w:rsid w:val="6B572DD6"/>
    <w:rsid w:val="6B575F9B"/>
    <w:rsid w:val="6D1E0194"/>
    <w:rsid w:val="6E424A83"/>
    <w:rsid w:val="6F465BCD"/>
    <w:rsid w:val="6F542662"/>
    <w:rsid w:val="6F6D1136"/>
    <w:rsid w:val="71112F06"/>
    <w:rsid w:val="723A06A5"/>
    <w:rsid w:val="72EA3AF6"/>
    <w:rsid w:val="73B150A7"/>
    <w:rsid w:val="7465272F"/>
    <w:rsid w:val="75256FA6"/>
    <w:rsid w:val="7625564B"/>
    <w:rsid w:val="76C00A23"/>
    <w:rsid w:val="76E135E8"/>
    <w:rsid w:val="78224FC5"/>
    <w:rsid w:val="78E14D79"/>
    <w:rsid w:val="791555BE"/>
    <w:rsid w:val="792F1EEF"/>
    <w:rsid w:val="7B932E1C"/>
    <w:rsid w:val="7B953C27"/>
    <w:rsid w:val="7BEE607B"/>
    <w:rsid w:val="7C8B67B4"/>
    <w:rsid w:val="7CC269BB"/>
    <w:rsid w:val="7CD2070A"/>
    <w:rsid w:val="7DD71BE2"/>
    <w:rsid w:val="7EE231B1"/>
    <w:rsid w:val="7EEF54AE"/>
    <w:rsid w:val="7F177811"/>
    <w:rsid w:val="7FB90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600" w:lineRule="exact"/>
      <w:ind w:left="420" w:leftChars="200" w:firstLine="420"/>
    </w:pPr>
    <w:rPr>
      <w:rFonts w:ascii="Times New Roman" w:eastAsia="仿宋_GB2312"/>
      <w:szCs w:val="20"/>
    </w:rPr>
  </w:style>
  <w:style w:type="paragraph" w:styleId="3">
    <w:name w:val="Body Text Indent"/>
    <w:basedOn w:val="1"/>
    <w:next w:val="4"/>
    <w:qFormat/>
    <w:uiPriority w:val="0"/>
    <w:pPr>
      <w:ind w:firstLine="632" w:firstLineChars="200"/>
    </w:pPr>
    <w:rPr>
      <w:rFonts w:ascii="黑体" w:eastAsia="黑体"/>
      <w:sz w:val="32"/>
      <w:szCs w:val="32"/>
    </w:rPr>
  </w:style>
  <w:style w:type="paragraph" w:styleId="4">
    <w:name w:val="Body Text"/>
    <w:basedOn w:val="1"/>
    <w:next w:val="5"/>
    <w:qFormat/>
    <w:uiPriority w:val="0"/>
    <w:pPr>
      <w:spacing w:line="600" w:lineRule="exact"/>
    </w:pPr>
    <w:rPr>
      <w:rFonts w:ascii="仿宋_GB2312" w:eastAsia="仿宋_GB2312"/>
    </w:rPr>
  </w:style>
  <w:style w:type="paragraph" w:styleId="5">
    <w:name w:val="toc 5"/>
    <w:basedOn w:val="1"/>
    <w:next w:val="1"/>
    <w:unhideWhenUsed/>
    <w:qFormat/>
    <w:uiPriority w:val="39"/>
    <w:pPr>
      <w:ind w:left="1680" w:leftChars="8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adjustRightInd w:val="0"/>
      <w:spacing w:before="240" w:after="120" w:line="600" w:lineRule="atLeast"/>
      <w:jc w:val="center"/>
      <w:textAlignment w:val="baseline"/>
    </w:pPr>
    <w:rPr>
      <w:rFonts w:eastAsia="黑体"/>
      <w:kern w:val="0"/>
      <w:sz w:val="36"/>
    </w:rPr>
  </w:style>
  <w:style w:type="character" w:styleId="12">
    <w:name w:val="Strong"/>
    <w:basedOn w:val="11"/>
    <w:qFormat/>
    <w:uiPriority w:val="22"/>
    <w:rPr>
      <w:b/>
      <w:bCs/>
    </w:rPr>
  </w:style>
  <w:style w:type="character" w:styleId="13">
    <w:name w:val="page number"/>
    <w:basedOn w:val="11"/>
    <w:qFormat/>
    <w:uiPriority w:val="0"/>
  </w:style>
  <w:style w:type="paragraph" w:customStyle="1" w:styleId="14">
    <w:name w:val="NormalIndent"/>
    <w:basedOn w:val="1"/>
    <w:qFormat/>
    <w:uiPriority w:val="0"/>
    <w:pPr>
      <w:widowControl/>
      <w:ind w:firstLine="420"/>
      <w:textAlignment w:val="baseline"/>
    </w:pPr>
    <w:rPr>
      <w:szCs w:val="20"/>
    </w:rPr>
  </w:style>
  <w:style w:type="paragraph" w:customStyle="1" w:styleId="15">
    <w:name w:val="默认段落字体 Para Char Char Char Char Char Char Char"/>
    <w:basedOn w:val="1"/>
    <w:qFormat/>
    <w:uiPriority w:val="0"/>
    <w:rPr>
      <w:sz w:val="13"/>
      <w:szCs w:val="13"/>
    </w:rPr>
  </w:style>
  <w:style w:type="character" w:customStyle="1" w:styleId="16">
    <w:name w:val="font11"/>
    <w:basedOn w:val="11"/>
    <w:qFormat/>
    <w:uiPriority w:val="0"/>
    <w:rPr>
      <w:rFonts w:hint="eastAsia" w:ascii="宋体" w:hAnsi="宋体" w:eastAsia="宋体" w:cs="宋体"/>
      <w:b/>
      <w:bCs/>
      <w:color w:val="000000"/>
      <w:sz w:val="24"/>
      <w:szCs w:val="24"/>
      <w:u w:val="none"/>
    </w:rPr>
  </w:style>
  <w:style w:type="character" w:customStyle="1" w:styleId="17">
    <w:name w:val="font41"/>
    <w:basedOn w:val="11"/>
    <w:qFormat/>
    <w:uiPriority w:val="0"/>
    <w:rPr>
      <w:rFonts w:hint="eastAsia" w:ascii="宋体" w:hAnsi="宋体" w:eastAsia="宋体" w:cs="宋体"/>
      <w:b/>
      <w:bCs/>
      <w:color w:val="000000"/>
      <w:sz w:val="22"/>
      <w:szCs w:val="22"/>
      <w:u w:val="none"/>
    </w:rPr>
  </w:style>
  <w:style w:type="character" w:customStyle="1" w:styleId="18">
    <w:name w:val="font81"/>
    <w:basedOn w:val="11"/>
    <w:qFormat/>
    <w:uiPriority w:val="0"/>
    <w:rPr>
      <w:rFonts w:hint="default" w:ascii="Times New Roman" w:hAnsi="Times New Roman" w:cs="Times New Roman"/>
      <w:b/>
      <w:bCs/>
      <w:color w:val="000000"/>
      <w:sz w:val="22"/>
      <w:szCs w:val="22"/>
      <w:u w:val="none"/>
    </w:rPr>
  </w:style>
  <w:style w:type="character" w:customStyle="1" w:styleId="19">
    <w:name w:val="font91"/>
    <w:basedOn w:val="11"/>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2022-12-24T10:13:00Z</dcterms:created>
  <dc:creator>Administrator</dc:creator>
  <cp:lastModifiedBy>user</cp:lastModifiedBy>
  <cp:lastPrinted>2023-01-04T04:22:00Z</cp:lastPrinted>
  <dcterms:modified xsi:type="dcterms:W3CDTF">2024-08-19T09:12:25Z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38E10FE80D3F4588AEEDC926C9DA6899</vt:lpwstr>
  </property>
</Properties>
</file>