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保定市徐水区市场</w:t>
      </w:r>
      <w:r>
        <w:rPr>
          <w:rFonts w:ascii="宋体" w:hAnsi="宋体" w:eastAsia="宋体"/>
          <w:b/>
          <w:sz w:val="44"/>
          <w:szCs w:val="44"/>
        </w:rPr>
        <w:t>建设服务中心</w:t>
      </w:r>
    </w:p>
    <w:p>
      <w:pPr>
        <w:spacing w:line="360" w:lineRule="auto"/>
        <w:jc w:val="center"/>
        <w:rPr>
          <w:rFonts w:ascii="宋体" w:hAnsi="宋体" w:eastAsia="宋体"/>
          <w:b/>
          <w:sz w:val="44"/>
          <w:szCs w:val="44"/>
        </w:rPr>
      </w:pPr>
      <w:r>
        <w:rPr>
          <w:rFonts w:ascii="宋体" w:hAnsi="宋体" w:eastAsia="宋体"/>
          <w:b/>
          <w:sz w:val="44"/>
          <w:szCs w:val="44"/>
        </w:rPr>
        <w:t>2020年部门预算公开说明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w:t>
      </w:r>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根据《保定市徐水区市场建设服务中心职能配置、内设机构和人员编制规定》，</w:t>
      </w:r>
      <w:r>
        <w:rPr>
          <w:rFonts w:ascii="仿宋" w:hAnsi="仿宋" w:eastAsia="仿宋" w:cs="Times New Roman"/>
          <w:sz w:val="32"/>
          <w:szCs w:val="32"/>
        </w:rPr>
        <w:t xml:space="preserve"> 保定市徐水区市场建设服务中心的主要职责是：</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（一）负责制定全县市场布局的规划、市场建设、组织市场论证，负责市场登记工作。</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（二）负责对所辖市场经营活动的日常管理，调节市场纠纷，管理市场物业，提供有偿服务，收取设施租赁费。</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（三）配合有关执法部门或受有关执法部门委托，对市场经营者违法违章问题进行查处。</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（四）负责所辖市场的防火、防盗工作，配合公安、消防等部门，对市场的日常安全和消防设施管理使用达标情况进行规范和检查。</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（五）负责市场的培育开发、引进现代化商业业态，推动市场上档升级。</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（六）组织各类庙会、商品交易会。</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（七）负责市场统计与分析。</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（八）组织市场检查评比、验收。</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 xml:space="preserve"> (九）承办县委、县政府交办的其它事项。</w:t>
      </w: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w:t>
            </w:r>
            <w:r>
              <w:rPr>
                <w:rFonts w:ascii="仿宋_GB2312" w:hAnsi="仿宋" w:eastAsia="仿宋_GB2312"/>
                <w:bCs/>
                <w:sz w:val="24"/>
                <w:szCs w:val="24"/>
              </w:rPr>
              <w:t>市场建设服务中心</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hint="eastAsia" w:ascii="仿宋_GB2312" w:hAnsi="仿宋" w:eastAsia="仿宋_GB2312"/>
                <w:bCs/>
                <w:sz w:val="24"/>
                <w:szCs w:val="24"/>
              </w:rPr>
            </w:pPr>
            <w:r>
              <w:rPr>
                <w:rFonts w:hint="eastAsia" w:ascii="仿宋_GB2312" w:hAnsi="仿宋" w:eastAsia="仿宋_GB2312"/>
                <w:bCs/>
                <w:sz w:val="24"/>
                <w:szCs w:val="24"/>
              </w:rPr>
              <w:t>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bl>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2020年预算收入为366.11万元,其中：一般公共预算收入366.11万元，基金预算收入0万元，财政专户收入0万元，其他来源收入0万元。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2020年部门支出预算：366.11万元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基本支出3</w:t>
      </w:r>
      <w:r>
        <w:rPr>
          <w:rFonts w:ascii="仿宋" w:hAnsi="仿宋" w:eastAsia="仿宋"/>
          <w:sz w:val="32"/>
          <w:szCs w:val="32"/>
        </w:rPr>
        <w:t>65.78</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其中：人员经费342.75万元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日常公用经费23.03万元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0.33万元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其中：本级支出0.33万元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本年度预算收支安排3</w:t>
      </w:r>
      <w:r>
        <w:rPr>
          <w:rFonts w:ascii="仿宋" w:hAnsi="仿宋" w:eastAsia="仿宋"/>
          <w:sz w:val="32"/>
          <w:szCs w:val="32"/>
        </w:rPr>
        <w:t>66.11</w:t>
      </w:r>
      <w:r>
        <w:rPr>
          <w:rFonts w:hint="eastAsia" w:ascii="仿宋" w:hAnsi="仿宋" w:eastAsia="仿宋"/>
          <w:sz w:val="32"/>
          <w:szCs w:val="32"/>
        </w:rPr>
        <w:t>万元，较上年增加</w:t>
      </w:r>
      <w:r>
        <w:rPr>
          <w:rFonts w:ascii="仿宋" w:hAnsi="仿宋" w:eastAsia="仿宋"/>
          <w:sz w:val="32"/>
          <w:szCs w:val="32"/>
        </w:rPr>
        <w:t>2.37万元。其中:基本支出增加3.3万元，主要原因是</w:t>
      </w:r>
      <w:r>
        <w:rPr>
          <w:rFonts w:hint="eastAsia" w:ascii="仿宋" w:hAnsi="仿宋" w:eastAsia="仿宋"/>
          <w:sz w:val="32"/>
          <w:szCs w:val="32"/>
        </w:rPr>
        <w:t>人员经费</w:t>
      </w:r>
      <w:r>
        <w:rPr>
          <w:rFonts w:ascii="仿宋" w:hAnsi="仿宋" w:eastAsia="仿宋"/>
          <w:sz w:val="32"/>
          <w:szCs w:val="32"/>
        </w:rPr>
        <w:t>增加；项目支出减少0.93万元，主要原因是</w:t>
      </w:r>
      <w:r>
        <w:rPr>
          <w:rFonts w:hint="eastAsia" w:ascii="仿宋" w:hAnsi="仿宋" w:eastAsia="仿宋"/>
          <w:sz w:val="32"/>
          <w:szCs w:val="32"/>
        </w:rPr>
        <w:t>压减项目</w:t>
      </w:r>
      <w:r>
        <w:rPr>
          <w:rFonts w:ascii="仿宋" w:hAnsi="仿宋" w:eastAsia="仿宋"/>
          <w:sz w:val="32"/>
          <w:szCs w:val="32"/>
        </w:rPr>
        <w:t>支出经费。</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2020年我部门机关运行经费安排0万元，其中办公费0万元，邮电费0万元，工会经费、福利费0万元，公务用车运行维护费0万元</w:t>
      </w:r>
      <w:r>
        <w:rPr>
          <w:rFonts w:hint="eastAsia" w:ascii="仿宋" w:hAnsi="仿宋" w:eastAsia="仿宋"/>
          <w:sz w:val="32"/>
          <w:szCs w:val="32"/>
        </w:rPr>
        <w:t>，</w:t>
      </w:r>
      <w:r>
        <w:rPr>
          <w:rFonts w:ascii="仿宋" w:hAnsi="仿宋" w:eastAsia="仿宋"/>
          <w:sz w:val="32"/>
          <w:szCs w:val="32"/>
        </w:rPr>
        <w:t>其他支出0万元。</w:t>
      </w: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2019</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w:t>
                  </w:r>
                  <w:r>
                    <w:rPr>
                      <w:rFonts w:hint="eastAsia" w:ascii="仿宋_GB2312" w:hAnsi="宋体" w:eastAsia="仿宋_GB2312" w:cs="宋体"/>
                      <w:kern w:val="0"/>
                      <w:sz w:val="24"/>
                      <w:szCs w:val="24"/>
                      <w:lang w:eastAsia="zh-CN"/>
                    </w:rPr>
                    <w:t>务</w:t>
                  </w:r>
                  <w:r>
                    <w:rPr>
                      <w:rFonts w:hint="eastAsia" w:ascii="仿宋_GB2312" w:hAnsi="宋体" w:eastAsia="仿宋_GB2312" w:cs="宋体"/>
                      <w:kern w:val="0"/>
                      <w:sz w:val="24"/>
                      <w:szCs w:val="24"/>
                    </w:rPr>
                    <w:t>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4</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4</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2020</w:t>
                  </w:r>
                  <w:r>
                    <w:rPr>
                      <w:rFonts w:hint="eastAsia" w:ascii="仿宋_GB2312" w:hAnsi="宋体" w:eastAsia="仿宋_GB2312" w:cs="宋体"/>
                      <w:kern w:val="0"/>
                      <w:sz w:val="24"/>
                      <w:szCs w:val="24"/>
                    </w:rPr>
                    <w:t>年，我部门针对三公经费支出制定了严格的管理制度，认真执行中央八项规定</w:t>
                  </w:r>
                  <w:bookmarkStart w:id="0" w:name="_GoBack"/>
                  <w:bookmarkEnd w:id="0"/>
                  <w:r>
                    <w:rPr>
                      <w:rFonts w:hint="eastAsia" w:ascii="仿宋_GB2312" w:hAnsi="宋体" w:eastAsia="仿宋_GB2312" w:cs="宋体"/>
                      <w:kern w:val="0"/>
                      <w:sz w:val="24"/>
                      <w:szCs w:val="24"/>
                    </w:rPr>
                    <w:t>，厉行节约，杜绝浪费。从总量来讲，我部门的三公经费与上年相比无增减。</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以习近平新时代中国特色社会主义思想为统领，坚持以人民为中心，坚持围绕中心服务大局，坚持高质量发展，努力实现市场有活力、竞争有秩序、发展有质量、安全有保障，提升人民群众满意度。积极引进现代化商业业态，推动市场上档升级。配合公安、消防等部门，对市场的日常安全和消防实施管理使用达标情况进行规范和检查。 按照国家、省、市、区委政府的决策部署，牢固树立红线意识，强化底线思维，坚持生命至上、安全第一的发展理念，坚持以防为主，全力防范化解安全风险，切实保障所辖市场商户人民群众生命财产安全，积极维护社会稳定，力求所辖市场不出现一起安全事故。</w:t>
      </w: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所辖市场安全生产形势持续稳定</w:t>
      </w:r>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绩效目标：推动“党政同责、一岗双责、齐抓共管，严厉打击非法违法生产经营，对所辖市场商户及消费者进行安全生产宣传、检查，坚决消除安全隐患。</w:t>
      </w:r>
    </w:p>
    <w:p>
      <w:pPr>
        <w:spacing w:line="500" w:lineRule="exact"/>
        <w:ind w:firstLine="640" w:firstLineChars="200"/>
        <w:jc w:val="left"/>
        <w:rPr>
          <w:rFonts w:ascii="Times New Roman" w:hAnsi="等线" w:eastAsia="方正仿宋_GBK" w:cs="Times New Roman"/>
          <w:sz w:val="28"/>
        </w:rPr>
      </w:pPr>
      <w:r>
        <w:rPr>
          <w:rFonts w:ascii="仿宋" w:hAnsi="仿宋" w:eastAsia="仿宋" w:cs="Times New Roman"/>
          <w:sz w:val="32"/>
          <w:szCs w:val="32"/>
        </w:rPr>
        <w:t>绩效指标：安全生产发放宣传纸、悬挂条幅、制作展板及检查次数不低于8次。</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2020年，我部门安排政府采购预算1.60万元，具体内容见下表：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w:t>
      </w:r>
    </w:p>
    <w:p>
      <w:pPr>
        <w:spacing w:line="700" w:lineRule="exact"/>
        <w:jc w:val="left"/>
        <w:rPr>
          <w:rFonts w:ascii="方正小标宋_GBK" w:eastAsia="方正小标宋_GBK"/>
          <w:sz w:val="24"/>
        </w:rPr>
        <w:sectPr>
          <w:footerReference r:id="rId3" w:type="default"/>
          <w:pgSz w:w="11906" w:h="16838"/>
          <w:pgMar w:top="1440" w:right="1800" w:bottom="1440" w:left="1800" w:header="851" w:footer="992" w:gutter="0"/>
          <w:cols w:space="425" w:num="1"/>
          <w:docGrid w:type="lines" w:linePitch="312" w:charSpace="0"/>
        </w:sectPr>
      </w:pPr>
    </w:p>
    <w:p>
      <w:pPr>
        <w:spacing w:line="360" w:lineRule="auto"/>
        <w:rPr>
          <w:rFonts w:ascii="仿宋" w:hAnsi="仿宋" w:eastAsia="仿宋"/>
          <w:sz w:val="32"/>
          <w:szCs w:val="32"/>
        </w:rPr>
      </w:pP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等线" w:eastAsia="方正小标宋_GBK" w:cs="Times New Roman"/>
                <w:sz w:val="24"/>
              </w:rPr>
            </w:pPr>
            <w:r>
              <w:rPr>
                <w:rFonts w:ascii="方正小标宋_GBK" w:hAnsi="等线" w:eastAsia="方正小标宋_GBK" w:cs="Times New Roman"/>
                <w:sz w:val="24"/>
              </w:rPr>
              <w:t>521保定市徐水区市场建设服务中心</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sz w:val="24"/>
              </w:rPr>
            </w:pPr>
            <w:r>
              <w:rPr>
                <w:rFonts w:ascii="方正书宋_GBK" w:hAnsi="等线"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数量</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单价</w:t>
            </w:r>
          </w:p>
        </w:tc>
        <w:tc>
          <w:tcPr>
            <w:tcW w:w="6804" w:type="dxa"/>
            <w:gridSpan w:val="6"/>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预算资金</w:t>
            </w:r>
          </w:p>
        </w:tc>
        <w:tc>
          <w:tcPr>
            <w:tcW w:w="1531" w:type="dxa"/>
            <w:vMerge w:val="continue"/>
            <w:shd w:val="clear" w:color="auto" w:fill="auto"/>
            <w:vAlign w:val="center"/>
          </w:tcPr>
          <w:p>
            <w:pPr>
              <w:spacing w:line="300" w:lineRule="exact"/>
              <w:jc w:val="left"/>
              <w:outlineLvl w:val="0"/>
              <w:rPr>
                <w:rFonts w:ascii="Times New Roman" w:hAnsi="等线" w:eastAsia="方正仿宋_GBK" w:cs="Times New Roman"/>
                <w:sz w:val="28"/>
              </w:rPr>
            </w:pPr>
          </w:p>
        </w:tc>
        <w:tc>
          <w:tcPr>
            <w:tcW w:w="1531" w:type="dxa"/>
            <w:vMerge w:val="continue"/>
            <w:shd w:val="clear" w:color="auto" w:fill="auto"/>
            <w:vAlign w:val="center"/>
          </w:tcPr>
          <w:p>
            <w:pPr>
              <w:spacing w:line="300" w:lineRule="exact"/>
              <w:jc w:val="left"/>
              <w:outlineLvl w:val="0"/>
              <w:rPr>
                <w:rFonts w:ascii="Times New Roman" w:hAnsi="等线" w:eastAsia="方正仿宋_GBK" w:cs="Times New Roman"/>
                <w:sz w:val="28"/>
              </w:rPr>
            </w:pPr>
          </w:p>
        </w:tc>
        <w:tc>
          <w:tcPr>
            <w:tcW w:w="709" w:type="dxa"/>
            <w:vMerge w:val="continue"/>
            <w:shd w:val="clear" w:color="auto" w:fill="auto"/>
            <w:vAlign w:val="center"/>
          </w:tcPr>
          <w:p>
            <w:pPr>
              <w:spacing w:line="300" w:lineRule="exact"/>
              <w:jc w:val="left"/>
              <w:outlineLvl w:val="0"/>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0"/>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0"/>
              <w:rPr>
                <w:rFonts w:ascii="Times New Roman" w:hAnsi="等线" w:eastAsia="方正仿宋_GBK" w:cs="Times New Roman"/>
                <w:sz w:val="28"/>
              </w:rPr>
            </w:pP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合计</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一般公共预算拨款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基金预算拨款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财政专户核拨</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市场建设服务中心（机关）小计</w:t>
            </w: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709" w:type="dxa"/>
            <w:shd w:val="clear" w:color="auto" w:fill="auto"/>
            <w:vAlign w:val="center"/>
          </w:tcPr>
          <w:p>
            <w:pPr>
              <w:spacing w:line="300" w:lineRule="exact"/>
              <w:jc w:val="center"/>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r>
              <w:rPr>
                <w:rFonts w:ascii="方正书宋_GBK" w:hAnsi="等线" w:eastAsia="方正书宋_GBK" w:cs="Times New Roman"/>
                <w:b/>
              </w:rPr>
              <w:t>1.60</w:t>
            </w:r>
          </w:p>
        </w:tc>
        <w:tc>
          <w:tcPr>
            <w:tcW w:w="1134" w:type="dxa"/>
            <w:shd w:val="clear" w:color="auto" w:fill="auto"/>
            <w:vAlign w:val="center"/>
          </w:tcPr>
          <w:p>
            <w:pPr>
              <w:spacing w:line="300" w:lineRule="exact"/>
              <w:jc w:val="right"/>
              <w:rPr>
                <w:rFonts w:ascii="方正书宋_GBK" w:hAnsi="等线" w:eastAsia="方正书宋_GBK" w:cs="Times New Roman"/>
                <w:b/>
              </w:rPr>
            </w:pPr>
            <w:r>
              <w:rPr>
                <w:rFonts w:ascii="方正书宋_GBK" w:hAnsi="等线" w:eastAsia="方正书宋_GBK" w:cs="Times New Roman"/>
                <w:b/>
              </w:rPr>
              <w:t>1.60</w:t>
            </w: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日常公用经费</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23.03</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机动车保险服务</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C15040201</w:t>
            </w:r>
          </w:p>
        </w:tc>
        <w:tc>
          <w:tcPr>
            <w:tcW w:w="709"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次</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1.00</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0.30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0.30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0.30</w:t>
            </w: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日常公用经费</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23.03</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台式计算机</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A02010104</w:t>
            </w:r>
          </w:p>
        </w:tc>
        <w:tc>
          <w:tcPr>
            <w:tcW w:w="709"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台</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2.00</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0.45</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0.90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0.90</w:t>
            </w: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日常公用经费</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23.03</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喷墨打印机</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A0201060101</w:t>
            </w:r>
          </w:p>
        </w:tc>
        <w:tc>
          <w:tcPr>
            <w:tcW w:w="709"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台</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2.00</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0.20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0.40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0.40</w:t>
            </w: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bl>
    <w:p>
      <w:pPr>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上年末我部门固定资产总金额为2</w:t>
      </w:r>
      <w:r>
        <w:rPr>
          <w:rFonts w:ascii="仿宋" w:hAnsi="仿宋" w:eastAsia="仿宋"/>
          <w:sz w:val="32"/>
          <w:szCs w:val="32"/>
        </w:rPr>
        <w:t>6.13</w:t>
      </w:r>
      <w:r>
        <w:rPr>
          <w:rFonts w:hint="eastAsia" w:ascii="仿宋" w:hAnsi="仿宋" w:eastAsia="仿宋"/>
          <w:sz w:val="32"/>
          <w:szCs w:val="32"/>
        </w:rPr>
        <w:t>万元（详见下表）。</w:t>
      </w:r>
      <w:r>
        <w:rPr>
          <w:rFonts w:ascii="仿宋" w:hAnsi="仿宋" w:eastAsia="仿宋"/>
          <w:sz w:val="32"/>
          <w:szCs w:val="32"/>
        </w:rPr>
        <w:t xml:space="preserve"> 本年度拟购置固定资产总额为1.60万元，已列入政府采购预算，详见政府采购预算表。</w:t>
      </w:r>
    </w:p>
    <w:tbl>
      <w:tblPr>
        <w:tblStyle w:val="5"/>
        <w:tblW w:w="10084" w:type="dxa"/>
        <w:jc w:val="center"/>
        <w:tblLayout w:type="autofit"/>
        <w:tblCellMar>
          <w:top w:w="0" w:type="dxa"/>
          <w:left w:w="108" w:type="dxa"/>
          <w:bottom w:w="0" w:type="dxa"/>
          <w:right w:w="108" w:type="dxa"/>
        </w:tblCellMar>
      </w:tblPr>
      <w:tblGrid>
        <w:gridCol w:w="4788"/>
        <w:gridCol w:w="1056"/>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2019</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26.13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5157.6</w:t>
            </w:r>
            <w:r>
              <w:rPr>
                <w:rFonts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14.13</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755.80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14.13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12.30</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5F1F"/>
    <w:rsid w:val="00013B8A"/>
    <w:rsid w:val="0002089A"/>
    <w:rsid w:val="00044FBC"/>
    <w:rsid w:val="00055F1F"/>
    <w:rsid w:val="000577EF"/>
    <w:rsid w:val="00057F18"/>
    <w:rsid w:val="00095DD7"/>
    <w:rsid w:val="000A445D"/>
    <w:rsid w:val="000C178B"/>
    <w:rsid w:val="000D68E4"/>
    <w:rsid w:val="00131DEC"/>
    <w:rsid w:val="00136AB3"/>
    <w:rsid w:val="001462BD"/>
    <w:rsid w:val="00152380"/>
    <w:rsid w:val="001638BE"/>
    <w:rsid w:val="00172C7A"/>
    <w:rsid w:val="00181777"/>
    <w:rsid w:val="001B4688"/>
    <w:rsid w:val="001B6235"/>
    <w:rsid w:val="001F4875"/>
    <w:rsid w:val="00212335"/>
    <w:rsid w:val="002918C6"/>
    <w:rsid w:val="00296524"/>
    <w:rsid w:val="002E01F6"/>
    <w:rsid w:val="002F1ACB"/>
    <w:rsid w:val="002F530F"/>
    <w:rsid w:val="00305E97"/>
    <w:rsid w:val="00310532"/>
    <w:rsid w:val="0032782B"/>
    <w:rsid w:val="00340B3D"/>
    <w:rsid w:val="0034253A"/>
    <w:rsid w:val="00367A30"/>
    <w:rsid w:val="003A06D2"/>
    <w:rsid w:val="003A6366"/>
    <w:rsid w:val="003C2317"/>
    <w:rsid w:val="003C442E"/>
    <w:rsid w:val="003D1092"/>
    <w:rsid w:val="003D37CD"/>
    <w:rsid w:val="003E5531"/>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1981"/>
    <w:rsid w:val="005158E2"/>
    <w:rsid w:val="00524204"/>
    <w:rsid w:val="00550049"/>
    <w:rsid w:val="00551352"/>
    <w:rsid w:val="00570142"/>
    <w:rsid w:val="00586C35"/>
    <w:rsid w:val="005B1B6F"/>
    <w:rsid w:val="005B6CCB"/>
    <w:rsid w:val="005C54AA"/>
    <w:rsid w:val="005C7B89"/>
    <w:rsid w:val="005F7D37"/>
    <w:rsid w:val="0062788A"/>
    <w:rsid w:val="00641F8A"/>
    <w:rsid w:val="0066383B"/>
    <w:rsid w:val="006B5117"/>
    <w:rsid w:val="006C62DF"/>
    <w:rsid w:val="006F5104"/>
    <w:rsid w:val="006F6549"/>
    <w:rsid w:val="007011C1"/>
    <w:rsid w:val="00701BE3"/>
    <w:rsid w:val="00735B02"/>
    <w:rsid w:val="007657C8"/>
    <w:rsid w:val="00767A77"/>
    <w:rsid w:val="00771E49"/>
    <w:rsid w:val="00782208"/>
    <w:rsid w:val="00791938"/>
    <w:rsid w:val="007C7FD7"/>
    <w:rsid w:val="007F3746"/>
    <w:rsid w:val="00833132"/>
    <w:rsid w:val="0086454E"/>
    <w:rsid w:val="008672EA"/>
    <w:rsid w:val="00891680"/>
    <w:rsid w:val="008A0099"/>
    <w:rsid w:val="008A0B5F"/>
    <w:rsid w:val="008B5402"/>
    <w:rsid w:val="008B70DF"/>
    <w:rsid w:val="008D11BC"/>
    <w:rsid w:val="0090527E"/>
    <w:rsid w:val="00905BB7"/>
    <w:rsid w:val="0090620C"/>
    <w:rsid w:val="00912DA4"/>
    <w:rsid w:val="009302B8"/>
    <w:rsid w:val="009305C6"/>
    <w:rsid w:val="009752AE"/>
    <w:rsid w:val="00982F3D"/>
    <w:rsid w:val="009A278A"/>
    <w:rsid w:val="00A16957"/>
    <w:rsid w:val="00A315B8"/>
    <w:rsid w:val="00A6155C"/>
    <w:rsid w:val="00A8079E"/>
    <w:rsid w:val="00A90328"/>
    <w:rsid w:val="00A92D66"/>
    <w:rsid w:val="00AA4262"/>
    <w:rsid w:val="00AB1212"/>
    <w:rsid w:val="00AB5A90"/>
    <w:rsid w:val="00AB7449"/>
    <w:rsid w:val="00AE4AA5"/>
    <w:rsid w:val="00AE7FA9"/>
    <w:rsid w:val="00B01345"/>
    <w:rsid w:val="00B147EB"/>
    <w:rsid w:val="00B22155"/>
    <w:rsid w:val="00B76AA9"/>
    <w:rsid w:val="00B80FAB"/>
    <w:rsid w:val="00B81C88"/>
    <w:rsid w:val="00BA1D58"/>
    <w:rsid w:val="00BA5C83"/>
    <w:rsid w:val="00BB34F3"/>
    <w:rsid w:val="00BC6A7D"/>
    <w:rsid w:val="00BD4829"/>
    <w:rsid w:val="00BD6002"/>
    <w:rsid w:val="00BD6628"/>
    <w:rsid w:val="00BD719F"/>
    <w:rsid w:val="00BF5442"/>
    <w:rsid w:val="00C177A5"/>
    <w:rsid w:val="00C35FEE"/>
    <w:rsid w:val="00C3780A"/>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01FD2"/>
    <w:rsid w:val="00E12C68"/>
    <w:rsid w:val="00E2325B"/>
    <w:rsid w:val="00E24075"/>
    <w:rsid w:val="00E270C9"/>
    <w:rsid w:val="00E35F38"/>
    <w:rsid w:val="00E46F27"/>
    <w:rsid w:val="00E509CC"/>
    <w:rsid w:val="00E71A04"/>
    <w:rsid w:val="00E96342"/>
    <w:rsid w:val="00EA2FEA"/>
    <w:rsid w:val="00EA56CB"/>
    <w:rsid w:val="00EA7853"/>
    <w:rsid w:val="00F000B1"/>
    <w:rsid w:val="00F012D3"/>
    <w:rsid w:val="00F02D8A"/>
    <w:rsid w:val="00F044C3"/>
    <w:rsid w:val="00F10D04"/>
    <w:rsid w:val="00F169E3"/>
    <w:rsid w:val="00F35D4B"/>
    <w:rsid w:val="00F3746B"/>
    <w:rsid w:val="00F56BD1"/>
    <w:rsid w:val="00F572CB"/>
    <w:rsid w:val="00F621AF"/>
    <w:rsid w:val="00F8024E"/>
    <w:rsid w:val="00F82447"/>
    <w:rsid w:val="00F868E5"/>
    <w:rsid w:val="00FB2F32"/>
    <w:rsid w:val="00FC5975"/>
    <w:rsid w:val="00FE0F1F"/>
    <w:rsid w:val="00FF61F3"/>
    <w:rsid w:val="075F4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D1746-DBB2-4ED1-AC2E-FF3B0789B4AF}">
  <ds:schemaRefs/>
</ds:datastoreItem>
</file>

<file path=docProps/app.xml><?xml version="1.0" encoding="utf-8"?>
<Properties xmlns="http://schemas.openxmlformats.org/officeDocument/2006/extended-properties" xmlns:vt="http://schemas.openxmlformats.org/officeDocument/2006/docPropsVTypes">
  <Template>Normal</Template>
  <Pages>8</Pages>
  <Words>436</Words>
  <Characters>2487</Characters>
  <Lines>20</Lines>
  <Paragraphs>5</Paragraphs>
  <TotalTime>589</TotalTime>
  <ScaleCrop>false</ScaleCrop>
  <LinksUpToDate>false</LinksUpToDate>
  <CharactersWithSpaces>2918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2019-02-19T07:03:00Z</cp:lastPrinted>
  <dcterms:modified xsi:type="dcterms:W3CDTF">2024-07-01T01:13:13Z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1F684343668E40A699F090C9B6A8A6DE</vt:lpwstr>
  </property>
</Properties>
</file>