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2024年单位预算信息公开目录</w:t>
      </w:r>
    </w:p>
    <w:p>
      <w:pPr>
        <w:jc w:val="center"/>
      </w:pPr>
      <w:r>
        <w:rPr>
          <w:rFonts w:ascii="黑体" w:hAnsi="黑体" w:eastAsia="黑体" w:cs="黑体"/>
          <w:b/>
          <w:color w:val="000000"/>
          <w:sz w:val="30"/>
        </w:rPr>
        <w:t xml:space="preserve"> </w:t>
      </w:r>
    </w:p>
    <w:p>
      <w:pPr>
        <w:jc w:val="center"/>
      </w:pPr>
      <w:bookmarkStart w:id="0" w:name="_Toc_4_4_0000000001"/>
      <w:r>
        <w:rPr>
          <w:rFonts w:ascii="黑体" w:hAnsi="黑体" w:eastAsia="黑体" w:cs="黑体"/>
          <w:b/>
          <w:color w:val="000000"/>
          <w:sz w:val="30"/>
        </w:rPr>
        <w:t xml:space="preserve"> </w:t>
      </w:r>
    </w:p>
    <w:p>
      <w:r>
        <w:rPr>
          <w:rFonts w:hint="eastAsia" w:ascii="方正楷体_GBK" w:hAnsi="方正楷体_GBK" w:cs="方正楷体_GBK" w:eastAsiaTheme="minorEastAsia"/>
          <w:b/>
          <w:color w:val="000000"/>
          <w:sz w:val="28"/>
          <w:lang w:eastAsia="zh-CN"/>
        </w:rPr>
        <w:t>单位</w:t>
      </w:r>
      <w:r>
        <w:rPr>
          <w:rFonts w:ascii="方正楷体_GBK" w:hAnsi="方正楷体_GBK" w:eastAsia="方正楷体_GBK" w:cs="方正楷体_GBK"/>
          <w:b/>
          <w:color w:val="000000"/>
          <w:sz w:val="28"/>
        </w:rPr>
        <w:t>预算公开表</w:t>
      </w:r>
    </w:p>
    <w:p>
      <w:pPr>
        <w:pStyle w:val="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eastAsiaTheme="minorEastAsia"/>
          <w:lang w:eastAsia="zh-CN"/>
        </w:rPr>
        <w:t>单位</w:t>
      </w:r>
      <w:r>
        <w:t>预算收支总表</w:t>
      </w:r>
      <w:r>
        <w:tab/>
      </w:r>
      <w:r>
        <w:rPr>
          <w:rFonts w:hint="eastAsia"/>
          <w:lang w:val="en-US" w:eastAsia="zh-CN"/>
        </w:rPr>
        <w:t>3</w:t>
      </w:r>
      <w:r>
        <w:fldChar w:fldCharType="end"/>
      </w:r>
    </w:p>
    <w:p>
      <w:pPr>
        <w:pStyle w:val="2"/>
        <w:tabs>
          <w:tab w:val="right" w:leader="dot" w:pos="14562"/>
        </w:tabs>
      </w:pPr>
      <w:r>
        <w:fldChar w:fldCharType="begin"/>
      </w:r>
      <w:r>
        <w:instrText xml:space="preserve"> HYPERLINK \l "_Toc_2_2_0000000002" </w:instrText>
      </w:r>
      <w:r>
        <w:fldChar w:fldCharType="separate"/>
      </w:r>
      <w:r>
        <w:rPr>
          <w:rFonts w:hint="eastAsia" w:eastAsiaTheme="minorEastAsia"/>
          <w:lang w:eastAsia="zh-CN"/>
        </w:rPr>
        <w:t>单位</w:t>
      </w:r>
      <w:r>
        <w:t>预算收入总表</w:t>
      </w:r>
      <w:r>
        <w:tab/>
      </w:r>
      <w:r>
        <w:rPr>
          <w:rFonts w:hint="eastAsia"/>
          <w:lang w:val="en-US" w:eastAsia="zh-CN"/>
        </w:rPr>
        <w:t>5</w:t>
      </w:r>
      <w:r>
        <w:fldChar w:fldCharType="end"/>
      </w:r>
    </w:p>
    <w:p>
      <w:pPr>
        <w:pStyle w:val="2"/>
        <w:tabs>
          <w:tab w:val="right" w:leader="dot" w:pos="14562"/>
        </w:tabs>
      </w:pPr>
      <w:r>
        <w:fldChar w:fldCharType="begin"/>
      </w:r>
      <w:r>
        <w:instrText xml:space="preserve"> HYPERLINK \l "_Toc_2_2_0000000003" </w:instrText>
      </w:r>
      <w:r>
        <w:fldChar w:fldCharType="separate"/>
      </w:r>
      <w:r>
        <w:rPr>
          <w:rFonts w:hint="eastAsia" w:eastAsiaTheme="minorEastAsia"/>
          <w:lang w:eastAsia="zh-CN"/>
        </w:rPr>
        <w:t>单位</w:t>
      </w:r>
      <w:r>
        <w:t>预算支出总表</w:t>
      </w:r>
      <w:r>
        <w:tab/>
      </w:r>
      <w:r>
        <w:rPr>
          <w:rFonts w:hint="eastAsia"/>
          <w:lang w:val="en-US" w:eastAsia="zh-CN"/>
        </w:rPr>
        <w:t>7</w:t>
      </w:r>
      <w:r>
        <w:fldChar w:fldCharType="end"/>
      </w:r>
    </w:p>
    <w:p>
      <w:pPr>
        <w:pStyle w:val="2"/>
        <w:tabs>
          <w:tab w:val="right" w:leader="dot" w:pos="14562"/>
        </w:tabs>
      </w:pPr>
      <w:r>
        <w:fldChar w:fldCharType="begin"/>
      </w:r>
      <w:r>
        <w:instrText xml:space="preserve"> HYPERLINK \l "_Toc_2_2_0000000004" </w:instrText>
      </w:r>
      <w:r>
        <w:fldChar w:fldCharType="separate"/>
      </w:r>
      <w:r>
        <w:rPr>
          <w:rFonts w:hint="eastAsia" w:eastAsiaTheme="minorEastAsia"/>
          <w:lang w:eastAsia="zh-CN"/>
        </w:rPr>
        <w:t>单位</w:t>
      </w:r>
      <w:r>
        <w:t>预算财政拨款收支总表</w:t>
      </w:r>
      <w:r>
        <w:tab/>
      </w:r>
      <w:r>
        <w:rPr>
          <w:rFonts w:hint="eastAsia"/>
          <w:lang w:val="en-US" w:eastAsia="zh-CN"/>
        </w:rPr>
        <w:t>9</w:t>
      </w:r>
      <w:r>
        <w:fldChar w:fldCharType="end"/>
      </w:r>
    </w:p>
    <w:p>
      <w:pPr>
        <w:pStyle w:val="2"/>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rPr>
          <w:rFonts w:hint="eastAsia" w:eastAsiaTheme="minorEastAsia"/>
          <w:lang w:eastAsia="zh-CN"/>
        </w:rPr>
        <w:t>单位</w:t>
      </w:r>
      <w:r>
        <w:t>预算一般公共预算财政拨款支出表</w:t>
      </w:r>
      <w:r>
        <w:tab/>
      </w:r>
      <w:r>
        <w:rPr>
          <w:rFonts w:hint="eastAsia"/>
          <w:lang w:val="en-US" w:eastAsia="zh-CN"/>
        </w:rPr>
        <w:t>1</w:t>
      </w:r>
      <w:r>
        <w:fldChar w:fldCharType="end"/>
      </w:r>
      <w:r>
        <w:rPr>
          <w:rFonts w:hint="eastAsia"/>
          <w:lang w:val="en-US" w:eastAsia="zh-CN"/>
        </w:rPr>
        <w:t>2</w:t>
      </w:r>
    </w:p>
    <w:p>
      <w:pPr>
        <w:pStyle w:val="2"/>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rPr>
          <w:rFonts w:hint="eastAsia" w:eastAsiaTheme="minorEastAsia"/>
          <w:lang w:eastAsia="zh-CN"/>
        </w:rPr>
        <w:t>单位</w:t>
      </w:r>
      <w:r>
        <w:t>预算一般公共预算财政拨款基本支出表</w:t>
      </w:r>
      <w:r>
        <w:tab/>
      </w:r>
      <w:r>
        <w:rPr>
          <w:rFonts w:hint="eastAsia"/>
          <w:lang w:val="en-US" w:eastAsia="zh-CN"/>
        </w:rPr>
        <w:t>1</w:t>
      </w:r>
      <w:r>
        <w:fldChar w:fldCharType="end"/>
      </w:r>
      <w:r>
        <w:rPr>
          <w:rFonts w:hint="eastAsia"/>
          <w:lang w:val="en-US" w:eastAsia="zh-CN"/>
        </w:rPr>
        <w:t>4</w:t>
      </w:r>
    </w:p>
    <w:p>
      <w:pPr>
        <w:pStyle w:val="2"/>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rPr>
          <w:rFonts w:hint="eastAsia" w:eastAsiaTheme="minorEastAsia"/>
          <w:lang w:eastAsia="zh-CN"/>
        </w:rPr>
        <w:t>单位</w:t>
      </w:r>
      <w:r>
        <w:t>预算政府性基金预算财政拨款支出表</w:t>
      </w:r>
      <w:r>
        <w:tab/>
      </w:r>
      <w:r>
        <w:rPr>
          <w:rFonts w:hint="eastAsia"/>
          <w:lang w:val="en-US" w:eastAsia="zh-CN"/>
        </w:rPr>
        <w:t>1</w:t>
      </w:r>
      <w:r>
        <w:fldChar w:fldCharType="end"/>
      </w:r>
      <w:r>
        <w:rPr>
          <w:rFonts w:hint="eastAsia"/>
          <w:lang w:val="en-US" w:eastAsia="zh-CN"/>
        </w:rPr>
        <w:t>6</w:t>
      </w:r>
    </w:p>
    <w:p>
      <w:pPr>
        <w:pStyle w:val="2"/>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rPr>
          <w:rFonts w:hint="eastAsia" w:eastAsiaTheme="minorEastAsia"/>
          <w:lang w:eastAsia="zh-CN"/>
        </w:rPr>
        <w:t>单位</w:t>
      </w:r>
      <w:r>
        <w:t>预算国有资本经营预算财政拨款支出表</w:t>
      </w:r>
      <w:r>
        <w:tab/>
      </w:r>
      <w:r>
        <w:rPr>
          <w:rFonts w:hint="eastAsia"/>
          <w:lang w:val="en-US" w:eastAsia="zh-CN"/>
        </w:rPr>
        <w:t>1</w:t>
      </w:r>
      <w:r>
        <w:fldChar w:fldCharType="end"/>
      </w:r>
      <w:r>
        <w:rPr>
          <w:rFonts w:hint="eastAsia"/>
          <w:lang w:val="en-US" w:eastAsia="zh-CN"/>
        </w:rPr>
        <w:t>7</w:t>
      </w:r>
    </w:p>
    <w:p>
      <w:pPr>
        <w:pStyle w:val="2"/>
        <w:tabs>
          <w:tab w:val="right" w:leader="dot" w:pos="14562"/>
        </w:tabs>
      </w:pPr>
      <w:r>
        <w:fldChar w:fldCharType="begin"/>
      </w:r>
      <w:r>
        <w:instrText xml:space="preserve"> HYPERLINK \l "_Toc_2_2_0000000009" </w:instrText>
      </w:r>
      <w:r>
        <w:fldChar w:fldCharType="separate"/>
      </w:r>
      <w:r>
        <w:rPr>
          <w:rFonts w:hint="eastAsia" w:eastAsiaTheme="minorEastAsia"/>
          <w:lang w:eastAsia="zh-CN"/>
        </w:rPr>
        <w:t>单位</w:t>
      </w:r>
      <w:r>
        <w:t>预算财政拨款“三公”经费支出表</w:t>
      </w:r>
      <w:r>
        <w:tab/>
      </w:r>
      <w:r>
        <w:fldChar w:fldCharType="begin"/>
      </w:r>
      <w:r>
        <w:instrText xml:space="preserve">PAGEREF _Toc_2_2_0000000009 \h</w:instrText>
      </w:r>
      <w:r>
        <w:fldChar w:fldCharType="separate"/>
      </w:r>
      <w:r>
        <w:t>1</w:t>
      </w:r>
      <w:r>
        <w:rPr>
          <w:rFonts w:hint="eastAsia"/>
          <w:lang w:val="en-US" w:eastAsia="zh-CN"/>
        </w:rPr>
        <w:t>8</w:t>
      </w:r>
      <w:r>
        <w:fldChar w:fldCharType="end"/>
      </w:r>
      <w:r>
        <w:fldChar w:fldCharType="end"/>
      </w:r>
    </w:p>
    <w:p>
      <w:r>
        <w:fldChar w:fldCharType="end"/>
      </w:r>
    </w:p>
    <w:p>
      <w:r>
        <w:rPr>
          <w:rFonts w:hint="eastAsia" w:ascii="方正楷体_GBK" w:hAnsi="方正楷体_GBK" w:cs="方正楷体_GBK" w:eastAsiaTheme="minorEastAsia"/>
          <w:b/>
          <w:color w:val="000000"/>
          <w:sz w:val="28"/>
          <w:lang w:eastAsia="zh-CN"/>
        </w:rPr>
        <w:t>单位</w:t>
      </w:r>
      <w:r>
        <w:rPr>
          <w:rFonts w:ascii="方正楷体_GBK" w:hAnsi="方正楷体_GBK" w:eastAsia="方正楷体_GBK" w:cs="方正楷体_GBK"/>
          <w:b/>
          <w:color w:val="000000"/>
          <w:sz w:val="28"/>
        </w:rPr>
        <w:t>预算信息公开情况说明</w:t>
      </w:r>
    </w:p>
    <w:p>
      <w:pPr>
        <w:pStyle w:val="2"/>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rPr>
          <w:rFonts w:hint="eastAsia"/>
          <w:lang w:val="en-US" w:eastAsia="zh-CN"/>
        </w:rPr>
        <w:t>一、</w:t>
      </w:r>
      <w:r>
        <w:rPr>
          <w:rFonts w:hint="eastAsia" w:eastAsiaTheme="minorEastAsia"/>
          <w:lang w:eastAsia="zh-CN"/>
        </w:rPr>
        <w:t>单位</w:t>
      </w:r>
      <w:r>
        <w:t>职责及机构设置情况</w:t>
      </w:r>
      <w:r>
        <w:tab/>
      </w:r>
      <w:r>
        <w:fldChar w:fldCharType="begin"/>
      </w:r>
      <w:r>
        <w:instrText xml:space="preserve">PAGEREF _Toc_3_3_0000000010 \h</w:instrText>
      </w:r>
      <w:r>
        <w:fldChar w:fldCharType="separate"/>
      </w:r>
      <w:r>
        <w:t>1</w:t>
      </w:r>
      <w:r>
        <w:rPr>
          <w:rFonts w:hint="eastAsia"/>
          <w:lang w:val="en-US" w:eastAsia="zh-CN"/>
        </w:rPr>
        <w:t>9</w:t>
      </w:r>
      <w:r>
        <w:fldChar w:fldCharType="end"/>
      </w:r>
      <w:r>
        <w:fldChar w:fldCharType="end"/>
      </w:r>
    </w:p>
    <w:p>
      <w:pPr>
        <w:pStyle w:val="2"/>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w:t>
      </w:r>
      <w:r>
        <w:rPr>
          <w:rFonts w:hint="eastAsia" w:eastAsiaTheme="minorEastAsia"/>
          <w:lang w:eastAsia="zh-CN"/>
        </w:rPr>
        <w:t>单位</w:t>
      </w:r>
      <w:r>
        <w:t>预算安排的总体情况</w:t>
      </w:r>
      <w:r>
        <w:tab/>
      </w:r>
      <w:r>
        <w:rPr>
          <w:rFonts w:hint="eastAsia"/>
          <w:lang w:val="en-US" w:eastAsia="zh-CN"/>
        </w:rPr>
        <w:t>2</w:t>
      </w:r>
      <w:r>
        <w:fldChar w:fldCharType="end"/>
      </w:r>
      <w:r>
        <w:rPr>
          <w:rFonts w:hint="eastAsia"/>
          <w:lang w:val="en-US" w:eastAsia="zh-CN"/>
        </w:rPr>
        <w:t>1</w:t>
      </w:r>
    </w:p>
    <w:p>
      <w:pPr>
        <w:pStyle w:val="2"/>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2</w:t>
      </w:r>
      <w:r>
        <w:fldChar w:fldCharType="end"/>
      </w:r>
      <w:r>
        <w:rPr>
          <w:rFonts w:hint="eastAsia"/>
          <w:lang w:val="en-US" w:eastAsia="zh-CN"/>
        </w:rPr>
        <w:t>2</w:t>
      </w:r>
    </w:p>
    <w:p>
      <w:pPr>
        <w:pStyle w:val="2"/>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2</w:t>
      </w:r>
      <w:r>
        <w:fldChar w:fldCharType="end"/>
      </w:r>
      <w:r>
        <w:rPr>
          <w:rFonts w:hint="eastAsia"/>
          <w:lang w:val="en-US" w:eastAsia="zh-CN"/>
        </w:rPr>
        <w:t>2</w:t>
      </w:r>
    </w:p>
    <w:p>
      <w:pPr>
        <w:pStyle w:val="2"/>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w:t>
      </w:r>
      <w:r>
        <w:rPr>
          <w:rFonts w:hint="eastAsia" w:eastAsiaTheme="minorEastAsia"/>
          <w:lang w:eastAsia="zh-CN"/>
        </w:rPr>
        <w:t>单位</w:t>
      </w:r>
      <w:r>
        <w:t>整体绩效目标</w:t>
      </w:r>
      <w:r>
        <w:tab/>
      </w:r>
      <w:r>
        <w:rPr>
          <w:rFonts w:hint="eastAsia"/>
          <w:lang w:val="en-US" w:eastAsia="zh-CN"/>
        </w:rPr>
        <w:t>2</w:t>
      </w:r>
      <w:r>
        <w:fldChar w:fldCharType="end"/>
      </w:r>
      <w:r>
        <w:rPr>
          <w:rFonts w:hint="eastAsia"/>
          <w:lang w:val="en-US" w:eastAsia="zh-CN"/>
        </w:rPr>
        <w:t>2</w:t>
      </w:r>
    </w:p>
    <w:p>
      <w:pPr>
        <w:pStyle w:val="2"/>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rPr>
          <w:rFonts w:hint="eastAsia" w:eastAsiaTheme="minorEastAsia"/>
          <w:lang w:eastAsia="zh-CN"/>
        </w:rPr>
        <w:t>六</w:t>
      </w:r>
      <w:r>
        <w:t>、政府采购预算情况</w:t>
      </w:r>
      <w:r>
        <w:tab/>
      </w:r>
      <w:r>
        <w:rPr>
          <w:rFonts w:hint="eastAsia"/>
          <w:lang w:val="en-US" w:eastAsia="zh-CN"/>
        </w:rPr>
        <w:t>5</w:t>
      </w:r>
      <w:r>
        <w:fldChar w:fldCharType="end"/>
      </w:r>
      <w:r>
        <w:rPr>
          <w:rFonts w:hint="eastAsia"/>
          <w:lang w:val="en-US" w:eastAsia="zh-CN"/>
        </w:rPr>
        <w:t>3</w:t>
      </w:r>
    </w:p>
    <w:p>
      <w:pPr>
        <w:pStyle w:val="2"/>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rPr>
          <w:rFonts w:hint="eastAsia" w:eastAsiaTheme="minorEastAsia"/>
          <w:lang w:eastAsia="zh-CN"/>
        </w:rPr>
        <w:t>七</w:t>
      </w:r>
      <w:r>
        <w:t>、国有资产信息</w:t>
      </w:r>
      <w:r>
        <w:tab/>
      </w:r>
      <w:r>
        <w:rPr>
          <w:rFonts w:hint="eastAsia"/>
          <w:lang w:val="en-US" w:eastAsia="zh-CN"/>
        </w:rPr>
        <w:t>5</w:t>
      </w:r>
      <w:r>
        <w:fldChar w:fldCharType="end"/>
      </w:r>
      <w:r>
        <w:rPr>
          <w:rFonts w:hint="eastAsia"/>
          <w:lang w:val="en-US" w:eastAsia="zh-CN"/>
        </w:rPr>
        <w:t>6</w:t>
      </w:r>
    </w:p>
    <w:p>
      <w:pPr>
        <w:pStyle w:val="2"/>
        <w:tabs>
          <w:tab w:val="right" w:leader="dot" w:pos="14562"/>
        </w:tabs>
        <w:rPr>
          <w:rFonts w:hint="eastAsia" w:eastAsia="方正仿宋_GBK"/>
          <w:lang w:val="en-US" w:eastAsia="zh-CN"/>
        </w:rPr>
      </w:pPr>
      <w:r>
        <w:fldChar w:fldCharType="begin"/>
      </w:r>
      <w:r>
        <w:instrText xml:space="preserve"> HYPERLINK \l "_Toc_3_3_0000000019" </w:instrText>
      </w:r>
      <w:r>
        <w:fldChar w:fldCharType="separate"/>
      </w:r>
      <w:r>
        <w:rPr>
          <w:rFonts w:hint="eastAsia" w:eastAsiaTheme="minorEastAsia"/>
          <w:lang w:eastAsia="zh-CN"/>
        </w:rPr>
        <w:t>八</w:t>
      </w:r>
      <w:r>
        <w:t>、名词解释</w:t>
      </w:r>
      <w:r>
        <w:tab/>
      </w:r>
      <w:r>
        <w:rPr>
          <w:rFonts w:hint="eastAsia"/>
          <w:lang w:val="en-US" w:eastAsia="zh-CN"/>
        </w:rPr>
        <w:t>5</w:t>
      </w:r>
      <w:r>
        <w:fldChar w:fldCharType="end"/>
      </w:r>
      <w:r>
        <w:rPr>
          <w:rFonts w:hint="eastAsia"/>
          <w:lang w:val="en-US" w:eastAsia="zh-CN"/>
        </w:rPr>
        <w:t>7</w:t>
      </w:r>
    </w:p>
    <w:p>
      <w:pPr>
        <w:pStyle w:val="2"/>
        <w:tabs>
          <w:tab w:val="right" w:leader="dot" w:pos="14562"/>
        </w:tabs>
        <w:rPr>
          <w:rFonts w:hint="eastAsia" w:eastAsia="方正仿宋_GBK"/>
          <w:lang w:val="en-US" w:eastAsia="zh-CN"/>
        </w:rPr>
      </w:pPr>
      <w:r>
        <w:fldChar w:fldCharType="begin"/>
      </w:r>
      <w:r>
        <w:instrText xml:space="preserve"> HYPERLINK \l "_Toc_3_3_0000000020" </w:instrText>
      </w:r>
      <w:r>
        <w:fldChar w:fldCharType="separate"/>
      </w:r>
      <w:r>
        <w:rPr>
          <w:rFonts w:hint="eastAsia" w:eastAsiaTheme="minorEastAsia"/>
          <w:lang w:eastAsia="zh-CN"/>
        </w:rPr>
        <w:t>九</w:t>
      </w:r>
      <w:r>
        <w:t>、其他需要说明的事项</w:t>
      </w:r>
      <w:r>
        <w:tab/>
      </w:r>
      <w:r>
        <w:rPr>
          <w:rFonts w:hint="eastAsia"/>
          <w:lang w:val="en-US" w:eastAsia="zh-CN"/>
        </w:rPr>
        <w:t>5</w:t>
      </w:r>
      <w:r>
        <w:fldChar w:fldCharType="end"/>
      </w:r>
      <w:r>
        <w:rPr>
          <w:rFonts w:hint="eastAsia"/>
          <w:lang w:val="en-US" w:eastAsia="zh-CN"/>
        </w:rPr>
        <w:t>8</w:t>
      </w:r>
    </w:p>
    <w:p>
      <w:pPr>
        <w:jc w:val="center"/>
        <w:outlineLvl w:val="3"/>
      </w:pPr>
      <w:r>
        <w:fldChar w:fldCharType="end"/>
      </w: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rPr>
          <w:rFonts w:ascii="方正小标宋_GBK" w:hAnsi="方正小标宋_GBK" w:eastAsia="方正小标宋_GBK" w:cs="方正小标宋_GBK"/>
          <w:color w:val="000000"/>
          <w:sz w:val="44"/>
        </w:rPr>
      </w:pPr>
    </w:p>
    <w:p>
      <w:pPr>
        <w:jc w:val="center"/>
        <w:outlineLvl w:val="3"/>
        <w:rPr>
          <w:rFonts w:ascii="方正小标宋_GBK" w:hAnsi="方正小标宋_GBK" w:eastAsia="方正小标宋_GBK" w:cs="方正小标宋_GBK"/>
          <w:color w:val="000000"/>
          <w:sz w:val="44"/>
        </w:rPr>
      </w:pPr>
    </w:p>
    <w:p>
      <w:pPr>
        <w:jc w:val="center"/>
        <w:outlineLvl w:val="3"/>
        <w:rPr>
          <w:rFonts w:ascii="方正小标宋_GBK" w:hAnsi="方正小标宋_GBK" w:eastAsia="方正小标宋_GBK" w:cs="方正小标宋_GBK"/>
          <w:color w:val="000000"/>
          <w:sz w:val="44"/>
        </w:rPr>
      </w:pPr>
    </w:p>
    <w:p>
      <w:pPr>
        <w:jc w:val="center"/>
        <w:outlineLvl w:val="3"/>
        <w:rPr>
          <w:rFonts w:ascii="方正小标宋_GBK" w:hAnsi="方正小标宋_GBK" w:eastAsia="方正小标宋_GBK" w:cs="方正小标宋_GBK"/>
          <w:color w:val="000000"/>
          <w:sz w:val="44"/>
        </w:rPr>
      </w:pPr>
    </w:p>
    <w:p>
      <w:pPr>
        <w:jc w:val="center"/>
        <w:outlineLvl w:val="3"/>
        <w:rPr>
          <w:rFonts w:ascii="方正小标宋_GBK" w:hAnsi="方正小标宋_GBK" w:eastAsia="方正小标宋_GBK" w:cs="方正小标宋_GBK"/>
          <w:color w:val="000000"/>
          <w:sz w:val="44"/>
        </w:rPr>
      </w:pPr>
    </w:p>
    <w:p>
      <w:pPr>
        <w:jc w:val="center"/>
        <w:outlineLvl w:val="3"/>
      </w:pPr>
      <w:r>
        <w:rPr>
          <w:rFonts w:ascii="方正小标宋_GBK" w:hAnsi="方正小标宋_GBK" w:eastAsia="方正小标宋_GBK" w:cs="方正小标宋_GBK"/>
          <w:color w:val="000000"/>
          <w:sz w:val="44"/>
        </w:rPr>
        <w:t>一、保定市徐水区发展和改革局本级收支预算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303001保定市徐水区发展和改革局本级</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2830.08</w:t>
            </w:r>
          </w:p>
        </w:tc>
        <w:tc>
          <w:tcPr>
            <w:tcW w:w="4535" w:type="dxa"/>
            <w:vAlign w:val="center"/>
          </w:tcPr>
          <w:p>
            <w:pPr>
              <w:pStyle w:val="12"/>
            </w:pPr>
            <w:r>
              <w:t>一、一般公共服务支出</w:t>
            </w:r>
          </w:p>
        </w:tc>
        <w:tc>
          <w:tcPr>
            <w:tcW w:w="2126" w:type="dxa"/>
            <w:vAlign w:val="center"/>
          </w:tcPr>
          <w:p>
            <w:pPr>
              <w:pStyle w:val="11"/>
            </w:pPr>
            <w:r>
              <w:t>1104.95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371.34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37.35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r>
              <w:t>901.00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92.17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r>
              <w:t>323.27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2830.08</w:t>
            </w:r>
          </w:p>
        </w:tc>
        <w:tc>
          <w:tcPr>
            <w:tcW w:w="4535" w:type="dxa"/>
            <w:vAlign w:val="center"/>
          </w:tcPr>
          <w:p>
            <w:pPr>
              <w:pStyle w:val="14"/>
            </w:pPr>
            <w:r>
              <w:t>本年支出合计</w:t>
            </w:r>
          </w:p>
        </w:tc>
        <w:tc>
          <w:tcPr>
            <w:tcW w:w="2126" w:type="dxa"/>
            <w:vAlign w:val="center"/>
          </w:tcPr>
          <w:p>
            <w:pPr>
              <w:pStyle w:val="15"/>
            </w:pPr>
            <w:r>
              <w:t>2830.08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2830.08</w:t>
            </w:r>
          </w:p>
        </w:tc>
        <w:tc>
          <w:tcPr>
            <w:tcW w:w="4535" w:type="dxa"/>
            <w:vAlign w:val="center"/>
          </w:tcPr>
          <w:p>
            <w:pPr>
              <w:pStyle w:val="14"/>
            </w:pPr>
            <w:r>
              <w:t>支出总计</w:t>
            </w:r>
          </w:p>
        </w:tc>
        <w:tc>
          <w:tcPr>
            <w:tcW w:w="2126" w:type="dxa"/>
            <w:vAlign w:val="center"/>
          </w:tcPr>
          <w:p>
            <w:pPr>
              <w:pStyle w:val="15"/>
            </w:pPr>
            <w:r>
              <w:t>2830.08</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303001保定市徐水区发展和改革局本级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2830.08</w:t>
            </w:r>
          </w:p>
        </w:tc>
        <w:tc>
          <w:tcPr>
            <w:tcW w:w="1134" w:type="dxa"/>
            <w:vAlign w:val="center"/>
          </w:tcPr>
          <w:p>
            <w:pPr>
              <w:pStyle w:val="15"/>
            </w:pPr>
            <w:r>
              <w:t>2830.08</w:t>
            </w:r>
          </w:p>
        </w:tc>
        <w:tc>
          <w:tcPr>
            <w:tcW w:w="1134" w:type="dxa"/>
            <w:vAlign w:val="center"/>
          </w:tcPr>
          <w:p>
            <w:pPr>
              <w:pStyle w:val="15"/>
            </w:pPr>
            <w:r>
              <w:t>2830.08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1104.95</w:t>
            </w:r>
          </w:p>
        </w:tc>
        <w:tc>
          <w:tcPr>
            <w:tcW w:w="1134" w:type="dxa"/>
            <w:vAlign w:val="center"/>
          </w:tcPr>
          <w:p>
            <w:pPr>
              <w:pStyle w:val="11"/>
            </w:pPr>
            <w:r>
              <w:t>1104.95</w:t>
            </w:r>
          </w:p>
        </w:tc>
        <w:tc>
          <w:tcPr>
            <w:tcW w:w="1134" w:type="dxa"/>
            <w:vAlign w:val="center"/>
          </w:tcPr>
          <w:p>
            <w:pPr>
              <w:pStyle w:val="11"/>
            </w:pPr>
            <w:r>
              <w:t>1104.95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20104</w:t>
            </w:r>
          </w:p>
        </w:tc>
        <w:tc>
          <w:tcPr>
            <w:tcW w:w="1559" w:type="dxa"/>
            <w:vAlign w:val="center"/>
          </w:tcPr>
          <w:p>
            <w:pPr>
              <w:pStyle w:val="12"/>
            </w:pPr>
            <w:r>
              <w:t>发展与改革事务</w:t>
            </w:r>
          </w:p>
        </w:tc>
        <w:tc>
          <w:tcPr>
            <w:tcW w:w="1134" w:type="dxa"/>
            <w:vAlign w:val="center"/>
          </w:tcPr>
          <w:p>
            <w:pPr>
              <w:pStyle w:val="11"/>
            </w:pPr>
            <w:r>
              <w:t>1104.95</w:t>
            </w:r>
          </w:p>
        </w:tc>
        <w:tc>
          <w:tcPr>
            <w:tcW w:w="1134" w:type="dxa"/>
            <w:vAlign w:val="center"/>
          </w:tcPr>
          <w:p>
            <w:pPr>
              <w:pStyle w:val="11"/>
            </w:pPr>
            <w:r>
              <w:t>1104.95</w:t>
            </w:r>
          </w:p>
        </w:tc>
        <w:tc>
          <w:tcPr>
            <w:tcW w:w="1134" w:type="dxa"/>
            <w:vAlign w:val="center"/>
          </w:tcPr>
          <w:p>
            <w:pPr>
              <w:pStyle w:val="11"/>
            </w:pPr>
            <w:r>
              <w:t>1104.95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2010401</w:t>
            </w:r>
          </w:p>
        </w:tc>
        <w:tc>
          <w:tcPr>
            <w:tcW w:w="1559" w:type="dxa"/>
            <w:vAlign w:val="center"/>
          </w:tcPr>
          <w:p>
            <w:pPr>
              <w:pStyle w:val="12"/>
            </w:pPr>
            <w:r>
              <w:t>行政运行</w:t>
            </w:r>
          </w:p>
        </w:tc>
        <w:tc>
          <w:tcPr>
            <w:tcW w:w="1134" w:type="dxa"/>
            <w:vAlign w:val="center"/>
          </w:tcPr>
          <w:p>
            <w:pPr>
              <w:pStyle w:val="11"/>
            </w:pPr>
            <w:r>
              <w:t>382.88</w:t>
            </w:r>
          </w:p>
        </w:tc>
        <w:tc>
          <w:tcPr>
            <w:tcW w:w="1134" w:type="dxa"/>
            <w:vAlign w:val="center"/>
          </w:tcPr>
          <w:p>
            <w:pPr>
              <w:pStyle w:val="11"/>
            </w:pPr>
            <w:r>
              <w:t>382.88</w:t>
            </w:r>
          </w:p>
        </w:tc>
        <w:tc>
          <w:tcPr>
            <w:tcW w:w="1134" w:type="dxa"/>
            <w:vAlign w:val="center"/>
          </w:tcPr>
          <w:p>
            <w:pPr>
              <w:pStyle w:val="11"/>
            </w:pPr>
            <w:r>
              <w:t>382.88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2010402</w:t>
            </w:r>
          </w:p>
        </w:tc>
        <w:tc>
          <w:tcPr>
            <w:tcW w:w="1559" w:type="dxa"/>
            <w:vAlign w:val="center"/>
          </w:tcPr>
          <w:p>
            <w:pPr>
              <w:pStyle w:val="12"/>
            </w:pPr>
            <w:r>
              <w:t>一般行政管理事务</w:t>
            </w:r>
          </w:p>
        </w:tc>
        <w:tc>
          <w:tcPr>
            <w:tcW w:w="1134" w:type="dxa"/>
            <w:vAlign w:val="center"/>
          </w:tcPr>
          <w:p>
            <w:pPr>
              <w:pStyle w:val="11"/>
            </w:pPr>
            <w:r>
              <w:t>77.42</w:t>
            </w:r>
          </w:p>
        </w:tc>
        <w:tc>
          <w:tcPr>
            <w:tcW w:w="1134" w:type="dxa"/>
            <w:vAlign w:val="center"/>
          </w:tcPr>
          <w:p>
            <w:pPr>
              <w:pStyle w:val="11"/>
            </w:pPr>
            <w:r>
              <w:t>77.42</w:t>
            </w:r>
          </w:p>
        </w:tc>
        <w:tc>
          <w:tcPr>
            <w:tcW w:w="1134" w:type="dxa"/>
            <w:vAlign w:val="center"/>
          </w:tcPr>
          <w:p>
            <w:pPr>
              <w:pStyle w:val="11"/>
            </w:pPr>
            <w:r>
              <w:t>77.42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2010450</w:t>
            </w:r>
          </w:p>
        </w:tc>
        <w:tc>
          <w:tcPr>
            <w:tcW w:w="1559" w:type="dxa"/>
            <w:vAlign w:val="center"/>
          </w:tcPr>
          <w:p>
            <w:pPr>
              <w:pStyle w:val="12"/>
            </w:pPr>
            <w:r>
              <w:t>事业运行</w:t>
            </w:r>
          </w:p>
        </w:tc>
        <w:tc>
          <w:tcPr>
            <w:tcW w:w="1134" w:type="dxa"/>
            <w:vAlign w:val="center"/>
          </w:tcPr>
          <w:p>
            <w:pPr>
              <w:pStyle w:val="11"/>
            </w:pPr>
            <w:r>
              <w:t>644.65</w:t>
            </w:r>
          </w:p>
        </w:tc>
        <w:tc>
          <w:tcPr>
            <w:tcW w:w="1134" w:type="dxa"/>
            <w:vAlign w:val="center"/>
          </w:tcPr>
          <w:p>
            <w:pPr>
              <w:pStyle w:val="11"/>
            </w:pPr>
            <w:r>
              <w:t>644.65</w:t>
            </w:r>
          </w:p>
        </w:tc>
        <w:tc>
          <w:tcPr>
            <w:tcW w:w="1134" w:type="dxa"/>
            <w:vAlign w:val="center"/>
          </w:tcPr>
          <w:p>
            <w:pPr>
              <w:pStyle w:val="11"/>
            </w:pPr>
            <w:r>
              <w:t>644.65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371.34</w:t>
            </w:r>
          </w:p>
        </w:tc>
        <w:tc>
          <w:tcPr>
            <w:tcW w:w="1134" w:type="dxa"/>
            <w:vAlign w:val="center"/>
          </w:tcPr>
          <w:p>
            <w:pPr>
              <w:pStyle w:val="11"/>
            </w:pPr>
            <w:r>
              <w:t>371.34</w:t>
            </w:r>
          </w:p>
        </w:tc>
        <w:tc>
          <w:tcPr>
            <w:tcW w:w="1134" w:type="dxa"/>
            <w:vAlign w:val="center"/>
          </w:tcPr>
          <w:p>
            <w:pPr>
              <w:pStyle w:val="11"/>
            </w:pPr>
            <w:r>
              <w:t>371.34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371.34</w:t>
            </w:r>
          </w:p>
        </w:tc>
        <w:tc>
          <w:tcPr>
            <w:tcW w:w="1134" w:type="dxa"/>
            <w:vAlign w:val="center"/>
          </w:tcPr>
          <w:p>
            <w:pPr>
              <w:pStyle w:val="11"/>
            </w:pPr>
            <w:r>
              <w:t>371.34</w:t>
            </w:r>
          </w:p>
        </w:tc>
        <w:tc>
          <w:tcPr>
            <w:tcW w:w="1134" w:type="dxa"/>
            <w:vAlign w:val="center"/>
          </w:tcPr>
          <w:p>
            <w:pPr>
              <w:pStyle w:val="11"/>
            </w:pPr>
            <w:r>
              <w:t>371.34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200.23</w:t>
            </w:r>
          </w:p>
        </w:tc>
        <w:tc>
          <w:tcPr>
            <w:tcW w:w="1134" w:type="dxa"/>
            <w:vAlign w:val="center"/>
          </w:tcPr>
          <w:p>
            <w:pPr>
              <w:pStyle w:val="11"/>
            </w:pPr>
            <w:r>
              <w:t>200.23</w:t>
            </w:r>
          </w:p>
        </w:tc>
        <w:tc>
          <w:tcPr>
            <w:tcW w:w="1134" w:type="dxa"/>
            <w:vAlign w:val="center"/>
          </w:tcPr>
          <w:p>
            <w:pPr>
              <w:pStyle w:val="11"/>
            </w:pPr>
            <w:r>
              <w:t>200.23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2080502</w:t>
            </w:r>
          </w:p>
        </w:tc>
        <w:tc>
          <w:tcPr>
            <w:tcW w:w="1559" w:type="dxa"/>
            <w:vAlign w:val="center"/>
          </w:tcPr>
          <w:p>
            <w:pPr>
              <w:pStyle w:val="12"/>
            </w:pPr>
            <w:r>
              <w:t>事业单位离退休</w:t>
            </w:r>
          </w:p>
        </w:tc>
        <w:tc>
          <w:tcPr>
            <w:tcW w:w="1134" w:type="dxa"/>
            <w:vAlign w:val="center"/>
          </w:tcPr>
          <w:p>
            <w:pPr>
              <w:pStyle w:val="11"/>
            </w:pPr>
            <w:r>
              <w:t>22.96</w:t>
            </w:r>
          </w:p>
        </w:tc>
        <w:tc>
          <w:tcPr>
            <w:tcW w:w="1134" w:type="dxa"/>
            <w:vAlign w:val="center"/>
          </w:tcPr>
          <w:p>
            <w:pPr>
              <w:pStyle w:val="11"/>
            </w:pPr>
            <w:r>
              <w:t>22.96</w:t>
            </w:r>
          </w:p>
        </w:tc>
        <w:tc>
          <w:tcPr>
            <w:tcW w:w="1134" w:type="dxa"/>
            <w:vAlign w:val="center"/>
          </w:tcPr>
          <w:p>
            <w:pPr>
              <w:pStyle w:val="11"/>
            </w:pPr>
            <w:r>
              <w:t>22.96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112.41</w:t>
            </w:r>
          </w:p>
        </w:tc>
        <w:tc>
          <w:tcPr>
            <w:tcW w:w="1134" w:type="dxa"/>
            <w:vAlign w:val="center"/>
          </w:tcPr>
          <w:p>
            <w:pPr>
              <w:pStyle w:val="11"/>
            </w:pPr>
            <w:r>
              <w:t>112.41</w:t>
            </w:r>
          </w:p>
        </w:tc>
        <w:tc>
          <w:tcPr>
            <w:tcW w:w="1134" w:type="dxa"/>
            <w:vAlign w:val="center"/>
          </w:tcPr>
          <w:p>
            <w:pPr>
              <w:pStyle w:val="11"/>
            </w:pPr>
            <w:r>
              <w:t>112.41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35.74</w:t>
            </w:r>
          </w:p>
        </w:tc>
        <w:tc>
          <w:tcPr>
            <w:tcW w:w="1134" w:type="dxa"/>
            <w:vAlign w:val="center"/>
          </w:tcPr>
          <w:p>
            <w:pPr>
              <w:pStyle w:val="11"/>
            </w:pPr>
            <w:r>
              <w:t>35.74</w:t>
            </w:r>
          </w:p>
        </w:tc>
        <w:tc>
          <w:tcPr>
            <w:tcW w:w="1134" w:type="dxa"/>
            <w:vAlign w:val="center"/>
          </w:tcPr>
          <w:p>
            <w:pPr>
              <w:pStyle w:val="11"/>
            </w:pPr>
            <w:r>
              <w:t>35.74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37.35</w:t>
            </w:r>
          </w:p>
        </w:tc>
        <w:tc>
          <w:tcPr>
            <w:tcW w:w="1134" w:type="dxa"/>
            <w:vAlign w:val="center"/>
          </w:tcPr>
          <w:p>
            <w:pPr>
              <w:pStyle w:val="11"/>
            </w:pPr>
            <w:r>
              <w:t>37.35</w:t>
            </w:r>
          </w:p>
        </w:tc>
        <w:tc>
          <w:tcPr>
            <w:tcW w:w="1134" w:type="dxa"/>
            <w:vAlign w:val="center"/>
          </w:tcPr>
          <w:p>
            <w:pPr>
              <w:pStyle w:val="11"/>
            </w:pPr>
            <w:r>
              <w:t>37.35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37.35</w:t>
            </w:r>
          </w:p>
        </w:tc>
        <w:tc>
          <w:tcPr>
            <w:tcW w:w="1134" w:type="dxa"/>
            <w:vAlign w:val="center"/>
          </w:tcPr>
          <w:p>
            <w:pPr>
              <w:pStyle w:val="11"/>
            </w:pPr>
            <w:r>
              <w:t>37.35</w:t>
            </w:r>
          </w:p>
        </w:tc>
        <w:tc>
          <w:tcPr>
            <w:tcW w:w="1134" w:type="dxa"/>
            <w:vAlign w:val="center"/>
          </w:tcPr>
          <w:p>
            <w:pPr>
              <w:pStyle w:val="11"/>
            </w:pPr>
            <w:r>
              <w:t>37.35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13.32</w:t>
            </w:r>
          </w:p>
        </w:tc>
        <w:tc>
          <w:tcPr>
            <w:tcW w:w="1134" w:type="dxa"/>
            <w:vAlign w:val="center"/>
          </w:tcPr>
          <w:p>
            <w:pPr>
              <w:pStyle w:val="11"/>
            </w:pPr>
            <w:r>
              <w:t>13.32</w:t>
            </w:r>
          </w:p>
        </w:tc>
        <w:tc>
          <w:tcPr>
            <w:tcW w:w="1134" w:type="dxa"/>
            <w:vAlign w:val="center"/>
          </w:tcPr>
          <w:p>
            <w:pPr>
              <w:pStyle w:val="11"/>
            </w:pPr>
            <w:r>
              <w:t>13.32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2101102</w:t>
            </w:r>
          </w:p>
        </w:tc>
        <w:tc>
          <w:tcPr>
            <w:tcW w:w="1559" w:type="dxa"/>
            <w:vAlign w:val="center"/>
          </w:tcPr>
          <w:p>
            <w:pPr>
              <w:pStyle w:val="12"/>
            </w:pPr>
            <w:r>
              <w:t>事业单位医疗</w:t>
            </w:r>
          </w:p>
        </w:tc>
        <w:tc>
          <w:tcPr>
            <w:tcW w:w="1134" w:type="dxa"/>
            <w:vAlign w:val="center"/>
          </w:tcPr>
          <w:p>
            <w:pPr>
              <w:pStyle w:val="11"/>
            </w:pPr>
            <w:r>
              <w:t>24.04</w:t>
            </w:r>
          </w:p>
        </w:tc>
        <w:tc>
          <w:tcPr>
            <w:tcW w:w="1134" w:type="dxa"/>
            <w:vAlign w:val="center"/>
          </w:tcPr>
          <w:p>
            <w:pPr>
              <w:pStyle w:val="11"/>
            </w:pPr>
            <w:r>
              <w:t>24.04</w:t>
            </w:r>
          </w:p>
        </w:tc>
        <w:tc>
          <w:tcPr>
            <w:tcW w:w="1134" w:type="dxa"/>
            <w:vAlign w:val="center"/>
          </w:tcPr>
          <w:p>
            <w:pPr>
              <w:pStyle w:val="11"/>
            </w:pPr>
            <w:r>
              <w:t>24.04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211</w:t>
            </w:r>
          </w:p>
        </w:tc>
        <w:tc>
          <w:tcPr>
            <w:tcW w:w="1559" w:type="dxa"/>
            <w:vAlign w:val="center"/>
          </w:tcPr>
          <w:p>
            <w:pPr>
              <w:pStyle w:val="12"/>
            </w:pPr>
            <w:r>
              <w:t>节能环保支出</w:t>
            </w:r>
          </w:p>
        </w:tc>
        <w:tc>
          <w:tcPr>
            <w:tcW w:w="1134" w:type="dxa"/>
            <w:vAlign w:val="center"/>
          </w:tcPr>
          <w:p>
            <w:pPr>
              <w:pStyle w:val="11"/>
            </w:pPr>
            <w:r>
              <w:t>901.00</w:t>
            </w:r>
          </w:p>
        </w:tc>
        <w:tc>
          <w:tcPr>
            <w:tcW w:w="1134" w:type="dxa"/>
            <w:vAlign w:val="center"/>
          </w:tcPr>
          <w:p>
            <w:pPr>
              <w:pStyle w:val="11"/>
            </w:pPr>
            <w:r>
              <w:t>901.00</w:t>
            </w:r>
          </w:p>
        </w:tc>
        <w:tc>
          <w:tcPr>
            <w:tcW w:w="1134" w:type="dxa"/>
            <w:vAlign w:val="center"/>
          </w:tcPr>
          <w:p>
            <w:pPr>
              <w:pStyle w:val="11"/>
            </w:pPr>
            <w:r>
              <w:t>901.00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21103</w:t>
            </w:r>
          </w:p>
        </w:tc>
        <w:tc>
          <w:tcPr>
            <w:tcW w:w="1559" w:type="dxa"/>
            <w:vAlign w:val="center"/>
          </w:tcPr>
          <w:p>
            <w:pPr>
              <w:pStyle w:val="12"/>
            </w:pPr>
            <w:r>
              <w:t>污染防治</w:t>
            </w:r>
          </w:p>
        </w:tc>
        <w:tc>
          <w:tcPr>
            <w:tcW w:w="1134" w:type="dxa"/>
            <w:vAlign w:val="center"/>
          </w:tcPr>
          <w:p>
            <w:pPr>
              <w:pStyle w:val="11"/>
            </w:pPr>
            <w:r>
              <w:t>901.00</w:t>
            </w:r>
          </w:p>
        </w:tc>
        <w:tc>
          <w:tcPr>
            <w:tcW w:w="1134" w:type="dxa"/>
            <w:vAlign w:val="center"/>
          </w:tcPr>
          <w:p>
            <w:pPr>
              <w:pStyle w:val="11"/>
            </w:pPr>
            <w:r>
              <w:t>901.00</w:t>
            </w:r>
          </w:p>
        </w:tc>
        <w:tc>
          <w:tcPr>
            <w:tcW w:w="1134" w:type="dxa"/>
            <w:vAlign w:val="center"/>
          </w:tcPr>
          <w:p>
            <w:pPr>
              <w:pStyle w:val="11"/>
            </w:pPr>
            <w:r>
              <w:t>901.00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2110301</w:t>
            </w:r>
          </w:p>
        </w:tc>
        <w:tc>
          <w:tcPr>
            <w:tcW w:w="1559" w:type="dxa"/>
            <w:vAlign w:val="center"/>
          </w:tcPr>
          <w:p>
            <w:pPr>
              <w:pStyle w:val="12"/>
            </w:pPr>
            <w:r>
              <w:t>大气</w:t>
            </w:r>
          </w:p>
        </w:tc>
        <w:tc>
          <w:tcPr>
            <w:tcW w:w="1134" w:type="dxa"/>
            <w:vAlign w:val="center"/>
          </w:tcPr>
          <w:p>
            <w:pPr>
              <w:pStyle w:val="11"/>
            </w:pPr>
            <w:r>
              <w:t>901.00</w:t>
            </w:r>
          </w:p>
        </w:tc>
        <w:tc>
          <w:tcPr>
            <w:tcW w:w="1134" w:type="dxa"/>
            <w:vAlign w:val="center"/>
          </w:tcPr>
          <w:p>
            <w:pPr>
              <w:pStyle w:val="11"/>
            </w:pPr>
            <w:r>
              <w:t>901.00</w:t>
            </w:r>
          </w:p>
        </w:tc>
        <w:tc>
          <w:tcPr>
            <w:tcW w:w="1134" w:type="dxa"/>
            <w:vAlign w:val="center"/>
          </w:tcPr>
          <w:p>
            <w:pPr>
              <w:pStyle w:val="11"/>
            </w:pPr>
            <w:r>
              <w:t>901.00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92.17</w:t>
            </w:r>
          </w:p>
        </w:tc>
        <w:tc>
          <w:tcPr>
            <w:tcW w:w="1134" w:type="dxa"/>
            <w:vAlign w:val="center"/>
          </w:tcPr>
          <w:p>
            <w:pPr>
              <w:pStyle w:val="11"/>
            </w:pPr>
            <w:r>
              <w:t>92.17</w:t>
            </w:r>
          </w:p>
        </w:tc>
        <w:tc>
          <w:tcPr>
            <w:tcW w:w="1134" w:type="dxa"/>
            <w:vAlign w:val="center"/>
          </w:tcPr>
          <w:p>
            <w:pPr>
              <w:pStyle w:val="11"/>
            </w:pPr>
            <w:r>
              <w:t>92.17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92.17</w:t>
            </w:r>
          </w:p>
        </w:tc>
        <w:tc>
          <w:tcPr>
            <w:tcW w:w="1134" w:type="dxa"/>
            <w:vAlign w:val="center"/>
          </w:tcPr>
          <w:p>
            <w:pPr>
              <w:pStyle w:val="11"/>
            </w:pPr>
            <w:r>
              <w:t>92.17</w:t>
            </w:r>
          </w:p>
        </w:tc>
        <w:tc>
          <w:tcPr>
            <w:tcW w:w="1134" w:type="dxa"/>
            <w:vAlign w:val="center"/>
          </w:tcPr>
          <w:p>
            <w:pPr>
              <w:pStyle w:val="11"/>
            </w:pPr>
            <w:r>
              <w:t>92.17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22</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92.17</w:t>
            </w:r>
          </w:p>
        </w:tc>
        <w:tc>
          <w:tcPr>
            <w:tcW w:w="1134" w:type="dxa"/>
            <w:vAlign w:val="center"/>
          </w:tcPr>
          <w:p>
            <w:pPr>
              <w:pStyle w:val="11"/>
            </w:pPr>
            <w:r>
              <w:t>92.17</w:t>
            </w:r>
          </w:p>
        </w:tc>
        <w:tc>
          <w:tcPr>
            <w:tcW w:w="1134" w:type="dxa"/>
            <w:vAlign w:val="center"/>
          </w:tcPr>
          <w:p>
            <w:pPr>
              <w:pStyle w:val="11"/>
            </w:pPr>
            <w:r>
              <w:t>92.17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23</w:t>
            </w:r>
          </w:p>
        </w:tc>
        <w:tc>
          <w:tcPr>
            <w:tcW w:w="992" w:type="dxa"/>
            <w:vAlign w:val="center"/>
          </w:tcPr>
          <w:p>
            <w:pPr>
              <w:pStyle w:val="12"/>
            </w:pPr>
            <w:r>
              <w:t>222</w:t>
            </w:r>
          </w:p>
        </w:tc>
        <w:tc>
          <w:tcPr>
            <w:tcW w:w="1559" w:type="dxa"/>
            <w:vAlign w:val="center"/>
          </w:tcPr>
          <w:p>
            <w:pPr>
              <w:pStyle w:val="12"/>
            </w:pPr>
            <w:r>
              <w:t>粮油物资储备支出</w:t>
            </w:r>
          </w:p>
        </w:tc>
        <w:tc>
          <w:tcPr>
            <w:tcW w:w="1134" w:type="dxa"/>
            <w:vAlign w:val="center"/>
          </w:tcPr>
          <w:p>
            <w:pPr>
              <w:pStyle w:val="11"/>
            </w:pPr>
            <w:r>
              <w:t>323.27</w:t>
            </w:r>
          </w:p>
        </w:tc>
        <w:tc>
          <w:tcPr>
            <w:tcW w:w="1134" w:type="dxa"/>
            <w:vAlign w:val="center"/>
          </w:tcPr>
          <w:p>
            <w:pPr>
              <w:pStyle w:val="11"/>
            </w:pPr>
            <w:r>
              <w:t>323.27</w:t>
            </w:r>
          </w:p>
        </w:tc>
        <w:tc>
          <w:tcPr>
            <w:tcW w:w="1134" w:type="dxa"/>
            <w:vAlign w:val="center"/>
          </w:tcPr>
          <w:p>
            <w:pPr>
              <w:pStyle w:val="11"/>
            </w:pPr>
            <w:r>
              <w:t>323.27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24</w:t>
            </w:r>
          </w:p>
        </w:tc>
        <w:tc>
          <w:tcPr>
            <w:tcW w:w="992" w:type="dxa"/>
            <w:vAlign w:val="center"/>
          </w:tcPr>
          <w:p>
            <w:pPr>
              <w:pStyle w:val="12"/>
            </w:pPr>
            <w:r>
              <w:t>22201</w:t>
            </w:r>
          </w:p>
        </w:tc>
        <w:tc>
          <w:tcPr>
            <w:tcW w:w="1559" w:type="dxa"/>
            <w:vAlign w:val="center"/>
          </w:tcPr>
          <w:p>
            <w:pPr>
              <w:pStyle w:val="12"/>
            </w:pPr>
            <w:r>
              <w:t>粮油物资事务</w:t>
            </w:r>
          </w:p>
        </w:tc>
        <w:tc>
          <w:tcPr>
            <w:tcW w:w="1134" w:type="dxa"/>
            <w:vAlign w:val="center"/>
          </w:tcPr>
          <w:p>
            <w:pPr>
              <w:pStyle w:val="11"/>
            </w:pPr>
            <w:r>
              <w:t>323.27</w:t>
            </w:r>
          </w:p>
        </w:tc>
        <w:tc>
          <w:tcPr>
            <w:tcW w:w="1134" w:type="dxa"/>
            <w:vAlign w:val="center"/>
          </w:tcPr>
          <w:p>
            <w:pPr>
              <w:pStyle w:val="11"/>
            </w:pPr>
            <w:r>
              <w:t>323.27</w:t>
            </w:r>
          </w:p>
        </w:tc>
        <w:tc>
          <w:tcPr>
            <w:tcW w:w="1134" w:type="dxa"/>
            <w:vAlign w:val="center"/>
          </w:tcPr>
          <w:p>
            <w:pPr>
              <w:pStyle w:val="11"/>
            </w:pPr>
            <w:r>
              <w:t>323.27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25</w:t>
            </w:r>
          </w:p>
        </w:tc>
        <w:tc>
          <w:tcPr>
            <w:tcW w:w="992" w:type="dxa"/>
            <w:vAlign w:val="center"/>
          </w:tcPr>
          <w:p>
            <w:pPr>
              <w:pStyle w:val="12"/>
            </w:pPr>
            <w:r>
              <w:t>2220106</w:t>
            </w:r>
          </w:p>
        </w:tc>
        <w:tc>
          <w:tcPr>
            <w:tcW w:w="1559" w:type="dxa"/>
            <w:vAlign w:val="center"/>
          </w:tcPr>
          <w:p>
            <w:pPr>
              <w:pStyle w:val="12"/>
            </w:pPr>
            <w:r>
              <w:t>专项业务活动</w:t>
            </w:r>
          </w:p>
        </w:tc>
        <w:tc>
          <w:tcPr>
            <w:tcW w:w="1134" w:type="dxa"/>
            <w:vAlign w:val="center"/>
          </w:tcPr>
          <w:p>
            <w:pPr>
              <w:pStyle w:val="11"/>
            </w:pPr>
            <w:r>
              <w:t>323.27</w:t>
            </w:r>
          </w:p>
        </w:tc>
        <w:tc>
          <w:tcPr>
            <w:tcW w:w="1134" w:type="dxa"/>
            <w:vAlign w:val="center"/>
          </w:tcPr>
          <w:p>
            <w:pPr>
              <w:pStyle w:val="11"/>
            </w:pPr>
            <w:r>
              <w:t>323.27</w:t>
            </w:r>
          </w:p>
        </w:tc>
        <w:tc>
          <w:tcPr>
            <w:tcW w:w="1134" w:type="dxa"/>
            <w:vAlign w:val="center"/>
          </w:tcPr>
          <w:p>
            <w:pPr>
              <w:pStyle w:val="11"/>
            </w:pPr>
            <w:r>
              <w:t>323.27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303001保定市徐水区发展和改革局本级</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2830.08</w:t>
            </w:r>
          </w:p>
        </w:tc>
        <w:tc>
          <w:tcPr>
            <w:tcW w:w="1361" w:type="dxa"/>
            <w:vAlign w:val="center"/>
          </w:tcPr>
          <w:p>
            <w:pPr>
              <w:pStyle w:val="15"/>
            </w:pPr>
            <w:r>
              <w:t>1528.39</w:t>
            </w:r>
          </w:p>
        </w:tc>
        <w:tc>
          <w:tcPr>
            <w:tcW w:w="1361" w:type="dxa"/>
            <w:vAlign w:val="center"/>
          </w:tcPr>
          <w:p>
            <w:pPr>
              <w:pStyle w:val="15"/>
            </w:pPr>
            <w:r>
              <w:t>1301.69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1104.95</w:t>
            </w:r>
          </w:p>
        </w:tc>
        <w:tc>
          <w:tcPr>
            <w:tcW w:w="1361" w:type="dxa"/>
            <w:vAlign w:val="center"/>
          </w:tcPr>
          <w:p>
            <w:pPr>
              <w:pStyle w:val="11"/>
            </w:pPr>
            <w:r>
              <w:t>1027.53</w:t>
            </w:r>
          </w:p>
        </w:tc>
        <w:tc>
          <w:tcPr>
            <w:tcW w:w="1361" w:type="dxa"/>
            <w:vAlign w:val="center"/>
          </w:tcPr>
          <w:p>
            <w:pPr>
              <w:pStyle w:val="11"/>
            </w:pPr>
            <w:r>
              <w:t>77.42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20104</w:t>
            </w:r>
          </w:p>
        </w:tc>
        <w:tc>
          <w:tcPr>
            <w:tcW w:w="4535" w:type="dxa"/>
            <w:vAlign w:val="center"/>
          </w:tcPr>
          <w:p>
            <w:pPr>
              <w:pStyle w:val="12"/>
            </w:pPr>
            <w:r>
              <w:t>发展与改革事务</w:t>
            </w:r>
          </w:p>
        </w:tc>
        <w:tc>
          <w:tcPr>
            <w:tcW w:w="1361" w:type="dxa"/>
            <w:vAlign w:val="center"/>
          </w:tcPr>
          <w:p>
            <w:pPr>
              <w:pStyle w:val="11"/>
            </w:pPr>
            <w:r>
              <w:t>1104.95</w:t>
            </w:r>
          </w:p>
        </w:tc>
        <w:tc>
          <w:tcPr>
            <w:tcW w:w="1361" w:type="dxa"/>
            <w:vAlign w:val="center"/>
          </w:tcPr>
          <w:p>
            <w:pPr>
              <w:pStyle w:val="11"/>
            </w:pPr>
            <w:r>
              <w:t>1027.53</w:t>
            </w:r>
          </w:p>
        </w:tc>
        <w:tc>
          <w:tcPr>
            <w:tcW w:w="1361" w:type="dxa"/>
            <w:vAlign w:val="center"/>
          </w:tcPr>
          <w:p>
            <w:pPr>
              <w:pStyle w:val="11"/>
            </w:pPr>
            <w:r>
              <w:t>77.42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2010401</w:t>
            </w:r>
          </w:p>
        </w:tc>
        <w:tc>
          <w:tcPr>
            <w:tcW w:w="4535" w:type="dxa"/>
            <w:vAlign w:val="center"/>
          </w:tcPr>
          <w:p>
            <w:pPr>
              <w:pStyle w:val="12"/>
            </w:pPr>
            <w:r>
              <w:t>行政运行</w:t>
            </w:r>
          </w:p>
        </w:tc>
        <w:tc>
          <w:tcPr>
            <w:tcW w:w="1361" w:type="dxa"/>
            <w:vAlign w:val="center"/>
          </w:tcPr>
          <w:p>
            <w:pPr>
              <w:pStyle w:val="11"/>
            </w:pPr>
            <w:r>
              <w:t>382.88</w:t>
            </w:r>
          </w:p>
        </w:tc>
        <w:tc>
          <w:tcPr>
            <w:tcW w:w="1361" w:type="dxa"/>
            <w:vAlign w:val="center"/>
          </w:tcPr>
          <w:p>
            <w:pPr>
              <w:pStyle w:val="11"/>
            </w:pPr>
            <w:r>
              <w:t>382.88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2010402</w:t>
            </w:r>
          </w:p>
        </w:tc>
        <w:tc>
          <w:tcPr>
            <w:tcW w:w="4535" w:type="dxa"/>
            <w:vAlign w:val="center"/>
          </w:tcPr>
          <w:p>
            <w:pPr>
              <w:pStyle w:val="12"/>
            </w:pPr>
            <w:r>
              <w:t>一般行政管理事务</w:t>
            </w:r>
          </w:p>
        </w:tc>
        <w:tc>
          <w:tcPr>
            <w:tcW w:w="1361" w:type="dxa"/>
            <w:vAlign w:val="center"/>
          </w:tcPr>
          <w:p>
            <w:pPr>
              <w:pStyle w:val="11"/>
            </w:pPr>
            <w:r>
              <w:t>77.42</w:t>
            </w:r>
          </w:p>
        </w:tc>
        <w:tc>
          <w:tcPr>
            <w:tcW w:w="1361" w:type="dxa"/>
            <w:vAlign w:val="center"/>
          </w:tcPr>
          <w:p>
            <w:pPr>
              <w:pStyle w:val="11"/>
            </w:pPr>
          </w:p>
        </w:tc>
        <w:tc>
          <w:tcPr>
            <w:tcW w:w="1361" w:type="dxa"/>
            <w:vAlign w:val="center"/>
          </w:tcPr>
          <w:p>
            <w:pPr>
              <w:pStyle w:val="11"/>
            </w:pPr>
            <w:r>
              <w:t>77.42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2010450</w:t>
            </w:r>
          </w:p>
        </w:tc>
        <w:tc>
          <w:tcPr>
            <w:tcW w:w="4535" w:type="dxa"/>
            <w:vAlign w:val="center"/>
          </w:tcPr>
          <w:p>
            <w:pPr>
              <w:pStyle w:val="12"/>
            </w:pPr>
            <w:r>
              <w:t>事业运行</w:t>
            </w:r>
          </w:p>
        </w:tc>
        <w:tc>
          <w:tcPr>
            <w:tcW w:w="1361" w:type="dxa"/>
            <w:vAlign w:val="center"/>
          </w:tcPr>
          <w:p>
            <w:pPr>
              <w:pStyle w:val="11"/>
            </w:pPr>
            <w:r>
              <w:t>644.65</w:t>
            </w:r>
          </w:p>
        </w:tc>
        <w:tc>
          <w:tcPr>
            <w:tcW w:w="1361" w:type="dxa"/>
            <w:vAlign w:val="center"/>
          </w:tcPr>
          <w:p>
            <w:pPr>
              <w:pStyle w:val="11"/>
            </w:pPr>
            <w:r>
              <w:t>644.65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371.34</w:t>
            </w:r>
          </w:p>
        </w:tc>
        <w:tc>
          <w:tcPr>
            <w:tcW w:w="1361" w:type="dxa"/>
            <w:vAlign w:val="center"/>
          </w:tcPr>
          <w:p>
            <w:pPr>
              <w:pStyle w:val="11"/>
            </w:pPr>
            <w:r>
              <w:t>371.34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371.34</w:t>
            </w:r>
          </w:p>
        </w:tc>
        <w:tc>
          <w:tcPr>
            <w:tcW w:w="1361" w:type="dxa"/>
            <w:vAlign w:val="center"/>
          </w:tcPr>
          <w:p>
            <w:pPr>
              <w:pStyle w:val="11"/>
            </w:pPr>
            <w:r>
              <w:t>371.34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200.23</w:t>
            </w:r>
          </w:p>
        </w:tc>
        <w:tc>
          <w:tcPr>
            <w:tcW w:w="1361" w:type="dxa"/>
            <w:vAlign w:val="center"/>
          </w:tcPr>
          <w:p>
            <w:pPr>
              <w:pStyle w:val="11"/>
            </w:pPr>
            <w:r>
              <w:t>200.23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2080502</w:t>
            </w:r>
          </w:p>
        </w:tc>
        <w:tc>
          <w:tcPr>
            <w:tcW w:w="4535" w:type="dxa"/>
            <w:vAlign w:val="center"/>
          </w:tcPr>
          <w:p>
            <w:pPr>
              <w:pStyle w:val="12"/>
            </w:pPr>
            <w:r>
              <w:t>事业单位离退休</w:t>
            </w:r>
          </w:p>
        </w:tc>
        <w:tc>
          <w:tcPr>
            <w:tcW w:w="1361" w:type="dxa"/>
            <w:vAlign w:val="center"/>
          </w:tcPr>
          <w:p>
            <w:pPr>
              <w:pStyle w:val="11"/>
            </w:pPr>
            <w:r>
              <w:t>22.96</w:t>
            </w:r>
          </w:p>
        </w:tc>
        <w:tc>
          <w:tcPr>
            <w:tcW w:w="1361" w:type="dxa"/>
            <w:vAlign w:val="center"/>
          </w:tcPr>
          <w:p>
            <w:pPr>
              <w:pStyle w:val="11"/>
            </w:pPr>
            <w:r>
              <w:t>22.96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112.41</w:t>
            </w:r>
          </w:p>
        </w:tc>
        <w:tc>
          <w:tcPr>
            <w:tcW w:w="1361" w:type="dxa"/>
            <w:vAlign w:val="center"/>
          </w:tcPr>
          <w:p>
            <w:pPr>
              <w:pStyle w:val="11"/>
            </w:pPr>
            <w:r>
              <w:t>112.41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35.74</w:t>
            </w:r>
          </w:p>
        </w:tc>
        <w:tc>
          <w:tcPr>
            <w:tcW w:w="1361" w:type="dxa"/>
            <w:vAlign w:val="center"/>
          </w:tcPr>
          <w:p>
            <w:pPr>
              <w:pStyle w:val="11"/>
            </w:pPr>
            <w:r>
              <w:t>35.74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37.35</w:t>
            </w:r>
          </w:p>
        </w:tc>
        <w:tc>
          <w:tcPr>
            <w:tcW w:w="1361" w:type="dxa"/>
            <w:vAlign w:val="center"/>
          </w:tcPr>
          <w:p>
            <w:pPr>
              <w:pStyle w:val="11"/>
            </w:pPr>
            <w:r>
              <w:t>37.35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37.35</w:t>
            </w:r>
          </w:p>
        </w:tc>
        <w:tc>
          <w:tcPr>
            <w:tcW w:w="1361" w:type="dxa"/>
            <w:vAlign w:val="center"/>
          </w:tcPr>
          <w:p>
            <w:pPr>
              <w:pStyle w:val="11"/>
            </w:pPr>
            <w:r>
              <w:t>37.35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13.32</w:t>
            </w:r>
          </w:p>
        </w:tc>
        <w:tc>
          <w:tcPr>
            <w:tcW w:w="1361" w:type="dxa"/>
            <w:vAlign w:val="center"/>
          </w:tcPr>
          <w:p>
            <w:pPr>
              <w:pStyle w:val="11"/>
            </w:pPr>
            <w:r>
              <w:t>13.32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2101102</w:t>
            </w:r>
          </w:p>
        </w:tc>
        <w:tc>
          <w:tcPr>
            <w:tcW w:w="4535" w:type="dxa"/>
            <w:vAlign w:val="center"/>
          </w:tcPr>
          <w:p>
            <w:pPr>
              <w:pStyle w:val="12"/>
            </w:pPr>
            <w:r>
              <w:t>事业单位医疗</w:t>
            </w:r>
          </w:p>
        </w:tc>
        <w:tc>
          <w:tcPr>
            <w:tcW w:w="1361" w:type="dxa"/>
            <w:vAlign w:val="center"/>
          </w:tcPr>
          <w:p>
            <w:pPr>
              <w:pStyle w:val="11"/>
            </w:pPr>
            <w:r>
              <w:t>24.04</w:t>
            </w:r>
          </w:p>
        </w:tc>
        <w:tc>
          <w:tcPr>
            <w:tcW w:w="1361" w:type="dxa"/>
            <w:vAlign w:val="center"/>
          </w:tcPr>
          <w:p>
            <w:pPr>
              <w:pStyle w:val="11"/>
            </w:pPr>
            <w:r>
              <w:t>24.04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211</w:t>
            </w:r>
          </w:p>
        </w:tc>
        <w:tc>
          <w:tcPr>
            <w:tcW w:w="4535" w:type="dxa"/>
            <w:vAlign w:val="center"/>
          </w:tcPr>
          <w:p>
            <w:pPr>
              <w:pStyle w:val="12"/>
            </w:pPr>
            <w:r>
              <w:t>节能环保支出</w:t>
            </w:r>
          </w:p>
        </w:tc>
        <w:tc>
          <w:tcPr>
            <w:tcW w:w="1361" w:type="dxa"/>
            <w:vAlign w:val="center"/>
          </w:tcPr>
          <w:p>
            <w:pPr>
              <w:pStyle w:val="11"/>
            </w:pPr>
            <w:r>
              <w:t>901.00</w:t>
            </w:r>
          </w:p>
        </w:tc>
        <w:tc>
          <w:tcPr>
            <w:tcW w:w="1361" w:type="dxa"/>
            <w:vAlign w:val="center"/>
          </w:tcPr>
          <w:p>
            <w:pPr>
              <w:pStyle w:val="11"/>
            </w:pPr>
          </w:p>
        </w:tc>
        <w:tc>
          <w:tcPr>
            <w:tcW w:w="1361" w:type="dxa"/>
            <w:vAlign w:val="center"/>
          </w:tcPr>
          <w:p>
            <w:pPr>
              <w:pStyle w:val="11"/>
            </w:pPr>
            <w:r>
              <w:t>901.00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21103</w:t>
            </w:r>
          </w:p>
        </w:tc>
        <w:tc>
          <w:tcPr>
            <w:tcW w:w="4535" w:type="dxa"/>
            <w:vAlign w:val="center"/>
          </w:tcPr>
          <w:p>
            <w:pPr>
              <w:pStyle w:val="12"/>
            </w:pPr>
            <w:r>
              <w:t>污染防治</w:t>
            </w:r>
          </w:p>
        </w:tc>
        <w:tc>
          <w:tcPr>
            <w:tcW w:w="1361" w:type="dxa"/>
            <w:vAlign w:val="center"/>
          </w:tcPr>
          <w:p>
            <w:pPr>
              <w:pStyle w:val="11"/>
            </w:pPr>
            <w:r>
              <w:t>901.00</w:t>
            </w:r>
          </w:p>
        </w:tc>
        <w:tc>
          <w:tcPr>
            <w:tcW w:w="1361" w:type="dxa"/>
            <w:vAlign w:val="center"/>
          </w:tcPr>
          <w:p>
            <w:pPr>
              <w:pStyle w:val="11"/>
            </w:pPr>
          </w:p>
        </w:tc>
        <w:tc>
          <w:tcPr>
            <w:tcW w:w="1361" w:type="dxa"/>
            <w:vAlign w:val="center"/>
          </w:tcPr>
          <w:p>
            <w:pPr>
              <w:pStyle w:val="11"/>
            </w:pPr>
            <w:r>
              <w:t>901.00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2110301</w:t>
            </w:r>
          </w:p>
        </w:tc>
        <w:tc>
          <w:tcPr>
            <w:tcW w:w="4535" w:type="dxa"/>
            <w:vAlign w:val="center"/>
          </w:tcPr>
          <w:p>
            <w:pPr>
              <w:pStyle w:val="12"/>
            </w:pPr>
            <w:r>
              <w:t>大气</w:t>
            </w:r>
          </w:p>
        </w:tc>
        <w:tc>
          <w:tcPr>
            <w:tcW w:w="1361" w:type="dxa"/>
            <w:vAlign w:val="center"/>
          </w:tcPr>
          <w:p>
            <w:pPr>
              <w:pStyle w:val="11"/>
            </w:pPr>
            <w:r>
              <w:t>901.00</w:t>
            </w:r>
          </w:p>
        </w:tc>
        <w:tc>
          <w:tcPr>
            <w:tcW w:w="1361" w:type="dxa"/>
            <w:vAlign w:val="center"/>
          </w:tcPr>
          <w:p>
            <w:pPr>
              <w:pStyle w:val="11"/>
            </w:pPr>
          </w:p>
        </w:tc>
        <w:tc>
          <w:tcPr>
            <w:tcW w:w="1361" w:type="dxa"/>
            <w:vAlign w:val="center"/>
          </w:tcPr>
          <w:p>
            <w:pPr>
              <w:pStyle w:val="11"/>
            </w:pPr>
            <w:r>
              <w:t>901.00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92.17</w:t>
            </w:r>
          </w:p>
        </w:tc>
        <w:tc>
          <w:tcPr>
            <w:tcW w:w="1361" w:type="dxa"/>
            <w:vAlign w:val="center"/>
          </w:tcPr>
          <w:p>
            <w:pPr>
              <w:pStyle w:val="11"/>
            </w:pPr>
            <w:r>
              <w:t>92.17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92.17</w:t>
            </w:r>
          </w:p>
        </w:tc>
        <w:tc>
          <w:tcPr>
            <w:tcW w:w="1361" w:type="dxa"/>
            <w:vAlign w:val="center"/>
          </w:tcPr>
          <w:p>
            <w:pPr>
              <w:pStyle w:val="11"/>
            </w:pPr>
            <w:r>
              <w:t>92.17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92.17</w:t>
            </w:r>
          </w:p>
        </w:tc>
        <w:tc>
          <w:tcPr>
            <w:tcW w:w="1361" w:type="dxa"/>
            <w:vAlign w:val="center"/>
          </w:tcPr>
          <w:p>
            <w:pPr>
              <w:pStyle w:val="11"/>
            </w:pPr>
            <w:r>
              <w:t>92.17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992" w:type="dxa"/>
            <w:vAlign w:val="center"/>
          </w:tcPr>
          <w:p>
            <w:pPr>
              <w:pStyle w:val="12"/>
            </w:pPr>
            <w:r>
              <w:t>222</w:t>
            </w:r>
          </w:p>
        </w:tc>
        <w:tc>
          <w:tcPr>
            <w:tcW w:w="4535" w:type="dxa"/>
            <w:vAlign w:val="center"/>
          </w:tcPr>
          <w:p>
            <w:pPr>
              <w:pStyle w:val="12"/>
            </w:pPr>
            <w:r>
              <w:t>粮油物资储备支出</w:t>
            </w:r>
          </w:p>
        </w:tc>
        <w:tc>
          <w:tcPr>
            <w:tcW w:w="1361" w:type="dxa"/>
            <w:vAlign w:val="center"/>
          </w:tcPr>
          <w:p>
            <w:pPr>
              <w:pStyle w:val="11"/>
            </w:pPr>
            <w:r>
              <w:t>323.27</w:t>
            </w:r>
          </w:p>
        </w:tc>
        <w:tc>
          <w:tcPr>
            <w:tcW w:w="1361" w:type="dxa"/>
            <w:vAlign w:val="center"/>
          </w:tcPr>
          <w:p>
            <w:pPr>
              <w:pStyle w:val="11"/>
            </w:pPr>
          </w:p>
        </w:tc>
        <w:tc>
          <w:tcPr>
            <w:tcW w:w="1361" w:type="dxa"/>
            <w:vAlign w:val="center"/>
          </w:tcPr>
          <w:p>
            <w:pPr>
              <w:pStyle w:val="11"/>
            </w:pPr>
            <w:r>
              <w:t>323.27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992" w:type="dxa"/>
            <w:vAlign w:val="center"/>
          </w:tcPr>
          <w:p>
            <w:pPr>
              <w:pStyle w:val="12"/>
            </w:pPr>
            <w:r>
              <w:t>22201</w:t>
            </w:r>
          </w:p>
        </w:tc>
        <w:tc>
          <w:tcPr>
            <w:tcW w:w="4535" w:type="dxa"/>
            <w:vAlign w:val="center"/>
          </w:tcPr>
          <w:p>
            <w:pPr>
              <w:pStyle w:val="12"/>
            </w:pPr>
            <w:r>
              <w:t>粮油物资事务</w:t>
            </w:r>
          </w:p>
        </w:tc>
        <w:tc>
          <w:tcPr>
            <w:tcW w:w="1361" w:type="dxa"/>
            <w:vAlign w:val="center"/>
          </w:tcPr>
          <w:p>
            <w:pPr>
              <w:pStyle w:val="11"/>
            </w:pPr>
            <w:r>
              <w:t>323.27</w:t>
            </w:r>
          </w:p>
        </w:tc>
        <w:tc>
          <w:tcPr>
            <w:tcW w:w="1361" w:type="dxa"/>
            <w:vAlign w:val="center"/>
          </w:tcPr>
          <w:p>
            <w:pPr>
              <w:pStyle w:val="11"/>
            </w:pPr>
          </w:p>
        </w:tc>
        <w:tc>
          <w:tcPr>
            <w:tcW w:w="1361" w:type="dxa"/>
            <w:vAlign w:val="center"/>
          </w:tcPr>
          <w:p>
            <w:pPr>
              <w:pStyle w:val="11"/>
            </w:pPr>
            <w:r>
              <w:t>323.27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992" w:type="dxa"/>
            <w:vAlign w:val="center"/>
          </w:tcPr>
          <w:p>
            <w:pPr>
              <w:pStyle w:val="12"/>
            </w:pPr>
            <w:r>
              <w:t>2220106</w:t>
            </w:r>
          </w:p>
        </w:tc>
        <w:tc>
          <w:tcPr>
            <w:tcW w:w="4535" w:type="dxa"/>
            <w:vAlign w:val="center"/>
          </w:tcPr>
          <w:p>
            <w:pPr>
              <w:pStyle w:val="12"/>
            </w:pPr>
            <w:r>
              <w:t>专项业务活动</w:t>
            </w:r>
          </w:p>
        </w:tc>
        <w:tc>
          <w:tcPr>
            <w:tcW w:w="1361" w:type="dxa"/>
            <w:vAlign w:val="center"/>
          </w:tcPr>
          <w:p>
            <w:pPr>
              <w:pStyle w:val="11"/>
            </w:pPr>
            <w:r>
              <w:t>323.27</w:t>
            </w:r>
          </w:p>
        </w:tc>
        <w:tc>
          <w:tcPr>
            <w:tcW w:w="1361" w:type="dxa"/>
            <w:vAlign w:val="center"/>
          </w:tcPr>
          <w:p>
            <w:pPr>
              <w:pStyle w:val="11"/>
            </w:pPr>
          </w:p>
        </w:tc>
        <w:tc>
          <w:tcPr>
            <w:tcW w:w="1361" w:type="dxa"/>
            <w:vAlign w:val="center"/>
          </w:tcPr>
          <w:p>
            <w:pPr>
              <w:pStyle w:val="11"/>
            </w:pPr>
            <w:r>
              <w:t>323.27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303001保定市徐水区发展和改革局本级</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2830.08</w:t>
            </w:r>
          </w:p>
        </w:tc>
        <w:tc>
          <w:tcPr>
            <w:tcW w:w="3402" w:type="dxa"/>
            <w:vAlign w:val="center"/>
          </w:tcPr>
          <w:p>
            <w:pPr>
              <w:pStyle w:val="12"/>
            </w:pPr>
            <w:r>
              <w:t>一、一般公共服务支出</w:t>
            </w:r>
          </w:p>
        </w:tc>
        <w:tc>
          <w:tcPr>
            <w:tcW w:w="1474" w:type="dxa"/>
            <w:vAlign w:val="center"/>
          </w:tcPr>
          <w:p>
            <w:pPr>
              <w:pStyle w:val="11"/>
            </w:pPr>
            <w:r>
              <w:t>1104.95</w:t>
            </w:r>
          </w:p>
        </w:tc>
        <w:tc>
          <w:tcPr>
            <w:tcW w:w="1474" w:type="dxa"/>
            <w:vAlign w:val="center"/>
          </w:tcPr>
          <w:p>
            <w:pPr>
              <w:pStyle w:val="11"/>
            </w:pPr>
            <w:r>
              <w:t>1104.95</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371.34</w:t>
            </w:r>
          </w:p>
        </w:tc>
        <w:tc>
          <w:tcPr>
            <w:tcW w:w="1474" w:type="dxa"/>
            <w:vAlign w:val="center"/>
          </w:tcPr>
          <w:p>
            <w:pPr>
              <w:pStyle w:val="11"/>
            </w:pPr>
            <w:r>
              <w:t>371.34</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37.35</w:t>
            </w:r>
          </w:p>
        </w:tc>
        <w:tc>
          <w:tcPr>
            <w:tcW w:w="1474" w:type="dxa"/>
            <w:vAlign w:val="center"/>
          </w:tcPr>
          <w:p>
            <w:pPr>
              <w:pStyle w:val="11"/>
            </w:pPr>
            <w:r>
              <w:t>37.35</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r>
              <w:t>901.00</w:t>
            </w:r>
          </w:p>
        </w:tc>
        <w:tc>
          <w:tcPr>
            <w:tcW w:w="1474" w:type="dxa"/>
            <w:vAlign w:val="center"/>
          </w:tcPr>
          <w:p>
            <w:pPr>
              <w:pStyle w:val="11"/>
            </w:pPr>
            <w:r>
              <w:t>901.00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92.17</w:t>
            </w:r>
          </w:p>
        </w:tc>
        <w:tc>
          <w:tcPr>
            <w:tcW w:w="1474" w:type="dxa"/>
            <w:vAlign w:val="center"/>
          </w:tcPr>
          <w:p>
            <w:pPr>
              <w:pStyle w:val="11"/>
            </w:pPr>
            <w:r>
              <w:t>92.17</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r>
              <w:t>323.27</w:t>
            </w:r>
          </w:p>
        </w:tc>
        <w:tc>
          <w:tcPr>
            <w:tcW w:w="1474" w:type="dxa"/>
            <w:vAlign w:val="center"/>
          </w:tcPr>
          <w:p>
            <w:pPr>
              <w:pStyle w:val="11"/>
            </w:pPr>
            <w:r>
              <w:t>323.27</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2830.08</w:t>
            </w:r>
          </w:p>
        </w:tc>
        <w:tc>
          <w:tcPr>
            <w:tcW w:w="3402" w:type="dxa"/>
            <w:vAlign w:val="center"/>
          </w:tcPr>
          <w:p>
            <w:pPr>
              <w:pStyle w:val="14"/>
            </w:pPr>
            <w:r>
              <w:t>本年支出合计</w:t>
            </w:r>
          </w:p>
        </w:tc>
        <w:tc>
          <w:tcPr>
            <w:tcW w:w="1474" w:type="dxa"/>
            <w:vAlign w:val="center"/>
          </w:tcPr>
          <w:p>
            <w:pPr>
              <w:pStyle w:val="15"/>
            </w:pPr>
            <w:r>
              <w:t>2830.08</w:t>
            </w:r>
          </w:p>
        </w:tc>
        <w:tc>
          <w:tcPr>
            <w:tcW w:w="1474" w:type="dxa"/>
            <w:vAlign w:val="center"/>
          </w:tcPr>
          <w:p>
            <w:pPr>
              <w:pStyle w:val="15"/>
            </w:pPr>
            <w:r>
              <w:t>2830.08</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2830.08</w:t>
            </w:r>
          </w:p>
        </w:tc>
        <w:tc>
          <w:tcPr>
            <w:tcW w:w="3402" w:type="dxa"/>
            <w:vAlign w:val="center"/>
          </w:tcPr>
          <w:p>
            <w:pPr>
              <w:pStyle w:val="14"/>
            </w:pPr>
            <w:r>
              <w:t>支出总计</w:t>
            </w:r>
          </w:p>
        </w:tc>
        <w:tc>
          <w:tcPr>
            <w:tcW w:w="1474" w:type="dxa"/>
            <w:vAlign w:val="center"/>
          </w:tcPr>
          <w:p>
            <w:pPr>
              <w:pStyle w:val="15"/>
            </w:pPr>
            <w:r>
              <w:t>2830.08</w:t>
            </w:r>
          </w:p>
        </w:tc>
        <w:tc>
          <w:tcPr>
            <w:tcW w:w="1474" w:type="dxa"/>
            <w:vAlign w:val="center"/>
          </w:tcPr>
          <w:p>
            <w:pPr>
              <w:pStyle w:val="15"/>
            </w:pPr>
            <w:r>
              <w:t>2830.08</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303001保定市徐水区发展和改革局本级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2830.08</w:t>
            </w:r>
          </w:p>
        </w:tc>
        <w:tc>
          <w:tcPr>
            <w:tcW w:w="2551" w:type="dxa"/>
            <w:vAlign w:val="center"/>
          </w:tcPr>
          <w:p>
            <w:pPr>
              <w:pStyle w:val="15"/>
            </w:pPr>
            <w:r>
              <w:t>1528.39</w:t>
            </w:r>
          </w:p>
        </w:tc>
        <w:tc>
          <w:tcPr>
            <w:tcW w:w="2551" w:type="dxa"/>
            <w:vAlign w:val="center"/>
          </w:tcPr>
          <w:p>
            <w:pPr>
              <w:pStyle w:val="15"/>
            </w:pPr>
            <w:r>
              <w:t>1301.69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1104.95</w:t>
            </w:r>
          </w:p>
        </w:tc>
        <w:tc>
          <w:tcPr>
            <w:tcW w:w="2551" w:type="dxa"/>
            <w:vAlign w:val="center"/>
          </w:tcPr>
          <w:p>
            <w:pPr>
              <w:pStyle w:val="11"/>
            </w:pPr>
            <w:r>
              <w:t>1027.53</w:t>
            </w:r>
          </w:p>
        </w:tc>
        <w:tc>
          <w:tcPr>
            <w:tcW w:w="2551" w:type="dxa"/>
            <w:vAlign w:val="center"/>
          </w:tcPr>
          <w:p>
            <w:pPr>
              <w:pStyle w:val="11"/>
            </w:pPr>
            <w:r>
              <w:t>77.42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20104</w:t>
            </w:r>
          </w:p>
        </w:tc>
        <w:tc>
          <w:tcPr>
            <w:tcW w:w="4535" w:type="dxa"/>
            <w:vAlign w:val="center"/>
          </w:tcPr>
          <w:p>
            <w:pPr>
              <w:pStyle w:val="12"/>
            </w:pPr>
            <w:r>
              <w:t>发展与改革事务</w:t>
            </w:r>
          </w:p>
        </w:tc>
        <w:tc>
          <w:tcPr>
            <w:tcW w:w="2551" w:type="dxa"/>
            <w:vAlign w:val="center"/>
          </w:tcPr>
          <w:p>
            <w:pPr>
              <w:pStyle w:val="11"/>
            </w:pPr>
            <w:r>
              <w:t>1104.95</w:t>
            </w:r>
          </w:p>
        </w:tc>
        <w:tc>
          <w:tcPr>
            <w:tcW w:w="2551" w:type="dxa"/>
            <w:vAlign w:val="center"/>
          </w:tcPr>
          <w:p>
            <w:pPr>
              <w:pStyle w:val="11"/>
            </w:pPr>
            <w:r>
              <w:t>1027.53</w:t>
            </w:r>
          </w:p>
        </w:tc>
        <w:tc>
          <w:tcPr>
            <w:tcW w:w="2551" w:type="dxa"/>
            <w:vAlign w:val="center"/>
          </w:tcPr>
          <w:p>
            <w:pPr>
              <w:pStyle w:val="11"/>
            </w:pPr>
            <w:r>
              <w:t>77.42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2010401</w:t>
            </w:r>
          </w:p>
        </w:tc>
        <w:tc>
          <w:tcPr>
            <w:tcW w:w="4535" w:type="dxa"/>
            <w:vAlign w:val="center"/>
          </w:tcPr>
          <w:p>
            <w:pPr>
              <w:pStyle w:val="12"/>
            </w:pPr>
            <w:r>
              <w:t>行政运行</w:t>
            </w:r>
          </w:p>
        </w:tc>
        <w:tc>
          <w:tcPr>
            <w:tcW w:w="2551" w:type="dxa"/>
            <w:vAlign w:val="center"/>
          </w:tcPr>
          <w:p>
            <w:pPr>
              <w:pStyle w:val="11"/>
            </w:pPr>
            <w:r>
              <w:t>382.88</w:t>
            </w:r>
          </w:p>
        </w:tc>
        <w:tc>
          <w:tcPr>
            <w:tcW w:w="2551" w:type="dxa"/>
            <w:vAlign w:val="center"/>
          </w:tcPr>
          <w:p>
            <w:pPr>
              <w:pStyle w:val="11"/>
            </w:pPr>
            <w:r>
              <w:t>382.88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2010402</w:t>
            </w:r>
          </w:p>
        </w:tc>
        <w:tc>
          <w:tcPr>
            <w:tcW w:w="4535" w:type="dxa"/>
            <w:vAlign w:val="center"/>
          </w:tcPr>
          <w:p>
            <w:pPr>
              <w:pStyle w:val="12"/>
            </w:pPr>
            <w:r>
              <w:t>一般行政管理事务</w:t>
            </w:r>
          </w:p>
        </w:tc>
        <w:tc>
          <w:tcPr>
            <w:tcW w:w="2551" w:type="dxa"/>
            <w:vAlign w:val="center"/>
          </w:tcPr>
          <w:p>
            <w:pPr>
              <w:pStyle w:val="11"/>
            </w:pPr>
            <w:r>
              <w:t>77.42</w:t>
            </w:r>
          </w:p>
        </w:tc>
        <w:tc>
          <w:tcPr>
            <w:tcW w:w="2551" w:type="dxa"/>
            <w:vAlign w:val="center"/>
          </w:tcPr>
          <w:p>
            <w:pPr>
              <w:pStyle w:val="11"/>
            </w:pPr>
          </w:p>
        </w:tc>
        <w:tc>
          <w:tcPr>
            <w:tcW w:w="2551" w:type="dxa"/>
            <w:vAlign w:val="center"/>
          </w:tcPr>
          <w:p>
            <w:pPr>
              <w:pStyle w:val="11"/>
            </w:pPr>
            <w:r>
              <w:t>77.42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2010450</w:t>
            </w:r>
          </w:p>
        </w:tc>
        <w:tc>
          <w:tcPr>
            <w:tcW w:w="4535" w:type="dxa"/>
            <w:vAlign w:val="center"/>
          </w:tcPr>
          <w:p>
            <w:pPr>
              <w:pStyle w:val="12"/>
            </w:pPr>
            <w:r>
              <w:t>事业运行</w:t>
            </w:r>
          </w:p>
        </w:tc>
        <w:tc>
          <w:tcPr>
            <w:tcW w:w="2551" w:type="dxa"/>
            <w:vAlign w:val="center"/>
          </w:tcPr>
          <w:p>
            <w:pPr>
              <w:pStyle w:val="11"/>
            </w:pPr>
            <w:r>
              <w:t>644.65</w:t>
            </w:r>
          </w:p>
        </w:tc>
        <w:tc>
          <w:tcPr>
            <w:tcW w:w="2551" w:type="dxa"/>
            <w:vAlign w:val="center"/>
          </w:tcPr>
          <w:p>
            <w:pPr>
              <w:pStyle w:val="11"/>
            </w:pPr>
            <w:r>
              <w:t>644.65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371.34</w:t>
            </w:r>
          </w:p>
        </w:tc>
        <w:tc>
          <w:tcPr>
            <w:tcW w:w="2551" w:type="dxa"/>
            <w:vAlign w:val="center"/>
          </w:tcPr>
          <w:p>
            <w:pPr>
              <w:pStyle w:val="11"/>
            </w:pPr>
            <w:r>
              <w:t>371.34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371.34</w:t>
            </w:r>
          </w:p>
        </w:tc>
        <w:tc>
          <w:tcPr>
            <w:tcW w:w="2551" w:type="dxa"/>
            <w:vAlign w:val="center"/>
          </w:tcPr>
          <w:p>
            <w:pPr>
              <w:pStyle w:val="11"/>
            </w:pPr>
            <w:r>
              <w:t>371.34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200.23</w:t>
            </w:r>
          </w:p>
        </w:tc>
        <w:tc>
          <w:tcPr>
            <w:tcW w:w="2551" w:type="dxa"/>
            <w:vAlign w:val="center"/>
          </w:tcPr>
          <w:p>
            <w:pPr>
              <w:pStyle w:val="11"/>
            </w:pPr>
            <w:r>
              <w:t>200.23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2080502</w:t>
            </w:r>
          </w:p>
        </w:tc>
        <w:tc>
          <w:tcPr>
            <w:tcW w:w="4535" w:type="dxa"/>
            <w:vAlign w:val="center"/>
          </w:tcPr>
          <w:p>
            <w:pPr>
              <w:pStyle w:val="12"/>
            </w:pPr>
            <w:r>
              <w:t>事业单位离退休</w:t>
            </w:r>
          </w:p>
        </w:tc>
        <w:tc>
          <w:tcPr>
            <w:tcW w:w="2551" w:type="dxa"/>
            <w:vAlign w:val="center"/>
          </w:tcPr>
          <w:p>
            <w:pPr>
              <w:pStyle w:val="11"/>
            </w:pPr>
            <w:r>
              <w:t>22.96</w:t>
            </w:r>
          </w:p>
        </w:tc>
        <w:tc>
          <w:tcPr>
            <w:tcW w:w="2551" w:type="dxa"/>
            <w:vAlign w:val="center"/>
          </w:tcPr>
          <w:p>
            <w:pPr>
              <w:pStyle w:val="11"/>
            </w:pPr>
            <w:r>
              <w:t>22.96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112.41</w:t>
            </w:r>
          </w:p>
        </w:tc>
        <w:tc>
          <w:tcPr>
            <w:tcW w:w="2551" w:type="dxa"/>
            <w:vAlign w:val="center"/>
          </w:tcPr>
          <w:p>
            <w:pPr>
              <w:pStyle w:val="11"/>
            </w:pPr>
            <w:r>
              <w:t>112.41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35.74</w:t>
            </w:r>
          </w:p>
        </w:tc>
        <w:tc>
          <w:tcPr>
            <w:tcW w:w="2551" w:type="dxa"/>
            <w:vAlign w:val="center"/>
          </w:tcPr>
          <w:p>
            <w:pPr>
              <w:pStyle w:val="11"/>
            </w:pPr>
            <w:r>
              <w:t>35.74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37.35</w:t>
            </w:r>
          </w:p>
        </w:tc>
        <w:tc>
          <w:tcPr>
            <w:tcW w:w="2551" w:type="dxa"/>
            <w:vAlign w:val="center"/>
          </w:tcPr>
          <w:p>
            <w:pPr>
              <w:pStyle w:val="11"/>
            </w:pPr>
            <w:r>
              <w:t>37.35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37.35</w:t>
            </w:r>
          </w:p>
        </w:tc>
        <w:tc>
          <w:tcPr>
            <w:tcW w:w="2551" w:type="dxa"/>
            <w:vAlign w:val="center"/>
          </w:tcPr>
          <w:p>
            <w:pPr>
              <w:pStyle w:val="11"/>
            </w:pPr>
            <w:r>
              <w:t>37.35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13.32</w:t>
            </w:r>
          </w:p>
        </w:tc>
        <w:tc>
          <w:tcPr>
            <w:tcW w:w="2551" w:type="dxa"/>
            <w:vAlign w:val="center"/>
          </w:tcPr>
          <w:p>
            <w:pPr>
              <w:pStyle w:val="11"/>
            </w:pPr>
            <w:r>
              <w:t>13.32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pPr>
            <w:r>
              <w:t>24.04</w:t>
            </w:r>
          </w:p>
        </w:tc>
        <w:tc>
          <w:tcPr>
            <w:tcW w:w="2551" w:type="dxa"/>
            <w:vAlign w:val="center"/>
          </w:tcPr>
          <w:p>
            <w:pPr>
              <w:pStyle w:val="11"/>
            </w:pPr>
            <w:r>
              <w:t>24.04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211</w:t>
            </w:r>
          </w:p>
        </w:tc>
        <w:tc>
          <w:tcPr>
            <w:tcW w:w="4535" w:type="dxa"/>
            <w:vAlign w:val="center"/>
          </w:tcPr>
          <w:p>
            <w:pPr>
              <w:pStyle w:val="12"/>
            </w:pPr>
            <w:r>
              <w:t>节能环保支出</w:t>
            </w:r>
          </w:p>
        </w:tc>
        <w:tc>
          <w:tcPr>
            <w:tcW w:w="2551" w:type="dxa"/>
            <w:vAlign w:val="center"/>
          </w:tcPr>
          <w:p>
            <w:pPr>
              <w:pStyle w:val="11"/>
            </w:pPr>
            <w:r>
              <w:t>901.00</w:t>
            </w:r>
          </w:p>
        </w:tc>
        <w:tc>
          <w:tcPr>
            <w:tcW w:w="2551" w:type="dxa"/>
            <w:vAlign w:val="center"/>
          </w:tcPr>
          <w:p>
            <w:pPr>
              <w:pStyle w:val="11"/>
            </w:pPr>
          </w:p>
        </w:tc>
        <w:tc>
          <w:tcPr>
            <w:tcW w:w="2551" w:type="dxa"/>
            <w:vAlign w:val="center"/>
          </w:tcPr>
          <w:p>
            <w:pPr>
              <w:pStyle w:val="11"/>
            </w:pPr>
            <w:r>
              <w:t>901.00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21103</w:t>
            </w:r>
          </w:p>
        </w:tc>
        <w:tc>
          <w:tcPr>
            <w:tcW w:w="4535" w:type="dxa"/>
            <w:vAlign w:val="center"/>
          </w:tcPr>
          <w:p>
            <w:pPr>
              <w:pStyle w:val="12"/>
            </w:pPr>
            <w:r>
              <w:t>污染防治</w:t>
            </w:r>
          </w:p>
        </w:tc>
        <w:tc>
          <w:tcPr>
            <w:tcW w:w="2551" w:type="dxa"/>
            <w:vAlign w:val="center"/>
          </w:tcPr>
          <w:p>
            <w:pPr>
              <w:pStyle w:val="11"/>
            </w:pPr>
            <w:r>
              <w:t>901.00</w:t>
            </w:r>
          </w:p>
        </w:tc>
        <w:tc>
          <w:tcPr>
            <w:tcW w:w="2551" w:type="dxa"/>
            <w:vAlign w:val="center"/>
          </w:tcPr>
          <w:p>
            <w:pPr>
              <w:pStyle w:val="11"/>
            </w:pPr>
          </w:p>
        </w:tc>
        <w:tc>
          <w:tcPr>
            <w:tcW w:w="2551" w:type="dxa"/>
            <w:vAlign w:val="center"/>
          </w:tcPr>
          <w:p>
            <w:pPr>
              <w:pStyle w:val="11"/>
            </w:pPr>
            <w:r>
              <w:t>901.00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2110301</w:t>
            </w:r>
          </w:p>
        </w:tc>
        <w:tc>
          <w:tcPr>
            <w:tcW w:w="4535" w:type="dxa"/>
            <w:vAlign w:val="center"/>
          </w:tcPr>
          <w:p>
            <w:pPr>
              <w:pStyle w:val="12"/>
            </w:pPr>
            <w:r>
              <w:t>大气</w:t>
            </w:r>
          </w:p>
        </w:tc>
        <w:tc>
          <w:tcPr>
            <w:tcW w:w="2551" w:type="dxa"/>
            <w:vAlign w:val="center"/>
          </w:tcPr>
          <w:p>
            <w:pPr>
              <w:pStyle w:val="11"/>
            </w:pPr>
            <w:r>
              <w:t>901.00</w:t>
            </w:r>
          </w:p>
        </w:tc>
        <w:tc>
          <w:tcPr>
            <w:tcW w:w="2551" w:type="dxa"/>
            <w:vAlign w:val="center"/>
          </w:tcPr>
          <w:p>
            <w:pPr>
              <w:pStyle w:val="11"/>
            </w:pPr>
          </w:p>
        </w:tc>
        <w:tc>
          <w:tcPr>
            <w:tcW w:w="2551" w:type="dxa"/>
            <w:vAlign w:val="center"/>
          </w:tcPr>
          <w:p>
            <w:pPr>
              <w:pStyle w:val="11"/>
            </w:pPr>
            <w:r>
              <w:t>901.00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92.17</w:t>
            </w:r>
          </w:p>
        </w:tc>
        <w:tc>
          <w:tcPr>
            <w:tcW w:w="2551" w:type="dxa"/>
            <w:vAlign w:val="center"/>
          </w:tcPr>
          <w:p>
            <w:pPr>
              <w:pStyle w:val="11"/>
            </w:pPr>
            <w:r>
              <w:t>92.17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92.17</w:t>
            </w:r>
          </w:p>
        </w:tc>
        <w:tc>
          <w:tcPr>
            <w:tcW w:w="2551" w:type="dxa"/>
            <w:vAlign w:val="center"/>
          </w:tcPr>
          <w:p>
            <w:pPr>
              <w:pStyle w:val="11"/>
            </w:pPr>
            <w:r>
              <w:t>92.17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92.17</w:t>
            </w:r>
          </w:p>
        </w:tc>
        <w:tc>
          <w:tcPr>
            <w:tcW w:w="2551" w:type="dxa"/>
            <w:vAlign w:val="center"/>
          </w:tcPr>
          <w:p>
            <w:pPr>
              <w:pStyle w:val="11"/>
            </w:pPr>
            <w:r>
              <w:t>92.17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222</w:t>
            </w:r>
          </w:p>
        </w:tc>
        <w:tc>
          <w:tcPr>
            <w:tcW w:w="4535" w:type="dxa"/>
            <w:vAlign w:val="center"/>
          </w:tcPr>
          <w:p>
            <w:pPr>
              <w:pStyle w:val="12"/>
            </w:pPr>
            <w:r>
              <w:t>粮油物资储备支出</w:t>
            </w:r>
          </w:p>
        </w:tc>
        <w:tc>
          <w:tcPr>
            <w:tcW w:w="2551" w:type="dxa"/>
            <w:vAlign w:val="center"/>
          </w:tcPr>
          <w:p>
            <w:pPr>
              <w:pStyle w:val="11"/>
            </w:pPr>
            <w:r>
              <w:t>323.27</w:t>
            </w:r>
          </w:p>
        </w:tc>
        <w:tc>
          <w:tcPr>
            <w:tcW w:w="2551" w:type="dxa"/>
            <w:vAlign w:val="center"/>
          </w:tcPr>
          <w:p>
            <w:pPr>
              <w:pStyle w:val="11"/>
            </w:pPr>
          </w:p>
        </w:tc>
        <w:tc>
          <w:tcPr>
            <w:tcW w:w="2551" w:type="dxa"/>
            <w:vAlign w:val="center"/>
          </w:tcPr>
          <w:p>
            <w:pPr>
              <w:pStyle w:val="11"/>
            </w:pPr>
            <w:r>
              <w:t>323.27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22201</w:t>
            </w:r>
          </w:p>
        </w:tc>
        <w:tc>
          <w:tcPr>
            <w:tcW w:w="4535" w:type="dxa"/>
            <w:vAlign w:val="center"/>
          </w:tcPr>
          <w:p>
            <w:pPr>
              <w:pStyle w:val="12"/>
            </w:pPr>
            <w:r>
              <w:t>粮油物资事务</w:t>
            </w:r>
          </w:p>
        </w:tc>
        <w:tc>
          <w:tcPr>
            <w:tcW w:w="2551" w:type="dxa"/>
            <w:vAlign w:val="center"/>
          </w:tcPr>
          <w:p>
            <w:pPr>
              <w:pStyle w:val="11"/>
            </w:pPr>
            <w:r>
              <w:t>323.27</w:t>
            </w:r>
          </w:p>
        </w:tc>
        <w:tc>
          <w:tcPr>
            <w:tcW w:w="2551" w:type="dxa"/>
            <w:vAlign w:val="center"/>
          </w:tcPr>
          <w:p>
            <w:pPr>
              <w:pStyle w:val="11"/>
            </w:pPr>
          </w:p>
        </w:tc>
        <w:tc>
          <w:tcPr>
            <w:tcW w:w="2551" w:type="dxa"/>
            <w:vAlign w:val="center"/>
          </w:tcPr>
          <w:p>
            <w:pPr>
              <w:pStyle w:val="11"/>
            </w:pPr>
            <w:r>
              <w:t>323.27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2220106</w:t>
            </w:r>
          </w:p>
        </w:tc>
        <w:tc>
          <w:tcPr>
            <w:tcW w:w="4535" w:type="dxa"/>
            <w:vAlign w:val="center"/>
          </w:tcPr>
          <w:p>
            <w:pPr>
              <w:pStyle w:val="12"/>
            </w:pPr>
            <w:r>
              <w:t>专项业务活动</w:t>
            </w:r>
          </w:p>
        </w:tc>
        <w:tc>
          <w:tcPr>
            <w:tcW w:w="2551" w:type="dxa"/>
            <w:vAlign w:val="center"/>
          </w:tcPr>
          <w:p>
            <w:pPr>
              <w:pStyle w:val="11"/>
            </w:pPr>
            <w:r>
              <w:t>323.27</w:t>
            </w:r>
          </w:p>
        </w:tc>
        <w:tc>
          <w:tcPr>
            <w:tcW w:w="2551" w:type="dxa"/>
            <w:vAlign w:val="center"/>
          </w:tcPr>
          <w:p>
            <w:pPr>
              <w:pStyle w:val="11"/>
            </w:pPr>
          </w:p>
        </w:tc>
        <w:tc>
          <w:tcPr>
            <w:tcW w:w="2551" w:type="dxa"/>
            <w:vAlign w:val="center"/>
          </w:tcPr>
          <w:p>
            <w:pPr>
              <w:pStyle w:val="11"/>
            </w:pPr>
            <w:r>
              <w:t>323.27</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303001保定市徐水区发展和改革局本级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1528.39</w:t>
            </w:r>
          </w:p>
        </w:tc>
        <w:tc>
          <w:tcPr>
            <w:tcW w:w="2551" w:type="dxa"/>
            <w:vAlign w:val="center"/>
          </w:tcPr>
          <w:p>
            <w:pPr>
              <w:pStyle w:val="15"/>
            </w:pPr>
            <w:r>
              <w:t>1442.30</w:t>
            </w:r>
          </w:p>
        </w:tc>
        <w:tc>
          <w:tcPr>
            <w:tcW w:w="2551" w:type="dxa"/>
            <w:vAlign w:val="center"/>
          </w:tcPr>
          <w:p>
            <w:pPr>
              <w:pStyle w:val="15"/>
            </w:pPr>
            <w:r>
              <w:t>86.09</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1218.47</w:t>
            </w:r>
          </w:p>
        </w:tc>
        <w:tc>
          <w:tcPr>
            <w:tcW w:w="2551" w:type="dxa"/>
            <w:vAlign w:val="center"/>
          </w:tcPr>
          <w:p>
            <w:pPr>
              <w:pStyle w:val="11"/>
            </w:pPr>
            <w:r>
              <w:t>1218.47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325.14</w:t>
            </w:r>
          </w:p>
        </w:tc>
        <w:tc>
          <w:tcPr>
            <w:tcW w:w="2551" w:type="dxa"/>
            <w:vAlign w:val="center"/>
          </w:tcPr>
          <w:p>
            <w:pPr>
              <w:pStyle w:val="11"/>
            </w:pPr>
            <w:r>
              <w:t>325.14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137.16</w:t>
            </w:r>
          </w:p>
        </w:tc>
        <w:tc>
          <w:tcPr>
            <w:tcW w:w="2551" w:type="dxa"/>
            <w:vAlign w:val="center"/>
          </w:tcPr>
          <w:p>
            <w:pPr>
              <w:pStyle w:val="11"/>
            </w:pPr>
            <w:r>
              <w:t>137.16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76.22</w:t>
            </w:r>
          </w:p>
        </w:tc>
        <w:tc>
          <w:tcPr>
            <w:tcW w:w="2551" w:type="dxa"/>
            <w:vAlign w:val="center"/>
          </w:tcPr>
          <w:p>
            <w:pPr>
              <w:pStyle w:val="11"/>
            </w:pPr>
            <w:r>
              <w:t>76.22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293.12</w:t>
            </w:r>
          </w:p>
        </w:tc>
        <w:tc>
          <w:tcPr>
            <w:tcW w:w="2551" w:type="dxa"/>
            <w:vAlign w:val="center"/>
          </w:tcPr>
          <w:p>
            <w:pPr>
              <w:pStyle w:val="11"/>
            </w:pPr>
            <w:r>
              <w:t>293.12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112.41</w:t>
            </w:r>
          </w:p>
        </w:tc>
        <w:tc>
          <w:tcPr>
            <w:tcW w:w="2551" w:type="dxa"/>
            <w:vAlign w:val="center"/>
          </w:tcPr>
          <w:p>
            <w:pPr>
              <w:pStyle w:val="11"/>
            </w:pPr>
            <w:r>
              <w:t>112.41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35.74</w:t>
            </w:r>
          </w:p>
        </w:tc>
        <w:tc>
          <w:tcPr>
            <w:tcW w:w="2551" w:type="dxa"/>
            <w:vAlign w:val="center"/>
          </w:tcPr>
          <w:p>
            <w:pPr>
              <w:pStyle w:val="11"/>
            </w:pPr>
            <w:r>
              <w:t>35.74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37.35</w:t>
            </w:r>
          </w:p>
        </w:tc>
        <w:tc>
          <w:tcPr>
            <w:tcW w:w="2551" w:type="dxa"/>
            <w:vAlign w:val="center"/>
          </w:tcPr>
          <w:p>
            <w:pPr>
              <w:pStyle w:val="11"/>
            </w:pPr>
            <w:r>
              <w:t>37.35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5.44</w:t>
            </w:r>
          </w:p>
        </w:tc>
        <w:tc>
          <w:tcPr>
            <w:tcW w:w="2551" w:type="dxa"/>
            <w:vAlign w:val="center"/>
          </w:tcPr>
          <w:p>
            <w:pPr>
              <w:pStyle w:val="11"/>
            </w:pPr>
            <w:r>
              <w:t>5.44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92.17</w:t>
            </w:r>
          </w:p>
        </w:tc>
        <w:tc>
          <w:tcPr>
            <w:tcW w:w="2551" w:type="dxa"/>
            <w:vAlign w:val="center"/>
          </w:tcPr>
          <w:p>
            <w:pPr>
              <w:pStyle w:val="11"/>
            </w:pPr>
            <w:r>
              <w:t>92.17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103.70</w:t>
            </w:r>
          </w:p>
        </w:tc>
        <w:tc>
          <w:tcPr>
            <w:tcW w:w="2551" w:type="dxa"/>
            <w:vAlign w:val="center"/>
          </w:tcPr>
          <w:p>
            <w:pPr>
              <w:pStyle w:val="11"/>
            </w:pPr>
            <w:r>
              <w:t>103.70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82.59</w:t>
            </w:r>
          </w:p>
        </w:tc>
        <w:tc>
          <w:tcPr>
            <w:tcW w:w="2551" w:type="dxa"/>
            <w:vAlign w:val="center"/>
          </w:tcPr>
          <w:p>
            <w:pPr>
              <w:pStyle w:val="11"/>
            </w:pPr>
          </w:p>
        </w:tc>
        <w:tc>
          <w:tcPr>
            <w:tcW w:w="2551" w:type="dxa"/>
            <w:vAlign w:val="center"/>
          </w:tcPr>
          <w:p>
            <w:pPr>
              <w:pStyle w:val="11"/>
            </w:pPr>
            <w:r>
              <w:t>82.59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14.21</w:t>
            </w:r>
          </w:p>
        </w:tc>
        <w:tc>
          <w:tcPr>
            <w:tcW w:w="2551" w:type="dxa"/>
            <w:vAlign w:val="center"/>
          </w:tcPr>
          <w:p>
            <w:pPr>
              <w:pStyle w:val="11"/>
            </w:pPr>
          </w:p>
        </w:tc>
        <w:tc>
          <w:tcPr>
            <w:tcW w:w="2551" w:type="dxa"/>
            <w:vAlign w:val="center"/>
          </w:tcPr>
          <w:p>
            <w:pPr>
              <w:pStyle w:val="11"/>
            </w:pPr>
            <w:r>
              <w:t>14.21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12.61</w:t>
            </w:r>
          </w:p>
        </w:tc>
        <w:tc>
          <w:tcPr>
            <w:tcW w:w="2551" w:type="dxa"/>
            <w:vAlign w:val="center"/>
          </w:tcPr>
          <w:p>
            <w:pPr>
              <w:pStyle w:val="11"/>
            </w:pPr>
          </w:p>
        </w:tc>
        <w:tc>
          <w:tcPr>
            <w:tcW w:w="2551" w:type="dxa"/>
            <w:vAlign w:val="center"/>
          </w:tcPr>
          <w:p>
            <w:pPr>
              <w:pStyle w:val="11"/>
            </w:pPr>
            <w:r>
              <w:t>12.61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30216</w:t>
            </w:r>
          </w:p>
        </w:tc>
        <w:tc>
          <w:tcPr>
            <w:tcW w:w="4535" w:type="dxa"/>
            <w:vAlign w:val="center"/>
          </w:tcPr>
          <w:p>
            <w:pPr>
              <w:pStyle w:val="12"/>
            </w:pPr>
            <w:r>
              <w:t>培训费</w:t>
            </w:r>
          </w:p>
        </w:tc>
        <w:tc>
          <w:tcPr>
            <w:tcW w:w="2551" w:type="dxa"/>
            <w:vAlign w:val="center"/>
          </w:tcPr>
          <w:p>
            <w:pPr>
              <w:pStyle w:val="11"/>
            </w:pPr>
            <w:r>
              <w:t>0.04</w:t>
            </w:r>
          </w:p>
        </w:tc>
        <w:tc>
          <w:tcPr>
            <w:tcW w:w="2551" w:type="dxa"/>
            <w:vAlign w:val="center"/>
          </w:tcPr>
          <w:p>
            <w:pPr>
              <w:pStyle w:val="11"/>
            </w:pPr>
          </w:p>
        </w:tc>
        <w:tc>
          <w:tcPr>
            <w:tcW w:w="2551" w:type="dxa"/>
            <w:vAlign w:val="center"/>
          </w:tcPr>
          <w:p>
            <w:pPr>
              <w:pStyle w:val="11"/>
            </w:pPr>
            <w:r>
              <w:t>0.04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2.23</w:t>
            </w:r>
          </w:p>
        </w:tc>
        <w:tc>
          <w:tcPr>
            <w:tcW w:w="2551" w:type="dxa"/>
            <w:vAlign w:val="center"/>
          </w:tcPr>
          <w:p>
            <w:pPr>
              <w:pStyle w:val="11"/>
            </w:pPr>
          </w:p>
        </w:tc>
        <w:tc>
          <w:tcPr>
            <w:tcW w:w="2551" w:type="dxa"/>
            <w:vAlign w:val="center"/>
          </w:tcPr>
          <w:p>
            <w:pPr>
              <w:pStyle w:val="11"/>
            </w:pPr>
            <w:r>
              <w:t>2.23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11.39</w:t>
            </w:r>
          </w:p>
        </w:tc>
        <w:tc>
          <w:tcPr>
            <w:tcW w:w="2551" w:type="dxa"/>
            <w:vAlign w:val="center"/>
          </w:tcPr>
          <w:p>
            <w:pPr>
              <w:pStyle w:val="11"/>
            </w:pPr>
          </w:p>
        </w:tc>
        <w:tc>
          <w:tcPr>
            <w:tcW w:w="2551" w:type="dxa"/>
            <w:vAlign w:val="center"/>
          </w:tcPr>
          <w:p>
            <w:pPr>
              <w:pStyle w:val="11"/>
            </w:pPr>
            <w:r>
              <w:t>11.39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11.43</w:t>
            </w:r>
          </w:p>
        </w:tc>
        <w:tc>
          <w:tcPr>
            <w:tcW w:w="2551" w:type="dxa"/>
            <w:vAlign w:val="center"/>
          </w:tcPr>
          <w:p>
            <w:pPr>
              <w:pStyle w:val="11"/>
            </w:pPr>
          </w:p>
        </w:tc>
        <w:tc>
          <w:tcPr>
            <w:tcW w:w="2551" w:type="dxa"/>
            <w:vAlign w:val="center"/>
          </w:tcPr>
          <w:p>
            <w:pPr>
              <w:pStyle w:val="11"/>
            </w:pPr>
            <w:r>
              <w:t>11.43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9.72</w:t>
            </w:r>
          </w:p>
        </w:tc>
        <w:tc>
          <w:tcPr>
            <w:tcW w:w="2551" w:type="dxa"/>
            <w:vAlign w:val="center"/>
          </w:tcPr>
          <w:p>
            <w:pPr>
              <w:pStyle w:val="11"/>
            </w:pPr>
          </w:p>
        </w:tc>
        <w:tc>
          <w:tcPr>
            <w:tcW w:w="2551" w:type="dxa"/>
            <w:vAlign w:val="center"/>
          </w:tcPr>
          <w:p>
            <w:pPr>
              <w:pStyle w:val="11"/>
            </w:pPr>
            <w:r>
              <w:t>9.72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15.96</w:t>
            </w:r>
          </w:p>
        </w:tc>
        <w:tc>
          <w:tcPr>
            <w:tcW w:w="2551" w:type="dxa"/>
            <w:vAlign w:val="center"/>
          </w:tcPr>
          <w:p>
            <w:pPr>
              <w:pStyle w:val="11"/>
            </w:pPr>
          </w:p>
        </w:tc>
        <w:tc>
          <w:tcPr>
            <w:tcW w:w="2551" w:type="dxa"/>
            <w:vAlign w:val="center"/>
          </w:tcPr>
          <w:p>
            <w:pPr>
              <w:pStyle w:val="11"/>
            </w:pPr>
            <w:r>
              <w:t>15.96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223.83</w:t>
            </w:r>
          </w:p>
        </w:tc>
        <w:tc>
          <w:tcPr>
            <w:tcW w:w="2551" w:type="dxa"/>
            <w:vAlign w:val="center"/>
          </w:tcPr>
          <w:p>
            <w:pPr>
              <w:pStyle w:val="11"/>
            </w:pPr>
            <w:r>
              <w:t>223.83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218.69</w:t>
            </w:r>
          </w:p>
        </w:tc>
        <w:tc>
          <w:tcPr>
            <w:tcW w:w="2551" w:type="dxa"/>
            <w:vAlign w:val="center"/>
          </w:tcPr>
          <w:p>
            <w:pPr>
              <w:pStyle w:val="11"/>
            </w:pPr>
            <w:r>
              <w:t>218.69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5.08</w:t>
            </w:r>
          </w:p>
        </w:tc>
        <w:tc>
          <w:tcPr>
            <w:tcW w:w="2551" w:type="dxa"/>
            <w:vAlign w:val="center"/>
          </w:tcPr>
          <w:p>
            <w:pPr>
              <w:pStyle w:val="11"/>
            </w:pPr>
            <w:r>
              <w:t>5.08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0.06</w:t>
            </w:r>
          </w:p>
        </w:tc>
        <w:tc>
          <w:tcPr>
            <w:tcW w:w="2551" w:type="dxa"/>
            <w:vAlign w:val="center"/>
          </w:tcPr>
          <w:p>
            <w:pPr>
              <w:pStyle w:val="11"/>
            </w:pPr>
            <w:r>
              <w:t>0.06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310</w:t>
            </w:r>
          </w:p>
        </w:tc>
        <w:tc>
          <w:tcPr>
            <w:tcW w:w="4535" w:type="dxa"/>
            <w:vAlign w:val="center"/>
          </w:tcPr>
          <w:p>
            <w:pPr>
              <w:pStyle w:val="12"/>
            </w:pPr>
            <w:r>
              <w:t>资本性支出</w:t>
            </w:r>
          </w:p>
        </w:tc>
        <w:tc>
          <w:tcPr>
            <w:tcW w:w="2551" w:type="dxa"/>
            <w:vAlign w:val="center"/>
          </w:tcPr>
          <w:p>
            <w:pPr>
              <w:pStyle w:val="11"/>
            </w:pPr>
            <w:r>
              <w:t>3.50</w:t>
            </w:r>
          </w:p>
        </w:tc>
        <w:tc>
          <w:tcPr>
            <w:tcW w:w="2551" w:type="dxa"/>
            <w:vAlign w:val="center"/>
          </w:tcPr>
          <w:p>
            <w:pPr>
              <w:pStyle w:val="11"/>
            </w:pPr>
          </w:p>
        </w:tc>
        <w:tc>
          <w:tcPr>
            <w:tcW w:w="2551" w:type="dxa"/>
            <w:vAlign w:val="center"/>
          </w:tcPr>
          <w:p>
            <w:pPr>
              <w:pStyle w:val="11"/>
            </w:pPr>
            <w:r>
              <w:t>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31002</w:t>
            </w:r>
          </w:p>
        </w:tc>
        <w:tc>
          <w:tcPr>
            <w:tcW w:w="4535" w:type="dxa"/>
            <w:vAlign w:val="center"/>
          </w:tcPr>
          <w:p>
            <w:pPr>
              <w:pStyle w:val="12"/>
            </w:pPr>
            <w:r>
              <w:t>办公设备购置</w:t>
            </w:r>
          </w:p>
        </w:tc>
        <w:tc>
          <w:tcPr>
            <w:tcW w:w="2551" w:type="dxa"/>
            <w:vAlign w:val="center"/>
          </w:tcPr>
          <w:p>
            <w:pPr>
              <w:pStyle w:val="11"/>
            </w:pPr>
            <w:r>
              <w:t>3.50</w:t>
            </w:r>
          </w:p>
        </w:tc>
        <w:tc>
          <w:tcPr>
            <w:tcW w:w="2551" w:type="dxa"/>
            <w:vAlign w:val="center"/>
          </w:tcPr>
          <w:p>
            <w:pPr>
              <w:pStyle w:val="11"/>
            </w:pPr>
          </w:p>
        </w:tc>
        <w:tc>
          <w:tcPr>
            <w:tcW w:w="2551" w:type="dxa"/>
            <w:vAlign w:val="center"/>
          </w:tcPr>
          <w:p>
            <w:pPr>
              <w:pStyle w:val="11"/>
            </w:pPr>
            <w:r>
              <w:t>3.50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303001保定市徐水区发展和改革局本级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303001保定市徐水区发展和改革局本级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303001保定市徐水区发展和改革局本级</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r>
              <w:t>9.72</w:t>
            </w:r>
          </w:p>
        </w:tc>
        <w:tc>
          <w:tcPr>
            <w:tcW w:w="2381" w:type="dxa"/>
            <w:vAlign w:val="center"/>
          </w:tcPr>
          <w:p>
            <w:pPr>
              <w:pStyle w:val="11"/>
            </w:pPr>
            <w:r>
              <w:t>9.72</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r>
              <w:t>2.23</w:t>
            </w:r>
          </w:p>
        </w:tc>
        <w:tc>
          <w:tcPr>
            <w:tcW w:w="2381" w:type="dxa"/>
            <w:vAlign w:val="center"/>
          </w:tcPr>
          <w:p>
            <w:pPr>
              <w:pStyle w:val="11"/>
            </w:pPr>
            <w:r>
              <w:t>2.23</w:t>
            </w: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保定市徐水区发展和改革局本级2024年单位预算信息公开情况说明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按照《中华人民共和国预算法》、《地方预决算公开操作规程》和《关于进一步推进预算公开工作的实施意见》规定，现将保定市徐水区发展和改革局本级2024年单位预算公开如下：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17"/>
      </w:pPr>
      <w:r>
        <w:t>根据《保定市徐水区发展和改革局职能配置、内设机构和人员编制规定》，保定市徐水区发展和改革局的主要职责是：</w:t>
      </w:r>
    </w:p>
    <w:p>
      <w:pPr>
        <w:pStyle w:val="17"/>
      </w:pPr>
      <w:r>
        <w:t>（一）、组织拟订全区经济社会发展战略（中长期）规划、年度计划及重点领域、区域经济的规划；落实国民经济和社会发展有关地方性法规，起草相关规章。拟定全区经济社会发展中长期规划，对规划执行情况监测预测、中期评估及动态调整，统筹协调区级专项规划和区域规划；研究分析全区经济和社会发展重大战略与布局，拟定全区年度经济社会发展计划，并受区政府委托向区人大作全区国民经济和社会发展计划报告。编制和拟订全区重点领域、重要产业和区域发展等战略规划和计划，研究提出落实措施等建议。</w:t>
      </w:r>
    </w:p>
    <w:p>
      <w:pPr>
        <w:pStyle w:val="17"/>
      </w:pPr>
      <w:r>
        <w:t>（二）、推进经济体制改革，实施经济体制改革、对外开放有关地方性法规，以及对相关规章的起草和实施。实施综合性改革方案，组织实施重要改革事项，统筹推动全区综合配套改革试点和专项改革试点。统筹全区重大公共服务资源布局和相关项目的计划实施，促进公共服务资源有效整合和协调配置。推进全区信用体系建设。</w:t>
      </w:r>
    </w:p>
    <w:p>
      <w:pPr>
        <w:pStyle w:val="17"/>
      </w:pPr>
      <w:r>
        <w:t>（三)、推进全区利用外资和境外投资工作；组织开展全区对外经贸洽谈和招商活动，组织项目谋划发布、洽谈等活动。组织开展全区经济技术交流合作，组织谋划区际合作项目的考察、论证、对接、落实和实施；组织与交流合作方和区内各方面沟通对接。</w:t>
      </w:r>
    </w:p>
    <w:p>
      <w:pPr>
        <w:pStyle w:val="17"/>
      </w:pPr>
      <w:r>
        <w:t>(四）、推进区域经济协调发展、加快城镇化、区域经济发展；负责区域经济合作统筹协调；推动京津冀区域发展，实施综合性产业政策，负责协调全区第一、二、三产业发展的重大问题并衔接平衡相关发展规划和重大政策，推进经济结构战略性调整。按照经济和社会发展要求，引导产业升级和转型，支持重点领域和行业建设。组织实施战略性新兴产业发展战略、规划、政策措施；宣传展示我区战略性新兴产业发展成果。</w:t>
      </w:r>
    </w:p>
    <w:p>
      <w:pPr>
        <w:pStyle w:val="17"/>
      </w:pPr>
      <w:r>
        <w:t>（五）、促进节能降耗、资源综合利用和生态建设。发挥专项资金的引导和激励的作用，通过采取补助、奖励等方式推进能源结构调整，调动企业节能降耗的积极性，确保完成节能、削煤、降碳目标任务；电能使用效率不断提高；积极助推节能减排和大气污染防治；确保实现年度单位GDP能耗下降率。</w:t>
      </w:r>
    </w:p>
    <w:p>
      <w:pPr>
        <w:pStyle w:val="17"/>
      </w:pPr>
      <w:r>
        <w:t>（六）、拟订社会固定资产投资规模和投资结构的调控目标、及措施，衔接政府投资和重大建设项目的专项规划；按规定权限审批、核准、审核重大建设项目，提出预算内基建建设项目安排建议；开展重点建设项目管理。落实区固定资产投资目标；落实与中央、省市投资项目配套；及时下达预算内基建项目投资计划，提高区级政务设施服务保障能力。</w:t>
      </w:r>
    </w:p>
    <w:p>
      <w:pPr>
        <w:pStyle w:val="17"/>
      </w:pPr>
      <w:r>
        <w:t>（七）、实施区级重点建设项目，编制全区重点建设项目年度工作计划并执行；按规定权限审批、核准、审核重大建设项目；组织开展对工作活动范围内的项目单位在前期手续、投资计划和资金下达、建设实施、建设管理、进度控制、资金和财务管理、竣工验收等方面实施情况的监督检查；建立投资项目信息报送制度。化工、煤炭建设项目工程质量监督管理；依法组织开展重点（重大）项目稽查，对市、区投资政策、投资计划执行情况的监督检查。</w:t>
      </w:r>
    </w:p>
    <w:p>
      <w:pPr>
        <w:pStyle w:val="17"/>
      </w:pPr>
      <w:r>
        <w:t>（八）、保持市场价格总水平基本稳定,努力保障改善民生，促进经济持续健康发展和社会和谐稳定。落实国家、省市电力、燃气、热力等价格政策，拟定调整方案，推进价格机制改革。在制定政府指导价、政府定价过程中，组织召开听证会，征求经营者、消费者和有关方面的意见，对制定价格的必要性、可行性进行论证。接受司法机关、行政机关提出的价格认定事项，遵循依法、公正、科学、效率的原则，作出准确、可靠的价格认定结论，为司法机关办理相关案件、为行政工作提供依据，保障司法、行政工作顺利进行。治理价格违法行为，规范收费环境和价格秩序。</w:t>
      </w:r>
    </w:p>
    <w:p>
      <w:pPr>
        <w:pStyle w:val="17"/>
      </w:pPr>
      <w:r>
        <w:t>（九）、落实粮食购销政策，落实粮食最低收购价政策，保证军供等政策性粮食供应，负责区储粮行政管理，确保粮食流通规范有序。全面掌握全区粮食流通、仓储设施、粮油加工、粮食库存、国有企业及国有资产运营状况等情况，及时反映粮食市场总体供需状况，为政府制定宏观调控政策提供数字依据。监督检查区级储备粮的数量、质量和储存安全；提出区级储备粮规模、布局、轮换、动用建议；制定区级储备粮各项业务管理制度和相关技术规范并监督执行。制定全区粮食现代物流体系、粮食市场体系、粮食流通设施建设规划并组织实施，督导落实计划周期内粮食流通基础设施建设。指导全区粮食储存保管及安全生产，负责对粮食收购、储存环节的粮食质量安全和原粮卫生进行监督管理；加强“粮安工程”信息化建设。</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保定市徐水区发展和改革局本级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pStyle w:val="18"/>
      </w:pPr>
      <w:r>
        <w:t>（一）、收入说明</w:t>
      </w:r>
    </w:p>
    <w:p>
      <w:pPr>
        <w:pStyle w:val="18"/>
      </w:pPr>
      <w:r>
        <w:t>反映本单位当年全部收入。2024年预算收入2830.08万元，其中：一般公共预算收入2830.0838万元，基金预算收入0万元，国有资本经营预算收入0万元，财政专户核拨收入0万元，单位资金收入0万元，上年结转结余0万元。</w:t>
      </w:r>
    </w:p>
    <w:p>
      <w:pPr>
        <w:pStyle w:val="18"/>
      </w:pPr>
      <w:r>
        <w:t>（二）、支出说明</w:t>
      </w:r>
    </w:p>
    <w:p>
      <w:pPr>
        <w:pStyle w:val="18"/>
      </w:pPr>
      <w:r>
        <w:t>收支预算总表支出栏、基本支出表、项目支出表按经济分类和支出功能分类科目编制，反映保定市徐水区发展和改革局年度单位预算中支出预算的总体情况。2024年支出预算 2830.08万元，其中基本支出1528.39万元，包括人员经费1442.30万元和日常公用经费86.09万元；项目支出1301.69万元，主要2024年发改局粮食系统改制资金项目、发改局县级储备保管费用及利息补贴项目、提前下达2024年中央大气污染防治项目资金等。</w:t>
      </w:r>
    </w:p>
    <w:p>
      <w:pPr>
        <w:pStyle w:val="18"/>
      </w:pPr>
      <w:r>
        <w:t>（三）、比上年增减情况</w:t>
      </w:r>
    </w:p>
    <w:p>
      <w:pPr>
        <w:pStyle w:val="18"/>
      </w:pPr>
      <w:r>
        <w:t>本年度预算收支安排2830.08万元，较上年减少5445.30万元。其中:基本支出减少增加18.82万元，主要原因是职能划转增加日常办公经费；项目支出减少5426.49万元，主要原因是2024年较上年相比减少上级专款资金。</w:t>
      </w:r>
    </w:p>
    <w:p>
      <w:pPr>
        <w:spacing w:before="10" w:after="10"/>
        <w:ind w:firstLine="640"/>
        <w:outlineLvl w:val="5"/>
      </w:pPr>
      <w:r>
        <w:rPr>
          <w:rFonts w:ascii="黑体" w:hAnsi="黑体" w:eastAsia="黑体" w:cs="黑体"/>
          <w:color w:val="000000"/>
          <w:sz w:val="32"/>
        </w:rPr>
        <w:t>三、机关运行经费安排情况</w:t>
      </w:r>
    </w:p>
    <w:p>
      <w:pPr>
        <w:pStyle w:val="19"/>
      </w:pPr>
      <w:r>
        <w:t>2024年我单位机关运行经费安排86.09万元，其中办公费14.21万元，邮电费12.61万元，工会经费、福利费22.82万元，公务用车运行维护费9.72万元，其他支出26.73万元。</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20"/>
      </w:pPr>
      <w:r>
        <w:t>2024年，我单位财政拨款“三公”经费预算安排11.95万元，其中因公出国（境）费0万元；公务用车购置及运维费9.72万元（其中：公务用车购置费为0万元，公务用车运维费9.72万元)；公务接待费2.23万元。与 2023年相比增加0万元， 增加/减少的主要原因是：2023年三公预算与上年持平，没有变化。</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ind w:firstLine="560"/>
      </w:pPr>
      <w:r>
        <w:rPr>
          <w:rFonts w:ascii="方正仿宋_GBK" w:hAnsi="方正仿宋_GBK" w:eastAsia="方正仿宋_GBK" w:cs="方正仿宋_GBK"/>
          <w:b/>
          <w:color w:val="000000"/>
          <w:sz w:val="28"/>
        </w:rPr>
        <w:t>1、发改局2024年劳务派遣劳务费项目绩效目标表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13062524P000015106544</w:t>
            </w:r>
          </w:p>
        </w:tc>
        <w:tc>
          <w:tcPr>
            <w:tcW w:w="2835" w:type="dxa"/>
            <w:vAlign w:val="center"/>
          </w:tcPr>
          <w:p>
            <w:pPr>
              <w:pStyle w:val="10"/>
            </w:pPr>
            <w:r>
              <w:t>项目名称</w:t>
            </w:r>
          </w:p>
        </w:tc>
        <w:tc>
          <w:tcPr>
            <w:tcW w:w="6094" w:type="dxa"/>
            <w:gridSpan w:val="3"/>
            <w:vAlign w:val="center"/>
          </w:tcPr>
          <w:p>
            <w:pPr>
              <w:pStyle w:val="12"/>
            </w:pPr>
            <w:r>
              <w:t>发改局2024年劳务派遣劳务费项目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41.29</w:t>
            </w:r>
          </w:p>
        </w:tc>
        <w:tc>
          <w:tcPr>
            <w:tcW w:w="2835" w:type="dxa"/>
            <w:vAlign w:val="center"/>
          </w:tcPr>
          <w:p>
            <w:pPr>
              <w:pStyle w:val="10"/>
            </w:pPr>
            <w:r>
              <w:t>其中：财政    资金</w:t>
            </w:r>
          </w:p>
        </w:tc>
        <w:tc>
          <w:tcPr>
            <w:tcW w:w="2551" w:type="dxa"/>
            <w:vAlign w:val="center"/>
          </w:tcPr>
          <w:p>
            <w:pPr>
              <w:pStyle w:val="12"/>
            </w:pPr>
            <w:r>
              <w:t>41.29</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项目资金用于劳务派遣人员2024年劳务费。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20%</w:t>
            </w:r>
          </w:p>
        </w:tc>
        <w:tc>
          <w:tcPr>
            <w:tcW w:w="2835" w:type="dxa"/>
            <w:vAlign w:val="center"/>
          </w:tcPr>
          <w:p>
            <w:pPr>
              <w:pStyle w:val="13"/>
            </w:pPr>
            <w:r>
              <w:t>50%</w:t>
            </w:r>
          </w:p>
        </w:tc>
        <w:tc>
          <w:tcPr>
            <w:tcW w:w="2551" w:type="dxa"/>
            <w:vAlign w:val="center"/>
          </w:tcPr>
          <w:p>
            <w:pPr>
              <w:pStyle w:val="13"/>
            </w:pPr>
            <w:r>
              <w:t>80%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1.推动徐水区发展和改革工作的顺利开展。</w:t>
            </w:r>
          </w:p>
          <w:p>
            <w:pPr>
              <w:pStyle w:val="12"/>
            </w:pPr>
            <w:r>
              <w:t>2.做好局10名劳务派遣工的劳务费发放及保险缴纳。</w:t>
            </w:r>
          </w:p>
          <w:p>
            <w:pPr>
              <w:pStyle w:val="12"/>
            </w:pPr>
            <w:r>
              <w:t>3.按月足额发放劳务费及保险缴纳。</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发放劳务费劳务派遣人员数量</w:t>
            </w:r>
          </w:p>
        </w:tc>
        <w:tc>
          <w:tcPr>
            <w:tcW w:w="5386" w:type="dxa"/>
            <w:vAlign w:val="center"/>
          </w:tcPr>
          <w:p>
            <w:pPr>
              <w:pStyle w:val="12"/>
            </w:pPr>
            <w:r>
              <w:t>考察是否按月发放10名劳务派遣</w:t>
            </w:r>
          </w:p>
          <w:p>
            <w:pPr>
              <w:pStyle w:val="12"/>
            </w:pPr>
            <w:r>
              <w:t>工劳务费</w:t>
            </w:r>
          </w:p>
        </w:tc>
        <w:tc>
          <w:tcPr>
            <w:tcW w:w="2268" w:type="dxa"/>
            <w:vAlign w:val="center"/>
          </w:tcPr>
          <w:p>
            <w:pPr>
              <w:pStyle w:val="12"/>
            </w:pPr>
            <w:r>
              <w:t>10人</w:t>
            </w:r>
          </w:p>
        </w:tc>
        <w:tc>
          <w:tcPr>
            <w:tcW w:w="1276" w:type="dxa"/>
            <w:vAlign w:val="center"/>
          </w:tcPr>
          <w:p>
            <w:pPr>
              <w:pStyle w:val="12"/>
            </w:pPr>
            <w:r>
              <w:t>区政府批示《关于投资促进中心招聘劳务派遣人员的请示》《区发改局关于增加劳务派遣工作人员的请示》、劳务派遣协议及资金测算表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劳务费到位率</w:t>
            </w:r>
          </w:p>
        </w:tc>
        <w:tc>
          <w:tcPr>
            <w:tcW w:w="5386" w:type="dxa"/>
            <w:vAlign w:val="center"/>
          </w:tcPr>
          <w:p>
            <w:pPr>
              <w:pStyle w:val="12"/>
            </w:pPr>
            <w:r>
              <w:t>考察劳务费及保险费是否足额发放。</w:t>
            </w:r>
          </w:p>
        </w:tc>
        <w:tc>
          <w:tcPr>
            <w:tcW w:w="2268" w:type="dxa"/>
            <w:vAlign w:val="center"/>
          </w:tcPr>
          <w:p>
            <w:pPr>
              <w:pStyle w:val="12"/>
            </w:pPr>
            <w:r>
              <w:t>≥96%</w:t>
            </w:r>
          </w:p>
        </w:tc>
        <w:tc>
          <w:tcPr>
            <w:tcW w:w="1276" w:type="dxa"/>
            <w:vAlign w:val="center"/>
          </w:tcPr>
          <w:p>
            <w:pPr>
              <w:pStyle w:val="12"/>
            </w:pPr>
            <w:r>
              <w:t>区政府批示《关于投资促进中心招聘劳务派遣人员的请示》《区发改局关于增加劳务派遣工作人员的请示》、劳务派遣协议及资金测算表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劳务费拨付及时率</w:t>
            </w:r>
          </w:p>
        </w:tc>
        <w:tc>
          <w:tcPr>
            <w:tcW w:w="5386" w:type="dxa"/>
            <w:vAlign w:val="center"/>
          </w:tcPr>
          <w:p>
            <w:pPr>
              <w:pStyle w:val="12"/>
            </w:pPr>
            <w:r>
              <w:t>考察是否按规定及时发放劳务费。</w:t>
            </w:r>
          </w:p>
        </w:tc>
        <w:tc>
          <w:tcPr>
            <w:tcW w:w="2268" w:type="dxa"/>
            <w:vAlign w:val="center"/>
          </w:tcPr>
          <w:p>
            <w:pPr>
              <w:pStyle w:val="12"/>
            </w:pPr>
            <w:r>
              <w:t>≥96%</w:t>
            </w:r>
          </w:p>
        </w:tc>
        <w:tc>
          <w:tcPr>
            <w:tcW w:w="1276" w:type="dxa"/>
            <w:vAlign w:val="center"/>
          </w:tcPr>
          <w:p>
            <w:pPr>
              <w:pStyle w:val="12"/>
            </w:pPr>
            <w:r>
              <w:t>区政府批示《关于投资促进中心招聘劳务派遣人员的请示》《区发改局关于增加劳务派遣工作人员的请示》、劳务派遣协议及资金测算表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劳务费发放资金金额</w:t>
            </w:r>
          </w:p>
        </w:tc>
        <w:tc>
          <w:tcPr>
            <w:tcW w:w="5386" w:type="dxa"/>
            <w:vAlign w:val="center"/>
          </w:tcPr>
          <w:p>
            <w:pPr>
              <w:pStyle w:val="12"/>
            </w:pPr>
            <w:r>
              <w:t>考察是否按年度工作计划实际发放劳务费金额</w:t>
            </w:r>
          </w:p>
        </w:tc>
        <w:tc>
          <w:tcPr>
            <w:tcW w:w="2268" w:type="dxa"/>
            <w:vAlign w:val="center"/>
          </w:tcPr>
          <w:p>
            <w:pPr>
              <w:pStyle w:val="12"/>
            </w:pPr>
            <w:r>
              <w:t>≤412906元</w:t>
            </w:r>
          </w:p>
        </w:tc>
        <w:tc>
          <w:tcPr>
            <w:tcW w:w="1276" w:type="dxa"/>
            <w:vAlign w:val="center"/>
          </w:tcPr>
          <w:p>
            <w:pPr>
              <w:pStyle w:val="12"/>
            </w:pPr>
            <w:r>
              <w:t>区政府批示《关于投资促进中心招聘劳务派遣人员的请示》《区发改局关于增加劳务派遣工作人员的请示》、劳务派遣协议及资金测算表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保障职工权益</w:t>
            </w:r>
          </w:p>
        </w:tc>
        <w:tc>
          <w:tcPr>
            <w:tcW w:w="5386" w:type="dxa"/>
            <w:vAlign w:val="center"/>
          </w:tcPr>
          <w:p>
            <w:pPr>
              <w:pStyle w:val="12"/>
            </w:pPr>
            <w:r>
              <w:t>考察劳务派遣人员职工权益是否得到保障</w:t>
            </w:r>
          </w:p>
        </w:tc>
        <w:tc>
          <w:tcPr>
            <w:tcW w:w="2268" w:type="dxa"/>
            <w:vAlign w:val="center"/>
          </w:tcPr>
          <w:p>
            <w:pPr>
              <w:pStyle w:val="12"/>
            </w:pPr>
            <w:r>
              <w:t>≥95%</w:t>
            </w:r>
          </w:p>
        </w:tc>
        <w:tc>
          <w:tcPr>
            <w:tcW w:w="1276" w:type="dxa"/>
            <w:vAlign w:val="center"/>
          </w:tcPr>
          <w:p>
            <w:pPr>
              <w:pStyle w:val="12"/>
            </w:pPr>
            <w:r>
              <w:t>区政府批示《关于投资促进中心招聘劳务派遣人员的请示》《区发改局关于增加劳务派遣工作人员的请示》、劳务派遣协议及资金测算表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单位劳务派遣工满意度</w:t>
            </w:r>
          </w:p>
        </w:tc>
        <w:tc>
          <w:tcPr>
            <w:tcW w:w="5386" w:type="dxa"/>
            <w:vAlign w:val="center"/>
          </w:tcPr>
          <w:p>
            <w:pPr>
              <w:pStyle w:val="12"/>
            </w:pPr>
            <w:r>
              <w:t>考察劳务派遣工对该项目产生作用的满意程度</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2、发改局2024年粮食系统改制资金项目绩效目标表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13062524P00001510658J</w:t>
            </w:r>
          </w:p>
        </w:tc>
        <w:tc>
          <w:tcPr>
            <w:tcW w:w="2835" w:type="dxa"/>
            <w:vAlign w:val="center"/>
          </w:tcPr>
          <w:p>
            <w:pPr>
              <w:pStyle w:val="10"/>
            </w:pPr>
            <w:r>
              <w:t>项目名称</w:t>
            </w:r>
          </w:p>
        </w:tc>
        <w:tc>
          <w:tcPr>
            <w:tcW w:w="6094" w:type="dxa"/>
            <w:gridSpan w:val="3"/>
            <w:vAlign w:val="center"/>
          </w:tcPr>
          <w:p>
            <w:pPr>
              <w:pStyle w:val="12"/>
            </w:pPr>
            <w:r>
              <w:t>发改局2024年粮食系统改制资金项目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21.38</w:t>
            </w:r>
          </w:p>
        </w:tc>
        <w:tc>
          <w:tcPr>
            <w:tcW w:w="2835" w:type="dxa"/>
            <w:vAlign w:val="center"/>
          </w:tcPr>
          <w:p>
            <w:pPr>
              <w:pStyle w:val="10"/>
            </w:pPr>
            <w:r>
              <w:t>其中：财政    资金</w:t>
            </w:r>
          </w:p>
        </w:tc>
        <w:tc>
          <w:tcPr>
            <w:tcW w:w="2551" w:type="dxa"/>
            <w:vAlign w:val="center"/>
          </w:tcPr>
          <w:p>
            <w:pPr>
              <w:pStyle w:val="12"/>
            </w:pPr>
            <w:r>
              <w:t>21.38</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项目资金用于粮食改制职工遗留各类保险及人员经费。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100%</w:t>
            </w:r>
          </w:p>
        </w:tc>
        <w:tc>
          <w:tcPr>
            <w:tcW w:w="2835" w:type="dxa"/>
            <w:vAlign w:val="center"/>
          </w:tcPr>
          <w:p>
            <w:pPr>
              <w:pStyle w:val="13"/>
            </w:pPr>
            <w:r>
              <w:t>40%</w:t>
            </w:r>
          </w:p>
        </w:tc>
        <w:tc>
          <w:tcPr>
            <w:tcW w:w="2551" w:type="dxa"/>
            <w:vAlign w:val="center"/>
          </w:tcPr>
          <w:p>
            <w:pPr>
              <w:pStyle w:val="13"/>
            </w:pPr>
            <w:r>
              <w:t>70%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1.加快粮食企业改革，完成国有粮食企业改革目标。</w:t>
            </w:r>
          </w:p>
          <w:p>
            <w:pPr>
              <w:pStyle w:val="12"/>
            </w:pPr>
            <w:r>
              <w:t>2.完成徐水区16个国有粮食企业改革。</w:t>
            </w:r>
          </w:p>
          <w:p>
            <w:pPr>
              <w:pStyle w:val="12"/>
            </w:pPr>
            <w:r>
              <w:t>3.保障改制职工各项保险按月进行缴纳。</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改制资金补助国有粮食企业职工数量</w:t>
            </w:r>
          </w:p>
        </w:tc>
        <w:tc>
          <w:tcPr>
            <w:tcW w:w="5386" w:type="dxa"/>
            <w:vAlign w:val="center"/>
          </w:tcPr>
          <w:p>
            <w:pPr>
              <w:pStyle w:val="12"/>
            </w:pPr>
            <w:r>
              <w:t>考察是否完成对现有改制职工的保险类补助</w:t>
            </w:r>
          </w:p>
        </w:tc>
        <w:tc>
          <w:tcPr>
            <w:tcW w:w="2268" w:type="dxa"/>
            <w:vAlign w:val="center"/>
          </w:tcPr>
          <w:p>
            <w:pPr>
              <w:pStyle w:val="12"/>
            </w:pPr>
            <w:r>
              <w:t>≥220人</w:t>
            </w:r>
          </w:p>
        </w:tc>
        <w:tc>
          <w:tcPr>
            <w:tcW w:w="1276" w:type="dxa"/>
            <w:vAlign w:val="center"/>
          </w:tcPr>
          <w:p>
            <w:pPr>
              <w:pStyle w:val="12"/>
            </w:pPr>
            <w:r>
              <w:t>1、徐政[2006]14号《国有粮食企业改革的意见》。</w:t>
            </w:r>
          </w:p>
          <w:p>
            <w:pPr>
              <w:pStyle w:val="12"/>
            </w:pPr>
            <w:r>
              <w:t>2、徐政通[2006]24号《安置方案》及《国有粮食企业改革领导小组关于成立和启动徐水县粮食系统国有资产运营管理中心的意见》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改制职工保险补助发放到位率。</w:t>
            </w:r>
          </w:p>
        </w:tc>
        <w:tc>
          <w:tcPr>
            <w:tcW w:w="5386" w:type="dxa"/>
            <w:vAlign w:val="center"/>
          </w:tcPr>
          <w:p>
            <w:pPr>
              <w:pStyle w:val="12"/>
            </w:pPr>
            <w:r>
              <w:t>考察是否足额对每位职工缴纳了各类保险。</w:t>
            </w:r>
          </w:p>
        </w:tc>
        <w:tc>
          <w:tcPr>
            <w:tcW w:w="2268" w:type="dxa"/>
            <w:vAlign w:val="center"/>
          </w:tcPr>
          <w:p>
            <w:pPr>
              <w:pStyle w:val="12"/>
            </w:pPr>
            <w:r>
              <w:t>≥95%</w:t>
            </w:r>
          </w:p>
        </w:tc>
        <w:tc>
          <w:tcPr>
            <w:tcW w:w="1276" w:type="dxa"/>
            <w:vAlign w:val="center"/>
          </w:tcPr>
          <w:p>
            <w:pPr>
              <w:pStyle w:val="12"/>
            </w:pPr>
            <w:r>
              <w:t>1、徐政[2006]14号《国有粮食企业改革的意见》。</w:t>
            </w:r>
          </w:p>
          <w:p>
            <w:pPr>
              <w:pStyle w:val="12"/>
            </w:pPr>
            <w:r>
              <w:t>2、徐政通[2006]24号《安置方案》及《国有粮食企业改革领导小组关于成立和启动徐水县粮食系统国有资产运营管理中心的意见》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改制职工保险类缴纳及时率</w:t>
            </w:r>
          </w:p>
        </w:tc>
        <w:tc>
          <w:tcPr>
            <w:tcW w:w="5386" w:type="dxa"/>
            <w:vAlign w:val="center"/>
          </w:tcPr>
          <w:p>
            <w:pPr>
              <w:pStyle w:val="12"/>
            </w:pPr>
            <w:r>
              <w:t>考察是否按工作计划及时缴纳各类保险。</w:t>
            </w:r>
          </w:p>
        </w:tc>
        <w:tc>
          <w:tcPr>
            <w:tcW w:w="2268" w:type="dxa"/>
            <w:vAlign w:val="center"/>
          </w:tcPr>
          <w:p>
            <w:pPr>
              <w:pStyle w:val="12"/>
            </w:pPr>
            <w:r>
              <w:t>≥95%</w:t>
            </w:r>
          </w:p>
        </w:tc>
        <w:tc>
          <w:tcPr>
            <w:tcW w:w="1276" w:type="dxa"/>
            <w:vAlign w:val="center"/>
          </w:tcPr>
          <w:p>
            <w:pPr>
              <w:pStyle w:val="12"/>
            </w:pPr>
            <w:r>
              <w:t>1、徐政[2006]14号《国有粮食企业改革的意见》。</w:t>
            </w:r>
          </w:p>
          <w:p>
            <w:pPr>
              <w:pStyle w:val="12"/>
            </w:pPr>
            <w:r>
              <w:t>2、徐政通[2006]24号《安置方案》及《国有粮食企业改革领导小组关于成立和启动徐水县粮食系统国有资产运营管理中心的意见》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改制职工保险类补助数额。</w:t>
            </w:r>
          </w:p>
        </w:tc>
        <w:tc>
          <w:tcPr>
            <w:tcW w:w="5386" w:type="dxa"/>
            <w:vAlign w:val="center"/>
          </w:tcPr>
          <w:p>
            <w:pPr>
              <w:pStyle w:val="12"/>
            </w:pPr>
            <w:r>
              <w:t>考察是否按实际情况进行发放。</w:t>
            </w:r>
          </w:p>
        </w:tc>
        <w:tc>
          <w:tcPr>
            <w:tcW w:w="2268" w:type="dxa"/>
            <w:vAlign w:val="center"/>
          </w:tcPr>
          <w:p>
            <w:pPr>
              <w:pStyle w:val="12"/>
            </w:pPr>
            <w:r>
              <w:t>≤213780元</w:t>
            </w:r>
          </w:p>
        </w:tc>
        <w:tc>
          <w:tcPr>
            <w:tcW w:w="1276" w:type="dxa"/>
            <w:vAlign w:val="center"/>
          </w:tcPr>
          <w:p>
            <w:pPr>
              <w:pStyle w:val="12"/>
            </w:pPr>
            <w:r>
              <w:t>1、徐政[2006]14号《国有粮食企业改革的意见》。</w:t>
            </w:r>
          </w:p>
          <w:p>
            <w:pPr>
              <w:pStyle w:val="12"/>
            </w:pPr>
            <w:r>
              <w:t>2、徐政通[2006]24号《安置方案》及《国有粮食企业改革领导小组关于成立和启动徐水县粮食系统国有资产运营管理中心的意见》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保障职工权益。</w:t>
            </w:r>
          </w:p>
        </w:tc>
        <w:tc>
          <w:tcPr>
            <w:tcW w:w="5386" w:type="dxa"/>
            <w:vAlign w:val="center"/>
          </w:tcPr>
          <w:p>
            <w:pPr>
              <w:pStyle w:val="12"/>
            </w:pPr>
            <w:r>
              <w:t>考察国有粮食企业职工权益是否得到保障。</w:t>
            </w:r>
          </w:p>
        </w:tc>
        <w:tc>
          <w:tcPr>
            <w:tcW w:w="2268" w:type="dxa"/>
            <w:vAlign w:val="center"/>
          </w:tcPr>
          <w:p>
            <w:pPr>
              <w:pStyle w:val="12"/>
            </w:pPr>
            <w:r>
              <w:t>≥95%</w:t>
            </w:r>
          </w:p>
        </w:tc>
        <w:tc>
          <w:tcPr>
            <w:tcW w:w="1276"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改制职工满意度。</w:t>
            </w:r>
          </w:p>
        </w:tc>
        <w:tc>
          <w:tcPr>
            <w:tcW w:w="5386" w:type="dxa"/>
            <w:vAlign w:val="center"/>
          </w:tcPr>
          <w:p>
            <w:pPr>
              <w:pStyle w:val="12"/>
            </w:pPr>
            <w:r>
              <w:t>考察改制职工对保险类生活补助发改满意程度。</w:t>
            </w:r>
          </w:p>
        </w:tc>
        <w:tc>
          <w:tcPr>
            <w:tcW w:w="2268" w:type="dxa"/>
            <w:vAlign w:val="center"/>
          </w:tcPr>
          <w:p>
            <w:pPr>
              <w:pStyle w:val="12"/>
            </w:pPr>
            <w:r>
              <w:t>≥92%</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3、发改局粮食流通监管费项目绩效目标表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13062524P00001510656B</w:t>
            </w:r>
          </w:p>
        </w:tc>
        <w:tc>
          <w:tcPr>
            <w:tcW w:w="2835" w:type="dxa"/>
            <w:vAlign w:val="center"/>
          </w:tcPr>
          <w:p>
            <w:pPr>
              <w:pStyle w:val="10"/>
            </w:pPr>
            <w:r>
              <w:t>项目名称</w:t>
            </w:r>
          </w:p>
        </w:tc>
        <w:tc>
          <w:tcPr>
            <w:tcW w:w="6094" w:type="dxa"/>
            <w:gridSpan w:val="3"/>
            <w:vAlign w:val="center"/>
          </w:tcPr>
          <w:p>
            <w:pPr>
              <w:pStyle w:val="12"/>
            </w:pPr>
            <w:r>
              <w:t>发改局粮食流通监管费项目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1.50</w:t>
            </w:r>
          </w:p>
        </w:tc>
        <w:tc>
          <w:tcPr>
            <w:tcW w:w="2835" w:type="dxa"/>
            <w:vAlign w:val="center"/>
          </w:tcPr>
          <w:p>
            <w:pPr>
              <w:pStyle w:val="10"/>
            </w:pPr>
            <w:r>
              <w:t>其中：财政    资金</w:t>
            </w:r>
          </w:p>
        </w:tc>
        <w:tc>
          <w:tcPr>
            <w:tcW w:w="2551" w:type="dxa"/>
            <w:vAlign w:val="center"/>
          </w:tcPr>
          <w:p>
            <w:pPr>
              <w:pStyle w:val="12"/>
            </w:pPr>
            <w:r>
              <w:t>1.50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项目资金用于粮食流通监管中产生的办公经费支出。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50%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1.提升地区粮食质量，稳定粮食物价，保障地区粮食安全。</w:t>
            </w:r>
          </w:p>
          <w:p>
            <w:pPr>
              <w:pStyle w:val="12"/>
            </w:pPr>
            <w:r>
              <w:t>2.为规范粮食市场经营行为，加强监管工作，维护市场流通秩序。2024年度计划粮食流通监管次数至少达20次，做到粮食流通监管达标，粮食流通质量问题整改率达100%。</w:t>
            </w:r>
          </w:p>
          <w:p>
            <w:pPr>
              <w:pStyle w:val="12"/>
            </w:pPr>
            <w:r>
              <w:t>3.粮食流通监管检查产生的检查费，仪器设备及维护费，宣传教育培训费、资料费及抽样检测费，需15000元。按工作进度进行支付。</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粮食流通监管次数</w:t>
            </w:r>
          </w:p>
        </w:tc>
        <w:tc>
          <w:tcPr>
            <w:tcW w:w="5386" w:type="dxa"/>
            <w:vAlign w:val="center"/>
          </w:tcPr>
          <w:p>
            <w:pPr>
              <w:pStyle w:val="12"/>
            </w:pPr>
            <w:r>
              <w:t>考察是否按工作计划完成了粮食流通监管工作。</w:t>
            </w:r>
          </w:p>
        </w:tc>
        <w:tc>
          <w:tcPr>
            <w:tcW w:w="2268" w:type="dxa"/>
            <w:vAlign w:val="center"/>
          </w:tcPr>
          <w:p>
            <w:pPr>
              <w:pStyle w:val="12"/>
            </w:pPr>
            <w:r>
              <w:t>≥20次</w:t>
            </w:r>
          </w:p>
        </w:tc>
        <w:tc>
          <w:tcPr>
            <w:tcW w:w="1276" w:type="dxa"/>
            <w:vAlign w:val="center"/>
          </w:tcPr>
          <w:p>
            <w:pPr>
              <w:pStyle w:val="12"/>
            </w:pPr>
            <w:r>
              <w:t>《保定市粮食安全责任制考核工作组办公室关于建立县级粮食执行力量责任追究制度的通知》保粮安考办【2020】32号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粮食流通监管达标率</w:t>
            </w:r>
          </w:p>
        </w:tc>
        <w:tc>
          <w:tcPr>
            <w:tcW w:w="5386" w:type="dxa"/>
            <w:vAlign w:val="center"/>
          </w:tcPr>
          <w:p>
            <w:pPr>
              <w:pStyle w:val="12"/>
            </w:pPr>
            <w:r>
              <w:t>考察是否按工作计划进行了粮食市场监管工作。</w:t>
            </w:r>
          </w:p>
        </w:tc>
        <w:tc>
          <w:tcPr>
            <w:tcW w:w="2268" w:type="dxa"/>
            <w:vAlign w:val="center"/>
          </w:tcPr>
          <w:p>
            <w:pPr>
              <w:pStyle w:val="12"/>
            </w:pPr>
            <w:r>
              <w:t>≥95%</w:t>
            </w:r>
          </w:p>
        </w:tc>
        <w:tc>
          <w:tcPr>
            <w:tcW w:w="1276" w:type="dxa"/>
            <w:vAlign w:val="center"/>
          </w:tcPr>
          <w:p>
            <w:pPr>
              <w:pStyle w:val="12"/>
            </w:pPr>
            <w:r>
              <w:t>《保定市粮食安全责任制考核工作组办公室关于建立县级粮食执行力量责任追究制度的通知》保粮安考办【2020】32号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监管工作及时率。</w:t>
            </w:r>
          </w:p>
        </w:tc>
        <w:tc>
          <w:tcPr>
            <w:tcW w:w="5386" w:type="dxa"/>
            <w:vAlign w:val="center"/>
          </w:tcPr>
          <w:p>
            <w:pPr>
              <w:pStyle w:val="12"/>
            </w:pPr>
            <w:r>
              <w:t>考察是否按工作计划要求的时限进行了监管工作。</w:t>
            </w:r>
          </w:p>
        </w:tc>
        <w:tc>
          <w:tcPr>
            <w:tcW w:w="2268" w:type="dxa"/>
            <w:vAlign w:val="center"/>
          </w:tcPr>
          <w:p>
            <w:pPr>
              <w:pStyle w:val="12"/>
            </w:pPr>
            <w:r>
              <w:t>≥95%</w:t>
            </w:r>
          </w:p>
        </w:tc>
        <w:tc>
          <w:tcPr>
            <w:tcW w:w="1276" w:type="dxa"/>
            <w:vAlign w:val="center"/>
          </w:tcPr>
          <w:p>
            <w:pPr>
              <w:pStyle w:val="12"/>
            </w:pPr>
            <w:r>
              <w:t>《保定市粮食安全责任制考核工作组办公室关于建立县级粮食执行力量责任追究制度的通知》保粮安考办【2020】32号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粮食流通监管费</w:t>
            </w:r>
          </w:p>
        </w:tc>
        <w:tc>
          <w:tcPr>
            <w:tcW w:w="5386" w:type="dxa"/>
            <w:vAlign w:val="center"/>
          </w:tcPr>
          <w:p>
            <w:pPr>
              <w:pStyle w:val="12"/>
            </w:pPr>
            <w:r>
              <w:t>考察是否按工作计划预算金额进行足额拨付。</w:t>
            </w:r>
          </w:p>
        </w:tc>
        <w:tc>
          <w:tcPr>
            <w:tcW w:w="2268" w:type="dxa"/>
            <w:vAlign w:val="center"/>
          </w:tcPr>
          <w:p>
            <w:pPr>
              <w:pStyle w:val="12"/>
            </w:pPr>
            <w:r>
              <w:t>≤1.5万元</w:t>
            </w:r>
          </w:p>
        </w:tc>
        <w:tc>
          <w:tcPr>
            <w:tcW w:w="1276" w:type="dxa"/>
            <w:vAlign w:val="center"/>
          </w:tcPr>
          <w:p>
            <w:pPr>
              <w:pStyle w:val="12"/>
            </w:pPr>
            <w:r>
              <w:t>《保定市粮食安全责任制考核工作组办公室关于建立县级粮食执行力量责任追究制度的通知》保粮安考办【2020】32号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维护粮食市场流通秩序</w:t>
            </w:r>
          </w:p>
        </w:tc>
        <w:tc>
          <w:tcPr>
            <w:tcW w:w="5386" w:type="dxa"/>
            <w:vAlign w:val="center"/>
          </w:tcPr>
          <w:p>
            <w:pPr>
              <w:pStyle w:val="12"/>
            </w:pPr>
            <w:r>
              <w:t>考察项目实施是否规范粮食市场经营行为</w:t>
            </w:r>
          </w:p>
        </w:tc>
        <w:tc>
          <w:tcPr>
            <w:tcW w:w="2268" w:type="dxa"/>
            <w:vAlign w:val="center"/>
          </w:tcPr>
          <w:p>
            <w:pPr>
              <w:pStyle w:val="12"/>
            </w:pPr>
            <w:r>
              <w:t>≥95%</w:t>
            </w:r>
          </w:p>
        </w:tc>
        <w:tc>
          <w:tcPr>
            <w:tcW w:w="1276"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监管企业满意度</w:t>
            </w:r>
          </w:p>
        </w:tc>
        <w:tc>
          <w:tcPr>
            <w:tcW w:w="5386" w:type="dxa"/>
            <w:vAlign w:val="center"/>
          </w:tcPr>
          <w:p>
            <w:pPr>
              <w:pStyle w:val="12"/>
            </w:pPr>
            <w:r>
              <w:t>考察监管企业对此项工作的满意程度。</w:t>
            </w:r>
          </w:p>
        </w:tc>
        <w:tc>
          <w:tcPr>
            <w:tcW w:w="2268" w:type="dxa"/>
            <w:vAlign w:val="center"/>
          </w:tcPr>
          <w:p>
            <w:pPr>
              <w:pStyle w:val="12"/>
            </w:pPr>
            <w:r>
              <w:t>≥92%</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4、发改局粮食应急网点运营补贴项目绩效目标表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13062524P00001510655P</w:t>
            </w:r>
          </w:p>
        </w:tc>
        <w:tc>
          <w:tcPr>
            <w:tcW w:w="2835" w:type="dxa"/>
            <w:vAlign w:val="center"/>
          </w:tcPr>
          <w:p>
            <w:pPr>
              <w:pStyle w:val="10"/>
            </w:pPr>
            <w:r>
              <w:t>项目名称</w:t>
            </w:r>
          </w:p>
        </w:tc>
        <w:tc>
          <w:tcPr>
            <w:tcW w:w="6094" w:type="dxa"/>
            <w:gridSpan w:val="3"/>
            <w:vAlign w:val="center"/>
          </w:tcPr>
          <w:p>
            <w:pPr>
              <w:pStyle w:val="12"/>
            </w:pPr>
            <w:r>
              <w:t>发改局粮食应急网点运营补贴项目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1.56</w:t>
            </w:r>
          </w:p>
        </w:tc>
        <w:tc>
          <w:tcPr>
            <w:tcW w:w="2835" w:type="dxa"/>
            <w:vAlign w:val="center"/>
          </w:tcPr>
          <w:p>
            <w:pPr>
              <w:pStyle w:val="10"/>
            </w:pPr>
            <w:r>
              <w:t>其中：财政    资金</w:t>
            </w:r>
          </w:p>
        </w:tc>
        <w:tc>
          <w:tcPr>
            <w:tcW w:w="2551" w:type="dxa"/>
            <w:vAlign w:val="center"/>
          </w:tcPr>
          <w:p>
            <w:pPr>
              <w:pStyle w:val="12"/>
            </w:pPr>
            <w:r>
              <w:t>1.56</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项目资金主要用用区应急供应网点的运营补助。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1.建立徐水区21家粮食应急供应网点建设，做到粮食应急供应网点建设标准达标，提升粮食应急供应效率。</w:t>
            </w:r>
          </w:p>
          <w:p>
            <w:pPr>
              <w:pStyle w:val="12"/>
            </w:pPr>
            <w:r>
              <w:t>2.通过网点的经营补助，进一步健全和落实粮食应急供应网点体系建设。</w:t>
            </w:r>
          </w:p>
          <w:p>
            <w:pPr>
              <w:pStyle w:val="12"/>
            </w:pPr>
            <w:r>
              <w:t>3.保障区粮食应急网点运营补贴按工作计划拨付。</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徐水区粮食应急供应网点数量。</w:t>
            </w:r>
          </w:p>
        </w:tc>
        <w:tc>
          <w:tcPr>
            <w:tcW w:w="5386" w:type="dxa"/>
            <w:vAlign w:val="center"/>
          </w:tcPr>
          <w:p>
            <w:pPr>
              <w:pStyle w:val="12"/>
            </w:pPr>
            <w:r>
              <w:t>考察实际建立的粮食应急网点数量。</w:t>
            </w:r>
          </w:p>
        </w:tc>
        <w:tc>
          <w:tcPr>
            <w:tcW w:w="2268" w:type="dxa"/>
            <w:vAlign w:val="center"/>
          </w:tcPr>
          <w:p>
            <w:pPr>
              <w:pStyle w:val="12"/>
            </w:pPr>
            <w:r>
              <w:t>＝21家</w:t>
            </w:r>
          </w:p>
        </w:tc>
        <w:tc>
          <w:tcPr>
            <w:tcW w:w="1276" w:type="dxa"/>
            <w:vAlign w:val="center"/>
          </w:tcPr>
          <w:p>
            <w:pPr>
              <w:pStyle w:val="12"/>
            </w:pPr>
            <w:r>
              <w:t>《进一步健全和落实粮食应急供应网点的意见》【2013】(保市府办159号)</w:t>
            </w:r>
          </w:p>
          <w:p>
            <w:pPr>
              <w:pStyle w:val="12"/>
            </w:pPr>
            <w:r>
              <w:t>《徐水县粮食应急供应预案》</w:t>
            </w:r>
          </w:p>
          <w:p>
            <w:pPr>
              <w:pStyle w:val="12"/>
            </w:pPr>
            <w:r>
              <w:t>《进一步健全和落实粮食应急供应网点体系建设的实施方案》的通知(徐政办【2013】85号)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粮食应急供应网点建立合格率。</w:t>
            </w:r>
          </w:p>
        </w:tc>
        <w:tc>
          <w:tcPr>
            <w:tcW w:w="5386" w:type="dxa"/>
            <w:vAlign w:val="center"/>
          </w:tcPr>
          <w:p>
            <w:pPr>
              <w:pStyle w:val="12"/>
            </w:pPr>
            <w:r>
              <w:t>考察网点设立是否设立合格。</w:t>
            </w:r>
          </w:p>
        </w:tc>
        <w:tc>
          <w:tcPr>
            <w:tcW w:w="2268" w:type="dxa"/>
            <w:vAlign w:val="center"/>
          </w:tcPr>
          <w:p>
            <w:pPr>
              <w:pStyle w:val="12"/>
            </w:pPr>
            <w:r>
              <w:t>≥95%</w:t>
            </w:r>
          </w:p>
        </w:tc>
        <w:tc>
          <w:tcPr>
            <w:tcW w:w="1276" w:type="dxa"/>
            <w:vAlign w:val="center"/>
          </w:tcPr>
          <w:p>
            <w:pPr>
              <w:pStyle w:val="12"/>
            </w:pPr>
            <w:r>
              <w:t>《进一步健全和落实粮食应急供应网点的意见》【2013】(保市府办159号)</w:t>
            </w:r>
          </w:p>
          <w:p>
            <w:pPr>
              <w:pStyle w:val="12"/>
            </w:pPr>
            <w:r>
              <w:t>《徐水县粮食应急供应预案》</w:t>
            </w:r>
          </w:p>
          <w:p>
            <w:pPr>
              <w:pStyle w:val="12"/>
            </w:pPr>
            <w:r>
              <w:t>《进一步健全和落实粮食应急供应网点体系建设的实施方案》的通知(徐政办【2013】85号)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网点运营补贴发放及时率。</w:t>
            </w:r>
          </w:p>
        </w:tc>
        <w:tc>
          <w:tcPr>
            <w:tcW w:w="5386" w:type="dxa"/>
            <w:vAlign w:val="center"/>
          </w:tcPr>
          <w:p>
            <w:pPr>
              <w:pStyle w:val="12"/>
            </w:pPr>
            <w:r>
              <w:t>考核是否按工作方案及要求及时进行发放。</w:t>
            </w:r>
          </w:p>
        </w:tc>
        <w:tc>
          <w:tcPr>
            <w:tcW w:w="2268" w:type="dxa"/>
            <w:vAlign w:val="center"/>
          </w:tcPr>
          <w:p>
            <w:pPr>
              <w:pStyle w:val="12"/>
            </w:pPr>
            <w:r>
              <w:t>≥95%</w:t>
            </w:r>
          </w:p>
        </w:tc>
        <w:tc>
          <w:tcPr>
            <w:tcW w:w="1276" w:type="dxa"/>
            <w:vAlign w:val="center"/>
          </w:tcPr>
          <w:p>
            <w:pPr>
              <w:pStyle w:val="12"/>
            </w:pPr>
            <w:r>
              <w:t>《于进一步健全和落实粮食应急供应网点的意见》【2013】(保市府办159号)</w:t>
            </w:r>
          </w:p>
          <w:p>
            <w:pPr>
              <w:pStyle w:val="12"/>
            </w:pPr>
            <w:r>
              <w:t>《徐水县粮食应急供应预案》</w:t>
            </w:r>
          </w:p>
          <w:p>
            <w:pPr>
              <w:pStyle w:val="12"/>
            </w:pPr>
            <w:r>
              <w:t>《于进一步健全和落实粮食应急供应网点体系建设的实施方案》的通知(徐政办【2013】85号)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粮食应急供应网点补贴费用。</w:t>
            </w:r>
          </w:p>
        </w:tc>
        <w:tc>
          <w:tcPr>
            <w:tcW w:w="5386" w:type="dxa"/>
            <w:vAlign w:val="center"/>
          </w:tcPr>
          <w:p>
            <w:pPr>
              <w:pStyle w:val="12"/>
            </w:pPr>
            <w:r>
              <w:t>考察网点补贴是否按规定标准档次进行发改。</w:t>
            </w:r>
          </w:p>
        </w:tc>
        <w:tc>
          <w:tcPr>
            <w:tcW w:w="2268" w:type="dxa"/>
            <w:vAlign w:val="center"/>
          </w:tcPr>
          <w:p>
            <w:pPr>
              <w:pStyle w:val="12"/>
            </w:pPr>
            <w:r>
              <w:t>≤1.56万元</w:t>
            </w:r>
          </w:p>
        </w:tc>
        <w:tc>
          <w:tcPr>
            <w:tcW w:w="1276" w:type="dxa"/>
            <w:vAlign w:val="center"/>
          </w:tcPr>
          <w:p>
            <w:pPr>
              <w:pStyle w:val="12"/>
            </w:pPr>
            <w:r>
              <w:t>《进一步健全和落实粮食应急供应网点的意见》【2013】(保市府办159号)</w:t>
            </w:r>
          </w:p>
          <w:p>
            <w:pPr>
              <w:pStyle w:val="12"/>
            </w:pPr>
            <w:r>
              <w:t>《徐水县粮食应急供应预案》</w:t>
            </w:r>
          </w:p>
          <w:p>
            <w:pPr>
              <w:pStyle w:val="12"/>
            </w:pPr>
            <w:r>
              <w:t>《进一步健全和落实粮食应急供应网点体系建设的实施方案》的通知(徐政办【2013】85号)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提升粮食应急供应效率。</w:t>
            </w:r>
          </w:p>
        </w:tc>
        <w:tc>
          <w:tcPr>
            <w:tcW w:w="5386" w:type="dxa"/>
            <w:vAlign w:val="center"/>
          </w:tcPr>
          <w:p>
            <w:pPr>
              <w:pStyle w:val="12"/>
            </w:pPr>
            <w:r>
              <w:t>考察应急网点布局是否合理，是否能够提高保障率。</w:t>
            </w:r>
          </w:p>
        </w:tc>
        <w:tc>
          <w:tcPr>
            <w:tcW w:w="2268" w:type="dxa"/>
            <w:vAlign w:val="center"/>
          </w:tcPr>
          <w:p>
            <w:pPr>
              <w:pStyle w:val="12"/>
            </w:pPr>
            <w:r>
              <w:t>≥95%</w:t>
            </w:r>
          </w:p>
        </w:tc>
        <w:tc>
          <w:tcPr>
            <w:tcW w:w="1276" w:type="dxa"/>
            <w:vAlign w:val="center"/>
          </w:tcPr>
          <w:p>
            <w:pPr>
              <w:pStyle w:val="12"/>
            </w:pPr>
            <w:r>
              <w:t>《进一步健全和落实粮食应急供应网点的意见》【2013】(保市府办159号)</w:t>
            </w:r>
          </w:p>
          <w:p>
            <w:pPr>
              <w:pStyle w:val="12"/>
            </w:pPr>
            <w:r>
              <w:t>《徐水县粮食应急供应预案》</w:t>
            </w:r>
          </w:p>
          <w:p>
            <w:pPr>
              <w:pStyle w:val="12"/>
            </w:pPr>
            <w:r>
              <w:t>《进一步健全和落实粮食应急供应网点体系建设的实施方案》的通知(徐政办【2013】85号)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服务网点满意度</w:t>
            </w:r>
          </w:p>
        </w:tc>
        <w:tc>
          <w:tcPr>
            <w:tcW w:w="5386" w:type="dxa"/>
            <w:vAlign w:val="center"/>
          </w:tcPr>
          <w:p>
            <w:pPr>
              <w:pStyle w:val="12"/>
            </w:pPr>
            <w:r>
              <w:t>考察应急供应网点对工作满意程度情况</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5、发改局粮食质量安全监管费项目绩效目标表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
        <w:gridCol w:w="2266"/>
        <w:gridCol w:w="569"/>
        <w:gridCol w:w="2266"/>
        <w:gridCol w:w="285"/>
        <w:gridCol w:w="2268"/>
        <w:gridCol w:w="282"/>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0"/>
          <w:wAfter w:w="14033" w:type="dxa"/>
          <w:trHeight w:val="397" w:hRule="atLeast"/>
          <w:jc w:val="center"/>
        </w:trPr>
        <w:tc>
          <w:tcPr>
            <w:tcW w:w="1530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5"/>
          <w:wAfter w:w="8645" w:type="dxa"/>
          <w:trHeight w:val="369" w:hRule="atLeast"/>
          <w:jc w:val="center"/>
        </w:trPr>
        <w:tc>
          <w:tcPr>
            <w:tcW w:w="1276" w:type="dxa"/>
            <w:vAlign w:val="center"/>
          </w:tcPr>
          <w:p>
            <w:pPr>
              <w:pStyle w:val="10"/>
            </w:pPr>
            <w:r>
              <w:t>项目编码</w:t>
            </w:r>
          </w:p>
        </w:tc>
        <w:tc>
          <w:tcPr>
            <w:tcW w:w="5102" w:type="dxa"/>
            <w:vAlign w:val="center"/>
          </w:tcPr>
          <w:p>
            <w:pPr>
              <w:pStyle w:val="12"/>
            </w:pPr>
            <w:r>
              <w:t>13062524P00001510657Y</w:t>
            </w:r>
          </w:p>
        </w:tc>
        <w:tc>
          <w:tcPr>
            <w:tcW w:w="2835" w:type="dxa"/>
            <w:gridSpan w:val="2"/>
            <w:vAlign w:val="center"/>
          </w:tcPr>
          <w:p>
            <w:pPr>
              <w:pStyle w:val="10"/>
            </w:pPr>
            <w:r>
              <w:t>项目名称</w:t>
            </w:r>
          </w:p>
        </w:tc>
        <w:tc>
          <w:tcPr>
            <w:tcW w:w="6094" w:type="dxa"/>
            <w:gridSpan w:val="2"/>
            <w:vAlign w:val="center"/>
          </w:tcPr>
          <w:p>
            <w:pPr>
              <w:pStyle w:val="12"/>
            </w:pPr>
            <w:r>
              <w:t>发改局粮食质量安全监管费项目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gridSpan w:val="2"/>
            <w:vAlign w:val="center"/>
          </w:tcPr>
          <w:p>
            <w:pPr>
              <w:pStyle w:val="10"/>
            </w:pPr>
            <w:r>
              <w:t>预算数</w:t>
            </w:r>
          </w:p>
        </w:tc>
        <w:tc>
          <w:tcPr>
            <w:tcW w:w="2835" w:type="dxa"/>
            <w:gridSpan w:val="2"/>
            <w:vAlign w:val="center"/>
          </w:tcPr>
          <w:p>
            <w:pPr>
              <w:pStyle w:val="12"/>
            </w:pPr>
            <w:r>
              <w:t>0.44</w:t>
            </w:r>
          </w:p>
        </w:tc>
        <w:tc>
          <w:tcPr>
            <w:tcW w:w="2835" w:type="dxa"/>
            <w:gridSpan w:val="3"/>
            <w:vAlign w:val="center"/>
          </w:tcPr>
          <w:p>
            <w:pPr>
              <w:pStyle w:val="10"/>
            </w:pPr>
            <w:r>
              <w:t>其中：财政    资金</w:t>
            </w:r>
          </w:p>
        </w:tc>
        <w:tc>
          <w:tcPr>
            <w:tcW w:w="2551" w:type="dxa"/>
            <w:vAlign w:val="center"/>
          </w:tcPr>
          <w:p>
            <w:pPr>
              <w:pStyle w:val="12"/>
            </w:pPr>
            <w:r>
              <w:t>0.44</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8"/>
          <w:wAfter w:w="11765" w:type="dxa"/>
          <w:trHeight w:val="369" w:hRule="atLeast"/>
          <w:jc w:val="center"/>
        </w:trPr>
        <w:tc>
          <w:tcPr>
            <w:tcW w:w="1276" w:type="dxa"/>
            <w:vMerge w:val="continue"/>
          </w:tcPr>
          <w:p/>
        </w:tc>
        <w:tc>
          <w:tcPr>
            <w:tcW w:w="14031" w:type="dxa"/>
            <w:gridSpan w:val="2"/>
            <w:vAlign w:val="center"/>
          </w:tcPr>
          <w:p>
            <w:pPr>
              <w:pStyle w:val="12"/>
            </w:pPr>
            <w:r>
              <w:t>项目资金用于发改局粮食质量安全监管费。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4"/>
          <w:wAfter w:w="6377" w:type="dxa"/>
          <w:trHeight w:val="369" w:hRule="atLeast"/>
          <w:jc w:val="center"/>
        </w:trPr>
        <w:tc>
          <w:tcPr>
            <w:tcW w:w="1276" w:type="dxa"/>
            <w:vMerge w:val="restart"/>
            <w:vAlign w:val="center"/>
          </w:tcPr>
          <w:p>
            <w:pPr>
              <w:pStyle w:val="10"/>
            </w:pPr>
            <w:r>
              <w:t>资金支出计划（%）</w:t>
            </w:r>
          </w:p>
        </w:tc>
        <w:tc>
          <w:tcPr>
            <w:tcW w:w="5102" w:type="dxa"/>
            <w:vAlign w:val="center"/>
          </w:tcPr>
          <w:p>
            <w:pPr>
              <w:pStyle w:val="10"/>
            </w:pPr>
            <w:r>
              <w:t>3月底</w:t>
            </w:r>
          </w:p>
        </w:tc>
        <w:tc>
          <w:tcPr>
            <w:tcW w:w="2835" w:type="dxa"/>
            <w:gridSpan w:val="2"/>
            <w:vAlign w:val="center"/>
          </w:tcPr>
          <w:p>
            <w:pPr>
              <w:pStyle w:val="10"/>
            </w:pPr>
            <w:r>
              <w:t>6月底</w:t>
            </w:r>
          </w:p>
        </w:tc>
        <w:tc>
          <w:tcPr>
            <w:tcW w:w="2551" w:type="dxa"/>
            <w:gridSpan w:val="2"/>
            <w:vAlign w:val="center"/>
          </w:tcPr>
          <w:p>
            <w:pPr>
              <w:pStyle w:val="10"/>
            </w:pPr>
            <w:r>
              <w:t>10月底</w:t>
            </w:r>
          </w:p>
        </w:tc>
        <w:tc>
          <w:tcPr>
            <w:tcW w:w="3543" w:type="dxa"/>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4"/>
          <w:wAfter w:w="6377" w:type="dxa"/>
          <w:trHeight w:val="369" w:hRule="atLeast"/>
          <w:jc w:val="center"/>
        </w:trPr>
        <w:tc>
          <w:tcPr>
            <w:tcW w:w="1276" w:type="dxa"/>
            <w:vMerge w:val="continue"/>
          </w:tcPr>
          <w:p/>
        </w:tc>
        <w:tc>
          <w:tcPr>
            <w:tcW w:w="5102" w:type="dxa"/>
            <w:vAlign w:val="center"/>
          </w:tcPr>
          <w:p>
            <w:pPr>
              <w:pStyle w:val="13"/>
            </w:pPr>
            <w:r>
              <w:t xml:space="preserve"> </w:t>
            </w:r>
          </w:p>
        </w:tc>
        <w:tc>
          <w:tcPr>
            <w:tcW w:w="2835" w:type="dxa"/>
            <w:gridSpan w:val="2"/>
            <w:vAlign w:val="center"/>
          </w:tcPr>
          <w:p>
            <w:pPr>
              <w:pStyle w:val="13"/>
            </w:pPr>
            <w:r>
              <w:t>40%</w:t>
            </w:r>
          </w:p>
        </w:tc>
        <w:tc>
          <w:tcPr>
            <w:tcW w:w="2551" w:type="dxa"/>
            <w:gridSpan w:val="2"/>
            <w:vAlign w:val="center"/>
          </w:tcPr>
          <w:p>
            <w:pPr>
              <w:pStyle w:val="13"/>
            </w:pPr>
            <w:r>
              <w:t>70%</w:t>
            </w:r>
          </w:p>
        </w:tc>
        <w:tc>
          <w:tcPr>
            <w:tcW w:w="3543" w:type="dxa"/>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8"/>
          <w:wAfter w:w="11765" w:type="dxa"/>
          <w:trHeight w:val="369" w:hRule="atLeast"/>
          <w:jc w:val="center"/>
        </w:trPr>
        <w:tc>
          <w:tcPr>
            <w:tcW w:w="1276" w:type="dxa"/>
            <w:vAlign w:val="center"/>
          </w:tcPr>
          <w:p>
            <w:pPr>
              <w:pStyle w:val="10"/>
            </w:pPr>
            <w:r>
              <w:t>绩效目标</w:t>
            </w:r>
          </w:p>
        </w:tc>
        <w:tc>
          <w:tcPr>
            <w:tcW w:w="14031" w:type="dxa"/>
            <w:gridSpan w:val="2"/>
            <w:vAlign w:val="center"/>
          </w:tcPr>
          <w:p>
            <w:pPr>
              <w:pStyle w:val="12"/>
            </w:pPr>
            <w:r>
              <w:t>1.保障粮食质量安全，加强粮食质量安全监督管理。</w:t>
            </w:r>
          </w:p>
          <w:p>
            <w:pPr>
              <w:pStyle w:val="12"/>
            </w:pPr>
            <w:r>
              <w:t>2.完成粮食质量安全检查25次左右。</w:t>
            </w:r>
          </w:p>
          <w:p>
            <w:pPr>
              <w:pStyle w:val="12"/>
            </w:pPr>
            <w:r>
              <w:t>3.保证项目资金按工作方案进行拨付。</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粮食质量安全检查次数</w:t>
            </w:r>
          </w:p>
        </w:tc>
        <w:tc>
          <w:tcPr>
            <w:tcW w:w="5386" w:type="dxa"/>
            <w:vAlign w:val="center"/>
          </w:tcPr>
          <w:p>
            <w:pPr>
              <w:pStyle w:val="12"/>
            </w:pPr>
            <w:r>
              <w:t>考察是否按工作方案进行了检查</w:t>
            </w:r>
          </w:p>
        </w:tc>
        <w:tc>
          <w:tcPr>
            <w:tcW w:w="2268" w:type="dxa"/>
            <w:vAlign w:val="center"/>
          </w:tcPr>
          <w:p>
            <w:pPr>
              <w:pStyle w:val="12"/>
            </w:pPr>
            <w:r>
              <w:t>≥25次</w:t>
            </w:r>
          </w:p>
        </w:tc>
        <w:tc>
          <w:tcPr>
            <w:tcW w:w="1276" w:type="dxa"/>
            <w:vAlign w:val="center"/>
          </w:tcPr>
          <w:p>
            <w:pPr>
              <w:pStyle w:val="12"/>
            </w:pPr>
            <w:r>
              <w:t>《粮食质量安全监管办法》国粮办发【2016】243号</w:t>
            </w:r>
          </w:p>
          <w:p>
            <w:pPr>
              <w:pStyle w:val="12"/>
            </w:pPr>
            <w:r>
              <w:t>《保定市徐水区人民政府关于落实粮食安全行政首长责任制的实施意见》徐政【2016】4号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粮食质量监管合格率。</w:t>
            </w:r>
          </w:p>
        </w:tc>
        <w:tc>
          <w:tcPr>
            <w:tcW w:w="5386" w:type="dxa"/>
            <w:vAlign w:val="center"/>
          </w:tcPr>
          <w:p>
            <w:pPr>
              <w:pStyle w:val="12"/>
            </w:pPr>
            <w:r>
              <w:t>考察是否按工作方案的要求进行了检查情况。</w:t>
            </w:r>
          </w:p>
        </w:tc>
        <w:tc>
          <w:tcPr>
            <w:tcW w:w="2268" w:type="dxa"/>
            <w:vAlign w:val="center"/>
          </w:tcPr>
          <w:p>
            <w:pPr>
              <w:pStyle w:val="12"/>
            </w:pPr>
            <w:r>
              <w:t>≥95%</w:t>
            </w:r>
          </w:p>
        </w:tc>
        <w:tc>
          <w:tcPr>
            <w:tcW w:w="1276" w:type="dxa"/>
            <w:vAlign w:val="center"/>
          </w:tcPr>
          <w:p>
            <w:pPr>
              <w:pStyle w:val="12"/>
            </w:pPr>
            <w:r>
              <w:t>《粮食质量安全监管办法》国粮办发【2016】243号</w:t>
            </w:r>
          </w:p>
          <w:p>
            <w:pPr>
              <w:pStyle w:val="12"/>
            </w:pPr>
            <w:r>
              <w:t>《保定市徐水区人民政府关于落实粮食安全行政首长责任制的实施意见》徐政【2016】4号</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监管工作及时率。</w:t>
            </w:r>
          </w:p>
        </w:tc>
        <w:tc>
          <w:tcPr>
            <w:tcW w:w="5386" w:type="dxa"/>
            <w:vAlign w:val="center"/>
          </w:tcPr>
          <w:p>
            <w:pPr>
              <w:pStyle w:val="12"/>
            </w:pPr>
            <w:r>
              <w:t>考察是否按工作要求的时限完成了监管。</w:t>
            </w:r>
          </w:p>
        </w:tc>
        <w:tc>
          <w:tcPr>
            <w:tcW w:w="2268" w:type="dxa"/>
            <w:vAlign w:val="center"/>
          </w:tcPr>
          <w:p>
            <w:pPr>
              <w:pStyle w:val="12"/>
            </w:pPr>
            <w:r>
              <w:t>≥95%</w:t>
            </w:r>
          </w:p>
        </w:tc>
        <w:tc>
          <w:tcPr>
            <w:tcW w:w="1276" w:type="dxa"/>
            <w:vAlign w:val="center"/>
          </w:tcPr>
          <w:p>
            <w:pPr>
              <w:pStyle w:val="12"/>
            </w:pPr>
            <w:r>
              <w:t>《粮食质量安全监管办法》国粮办发【2016】243号</w:t>
            </w:r>
          </w:p>
          <w:p>
            <w:pPr>
              <w:pStyle w:val="12"/>
            </w:pPr>
            <w:r>
              <w:t>《保定市徐水区人民政府关于落实粮食安全行政首长责任制的实施意见》徐政【2016】4号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粮食质量安全监管资金</w:t>
            </w:r>
          </w:p>
        </w:tc>
        <w:tc>
          <w:tcPr>
            <w:tcW w:w="5386" w:type="dxa"/>
            <w:vAlign w:val="center"/>
          </w:tcPr>
          <w:p>
            <w:pPr>
              <w:pStyle w:val="12"/>
            </w:pPr>
            <w:r>
              <w:t>考察实际支出数与预算资金是否相符。</w:t>
            </w:r>
          </w:p>
        </w:tc>
        <w:tc>
          <w:tcPr>
            <w:tcW w:w="2268" w:type="dxa"/>
            <w:vAlign w:val="center"/>
          </w:tcPr>
          <w:p>
            <w:pPr>
              <w:pStyle w:val="12"/>
            </w:pPr>
            <w:r>
              <w:t xml:space="preserve"> ≤4400 元</w:t>
            </w:r>
          </w:p>
        </w:tc>
        <w:tc>
          <w:tcPr>
            <w:tcW w:w="1276" w:type="dxa"/>
            <w:vAlign w:val="center"/>
          </w:tcPr>
          <w:p>
            <w:pPr>
              <w:pStyle w:val="12"/>
            </w:pPr>
            <w:r>
              <w:t>《粮食质量安全监管办法》国粮办发【2016】243号</w:t>
            </w:r>
          </w:p>
          <w:p>
            <w:pPr>
              <w:pStyle w:val="12"/>
            </w:pPr>
            <w:r>
              <w:t>《保定市徐水区人民政府关于落实粮食安全行政首长责任制的实施意见》徐政【2016】4号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保障粮食质量安全</w:t>
            </w:r>
          </w:p>
        </w:tc>
        <w:tc>
          <w:tcPr>
            <w:tcW w:w="5386" w:type="dxa"/>
            <w:vAlign w:val="center"/>
          </w:tcPr>
          <w:p>
            <w:pPr>
              <w:pStyle w:val="12"/>
            </w:pPr>
            <w:r>
              <w:t>考察是否按工作计划加强粮食安全监管</w:t>
            </w:r>
          </w:p>
        </w:tc>
        <w:tc>
          <w:tcPr>
            <w:tcW w:w="2268" w:type="dxa"/>
            <w:vAlign w:val="center"/>
          </w:tcPr>
          <w:p>
            <w:pPr>
              <w:pStyle w:val="12"/>
            </w:pPr>
            <w:r>
              <w:t>≥95%</w:t>
            </w:r>
          </w:p>
        </w:tc>
        <w:tc>
          <w:tcPr>
            <w:tcW w:w="1276" w:type="dxa"/>
            <w:vAlign w:val="center"/>
          </w:tcPr>
          <w:p>
            <w:pPr>
              <w:pStyle w:val="12"/>
            </w:pPr>
            <w:r>
              <w:t>《粮食质量安全监管办法》国粮办发【2016】243号</w:t>
            </w:r>
          </w:p>
          <w:p>
            <w:pPr>
              <w:pStyle w:val="12"/>
            </w:pPr>
            <w:r>
              <w:t>《保定市徐水区人民政府关于落实粮食安全行政首长责任制的实施意见》徐政【2016】4号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考察被监管企业对此项工作的满意程度情况</w:t>
            </w:r>
          </w:p>
        </w:tc>
        <w:tc>
          <w:tcPr>
            <w:tcW w:w="2268" w:type="dxa"/>
            <w:vAlign w:val="center"/>
          </w:tcPr>
          <w:p>
            <w:pPr>
              <w:pStyle w:val="12"/>
            </w:pPr>
            <w:r>
              <w:t>≥92%</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6、发改局人防办工作经费项目绩效目标表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
        <w:gridCol w:w="2266"/>
        <w:gridCol w:w="569"/>
        <w:gridCol w:w="2266"/>
        <w:gridCol w:w="285"/>
        <w:gridCol w:w="2268"/>
        <w:gridCol w:w="282"/>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0"/>
          <w:wAfter w:w="14033" w:type="dxa"/>
          <w:trHeight w:val="397" w:hRule="atLeast"/>
          <w:jc w:val="center"/>
        </w:trPr>
        <w:tc>
          <w:tcPr>
            <w:tcW w:w="1530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5"/>
          <w:wAfter w:w="8645" w:type="dxa"/>
          <w:trHeight w:val="369" w:hRule="atLeast"/>
          <w:jc w:val="center"/>
        </w:trPr>
        <w:tc>
          <w:tcPr>
            <w:tcW w:w="1276" w:type="dxa"/>
            <w:vAlign w:val="center"/>
          </w:tcPr>
          <w:p>
            <w:pPr>
              <w:pStyle w:val="10"/>
            </w:pPr>
            <w:r>
              <w:t>项目编码</w:t>
            </w:r>
          </w:p>
        </w:tc>
        <w:tc>
          <w:tcPr>
            <w:tcW w:w="5102" w:type="dxa"/>
            <w:vAlign w:val="center"/>
          </w:tcPr>
          <w:p>
            <w:pPr>
              <w:pStyle w:val="12"/>
            </w:pPr>
            <w:r>
              <w:t>13062524P00001510650M</w:t>
            </w:r>
          </w:p>
        </w:tc>
        <w:tc>
          <w:tcPr>
            <w:tcW w:w="2835" w:type="dxa"/>
            <w:gridSpan w:val="2"/>
            <w:vAlign w:val="center"/>
          </w:tcPr>
          <w:p>
            <w:pPr>
              <w:pStyle w:val="10"/>
            </w:pPr>
            <w:r>
              <w:t>项目名称</w:t>
            </w:r>
          </w:p>
        </w:tc>
        <w:tc>
          <w:tcPr>
            <w:tcW w:w="6094" w:type="dxa"/>
            <w:gridSpan w:val="2"/>
            <w:vAlign w:val="center"/>
          </w:tcPr>
          <w:p>
            <w:pPr>
              <w:pStyle w:val="12"/>
            </w:pPr>
            <w:r>
              <w:t>发改局人防办工作经费项目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gridSpan w:val="2"/>
            <w:vAlign w:val="center"/>
          </w:tcPr>
          <w:p>
            <w:pPr>
              <w:pStyle w:val="10"/>
            </w:pPr>
            <w:r>
              <w:t>预算数</w:t>
            </w:r>
          </w:p>
        </w:tc>
        <w:tc>
          <w:tcPr>
            <w:tcW w:w="2835" w:type="dxa"/>
            <w:gridSpan w:val="2"/>
            <w:vAlign w:val="center"/>
          </w:tcPr>
          <w:p>
            <w:pPr>
              <w:pStyle w:val="12"/>
            </w:pPr>
            <w:r>
              <w:t>12.00</w:t>
            </w:r>
          </w:p>
        </w:tc>
        <w:tc>
          <w:tcPr>
            <w:tcW w:w="2835" w:type="dxa"/>
            <w:gridSpan w:val="3"/>
            <w:vAlign w:val="center"/>
          </w:tcPr>
          <w:p>
            <w:pPr>
              <w:pStyle w:val="10"/>
            </w:pPr>
            <w:r>
              <w:t>其中：财政    资金</w:t>
            </w:r>
          </w:p>
        </w:tc>
        <w:tc>
          <w:tcPr>
            <w:tcW w:w="2551" w:type="dxa"/>
            <w:vAlign w:val="center"/>
          </w:tcPr>
          <w:p>
            <w:pPr>
              <w:pStyle w:val="12"/>
            </w:pPr>
            <w:r>
              <w:t>12.00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8"/>
          <w:wAfter w:w="11765" w:type="dxa"/>
          <w:trHeight w:val="369" w:hRule="atLeast"/>
          <w:jc w:val="center"/>
        </w:trPr>
        <w:tc>
          <w:tcPr>
            <w:tcW w:w="1276" w:type="dxa"/>
            <w:vMerge w:val="continue"/>
          </w:tcPr>
          <w:p/>
        </w:tc>
        <w:tc>
          <w:tcPr>
            <w:tcW w:w="14031" w:type="dxa"/>
            <w:gridSpan w:val="2"/>
            <w:vAlign w:val="center"/>
          </w:tcPr>
          <w:p>
            <w:pPr>
              <w:pStyle w:val="12"/>
            </w:pPr>
            <w:r>
              <w:t>项目资金用于2024年人防办公经费。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4"/>
          <w:wAfter w:w="6377" w:type="dxa"/>
          <w:trHeight w:val="369" w:hRule="atLeast"/>
          <w:jc w:val="center"/>
        </w:trPr>
        <w:tc>
          <w:tcPr>
            <w:tcW w:w="1276" w:type="dxa"/>
            <w:vMerge w:val="restart"/>
            <w:vAlign w:val="center"/>
          </w:tcPr>
          <w:p>
            <w:pPr>
              <w:pStyle w:val="10"/>
            </w:pPr>
            <w:r>
              <w:t>资金支出计划（%）</w:t>
            </w:r>
          </w:p>
        </w:tc>
        <w:tc>
          <w:tcPr>
            <w:tcW w:w="5102" w:type="dxa"/>
            <w:vAlign w:val="center"/>
          </w:tcPr>
          <w:p>
            <w:pPr>
              <w:pStyle w:val="10"/>
            </w:pPr>
            <w:r>
              <w:t>3月底</w:t>
            </w:r>
          </w:p>
        </w:tc>
        <w:tc>
          <w:tcPr>
            <w:tcW w:w="2835" w:type="dxa"/>
            <w:gridSpan w:val="2"/>
            <w:vAlign w:val="center"/>
          </w:tcPr>
          <w:p>
            <w:pPr>
              <w:pStyle w:val="10"/>
            </w:pPr>
            <w:r>
              <w:t>6月底</w:t>
            </w:r>
          </w:p>
        </w:tc>
        <w:tc>
          <w:tcPr>
            <w:tcW w:w="2551" w:type="dxa"/>
            <w:gridSpan w:val="2"/>
            <w:vAlign w:val="center"/>
          </w:tcPr>
          <w:p>
            <w:pPr>
              <w:pStyle w:val="10"/>
            </w:pPr>
            <w:r>
              <w:t>10月底</w:t>
            </w:r>
          </w:p>
        </w:tc>
        <w:tc>
          <w:tcPr>
            <w:tcW w:w="3543" w:type="dxa"/>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4"/>
          <w:wAfter w:w="6377" w:type="dxa"/>
          <w:trHeight w:val="369" w:hRule="atLeast"/>
          <w:jc w:val="center"/>
        </w:trPr>
        <w:tc>
          <w:tcPr>
            <w:tcW w:w="1276" w:type="dxa"/>
            <w:vMerge w:val="continue"/>
          </w:tcPr>
          <w:p/>
        </w:tc>
        <w:tc>
          <w:tcPr>
            <w:tcW w:w="5102" w:type="dxa"/>
            <w:vAlign w:val="center"/>
          </w:tcPr>
          <w:p>
            <w:pPr>
              <w:pStyle w:val="13"/>
            </w:pPr>
            <w:r>
              <w:t>20%</w:t>
            </w:r>
          </w:p>
        </w:tc>
        <w:tc>
          <w:tcPr>
            <w:tcW w:w="2835" w:type="dxa"/>
            <w:gridSpan w:val="2"/>
            <w:vAlign w:val="center"/>
          </w:tcPr>
          <w:p>
            <w:pPr>
              <w:pStyle w:val="13"/>
            </w:pPr>
            <w:r>
              <w:t>55%</w:t>
            </w:r>
          </w:p>
        </w:tc>
        <w:tc>
          <w:tcPr>
            <w:tcW w:w="2551" w:type="dxa"/>
            <w:gridSpan w:val="2"/>
            <w:vAlign w:val="center"/>
          </w:tcPr>
          <w:p>
            <w:pPr>
              <w:pStyle w:val="13"/>
            </w:pPr>
            <w:r>
              <w:t>80%</w:t>
            </w:r>
          </w:p>
        </w:tc>
        <w:tc>
          <w:tcPr>
            <w:tcW w:w="3543" w:type="dxa"/>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8"/>
          <w:wAfter w:w="11765" w:type="dxa"/>
          <w:trHeight w:val="369" w:hRule="atLeast"/>
          <w:jc w:val="center"/>
        </w:trPr>
        <w:tc>
          <w:tcPr>
            <w:tcW w:w="1276" w:type="dxa"/>
            <w:vAlign w:val="center"/>
          </w:tcPr>
          <w:p>
            <w:pPr>
              <w:pStyle w:val="10"/>
            </w:pPr>
            <w:r>
              <w:t>绩效目标</w:t>
            </w:r>
          </w:p>
        </w:tc>
        <w:tc>
          <w:tcPr>
            <w:tcW w:w="14031" w:type="dxa"/>
            <w:gridSpan w:val="2"/>
            <w:vAlign w:val="center"/>
          </w:tcPr>
          <w:p>
            <w:pPr>
              <w:pStyle w:val="12"/>
            </w:pPr>
            <w:r>
              <w:t>1.推动徐水区发展和改革局人防工作的顺利开展。</w:t>
            </w:r>
          </w:p>
          <w:p>
            <w:pPr>
              <w:pStyle w:val="12"/>
            </w:pPr>
            <w:r>
              <w:t>2.完善我区人防社区建设，通过资金保障让人民群众更加明白人防建设重要性。</w:t>
            </w:r>
          </w:p>
          <w:p>
            <w:pPr>
              <w:pStyle w:val="12"/>
            </w:pPr>
            <w:r>
              <w:t>3.根据年度工作实施方案组织人防宣传进社区次数不低于4次。</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组织宣传活动次数</w:t>
            </w:r>
          </w:p>
        </w:tc>
        <w:tc>
          <w:tcPr>
            <w:tcW w:w="5386" w:type="dxa"/>
            <w:vAlign w:val="center"/>
          </w:tcPr>
          <w:p>
            <w:pPr>
              <w:pStyle w:val="12"/>
            </w:pPr>
            <w:r>
              <w:t>考察组织宣传活动次数情况</w:t>
            </w:r>
          </w:p>
        </w:tc>
        <w:tc>
          <w:tcPr>
            <w:tcW w:w="2268" w:type="dxa"/>
            <w:vAlign w:val="center"/>
          </w:tcPr>
          <w:p>
            <w:pPr>
              <w:pStyle w:val="12"/>
            </w:pPr>
            <w:r>
              <w:t>≥4次</w:t>
            </w:r>
          </w:p>
        </w:tc>
        <w:tc>
          <w:tcPr>
            <w:tcW w:w="1276" w:type="dxa"/>
            <w:vAlign w:val="center"/>
          </w:tcPr>
          <w:p>
            <w:pPr>
              <w:pStyle w:val="12"/>
            </w:pPr>
            <w:r>
              <w:t>根据年度工作实施方案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活动主题符合率</w:t>
            </w:r>
          </w:p>
        </w:tc>
        <w:tc>
          <w:tcPr>
            <w:tcW w:w="5386" w:type="dxa"/>
            <w:vAlign w:val="center"/>
          </w:tcPr>
          <w:p>
            <w:pPr>
              <w:pStyle w:val="12"/>
            </w:pPr>
            <w:r>
              <w:t>考察活动主题符合率情况</w:t>
            </w:r>
          </w:p>
        </w:tc>
        <w:tc>
          <w:tcPr>
            <w:tcW w:w="2268" w:type="dxa"/>
            <w:vAlign w:val="center"/>
          </w:tcPr>
          <w:p>
            <w:pPr>
              <w:pStyle w:val="12"/>
            </w:pPr>
            <w:r>
              <w:t>≥98%</w:t>
            </w:r>
          </w:p>
        </w:tc>
        <w:tc>
          <w:tcPr>
            <w:tcW w:w="1276" w:type="dxa"/>
            <w:vAlign w:val="center"/>
          </w:tcPr>
          <w:p>
            <w:pPr>
              <w:pStyle w:val="12"/>
            </w:pPr>
            <w:r>
              <w:t>根据年度工作实施方案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活动举办及时率</w:t>
            </w:r>
          </w:p>
        </w:tc>
        <w:tc>
          <w:tcPr>
            <w:tcW w:w="5386" w:type="dxa"/>
            <w:vAlign w:val="center"/>
          </w:tcPr>
          <w:p>
            <w:pPr>
              <w:pStyle w:val="12"/>
            </w:pPr>
            <w:r>
              <w:t>考察活动举办及时率情况</w:t>
            </w:r>
          </w:p>
        </w:tc>
        <w:tc>
          <w:tcPr>
            <w:tcW w:w="2268" w:type="dxa"/>
            <w:vAlign w:val="center"/>
          </w:tcPr>
          <w:p>
            <w:pPr>
              <w:pStyle w:val="12"/>
            </w:pPr>
            <w:r>
              <w:t>≥95%</w:t>
            </w:r>
          </w:p>
        </w:tc>
        <w:tc>
          <w:tcPr>
            <w:tcW w:w="1276" w:type="dxa"/>
            <w:vAlign w:val="center"/>
          </w:tcPr>
          <w:p>
            <w:pPr>
              <w:pStyle w:val="12"/>
            </w:pPr>
            <w:r>
              <w:t>根据年度工作实施方案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项目预算控制数</w:t>
            </w:r>
          </w:p>
        </w:tc>
        <w:tc>
          <w:tcPr>
            <w:tcW w:w="5386" w:type="dxa"/>
            <w:vAlign w:val="center"/>
          </w:tcPr>
          <w:p>
            <w:pPr>
              <w:pStyle w:val="12"/>
            </w:pPr>
            <w:r>
              <w:t>考察项目预算控制数情况</w:t>
            </w:r>
          </w:p>
        </w:tc>
        <w:tc>
          <w:tcPr>
            <w:tcW w:w="2268" w:type="dxa"/>
            <w:vAlign w:val="center"/>
          </w:tcPr>
          <w:p>
            <w:pPr>
              <w:pStyle w:val="12"/>
            </w:pPr>
            <w:r>
              <w:t>≤12万元</w:t>
            </w:r>
          </w:p>
        </w:tc>
        <w:tc>
          <w:tcPr>
            <w:tcW w:w="1276" w:type="dxa"/>
            <w:vAlign w:val="center"/>
          </w:tcPr>
          <w:p>
            <w:pPr>
              <w:pStyle w:val="12"/>
            </w:pPr>
            <w:r>
              <w:t>根据年度工作实施方案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防控措施群众知晓率</w:t>
            </w:r>
          </w:p>
        </w:tc>
        <w:tc>
          <w:tcPr>
            <w:tcW w:w="5386" w:type="dxa"/>
            <w:vAlign w:val="center"/>
          </w:tcPr>
          <w:p>
            <w:pPr>
              <w:pStyle w:val="12"/>
            </w:pPr>
            <w:r>
              <w:t>考察防控措施群众知晓率情况</w:t>
            </w:r>
          </w:p>
        </w:tc>
        <w:tc>
          <w:tcPr>
            <w:tcW w:w="2268" w:type="dxa"/>
            <w:vAlign w:val="center"/>
          </w:tcPr>
          <w:p>
            <w:pPr>
              <w:pStyle w:val="12"/>
            </w:pPr>
            <w:r>
              <w:t>≥95%</w:t>
            </w:r>
          </w:p>
        </w:tc>
        <w:tc>
          <w:tcPr>
            <w:tcW w:w="1276" w:type="dxa"/>
            <w:vAlign w:val="center"/>
          </w:tcPr>
          <w:p>
            <w:pPr>
              <w:pStyle w:val="12"/>
            </w:pPr>
            <w:r>
              <w:t>根据年度工作实施方案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服务对象对工作满意度</w:t>
            </w:r>
          </w:p>
        </w:tc>
        <w:tc>
          <w:tcPr>
            <w:tcW w:w="5386" w:type="dxa"/>
            <w:vAlign w:val="center"/>
          </w:tcPr>
          <w:p>
            <w:pPr>
              <w:pStyle w:val="12"/>
            </w:pPr>
            <w:r>
              <w:t>考察服务对象对人防工作满意度的满意程度</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7、发改局县级储备粮保管费用及利息补贴项目绩效目标表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
        <w:gridCol w:w="2266"/>
        <w:gridCol w:w="569"/>
        <w:gridCol w:w="2266"/>
        <w:gridCol w:w="285"/>
        <w:gridCol w:w="2268"/>
        <w:gridCol w:w="282"/>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0"/>
          <w:wAfter w:w="14033" w:type="dxa"/>
          <w:trHeight w:val="397" w:hRule="atLeast"/>
          <w:jc w:val="center"/>
        </w:trPr>
        <w:tc>
          <w:tcPr>
            <w:tcW w:w="1530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5"/>
          <w:wAfter w:w="8645" w:type="dxa"/>
          <w:trHeight w:val="369" w:hRule="atLeast"/>
          <w:jc w:val="center"/>
        </w:trPr>
        <w:tc>
          <w:tcPr>
            <w:tcW w:w="1276" w:type="dxa"/>
            <w:vAlign w:val="center"/>
          </w:tcPr>
          <w:p>
            <w:pPr>
              <w:pStyle w:val="10"/>
            </w:pPr>
            <w:r>
              <w:t>项目编码</w:t>
            </w:r>
          </w:p>
        </w:tc>
        <w:tc>
          <w:tcPr>
            <w:tcW w:w="5102" w:type="dxa"/>
            <w:vAlign w:val="center"/>
          </w:tcPr>
          <w:p>
            <w:pPr>
              <w:pStyle w:val="12"/>
            </w:pPr>
            <w:r>
              <w:t>13062524P000015106596</w:t>
            </w:r>
          </w:p>
        </w:tc>
        <w:tc>
          <w:tcPr>
            <w:tcW w:w="2835" w:type="dxa"/>
            <w:gridSpan w:val="2"/>
            <w:vAlign w:val="center"/>
          </w:tcPr>
          <w:p>
            <w:pPr>
              <w:pStyle w:val="10"/>
            </w:pPr>
            <w:r>
              <w:t>项目名称</w:t>
            </w:r>
          </w:p>
        </w:tc>
        <w:tc>
          <w:tcPr>
            <w:tcW w:w="6094" w:type="dxa"/>
            <w:gridSpan w:val="2"/>
            <w:vAlign w:val="center"/>
          </w:tcPr>
          <w:p>
            <w:pPr>
              <w:pStyle w:val="12"/>
            </w:pPr>
            <w:r>
              <w:t>发改局县级储备粮保管费用及利息补贴项目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gridSpan w:val="2"/>
            <w:vAlign w:val="center"/>
          </w:tcPr>
          <w:p>
            <w:pPr>
              <w:pStyle w:val="10"/>
            </w:pPr>
            <w:r>
              <w:t>预算数</w:t>
            </w:r>
          </w:p>
        </w:tc>
        <w:tc>
          <w:tcPr>
            <w:tcW w:w="2835" w:type="dxa"/>
            <w:gridSpan w:val="2"/>
            <w:vAlign w:val="center"/>
          </w:tcPr>
          <w:p>
            <w:pPr>
              <w:pStyle w:val="12"/>
            </w:pPr>
            <w:r>
              <w:t>298.39</w:t>
            </w:r>
          </w:p>
        </w:tc>
        <w:tc>
          <w:tcPr>
            <w:tcW w:w="2835" w:type="dxa"/>
            <w:gridSpan w:val="3"/>
            <w:vAlign w:val="center"/>
          </w:tcPr>
          <w:p>
            <w:pPr>
              <w:pStyle w:val="10"/>
            </w:pPr>
            <w:r>
              <w:t>其中：财政    资金</w:t>
            </w:r>
          </w:p>
        </w:tc>
        <w:tc>
          <w:tcPr>
            <w:tcW w:w="2551" w:type="dxa"/>
            <w:vAlign w:val="center"/>
          </w:tcPr>
          <w:p>
            <w:pPr>
              <w:pStyle w:val="12"/>
            </w:pPr>
            <w:r>
              <w:t>298.39</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8"/>
          <w:wAfter w:w="11765" w:type="dxa"/>
          <w:trHeight w:val="369" w:hRule="atLeast"/>
          <w:jc w:val="center"/>
        </w:trPr>
        <w:tc>
          <w:tcPr>
            <w:tcW w:w="1276" w:type="dxa"/>
            <w:vMerge w:val="continue"/>
          </w:tcPr>
          <w:p/>
        </w:tc>
        <w:tc>
          <w:tcPr>
            <w:tcW w:w="14031" w:type="dxa"/>
            <w:gridSpan w:val="2"/>
            <w:vAlign w:val="center"/>
          </w:tcPr>
          <w:p>
            <w:pPr>
              <w:pStyle w:val="12"/>
            </w:pPr>
            <w:r>
              <w:t>项目资金用于区储备粮保管费及储备粮负担利息。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4"/>
          <w:wAfter w:w="6377" w:type="dxa"/>
          <w:trHeight w:val="369" w:hRule="atLeast"/>
          <w:jc w:val="center"/>
        </w:trPr>
        <w:tc>
          <w:tcPr>
            <w:tcW w:w="1276" w:type="dxa"/>
            <w:vMerge w:val="restart"/>
            <w:vAlign w:val="center"/>
          </w:tcPr>
          <w:p>
            <w:pPr>
              <w:pStyle w:val="10"/>
            </w:pPr>
            <w:r>
              <w:t>资金支出计划（%）</w:t>
            </w:r>
          </w:p>
        </w:tc>
        <w:tc>
          <w:tcPr>
            <w:tcW w:w="5102" w:type="dxa"/>
            <w:vAlign w:val="center"/>
          </w:tcPr>
          <w:p>
            <w:pPr>
              <w:pStyle w:val="10"/>
            </w:pPr>
            <w:r>
              <w:t>3月底</w:t>
            </w:r>
          </w:p>
        </w:tc>
        <w:tc>
          <w:tcPr>
            <w:tcW w:w="2835" w:type="dxa"/>
            <w:gridSpan w:val="2"/>
            <w:vAlign w:val="center"/>
          </w:tcPr>
          <w:p>
            <w:pPr>
              <w:pStyle w:val="10"/>
            </w:pPr>
            <w:r>
              <w:t>6月底</w:t>
            </w:r>
          </w:p>
        </w:tc>
        <w:tc>
          <w:tcPr>
            <w:tcW w:w="2551" w:type="dxa"/>
            <w:gridSpan w:val="2"/>
            <w:vAlign w:val="center"/>
          </w:tcPr>
          <w:p>
            <w:pPr>
              <w:pStyle w:val="10"/>
            </w:pPr>
            <w:r>
              <w:t>10月底</w:t>
            </w:r>
          </w:p>
        </w:tc>
        <w:tc>
          <w:tcPr>
            <w:tcW w:w="3543" w:type="dxa"/>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4"/>
          <w:wAfter w:w="6377" w:type="dxa"/>
          <w:trHeight w:val="369" w:hRule="atLeast"/>
          <w:jc w:val="center"/>
        </w:trPr>
        <w:tc>
          <w:tcPr>
            <w:tcW w:w="1276" w:type="dxa"/>
            <w:vMerge w:val="continue"/>
          </w:tcPr>
          <w:p/>
        </w:tc>
        <w:tc>
          <w:tcPr>
            <w:tcW w:w="5102" w:type="dxa"/>
            <w:vAlign w:val="center"/>
          </w:tcPr>
          <w:p>
            <w:pPr>
              <w:pStyle w:val="13"/>
            </w:pPr>
            <w:r>
              <w:t>30%</w:t>
            </w:r>
          </w:p>
        </w:tc>
        <w:tc>
          <w:tcPr>
            <w:tcW w:w="2835" w:type="dxa"/>
            <w:gridSpan w:val="2"/>
            <w:vAlign w:val="center"/>
          </w:tcPr>
          <w:p>
            <w:pPr>
              <w:pStyle w:val="13"/>
            </w:pPr>
            <w:r>
              <w:t>55%</w:t>
            </w:r>
          </w:p>
        </w:tc>
        <w:tc>
          <w:tcPr>
            <w:tcW w:w="2551" w:type="dxa"/>
            <w:gridSpan w:val="2"/>
            <w:vAlign w:val="center"/>
          </w:tcPr>
          <w:p>
            <w:pPr>
              <w:pStyle w:val="13"/>
            </w:pPr>
            <w:r>
              <w:t>75%</w:t>
            </w:r>
          </w:p>
        </w:tc>
        <w:tc>
          <w:tcPr>
            <w:tcW w:w="3543" w:type="dxa"/>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8"/>
          <w:wAfter w:w="11765" w:type="dxa"/>
          <w:trHeight w:val="369" w:hRule="atLeast"/>
          <w:jc w:val="center"/>
        </w:trPr>
        <w:tc>
          <w:tcPr>
            <w:tcW w:w="1276" w:type="dxa"/>
            <w:vAlign w:val="center"/>
          </w:tcPr>
          <w:p>
            <w:pPr>
              <w:pStyle w:val="10"/>
            </w:pPr>
            <w:r>
              <w:t>绩效目标</w:t>
            </w:r>
          </w:p>
        </w:tc>
        <w:tc>
          <w:tcPr>
            <w:tcW w:w="14031" w:type="dxa"/>
            <w:gridSpan w:val="2"/>
            <w:vAlign w:val="center"/>
          </w:tcPr>
          <w:p>
            <w:pPr>
              <w:pStyle w:val="12"/>
            </w:pPr>
            <w:r>
              <w:t>1.调节全区粮食供求总量，稳定粮食市场。</w:t>
            </w:r>
          </w:p>
          <w:p>
            <w:pPr>
              <w:pStyle w:val="12"/>
            </w:pPr>
            <w:r>
              <w:t>2.完成全区15131吨县级储备粮保管工作。</w:t>
            </w:r>
          </w:p>
          <w:p>
            <w:pPr>
              <w:pStyle w:val="12"/>
            </w:pPr>
            <w:r>
              <w:t>3.完成粮食贷款利息支付。</w:t>
            </w:r>
          </w:p>
          <w:p>
            <w:pPr>
              <w:pStyle w:val="12"/>
            </w:pPr>
            <w:r>
              <w:t>4.按工作方案拨付县级储备粮保管费及利息补贴。</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县级储备粮承储吨数。</w:t>
            </w:r>
          </w:p>
        </w:tc>
        <w:tc>
          <w:tcPr>
            <w:tcW w:w="5386" w:type="dxa"/>
            <w:vAlign w:val="center"/>
          </w:tcPr>
          <w:p>
            <w:pPr>
              <w:pStyle w:val="12"/>
            </w:pPr>
            <w:r>
              <w:t>考察是否按工作方案完成全区县级储备粮储备吨数。</w:t>
            </w:r>
          </w:p>
        </w:tc>
        <w:tc>
          <w:tcPr>
            <w:tcW w:w="2268" w:type="dxa"/>
            <w:vAlign w:val="center"/>
          </w:tcPr>
          <w:p>
            <w:pPr>
              <w:pStyle w:val="12"/>
            </w:pPr>
            <w:r>
              <w:t>15131吨</w:t>
            </w:r>
          </w:p>
        </w:tc>
        <w:tc>
          <w:tcPr>
            <w:tcW w:w="1276" w:type="dxa"/>
            <w:vAlign w:val="center"/>
          </w:tcPr>
          <w:p>
            <w:pPr>
              <w:pStyle w:val="12"/>
            </w:pPr>
            <w:r>
              <w:t>徐政办【2011】43号《县级储备粮管理办法》；徐储字【2011】1号《下达徐水县级储备粮入库计划的通知》； 徐粮储字【2011】2号《下达徐水县级储备粮入库计划的通知》 ；项目工作情况说明。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储备粮质量安全达标率</w:t>
            </w:r>
          </w:p>
        </w:tc>
        <w:tc>
          <w:tcPr>
            <w:tcW w:w="5386" w:type="dxa"/>
            <w:vAlign w:val="center"/>
          </w:tcPr>
          <w:p>
            <w:pPr>
              <w:pStyle w:val="12"/>
            </w:pPr>
            <w:r>
              <w:t>反映储备粮质量程度</w:t>
            </w:r>
          </w:p>
        </w:tc>
        <w:tc>
          <w:tcPr>
            <w:tcW w:w="2268" w:type="dxa"/>
            <w:vAlign w:val="center"/>
          </w:tcPr>
          <w:p>
            <w:pPr>
              <w:pStyle w:val="12"/>
            </w:pPr>
            <w:r>
              <w:t>≥98%</w:t>
            </w:r>
          </w:p>
        </w:tc>
        <w:tc>
          <w:tcPr>
            <w:tcW w:w="1276" w:type="dxa"/>
            <w:vAlign w:val="center"/>
          </w:tcPr>
          <w:p>
            <w:pPr>
              <w:pStyle w:val="12"/>
            </w:pPr>
            <w:r>
              <w:t>徐政办【2011】43号《县级储备粮管理办法》；徐储字【2011】1号《下达徐水县级储备粮入库计划的通知》； 徐粮储字【2011】2号《下达徐水县级储备粮入库计划的通知》 ；项目工作情况说明。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工作完成的时效</w:t>
            </w:r>
          </w:p>
        </w:tc>
        <w:tc>
          <w:tcPr>
            <w:tcW w:w="5386" w:type="dxa"/>
            <w:vAlign w:val="center"/>
          </w:tcPr>
          <w:p>
            <w:pPr>
              <w:pStyle w:val="12"/>
            </w:pPr>
            <w:r>
              <w:t xml:space="preserve"> 反映县级储备粮保管</w:t>
            </w:r>
            <w:bookmarkStart w:id="1" w:name="_GoBack"/>
            <w:bookmarkEnd w:id="1"/>
            <w:r>
              <w:t>工作完成的及时程度</w:t>
            </w:r>
          </w:p>
        </w:tc>
        <w:tc>
          <w:tcPr>
            <w:tcW w:w="2268" w:type="dxa"/>
            <w:vAlign w:val="center"/>
          </w:tcPr>
          <w:p>
            <w:pPr>
              <w:pStyle w:val="12"/>
            </w:pPr>
            <w:r>
              <w:t>100%</w:t>
            </w:r>
          </w:p>
        </w:tc>
        <w:tc>
          <w:tcPr>
            <w:tcW w:w="1276" w:type="dxa"/>
            <w:vAlign w:val="center"/>
          </w:tcPr>
          <w:p>
            <w:pPr>
              <w:pStyle w:val="12"/>
            </w:pPr>
            <w:r>
              <w:t>徐政办【2011】43号《县级储备粮管理办法》；徐储字【2011】1号《下达徐水县级储备粮入库计划的通知》； 徐粮储字【2011】2号《下达徐水县级储备粮入库计划的通知》 ；项目工作情况说明。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保管费用及利息补贴资金</w:t>
            </w:r>
          </w:p>
        </w:tc>
        <w:tc>
          <w:tcPr>
            <w:tcW w:w="5386" w:type="dxa"/>
            <w:vAlign w:val="center"/>
          </w:tcPr>
          <w:p>
            <w:pPr>
              <w:pStyle w:val="12"/>
            </w:pPr>
            <w:r>
              <w:t>考察是否按工作计划预算金额进行足额拨付。</w:t>
            </w:r>
          </w:p>
        </w:tc>
        <w:tc>
          <w:tcPr>
            <w:tcW w:w="2268" w:type="dxa"/>
            <w:vAlign w:val="center"/>
          </w:tcPr>
          <w:p>
            <w:pPr>
              <w:pStyle w:val="12"/>
            </w:pPr>
            <w:r>
              <w:t>≤2983910元</w:t>
            </w:r>
          </w:p>
        </w:tc>
        <w:tc>
          <w:tcPr>
            <w:tcW w:w="1276" w:type="dxa"/>
            <w:vAlign w:val="center"/>
          </w:tcPr>
          <w:p>
            <w:pPr>
              <w:pStyle w:val="12"/>
            </w:pPr>
            <w:r>
              <w:t>徐政办【2011】43号《县级储备粮管理办法》；徐储字【2011】1号《下达徐水县级储备粮入库计划的通知》； 徐粮储字【2011】2号《下达徐水县级储备粮入库计划的通知》 ；项目工作情况说明。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确保区级储备数量真实，质量良好和储存安全。</w:t>
            </w:r>
          </w:p>
        </w:tc>
        <w:tc>
          <w:tcPr>
            <w:tcW w:w="5386" w:type="dxa"/>
            <w:vAlign w:val="center"/>
          </w:tcPr>
          <w:p>
            <w:pPr>
              <w:pStyle w:val="12"/>
            </w:pPr>
            <w:r>
              <w:t>考察区级储备数度数量真实，质量良好和储存安全。</w:t>
            </w:r>
          </w:p>
        </w:tc>
        <w:tc>
          <w:tcPr>
            <w:tcW w:w="2268" w:type="dxa"/>
            <w:vAlign w:val="center"/>
          </w:tcPr>
          <w:p>
            <w:pPr>
              <w:pStyle w:val="12"/>
            </w:pPr>
            <w:r>
              <w:t>≥95%</w:t>
            </w:r>
          </w:p>
        </w:tc>
        <w:tc>
          <w:tcPr>
            <w:tcW w:w="1276" w:type="dxa"/>
            <w:vAlign w:val="center"/>
          </w:tcPr>
          <w:p>
            <w:pPr>
              <w:pStyle w:val="12"/>
            </w:pPr>
            <w:r>
              <w:t>徐政办【2011】43号《县级储备粮管理办法》；徐储字【2011】1号《下达徐水县级储备粮入库计划的通知》； 徐粮储字【2011】2号《下达徐水县级储备粮入库计划的通知》 ；项目工作情况说明。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承储企业满意度。</w:t>
            </w:r>
          </w:p>
        </w:tc>
        <w:tc>
          <w:tcPr>
            <w:tcW w:w="5386" w:type="dxa"/>
            <w:vAlign w:val="center"/>
          </w:tcPr>
          <w:p>
            <w:pPr>
              <w:pStyle w:val="12"/>
            </w:pPr>
            <w:r>
              <w:t>考察承储企业对项目实施的满意程度。</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8、发改局综合定额 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
        <w:gridCol w:w="2266"/>
        <w:gridCol w:w="569"/>
        <w:gridCol w:w="2266"/>
        <w:gridCol w:w="285"/>
        <w:gridCol w:w="2268"/>
        <w:gridCol w:w="282"/>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0"/>
          <w:wAfter w:w="14033" w:type="dxa"/>
          <w:trHeight w:val="397" w:hRule="atLeast"/>
          <w:jc w:val="center"/>
        </w:trPr>
        <w:tc>
          <w:tcPr>
            <w:tcW w:w="1530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5"/>
          <w:wAfter w:w="8645" w:type="dxa"/>
          <w:trHeight w:val="369" w:hRule="atLeast"/>
          <w:jc w:val="center"/>
        </w:trPr>
        <w:tc>
          <w:tcPr>
            <w:tcW w:w="1276" w:type="dxa"/>
            <w:vAlign w:val="center"/>
          </w:tcPr>
          <w:p>
            <w:pPr>
              <w:pStyle w:val="10"/>
            </w:pPr>
            <w:r>
              <w:t>项目编码</w:t>
            </w:r>
          </w:p>
        </w:tc>
        <w:tc>
          <w:tcPr>
            <w:tcW w:w="5102" w:type="dxa"/>
            <w:vAlign w:val="center"/>
          </w:tcPr>
          <w:p>
            <w:pPr>
              <w:pStyle w:val="12"/>
            </w:pPr>
            <w:r>
              <w:t>13062524P00001510652W</w:t>
            </w:r>
          </w:p>
        </w:tc>
        <w:tc>
          <w:tcPr>
            <w:tcW w:w="2835" w:type="dxa"/>
            <w:gridSpan w:val="2"/>
            <w:vAlign w:val="center"/>
          </w:tcPr>
          <w:p>
            <w:pPr>
              <w:pStyle w:val="10"/>
            </w:pPr>
            <w:r>
              <w:t>项目名称</w:t>
            </w:r>
          </w:p>
        </w:tc>
        <w:tc>
          <w:tcPr>
            <w:tcW w:w="6094" w:type="dxa"/>
            <w:gridSpan w:val="2"/>
            <w:vAlign w:val="center"/>
          </w:tcPr>
          <w:p>
            <w:pPr>
              <w:pStyle w:val="12"/>
            </w:pPr>
            <w:r>
              <w:t xml:space="preserve">发改局综合定额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gridSpan w:val="2"/>
            <w:vAlign w:val="center"/>
          </w:tcPr>
          <w:p>
            <w:pPr>
              <w:pStyle w:val="10"/>
            </w:pPr>
            <w:r>
              <w:t>预算数</w:t>
            </w:r>
          </w:p>
        </w:tc>
        <w:tc>
          <w:tcPr>
            <w:tcW w:w="2835" w:type="dxa"/>
            <w:gridSpan w:val="2"/>
            <w:vAlign w:val="center"/>
          </w:tcPr>
          <w:p>
            <w:pPr>
              <w:pStyle w:val="12"/>
            </w:pPr>
            <w:r>
              <w:t>24.13</w:t>
            </w:r>
          </w:p>
        </w:tc>
        <w:tc>
          <w:tcPr>
            <w:tcW w:w="2835" w:type="dxa"/>
            <w:gridSpan w:val="3"/>
            <w:vAlign w:val="center"/>
          </w:tcPr>
          <w:p>
            <w:pPr>
              <w:pStyle w:val="10"/>
            </w:pPr>
            <w:r>
              <w:t>其中：财政    资金</w:t>
            </w:r>
          </w:p>
        </w:tc>
        <w:tc>
          <w:tcPr>
            <w:tcW w:w="2551" w:type="dxa"/>
            <w:vAlign w:val="center"/>
          </w:tcPr>
          <w:p>
            <w:pPr>
              <w:pStyle w:val="12"/>
            </w:pPr>
            <w:r>
              <w:t>24.13</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8"/>
          <w:wAfter w:w="11765" w:type="dxa"/>
          <w:trHeight w:val="369" w:hRule="atLeast"/>
          <w:jc w:val="center"/>
        </w:trPr>
        <w:tc>
          <w:tcPr>
            <w:tcW w:w="1276" w:type="dxa"/>
            <w:vMerge w:val="continue"/>
          </w:tcPr>
          <w:p/>
        </w:tc>
        <w:tc>
          <w:tcPr>
            <w:tcW w:w="14031" w:type="dxa"/>
            <w:gridSpan w:val="2"/>
            <w:vAlign w:val="center"/>
          </w:tcPr>
          <w:p>
            <w:pPr>
              <w:pStyle w:val="12"/>
            </w:pPr>
            <w:r>
              <w:t>项目资金用于发改局专项业务办经费。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4"/>
          <w:wAfter w:w="6377" w:type="dxa"/>
          <w:trHeight w:val="369" w:hRule="atLeast"/>
          <w:jc w:val="center"/>
        </w:trPr>
        <w:tc>
          <w:tcPr>
            <w:tcW w:w="1276" w:type="dxa"/>
            <w:vMerge w:val="restart"/>
            <w:vAlign w:val="center"/>
          </w:tcPr>
          <w:p>
            <w:pPr>
              <w:pStyle w:val="10"/>
            </w:pPr>
            <w:r>
              <w:t>资金支出计划（%）</w:t>
            </w:r>
          </w:p>
        </w:tc>
        <w:tc>
          <w:tcPr>
            <w:tcW w:w="5102" w:type="dxa"/>
            <w:vAlign w:val="center"/>
          </w:tcPr>
          <w:p>
            <w:pPr>
              <w:pStyle w:val="10"/>
            </w:pPr>
            <w:r>
              <w:t>3月底</w:t>
            </w:r>
          </w:p>
        </w:tc>
        <w:tc>
          <w:tcPr>
            <w:tcW w:w="2835" w:type="dxa"/>
            <w:gridSpan w:val="2"/>
            <w:vAlign w:val="center"/>
          </w:tcPr>
          <w:p>
            <w:pPr>
              <w:pStyle w:val="10"/>
            </w:pPr>
            <w:r>
              <w:t>6月底</w:t>
            </w:r>
          </w:p>
        </w:tc>
        <w:tc>
          <w:tcPr>
            <w:tcW w:w="2551" w:type="dxa"/>
            <w:gridSpan w:val="2"/>
            <w:vAlign w:val="center"/>
          </w:tcPr>
          <w:p>
            <w:pPr>
              <w:pStyle w:val="10"/>
            </w:pPr>
            <w:r>
              <w:t>10月底</w:t>
            </w:r>
          </w:p>
        </w:tc>
        <w:tc>
          <w:tcPr>
            <w:tcW w:w="3543" w:type="dxa"/>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4"/>
          <w:wAfter w:w="6377" w:type="dxa"/>
          <w:trHeight w:val="369" w:hRule="atLeast"/>
          <w:jc w:val="center"/>
        </w:trPr>
        <w:tc>
          <w:tcPr>
            <w:tcW w:w="1276" w:type="dxa"/>
            <w:vMerge w:val="continue"/>
          </w:tcPr>
          <w:p/>
        </w:tc>
        <w:tc>
          <w:tcPr>
            <w:tcW w:w="5102" w:type="dxa"/>
            <w:vAlign w:val="center"/>
          </w:tcPr>
          <w:p>
            <w:pPr>
              <w:pStyle w:val="13"/>
            </w:pPr>
            <w:r>
              <w:t>20%</w:t>
            </w:r>
          </w:p>
        </w:tc>
        <w:tc>
          <w:tcPr>
            <w:tcW w:w="2835" w:type="dxa"/>
            <w:gridSpan w:val="2"/>
            <w:vAlign w:val="center"/>
          </w:tcPr>
          <w:p>
            <w:pPr>
              <w:pStyle w:val="13"/>
            </w:pPr>
            <w:r>
              <w:t>50%</w:t>
            </w:r>
          </w:p>
        </w:tc>
        <w:tc>
          <w:tcPr>
            <w:tcW w:w="2551" w:type="dxa"/>
            <w:gridSpan w:val="2"/>
            <w:vAlign w:val="center"/>
          </w:tcPr>
          <w:p>
            <w:pPr>
              <w:pStyle w:val="13"/>
            </w:pPr>
            <w:r>
              <w:t>80%</w:t>
            </w:r>
          </w:p>
        </w:tc>
        <w:tc>
          <w:tcPr>
            <w:tcW w:w="3543" w:type="dxa"/>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8"/>
          <w:wAfter w:w="11765" w:type="dxa"/>
          <w:trHeight w:val="369" w:hRule="atLeast"/>
          <w:jc w:val="center"/>
        </w:trPr>
        <w:tc>
          <w:tcPr>
            <w:tcW w:w="1276" w:type="dxa"/>
            <w:vAlign w:val="center"/>
          </w:tcPr>
          <w:p>
            <w:pPr>
              <w:pStyle w:val="10"/>
            </w:pPr>
            <w:r>
              <w:t>绩效目标</w:t>
            </w:r>
          </w:p>
        </w:tc>
        <w:tc>
          <w:tcPr>
            <w:tcW w:w="14031" w:type="dxa"/>
            <w:gridSpan w:val="2"/>
            <w:vAlign w:val="center"/>
          </w:tcPr>
          <w:p>
            <w:pPr>
              <w:pStyle w:val="12"/>
            </w:pPr>
            <w:r>
              <w:t>1.促进本区产业转型升级，提高经济发展</w:t>
            </w:r>
          </w:p>
          <w:p>
            <w:pPr>
              <w:pStyle w:val="12"/>
            </w:pPr>
            <w:r>
              <w:t>2.为按期保质保量完成节能招招引资双代等工作，本年度计划节能任务工作完成率达100%，节能培训完成率达100%，节能双代等宣传完成率达100%，促进本区产业转型升级。</w:t>
            </w:r>
          </w:p>
          <w:p>
            <w:pPr>
              <w:pStyle w:val="12"/>
            </w:pPr>
            <w:r>
              <w:t>3.节能招商引资双代等工作，计划2024年度12月完成工作，完成资金支付工作。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年度内发改各项重点工作的数量</w:t>
            </w:r>
          </w:p>
        </w:tc>
        <w:tc>
          <w:tcPr>
            <w:tcW w:w="5386" w:type="dxa"/>
            <w:vAlign w:val="center"/>
          </w:tcPr>
          <w:p>
            <w:pPr>
              <w:pStyle w:val="12"/>
            </w:pPr>
            <w:r>
              <w:t>考察年度内发改各项重点工作的具体数量。</w:t>
            </w:r>
          </w:p>
        </w:tc>
        <w:tc>
          <w:tcPr>
            <w:tcW w:w="2268" w:type="dxa"/>
            <w:vAlign w:val="center"/>
          </w:tcPr>
          <w:p>
            <w:pPr>
              <w:pStyle w:val="12"/>
            </w:pPr>
            <w:r>
              <w:t>≥12个</w:t>
            </w:r>
          </w:p>
        </w:tc>
        <w:tc>
          <w:tcPr>
            <w:tcW w:w="1276" w:type="dxa"/>
            <w:vAlign w:val="center"/>
          </w:tcPr>
          <w:p>
            <w:pPr>
              <w:pStyle w:val="12"/>
            </w:pPr>
            <w:r>
              <w:t>发改局综合定额项目实施计划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各项重点工作的宣传印刷次数</w:t>
            </w:r>
          </w:p>
        </w:tc>
        <w:tc>
          <w:tcPr>
            <w:tcW w:w="5386" w:type="dxa"/>
            <w:vAlign w:val="center"/>
          </w:tcPr>
          <w:p>
            <w:pPr>
              <w:pStyle w:val="12"/>
            </w:pPr>
            <w:r>
              <w:t>考核年度内发改各项重点工作的宣传印刷次数。</w:t>
            </w:r>
          </w:p>
        </w:tc>
        <w:tc>
          <w:tcPr>
            <w:tcW w:w="2268" w:type="dxa"/>
            <w:vAlign w:val="center"/>
          </w:tcPr>
          <w:p>
            <w:pPr>
              <w:pStyle w:val="12"/>
            </w:pPr>
            <w:r>
              <w:t>≥4次</w:t>
            </w:r>
          </w:p>
        </w:tc>
        <w:tc>
          <w:tcPr>
            <w:tcW w:w="1276" w:type="dxa"/>
            <w:vAlign w:val="center"/>
          </w:tcPr>
          <w:p>
            <w:pPr>
              <w:pStyle w:val="12"/>
            </w:pPr>
            <w:r>
              <w:t>发改局综合定额项目实施计划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工作的委托业务次数</w:t>
            </w:r>
          </w:p>
        </w:tc>
        <w:tc>
          <w:tcPr>
            <w:tcW w:w="5386" w:type="dxa"/>
            <w:vAlign w:val="center"/>
          </w:tcPr>
          <w:p>
            <w:pPr>
              <w:pStyle w:val="12"/>
            </w:pPr>
            <w:r>
              <w:t>考核年度内发改各项重点工作的委托业务费次数。</w:t>
            </w:r>
          </w:p>
        </w:tc>
        <w:tc>
          <w:tcPr>
            <w:tcW w:w="2268" w:type="dxa"/>
            <w:vAlign w:val="center"/>
          </w:tcPr>
          <w:p>
            <w:pPr>
              <w:pStyle w:val="12"/>
            </w:pPr>
            <w:r>
              <w:t>≥3次</w:t>
            </w:r>
          </w:p>
        </w:tc>
        <w:tc>
          <w:tcPr>
            <w:tcW w:w="1276" w:type="dxa"/>
            <w:vAlign w:val="center"/>
          </w:tcPr>
          <w:p>
            <w:pPr>
              <w:pStyle w:val="12"/>
            </w:pPr>
            <w:r>
              <w:t>发改局综合定额项目实施计划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工作的培训企业业务次数</w:t>
            </w:r>
          </w:p>
        </w:tc>
        <w:tc>
          <w:tcPr>
            <w:tcW w:w="5386" w:type="dxa"/>
            <w:vAlign w:val="center"/>
          </w:tcPr>
          <w:p>
            <w:pPr>
              <w:pStyle w:val="12"/>
            </w:pPr>
            <w:r>
              <w:t>考核年度内发改各项重点工作的培训企业业务费次数。</w:t>
            </w:r>
          </w:p>
        </w:tc>
        <w:tc>
          <w:tcPr>
            <w:tcW w:w="2268" w:type="dxa"/>
            <w:vAlign w:val="center"/>
          </w:tcPr>
          <w:p>
            <w:pPr>
              <w:pStyle w:val="12"/>
            </w:pPr>
            <w:r>
              <w:t>≥15次</w:t>
            </w:r>
          </w:p>
        </w:tc>
        <w:tc>
          <w:tcPr>
            <w:tcW w:w="1276" w:type="dxa"/>
            <w:vAlign w:val="center"/>
          </w:tcPr>
          <w:p>
            <w:pPr>
              <w:pStyle w:val="12"/>
            </w:pPr>
            <w:r>
              <w:t>发改局综合定额项目实施计划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各项重点工作的办公用品购置次数</w:t>
            </w:r>
          </w:p>
        </w:tc>
        <w:tc>
          <w:tcPr>
            <w:tcW w:w="5386" w:type="dxa"/>
            <w:vAlign w:val="center"/>
          </w:tcPr>
          <w:p>
            <w:pPr>
              <w:pStyle w:val="12"/>
            </w:pPr>
            <w:r>
              <w:t>考核年度内发改各项重点工作的办公用品购置费的次数。</w:t>
            </w:r>
          </w:p>
        </w:tc>
        <w:tc>
          <w:tcPr>
            <w:tcW w:w="2268" w:type="dxa"/>
            <w:vAlign w:val="center"/>
          </w:tcPr>
          <w:p>
            <w:pPr>
              <w:pStyle w:val="12"/>
            </w:pPr>
            <w:r>
              <w:t>≥5次</w:t>
            </w:r>
          </w:p>
        </w:tc>
        <w:tc>
          <w:tcPr>
            <w:tcW w:w="1276" w:type="dxa"/>
            <w:vAlign w:val="center"/>
          </w:tcPr>
          <w:p>
            <w:pPr>
              <w:pStyle w:val="12"/>
            </w:pPr>
            <w:r>
              <w:t>发改局综合定额项目实施计划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各项重点工作的完成率</w:t>
            </w:r>
          </w:p>
        </w:tc>
        <w:tc>
          <w:tcPr>
            <w:tcW w:w="5386" w:type="dxa"/>
            <w:vAlign w:val="center"/>
          </w:tcPr>
          <w:p>
            <w:pPr>
              <w:pStyle w:val="12"/>
            </w:pPr>
            <w:r>
              <w:t>考核各项重点工作的完成情况</w:t>
            </w:r>
          </w:p>
        </w:tc>
        <w:tc>
          <w:tcPr>
            <w:tcW w:w="2268" w:type="dxa"/>
            <w:vAlign w:val="center"/>
          </w:tcPr>
          <w:p>
            <w:pPr>
              <w:pStyle w:val="12"/>
            </w:pPr>
            <w:r>
              <w:t>≥95%</w:t>
            </w:r>
          </w:p>
        </w:tc>
        <w:tc>
          <w:tcPr>
            <w:tcW w:w="1276" w:type="dxa"/>
            <w:vAlign w:val="center"/>
          </w:tcPr>
          <w:p>
            <w:pPr>
              <w:pStyle w:val="12"/>
            </w:pPr>
            <w:r>
              <w:t>发改局综合定额项目实施计划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工作的委托业务工作完成率</w:t>
            </w:r>
          </w:p>
        </w:tc>
        <w:tc>
          <w:tcPr>
            <w:tcW w:w="5386" w:type="dxa"/>
            <w:vAlign w:val="center"/>
          </w:tcPr>
          <w:p>
            <w:pPr>
              <w:pStyle w:val="12"/>
            </w:pPr>
            <w:r>
              <w:t>考核工作的委托业务工作完成情况</w:t>
            </w:r>
          </w:p>
        </w:tc>
        <w:tc>
          <w:tcPr>
            <w:tcW w:w="2268" w:type="dxa"/>
            <w:vAlign w:val="center"/>
          </w:tcPr>
          <w:p>
            <w:pPr>
              <w:pStyle w:val="12"/>
            </w:pPr>
            <w:r>
              <w:t>≥95%</w:t>
            </w:r>
          </w:p>
        </w:tc>
        <w:tc>
          <w:tcPr>
            <w:tcW w:w="1276" w:type="dxa"/>
            <w:vAlign w:val="center"/>
          </w:tcPr>
          <w:p>
            <w:pPr>
              <w:pStyle w:val="12"/>
            </w:pPr>
            <w:r>
              <w:t>发改局综合定额项目实施计划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工作的培训企业业务完成率</w:t>
            </w:r>
          </w:p>
        </w:tc>
        <w:tc>
          <w:tcPr>
            <w:tcW w:w="5386" w:type="dxa"/>
            <w:vAlign w:val="center"/>
          </w:tcPr>
          <w:p>
            <w:pPr>
              <w:pStyle w:val="12"/>
            </w:pPr>
            <w:r>
              <w:t>考核工作的培训企业业务完成情况</w:t>
            </w:r>
          </w:p>
        </w:tc>
        <w:tc>
          <w:tcPr>
            <w:tcW w:w="2268" w:type="dxa"/>
            <w:vAlign w:val="center"/>
          </w:tcPr>
          <w:p>
            <w:pPr>
              <w:pStyle w:val="12"/>
            </w:pPr>
            <w:r>
              <w:t>≥95%</w:t>
            </w:r>
          </w:p>
        </w:tc>
        <w:tc>
          <w:tcPr>
            <w:tcW w:w="1276" w:type="dxa"/>
            <w:vAlign w:val="center"/>
          </w:tcPr>
          <w:p>
            <w:pPr>
              <w:pStyle w:val="12"/>
            </w:pPr>
            <w:r>
              <w:t>发改局综合定额项目实施计划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节能双代等宣传及时率</w:t>
            </w:r>
          </w:p>
        </w:tc>
        <w:tc>
          <w:tcPr>
            <w:tcW w:w="5386" w:type="dxa"/>
            <w:vAlign w:val="center"/>
          </w:tcPr>
          <w:p>
            <w:pPr>
              <w:pStyle w:val="12"/>
            </w:pPr>
            <w:r>
              <w:t>考核节能双代等宣传完成的及时程度。</w:t>
            </w:r>
          </w:p>
        </w:tc>
        <w:tc>
          <w:tcPr>
            <w:tcW w:w="2268" w:type="dxa"/>
            <w:vAlign w:val="center"/>
          </w:tcPr>
          <w:p>
            <w:pPr>
              <w:pStyle w:val="12"/>
            </w:pPr>
            <w:r>
              <w:t>≥98%</w:t>
            </w:r>
          </w:p>
        </w:tc>
        <w:tc>
          <w:tcPr>
            <w:tcW w:w="1276" w:type="dxa"/>
            <w:vAlign w:val="center"/>
          </w:tcPr>
          <w:p>
            <w:pPr>
              <w:pStyle w:val="12"/>
            </w:pPr>
            <w:r>
              <w:t>发改局综合定额项目实施计划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各项重点工作的及时率</w:t>
            </w:r>
          </w:p>
        </w:tc>
        <w:tc>
          <w:tcPr>
            <w:tcW w:w="5386" w:type="dxa"/>
            <w:vAlign w:val="center"/>
          </w:tcPr>
          <w:p>
            <w:pPr>
              <w:pStyle w:val="12"/>
            </w:pPr>
            <w:r>
              <w:t>考核各项重点工作的完成的及时程度。</w:t>
            </w:r>
          </w:p>
        </w:tc>
        <w:tc>
          <w:tcPr>
            <w:tcW w:w="2268" w:type="dxa"/>
            <w:vAlign w:val="center"/>
          </w:tcPr>
          <w:p>
            <w:pPr>
              <w:pStyle w:val="12"/>
            </w:pPr>
            <w:r>
              <w:t>≥98%</w:t>
            </w:r>
          </w:p>
        </w:tc>
        <w:tc>
          <w:tcPr>
            <w:tcW w:w="1276" w:type="dxa"/>
            <w:vAlign w:val="center"/>
          </w:tcPr>
          <w:p>
            <w:pPr>
              <w:pStyle w:val="12"/>
            </w:pPr>
            <w:r>
              <w:t>发改局综合定额项目实施计划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工作的委托业务工作及时率</w:t>
            </w:r>
          </w:p>
        </w:tc>
        <w:tc>
          <w:tcPr>
            <w:tcW w:w="5386" w:type="dxa"/>
            <w:vAlign w:val="center"/>
          </w:tcPr>
          <w:p>
            <w:pPr>
              <w:pStyle w:val="12"/>
            </w:pPr>
            <w:r>
              <w:t>考核工作的委托业务工作完成的及时程度。</w:t>
            </w:r>
          </w:p>
        </w:tc>
        <w:tc>
          <w:tcPr>
            <w:tcW w:w="2268" w:type="dxa"/>
            <w:vAlign w:val="center"/>
          </w:tcPr>
          <w:p>
            <w:pPr>
              <w:pStyle w:val="12"/>
            </w:pPr>
            <w:r>
              <w:t>≥98%</w:t>
            </w:r>
          </w:p>
        </w:tc>
        <w:tc>
          <w:tcPr>
            <w:tcW w:w="1276" w:type="dxa"/>
            <w:vAlign w:val="center"/>
          </w:tcPr>
          <w:p>
            <w:pPr>
              <w:pStyle w:val="12"/>
            </w:pPr>
            <w:r>
              <w:t>发改局综合定额项目实施计划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年度内发改各项重点工作的办公费</w:t>
            </w:r>
          </w:p>
        </w:tc>
        <w:tc>
          <w:tcPr>
            <w:tcW w:w="5386" w:type="dxa"/>
            <w:vAlign w:val="center"/>
          </w:tcPr>
          <w:p>
            <w:pPr>
              <w:pStyle w:val="12"/>
            </w:pPr>
            <w:r>
              <w:t>年度内发改各项重点工作的办公费的资金情况</w:t>
            </w:r>
          </w:p>
        </w:tc>
        <w:tc>
          <w:tcPr>
            <w:tcW w:w="2268" w:type="dxa"/>
            <w:vAlign w:val="center"/>
          </w:tcPr>
          <w:p>
            <w:pPr>
              <w:pStyle w:val="12"/>
            </w:pPr>
            <w:r>
              <w:t>≤60000元</w:t>
            </w:r>
          </w:p>
        </w:tc>
        <w:tc>
          <w:tcPr>
            <w:tcW w:w="1276" w:type="dxa"/>
            <w:vAlign w:val="center"/>
          </w:tcPr>
          <w:p>
            <w:pPr>
              <w:pStyle w:val="12"/>
            </w:pPr>
            <w:r>
              <w:t>发改局综合定额项目实施计划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年度内发改各项重点工作的宣传印刷费</w:t>
            </w:r>
          </w:p>
        </w:tc>
        <w:tc>
          <w:tcPr>
            <w:tcW w:w="5386" w:type="dxa"/>
            <w:vAlign w:val="center"/>
          </w:tcPr>
          <w:p>
            <w:pPr>
              <w:pStyle w:val="12"/>
            </w:pPr>
            <w:r>
              <w:t>年度内发改各项重点工作的宣传印刷费的资金情况</w:t>
            </w:r>
          </w:p>
        </w:tc>
        <w:tc>
          <w:tcPr>
            <w:tcW w:w="2268" w:type="dxa"/>
            <w:vAlign w:val="center"/>
          </w:tcPr>
          <w:p>
            <w:pPr>
              <w:pStyle w:val="12"/>
            </w:pPr>
            <w:r>
              <w:t>≤70000元</w:t>
            </w:r>
          </w:p>
        </w:tc>
        <w:tc>
          <w:tcPr>
            <w:tcW w:w="1276" w:type="dxa"/>
            <w:vAlign w:val="center"/>
          </w:tcPr>
          <w:p>
            <w:pPr>
              <w:pStyle w:val="12"/>
            </w:pPr>
            <w:r>
              <w:t>发改局综合定额项目实施计划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年度内发改各项重点工作的委托业务费</w:t>
            </w:r>
          </w:p>
        </w:tc>
        <w:tc>
          <w:tcPr>
            <w:tcW w:w="5386" w:type="dxa"/>
            <w:vAlign w:val="center"/>
          </w:tcPr>
          <w:p>
            <w:pPr>
              <w:pStyle w:val="12"/>
            </w:pPr>
            <w:r>
              <w:t>年度内发改各项重点工作的委托业务费的资金情况</w:t>
            </w:r>
          </w:p>
        </w:tc>
        <w:tc>
          <w:tcPr>
            <w:tcW w:w="2268" w:type="dxa"/>
            <w:vAlign w:val="center"/>
          </w:tcPr>
          <w:p>
            <w:pPr>
              <w:pStyle w:val="12"/>
            </w:pPr>
            <w:r>
              <w:t>≤50000元</w:t>
            </w:r>
          </w:p>
        </w:tc>
        <w:tc>
          <w:tcPr>
            <w:tcW w:w="1276" w:type="dxa"/>
            <w:vAlign w:val="center"/>
          </w:tcPr>
          <w:p>
            <w:pPr>
              <w:pStyle w:val="12"/>
            </w:pPr>
            <w:r>
              <w:t>发改局综合定额项目实施计划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年度内发改各项重点工作的办公用品购置费</w:t>
            </w:r>
          </w:p>
        </w:tc>
        <w:tc>
          <w:tcPr>
            <w:tcW w:w="5386" w:type="dxa"/>
            <w:vAlign w:val="center"/>
          </w:tcPr>
          <w:p>
            <w:pPr>
              <w:pStyle w:val="12"/>
            </w:pPr>
            <w:r>
              <w:t>年度内发改各项重点工作的办公用品购置费的资金情况</w:t>
            </w:r>
          </w:p>
        </w:tc>
        <w:tc>
          <w:tcPr>
            <w:tcW w:w="2268" w:type="dxa"/>
            <w:vAlign w:val="center"/>
          </w:tcPr>
          <w:p>
            <w:pPr>
              <w:pStyle w:val="12"/>
            </w:pPr>
            <w:r>
              <w:t>≤61300元</w:t>
            </w:r>
          </w:p>
        </w:tc>
        <w:tc>
          <w:tcPr>
            <w:tcW w:w="1276" w:type="dxa"/>
            <w:vAlign w:val="center"/>
          </w:tcPr>
          <w:p>
            <w:pPr>
              <w:pStyle w:val="12"/>
            </w:pPr>
            <w:r>
              <w:t>发改局综合定额项目实施计划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节能知识推广居民认知率。</w:t>
            </w:r>
          </w:p>
        </w:tc>
        <w:tc>
          <w:tcPr>
            <w:tcW w:w="5386" w:type="dxa"/>
            <w:vAlign w:val="center"/>
          </w:tcPr>
          <w:p>
            <w:pPr>
              <w:pStyle w:val="12"/>
            </w:pPr>
            <w:r>
              <w:t>制作宣传资料，发放宣传册范围，扩大居民认知程度，</w:t>
            </w:r>
          </w:p>
        </w:tc>
        <w:tc>
          <w:tcPr>
            <w:tcW w:w="2268" w:type="dxa"/>
            <w:vAlign w:val="center"/>
          </w:tcPr>
          <w:p>
            <w:pPr>
              <w:pStyle w:val="12"/>
            </w:pPr>
            <w:r>
              <w:t>≥95%</w:t>
            </w:r>
          </w:p>
        </w:tc>
        <w:tc>
          <w:tcPr>
            <w:tcW w:w="1276" w:type="dxa"/>
            <w:vAlign w:val="center"/>
          </w:tcPr>
          <w:p>
            <w:pPr>
              <w:pStyle w:val="12"/>
            </w:pPr>
            <w:r>
              <w:t>发改局综合定额项目实施计划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培训人员满意度</w:t>
            </w:r>
          </w:p>
        </w:tc>
        <w:tc>
          <w:tcPr>
            <w:tcW w:w="5386" w:type="dxa"/>
            <w:vAlign w:val="center"/>
          </w:tcPr>
          <w:p>
            <w:pPr>
              <w:pStyle w:val="12"/>
            </w:pPr>
            <w:r>
              <w:t>考察培训人员对培训的满意程度</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9、提前下达2024年中央大气污染防治资金（用于农村地区“双代”省级运行补贴）绩效目标表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
        <w:gridCol w:w="2266"/>
        <w:gridCol w:w="569"/>
        <w:gridCol w:w="2266"/>
        <w:gridCol w:w="285"/>
        <w:gridCol w:w="2268"/>
        <w:gridCol w:w="282"/>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0"/>
          <w:wAfter w:w="14033" w:type="dxa"/>
          <w:trHeight w:val="397" w:hRule="atLeast"/>
          <w:jc w:val="center"/>
        </w:trPr>
        <w:tc>
          <w:tcPr>
            <w:tcW w:w="1530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5"/>
          <w:wAfter w:w="8645" w:type="dxa"/>
          <w:trHeight w:val="369" w:hRule="atLeast"/>
          <w:jc w:val="center"/>
        </w:trPr>
        <w:tc>
          <w:tcPr>
            <w:tcW w:w="1276" w:type="dxa"/>
            <w:vAlign w:val="center"/>
          </w:tcPr>
          <w:p>
            <w:pPr>
              <w:pStyle w:val="10"/>
            </w:pPr>
            <w:r>
              <w:t>项目编码</w:t>
            </w:r>
          </w:p>
        </w:tc>
        <w:tc>
          <w:tcPr>
            <w:tcW w:w="5102" w:type="dxa"/>
            <w:vAlign w:val="center"/>
          </w:tcPr>
          <w:p>
            <w:pPr>
              <w:pStyle w:val="12"/>
            </w:pPr>
            <w:r>
              <w:t>13062524P000017100701</w:t>
            </w:r>
          </w:p>
        </w:tc>
        <w:tc>
          <w:tcPr>
            <w:tcW w:w="2835" w:type="dxa"/>
            <w:gridSpan w:val="2"/>
            <w:vAlign w:val="center"/>
          </w:tcPr>
          <w:p>
            <w:pPr>
              <w:pStyle w:val="10"/>
            </w:pPr>
            <w:r>
              <w:t>项目名称</w:t>
            </w:r>
          </w:p>
        </w:tc>
        <w:tc>
          <w:tcPr>
            <w:tcW w:w="6094" w:type="dxa"/>
            <w:gridSpan w:val="2"/>
            <w:vAlign w:val="center"/>
          </w:tcPr>
          <w:p>
            <w:pPr>
              <w:pStyle w:val="12"/>
            </w:pPr>
            <w:r>
              <w:t>提前下达2024年中央大气污染防治资金（用于农村地区“双代”省级运行补贴）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gridSpan w:val="2"/>
            <w:vAlign w:val="center"/>
          </w:tcPr>
          <w:p>
            <w:pPr>
              <w:pStyle w:val="10"/>
            </w:pPr>
            <w:r>
              <w:t>预算数</w:t>
            </w:r>
          </w:p>
        </w:tc>
        <w:tc>
          <w:tcPr>
            <w:tcW w:w="2835" w:type="dxa"/>
            <w:gridSpan w:val="2"/>
            <w:vAlign w:val="center"/>
          </w:tcPr>
          <w:p>
            <w:pPr>
              <w:pStyle w:val="12"/>
            </w:pPr>
            <w:r>
              <w:t>901.00</w:t>
            </w:r>
          </w:p>
        </w:tc>
        <w:tc>
          <w:tcPr>
            <w:tcW w:w="2835" w:type="dxa"/>
            <w:gridSpan w:val="3"/>
            <w:vAlign w:val="center"/>
          </w:tcPr>
          <w:p>
            <w:pPr>
              <w:pStyle w:val="10"/>
            </w:pPr>
            <w:r>
              <w:t>其中：财政    资金</w:t>
            </w:r>
          </w:p>
        </w:tc>
        <w:tc>
          <w:tcPr>
            <w:tcW w:w="2551" w:type="dxa"/>
            <w:vAlign w:val="center"/>
          </w:tcPr>
          <w:p>
            <w:pPr>
              <w:pStyle w:val="12"/>
            </w:pPr>
            <w:r>
              <w:t>901.00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8"/>
          <w:wAfter w:w="11765" w:type="dxa"/>
          <w:trHeight w:val="369" w:hRule="atLeast"/>
          <w:jc w:val="center"/>
        </w:trPr>
        <w:tc>
          <w:tcPr>
            <w:tcW w:w="1276" w:type="dxa"/>
            <w:vMerge w:val="continue"/>
          </w:tcPr>
          <w:p/>
        </w:tc>
        <w:tc>
          <w:tcPr>
            <w:tcW w:w="14031" w:type="dxa"/>
            <w:gridSpan w:val="2"/>
            <w:vAlign w:val="center"/>
          </w:tcPr>
          <w:p>
            <w:pPr>
              <w:pStyle w:val="12"/>
            </w:pPr>
            <w:r>
              <w:t>项目资金用于农村地区双代运行补助。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4"/>
          <w:wAfter w:w="6377" w:type="dxa"/>
          <w:trHeight w:val="369" w:hRule="atLeast"/>
          <w:jc w:val="center"/>
        </w:trPr>
        <w:tc>
          <w:tcPr>
            <w:tcW w:w="1276" w:type="dxa"/>
            <w:vMerge w:val="restart"/>
            <w:vAlign w:val="center"/>
          </w:tcPr>
          <w:p>
            <w:pPr>
              <w:pStyle w:val="10"/>
            </w:pPr>
            <w:r>
              <w:t>资金支出计划（%）</w:t>
            </w:r>
          </w:p>
        </w:tc>
        <w:tc>
          <w:tcPr>
            <w:tcW w:w="5102" w:type="dxa"/>
            <w:vAlign w:val="center"/>
          </w:tcPr>
          <w:p>
            <w:pPr>
              <w:pStyle w:val="10"/>
            </w:pPr>
            <w:r>
              <w:t>3月底</w:t>
            </w:r>
          </w:p>
        </w:tc>
        <w:tc>
          <w:tcPr>
            <w:tcW w:w="2835" w:type="dxa"/>
            <w:gridSpan w:val="2"/>
            <w:vAlign w:val="center"/>
          </w:tcPr>
          <w:p>
            <w:pPr>
              <w:pStyle w:val="10"/>
            </w:pPr>
            <w:r>
              <w:t>6月底</w:t>
            </w:r>
          </w:p>
        </w:tc>
        <w:tc>
          <w:tcPr>
            <w:tcW w:w="2551" w:type="dxa"/>
            <w:gridSpan w:val="2"/>
            <w:vAlign w:val="center"/>
          </w:tcPr>
          <w:p>
            <w:pPr>
              <w:pStyle w:val="10"/>
            </w:pPr>
            <w:r>
              <w:t>10月底</w:t>
            </w:r>
          </w:p>
        </w:tc>
        <w:tc>
          <w:tcPr>
            <w:tcW w:w="3543" w:type="dxa"/>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4"/>
          <w:wAfter w:w="6377" w:type="dxa"/>
          <w:trHeight w:val="369" w:hRule="atLeast"/>
          <w:jc w:val="center"/>
        </w:trPr>
        <w:tc>
          <w:tcPr>
            <w:tcW w:w="1276" w:type="dxa"/>
            <w:vMerge w:val="continue"/>
          </w:tcPr>
          <w:p/>
        </w:tc>
        <w:tc>
          <w:tcPr>
            <w:tcW w:w="5102" w:type="dxa"/>
            <w:vAlign w:val="center"/>
          </w:tcPr>
          <w:p>
            <w:pPr>
              <w:pStyle w:val="13"/>
            </w:pPr>
            <w:r>
              <w:t>100%</w:t>
            </w:r>
          </w:p>
        </w:tc>
        <w:tc>
          <w:tcPr>
            <w:tcW w:w="2835" w:type="dxa"/>
            <w:gridSpan w:val="2"/>
            <w:vAlign w:val="center"/>
          </w:tcPr>
          <w:p>
            <w:pPr>
              <w:pStyle w:val="13"/>
            </w:pPr>
            <w:r>
              <w:t>100%</w:t>
            </w:r>
          </w:p>
        </w:tc>
        <w:tc>
          <w:tcPr>
            <w:tcW w:w="2551" w:type="dxa"/>
            <w:gridSpan w:val="2"/>
            <w:vAlign w:val="center"/>
          </w:tcPr>
          <w:p>
            <w:pPr>
              <w:pStyle w:val="13"/>
            </w:pPr>
            <w:r>
              <w:t>100%</w:t>
            </w:r>
          </w:p>
        </w:tc>
        <w:tc>
          <w:tcPr>
            <w:tcW w:w="3543" w:type="dxa"/>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8"/>
          <w:wAfter w:w="11765" w:type="dxa"/>
          <w:trHeight w:val="369" w:hRule="atLeast"/>
          <w:jc w:val="center"/>
        </w:trPr>
        <w:tc>
          <w:tcPr>
            <w:tcW w:w="1276" w:type="dxa"/>
            <w:vAlign w:val="center"/>
          </w:tcPr>
          <w:p>
            <w:pPr>
              <w:pStyle w:val="10"/>
            </w:pPr>
            <w:r>
              <w:t>绩效目标</w:t>
            </w:r>
          </w:p>
        </w:tc>
        <w:tc>
          <w:tcPr>
            <w:tcW w:w="14031" w:type="dxa"/>
            <w:gridSpan w:val="2"/>
            <w:vAlign w:val="center"/>
          </w:tcPr>
          <w:p>
            <w:pPr>
              <w:pStyle w:val="12"/>
            </w:pPr>
            <w:r>
              <w:t>1.确保专项资金足额发放，规范资金管理。</w:t>
            </w:r>
          </w:p>
          <w:p>
            <w:pPr>
              <w:pStyle w:val="12"/>
            </w:pPr>
            <w:r>
              <w:t>2.保障徐水区13个乡镇居民安全取暖。</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双代资金发放覆盖率</w:t>
            </w:r>
          </w:p>
        </w:tc>
        <w:tc>
          <w:tcPr>
            <w:tcW w:w="5386" w:type="dxa"/>
            <w:vAlign w:val="center"/>
          </w:tcPr>
          <w:p>
            <w:pPr>
              <w:pStyle w:val="12"/>
            </w:pPr>
            <w:r>
              <w:t>考察双代发放是否符合实际情况。</w:t>
            </w:r>
          </w:p>
        </w:tc>
        <w:tc>
          <w:tcPr>
            <w:tcW w:w="2268" w:type="dxa"/>
            <w:vAlign w:val="center"/>
          </w:tcPr>
          <w:p>
            <w:pPr>
              <w:pStyle w:val="12"/>
            </w:pPr>
            <w:r>
              <w:t>13个乡镇</w:t>
            </w:r>
          </w:p>
        </w:tc>
        <w:tc>
          <w:tcPr>
            <w:tcW w:w="1276" w:type="dxa"/>
            <w:vAlign w:val="center"/>
          </w:tcPr>
          <w:p>
            <w:pPr>
              <w:pStyle w:val="12"/>
            </w:pPr>
            <w:r>
              <w:t>年度工作实施方案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双代资金发放率</w:t>
            </w:r>
          </w:p>
        </w:tc>
        <w:tc>
          <w:tcPr>
            <w:tcW w:w="5386" w:type="dxa"/>
            <w:vAlign w:val="center"/>
          </w:tcPr>
          <w:p>
            <w:pPr>
              <w:pStyle w:val="12"/>
            </w:pPr>
            <w:r>
              <w:t>考察资金是否按工作计划足额保证。</w:t>
            </w:r>
          </w:p>
        </w:tc>
        <w:tc>
          <w:tcPr>
            <w:tcW w:w="2268" w:type="dxa"/>
            <w:vAlign w:val="center"/>
          </w:tcPr>
          <w:p>
            <w:pPr>
              <w:pStyle w:val="12"/>
            </w:pPr>
            <w:r>
              <w:t>≥95%</w:t>
            </w:r>
          </w:p>
        </w:tc>
        <w:tc>
          <w:tcPr>
            <w:tcW w:w="1276" w:type="dxa"/>
            <w:vAlign w:val="center"/>
          </w:tcPr>
          <w:p>
            <w:pPr>
              <w:pStyle w:val="12"/>
            </w:pPr>
            <w:r>
              <w:t>年度工作实施方案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资金发放及时率</w:t>
            </w:r>
          </w:p>
        </w:tc>
        <w:tc>
          <w:tcPr>
            <w:tcW w:w="5386" w:type="dxa"/>
            <w:vAlign w:val="center"/>
          </w:tcPr>
          <w:p>
            <w:pPr>
              <w:pStyle w:val="12"/>
            </w:pPr>
            <w:r>
              <w:t>考察双代资金发放及时率。</w:t>
            </w:r>
          </w:p>
        </w:tc>
        <w:tc>
          <w:tcPr>
            <w:tcW w:w="2268" w:type="dxa"/>
            <w:vAlign w:val="center"/>
          </w:tcPr>
          <w:p>
            <w:pPr>
              <w:pStyle w:val="12"/>
            </w:pPr>
            <w:r>
              <w:t>≥95%</w:t>
            </w:r>
          </w:p>
        </w:tc>
        <w:tc>
          <w:tcPr>
            <w:tcW w:w="1276" w:type="dxa"/>
            <w:vAlign w:val="center"/>
          </w:tcPr>
          <w:p>
            <w:pPr>
              <w:pStyle w:val="12"/>
            </w:pPr>
            <w:r>
              <w:t>年度工作实施方案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补贴资金拨付资金</w:t>
            </w:r>
          </w:p>
        </w:tc>
        <w:tc>
          <w:tcPr>
            <w:tcW w:w="5386" w:type="dxa"/>
            <w:vAlign w:val="center"/>
          </w:tcPr>
          <w:p>
            <w:pPr>
              <w:pStyle w:val="12"/>
            </w:pPr>
            <w:r>
              <w:t>拨付气价补贴金额</w:t>
            </w:r>
          </w:p>
        </w:tc>
        <w:tc>
          <w:tcPr>
            <w:tcW w:w="2268" w:type="dxa"/>
            <w:vAlign w:val="center"/>
          </w:tcPr>
          <w:p>
            <w:pPr>
              <w:pStyle w:val="12"/>
            </w:pPr>
            <w:r>
              <w:t>901万元</w:t>
            </w:r>
          </w:p>
        </w:tc>
        <w:tc>
          <w:tcPr>
            <w:tcW w:w="1276" w:type="dxa"/>
            <w:vAlign w:val="center"/>
          </w:tcPr>
          <w:p>
            <w:pPr>
              <w:pStyle w:val="12"/>
            </w:pPr>
            <w:r>
              <w:t>年度工作实施方案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生态效益指标</w:t>
            </w:r>
          </w:p>
        </w:tc>
        <w:tc>
          <w:tcPr>
            <w:tcW w:w="2835" w:type="dxa"/>
            <w:vAlign w:val="center"/>
          </w:tcPr>
          <w:p>
            <w:pPr>
              <w:pStyle w:val="12"/>
            </w:pPr>
            <w:r>
              <w:t>有利于当地生态环境的改善</w:t>
            </w:r>
          </w:p>
        </w:tc>
        <w:tc>
          <w:tcPr>
            <w:tcW w:w="5386" w:type="dxa"/>
            <w:vAlign w:val="center"/>
          </w:tcPr>
          <w:p>
            <w:pPr>
              <w:pStyle w:val="12"/>
            </w:pPr>
            <w:r>
              <w:t>考核双代是否有利于有利改善生态环境</w:t>
            </w:r>
          </w:p>
        </w:tc>
        <w:tc>
          <w:tcPr>
            <w:tcW w:w="2268" w:type="dxa"/>
            <w:vAlign w:val="center"/>
          </w:tcPr>
          <w:p>
            <w:pPr>
              <w:pStyle w:val="12"/>
            </w:pPr>
            <w:r>
              <w:t>≥95%</w:t>
            </w:r>
          </w:p>
        </w:tc>
        <w:tc>
          <w:tcPr>
            <w:tcW w:w="1276" w:type="dxa"/>
            <w:vAlign w:val="center"/>
          </w:tcPr>
          <w:p>
            <w:pPr>
              <w:pStyle w:val="12"/>
            </w:pPr>
            <w:r>
              <w:t>年度工作实施方案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通过问卷调查，满意和较满意的对</w:t>
            </w:r>
          </w:p>
        </w:tc>
        <w:tc>
          <w:tcPr>
            <w:tcW w:w="5386" w:type="dxa"/>
            <w:vAlign w:val="center"/>
          </w:tcPr>
          <w:p>
            <w:pPr>
              <w:pStyle w:val="12"/>
            </w:pPr>
            <w:r>
              <w:t>通过问卷调查，满意和较满意的对象占所有调查对象的比例</w:t>
            </w:r>
          </w:p>
        </w:tc>
        <w:tc>
          <w:tcPr>
            <w:tcW w:w="2268" w:type="dxa"/>
            <w:vAlign w:val="center"/>
          </w:tcPr>
          <w:p>
            <w:pPr>
              <w:pStyle w:val="12"/>
            </w:pPr>
            <w:r>
              <w:t>≥90%</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
        <w:gridCol w:w="1134"/>
        <w:gridCol w:w="565"/>
        <w:gridCol w:w="569"/>
        <w:gridCol w:w="395"/>
        <w:gridCol w:w="314"/>
        <w:gridCol w:w="820"/>
        <w:gridCol w:w="30"/>
        <w:gridCol w:w="850"/>
        <w:gridCol w:w="7"/>
        <w:gridCol w:w="247"/>
        <w:gridCol w:w="709"/>
        <w:gridCol w:w="8"/>
        <w:gridCol w:w="842"/>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8"/>
          <w:wAfter w:w="12389" w:type="dxa"/>
          <w:cantSplit/>
          <w:tblHeader/>
          <w:jc w:val="center"/>
        </w:trPr>
        <w:tc>
          <w:tcPr>
            <w:tcW w:w="7342" w:type="dxa"/>
            <w:gridSpan w:val="3"/>
            <w:tcBorders>
              <w:top w:val="single" w:color="FFFFFF" w:sz="6" w:space="0"/>
              <w:left w:val="single" w:color="FFFFFF" w:sz="6" w:space="0"/>
              <w:right w:val="single" w:color="FFFFFF" w:sz="6" w:space="0"/>
            </w:tcBorders>
            <w:vAlign w:val="center"/>
          </w:tcPr>
          <w:p>
            <w:pPr>
              <w:pStyle w:val="9"/>
            </w:pPr>
            <w:r>
              <w:t>303001保定市徐水区发展和改革局本级</w:t>
            </w:r>
          </w:p>
        </w:tc>
        <w:tc>
          <w:tcPr>
            <w:tcW w:w="7710" w:type="dxa"/>
            <w:gridSpan w:val="2"/>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0"/>
          <w:wAfter w:w="9404" w:type="dxa"/>
          <w:cantSplit/>
          <w:tblHeader/>
          <w:jc w:val="center"/>
        </w:trPr>
        <w:tc>
          <w:tcPr>
            <w:tcW w:w="2665" w:type="dxa"/>
            <w:vAlign w:val="center"/>
          </w:tcPr>
          <w:p>
            <w:pPr>
              <w:pStyle w:val="10"/>
            </w:pPr>
            <w:r>
              <w:t>政府采购项目来源</w:t>
            </w:r>
          </w:p>
        </w:tc>
        <w:tc>
          <w:tcPr>
            <w:tcW w:w="1134" w:type="dxa"/>
            <w:vMerge w:val="restart"/>
            <w:vAlign w:val="center"/>
          </w:tcPr>
          <w:p>
            <w:pPr>
              <w:pStyle w:val="10"/>
            </w:pPr>
            <w:r>
              <w:t>采购物品名称</w:t>
            </w:r>
          </w:p>
        </w:tc>
        <w:tc>
          <w:tcPr>
            <w:tcW w:w="1134" w:type="dxa"/>
            <w:gridSpan w:val="2"/>
            <w:vMerge w:val="restart"/>
            <w:vAlign w:val="center"/>
          </w:tcPr>
          <w:p>
            <w:pPr>
              <w:pStyle w:val="10"/>
            </w:pPr>
            <w:r>
              <w:t>政府采购目录序号</w:t>
            </w:r>
          </w:p>
        </w:tc>
        <w:tc>
          <w:tcPr>
            <w:tcW w:w="709" w:type="dxa"/>
            <w:gridSpan w:val="2"/>
            <w:vMerge w:val="restart"/>
            <w:vAlign w:val="center"/>
          </w:tcPr>
          <w:p>
            <w:pPr>
              <w:pStyle w:val="10"/>
            </w:pPr>
            <w:r>
              <w:t>计量  单位</w:t>
            </w:r>
          </w:p>
        </w:tc>
        <w:tc>
          <w:tcPr>
            <w:tcW w:w="850" w:type="dxa"/>
            <w:gridSpan w:val="2"/>
            <w:vMerge w:val="restart"/>
            <w:vAlign w:val="center"/>
          </w:tcPr>
          <w:p>
            <w:pPr>
              <w:pStyle w:val="10"/>
            </w:pPr>
            <w:r>
              <w:t>数量</w:t>
            </w:r>
          </w:p>
        </w:tc>
        <w:tc>
          <w:tcPr>
            <w:tcW w:w="850" w:type="dxa"/>
            <w:vMerge w:val="restart"/>
            <w:vAlign w:val="center"/>
          </w:tcPr>
          <w:p>
            <w:pPr>
              <w:pStyle w:val="10"/>
            </w:pPr>
            <w:r>
              <w:t>单价</w:t>
            </w:r>
          </w:p>
        </w:tc>
        <w:tc>
          <w:tcPr>
            <w:tcW w:w="6746" w:type="dxa"/>
            <w:vAlign w:val="center"/>
          </w:tcPr>
          <w:p>
            <w:pPr>
              <w:pStyle w:val="10"/>
            </w:pPr>
            <w:r>
              <w:t>政府采购金额（当年部门预算安排资金）</w:t>
            </w:r>
          </w:p>
        </w:tc>
        <w:tc>
          <w:tcPr>
            <w:tcW w:w="964" w:type="dxa"/>
            <w:gridSpan w:val="3"/>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gridSpan w:val="3"/>
            <w:vAlign w:val="center"/>
          </w:tcPr>
          <w:p>
            <w:pPr>
              <w:pStyle w:val="10"/>
            </w:pPr>
            <w:r>
              <w:t>项目名称</w:t>
            </w:r>
          </w:p>
        </w:tc>
        <w:tc>
          <w:tcPr>
            <w:tcW w:w="964" w:type="dxa"/>
            <w:gridSpan w:val="2"/>
            <w:vAlign w:val="center"/>
          </w:tcPr>
          <w:p>
            <w:pPr>
              <w:pStyle w:val="10"/>
            </w:pPr>
            <w:r>
              <w:t>预算    资金</w:t>
            </w:r>
          </w:p>
        </w:tc>
        <w:tc>
          <w:tcPr>
            <w:tcW w:w="1134" w:type="dxa"/>
            <w:gridSpan w:val="2"/>
            <w:vMerge w:val="continue"/>
          </w:tcPr>
          <w:p/>
        </w:tc>
        <w:tc>
          <w:tcPr>
            <w:tcW w:w="1134" w:type="dxa"/>
            <w:gridSpan w:val="4"/>
            <w:vMerge w:val="continue"/>
          </w:tcPr>
          <w:p/>
        </w:tc>
        <w:tc>
          <w:tcPr>
            <w:tcW w:w="709" w:type="dxa"/>
            <w:vMerge w:val="continue"/>
          </w:tcPr>
          <w:p/>
        </w:tc>
        <w:tc>
          <w:tcPr>
            <w:tcW w:w="850" w:type="dxa"/>
            <w:gridSpan w:val="2"/>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gridSpan w:val="3"/>
            <w:vAlign w:val="center"/>
          </w:tcPr>
          <w:p>
            <w:pPr>
              <w:pStyle w:val="14"/>
            </w:pPr>
            <w:r>
              <w:t>合  计</w:t>
            </w:r>
          </w:p>
        </w:tc>
        <w:tc>
          <w:tcPr>
            <w:tcW w:w="964" w:type="dxa"/>
            <w:gridSpan w:val="2"/>
            <w:vAlign w:val="center"/>
          </w:tcPr>
          <w:p>
            <w:pPr>
              <w:pStyle w:val="15"/>
            </w:pPr>
          </w:p>
        </w:tc>
        <w:tc>
          <w:tcPr>
            <w:tcW w:w="1134" w:type="dxa"/>
            <w:gridSpan w:val="2"/>
            <w:vAlign w:val="center"/>
          </w:tcPr>
          <w:p>
            <w:pPr>
              <w:pStyle w:val="16"/>
            </w:pPr>
          </w:p>
        </w:tc>
        <w:tc>
          <w:tcPr>
            <w:tcW w:w="1134" w:type="dxa"/>
            <w:gridSpan w:val="4"/>
            <w:vAlign w:val="center"/>
          </w:tcPr>
          <w:p>
            <w:pPr>
              <w:pStyle w:val="16"/>
            </w:pPr>
          </w:p>
        </w:tc>
        <w:tc>
          <w:tcPr>
            <w:tcW w:w="709" w:type="dxa"/>
            <w:vAlign w:val="center"/>
          </w:tcPr>
          <w:p>
            <w:pPr>
              <w:pStyle w:val="14"/>
            </w:pPr>
          </w:p>
        </w:tc>
        <w:tc>
          <w:tcPr>
            <w:tcW w:w="850" w:type="dxa"/>
            <w:gridSpan w:val="2"/>
            <w:vAlign w:val="center"/>
          </w:tcPr>
          <w:p>
            <w:pPr>
              <w:pStyle w:val="15"/>
            </w:pPr>
          </w:p>
        </w:tc>
        <w:tc>
          <w:tcPr>
            <w:tcW w:w="850" w:type="dxa"/>
            <w:vAlign w:val="center"/>
          </w:tcPr>
          <w:p>
            <w:pPr>
              <w:pStyle w:val="15"/>
            </w:pPr>
          </w:p>
        </w:tc>
        <w:tc>
          <w:tcPr>
            <w:tcW w:w="964" w:type="dxa"/>
            <w:vAlign w:val="center"/>
          </w:tcPr>
          <w:p>
            <w:pPr>
              <w:pStyle w:val="15"/>
            </w:pPr>
            <w:r>
              <w:t>27.50</w:t>
            </w:r>
          </w:p>
        </w:tc>
        <w:tc>
          <w:tcPr>
            <w:tcW w:w="964" w:type="dxa"/>
            <w:vAlign w:val="center"/>
          </w:tcPr>
          <w:p>
            <w:pPr>
              <w:pStyle w:val="15"/>
            </w:pPr>
            <w:r>
              <w:t>27.50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19.50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gridSpan w:val="3"/>
            <w:vAlign w:val="center"/>
          </w:tcPr>
          <w:p>
            <w:pPr>
              <w:pStyle w:val="14"/>
            </w:pPr>
            <w:r>
              <w:t>保定市徐水区发展和改革局本级小计</w:t>
            </w:r>
          </w:p>
        </w:tc>
        <w:tc>
          <w:tcPr>
            <w:tcW w:w="964" w:type="dxa"/>
            <w:gridSpan w:val="2"/>
            <w:vAlign w:val="center"/>
          </w:tcPr>
          <w:p>
            <w:pPr>
              <w:pStyle w:val="15"/>
            </w:pPr>
          </w:p>
        </w:tc>
        <w:tc>
          <w:tcPr>
            <w:tcW w:w="1134" w:type="dxa"/>
            <w:gridSpan w:val="2"/>
            <w:vAlign w:val="center"/>
          </w:tcPr>
          <w:p>
            <w:pPr>
              <w:pStyle w:val="16"/>
            </w:pPr>
          </w:p>
        </w:tc>
        <w:tc>
          <w:tcPr>
            <w:tcW w:w="1134" w:type="dxa"/>
            <w:gridSpan w:val="4"/>
            <w:vAlign w:val="center"/>
          </w:tcPr>
          <w:p>
            <w:pPr>
              <w:pStyle w:val="16"/>
            </w:pPr>
          </w:p>
        </w:tc>
        <w:tc>
          <w:tcPr>
            <w:tcW w:w="709" w:type="dxa"/>
            <w:vAlign w:val="center"/>
          </w:tcPr>
          <w:p>
            <w:pPr>
              <w:pStyle w:val="14"/>
            </w:pPr>
          </w:p>
        </w:tc>
        <w:tc>
          <w:tcPr>
            <w:tcW w:w="850" w:type="dxa"/>
            <w:gridSpan w:val="2"/>
            <w:vAlign w:val="center"/>
          </w:tcPr>
          <w:p>
            <w:pPr>
              <w:pStyle w:val="15"/>
            </w:pPr>
          </w:p>
        </w:tc>
        <w:tc>
          <w:tcPr>
            <w:tcW w:w="850" w:type="dxa"/>
            <w:vAlign w:val="center"/>
          </w:tcPr>
          <w:p>
            <w:pPr>
              <w:pStyle w:val="15"/>
            </w:pPr>
          </w:p>
        </w:tc>
        <w:tc>
          <w:tcPr>
            <w:tcW w:w="964" w:type="dxa"/>
            <w:vAlign w:val="center"/>
          </w:tcPr>
          <w:p>
            <w:pPr>
              <w:pStyle w:val="15"/>
            </w:pPr>
            <w:r>
              <w:t>27.50</w:t>
            </w:r>
          </w:p>
        </w:tc>
        <w:tc>
          <w:tcPr>
            <w:tcW w:w="964" w:type="dxa"/>
            <w:vAlign w:val="center"/>
          </w:tcPr>
          <w:p>
            <w:pPr>
              <w:pStyle w:val="15"/>
            </w:pPr>
            <w:r>
              <w:t>27.50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19.50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gridSpan w:val="3"/>
            <w:vAlign w:val="center"/>
          </w:tcPr>
          <w:p>
            <w:pPr>
              <w:pStyle w:val="12"/>
            </w:pPr>
            <w:r>
              <w:t>公用经费项目二（三保）</w:t>
            </w:r>
          </w:p>
        </w:tc>
        <w:tc>
          <w:tcPr>
            <w:tcW w:w="964" w:type="dxa"/>
            <w:gridSpan w:val="2"/>
            <w:vAlign w:val="center"/>
          </w:tcPr>
          <w:p>
            <w:pPr>
              <w:pStyle w:val="11"/>
            </w:pPr>
            <w:r>
              <w:t>13.77</w:t>
            </w:r>
          </w:p>
        </w:tc>
        <w:tc>
          <w:tcPr>
            <w:tcW w:w="1134" w:type="dxa"/>
            <w:gridSpan w:val="2"/>
            <w:vAlign w:val="center"/>
          </w:tcPr>
          <w:p>
            <w:pPr>
              <w:pStyle w:val="12"/>
            </w:pPr>
            <w:r>
              <w:t>台式计算机</w:t>
            </w:r>
          </w:p>
        </w:tc>
        <w:tc>
          <w:tcPr>
            <w:tcW w:w="1134" w:type="dxa"/>
            <w:gridSpan w:val="4"/>
            <w:vAlign w:val="center"/>
          </w:tcPr>
          <w:p>
            <w:pPr>
              <w:pStyle w:val="12"/>
            </w:pPr>
            <w:r>
              <w:t>A02010105</w:t>
            </w:r>
          </w:p>
        </w:tc>
        <w:tc>
          <w:tcPr>
            <w:tcW w:w="709" w:type="dxa"/>
            <w:vAlign w:val="center"/>
          </w:tcPr>
          <w:p>
            <w:pPr>
              <w:pStyle w:val="13"/>
            </w:pPr>
            <w:r>
              <w:t>台</w:t>
            </w:r>
          </w:p>
        </w:tc>
        <w:tc>
          <w:tcPr>
            <w:tcW w:w="850" w:type="dxa"/>
            <w:gridSpan w:val="2"/>
            <w:vAlign w:val="center"/>
          </w:tcPr>
          <w:p>
            <w:pPr>
              <w:pStyle w:val="11"/>
            </w:pPr>
            <w:r>
              <w:t>5</w:t>
            </w:r>
          </w:p>
        </w:tc>
        <w:tc>
          <w:tcPr>
            <w:tcW w:w="850" w:type="dxa"/>
            <w:vAlign w:val="center"/>
          </w:tcPr>
          <w:p>
            <w:pPr>
              <w:pStyle w:val="11"/>
            </w:pPr>
            <w:r>
              <w:t>0.45</w:t>
            </w:r>
          </w:p>
        </w:tc>
        <w:tc>
          <w:tcPr>
            <w:tcW w:w="964" w:type="dxa"/>
            <w:vAlign w:val="center"/>
          </w:tcPr>
          <w:p>
            <w:pPr>
              <w:pStyle w:val="11"/>
            </w:pPr>
            <w:r>
              <w:t>2.25</w:t>
            </w:r>
          </w:p>
        </w:tc>
        <w:tc>
          <w:tcPr>
            <w:tcW w:w="964" w:type="dxa"/>
            <w:vAlign w:val="center"/>
          </w:tcPr>
          <w:p>
            <w:pPr>
              <w:pStyle w:val="11"/>
            </w:pPr>
            <w:r>
              <w:t>2.25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gridSpan w:val="3"/>
            <w:vAlign w:val="center"/>
          </w:tcPr>
          <w:p>
            <w:pPr>
              <w:pStyle w:val="12"/>
            </w:pPr>
            <w:r>
              <w:t>公用经费项目二（三保）</w:t>
            </w:r>
          </w:p>
        </w:tc>
        <w:tc>
          <w:tcPr>
            <w:tcW w:w="964" w:type="dxa"/>
            <w:gridSpan w:val="2"/>
            <w:vAlign w:val="center"/>
          </w:tcPr>
          <w:p>
            <w:pPr>
              <w:pStyle w:val="11"/>
            </w:pPr>
            <w:r>
              <w:t>13.77</w:t>
            </w:r>
          </w:p>
        </w:tc>
        <w:tc>
          <w:tcPr>
            <w:tcW w:w="1134" w:type="dxa"/>
            <w:gridSpan w:val="2"/>
            <w:vAlign w:val="center"/>
          </w:tcPr>
          <w:p>
            <w:pPr>
              <w:pStyle w:val="12"/>
            </w:pPr>
            <w:r>
              <w:t>A3 彩色打印机</w:t>
            </w:r>
          </w:p>
        </w:tc>
        <w:tc>
          <w:tcPr>
            <w:tcW w:w="1134" w:type="dxa"/>
            <w:gridSpan w:val="4"/>
            <w:vAlign w:val="center"/>
          </w:tcPr>
          <w:p>
            <w:pPr>
              <w:pStyle w:val="12"/>
            </w:pPr>
            <w:r>
              <w:t>A02021002</w:t>
            </w:r>
          </w:p>
        </w:tc>
        <w:tc>
          <w:tcPr>
            <w:tcW w:w="709" w:type="dxa"/>
            <w:vAlign w:val="center"/>
          </w:tcPr>
          <w:p>
            <w:pPr>
              <w:pStyle w:val="13"/>
            </w:pPr>
            <w:r>
              <w:t>台</w:t>
            </w:r>
          </w:p>
        </w:tc>
        <w:tc>
          <w:tcPr>
            <w:tcW w:w="850" w:type="dxa"/>
            <w:gridSpan w:val="2"/>
            <w:vAlign w:val="center"/>
          </w:tcPr>
          <w:p>
            <w:pPr>
              <w:pStyle w:val="11"/>
            </w:pPr>
            <w:r>
              <w:t>1</w:t>
            </w:r>
          </w:p>
        </w:tc>
        <w:tc>
          <w:tcPr>
            <w:tcW w:w="850" w:type="dxa"/>
            <w:vAlign w:val="center"/>
          </w:tcPr>
          <w:p>
            <w:pPr>
              <w:pStyle w:val="11"/>
            </w:pPr>
            <w:r>
              <w:t>0.25</w:t>
            </w:r>
          </w:p>
        </w:tc>
        <w:tc>
          <w:tcPr>
            <w:tcW w:w="964" w:type="dxa"/>
            <w:vAlign w:val="center"/>
          </w:tcPr>
          <w:p>
            <w:pPr>
              <w:pStyle w:val="11"/>
            </w:pPr>
            <w:r>
              <w:t>0.25</w:t>
            </w:r>
          </w:p>
        </w:tc>
        <w:tc>
          <w:tcPr>
            <w:tcW w:w="964" w:type="dxa"/>
            <w:vAlign w:val="center"/>
          </w:tcPr>
          <w:p>
            <w:pPr>
              <w:pStyle w:val="11"/>
            </w:pPr>
            <w:r>
              <w:t>0.25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gridSpan w:val="3"/>
            <w:vAlign w:val="center"/>
          </w:tcPr>
          <w:p>
            <w:pPr>
              <w:pStyle w:val="12"/>
            </w:pPr>
            <w:r>
              <w:t>公用经费项目一（三保）</w:t>
            </w:r>
          </w:p>
        </w:tc>
        <w:tc>
          <w:tcPr>
            <w:tcW w:w="964" w:type="dxa"/>
            <w:gridSpan w:val="2"/>
            <w:vAlign w:val="center"/>
          </w:tcPr>
          <w:p>
            <w:pPr>
              <w:pStyle w:val="11"/>
            </w:pPr>
            <w:r>
              <w:t>24.24</w:t>
            </w:r>
          </w:p>
        </w:tc>
        <w:tc>
          <w:tcPr>
            <w:tcW w:w="1134" w:type="dxa"/>
            <w:gridSpan w:val="2"/>
            <w:vAlign w:val="center"/>
          </w:tcPr>
          <w:p>
            <w:pPr>
              <w:pStyle w:val="12"/>
            </w:pPr>
            <w:r>
              <w:t>多功能一体机</w:t>
            </w:r>
          </w:p>
        </w:tc>
        <w:tc>
          <w:tcPr>
            <w:tcW w:w="1134" w:type="dxa"/>
            <w:gridSpan w:val="4"/>
            <w:vAlign w:val="center"/>
          </w:tcPr>
          <w:p>
            <w:pPr>
              <w:pStyle w:val="12"/>
            </w:pPr>
            <w:r>
              <w:t>A02020400</w:t>
            </w:r>
          </w:p>
        </w:tc>
        <w:tc>
          <w:tcPr>
            <w:tcW w:w="709" w:type="dxa"/>
            <w:vAlign w:val="center"/>
          </w:tcPr>
          <w:p>
            <w:pPr>
              <w:pStyle w:val="13"/>
            </w:pPr>
            <w:r>
              <w:t>台</w:t>
            </w:r>
          </w:p>
        </w:tc>
        <w:tc>
          <w:tcPr>
            <w:tcW w:w="850" w:type="dxa"/>
            <w:gridSpan w:val="2"/>
            <w:vAlign w:val="center"/>
          </w:tcPr>
          <w:p>
            <w:pPr>
              <w:pStyle w:val="11"/>
            </w:pPr>
            <w:r>
              <w:t>1</w:t>
            </w:r>
          </w:p>
        </w:tc>
        <w:tc>
          <w:tcPr>
            <w:tcW w:w="850" w:type="dxa"/>
            <w:vAlign w:val="center"/>
          </w:tcPr>
          <w:p>
            <w:pPr>
              <w:pStyle w:val="11"/>
            </w:pPr>
            <w:r>
              <w:t>1.00</w:t>
            </w:r>
          </w:p>
        </w:tc>
        <w:tc>
          <w:tcPr>
            <w:tcW w:w="964" w:type="dxa"/>
            <w:vAlign w:val="center"/>
          </w:tcPr>
          <w:p>
            <w:pPr>
              <w:pStyle w:val="11"/>
            </w:pPr>
            <w:r>
              <w:t>1.00</w:t>
            </w:r>
          </w:p>
        </w:tc>
        <w:tc>
          <w:tcPr>
            <w:tcW w:w="964" w:type="dxa"/>
            <w:vAlign w:val="center"/>
          </w:tcPr>
          <w:p>
            <w:pPr>
              <w:pStyle w:val="11"/>
            </w:pPr>
            <w:r>
              <w:t>1.00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gridSpan w:val="3"/>
            <w:vAlign w:val="center"/>
          </w:tcPr>
          <w:p>
            <w:pPr>
              <w:pStyle w:val="12"/>
            </w:pPr>
            <w:r>
              <w:t>发改局人防办工作经费项目</w:t>
            </w:r>
          </w:p>
        </w:tc>
        <w:tc>
          <w:tcPr>
            <w:tcW w:w="964" w:type="dxa"/>
            <w:gridSpan w:val="2"/>
            <w:vAlign w:val="center"/>
          </w:tcPr>
          <w:p>
            <w:pPr>
              <w:pStyle w:val="11"/>
            </w:pPr>
            <w:r>
              <w:t>12.00</w:t>
            </w:r>
          </w:p>
        </w:tc>
        <w:tc>
          <w:tcPr>
            <w:tcW w:w="1134" w:type="dxa"/>
            <w:gridSpan w:val="2"/>
            <w:vAlign w:val="center"/>
          </w:tcPr>
          <w:p>
            <w:pPr>
              <w:pStyle w:val="12"/>
            </w:pPr>
            <w:r>
              <w:t>其他服务</w:t>
            </w:r>
          </w:p>
        </w:tc>
        <w:tc>
          <w:tcPr>
            <w:tcW w:w="1134" w:type="dxa"/>
            <w:gridSpan w:val="4"/>
            <w:vAlign w:val="center"/>
          </w:tcPr>
          <w:p>
            <w:pPr>
              <w:pStyle w:val="12"/>
            </w:pPr>
            <w:r>
              <w:t>C99000000</w:t>
            </w:r>
          </w:p>
        </w:tc>
        <w:tc>
          <w:tcPr>
            <w:tcW w:w="709" w:type="dxa"/>
            <w:vAlign w:val="center"/>
          </w:tcPr>
          <w:p>
            <w:pPr>
              <w:pStyle w:val="13"/>
            </w:pPr>
            <w:r>
              <w:t>批</w:t>
            </w:r>
          </w:p>
        </w:tc>
        <w:tc>
          <w:tcPr>
            <w:tcW w:w="850" w:type="dxa"/>
            <w:gridSpan w:val="2"/>
            <w:vAlign w:val="center"/>
          </w:tcPr>
          <w:p>
            <w:pPr>
              <w:pStyle w:val="11"/>
            </w:pPr>
            <w:r>
              <w:t>1</w:t>
            </w:r>
          </w:p>
        </w:tc>
        <w:tc>
          <w:tcPr>
            <w:tcW w:w="850" w:type="dxa"/>
            <w:vAlign w:val="center"/>
          </w:tcPr>
          <w:p>
            <w:pPr>
              <w:pStyle w:val="11"/>
            </w:pPr>
            <w:r>
              <w:t>8.00</w:t>
            </w:r>
          </w:p>
        </w:tc>
        <w:tc>
          <w:tcPr>
            <w:tcW w:w="964" w:type="dxa"/>
            <w:vAlign w:val="center"/>
          </w:tcPr>
          <w:p>
            <w:pPr>
              <w:pStyle w:val="11"/>
            </w:pPr>
            <w:r>
              <w:t>8.00</w:t>
            </w:r>
          </w:p>
        </w:tc>
        <w:tc>
          <w:tcPr>
            <w:tcW w:w="964" w:type="dxa"/>
            <w:vAlign w:val="center"/>
          </w:tcPr>
          <w:p>
            <w:pPr>
              <w:pStyle w:val="11"/>
            </w:pPr>
            <w:r>
              <w:t>8.00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gridSpan w:val="3"/>
            <w:vAlign w:val="center"/>
          </w:tcPr>
          <w:p>
            <w:pPr>
              <w:pStyle w:val="12"/>
            </w:pPr>
            <w:r>
              <w:t xml:space="preserve">发改局综合定额 </w:t>
            </w:r>
          </w:p>
        </w:tc>
        <w:tc>
          <w:tcPr>
            <w:tcW w:w="964" w:type="dxa"/>
            <w:gridSpan w:val="2"/>
            <w:vAlign w:val="center"/>
          </w:tcPr>
          <w:p>
            <w:pPr>
              <w:pStyle w:val="11"/>
            </w:pPr>
            <w:r>
              <w:t>24.13</w:t>
            </w:r>
          </w:p>
        </w:tc>
        <w:tc>
          <w:tcPr>
            <w:tcW w:w="1134" w:type="dxa"/>
            <w:gridSpan w:val="2"/>
            <w:vAlign w:val="center"/>
          </w:tcPr>
          <w:p>
            <w:pPr>
              <w:pStyle w:val="12"/>
            </w:pPr>
            <w:r>
              <w:t>台式计算机</w:t>
            </w:r>
          </w:p>
        </w:tc>
        <w:tc>
          <w:tcPr>
            <w:tcW w:w="1134" w:type="dxa"/>
            <w:gridSpan w:val="4"/>
            <w:vAlign w:val="center"/>
          </w:tcPr>
          <w:p>
            <w:pPr>
              <w:pStyle w:val="12"/>
            </w:pPr>
            <w:r>
              <w:t>A02010105</w:t>
            </w:r>
          </w:p>
        </w:tc>
        <w:tc>
          <w:tcPr>
            <w:tcW w:w="709" w:type="dxa"/>
            <w:vAlign w:val="center"/>
          </w:tcPr>
          <w:p>
            <w:pPr>
              <w:pStyle w:val="13"/>
            </w:pPr>
            <w:r>
              <w:t>台</w:t>
            </w:r>
          </w:p>
        </w:tc>
        <w:tc>
          <w:tcPr>
            <w:tcW w:w="850" w:type="dxa"/>
            <w:gridSpan w:val="2"/>
            <w:vAlign w:val="center"/>
          </w:tcPr>
          <w:p>
            <w:pPr>
              <w:pStyle w:val="11"/>
            </w:pPr>
            <w:r>
              <w:t>8</w:t>
            </w:r>
          </w:p>
        </w:tc>
        <w:tc>
          <w:tcPr>
            <w:tcW w:w="850" w:type="dxa"/>
            <w:vAlign w:val="center"/>
          </w:tcPr>
          <w:p>
            <w:pPr>
              <w:pStyle w:val="11"/>
            </w:pPr>
            <w:r>
              <w:t>0.45</w:t>
            </w:r>
          </w:p>
        </w:tc>
        <w:tc>
          <w:tcPr>
            <w:tcW w:w="964" w:type="dxa"/>
            <w:vAlign w:val="center"/>
          </w:tcPr>
          <w:p>
            <w:pPr>
              <w:pStyle w:val="11"/>
            </w:pPr>
            <w:r>
              <w:t>3.60</w:t>
            </w:r>
          </w:p>
        </w:tc>
        <w:tc>
          <w:tcPr>
            <w:tcW w:w="964" w:type="dxa"/>
            <w:vAlign w:val="center"/>
          </w:tcPr>
          <w:p>
            <w:pPr>
              <w:pStyle w:val="11"/>
            </w:pPr>
            <w:r>
              <w:t>3.60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gridSpan w:val="3"/>
            <w:vAlign w:val="center"/>
          </w:tcPr>
          <w:p>
            <w:pPr>
              <w:pStyle w:val="12"/>
            </w:pPr>
            <w:r>
              <w:t xml:space="preserve">发改局综合定额 </w:t>
            </w:r>
          </w:p>
        </w:tc>
        <w:tc>
          <w:tcPr>
            <w:tcW w:w="964" w:type="dxa"/>
            <w:gridSpan w:val="2"/>
            <w:vAlign w:val="center"/>
          </w:tcPr>
          <w:p>
            <w:pPr>
              <w:pStyle w:val="11"/>
            </w:pPr>
            <w:r>
              <w:t>24.13</w:t>
            </w:r>
          </w:p>
        </w:tc>
        <w:tc>
          <w:tcPr>
            <w:tcW w:w="1134" w:type="dxa"/>
            <w:gridSpan w:val="2"/>
            <w:vAlign w:val="center"/>
          </w:tcPr>
          <w:p>
            <w:pPr>
              <w:pStyle w:val="12"/>
            </w:pPr>
            <w:r>
              <w:t>便携式计算机</w:t>
            </w:r>
          </w:p>
        </w:tc>
        <w:tc>
          <w:tcPr>
            <w:tcW w:w="1134" w:type="dxa"/>
            <w:gridSpan w:val="4"/>
            <w:vAlign w:val="center"/>
          </w:tcPr>
          <w:p>
            <w:pPr>
              <w:pStyle w:val="12"/>
            </w:pPr>
            <w:r>
              <w:t>A02010108</w:t>
            </w:r>
          </w:p>
        </w:tc>
        <w:tc>
          <w:tcPr>
            <w:tcW w:w="709" w:type="dxa"/>
            <w:vAlign w:val="center"/>
          </w:tcPr>
          <w:p>
            <w:pPr>
              <w:pStyle w:val="13"/>
            </w:pPr>
            <w:r>
              <w:t>台</w:t>
            </w:r>
          </w:p>
        </w:tc>
        <w:tc>
          <w:tcPr>
            <w:tcW w:w="850" w:type="dxa"/>
            <w:gridSpan w:val="2"/>
            <w:vAlign w:val="center"/>
          </w:tcPr>
          <w:p>
            <w:pPr>
              <w:pStyle w:val="11"/>
            </w:pPr>
            <w:r>
              <w:t>4</w:t>
            </w:r>
          </w:p>
        </w:tc>
        <w:tc>
          <w:tcPr>
            <w:tcW w:w="850" w:type="dxa"/>
            <w:vAlign w:val="center"/>
          </w:tcPr>
          <w:p>
            <w:pPr>
              <w:pStyle w:val="11"/>
            </w:pPr>
            <w:r>
              <w:t>0.60</w:t>
            </w:r>
          </w:p>
        </w:tc>
        <w:tc>
          <w:tcPr>
            <w:tcW w:w="964" w:type="dxa"/>
            <w:vAlign w:val="center"/>
          </w:tcPr>
          <w:p>
            <w:pPr>
              <w:pStyle w:val="11"/>
            </w:pPr>
            <w:r>
              <w:t>2.40</w:t>
            </w:r>
          </w:p>
        </w:tc>
        <w:tc>
          <w:tcPr>
            <w:tcW w:w="964" w:type="dxa"/>
            <w:vAlign w:val="center"/>
          </w:tcPr>
          <w:p>
            <w:pPr>
              <w:pStyle w:val="11"/>
            </w:pPr>
            <w:r>
              <w:t>2.40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gridSpan w:val="3"/>
            <w:vAlign w:val="center"/>
          </w:tcPr>
          <w:p>
            <w:pPr>
              <w:pStyle w:val="12"/>
            </w:pPr>
            <w:r>
              <w:t xml:space="preserve">发改局综合定额 </w:t>
            </w:r>
          </w:p>
        </w:tc>
        <w:tc>
          <w:tcPr>
            <w:tcW w:w="964" w:type="dxa"/>
            <w:gridSpan w:val="2"/>
            <w:vAlign w:val="center"/>
          </w:tcPr>
          <w:p>
            <w:pPr>
              <w:pStyle w:val="11"/>
            </w:pPr>
            <w:r>
              <w:t>24.13</w:t>
            </w:r>
          </w:p>
        </w:tc>
        <w:tc>
          <w:tcPr>
            <w:tcW w:w="1134" w:type="dxa"/>
            <w:gridSpan w:val="2"/>
            <w:vAlign w:val="center"/>
          </w:tcPr>
          <w:p>
            <w:pPr>
              <w:pStyle w:val="12"/>
            </w:pPr>
            <w:r>
              <w:t>纸制品</w:t>
            </w:r>
          </w:p>
        </w:tc>
        <w:tc>
          <w:tcPr>
            <w:tcW w:w="1134" w:type="dxa"/>
            <w:gridSpan w:val="4"/>
            <w:vAlign w:val="center"/>
          </w:tcPr>
          <w:p>
            <w:pPr>
              <w:pStyle w:val="12"/>
            </w:pPr>
            <w:r>
              <w:t>A07100300</w:t>
            </w:r>
          </w:p>
        </w:tc>
        <w:tc>
          <w:tcPr>
            <w:tcW w:w="709" w:type="dxa"/>
            <w:vAlign w:val="center"/>
          </w:tcPr>
          <w:p>
            <w:pPr>
              <w:pStyle w:val="13"/>
            </w:pPr>
            <w:r>
              <w:t>批</w:t>
            </w:r>
          </w:p>
        </w:tc>
        <w:tc>
          <w:tcPr>
            <w:tcW w:w="850" w:type="dxa"/>
            <w:gridSpan w:val="2"/>
            <w:vAlign w:val="center"/>
          </w:tcPr>
          <w:p>
            <w:pPr>
              <w:pStyle w:val="11"/>
            </w:pPr>
            <w:r>
              <w:t>1</w:t>
            </w:r>
          </w:p>
        </w:tc>
        <w:tc>
          <w:tcPr>
            <w:tcW w:w="850" w:type="dxa"/>
            <w:vAlign w:val="center"/>
          </w:tcPr>
          <w:p>
            <w:pPr>
              <w:pStyle w:val="11"/>
            </w:pPr>
            <w:r>
              <w:t>3.00</w:t>
            </w:r>
          </w:p>
        </w:tc>
        <w:tc>
          <w:tcPr>
            <w:tcW w:w="964" w:type="dxa"/>
            <w:vAlign w:val="center"/>
          </w:tcPr>
          <w:p>
            <w:pPr>
              <w:pStyle w:val="11"/>
            </w:pPr>
            <w:r>
              <w:t>3.00</w:t>
            </w:r>
          </w:p>
        </w:tc>
        <w:tc>
          <w:tcPr>
            <w:tcW w:w="964" w:type="dxa"/>
            <w:vAlign w:val="center"/>
          </w:tcPr>
          <w:p>
            <w:pPr>
              <w:pStyle w:val="11"/>
            </w:pPr>
            <w:r>
              <w:t>3.00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gridSpan w:val="3"/>
            <w:vAlign w:val="center"/>
          </w:tcPr>
          <w:p>
            <w:pPr>
              <w:pStyle w:val="12"/>
            </w:pPr>
            <w:r>
              <w:t xml:space="preserve">发改局综合定额 </w:t>
            </w:r>
          </w:p>
        </w:tc>
        <w:tc>
          <w:tcPr>
            <w:tcW w:w="964" w:type="dxa"/>
            <w:gridSpan w:val="2"/>
            <w:vAlign w:val="center"/>
          </w:tcPr>
          <w:p>
            <w:pPr>
              <w:pStyle w:val="11"/>
            </w:pPr>
            <w:r>
              <w:t>24.13</w:t>
            </w:r>
          </w:p>
        </w:tc>
        <w:tc>
          <w:tcPr>
            <w:tcW w:w="1134" w:type="dxa"/>
            <w:gridSpan w:val="2"/>
            <w:vAlign w:val="center"/>
          </w:tcPr>
          <w:p>
            <w:pPr>
              <w:pStyle w:val="12"/>
            </w:pPr>
            <w:r>
              <w:t>其他服务</w:t>
            </w:r>
          </w:p>
        </w:tc>
        <w:tc>
          <w:tcPr>
            <w:tcW w:w="1134" w:type="dxa"/>
            <w:gridSpan w:val="4"/>
            <w:vAlign w:val="center"/>
          </w:tcPr>
          <w:p>
            <w:pPr>
              <w:pStyle w:val="12"/>
            </w:pPr>
            <w:r>
              <w:t>C99000000</w:t>
            </w:r>
          </w:p>
        </w:tc>
        <w:tc>
          <w:tcPr>
            <w:tcW w:w="709" w:type="dxa"/>
            <w:vAlign w:val="center"/>
          </w:tcPr>
          <w:p>
            <w:pPr>
              <w:pStyle w:val="13"/>
            </w:pPr>
            <w:r>
              <w:t>批</w:t>
            </w:r>
          </w:p>
        </w:tc>
        <w:tc>
          <w:tcPr>
            <w:tcW w:w="850" w:type="dxa"/>
            <w:gridSpan w:val="2"/>
            <w:vAlign w:val="center"/>
          </w:tcPr>
          <w:p>
            <w:pPr>
              <w:pStyle w:val="11"/>
            </w:pPr>
            <w:r>
              <w:t>1</w:t>
            </w:r>
          </w:p>
        </w:tc>
        <w:tc>
          <w:tcPr>
            <w:tcW w:w="850" w:type="dxa"/>
            <w:vAlign w:val="center"/>
          </w:tcPr>
          <w:p>
            <w:pPr>
              <w:pStyle w:val="11"/>
            </w:pPr>
            <w:r>
              <w:t>7.00</w:t>
            </w:r>
          </w:p>
        </w:tc>
        <w:tc>
          <w:tcPr>
            <w:tcW w:w="964" w:type="dxa"/>
            <w:vAlign w:val="center"/>
          </w:tcPr>
          <w:p>
            <w:pPr>
              <w:pStyle w:val="11"/>
            </w:pPr>
            <w:r>
              <w:t>7.00</w:t>
            </w:r>
          </w:p>
        </w:tc>
        <w:tc>
          <w:tcPr>
            <w:tcW w:w="964" w:type="dxa"/>
            <w:vAlign w:val="center"/>
          </w:tcPr>
          <w:p>
            <w:pPr>
              <w:pStyle w:val="11"/>
            </w:pPr>
            <w:r>
              <w:t>7.00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7.00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保定市徐水区发展和改革局本级上年末固定资产金额为0.00万元（详见下表）。本年度拟购置固定资产总额为0.00万元，已按要求列入政府采购预算，详见政府采购预算表。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835" w:type="dxa"/>
          <w:tblHeader/>
          <w:jc w:val="center"/>
        </w:trPr>
        <w:tc>
          <w:tcPr>
            <w:tcW w:w="7370" w:type="dxa"/>
            <w:tcBorders>
              <w:top w:val="single" w:color="FFFFFF" w:sz="6" w:space="0"/>
              <w:left w:val="single" w:color="FFFFFF" w:sz="6" w:space="0"/>
              <w:right w:val="single" w:color="FFFFFF" w:sz="6" w:space="0"/>
            </w:tcBorders>
            <w:vAlign w:val="center"/>
          </w:tcPr>
          <w:p>
            <w:pPr>
              <w:pStyle w:val="9"/>
            </w:pPr>
            <w:r>
              <w:t>303001保定市徐水区发展和改革局本级</w:t>
            </w:r>
          </w:p>
        </w:tc>
        <w:tc>
          <w:tcPr>
            <w:tcW w:w="5669" w:type="dxa"/>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p>
        </w:tc>
        <w:tc>
          <w:tcPr>
            <w:tcW w:w="2835" w:type="dxa"/>
            <w:vAlign w:val="center"/>
          </w:tcPr>
          <w:p>
            <w:pPr>
              <w:pStyle w:val="11"/>
            </w:pPr>
          </w:p>
        </w:tc>
      </w:tr>
    </w:tbl>
    <w:p>
      <w:pPr>
        <w:ind w:firstLine="420"/>
      </w:pPr>
      <w:r>
        <w:rPr>
          <w:rFonts w:ascii="方正书宋_GBK" w:hAnsi="方正书宋_GBK" w:eastAsia="方正书宋_GBK" w:cs="方正书宋_GBK"/>
          <w:color w:val="000000"/>
          <w:sz w:val="21"/>
        </w:rPr>
        <w:t>注：无固定资产占用情况，空表列示。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宋体"/>
    <w:panose1 w:val="00000000000000000000"/>
    <w:charset w:val="86"/>
    <w:family w:val="roman"/>
    <w:pitch w:val="default"/>
    <w:sig w:usb0="00000000" w:usb1="00000000" w:usb2="00000000" w:usb3="00000000" w:csb0="00000000" w:csb1="00000000"/>
  </w:font>
  <w:font w:name="方正小标宋_GBK">
    <w:panose1 w:val="03000509000000000000"/>
    <w:charset w:val="86"/>
    <w:family w:val="roman"/>
    <w:pitch w:val="default"/>
    <w:sig w:usb0="00000001" w:usb1="080E0000" w:usb2="0000000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30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2ZDA5N2ZkOTI4ZWE2M2EyNWU2NzFhZDAzYzk5ODgifQ=="/>
  </w:docVars>
  <w:rsids>
    <w:rsidRoot w:val="00261F9F"/>
    <w:rsid w:val="00261F9F"/>
    <w:rsid w:val="006106B2"/>
    <w:rsid w:val="008B1590"/>
    <w:rsid w:val="47801CD2"/>
    <w:rsid w:val="63B21D0C"/>
    <w:rsid w:val="7BE92C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autoRedefine/>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toc 1"/>
    <w:basedOn w:val="1"/>
    <w:qFormat/>
    <w:uiPriority w:val="0"/>
    <w:pPr>
      <w:spacing w:before="120"/>
      <w:ind w:firstLine="560"/>
    </w:pPr>
    <w:rPr>
      <w:rFonts w:eastAsia="方正仿宋_GBK"/>
      <w:color w:val="000000"/>
      <w:sz w:val="28"/>
    </w:rPr>
  </w:style>
  <w:style w:type="paragraph" w:styleId="3">
    <w:name w:val="toc 4"/>
    <w:basedOn w:val="1"/>
    <w:qFormat/>
    <w:uiPriority w:val="0"/>
    <w:pPr>
      <w:ind w:left="720"/>
    </w:p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line="500" w:lineRule="exact"/>
      <w:ind w:firstLine="560"/>
    </w:pPr>
    <w:rPr>
      <w:rFonts w:eastAsia="方正仿宋_GBK"/>
      <w:sz w:val="28"/>
    </w:rPr>
  </w:style>
  <w:style w:type="paragraph" w:customStyle="1" w:styleId="18">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单元格样式23"/>
    <w:basedOn w:val="1"/>
    <w:qFormat/>
    <w:uiPriority w:val="0"/>
    <w:pPr>
      <w:jc w:val="right"/>
    </w:pPr>
    <w:rPr>
      <w:rFonts w:ascii="方正书宋_GBK" w:hAnsi="方正书宋_GBK" w:eastAsia="方正书宋_GBK" w:cs="方正书宋_GBK"/>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0" Type="http://schemas.openxmlformats.org/officeDocument/2006/relationships/fontTable" Target="fontTable.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2024-04-09T09:04:11Z</dcterms:created>
  <dcterms:modified xsi:type="dcterms:W3CDTF">2024-04-09T01:04:11Z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2024-04-09T09:04:11Z</dcterms:created>
  <dcterms:modified xsi:type="dcterms:W3CDTF">2024-04-09T01:04:11Z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2024-04-09T09:04:10Z</dcterms:created>
  <dcterms:modified xsi:type="dcterms:W3CDTF">2024-04-09T01:04:10Z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2024-04-09T09:04:11Z</dcterms:created>
  <dcterms:modified xsi:type="dcterms:W3CDTF">2024-04-09T01:04:11Z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2024-04-09T09:04:11Z</dcterms:created>
  <dcterms:modified xsi:type="dcterms:W3CDTF">2024-04-09T01:04:11Z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2024-04-09T09:04:10Z</dcterms:created>
  <dcterms:modified xsi:type="dcterms:W3CDTF">2024-04-09T01:04:10Z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2024-04-09T09:04:11Z</dcterms:created>
  <dcterms:modified xsi:type="dcterms:W3CDTF">2024-04-09T01:04:11Z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2024-04-09T09:04:07Z</dcterms:created>
  <dcterms:modified xsi:type="dcterms:W3CDTF">2024-04-09T01:04:07Z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2024-04-09T09:04:10Z</dcterms:created>
  <dcterms:modified xsi:type="dcterms:W3CDTF">2024-04-09T01:04:10Z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2024-04-09T09:04:10Z</dcterms:created>
  <dcterms:modified xsi:type="dcterms:W3CDTF">2024-04-09T01:04:10Z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2024-04-09T09:04:04Z</dcterms:created>
  <dcterms:modified xsi:type="dcterms:W3CDTF">2024-04-09T01:04:04Z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2024-04-09T09:04:10Z</dcterms:created>
  <dcterms:modified xsi:type="dcterms:W3CDTF">2024-04-09T01:04:10Z</dcterms:modified>
</cp:coreProperties>
</file>

<file path=customXml/itemProps1.xml><?xml version="1.0" encoding="utf-8"?>
<ds:datastoreItem xmlns:ds="http://schemas.openxmlformats.org/officeDocument/2006/customXml" ds:itemID="{4DF4F5DD-059C-483D-9AA1-7C0CD6A62B63}">
  <ds:schemaRefs/>
</ds:datastoreItem>
</file>

<file path=customXml/itemProps10.xml><?xml version="1.0" encoding="utf-8"?>
<ds:datastoreItem xmlns:ds="http://schemas.openxmlformats.org/officeDocument/2006/customXml" ds:itemID="{03C5642D-BA14-42AA-8152-3D4BE4F44440}">
  <ds:schemaRefs/>
</ds:datastoreItem>
</file>

<file path=customXml/itemProps11.xml><?xml version="1.0" encoding="utf-8"?>
<ds:datastoreItem xmlns:ds="http://schemas.openxmlformats.org/officeDocument/2006/customXml" ds:itemID="{0BDF9F77-5CC3-4FA2-9CDF-91B47DD86FD1}">
  <ds:schemaRefs/>
</ds:datastoreItem>
</file>

<file path=customXml/itemProps12.xml><?xml version="1.0" encoding="utf-8"?>
<ds:datastoreItem xmlns:ds="http://schemas.openxmlformats.org/officeDocument/2006/customXml" ds:itemID="{2860C056-8BC6-4513-BEBB-80163EA05327}">
  <ds:schemaRefs/>
</ds:datastoreItem>
</file>

<file path=customXml/itemProps13.xml><?xml version="1.0" encoding="utf-8"?>
<ds:datastoreItem xmlns:ds="http://schemas.openxmlformats.org/officeDocument/2006/customXml" ds:itemID="{94FE67FD-CA20-4FE0-981F-EE657A4D7D23}">
  <ds:schemaRefs/>
</ds:datastoreItem>
</file>

<file path=customXml/itemProps14.xml><?xml version="1.0" encoding="utf-8"?>
<ds:datastoreItem xmlns:ds="http://schemas.openxmlformats.org/officeDocument/2006/customXml" ds:itemID="{329DC605-6F1A-4842-A3BA-469A733844B5}">
  <ds:schemaRefs/>
</ds:datastoreItem>
</file>

<file path=customXml/itemProps15.xml><?xml version="1.0" encoding="utf-8"?>
<ds:datastoreItem xmlns:ds="http://schemas.openxmlformats.org/officeDocument/2006/customXml" ds:itemID="{98AECA04-B3AB-4677-9440-5AC8090FA8B1}">
  <ds:schemaRefs/>
</ds:datastoreItem>
</file>

<file path=customXml/itemProps16.xml><?xml version="1.0" encoding="utf-8"?>
<ds:datastoreItem xmlns:ds="http://schemas.openxmlformats.org/officeDocument/2006/customXml" ds:itemID="{3244C3D1-BBB6-4B59-B828-C477AEFED2A7}">
  <ds:schemaRefs/>
</ds:datastoreItem>
</file>

<file path=customXml/itemProps17.xml><?xml version="1.0" encoding="utf-8"?>
<ds:datastoreItem xmlns:ds="http://schemas.openxmlformats.org/officeDocument/2006/customXml" ds:itemID="{49BB4E4B-CDE5-427F-87E8-49539DF223CA}">
  <ds:schemaRefs/>
</ds:datastoreItem>
</file>

<file path=customXml/itemProps18.xml><?xml version="1.0" encoding="utf-8"?>
<ds:datastoreItem xmlns:ds="http://schemas.openxmlformats.org/officeDocument/2006/customXml" ds:itemID="{310C904F-A927-4F67-9A99-C9D12E164097}">
  <ds:schemaRefs/>
</ds:datastoreItem>
</file>

<file path=customXml/itemProps19.xml><?xml version="1.0" encoding="utf-8"?>
<ds:datastoreItem xmlns:ds="http://schemas.openxmlformats.org/officeDocument/2006/customXml" ds:itemID="{6B40E9B0-C562-4F14-B3D4-C10C9869765B}">
  <ds:schemaRefs/>
</ds:datastoreItem>
</file>

<file path=customXml/itemProps2.xml><?xml version="1.0" encoding="utf-8"?>
<ds:datastoreItem xmlns:ds="http://schemas.openxmlformats.org/officeDocument/2006/customXml" ds:itemID="{BABE0C9C-FB17-4797-94A7-A3D9E20E995F}">
  <ds:schemaRefs/>
</ds:datastoreItem>
</file>

<file path=customXml/itemProps20.xml><?xml version="1.0" encoding="utf-8"?>
<ds:datastoreItem xmlns:ds="http://schemas.openxmlformats.org/officeDocument/2006/customXml" ds:itemID="{B20D6ED9-2438-4BCA-BFF7-8C38C3E5795A}">
  <ds:schemaRefs/>
</ds:datastoreItem>
</file>

<file path=customXml/itemProps21.xml><?xml version="1.0" encoding="utf-8"?>
<ds:datastoreItem xmlns:ds="http://schemas.openxmlformats.org/officeDocument/2006/customXml" ds:itemID="{E4BCCAB5-6D96-40D1-A65E-5466B23783FB}">
  <ds:schemaRefs/>
</ds:datastoreItem>
</file>

<file path=customXml/itemProps22.xml><?xml version="1.0" encoding="utf-8"?>
<ds:datastoreItem xmlns:ds="http://schemas.openxmlformats.org/officeDocument/2006/customXml" ds:itemID="{F62558A4-3569-48C7-99A6-65AFCE62580F}">
  <ds:schemaRefs/>
</ds:datastoreItem>
</file>

<file path=customXml/itemProps23.xml><?xml version="1.0" encoding="utf-8"?>
<ds:datastoreItem xmlns:ds="http://schemas.openxmlformats.org/officeDocument/2006/customXml" ds:itemID="{5A0BA11E-EFF6-4745-92E4-C18656D841F0}">
  <ds:schemaRefs/>
</ds:datastoreItem>
</file>

<file path=customXml/itemProps24.xml><?xml version="1.0" encoding="utf-8"?>
<ds:datastoreItem xmlns:ds="http://schemas.openxmlformats.org/officeDocument/2006/customXml" ds:itemID="{4D6ABD4B-FCB0-40BF-8443-A9969451CE79}">
  <ds:schemaRefs/>
</ds:datastoreItem>
</file>

<file path=customXml/itemProps3.xml><?xml version="1.0" encoding="utf-8"?>
<ds:datastoreItem xmlns:ds="http://schemas.openxmlformats.org/officeDocument/2006/customXml" ds:itemID="{A3451E6D-FDA4-44B3-9AAD-62122778E632}">
  <ds:schemaRefs/>
</ds:datastoreItem>
</file>

<file path=customXml/itemProps4.xml><?xml version="1.0" encoding="utf-8"?>
<ds:datastoreItem xmlns:ds="http://schemas.openxmlformats.org/officeDocument/2006/customXml" ds:itemID="{03BBB7B6-F8A4-4ACE-B8C2-CDD55904AF1E}">
  <ds:schemaRefs/>
</ds:datastoreItem>
</file>

<file path=customXml/itemProps5.xml><?xml version="1.0" encoding="utf-8"?>
<ds:datastoreItem xmlns:ds="http://schemas.openxmlformats.org/officeDocument/2006/customXml" ds:itemID="{4855BA74-D3C6-45E9-AE7C-B2B099C3AD99}">
  <ds:schemaRefs/>
</ds:datastoreItem>
</file>

<file path=customXml/itemProps6.xml><?xml version="1.0" encoding="utf-8"?>
<ds:datastoreItem xmlns:ds="http://schemas.openxmlformats.org/officeDocument/2006/customXml" ds:itemID="{442917BC-5AD6-4E26-B0E5-CD2DE9CA9AF7}">
  <ds:schemaRefs/>
</ds:datastoreItem>
</file>

<file path=customXml/itemProps7.xml><?xml version="1.0" encoding="utf-8"?>
<ds:datastoreItem xmlns:ds="http://schemas.openxmlformats.org/officeDocument/2006/customXml" ds:itemID="{0C8E9F86-6296-4ACC-8F81-DFB864C47F04}">
  <ds:schemaRefs/>
</ds:datastoreItem>
</file>

<file path=customXml/itemProps8.xml><?xml version="1.0" encoding="utf-8"?>
<ds:datastoreItem xmlns:ds="http://schemas.openxmlformats.org/officeDocument/2006/customXml" ds:itemID="{297614B6-7E81-4A4B-BD53-B3ED3557081C}">
  <ds:schemaRefs/>
</ds:datastoreItem>
</file>

<file path=customXml/itemProps9.xml><?xml version="1.0" encoding="utf-8"?>
<ds:datastoreItem xmlns:ds="http://schemas.openxmlformats.org/officeDocument/2006/customXml" ds:itemID="{634E9613-0227-4F2D-B5E3-7AB214BDFD4F}">
  <ds:schemaRefs/>
</ds:datastoreItem>
</file>

<file path=docProps/app.xml><?xml version="1.0" encoding="utf-8"?>
<Properties xmlns="http://schemas.openxmlformats.org/officeDocument/2006/extended-properties" xmlns:vt="http://schemas.openxmlformats.org/officeDocument/2006/docPropsVTypes">
  <Template>Normal</Template>
  <Pages>62</Pages>
  <Words>14134</Words>
  <Characters>17176</Characters>
  <Lines>144</Lines>
  <Paragraphs>40</Paragraphs>
  <TotalTime>11</TotalTime>
  <ScaleCrop>false</ScaleCrop>
  <LinksUpToDate>false</LinksUpToDate>
  <CharactersWithSpaces>17410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2024-04-09T00:56:00Z</dcterms:created>
  <dc:creator>Administrator</dc:creator>
  <cp:lastModifiedBy>燕子</cp:lastModifiedBy>
  <dcterms:modified xsi:type="dcterms:W3CDTF">2024-06-06T01:58:59Z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88615BCEBB33465C80223C7A79498365_12</vt:lpwstr>
  </property>
</Properties>
</file>