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EE78" w14:textId="77777777" w:rsidR="00EA6760" w:rsidRDefault="00C1318E">
      <w:pPr>
        <w:jc w:val="center"/>
        <w:rPr>
          <w:b/>
          <w:sz w:val="44"/>
          <w:szCs w:val="44"/>
        </w:rPr>
      </w:pPr>
      <w:r>
        <w:rPr>
          <w:rFonts w:hint="eastAsia"/>
          <w:b/>
          <w:sz w:val="44"/>
          <w:szCs w:val="44"/>
        </w:rPr>
        <w:t>第一部分</w:t>
      </w:r>
      <w:r>
        <w:rPr>
          <w:rFonts w:hint="eastAsia"/>
          <w:b/>
          <w:sz w:val="44"/>
          <w:szCs w:val="44"/>
        </w:rPr>
        <w:t xml:space="preserve">  </w:t>
      </w:r>
      <w:r>
        <w:rPr>
          <w:rFonts w:hint="eastAsia"/>
          <w:b/>
          <w:sz w:val="44"/>
          <w:szCs w:val="44"/>
        </w:rPr>
        <w:t>保定市徐水区公安局部门</w:t>
      </w:r>
      <w:r>
        <w:rPr>
          <w:b/>
          <w:sz w:val="44"/>
          <w:szCs w:val="44"/>
        </w:rPr>
        <w:t>概况</w:t>
      </w:r>
    </w:p>
    <w:p w14:paraId="1488741F" w14:textId="77777777" w:rsidR="00EA6760" w:rsidRDefault="00C1318E">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14:paraId="51DB8CEC"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（一）贯彻执行国家和省、市、区有关公安工作的方针、政策。按照区委、区政府和上级主管区部门的指示精神，研究部署和组织实施全区公安工作，并督促检查执行情况。</w:t>
      </w:r>
    </w:p>
    <w:p w14:paraId="6EBA1465"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（二）研究建立社会主义市场经济体制过程</w:t>
      </w:r>
      <w:proofErr w:type="gramStart"/>
      <w:r>
        <w:rPr>
          <w:rFonts w:asciiTheme="minorEastAsia" w:hAnsiTheme="minorEastAsia" w:cstheme="minorEastAsia" w:hint="eastAsia"/>
          <w:sz w:val="28"/>
          <w:szCs w:val="28"/>
        </w:rPr>
        <w:t>中公安</w:t>
      </w:r>
      <w:proofErr w:type="gramEnd"/>
      <w:r>
        <w:rPr>
          <w:rFonts w:asciiTheme="minorEastAsia" w:hAnsiTheme="minorEastAsia" w:cstheme="minorEastAsia" w:hint="eastAsia"/>
          <w:sz w:val="28"/>
          <w:szCs w:val="28"/>
        </w:rPr>
        <w:t>工作遇到的新情况、新问题，制定新措施，推进全区公安工作的发展。</w:t>
      </w:r>
    </w:p>
    <w:p w14:paraId="73AD5EA6"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（三）搜集、掌握影响稳定、危害国家安全和社会治安的有关情况，分析形势，制定对策，适时组织实施。</w:t>
      </w:r>
    </w:p>
    <w:p w14:paraId="5D14FF2A"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（四）指导对危害国家安全案件、刑事案件、经济犯罪案件的侦查工作，侦办重大案件。</w:t>
      </w:r>
    </w:p>
    <w:p w14:paraId="098DC7A7"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（五）指导全区公安机关依法查处治安案件，组织、协调、参与处置重大突发事件和治安事故；承担社会治安、户籍、居民身份证、枪支弹药、危爆物品特种行业等管理工作。</w:t>
      </w:r>
    </w:p>
    <w:p w14:paraId="1F30F988"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（六）指导、监督全区公安局机关对国家机关、社会团体、企事业单位、重点建设工作的治安保卫工作。</w:t>
      </w:r>
    </w:p>
    <w:p w14:paraId="34E1A229"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（七）组织实施消防工作，依法进行消防监督。</w:t>
      </w:r>
    </w:p>
    <w:p w14:paraId="4F16CADF"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（八）组织指导出入境和外国人在区域内居留、旅行的有关管理工作。</w:t>
      </w:r>
    </w:p>
    <w:p w14:paraId="3871ADE5"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（九）组织领导全区公安机关做好外宾的安全警卫工作。</w:t>
      </w:r>
    </w:p>
    <w:p w14:paraId="7C28FEB5"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（十）负责全区收押场所及监视设备的建设和管理；组织对在押人员的监管、教育工作。</w:t>
      </w:r>
    </w:p>
    <w:p w14:paraId="4BC061C3"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（十一）指导、监督全区公安机关执法活动；负责全区公安机关的行政复议工作。</w:t>
      </w:r>
    </w:p>
    <w:p w14:paraId="2E7340FF"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（十二）指导、组织全区公安机关维护道路交通安全、交通秩序以及对机动车辆、驾驶员的管理工作。</w:t>
      </w:r>
    </w:p>
    <w:p w14:paraId="1691313C"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（十三）组织全区公安科学技术工作；规划和组织实施公安信息技术、刑事技术和行动技术建设。</w:t>
      </w:r>
    </w:p>
    <w:p w14:paraId="5B1A7FEB"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（十四）指导、组织全区公安机关对公共信息网络的安全监察工作。</w:t>
      </w:r>
    </w:p>
    <w:p w14:paraId="22AA5242"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（十五）规划、组织、指导全区公安队伍革命化、正规化建设，以及公安宣传、民警教育训练等思想政治工作；按照干部管理权限做好公安干部管理工作；指导全区消防、警卫队伍建设。</w:t>
      </w:r>
    </w:p>
    <w:p w14:paraId="7B22796D"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（十六）组织、指导全区公安机关的警务督察工作；查处和督办公安民警重大违法违纪案件。</w:t>
      </w:r>
    </w:p>
    <w:p w14:paraId="7499476D"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（十七）组织、指导全区公安机关财务、装备、被装的管理工作，做好公安机关后勤保障和日常行政管理工作。</w:t>
      </w:r>
    </w:p>
    <w:p w14:paraId="3756121D"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（十八）负责本区武装警察队伍执行公安任务及相关业务建设实施领导和指挥工作。</w:t>
      </w:r>
    </w:p>
    <w:p w14:paraId="7C01C390" w14:textId="77777777" w:rsidR="00EA6760" w:rsidRDefault="00C1318E">
      <w:pPr>
        <w:spacing w:line="560" w:lineRule="exact"/>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（十九）承办区委、区政府以及上级公安机关交办的其他事项。</w:t>
      </w:r>
    </w:p>
    <w:p w14:paraId="6AB87421" w14:textId="77777777" w:rsidR="00EA6760" w:rsidRDefault="00C1318E">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、部门决算单位构成</w:t>
      </w:r>
    </w:p>
    <w:p w14:paraId="414C09E7" w14:textId="77777777" w:rsidR="00EF4EF6" w:rsidRPr="00EF4EF6" w:rsidRDefault="00EF4EF6" w:rsidP="00EF4EF6">
      <w:pPr>
        <w:adjustRightInd w:val="0"/>
        <w:snapToGrid w:val="0"/>
        <w:spacing w:line="60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sidRPr="00EF4EF6">
        <w:rPr>
          <w:rFonts w:hint="eastAsia"/>
          <w:snapToGrid w:val="0"/>
          <w:kern w:val="0"/>
          <w:sz w:val="28"/>
          <w:szCs w:val="28"/>
        </w:rPr>
        <w:t>根据上述职责，公安局设</w:t>
      </w:r>
      <w:r w:rsidRPr="00EF4EF6">
        <w:rPr>
          <w:rFonts w:hint="eastAsia"/>
          <w:snapToGrid w:val="0"/>
          <w:kern w:val="0"/>
          <w:sz w:val="28"/>
          <w:szCs w:val="28"/>
        </w:rPr>
        <w:t>12</w:t>
      </w:r>
      <w:r w:rsidRPr="00EF4EF6">
        <w:rPr>
          <w:rFonts w:hint="eastAsia"/>
          <w:snapToGrid w:val="0"/>
          <w:kern w:val="0"/>
          <w:sz w:val="28"/>
          <w:szCs w:val="28"/>
        </w:rPr>
        <w:t>个内设机构，</w:t>
      </w:r>
      <w:r w:rsidRPr="00EF4EF6">
        <w:rPr>
          <w:rFonts w:hint="eastAsia"/>
          <w:snapToGrid w:val="0"/>
          <w:kern w:val="0"/>
          <w:sz w:val="28"/>
          <w:szCs w:val="28"/>
        </w:rPr>
        <w:t>17</w:t>
      </w:r>
      <w:r w:rsidRPr="00EF4EF6">
        <w:rPr>
          <w:rFonts w:hint="eastAsia"/>
          <w:snapToGrid w:val="0"/>
          <w:kern w:val="0"/>
          <w:sz w:val="28"/>
          <w:szCs w:val="28"/>
        </w:rPr>
        <w:t>个派出所，</w:t>
      </w:r>
      <w:r w:rsidRPr="00EF4EF6">
        <w:rPr>
          <w:rFonts w:hint="eastAsia"/>
          <w:snapToGrid w:val="0"/>
          <w:kern w:val="0"/>
          <w:sz w:val="28"/>
          <w:szCs w:val="28"/>
        </w:rPr>
        <w:t>2</w:t>
      </w:r>
      <w:r w:rsidRPr="00EF4EF6">
        <w:rPr>
          <w:rFonts w:hint="eastAsia"/>
          <w:snapToGrid w:val="0"/>
          <w:kern w:val="0"/>
          <w:sz w:val="28"/>
          <w:szCs w:val="28"/>
        </w:rPr>
        <w:t>个监管场所。</w:t>
      </w:r>
    </w:p>
    <w:p w14:paraId="1D24BCAF" w14:textId="77777777" w:rsidR="00EF4EF6" w:rsidRPr="00EF4EF6" w:rsidRDefault="00EF4EF6" w:rsidP="00EF4EF6">
      <w:pPr>
        <w:adjustRightInd w:val="0"/>
        <w:snapToGrid w:val="0"/>
        <w:spacing w:line="600" w:lineRule="exact"/>
        <w:ind w:firstLineChars="200" w:firstLine="560"/>
        <w:rPr>
          <w:snapToGrid w:val="0"/>
          <w:kern w:val="0"/>
          <w:sz w:val="28"/>
          <w:szCs w:val="28"/>
        </w:rPr>
      </w:pPr>
      <w:r w:rsidRPr="00EF4EF6">
        <w:rPr>
          <w:rFonts w:hint="eastAsia"/>
          <w:snapToGrid w:val="0"/>
          <w:kern w:val="0"/>
          <w:sz w:val="28"/>
          <w:szCs w:val="28"/>
        </w:rPr>
        <w:t>内设机构包括</w:t>
      </w:r>
      <w:r w:rsidRPr="00EF4EF6">
        <w:rPr>
          <w:rFonts w:hint="eastAsia"/>
          <w:snapToGrid w:val="0"/>
          <w:kern w:val="0"/>
          <w:sz w:val="28"/>
          <w:szCs w:val="28"/>
        </w:rPr>
        <w:t>1</w:t>
      </w:r>
      <w:r w:rsidRPr="00EF4EF6">
        <w:rPr>
          <w:rFonts w:hint="eastAsia"/>
          <w:snapToGrid w:val="0"/>
          <w:kern w:val="0"/>
          <w:sz w:val="28"/>
          <w:szCs w:val="28"/>
        </w:rPr>
        <w:t>、指挥中心；</w:t>
      </w:r>
      <w:r w:rsidRPr="00EF4EF6">
        <w:rPr>
          <w:rFonts w:hint="eastAsia"/>
          <w:snapToGrid w:val="0"/>
          <w:kern w:val="0"/>
          <w:sz w:val="28"/>
          <w:szCs w:val="28"/>
        </w:rPr>
        <w:t>2</w:t>
      </w:r>
      <w:r w:rsidRPr="00EF4EF6">
        <w:rPr>
          <w:rFonts w:hint="eastAsia"/>
          <w:snapToGrid w:val="0"/>
          <w:kern w:val="0"/>
          <w:sz w:val="28"/>
          <w:szCs w:val="28"/>
        </w:rPr>
        <w:t>、国内安全保卫大队；</w:t>
      </w:r>
      <w:r w:rsidRPr="00EF4EF6">
        <w:rPr>
          <w:rFonts w:hint="eastAsia"/>
          <w:snapToGrid w:val="0"/>
          <w:kern w:val="0"/>
          <w:sz w:val="28"/>
          <w:szCs w:val="28"/>
        </w:rPr>
        <w:t>3</w:t>
      </w:r>
      <w:r w:rsidRPr="00EF4EF6">
        <w:rPr>
          <w:rFonts w:hint="eastAsia"/>
          <w:snapToGrid w:val="0"/>
          <w:kern w:val="0"/>
          <w:sz w:val="28"/>
          <w:szCs w:val="28"/>
        </w:rPr>
        <w:t>、治安管理大队；</w:t>
      </w:r>
      <w:r w:rsidRPr="00EF4EF6">
        <w:rPr>
          <w:rFonts w:hint="eastAsia"/>
          <w:snapToGrid w:val="0"/>
          <w:kern w:val="0"/>
          <w:sz w:val="28"/>
          <w:szCs w:val="28"/>
        </w:rPr>
        <w:t>4</w:t>
      </w:r>
      <w:r w:rsidRPr="00EF4EF6">
        <w:rPr>
          <w:rFonts w:hint="eastAsia"/>
          <w:snapToGrid w:val="0"/>
          <w:kern w:val="0"/>
          <w:sz w:val="28"/>
          <w:szCs w:val="28"/>
        </w:rPr>
        <w:t>、刑事侦查大队，根据工作需要，内设综合中队、情报中队、刑事技术中队、经济犯罪侦查中队、安肃中队、崔庄中队、遂城中队、漕河中队、大王店中队；</w:t>
      </w:r>
      <w:r w:rsidRPr="00EF4EF6">
        <w:rPr>
          <w:rFonts w:hint="eastAsia"/>
          <w:snapToGrid w:val="0"/>
          <w:kern w:val="0"/>
          <w:sz w:val="28"/>
          <w:szCs w:val="28"/>
        </w:rPr>
        <w:t>5</w:t>
      </w:r>
      <w:r w:rsidRPr="00EF4EF6">
        <w:rPr>
          <w:rFonts w:hint="eastAsia"/>
          <w:snapToGrid w:val="0"/>
          <w:kern w:val="0"/>
          <w:sz w:val="28"/>
          <w:szCs w:val="28"/>
        </w:rPr>
        <w:t>、交通管理大队；</w:t>
      </w:r>
      <w:r w:rsidRPr="00EF4EF6">
        <w:rPr>
          <w:rFonts w:hint="eastAsia"/>
          <w:snapToGrid w:val="0"/>
          <w:kern w:val="0"/>
          <w:sz w:val="28"/>
          <w:szCs w:val="28"/>
        </w:rPr>
        <w:t>6</w:t>
      </w:r>
      <w:r w:rsidRPr="00EF4EF6">
        <w:rPr>
          <w:rFonts w:hint="eastAsia"/>
          <w:snapToGrid w:val="0"/>
          <w:kern w:val="0"/>
          <w:sz w:val="28"/>
          <w:szCs w:val="28"/>
        </w:rPr>
        <w:t>、法制大队；</w:t>
      </w:r>
      <w:r w:rsidRPr="00EF4EF6">
        <w:rPr>
          <w:rFonts w:hint="eastAsia"/>
          <w:snapToGrid w:val="0"/>
          <w:kern w:val="0"/>
          <w:sz w:val="28"/>
          <w:szCs w:val="28"/>
        </w:rPr>
        <w:t>7</w:t>
      </w:r>
      <w:r w:rsidRPr="00EF4EF6">
        <w:rPr>
          <w:rFonts w:hint="eastAsia"/>
          <w:snapToGrid w:val="0"/>
          <w:kern w:val="0"/>
          <w:sz w:val="28"/>
          <w:szCs w:val="28"/>
        </w:rPr>
        <w:t>、巡警特警大队；</w:t>
      </w:r>
      <w:r w:rsidRPr="00EF4EF6">
        <w:rPr>
          <w:rFonts w:hint="eastAsia"/>
          <w:snapToGrid w:val="0"/>
          <w:kern w:val="0"/>
          <w:sz w:val="28"/>
          <w:szCs w:val="28"/>
        </w:rPr>
        <w:t>8</w:t>
      </w:r>
      <w:r w:rsidRPr="00EF4EF6">
        <w:rPr>
          <w:rFonts w:hint="eastAsia"/>
          <w:snapToGrid w:val="0"/>
          <w:kern w:val="0"/>
          <w:sz w:val="28"/>
          <w:szCs w:val="28"/>
        </w:rPr>
        <w:t>、公共信息网络安全监察大队；</w:t>
      </w:r>
      <w:r w:rsidRPr="00EF4EF6">
        <w:rPr>
          <w:rFonts w:hint="eastAsia"/>
          <w:snapToGrid w:val="0"/>
          <w:kern w:val="0"/>
          <w:sz w:val="28"/>
          <w:szCs w:val="28"/>
        </w:rPr>
        <w:t>9</w:t>
      </w:r>
      <w:r w:rsidRPr="00EF4EF6">
        <w:rPr>
          <w:rFonts w:hint="eastAsia"/>
          <w:snapToGrid w:val="0"/>
          <w:kern w:val="0"/>
          <w:sz w:val="28"/>
          <w:szCs w:val="28"/>
        </w:rPr>
        <w:t>、出入境管理大队。</w:t>
      </w:r>
    </w:p>
    <w:p w14:paraId="25675048" w14:textId="77777777" w:rsidR="00EF4EF6" w:rsidRPr="00EF4EF6" w:rsidRDefault="00EF4EF6" w:rsidP="00EF4EF6">
      <w:pPr>
        <w:adjustRightInd w:val="0"/>
        <w:snapToGrid w:val="0"/>
        <w:spacing w:line="600" w:lineRule="exact"/>
        <w:ind w:firstLineChars="200" w:firstLine="560"/>
        <w:rPr>
          <w:snapToGrid w:val="0"/>
          <w:kern w:val="0"/>
          <w:sz w:val="28"/>
          <w:szCs w:val="28"/>
        </w:rPr>
      </w:pPr>
      <w:r w:rsidRPr="00EF4EF6">
        <w:rPr>
          <w:rFonts w:hint="eastAsia"/>
          <w:snapToGrid w:val="0"/>
          <w:kern w:val="0"/>
          <w:sz w:val="28"/>
          <w:szCs w:val="28"/>
        </w:rPr>
        <w:lastRenderedPageBreak/>
        <w:t>综合管理机构包括；</w:t>
      </w:r>
      <w:r w:rsidRPr="00EF4EF6">
        <w:rPr>
          <w:rFonts w:hint="eastAsia"/>
          <w:snapToGrid w:val="0"/>
          <w:kern w:val="0"/>
          <w:sz w:val="28"/>
          <w:szCs w:val="28"/>
        </w:rPr>
        <w:t>1</w:t>
      </w:r>
      <w:r w:rsidRPr="00EF4EF6">
        <w:rPr>
          <w:rFonts w:hint="eastAsia"/>
          <w:snapToGrid w:val="0"/>
          <w:kern w:val="0"/>
          <w:sz w:val="28"/>
          <w:szCs w:val="28"/>
        </w:rPr>
        <w:t>、政治处；</w:t>
      </w:r>
      <w:r w:rsidRPr="00EF4EF6">
        <w:rPr>
          <w:rFonts w:hint="eastAsia"/>
          <w:snapToGrid w:val="0"/>
          <w:kern w:val="0"/>
          <w:sz w:val="28"/>
          <w:szCs w:val="28"/>
        </w:rPr>
        <w:t>2</w:t>
      </w:r>
      <w:r w:rsidRPr="00EF4EF6">
        <w:rPr>
          <w:rFonts w:hint="eastAsia"/>
          <w:snapToGrid w:val="0"/>
          <w:kern w:val="0"/>
          <w:sz w:val="28"/>
          <w:szCs w:val="28"/>
        </w:rPr>
        <w:t>、警务保障室；</w:t>
      </w:r>
      <w:r w:rsidRPr="00EF4EF6">
        <w:rPr>
          <w:rFonts w:hint="eastAsia"/>
          <w:snapToGrid w:val="0"/>
          <w:kern w:val="0"/>
          <w:sz w:val="28"/>
          <w:szCs w:val="28"/>
        </w:rPr>
        <w:t>3</w:t>
      </w:r>
      <w:r w:rsidRPr="00EF4EF6">
        <w:rPr>
          <w:rFonts w:hint="eastAsia"/>
          <w:snapToGrid w:val="0"/>
          <w:kern w:val="0"/>
          <w:sz w:val="28"/>
          <w:szCs w:val="28"/>
        </w:rPr>
        <w:t>、纪检监察室。</w:t>
      </w:r>
    </w:p>
    <w:p w14:paraId="077F914F" w14:textId="77777777" w:rsidR="00EF4EF6" w:rsidRPr="00EF4EF6" w:rsidRDefault="00EF4EF6" w:rsidP="00EF4EF6">
      <w:pPr>
        <w:adjustRightInd w:val="0"/>
        <w:snapToGrid w:val="0"/>
        <w:spacing w:line="600" w:lineRule="exact"/>
        <w:ind w:firstLineChars="200" w:firstLine="560"/>
        <w:rPr>
          <w:snapToGrid w:val="0"/>
          <w:kern w:val="0"/>
          <w:sz w:val="28"/>
          <w:szCs w:val="28"/>
        </w:rPr>
      </w:pPr>
      <w:r w:rsidRPr="00EF4EF6">
        <w:rPr>
          <w:rFonts w:hint="eastAsia"/>
          <w:snapToGrid w:val="0"/>
          <w:kern w:val="0"/>
          <w:sz w:val="28"/>
          <w:szCs w:val="28"/>
        </w:rPr>
        <w:t>派出所</w:t>
      </w:r>
      <w:r w:rsidRPr="00EF4EF6">
        <w:rPr>
          <w:rFonts w:hint="eastAsia"/>
          <w:snapToGrid w:val="0"/>
          <w:kern w:val="0"/>
          <w:sz w:val="28"/>
          <w:szCs w:val="28"/>
        </w:rPr>
        <w:t>17</w:t>
      </w:r>
      <w:r w:rsidRPr="00EF4EF6">
        <w:rPr>
          <w:rFonts w:hint="eastAsia"/>
          <w:snapToGrid w:val="0"/>
          <w:kern w:val="0"/>
          <w:sz w:val="28"/>
          <w:szCs w:val="28"/>
        </w:rPr>
        <w:t>个，分别为；</w:t>
      </w:r>
      <w:r w:rsidRPr="00EF4EF6">
        <w:rPr>
          <w:rFonts w:hint="eastAsia"/>
          <w:snapToGrid w:val="0"/>
          <w:kern w:val="0"/>
          <w:sz w:val="28"/>
          <w:szCs w:val="28"/>
        </w:rPr>
        <w:t>1</w:t>
      </w:r>
      <w:r w:rsidRPr="00EF4EF6">
        <w:rPr>
          <w:rFonts w:hint="eastAsia"/>
          <w:snapToGrid w:val="0"/>
          <w:kern w:val="0"/>
          <w:sz w:val="28"/>
          <w:szCs w:val="28"/>
        </w:rPr>
        <w:t>、安肃派出所</w:t>
      </w:r>
      <w:r w:rsidRPr="00EF4EF6">
        <w:rPr>
          <w:rFonts w:hint="eastAsia"/>
          <w:snapToGrid w:val="0"/>
          <w:kern w:val="0"/>
          <w:sz w:val="28"/>
          <w:szCs w:val="28"/>
        </w:rPr>
        <w:t>;2</w:t>
      </w:r>
      <w:r w:rsidRPr="00EF4EF6">
        <w:rPr>
          <w:rFonts w:hint="eastAsia"/>
          <w:snapToGrid w:val="0"/>
          <w:kern w:val="0"/>
          <w:sz w:val="28"/>
          <w:szCs w:val="28"/>
        </w:rPr>
        <w:t>、八四派出所；</w:t>
      </w:r>
      <w:r w:rsidRPr="00EF4EF6">
        <w:rPr>
          <w:rFonts w:hint="eastAsia"/>
          <w:snapToGrid w:val="0"/>
          <w:kern w:val="0"/>
          <w:sz w:val="28"/>
          <w:szCs w:val="28"/>
        </w:rPr>
        <w:t>3</w:t>
      </w:r>
      <w:r w:rsidRPr="00EF4EF6">
        <w:rPr>
          <w:rFonts w:hint="eastAsia"/>
          <w:snapToGrid w:val="0"/>
          <w:kern w:val="0"/>
          <w:sz w:val="28"/>
          <w:szCs w:val="28"/>
        </w:rPr>
        <w:t>、南张丰派出所；</w:t>
      </w:r>
      <w:r w:rsidRPr="00EF4EF6">
        <w:rPr>
          <w:rFonts w:hint="eastAsia"/>
          <w:snapToGrid w:val="0"/>
          <w:kern w:val="0"/>
          <w:sz w:val="28"/>
          <w:szCs w:val="28"/>
        </w:rPr>
        <w:t>4</w:t>
      </w:r>
      <w:r w:rsidRPr="00EF4EF6">
        <w:rPr>
          <w:rFonts w:hint="eastAsia"/>
          <w:snapToGrid w:val="0"/>
          <w:kern w:val="0"/>
          <w:sz w:val="28"/>
          <w:szCs w:val="28"/>
        </w:rPr>
        <w:t>、崔庄派出所；</w:t>
      </w:r>
      <w:r w:rsidRPr="00EF4EF6">
        <w:rPr>
          <w:rFonts w:hint="eastAsia"/>
          <w:snapToGrid w:val="0"/>
          <w:kern w:val="0"/>
          <w:sz w:val="28"/>
          <w:szCs w:val="28"/>
        </w:rPr>
        <w:t>5</w:t>
      </w:r>
      <w:r w:rsidRPr="00EF4EF6">
        <w:rPr>
          <w:rFonts w:hint="eastAsia"/>
          <w:snapToGrid w:val="0"/>
          <w:kern w:val="0"/>
          <w:sz w:val="28"/>
          <w:szCs w:val="28"/>
        </w:rPr>
        <w:t>、大因派出所；</w:t>
      </w:r>
      <w:r w:rsidRPr="00EF4EF6">
        <w:rPr>
          <w:rFonts w:hint="eastAsia"/>
          <w:snapToGrid w:val="0"/>
          <w:kern w:val="0"/>
          <w:sz w:val="28"/>
          <w:szCs w:val="28"/>
        </w:rPr>
        <w:t>6</w:t>
      </w:r>
      <w:r w:rsidRPr="00EF4EF6">
        <w:rPr>
          <w:rFonts w:hint="eastAsia"/>
          <w:snapToGrid w:val="0"/>
          <w:kern w:val="0"/>
          <w:sz w:val="28"/>
          <w:szCs w:val="28"/>
        </w:rPr>
        <w:t>、遂城派出所；</w:t>
      </w:r>
      <w:r w:rsidRPr="00EF4EF6">
        <w:rPr>
          <w:rFonts w:hint="eastAsia"/>
          <w:snapToGrid w:val="0"/>
          <w:kern w:val="0"/>
          <w:sz w:val="28"/>
          <w:szCs w:val="28"/>
        </w:rPr>
        <w:t>7</w:t>
      </w:r>
      <w:r w:rsidRPr="00EF4EF6">
        <w:rPr>
          <w:rFonts w:hint="eastAsia"/>
          <w:snapToGrid w:val="0"/>
          <w:kern w:val="0"/>
          <w:sz w:val="28"/>
          <w:szCs w:val="28"/>
        </w:rPr>
        <w:t>、大王店派出所；</w:t>
      </w:r>
      <w:r w:rsidRPr="00EF4EF6">
        <w:rPr>
          <w:rFonts w:hint="eastAsia"/>
          <w:snapToGrid w:val="0"/>
          <w:kern w:val="0"/>
          <w:sz w:val="28"/>
          <w:szCs w:val="28"/>
        </w:rPr>
        <w:t>8</w:t>
      </w:r>
      <w:r w:rsidRPr="00EF4EF6">
        <w:rPr>
          <w:rFonts w:hint="eastAsia"/>
          <w:snapToGrid w:val="0"/>
          <w:kern w:val="0"/>
          <w:sz w:val="28"/>
          <w:szCs w:val="28"/>
        </w:rPr>
        <w:t>、高林村派出所；</w:t>
      </w:r>
      <w:r w:rsidRPr="00EF4EF6">
        <w:rPr>
          <w:rFonts w:hint="eastAsia"/>
          <w:snapToGrid w:val="0"/>
          <w:kern w:val="0"/>
          <w:sz w:val="28"/>
          <w:szCs w:val="28"/>
        </w:rPr>
        <w:t>9</w:t>
      </w:r>
      <w:r w:rsidRPr="00EF4EF6">
        <w:rPr>
          <w:rFonts w:hint="eastAsia"/>
          <w:snapToGrid w:val="0"/>
          <w:kern w:val="0"/>
          <w:sz w:val="28"/>
          <w:szCs w:val="28"/>
        </w:rPr>
        <w:t>、漕河派出所；</w:t>
      </w:r>
      <w:r w:rsidRPr="00EF4EF6">
        <w:rPr>
          <w:rFonts w:hint="eastAsia"/>
          <w:snapToGrid w:val="0"/>
          <w:kern w:val="0"/>
          <w:sz w:val="28"/>
          <w:szCs w:val="28"/>
        </w:rPr>
        <w:t>10</w:t>
      </w:r>
      <w:r w:rsidRPr="00EF4EF6">
        <w:rPr>
          <w:rFonts w:hint="eastAsia"/>
          <w:snapToGrid w:val="0"/>
          <w:kern w:val="0"/>
          <w:sz w:val="28"/>
          <w:szCs w:val="28"/>
        </w:rPr>
        <w:t>、东史端派出所；</w:t>
      </w:r>
      <w:r w:rsidRPr="00EF4EF6">
        <w:rPr>
          <w:rFonts w:hint="eastAsia"/>
          <w:snapToGrid w:val="0"/>
          <w:kern w:val="0"/>
          <w:sz w:val="28"/>
          <w:szCs w:val="28"/>
        </w:rPr>
        <w:t>11</w:t>
      </w:r>
      <w:r w:rsidRPr="00EF4EF6">
        <w:rPr>
          <w:rFonts w:hint="eastAsia"/>
          <w:snapToGrid w:val="0"/>
          <w:kern w:val="0"/>
          <w:sz w:val="28"/>
          <w:szCs w:val="28"/>
        </w:rPr>
        <w:t>、户木派出所；</w:t>
      </w:r>
      <w:r w:rsidRPr="00EF4EF6">
        <w:rPr>
          <w:rFonts w:hint="eastAsia"/>
          <w:snapToGrid w:val="0"/>
          <w:kern w:val="0"/>
          <w:sz w:val="28"/>
          <w:szCs w:val="28"/>
        </w:rPr>
        <w:t>12</w:t>
      </w:r>
      <w:r w:rsidRPr="00EF4EF6">
        <w:rPr>
          <w:rFonts w:hint="eastAsia"/>
          <w:snapToGrid w:val="0"/>
          <w:kern w:val="0"/>
          <w:sz w:val="28"/>
          <w:szCs w:val="28"/>
        </w:rPr>
        <w:t>、瀑河派出所；</w:t>
      </w:r>
      <w:r w:rsidRPr="00EF4EF6">
        <w:rPr>
          <w:rFonts w:hint="eastAsia"/>
          <w:snapToGrid w:val="0"/>
          <w:kern w:val="0"/>
          <w:sz w:val="28"/>
          <w:szCs w:val="28"/>
        </w:rPr>
        <w:t>13</w:t>
      </w:r>
      <w:r w:rsidRPr="00EF4EF6">
        <w:rPr>
          <w:rFonts w:hint="eastAsia"/>
          <w:snapToGrid w:val="0"/>
          <w:kern w:val="0"/>
          <w:sz w:val="28"/>
          <w:szCs w:val="28"/>
        </w:rPr>
        <w:t>、留村派出所；</w:t>
      </w:r>
      <w:r w:rsidRPr="00EF4EF6">
        <w:rPr>
          <w:rFonts w:hint="eastAsia"/>
          <w:snapToGrid w:val="0"/>
          <w:kern w:val="0"/>
          <w:sz w:val="28"/>
          <w:szCs w:val="28"/>
        </w:rPr>
        <w:t>14</w:t>
      </w:r>
      <w:r w:rsidRPr="00EF4EF6">
        <w:rPr>
          <w:rFonts w:hint="eastAsia"/>
          <w:snapToGrid w:val="0"/>
          <w:kern w:val="0"/>
          <w:sz w:val="28"/>
          <w:szCs w:val="28"/>
        </w:rPr>
        <w:t>、</w:t>
      </w:r>
      <w:proofErr w:type="gramStart"/>
      <w:r w:rsidRPr="00EF4EF6">
        <w:rPr>
          <w:rFonts w:hint="eastAsia"/>
          <w:snapToGrid w:val="0"/>
          <w:kern w:val="0"/>
          <w:sz w:val="28"/>
          <w:szCs w:val="28"/>
        </w:rPr>
        <w:t>义联庄</w:t>
      </w:r>
      <w:proofErr w:type="gramEnd"/>
      <w:r w:rsidRPr="00EF4EF6">
        <w:rPr>
          <w:rFonts w:hint="eastAsia"/>
          <w:snapToGrid w:val="0"/>
          <w:kern w:val="0"/>
          <w:sz w:val="28"/>
          <w:szCs w:val="28"/>
        </w:rPr>
        <w:t>派出所；</w:t>
      </w:r>
      <w:r w:rsidRPr="00EF4EF6">
        <w:rPr>
          <w:rFonts w:hint="eastAsia"/>
          <w:snapToGrid w:val="0"/>
          <w:kern w:val="0"/>
          <w:sz w:val="28"/>
          <w:szCs w:val="28"/>
        </w:rPr>
        <w:t>15</w:t>
      </w:r>
      <w:r w:rsidRPr="00EF4EF6">
        <w:rPr>
          <w:rFonts w:hint="eastAsia"/>
          <w:snapToGrid w:val="0"/>
          <w:kern w:val="0"/>
          <w:sz w:val="28"/>
          <w:szCs w:val="28"/>
        </w:rPr>
        <w:t>、东釜山派出所；</w:t>
      </w:r>
      <w:r w:rsidRPr="00EF4EF6">
        <w:rPr>
          <w:rFonts w:hint="eastAsia"/>
          <w:snapToGrid w:val="0"/>
          <w:kern w:val="0"/>
          <w:sz w:val="28"/>
          <w:szCs w:val="28"/>
        </w:rPr>
        <w:t>16</w:t>
      </w:r>
      <w:r w:rsidRPr="00EF4EF6">
        <w:rPr>
          <w:rFonts w:hint="eastAsia"/>
          <w:snapToGrid w:val="0"/>
          <w:kern w:val="0"/>
          <w:sz w:val="28"/>
          <w:szCs w:val="28"/>
        </w:rPr>
        <w:t>、巨力派出所；</w:t>
      </w:r>
      <w:r w:rsidRPr="00EF4EF6">
        <w:rPr>
          <w:rFonts w:hint="eastAsia"/>
          <w:snapToGrid w:val="0"/>
          <w:kern w:val="0"/>
          <w:sz w:val="28"/>
          <w:szCs w:val="28"/>
        </w:rPr>
        <w:t>17</w:t>
      </w:r>
      <w:r w:rsidRPr="00EF4EF6">
        <w:rPr>
          <w:rFonts w:hint="eastAsia"/>
          <w:snapToGrid w:val="0"/>
          <w:kern w:val="0"/>
          <w:sz w:val="28"/>
          <w:szCs w:val="28"/>
        </w:rPr>
        <w:t>、正村派出所。</w:t>
      </w:r>
    </w:p>
    <w:p w14:paraId="43F62B30" w14:textId="77777777" w:rsidR="00EF4EF6" w:rsidRDefault="00EF4EF6" w:rsidP="00EF4EF6">
      <w:pPr>
        <w:adjustRightInd w:val="0"/>
        <w:snapToGrid w:val="0"/>
        <w:spacing w:line="600" w:lineRule="exact"/>
        <w:ind w:firstLineChars="200" w:firstLine="560"/>
        <w:rPr>
          <w:snapToGrid w:val="0"/>
          <w:kern w:val="0"/>
          <w:sz w:val="28"/>
          <w:szCs w:val="28"/>
        </w:rPr>
      </w:pPr>
      <w:r w:rsidRPr="00EF4EF6">
        <w:rPr>
          <w:rFonts w:hint="eastAsia"/>
          <w:snapToGrid w:val="0"/>
          <w:kern w:val="0"/>
          <w:sz w:val="28"/>
          <w:szCs w:val="28"/>
        </w:rPr>
        <w:t>监管管理场所分别为：</w:t>
      </w:r>
      <w:r w:rsidRPr="00EF4EF6">
        <w:rPr>
          <w:rFonts w:hint="eastAsia"/>
          <w:snapToGrid w:val="0"/>
          <w:kern w:val="0"/>
          <w:sz w:val="28"/>
          <w:szCs w:val="28"/>
        </w:rPr>
        <w:t>1</w:t>
      </w:r>
      <w:r w:rsidRPr="00EF4EF6">
        <w:rPr>
          <w:rFonts w:hint="eastAsia"/>
          <w:snapToGrid w:val="0"/>
          <w:kern w:val="0"/>
          <w:sz w:val="28"/>
          <w:szCs w:val="28"/>
        </w:rPr>
        <w:t>、看守所；</w:t>
      </w:r>
      <w:r w:rsidRPr="00EF4EF6">
        <w:rPr>
          <w:rFonts w:hint="eastAsia"/>
          <w:snapToGrid w:val="0"/>
          <w:kern w:val="0"/>
          <w:sz w:val="28"/>
          <w:szCs w:val="28"/>
        </w:rPr>
        <w:t>2</w:t>
      </w:r>
      <w:r w:rsidRPr="00EF4EF6">
        <w:rPr>
          <w:rFonts w:hint="eastAsia"/>
          <w:snapToGrid w:val="0"/>
          <w:kern w:val="0"/>
          <w:sz w:val="28"/>
          <w:szCs w:val="28"/>
        </w:rPr>
        <w:t>、拘留所。</w:t>
      </w:r>
    </w:p>
    <w:p w14:paraId="55E39FB6" w14:textId="77777777" w:rsidR="00EA6760" w:rsidRDefault="00EF4EF6" w:rsidP="00EF4EF6">
      <w:pPr>
        <w:adjustRightInd w:val="0"/>
        <w:snapToGrid w:val="0"/>
        <w:spacing w:line="600" w:lineRule="exact"/>
        <w:ind w:firstLineChars="200" w:firstLine="560"/>
        <w:rPr>
          <w:snapToGrid w:val="0"/>
          <w:kern w:val="0"/>
          <w:sz w:val="28"/>
          <w:szCs w:val="28"/>
        </w:rPr>
      </w:pPr>
      <w:r>
        <w:rPr>
          <w:snapToGrid w:val="0"/>
          <w:kern w:val="0"/>
          <w:sz w:val="28"/>
          <w:szCs w:val="28"/>
        </w:rPr>
        <w:t>2</w:t>
      </w:r>
      <w:r>
        <w:rPr>
          <w:rFonts w:hint="eastAsia"/>
          <w:snapToGrid w:val="0"/>
          <w:kern w:val="0"/>
          <w:sz w:val="28"/>
          <w:szCs w:val="28"/>
        </w:rPr>
        <w:t>、</w:t>
      </w:r>
      <w:proofErr w:type="gramStart"/>
      <w:r w:rsidR="00C1318E">
        <w:rPr>
          <w:rFonts w:hint="eastAsia"/>
          <w:snapToGrid w:val="0"/>
          <w:kern w:val="0"/>
          <w:sz w:val="28"/>
          <w:szCs w:val="28"/>
        </w:rPr>
        <w:t>我</w:t>
      </w:r>
      <w:r w:rsidR="00C1318E">
        <w:rPr>
          <w:snapToGrid w:val="0"/>
          <w:kern w:val="0"/>
          <w:sz w:val="28"/>
          <w:szCs w:val="28"/>
        </w:rPr>
        <w:t>部门</w:t>
      </w:r>
      <w:proofErr w:type="gramEnd"/>
      <w:r w:rsidR="00C1318E">
        <w:rPr>
          <w:snapToGrid w:val="0"/>
          <w:kern w:val="0"/>
          <w:sz w:val="28"/>
          <w:szCs w:val="28"/>
        </w:rPr>
        <w:t>独立核算</w:t>
      </w:r>
      <w:r w:rsidR="00C1318E">
        <w:rPr>
          <w:rFonts w:hint="eastAsia"/>
          <w:snapToGrid w:val="0"/>
          <w:kern w:val="0"/>
          <w:sz w:val="28"/>
          <w:szCs w:val="28"/>
        </w:rPr>
        <w:t>机构</w:t>
      </w:r>
      <w:r w:rsidR="00C1318E">
        <w:rPr>
          <w:rFonts w:hint="eastAsia"/>
          <w:snapToGrid w:val="0"/>
          <w:kern w:val="0"/>
          <w:sz w:val="28"/>
          <w:szCs w:val="28"/>
        </w:rPr>
        <w:t>1</w:t>
      </w:r>
      <w:r w:rsidR="00C1318E">
        <w:rPr>
          <w:rFonts w:hint="eastAsia"/>
          <w:snapToGrid w:val="0"/>
          <w:kern w:val="0"/>
          <w:sz w:val="28"/>
          <w:szCs w:val="28"/>
        </w:rPr>
        <w:t>个</w:t>
      </w:r>
      <w:r w:rsidR="00C1318E">
        <w:rPr>
          <w:snapToGrid w:val="0"/>
          <w:kern w:val="0"/>
          <w:sz w:val="28"/>
          <w:szCs w:val="28"/>
        </w:rPr>
        <w:t>，年末</w:t>
      </w:r>
      <w:r w:rsidR="00C1318E">
        <w:rPr>
          <w:rFonts w:hint="eastAsia"/>
          <w:snapToGrid w:val="0"/>
          <w:kern w:val="0"/>
          <w:sz w:val="28"/>
          <w:szCs w:val="28"/>
        </w:rPr>
        <w:t>实</w:t>
      </w:r>
      <w:r w:rsidR="00C1318E">
        <w:rPr>
          <w:snapToGrid w:val="0"/>
          <w:kern w:val="0"/>
          <w:sz w:val="28"/>
          <w:szCs w:val="28"/>
        </w:rPr>
        <w:t>有人数</w:t>
      </w:r>
      <w:r w:rsidR="00C1318E">
        <w:rPr>
          <w:rFonts w:hint="eastAsia"/>
          <w:snapToGrid w:val="0"/>
          <w:kern w:val="0"/>
          <w:sz w:val="28"/>
          <w:szCs w:val="28"/>
        </w:rPr>
        <w:t>442</w:t>
      </w:r>
      <w:r w:rsidR="00C1318E">
        <w:rPr>
          <w:rFonts w:hint="eastAsia"/>
          <w:snapToGrid w:val="0"/>
          <w:kern w:val="0"/>
          <w:sz w:val="28"/>
          <w:szCs w:val="28"/>
        </w:rPr>
        <w:t>人</w:t>
      </w:r>
      <w:r w:rsidR="00C1318E">
        <w:rPr>
          <w:snapToGrid w:val="0"/>
          <w:kern w:val="0"/>
          <w:sz w:val="28"/>
          <w:szCs w:val="28"/>
        </w:rPr>
        <w:t>，</w:t>
      </w:r>
      <w:r w:rsidR="00C1318E">
        <w:rPr>
          <w:rFonts w:hint="eastAsia"/>
          <w:snapToGrid w:val="0"/>
          <w:kern w:val="0"/>
          <w:sz w:val="28"/>
          <w:szCs w:val="28"/>
        </w:rPr>
        <w:t>其中</w:t>
      </w:r>
      <w:r w:rsidR="00C1318E">
        <w:rPr>
          <w:snapToGrid w:val="0"/>
          <w:kern w:val="0"/>
          <w:sz w:val="28"/>
          <w:szCs w:val="28"/>
        </w:rPr>
        <w:t>在职人员</w:t>
      </w:r>
      <w:r>
        <w:rPr>
          <w:snapToGrid w:val="0"/>
          <w:kern w:val="0"/>
          <w:sz w:val="28"/>
          <w:szCs w:val="28"/>
        </w:rPr>
        <w:t xml:space="preserve"> </w:t>
      </w:r>
      <w:r w:rsidR="00C1318E">
        <w:rPr>
          <w:rFonts w:hint="eastAsia"/>
          <w:snapToGrid w:val="0"/>
          <w:kern w:val="0"/>
          <w:sz w:val="28"/>
          <w:szCs w:val="28"/>
        </w:rPr>
        <w:t>328</w:t>
      </w:r>
      <w:r w:rsidR="00C1318E">
        <w:rPr>
          <w:rFonts w:hint="eastAsia"/>
          <w:snapToGrid w:val="0"/>
          <w:kern w:val="0"/>
          <w:sz w:val="28"/>
          <w:szCs w:val="28"/>
        </w:rPr>
        <w:t>人</w:t>
      </w:r>
      <w:r w:rsidR="00C1318E">
        <w:rPr>
          <w:snapToGrid w:val="0"/>
          <w:kern w:val="0"/>
          <w:sz w:val="28"/>
          <w:szCs w:val="28"/>
        </w:rPr>
        <w:t>，离休人员</w:t>
      </w:r>
      <w:r w:rsidR="00C1318E">
        <w:rPr>
          <w:rFonts w:hint="eastAsia"/>
          <w:snapToGrid w:val="0"/>
          <w:kern w:val="0"/>
          <w:sz w:val="28"/>
          <w:szCs w:val="28"/>
        </w:rPr>
        <w:t>3</w:t>
      </w:r>
      <w:r w:rsidR="00C1318E">
        <w:rPr>
          <w:rFonts w:hint="eastAsia"/>
          <w:snapToGrid w:val="0"/>
          <w:kern w:val="0"/>
          <w:sz w:val="28"/>
          <w:szCs w:val="28"/>
        </w:rPr>
        <w:t>人</w:t>
      </w:r>
      <w:r w:rsidR="00C1318E">
        <w:rPr>
          <w:snapToGrid w:val="0"/>
          <w:kern w:val="0"/>
          <w:sz w:val="28"/>
          <w:szCs w:val="28"/>
        </w:rPr>
        <w:t>，退休人员</w:t>
      </w:r>
      <w:r w:rsidR="00C1318E">
        <w:rPr>
          <w:rFonts w:hint="eastAsia"/>
          <w:snapToGrid w:val="0"/>
          <w:kern w:val="0"/>
          <w:sz w:val="28"/>
          <w:szCs w:val="28"/>
        </w:rPr>
        <w:t>111</w:t>
      </w:r>
      <w:r w:rsidR="00C1318E">
        <w:rPr>
          <w:rFonts w:hint="eastAsia"/>
          <w:snapToGrid w:val="0"/>
          <w:kern w:val="0"/>
          <w:sz w:val="28"/>
          <w:szCs w:val="28"/>
        </w:rPr>
        <w:t>人</w:t>
      </w:r>
      <w:r w:rsidR="00C1318E">
        <w:rPr>
          <w:snapToGrid w:val="0"/>
          <w:kern w:val="0"/>
          <w:sz w:val="28"/>
          <w:szCs w:val="28"/>
        </w:rPr>
        <w:t>。</w:t>
      </w:r>
    </w:p>
    <w:p w14:paraId="1872E9B4" w14:textId="77777777" w:rsidR="00EA6760" w:rsidRDefault="00EA6760">
      <w:pPr>
        <w:adjustRightInd w:val="0"/>
        <w:snapToGrid w:val="0"/>
        <w:spacing w:line="600" w:lineRule="exact"/>
        <w:ind w:firstLineChars="200" w:firstLine="560"/>
        <w:rPr>
          <w:snapToGrid w:val="0"/>
          <w:kern w:val="0"/>
          <w:sz w:val="28"/>
          <w:szCs w:val="28"/>
        </w:rPr>
      </w:pPr>
    </w:p>
    <w:p w14:paraId="0B7C570A" w14:textId="77777777" w:rsidR="00EA6760" w:rsidRDefault="00C1318E">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保定市徐水区公安局</w:t>
      </w:r>
    </w:p>
    <w:p w14:paraId="3C23DA66" w14:textId="77777777" w:rsidR="00EA6760" w:rsidRDefault="00C1318E">
      <w:pPr>
        <w:jc w:val="center"/>
        <w:rPr>
          <w:b/>
          <w:sz w:val="44"/>
          <w:szCs w:val="44"/>
        </w:rPr>
      </w:pPr>
      <w:r>
        <w:rPr>
          <w:rFonts w:hint="eastAsia"/>
          <w:b/>
          <w:sz w:val="44"/>
          <w:szCs w:val="44"/>
        </w:rPr>
        <w:t>2016</w:t>
      </w:r>
      <w:r>
        <w:rPr>
          <w:rFonts w:hint="eastAsia"/>
          <w:b/>
          <w:sz w:val="44"/>
          <w:szCs w:val="44"/>
        </w:rPr>
        <w:t>年</w:t>
      </w:r>
      <w:r>
        <w:rPr>
          <w:b/>
          <w:sz w:val="44"/>
          <w:szCs w:val="44"/>
        </w:rPr>
        <w:t>部门决算情况说明</w:t>
      </w:r>
    </w:p>
    <w:p w14:paraId="467E44A2" w14:textId="77777777" w:rsidR="00EA6760" w:rsidRDefault="00C1318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14:paraId="751BE2ED" w14:textId="77777777" w:rsidR="00EA6760" w:rsidRDefault="00C1318E">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12910.9</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86.2</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5978.65</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9383.49</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19.4</w:t>
      </w:r>
      <w:r>
        <w:rPr>
          <w:snapToGrid w:val="0"/>
          <w:kern w:val="0"/>
          <w:sz w:val="28"/>
          <w:szCs w:val="28"/>
        </w:rPr>
        <w:t>%</w:t>
      </w:r>
      <w:r>
        <w:rPr>
          <w:snapToGrid w:val="0"/>
          <w:kern w:val="0"/>
          <w:sz w:val="28"/>
          <w:szCs w:val="28"/>
        </w:rPr>
        <w:t>，增支</w:t>
      </w:r>
      <w:r>
        <w:rPr>
          <w:rFonts w:hint="eastAsia"/>
          <w:snapToGrid w:val="0"/>
          <w:kern w:val="0"/>
          <w:sz w:val="28"/>
          <w:szCs w:val="28"/>
        </w:rPr>
        <w:t>1524.46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Pr="00361C47">
        <w:rPr>
          <w:rFonts w:hint="eastAsia"/>
          <w:snapToGrid w:val="0"/>
          <w:kern w:val="0"/>
          <w:sz w:val="28"/>
          <w:szCs w:val="28"/>
        </w:rPr>
        <w:t>原因</w:t>
      </w:r>
      <w:r w:rsidRPr="00361C47">
        <w:rPr>
          <w:snapToGrid w:val="0"/>
          <w:kern w:val="0"/>
          <w:sz w:val="28"/>
          <w:szCs w:val="28"/>
        </w:rPr>
        <w:t>：</w:t>
      </w:r>
      <w:r w:rsidRPr="00361C47">
        <w:rPr>
          <w:snapToGrid w:val="0"/>
          <w:kern w:val="0"/>
          <w:sz w:val="28"/>
          <w:szCs w:val="28"/>
        </w:rPr>
        <w:fldChar w:fldCharType="begin"/>
      </w:r>
      <w:r w:rsidRPr="00361C47">
        <w:rPr>
          <w:snapToGrid w:val="0"/>
          <w:kern w:val="0"/>
          <w:sz w:val="28"/>
          <w:szCs w:val="28"/>
        </w:rPr>
        <w:instrText xml:space="preserve"> </w:instrText>
      </w:r>
      <w:r w:rsidRPr="00361C47">
        <w:rPr>
          <w:rFonts w:hint="eastAsia"/>
          <w:snapToGrid w:val="0"/>
          <w:kern w:val="0"/>
          <w:sz w:val="28"/>
          <w:szCs w:val="28"/>
        </w:rPr>
        <w:instrText xml:space="preserve">MERGEFIELD </w:instrText>
      </w:r>
      <w:r w:rsidRPr="00361C47">
        <w:rPr>
          <w:rFonts w:hint="eastAsia"/>
          <w:snapToGrid w:val="0"/>
          <w:kern w:val="0"/>
          <w:sz w:val="28"/>
          <w:szCs w:val="28"/>
        </w:rPr>
        <w:instrText>本年收入</w:instrText>
      </w:r>
      <w:r w:rsidRPr="00361C47">
        <w:rPr>
          <w:rFonts w:hint="eastAsia"/>
          <w:snapToGrid w:val="0"/>
          <w:kern w:val="0"/>
          <w:sz w:val="28"/>
          <w:szCs w:val="28"/>
        </w:rPr>
        <w:instrText>_</w:instrText>
      </w:r>
      <w:r w:rsidRPr="00361C47">
        <w:rPr>
          <w:rFonts w:hint="eastAsia"/>
          <w:snapToGrid w:val="0"/>
          <w:kern w:val="0"/>
          <w:sz w:val="28"/>
          <w:szCs w:val="28"/>
        </w:rPr>
        <w:instrText>原因</w:instrText>
      </w:r>
      <w:r w:rsidRPr="00361C47">
        <w:rPr>
          <w:snapToGrid w:val="0"/>
          <w:kern w:val="0"/>
          <w:sz w:val="28"/>
          <w:szCs w:val="28"/>
        </w:rPr>
        <w:instrText xml:space="preserve"> </w:instrText>
      </w:r>
      <w:r w:rsidRPr="00361C47">
        <w:rPr>
          <w:snapToGrid w:val="0"/>
          <w:kern w:val="0"/>
          <w:sz w:val="28"/>
          <w:szCs w:val="28"/>
        </w:rPr>
        <w:fldChar w:fldCharType="separate"/>
      </w:r>
      <w:r w:rsidRPr="006275B7">
        <w:rPr>
          <w:rFonts w:hint="eastAsia"/>
          <w:noProof/>
          <w:snapToGrid w:val="0"/>
          <w:kern w:val="0"/>
          <w:sz w:val="28"/>
          <w:szCs w:val="28"/>
        </w:rPr>
        <w:t>2016</w:t>
      </w:r>
      <w:r w:rsidRPr="006275B7">
        <w:rPr>
          <w:rFonts w:hint="eastAsia"/>
          <w:noProof/>
          <w:snapToGrid w:val="0"/>
          <w:kern w:val="0"/>
          <w:sz w:val="28"/>
          <w:szCs w:val="28"/>
        </w:rPr>
        <w:t>年人员工资调标及项目经费增长</w:t>
      </w:r>
      <w:r w:rsidRPr="00361C47">
        <w:rPr>
          <w:snapToGrid w:val="0"/>
          <w:kern w:val="0"/>
          <w:sz w:val="28"/>
          <w:szCs w:val="28"/>
        </w:rPr>
        <w:fldChar w:fldCharType="end"/>
      </w:r>
      <w:r>
        <w:rPr>
          <w:rFonts w:hint="eastAsia"/>
          <w:snapToGrid w:val="0"/>
          <w:kern w:val="0"/>
          <w:sz w:val="28"/>
          <w:szCs w:val="28"/>
        </w:rPr>
        <w:t>；</w:t>
      </w:r>
      <w:r>
        <w:rPr>
          <w:snapToGrid w:val="0"/>
          <w:kern w:val="0"/>
          <w:sz w:val="28"/>
          <w:szCs w:val="28"/>
        </w:rPr>
        <w:t>年末结转结余</w:t>
      </w:r>
      <w:r>
        <w:rPr>
          <w:rFonts w:hint="eastAsia"/>
          <w:snapToGrid w:val="0"/>
          <w:kern w:val="0"/>
          <w:sz w:val="28"/>
          <w:szCs w:val="28"/>
        </w:rPr>
        <w:t>4036.36</w:t>
      </w:r>
      <w:r>
        <w:rPr>
          <w:rFonts w:hint="eastAsia"/>
          <w:snapToGrid w:val="0"/>
          <w:kern w:val="0"/>
          <w:sz w:val="28"/>
          <w:szCs w:val="28"/>
        </w:rPr>
        <w:t>万</w:t>
      </w:r>
      <w:r>
        <w:rPr>
          <w:snapToGrid w:val="0"/>
          <w:kern w:val="0"/>
          <w:sz w:val="28"/>
          <w:szCs w:val="28"/>
        </w:rPr>
        <w:t>元。</w:t>
      </w:r>
    </w:p>
    <w:p w14:paraId="49DD8367" w14:textId="77777777" w:rsidR="00EA6760" w:rsidRDefault="00C1318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14:paraId="5206D012" w14:textId="77777777" w:rsidR="00EA6760" w:rsidRDefault="00C1318E">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12910.9</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12910.28</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 xml:space="preserve">86.2 </w:t>
      </w:r>
      <w:r>
        <w:rPr>
          <w:snapToGrid w:val="0"/>
          <w:kern w:val="0"/>
          <w:sz w:val="28"/>
          <w:szCs w:val="28"/>
        </w:rPr>
        <w:t>%</w:t>
      </w:r>
      <w:r>
        <w:rPr>
          <w:snapToGrid w:val="0"/>
          <w:kern w:val="0"/>
          <w:sz w:val="28"/>
          <w:szCs w:val="28"/>
        </w:rPr>
        <w:t>，增收</w:t>
      </w:r>
      <w:r>
        <w:rPr>
          <w:rFonts w:hint="eastAsia"/>
          <w:snapToGrid w:val="0"/>
          <w:kern w:val="0"/>
          <w:sz w:val="28"/>
          <w:szCs w:val="28"/>
        </w:rPr>
        <w:t>5978.26</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是省级及地方拨付新建看守所经费和人员经费上涨；上</w:t>
      </w:r>
      <w:r>
        <w:rPr>
          <w:snapToGrid w:val="0"/>
          <w:kern w:val="0"/>
          <w:sz w:val="28"/>
          <w:szCs w:val="28"/>
        </w:rPr>
        <w:t>级补助收入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无变化；事业</w:t>
      </w:r>
      <w:r>
        <w:rPr>
          <w:snapToGrid w:val="0"/>
          <w:kern w:val="0"/>
          <w:sz w:val="28"/>
          <w:szCs w:val="28"/>
        </w:rPr>
        <w:t>收入</w:t>
      </w:r>
      <w:r>
        <w:rPr>
          <w:rFonts w:hint="eastAsia"/>
          <w:snapToGrid w:val="0"/>
          <w:kern w:val="0"/>
          <w:sz w:val="28"/>
          <w:szCs w:val="28"/>
        </w:rPr>
        <w:t xml:space="preserve"> 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无变化；</w:t>
      </w:r>
      <w:r>
        <w:rPr>
          <w:snapToGrid w:val="0"/>
          <w:kern w:val="0"/>
          <w:sz w:val="28"/>
          <w:szCs w:val="28"/>
        </w:rPr>
        <w:t>其他收入</w:t>
      </w:r>
      <w:r>
        <w:rPr>
          <w:rFonts w:hint="eastAsia"/>
          <w:snapToGrid w:val="0"/>
          <w:kern w:val="0"/>
          <w:sz w:val="28"/>
          <w:szCs w:val="28"/>
        </w:rPr>
        <w:t>0.62</w:t>
      </w:r>
      <w:r>
        <w:rPr>
          <w:rFonts w:hint="eastAsia"/>
          <w:snapToGrid w:val="0"/>
          <w:kern w:val="0"/>
          <w:sz w:val="28"/>
          <w:szCs w:val="28"/>
        </w:rPr>
        <w:lastRenderedPageBreak/>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1.58</w:t>
      </w:r>
      <w:r>
        <w:rPr>
          <w:snapToGrid w:val="0"/>
          <w:kern w:val="0"/>
          <w:sz w:val="28"/>
          <w:szCs w:val="28"/>
        </w:rPr>
        <w:t>%</w:t>
      </w:r>
      <w:r>
        <w:rPr>
          <w:snapToGrid w:val="0"/>
          <w:kern w:val="0"/>
          <w:sz w:val="28"/>
          <w:szCs w:val="28"/>
        </w:rPr>
        <w:t>，增收</w:t>
      </w:r>
      <w:r>
        <w:rPr>
          <w:rFonts w:hint="eastAsia"/>
          <w:snapToGrid w:val="0"/>
          <w:kern w:val="0"/>
          <w:sz w:val="28"/>
          <w:szCs w:val="28"/>
        </w:rPr>
        <w:t>0.38</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利息收入增加。</w:t>
      </w:r>
    </w:p>
    <w:p w14:paraId="6A693195" w14:textId="77777777" w:rsidR="00EA6760" w:rsidRDefault="00C1318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14:paraId="60A0024F" w14:textId="77777777" w:rsidR="00EA6760" w:rsidRDefault="00C1318E">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9383.49</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7023.12</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74.85</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2360.37</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25.15</w:t>
      </w:r>
      <w:r>
        <w:rPr>
          <w:snapToGrid w:val="0"/>
          <w:kern w:val="0"/>
          <w:sz w:val="28"/>
          <w:szCs w:val="28"/>
        </w:rPr>
        <w:t>%</w:t>
      </w:r>
      <w:r>
        <w:rPr>
          <w:rFonts w:hint="eastAsia"/>
          <w:snapToGrid w:val="0"/>
          <w:kern w:val="0"/>
          <w:sz w:val="28"/>
          <w:szCs w:val="28"/>
        </w:rPr>
        <w:t>。</w:t>
      </w:r>
    </w:p>
    <w:p w14:paraId="75858117" w14:textId="77777777" w:rsidR="00EA6760" w:rsidRDefault="00C1318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14:paraId="1DB63AE1" w14:textId="50300FFA" w:rsidR="00EA6760" w:rsidRDefault="00C1318E">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12910.28</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86.2</w:t>
      </w:r>
      <w:r>
        <w:rPr>
          <w:snapToGrid w:val="0"/>
          <w:kern w:val="0"/>
          <w:sz w:val="28"/>
          <w:szCs w:val="28"/>
        </w:rPr>
        <w:t>%</w:t>
      </w:r>
      <w:r>
        <w:rPr>
          <w:snapToGrid w:val="0"/>
          <w:kern w:val="0"/>
          <w:sz w:val="28"/>
          <w:szCs w:val="28"/>
        </w:rPr>
        <w:t>，增收</w:t>
      </w:r>
      <w:r>
        <w:rPr>
          <w:rFonts w:hint="eastAsia"/>
          <w:snapToGrid w:val="0"/>
          <w:kern w:val="0"/>
          <w:sz w:val="28"/>
          <w:szCs w:val="28"/>
        </w:rPr>
        <w:t>5978.26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9383.25</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19.4</w:t>
      </w:r>
      <w:r>
        <w:rPr>
          <w:snapToGrid w:val="0"/>
          <w:kern w:val="0"/>
          <w:sz w:val="28"/>
          <w:szCs w:val="28"/>
        </w:rPr>
        <w:t>%</w:t>
      </w:r>
      <w:r>
        <w:rPr>
          <w:snapToGrid w:val="0"/>
          <w:kern w:val="0"/>
          <w:sz w:val="28"/>
          <w:szCs w:val="28"/>
        </w:rPr>
        <w:t>，增支</w:t>
      </w:r>
      <w:r>
        <w:rPr>
          <w:rFonts w:hint="eastAsia"/>
          <w:snapToGrid w:val="0"/>
          <w:kern w:val="0"/>
          <w:sz w:val="28"/>
          <w:szCs w:val="28"/>
        </w:rPr>
        <w:t>1526.87</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w:t>
      </w:r>
      <w:r w:rsidR="00815E69">
        <w:rPr>
          <w:rFonts w:hint="eastAsia"/>
          <w:snapToGrid w:val="0"/>
          <w:kern w:val="0"/>
          <w:sz w:val="28"/>
          <w:szCs w:val="28"/>
        </w:rPr>
        <w:t>政拨</w:t>
      </w:r>
      <w:r>
        <w:rPr>
          <w:snapToGrid w:val="0"/>
          <w:kern w:val="0"/>
          <w:sz w:val="28"/>
          <w:szCs w:val="28"/>
        </w:rPr>
        <w:t>款结转结余</w:t>
      </w:r>
      <w:r>
        <w:rPr>
          <w:rFonts w:hint="eastAsia"/>
          <w:snapToGrid w:val="0"/>
          <w:kern w:val="0"/>
          <w:sz w:val="28"/>
          <w:szCs w:val="28"/>
        </w:rPr>
        <w:t>4035.73</w:t>
      </w:r>
      <w:r>
        <w:rPr>
          <w:rFonts w:hint="eastAsia"/>
          <w:snapToGrid w:val="0"/>
          <w:kern w:val="0"/>
          <w:sz w:val="28"/>
          <w:szCs w:val="28"/>
        </w:rPr>
        <w:t>万</w:t>
      </w:r>
      <w:r>
        <w:rPr>
          <w:snapToGrid w:val="0"/>
          <w:kern w:val="0"/>
          <w:sz w:val="28"/>
          <w:szCs w:val="28"/>
        </w:rPr>
        <w:t>元。</w:t>
      </w:r>
    </w:p>
    <w:p w14:paraId="72FD9663" w14:textId="77777777" w:rsidR="00C1318E" w:rsidRPr="00C1318E" w:rsidRDefault="00C1318E" w:rsidP="00C1318E">
      <w:pPr>
        <w:adjustRightInd w:val="0"/>
        <w:snapToGrid w:val="0"/>
        <w:spacing w:line="600" w:lineRule="exact"/>
        <w:ind w:firstLineChars="200" w:firstLine="560"/>
        <w:rPr>
          <w:snapToGrid w:val="0"/>
          <w:kern w:val="0"/>
          <w:sz w:val="28"/>
          <w:szCs w:val="28"/>
        </w:rPr>
      </w:pPr>
      <w:r w:rsidRPr="00C1318E">
        <w:rPr>
          <w:rFonts w:hint="eastAsia"/>
          <w:snapToGrid w:val="0"/>
          <w:kern w:val="0"/>
          <w:sz w:val="28"/>
          <w:szCs w:val="28"/>
        </w:rPr>
        <w:t>2016</w:t>
      </w:r>
      <w:r w:rsidRPr="00C1318E">
        <w:rPr>
          <w:rFonts w:hint="eastAsia"/>
          <w:snapToGrid w:val="0"/>
          <w:kern w:val="0"/>
          <w:sz w:val="28"/>
          <w:szCs w:val="28"/>
        </w:rPr>
        <w:t>年</w:t>
      </w:r>
      <w:r w:rsidRPr="00C1318E">
        <w:rPr>
          <w:snapToGrid w:val="0"/>
          <w:kern w:val="0"/>
          <w:sz w:val="28"/>
          <w:szCs w:val="28"/>
        </w:rPr>
        <w:t>财政拨款</w:t>
      </w:r>
      <w:r w:rsidRPr="00C1318E">
        <w:rPr>
          <w:rFonts w:hint="eastAsia"/>
          <w:snapToGrid w:val="0"/>
          <w:kern w:val="0"/>
          <w:sz w:val="28"/>
          <w:szCs w:val="28"/>
        </w:rPr>
        <w:t>支出</w:t>
      </w:r>
      <w:r w:rsidRPr="00C1318E">
        <w:rPr>
          <w:snapToGrid w:val="0"/>
          <w:kern w:val="0"/>
          <w:sz w:val="28"/>
          <w:szCs w:val="28"/>
        </w:rPr>
        <w:t>年初预算数</w:t>
      </w:r>
      <w:r w:rsidRPr="00C1318E">
        <w:rPr>
          <w:rFonts w:hint="eastAsia"/>
          <w:snapToGrid w:val="0"/>
          <w:kern w:val="0"/>
          <w:sz w:val="28"/>
          <w:szCs w:val="28"/>
        </w:rPr>
        <w:t>为</w:t>
      </w:r>
      <w:r w:rsidRPr="00C1318E">
        <w:rPr>
          <w:snapToGrid w:val="0"/>
          <w:kern w:val="0"/>
          <w:sz w:val="28"/>
          <w:szCs w:val="28"/>
        </w:rPr>
        <w:fldChar w:fldCharType="begin"/>
      </w:r>
      <w:r w:rsidRPr="00C1318E">
        <w:rPr>
          <w:snapToGrid w:val="0"/>
          <w:kern w:val="0"/>
          <w:sz w:val="28"/>
          <w:szCs w:val="28"/>
        </w:rPr>
        <w:instrText xml:space="preserve"> </w:instrText>
      </w:r>
      <w:r w:rsidRPr="00C1318E">
        <w:rPr>
          <w:rFonts w:hint="eastAsia"/>
          <w:snapToGrid w:val="0"/>
          <w:kern w:val="0"/>
          <w:sz w:val="28"/>
          <w:szCs w:val="28"/>
        </w:rPr>
        <w:instrText xml:space="preserve">MERGEFIELD </w:instrText>
      </w:r>
      <w:r w:rsidRPr="00C1318E">
        <w:rPr>
          <w:rFonts w:hint="eastAsia"/>
          <w:snapToGrid w:val="0"/>
          <w:kern w:val="0"/>
          <w:sz w:val="28"/>
          <w:szCs w:val="28"/>
        </w:rPr>
        <w:instrText>本年支出合计</w:instrText>
      </w:r>
      <w:r w:rsidRPr="00C1318E">
        <w:rPr>
          <w:rFonts w:hint="eastAsia"/>
          <w:snapToGrid w:val="0"/>
          <w:kern w:val="0"/>
          <w:sz w:val="28"/>
          <w:szCs w:val="28"/>
        </w:rPr>
        <w:instrText>_</w:instrText>
      </w:r>
      <w:r w:rsidRPr="00C1318E">
        <w:rPr>
          <w:rFonts w:hint="eastAsia"/>
          <w:snapToGrid w:val="0"/>
          <w:kern w:val="0"/>
          <w:sz w:val="28"/>
          <w:szCs w:val="28"/>
        </w:rPr>
        <w:instrText>支出年初预算数小计</w:instrText>
      </w:r>
      <w:r w:rsidRPr="00C1318E">
        <w:rPr>
          <w:snapToGrid w:val="0"/>
          <w:kern w:val="0"/>
          <w:sz w:val="28"/>
          <w:szCs w:val="28"/>
        </w:rPr>
        <w:instrText xml:space="preserve"> </w:instrText>
      </w:r>
      <w:r w:rsidRPr="00C1318E">
        <w:rPr>
          <w:snapToGrid w:val="0"/>
          <w:kern w:val="0"/>
          <w:sz w:val="28"/>
          <w:szCs w:val="28"/>
        </w:rPr>
        <w:fldChar w:fldCharType="separate"/>
      </w:r>
      <w:r w:rsidRPr="00C1318E">
        <w:rPr>
          <w:noProof/>
          <w:snapToGrid w:val="0"/>
          <w:kern w:val="0"/>
          <w:sz w:val="28"/>
          <w:szCs w:val="28"/>
        </w:rPr>
        <w:t>8468.27</w:t>
      </w:r>
      <w:r w:rsidRPr="00C1318E">
        <w:rPr>
          <w:snapToGrid w:val="0"/>
          <w:kern w:val="0"/>
          <w:sz w:val="28"/>
          <w:szCs w:val="28"/>
        </w:rPr>
        <w:fldChar w:fldCharType="end"/>
      </w:r>
      <w:r w:rsidRPr="00C1318E">
        <w:rPr>
          <w:rFonts w:hint="eastAsia"/>
          <w:snapToGrid w:val="0"/>
          <w:kern w:val="0"/>
          <w:sz w:val="28"/>
          <w:szCs w:val="28"/>
        </w:rPr>
        <w:t>万元，本年</w:t>
      </w:r>
      <w:r w:rsidRPr="00C1318E">
        <w:rPr>
          <w:snapToGrid w:val="0"/>
          <w:kern w:val="0"/>
          <w:sz w:val="28"/>
          <w:szCs w:val="28"/>
        </w:rPr>
        <w:t>支出决算数为</w:t>
      </w:r>
      <w:r w:rsidRPr="00C1318E">
        <w:rPr>
          <w:snapToGrid w:val="0"/>
          <w:kern w:val="0"/>
          <w:sz w:val="28"/>
          <w:szCs w:val="28"/>
        </w:rPr>
        <w:fldChar w:fldCharType="begin"/>
      </w:r>
      <w:r w:rsidRPr="00C1318E">
        <w:rPr>
          <w:snapToGrid w:val="0"/>
          <w:kern w:val="0"/>
          <w:sz w:val="28"/>
          <w:szCs w:val="28"/>
        </w:rPr>
        <w:instrText xml:space="preserve"> </w:instrText>
      </w:r>
      <w:r w:rsidRPr="00C1318E">
        <w:rPr>
          <w:rFonts w:hint="eastAsia"/>
          <w:snapToGrid w:val="0"/>
          <w:kern w:val="0"/>
          <w:sz w:val="28"/>
          <w:szCs w:val="28"/>
        </w:rPr>
        <w:instrText xml:space="preserve">MERGEFIELD </w:instrText>
      </w:r>
      <w:r w:rsidRPr="00C1318E">
        <w:rPr>
          <w:rFonts w:hint="eastAsia"/>
          <w:snapToGrid w:val="0"/>
          <w:kern w:val="0"/>
          <w:sz w:val="28"/>
          <w:szCs w:val="28"/>
        </w:rPr>
        <w:instrText>本年支出合计</w:instrText>
      </w:r>
      <w:r w:rsidRPr="00C1318E">
        <w:rPr>
          <w:rFonts w:hint="eastAsia"/>
          <w:snapToGrid w:val="0"/>
          <w:kern w:val="0"/>
          <w:sz w:val="28"/>
          <w:szCs w:val="28"/>
        </w:rPr>
        <w:instrText>_</w:instrText>
      </w:r>
      <w:r w:rsidRPr="00C1318E">
        <w:rPr>
          <w:rFonts w:hint="eastAsia"/>
          <w:snapToGrid w:val="0"/>
          <w:kern w:val="0"/>
          <w:sz w:val="28"/>
          <w:szCs w:val="28"/>
        </w:rPr>
        <w:instrText>支出决算数小计</w:instrText>
      </w:r>
      <w:r w:rsidRPr="00C1318E">
        <w:rPr>
          <w:snapToGrid w:val="0"/>
          <w:kern w:val="0"/>
          <w:sz w:val="28"/>
          <w:szCs w:val="28"/>
        </w:rPr>
        <w:instrText xml:space="preserve"> </w:instrText>
      </w:r>
      <w:r w:rsidRPr="00C1318E">
        <w:rPr>
          <w:snapToGrid w:val="0"/>
          <w:kern w:val="0"/>
          <w:sz w:val="28"/>
          <w:szCs w:val="28"/>
        </w:rPr>
        <w:fldChar w:fldCharType="separate"/>
      </w:r>
      <w:r w:rsidRPr="00C1318E">
        <w:rPr>
          <w:noProof/>
          <w:snapToGrid w:val="0"/>
          <w:kern w:val="0"/>
          <w:sz w:val="28"/>
          <w:szCs w:val="28"/>
        </w:rPr>
        <w:t>9383.25</w:t>
      </w:r>
      <w:r w:rsidRPr="00C1318E">
        <w:rPr>
          <w:snapToGrid w:val="0"/>
          <w:kern w:val="0"/>
          <w:sz w:val="28"/>
          <w:szCs w:val="28"/>
        </w:rPr>
        <w:fldChar w:fldCharType="end"/>
      </w:r>
      <w:r w:rsidRPr="00C1318E">
        <w:rPr>
          <w:rFonts w:hint="eastAsia"/>
          <w:snapToGrid w:val="0"/>
          <w:kern w:val="0"/>
          <w:sz w:val="28"/>
          <w:szCs w:val="28"/>
        </w:rPr>
        <w:t>万元，占</w:t>
      </w:r>
      <w:r w:rsidRPr="00C1318E">
        <w:rPr>
          <w:snapToGrid w:val="0"/>
          <w:kern w:val="0"/>
          <w:sz w:val="28"/>
          <w:szCs w:val="28"/>
        </w:rPr>
        <w:t>年初预算数的</w:t>
      </w:r>
      <w:r w:rsidRPr="00C1318E">
        <w:rPr>
          <w:snapToGrid w:val="0"/>
          <w:kern w:val="0"/>
          <w:sz w:val="28"/>
          <w:szCs w:val="28"/>
        </w:rPr>
        <w:fldChar w:fldCharType="begin"/>
      </w:r>
      <w:r w:rsidRPr="00C1318E">
        <w:rPr>
          <w:snapToGrid w:val="0"/>
          <w:kern w:val="0"/>
          <w:sz w:val="28"/>
          <w:szCs w:val="28"/>
        </w:rPr>
        <w:instrText xml:space="preserve"> </w:instrText>
      </w:r>
      <w:r w:rsidRPr="00C1318E">
        <w:rPr>
          <w:rFonts w:hint="eastAsia"/>
          <w:snapToGrid w:val="0"/>
          <w:kern w:val="0"/>
          <w:sz w:val="28"/>
          <w:szCs w:val="28"/>
        </w:rPr>
        <w:instrText xml:space="preserve">MERGEFIELD </w:instrText>
      </w:r>
      <w:r w:rsidRPr="00C1318E">
        <w:rPr>
          <w:rFonts w:hint="eastAsia"/>
          <w:snapToGrid w:val="0"/>
          <w:kern w:val="0"/>
          <w:sz w:val="28"/>
          <w:szCs w:val="28"/>
        </w:rPr>
        <w:instrText>决算占预算</w:instrText>
      </w:r>
      <w:r w:rsidRPr="00C1318E">
        <w:rPr>
          <w:snapToGrid w:val="0"/>
          <w:kern w:val="0"/>
          <w:sz w:val="28"/>
          <w:szCs w:val="28"/>
        </w:rPr>
        <w:instrText xml:space="preserve"> </w:instrText>
      </w:r>
      <w:r w:rsidRPr="00C1318E">
        <w:rPr>
          <w:snapToGrid w:val="0"/>
          <w:kern w:val="0"/>
          <w:sz w:val="28"/>
          <w:szCs w:val="28"/>
        </w:rPr>
        <w:fldChar w:fldCharType="separate"/>
      </w:r>
      <w:r w:rsidRPr="00C1318E">
        <w:rPr>
          <w:noProof/>
          <w:snapToGrid w:val="0"/>
          <w:kern w:val="0"/>
          <w:sz w:val="28"/>
          <w:szCs w:val="28"/>
        </w:rPr>
        <w:t>110.8</w:t>
      </w:r>
      <w:r w:rsidRPr="00C1318E">
        <w:rPr>
          <w:snapToGrid w:val="0"/>
          <w:kern w:val="0"/>
          <w:sz w:val="28"/>
          <w:szCs w:val="28"/>
        </w:rPr>
        <w:fldChar w:fldCharType="end"/>
      </w:r>
      <w:r w:rsidRPr="00C1318E">
        <w:rPr>
          <w:snapToGrid w:val="0"/>
          <w:kern w:val="0"/>
          <w:sz w:val="28"/>
          <w:szCs w:val="28"/>
        </w:rPr>
        <w:t>%</w:t>
      </w:r>
      <w:r w:rsidRPr="00C1318E">
        <w:rPr>
          <w:rFonts w:hint="eastAsia"/>
          <w:snapToGrid w:val="0"/>
          <w:kern w:val="0"/>
          <w:sz w:val="28"/>
          <w:szCs w:val="28"/>
        </w:rPr>
        <w:t>，主要</w:t>
      </w:r>
      <w:r w:rsidRPr="00C1318E">
        <w:rPr>
          <w:snapToGrid w:val="0"/>
          <w:kern w:val="0"/>
          <w:sz w:val="28"/>
          <w:szCs w:val="28"/>
        </w:rPr>
        <w:t>原因：</w:t>
      </w:r>
      <w:r w:rsidRPr="00C1318E">
        <w:rPr>
          <w:snapToGrid w:val="0"/>
          <w:kern w:val="0"/>
          <w:sz w:val="28"/>
          <w:szCs w:val="28"/>
        </w:rPr>
        <w:fldChar w:fldCharType="begin"/>
      </w:r>
      <w:r w:rsidRPr="00C1318E">
        <w:rPr>
          <w:snapToGrid w:val="0"/>
          <w:kern w:val="0"/>
          <w:sz w:val="28"/>
          <w:szCs w:val="28"/>
        </w:rPr>
        <w:instrText xml:space="preserve"> </w:instrText>
      </w:r>
      <w:r w:rsidRPr="00C1318E">
        <w:rPr>
          <w:rFonts w:hint="eastAsia"/>
          <w:snapToGrid w:val="0"/>
          <w:kern w:val="0"/>
          <w:sz w:val="28"/>
          <w:szCs w:val="28"/>
        </w:rPr>
        <w:instrText xml:space="preserve">MERGEFIELD </w:instrText>
      </w:r>
      <w:r w:rsidRPr="00C1318E">
        <w:rPr>
          <w:rFonts w:hint="eastAsia"/>
          <w:snapToGrid w:val="0"/>
          <w:kern w:val="0"/>
          <w:sz w:val="28"/>
          <w:szCs w:val="28"/>
        </w:rPr>
        <w:instrText>本年支出</w:instrText>
      </w:r>
      <w:r w:rsidRPr="00C1318E">
        <w:rPr>
          <w:rFonts w:hint="eastAsia"/>
          <w:snapToGrid w:val="0"/>
          <w:kern w:val="0"/>
          <w:sz w:val="28"/>
          <w:szCs w:val="28"/>
        </w:rPr>
        <w:instrText>_</w:instrText>
      </w:r>
      <w:r w:rsidRPr="00C1318E">
        <w:rPr>
          <w:rFonts w:hint="eastAsia"/>
          <w:snapToGrid w:val="0"/>
          <w:kern w:val="0"/>
          <w:sz w:val="28"/>
          <w:szCs w:val="28"/>
        </w:rPr>
        <w:instrText>原因</w:instrText>
      </w:r>
      <w:r w:rsidRPr="00C1318E">
        <w:rPr>
          <w:snapToGrid w:val="0"/>
          <w:kern w:val="0"/>
          <w:sz w:val="28"/>
          <w:szCs w:val="28"/>
        </w:rPr>
        <w:instrText xml:space="preserve"> </w:instrText>
      </w:r>
      <w:r w:rsidRPr="00C1318E">
        <w:rPr>
          <w:snapToGrid w:val="0"/>
          <w:kern w:val="0"/>
          <w:sz w:val="28"/>
          <w:szCs w:val="28"/>
        </w:rPr>
        <w:fldChar w:fldCharType="separate"/>
      </w:r>
      <w:r w:rsidRPr="00C1318E">
        <w:rPr>
          <w:rFonts w:hint="eastAsia"/>
          <w:noProof/>
          <w:snapToGrid w:val="0"/>
          <w:kern w:val="0"/>
          <w:sz w:val="28"/>
          <w:szCs w:val="28"/>
        </w:rPr>
        <w:t>2016</w:t>
      </w:r>
      <w:r w:rsidRPr="00C1318E">
        <w:rPr>
          <w:rFonts w:hint="eastAsia"/>
          <w:noProof/>
          <w:snapToGrid w:val="0"/>
          <w:kern w:val="0"/>
          <w:sz w:val="28"/>
          <w:szCs w:val="28"/>
        </w:rPr>
        <w:t>年人员工资增长及增资调资经费</w:t>
      </w:r>
      <w:r w:rsidRPr="00C1318E">
        <w:rPr>
          <w:snapToGrid w:val="0"/>
          <w:kern w:val="0"/>
          <w:sz w:val="28"/>
          <w:szCs w:val="28"/>
        </w:rPr>
        <w:fldChar w:fldCharType="end"/>
      </w:r>
      <w:r w:rsidRPr="00C1318E">
        <w:rPr>
          <w:rFonts w:hint="eastAsia"/>
          <w:snapToGrid w:val="0"/>
          <w:kern w:val="0"/>
          <w:sz w:val="28"/>
          <w:szCs w:val="28"/>
        </w:rPr>
        <w:t>。</w:t>
      </w:r>
    </w:p>
    <w:p w14:paraId="057F4D34" w14:textId="77777777" w:rsidR="00EA6760" w:rsidRDefault="00C1318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14:paraId="7FC17377" w14:textId="77777777" w:rsidR="00221E3C" w:rsidRDefault="00221E3C" w:rsidP="00DA738A">
      <w:pPr>
        <w:adjustRightInd w:val="0"/>
        <w:snapToGrid w:val="0"/>
        <w:spacing w:line="600" w:lineRule="exact"/>
        <w:ind w:leftChars="50" w:left="105" w:firstLineChars="200" w:firstLine="560"/>
        <w:rPr>
          <w:snapToGrid w:val="0"/>
          <w:kern w:val="0"/>
          <w:sz w:val="28"/>
          <w:szCs w:val="28"/>
        </w:rPr>
      </w:pPr>
      <w:r w:rsidRPr="00221E3C">
        <w:rPr>
          <w:rFonts w:hint="eastAsia"/>
          <w:snapToGrid w:val="0"/>
          <w:kern w:val="0"/>
          <w:sz w:val="28"/>
          <w:szCs w:val="28"/>
        </w:rPr>
        <w:t>2016</w:t>
      </w:r>
      <w:r w:rsidRPr="00221E3C">
        <w:rPr>
          <w:rFonts w:hint="eastAsia"/>
          <w:snapToGrid w:val="0"/>
          <w:kern w:val="0"/>
          <w:sz w:val="28"/>
          <w:szCs w:val="28"/>
        </w:rPr>
        <w:t>年，在做好各项工作的前提下，节省各项开支，尤其严格控制</w:t>
      </w:r>
      <w:r w:rsidRPr="00221E3C">
        <w:rPr>
          <w:rFonts w:hint="eastAsia"/>
          <w:snapToGrid w:val="0"/>
          <w:kern w:val="0"/>
          <w:sz w:val="28"/>
          <w:szCs w:val="28"/>
        </w:rPr>
        <w:t>"</w:t>
      </w:r>
      <w:r w:rsidRPr="00221E3C">
        <w:rPr>
          <w:rFonts w:hint="eastAsia"/>
          <w:snapToGrid w:val="0"/>
          <w:kern w:val="0"/>
          <w:sz w:val="28"/>
          <w:szCs w:val="28"/>
        </w:rPr>
        <w:t>三公</w:t>
      </w:r>
      <w:r w:rsidRPr="00221E3C">
        <w:rPr>
          <w:rFonts w:hint="eastAsia"/>
          <w:snapToGrid w:val="0"/>
          <w:kern w:val="0"/>
          <w:sz w:val="28"/>
          <w:szCs w:val="28"/>
        </w:rPr>
        <w:t>"</w:t>
      </w:r>
      <w:r w:rsidRPr="00221E3C">
        <w:rPr>
          <w:rFonts w:hint="eastAsia"/>
          <w:snapToGrid w:val="0"/>
          <w:kern w:val="0"/>
          <w:sz w:val="28"/>
          <w:szCs w:val="28"/>
        </w:rPr>
        <w:t>经费的支出，全年一般公共预算财政拨款</w:t>
      </w:r>
      <w:r w:rsidRPr="00221E3C">
        <w:rPr>
          <w:rFonts w:hint="eastAsia"/>
          <w:snapToGrid w:val="0"/>
          <w:kern w:val="0"/>
          <w:sz w:val="28"/>
          <w:szCs w:val="28"/>
        </w:rPr>
        <w:t>"</w:t>
      </w:r>
      <w:r w:rsidRPr="00221E3C">
        <w:rPr>
          <w:rFonts w:hint="eastAsia"/>
          <w:snapToGrid w:val="0"/>
          <w:kern w:val="0"/>
          <w:sz w:val="28"/>
          <w:szCs w:val="28"/>
        </w:rPr>
        <w:t>三公</w:t>
      </w:r>
      <w:r w:rsidRPr="00221E3C">
        <w:rPr>
          <w:rFonts w:hint="eastAsia"/>
          <w:snapToGrid w:val="0"/>
          <w:kern w:val="0"/>
          <w:sz w:val="28"/>
          <w:szCs w:val="28"/>
        </w:rPr>
        <w:t>"</w:t>
      </w:r>
      <w:r w:rsidRPr="00221E3C">
        <w:rPr>
          <w:rFonts w:hint="eastAsia"/>
          <w:snapToGrid w:val="0"/>
          <w:kern w:val="0"/>
          <w:sz w:val="28"/>
          <w:szCs w:val="28"/>
        </w:rPr>
        <w:t>经费支出合计</w:t>
      </w:r>
      <w:r>
        <w:rPr>
          <w:snapToGrid w:val="0"/>
          <w:kern w:val="0"/>
          <w:sz w:val="28"/>
          <w:szCs w:val="28"/>
        </w:rPr>
        <w:t>216.29</w:t>
      </w:r>
      <w:r w:rsidRPr="00221E3C">
        <w:rPr>
          <w:rFonts w:hint="eastAsia"/>
          <w:snapToGrid w:val="0"/>
          <w:kern w:val="0"/>
          <w:sz w:val="28"/>
          <w:szCs w:val="28"/>
        </w:rPr>
        <w:t>万元，较</w:t>
      </w:r>
      <w:r w:rsidRPr="00221E3C">
        <w:rPr>
          <w:rFonts w:hint="eastAsia"/>
          <w:snapToGrid w:val="0"/>
          <w:kern w:val="0"/>
          <w:sz w:val="28"/>
          <w:szCs w:val="28"/>
        </w:rPr>
        <w:t>2015</w:t>
      </w:r>
      <w:r w:rsidRPr="00221E3C">
        <w:rPr>
          <w:rFonts w:hint="eastAsia"/>
          <w:snapToGrid w:val="0"/>
          <w:kern w:val="0"/>
          <w:sz w:val="28"/>
          <w:szCs w:val="28"/>
        </w:rPr>
        <w:t>年减少</w:t>
      </w:r>
      <w:r>
        <w:rPr>
          <w:snapToGrid w:val="0"/>
          <w:kern w:val="0"/>
          <w:sz w:val="28"/>
          <w:szCs w:val="28"/>
        </w:rPr>
        <w:t>459.06</w:t>
      </w:r>
      <w:r w:rsidRPr="00221E3C">
        <w:rPr>
          <w:rFonts w:hint="eastAsia"/>
          <w:snapToGrid w:val="0"/>
          <w:kern w:val="0"/>
          <w:sz w:val="28"/>
          <w:szCs w:val="28"/>
        </w:rPr>
        <w:t>万元，减少</w:t>
      </w:r>
      <w:r>
        <w:rPr>
          <w:snapToGrid w:val="0"/>
          <w:kern w:val="0"/>
          <w:sz w:val="28"/>
          <w:szCs w:val="28"/>
        </w:rPr>
        <w:t>67.97</w:t>
      </w:r>
      <w:r w:rsidRPr="00221E3C">
        <w:rPr>
          <w:rFonts w:hint="eastAsia"/>
          <w:snapToGrid w:val="0"/>
          <w:kern w:val="0"/>
          <w:sz w:val="28"/>
          <w:szCs w:val="28"/>
        </w:rPr>
        <w:t>%</w:t>
      </w:r>
      <w:r w:rsidRPr="00221E3C">
        <w:rPr>
          <w:rFonts w:hint="eastAsia"/>
          <w:snapToGrid w:val="0"/>
          <w:kern w:val="0"/>
          <w:sz w:val="28"/>
          <w:szCs w:val="28"/>
        </w:rPr>
        <w:t>。</w:t>
      </w:r>
    </w:p>
    <w:p w14:paraId="3B77A98C" w14:textId="77777777" w:rsidR="00DA738A" w:rsidRPr="00DA738A" w:rsidRDefault="00DA738A" w:rsidP="00DA738A">
      <w:pPr>
        <w:adjustRightInd w:val="0"/>
        <w:snapToGrid w:val="0"/>
        <w:spacing w:line="600" w:lineRule="exact"/>
        <w:ind w:leftChars="50" w:left="105" w:firstLineChars="200" w:firstLine="560"/>
        <w:rPr>
          <w:snapToGrid w:val="0"/>
          <w:kern w:val="0"/>
          <w:sz w:val="28"/>
          <w:szCs w:val="28"/>
        </w:rPr>
      </w:pPr>
      <w:r w:rsidRPr="00DA738A">
        <w:rPr>
          <w:rFonts w:hint="eastAsia"/>
          <w:snapToGrid w:val="0"/>
          <w:kern w:val="0"/>
          <w:sz w:val="28"/>
          <w:szCs w:val="28"/>
        </w:rPr>
        <w:t>1</w:t>
      </w:r>
      <w:r w:rsidRPr="00DA738A">
        <w:rPr>
          <w:rFonts w:hint="eastAsia"/>
          <w:snapToGrid w:val="0"/>
          <w:kern w:val="0"/>
          <w:sz w:val="28"/>
          <w:szCs w:val="28"/>
        </w:rPr>
        <w:t>、本部门</w:t>
      </w:r>
      <w:r w:rsidRPr="00DA738A">
        <w:rPr>
          <w:rFonts w:hint="eastAsia"/>
          <w:snapToGrid w:val="0"/>
          <w:kern w:val="0"/>
          <w:sz w:val="28"/>
          <w:szCs w:val="28"/>
        </w:rPr>
        <w:t>2016</w:t>
      </w:r>
      <w:r w:rsidRPr="00DA738A">
        <w:rPr>
          <w:rFonts w:hint="eastAsia"/>
          <w:snapToGrid w:val="0"/>
          <w:kern w:val="0"/>
          <w:sz w:val="28"/>
          <w:szCs w:val="28"/>
        </w:rPr>
        <w:t>年因公出国（境）费本年支出</w:t>
      </w:r>
      <w:r w:rsidRPr="00DA738A">
        <w:rPr>
          <w:rFonts w:hint="eastAsia"/>
          <w:snapToGrid w:val="0"/>
          <w:kern w:val="0"/>
          <w:sz w:val="28"/>
          <w:szCs w:val="28"/>
        </w:rPr>
        <w:t>0</w:t>
      </w:r>
      <w:r w:rsidRPr="00DA738A">
        <w:rPr>
          <w:rFonts w:hint="eastAsia"/>
          <w:snapToGrid w:val="0"/>
          <w:kern w:val="0"/>
          <w:sz w:val="28"/>
          <w:szCs w:val="28"/>
        </w:rPr>
        <w:t>万元，</w:t>
      </w:r>
      <w:proofErr w:type="gramStart"/>
      <w:r w:rsidRPr="00DA738A">
        <w:rPr>
          <w:rFonts w:hint="eastAsia"/>
          <w:snapToGrid w:val="0"/>
          <w:kern w:val="0"/>
          <w:sz w:val="28"/>
          <w:szCs w:val="28"/>
        </w:rPr>
        <w:t>较预算</w:t>
      </w:r>
      <w:proofErr w:type="gramEnd"/>
      <w:r w:rsidRPr="00DA738A">
        <w:rPr>
          <w:rFonts w:hint="eastAsia"/>
          <w:snapToGrid w:val="0"/>
          <w:kern w:val="0"/>
          <w:sz w:val="28"/>
          <w:szCs w:val="28"/>
        </w:rPr>
        <w:t>压减（增加）</w:t>
      </w:r>
      <w:r w:rsidRPr="00DA738A">
        <w:rPr>
          <w:rFonts w:hint="eastAsia"/>
          <w:snapToGrid w:val="0"/>
          <w:kern w:val="0"/>
          <w:sz w:val="28"/>
          <w:szCs w:val="28"/>
        </w:rPr>
        <w:t>0</w:t>
      </w:r>
      <w:r w:rsidRPr="00DA738A">
        <w:rPr>
          <w:rFonts w:hint="eastAsia"/>
          <w:snapToGrid w:val="0"/>
          <w:kern w:val="0"/>
          <w:sz w:val="28"/>
          <w:szCs w:val="28"/>
        </w:rPr>
        <w:t>万元，无增减变化，较</w:t>
      </w:r>
      <w:r w:rsidRPr="00DA738A">
        <w:rPr>
          <w:rFonts w:hint="eastAsia"/>
          <w:snapToGrid w:val="0"/>
          <w:kern w:val="0"/>
          <w:sz w:val="28"/>
          <w:szCs w:val="28"/>
        </w:rPr>
        <w:t>2015</w:t>
      </w:r>
      <w:r w:rsidRPr="00DA738A">
        <w:rPr>
          <w:rFonts w:hint="eastAsia"/>
          <w:snapToGrid w:val="0"/>
          <w:kern w:val="0"/>
          <w:sz w:val="28"/>
          <w:szCs w:val="28"/>
        </w:rPr>
        <w:t>年增加</w:t>
      </w:r>
      <w:r w:rsidRPr="00DA738A">
        <w:rPr>
          <w:rFonts w:hint="eastAsia"/>
          <w:snapToGrid w:val="0"/>
          <w:kern w:val="0"/>
          <w:sz w:val="28"/>
          <w:szCs w:val="28"/>
        </w:rPr>
        <w:t>0</w:t>
      </w:r>
      <w:r w:rsidRPr="00DA738A">
        <w:rPr>
          <w:rFonts w:hint="eastAsia"/>
          <w:snapToGrid w:val="0"/>
          <w:kern w:val="0"/>
          <w:sz w:val="28"/>
          <w:szCs w:val="28"/>
        </w:rPr>
        <w:t>万元，无增减变化。主要原因</w:t>
      </w:r>
      <w:r w:rsidRPr="00DA738A">
        <w:rPr>
          <w:rFonts w:hint="eastAsia"/>
          <w:snapToGrid w:val="0"/>
          <w:kern w:val="0"/>
          <w:sz w:val="28"/>
          <w:szCs w:val="28"/>
        </w:rPr>
        <w:t>:</w:t>
      </w:r>
      <w:r w:rsidRPr="00DA738A">
        <w:rPr>
          <w:rFonts w:hint="eastAsia"/>
          <w:snapToGrid w:val="0"/>
          <w:kern w:val="0"/>
          <w:sz w:val="28"/>
          <w:szCs w:val="28"/>
        </w:rPr>
        <w:t>无因公出国。因公出国（境）团组</w:t>
      </w:r>
      <w:r w:rsidRPr="00DA738A">
        <w:rPr>
          <w:rFonts w:hint="eastAsia"/>
          <w:snapToGrid w:val="0"/>
          <w:kern w:val="0"/>
          <w:sz w:val="28"/>
          <w:szCs w:val="28"/>
        </w:rPr>
        <w:t xml:space="preserve"> 0                                                                   </w:t>
      </w:r>
      <w:proofErr w:type="gramStart"/>
      <w:r w:rsidRPr="00DA738A">
        <w:rPr>
          <w:rFonts w:hint="eastAsia"/>
          <w:snapToGrid w:val="0"/>
          <w:kern w:val="0"/>
          <w:sz w:val="28"/>
          <w:szCs w:val="28"/>
        </w:rPr>
        <w:t>个</w:t>
      </w:r>
      <w:proofErr w:type="gramEnd"/>
      <w:r w:rsidRPr="00DA738A">
        <w:rPr>
          <w:rFonts w:hint="eastAsia"/>
          <w:snapToGrid w:val="0"/>
          <w:kern w:val="0"/>
          <w:sz w:val="28"/>
          <w:szCs w:val="28"/>
        </w:rPr>
        <w:t>，因公出国（境）人次数</w:t>
      </w:r>
      <w:r w:rsidRPr="00DA738A">
        <w:rPr>
          <w:rFonts w:hint="eastAsia"/>
          <w:snapToGrid w:val="0"/>
          <w:kern w:val="0"/>
          <w:sz w:val="28"/>
          <w:szCs w:val="28"/>
        </w:rPr>
        <w:t>0</w:t>
      </w:r>
      <w:r w:rsidRPr="00DA738A">
        <w:rPr>
          <w:rFonts w:hint="eastAsia"/>
          <w:snapToGrid w:val="0"/>
          <w:kern w:val="0"/>
          <w:sz w:val="28"/>
          <w:szCs w:val="28"/>
        </w:rPr>
        <w:t>人。</w:t>
      </w:r>
    </w:p>
    <w:p w14:paraId="78B02983" w14:textId="77777777" w:rsidR="00DA738A" w:rsidRPr="00DA738A" w:rsidRDefault="00DA738A" w:rsidP="00DA738A">
      <w:pPr>
        <w:adjustRightInd w:val="0"/>
        <w:snapToGrid w:val="0"/>
        <w:spacing w:line="600" w:lineRule="exact"/>
        <w:ind w:leftChars="50" w:left="105" w:firstLineChars="200" w:firstLine="560"/>
        <w:rPr>
          <w:snapToGrid w:val="0"/>
          <w:kern w:val="0"/>
          <w:sz w:val="28"/>
          <w:szCs w:val="28"/>
        </w:rPr>
      </w:pPr>
      <w:r w:rsidRPr="00DA738A">
        <w:rPr>
          <w:rFonts w:hint="eastAsia"/>
          <w:snapToGrid w:val="0"/>
          <w:kern w:val="0"/>
          <w:sz w:val="28"/>
          <w:szCs w:val="28"/>
        </w:rPr>
        <w:t>2</w:t>
      </w:r>
      <w:r w:rsidRPr="00DA738A">
        <w:rPr>
          <w:rFonts w:hint="eastAsia"/>
          <w:snapToGrid w:val="0"/>
          <w:kern w:val="0"/>
          <w:sz w:val="28"/>
          <w:szCs w:val="28"/>
        </w:rPr>
        <w:t>、本部门</w:t>
      </w:r>
      <w:r w:rsidRPr="00DA738A">
        <w:rPr>
          <w:rFonts w:hint="eastAsia"/>
          <w:snapToGrid w:val="0"/>
          <w:kern w:val="0"/>
          <w:sz w:val="28"/>
          <w:szCs w:val="28"/>
        </w:rPr>
        <w:t>2016</w:t>
      </w:r>
      <w:r w:rsidRPr="00DA738A">
        <w:rPr>
          <w:rFonts w:hint="eastAsia"/>
          <w:snapToGrid w:val="0"/>
          <w:kern w:val="0"/>
          <w:sz w:val="28"/>
          <w:szCs w:val="28"/>
        </w:rPr>
        <w:t>年度公务用车购置及运行维护费本年支出</w:t>
      </w:r>
      <w:r w:rsidRPr="00DA738A">
        <w:rPr>
          <w:rFonts w:hint="eastAsia"/>
          <w:snapToGrid w:val="0"/>
          <w:kern w:val="0"/>
          <w:sz w:val="28"/>
          <w:szCs w:val="28"/>
        </w:rPr>
        <w:t>216.29</w:t>
      </w:r>
      <w:r w:rsidRPr="00DA738A">
        <w:rPr>
          <w:rFonts w:hint="eastAsia"/>
          <w:snapToGrid w:val="0"/>
          <w:kern w:val="0"/>
          <w:sz w:val="28"/>
          <w:szCs w:val="28"/>
        </w:rPr>
        <w:t>万元。（</w:t>
      </w:r>
      <w:r w:rsidRPr="00DA738A">
        <w:rPr>
          <w:rFonts w:hint="eastAsia"/>
          <w:snapToGrid w:val="0"/>
          <w:kern w:val="0"/>
          <w:sz w:val="28"/>
          <w:szCs w:val="28"/>
        </w:rPr>
        <w:t>2016</w:t>
      </w:r>
      <w:r w:rsidRPr="00DA738A">
        <w:rPr>
          <w:rFonts w:hint="eastAsia"/>
          <w:snapToGrid w:val="0"/>
          <w:kern w:val="0"/>
          <w:sz w:val="28"/>
          <w:szCs w:val="28"/>
        </w:rPr>
        <w:t>年度未购置公务用车，年末公务用车保有量</w:t>
      </w:r>
      <w:r>
        <w:rPr>
          <w:rFonts w:hint="eastAsia"/>
          <w:snapToGrid w:val="0"/>
          <w:kern w:val="0"/>
          <w:sz w:val="28"/>
          <w:szCs w:val="28"/>
        </w:rPr>
        <w:t>89</w:t>
      </w:r>
      <w:r w:rsidRPr="00DA738A">
        <w:rPr>
          <w:rFonts w:hint="eastAsia"/>
          <w:snapToGrid w:val="0"/>
          <w:kern w:val="0"/>
          <w:sz w:val="28"/>
          <w:szCs w:val="28"/>
        </w:rPr>
        <w:t>辆。）</w:t>
      </w:r>
    </w:p>
    <w:p w14:paraId="193575A3" w14:textId="77777777" w:rsidR="00DA738A" w:rsidRPr="00DA738A" w:rsidRDefault="00DA738A" w:rsidP="00DA738A">
      <w:pPr>
        <w:adjustRightInd w:val="0"/>
        <w:snapToGrid w:val="0"/>
        <w:spacing w:line="600" w:lineRule="exact"/>
        <w:ind w:leftChars="50" w:left="105" w:firstLineChars="200" w:firstLine="560"/>
        <w:rPr>
          <w:snapToGrid w:val="0"/>
          <w:kern w:val="0"/>
          <w:sz w:val="28"/>
          <w:szCs w:val="28"/>
        </w:rPr>
      </w:pPr>
      <w:r w:rsidRPr="00DA738A">
        <w:rPr>
          <w:rFonts w:hint="eastAsia"/>
          <w:snapToGrid w:val="0"/>
          <w:kern w:val="0"/>
          <w:sz w:val="28"/>
          <w:szCs w:val="28"/>
        </w:rPr>
        <w:t>公务用车购置费本年支出</w:t>
      </w:r>
      <w:r w:rsidRPr="00DA738A">
        <w:rPr>
          <w:rFonts w:hint="eastAsia"/>
          <w:snapToGrid w:val="0"/>
          <w:kern w:val="0"/>
          <w:sz w:val="28"/>
          <w:szCs w:val="28"/>
        </w:rPr>
        <w:t>0</w:t>
      </w:r>
      <w:r w:rsidRPr="00DA738A">
        <w:rPr>
          <w:rFonts w:hint="eastAsia"/>
          <w:snapToGrid w:val="0"/>
          <w:kern w:val="0"/>
          <w:sz w:val="28"/>
          <w:szCs w:val="28"/>
        </w:rPr>
        <w:t>万元；</w:t>
      </w:r>
      <w:proofErr w:type="gramStart"/>
      <w:r w:rsidRPr="00DA738A">
        <w:rPr>
          <w:rFonts w:hint="eastAsia"/>
          <w:snapToGrid w:val="0"/>
          <w:kern w:val="0"/>
          <w:sz w:val="28"/>
          <w:szCs w:val="28"/>
        </w:rPr>
        <w:t>较预算</w:t>
      </w:r>
      <w:proofErr w:type="gramEnd"/>
      <w:r w:rsidRPr="00DA738A">
        <w:rPr>
          <w:rFonts w:hint="eastAsia"/>
          <w:snapToGrid w:val="0"/>
          <w:kern w:val="0"/>
          <w:sz w:val="28"/>
          <w:szCs w:val="28"/>
        </w:rPr>
        <w:t>压减（增加）</w:t>
      </w:r>
      <w:r w:rsidRPr="00DA738A">
        <w:rPr>
          <w:rFonts w:hint="eastAsia"/>
          <w:snapToGrid w:val="0"/>
          <w:kern w:val="0"/>
          <w:sz w:val="28"/>
          <w:szCs w:val="28"/>
        </w:rPr>
        <w:t>0</w:t>
      </w:r>
      <w:r w:rsidRPr="00DA738A">
        <w:rPr>
          <w:rFonts w:hint="eastAsia"/>
          <w:snapToGrid w:val="0"/>
          <w:kern w:val="0"/>
          <w:sz w:val="28"/>
          <w:szCs w:val="28"/>
        </w:rPr>
        <w:t>万元，</w:t>
      </w:r>
      <w:r w:rsidRPr="00DA738A">
        <w:rPr>
          <w:rFonts w:hint="eastAsia"/>
          <w:snapToGrid w:val="0"/>
          <w:kern w:val="0"/>
          <w:sz w:val="28"/>
          <w:szCs w:val="28"/>
        </w:rPr>
        <w:lastRenderedPageBreak/>
        <w:t>无增减变化；较</w:t>
      </w:r>
      <w:r w:rsidRPr="00DA738A">
        <w:rPr>
          <w:rFonts w:hint="eastAsia"/>
          <w:snapToGrid w:val="0"/>
          <w:kern w:val="0"/>
          <w:sz w:val="28"/>
          <w:szCs w:val="28"/>
        </w:rPr>
        <w:t>2015</w:t>
      </w:r>
      <w:r w:rsidRPr="00DA738A">
        <w:rPr>
          <w:rFonts w:hint="eastAsia"/>
          <w:snapToGrid w:val="0"/>
          <w:kern w:val="0"/>
          <w:sz w:val="28"/>
          <w:szCs w:val="28"/>
        </w:rPr>
        <w:t>年减少</w:t>
      </w:r>
      <w:r w:rsidRPr="00DA738A">
        <w:rPr>
          <w:rFonts w:hint="eastAsia"/>
          <w:snapToGrid w:val="0"/>
          <w:kern w:val="0"/>
          <w:sz w:val="28"/>
          <w:szCs w:val="28"/>
        </w:rPr>
        <w:t>264.7</w:t>
      </w:r>
      <w:r w:rsidRPr="00DA738A">
        <w:rPr>
          <w:rFonts w:hint="eastAsia"/>
          <w:snapToGrid w:val="0"/>
          <w:kern w:val="0"/>
          <w:sz w:val="28"/>
          <w:szCs w:val="28"/>
        </w:rPr>
        <w:t>万元，减少</w:t>
      </w:r>
      <w:r w:rsidRPr="00DA738A">
        <w:rPr>
          <w:rFonts w:hint="eastAsia"/>
          <w:snapToGrid w:val="0"/>
          <w:kern w:val="0"/>
          <w:sz w:val="28"/>
          <w:szCs w:val="28"/>
        </w:rPr>
        <w:t>100%</w:t>
      </w:r>
      <w:r w:rsidRPr="00DA738A">
        <w:rPr>
          <w:rFonts w:hint="eastAsia"/>
          <w:snapToGrid w:val="0"/>
          <w:kern w:val="0"/>
          <w:sz w:val="28"/>
          <w:szCs w:val="28"/>
        </w:rPr>
        <w:t>。主要原因：</w:t>
      </w:r>
      <w:r w:rsidRPr="00DA738A">
        <w:rPr>
          <w:rFonts w:hint="eastAsia"/>
          <w:snapToGrid w:val="0"/>
          <w:kern w:val="0"/>
          <w:sz w:val="28"/>
          <w:szCs w:val="28"/>
        </w:rPr>
        <w:t>2015</w:t>
      </w:r>
      <w:r w:rsidRPr="00DA738A">
        <w:rPr>
          <w:rFonts w:hint="eastAsia"/>
          <w:snapToGrid w:val="0"/>
          <w:kern w:val="0"/>
          <w:sz w:val="28"/>
          <w:szCs w:val="28"/>
        </w:rPr>
        <w:t>年我局</w:t>
      </w:r>
      <w:proofErr w:type="gramStart"/>
      <w:r w:rsidRPr="00DA738A">
        <w:rPr>
          <w:rFonts w:hint="eastAsia"/>
          <w:snapToGrid w:val="0"/>
          <w:kern w:val="0"/>
          <w:sz w:val="28"/>
          <w:szCs w:val="28"/>
        </w:rPr>
        <w:t>巡</w:t>
      </w:r>
      <w:proofErr w:type="gramEnd"/>
      <w:r w:rsidRPr="00DA738A">
        <w:rPr>
          <w:rFonts w:hint="eastAsia"/>
          <w:snapToGrid w:val="0"/>
          <w:kern w:val="0"/>
          <w:sz w:val="28"/>
          <w:szCs w:val="28"/>
        </w:rPr>
        <w:t>特警大队购置车辆支出，今年没有。</w:t>
      </w:r>
    </w:p>
    <w:p w14:paraId="32EEA92F" w14:textId="77777777" w:rsidR="00DA738A" w:rsidRPr="00DA738A" w:rsidRDefault="00DA738A" w:rsidP="00DA738A">
      <w:pPr>
        <w:adjustRightInd w:val="0"/>
        <w:snapToGrid w:val="0"/>
        <w:spacing w:line="600" w:lineRule="exact"/>
        <w:ind w:leftChars="50" w:left="105" w:firstLineChars="200" w:firstLine="560"/>
        <w:rPr>
          <w:snapToGrid w:val="0"/>
          <w:kern w:val="0"/>
          <w:sz w:val="28"/>
          <w:szCs w:val="28"/>
        </w:rPr>
      </w:pPr>
      <w:r w:rsidRPr="00DA738A">
        <w:rPr>
          <w:rFonts w:hint="eastAsia"/>
          <w:snapToGrid w:val="0"/>
          <w:kern w:val="0"/>
          <w:sz w:val="28"/>
          <w:szCs w:val="28"/>
        </w:rPr>
        <w:t>公务用车运行维护费本年支出</w:t>
      </w:r>
      <w:r w:rsidRPr="00DA738A">
        <w:rPr>
          <w:rFonts w:hint="eastAsia"/>
          <w:snapToGrid w:val="0"/>
          <w:kern w:val="0"/>
          <w:sz w:val="28"/>
          <w:szCs w:val="28"/>
        </w:rPr>
        <w:t>216.29</w:t>
      </w:r>
      <w:r w:rsidRPr="00DA738A">
        <w:rPr>
          <w:rFonts w:hint="eastAsia"/>
          <w:snapToGrid w:val="0"/>
          <w:kern w:val="0"/>
          <w:sz w:val="28"/>
          <w:szCs w:val="28"/>
        </w:rPr>
        <w:t>万元；</w:t>
      </w:r>
      <w:proofErr w:type="gramStart"/>
      <w:r w:rsidRPr="00DA738A">
        <w:rPr>
          <w:rFonts w:hint="eastAsia"/>
          <w:snapToGrid w:val="0"/>
          <w:kern w:val="0"/>
          <w:sz w:val="28"/>
          <w:szCs w:val="28"/>
        </w:rPr>
        <w:t>较预算</w:t>
      </w:r>
      <w:proofErr w:type="gramEnd"/>
      <w:r w:rsidRPr="00DA738A">
        <w:rPr>
          <w:rFonts w:hint="eastAsia"/>
          <w:snapToGrid w:val="0"/>
          <w:kern w:val="0"/>
          <w:sz w:val="28"/>
          <w:szCs w:val="28"/>
        </w:rPr>
        <w:t>增加</w:t>
      </w:r>
      <w:r w:rsidRPr="00DA738A">
        <w:rPr>
          <w:rFonts w:hint="eastAsia"/>
          <w:snapToGrid w:val="0"/>
          <w:kern w:val="0"/>
          <w:sz w:val="28"/>
          <w:szCs w:val="28"/>
        </w:rPr>
        <w:t>26.29</w:t>
      </w:r>
      <w:r w:rsidRPr="00DA738A">
        <w:rPr>
          <w:rFonts w:hint="eastAsia"/>
          <w:snapToGrid w:val="0"/>
          <w:kern w:val="0"/>
          <w:sz w:val="28"/>
          <w:szCs w:val="28"/>
        </w:rPr>
        <w:t>万元，增加</w:t>
      </w:r>
      <w:r w:rsidRPr="00DA738A">
        <w:rPr>
          <w:rFonts w:hint="eastAsia"/>
          <w:snapToGrid w:val="0"/>
          <w:kern w:val="0"/>
          <w:sz w:val="28"/>
          <w:szCs w:val="28"/>
        </w:rPr>
        <w:t>13.84%</w:t>
      </w:r>
      <w:r w:rsidRPr="00DA738A">
        <w:rPr>
          <w:rFonts w:hint="eastAsia"/>
          <w:snapToGrid w:val="0"/>
          <w:kern w:val="0"/>
          <w:sz w:val="28"/>
          <w:szCs w:val="28"/>
        </w:rPr>
        <w:t>；较</w:t>
      </w:r>
      <w:r w:rsidRPr="00DA738A">
        <w:rPr>
          <w:rFonts w:hint="eastAsia"/>
          <w:snapToGrid w:val="0"/>
          <w:kern w:val="0"/>
          <w:sz w:val="28"/>
          <w:szCs w:val="28"/>
        </w:rPr>
        <w:t>2015</w:t>
      </w:r>
      <w:r w:rsidRPr="00DA738A">
        <w:rPr>
          <w:rFonts w:hint="eastAsia"/>
          <w:snapToGrid w:val="0"/>
          <w:kern w:val="0"/>
          <w:sz w:val="28"/>
          <w:szCs w:val="28"/>
        </w:rPr>
        <w:t>年减少</w:t>
      </w:r>
      <w:r w:rsidRPr="00DA738A">
        <w:rPr>
          <w:rFonts w:hint="eastAsia"/>
          <w:snapToGrid w:val="0"/>
          <w:kern w:val="0"/>
          <w:sz w:val="28"/>
          <w:szCs w:val="28"/>
        </w:rPr>
        <w:t>193.9</w:t>
      </w:r>
      <w:r w:rsidRPr="00DA738A">
        <w:rPr>
          <w:rFonts w:hint="eastAsia"/>
          <w:snapToGrid w:val="0"/>
          <w:kern w:val="0"/>
          <w:sz w:val="28"/>
          <w:szCs w:val="28"/>
        </w:rPr>
        <w:t>万元，减少</w:t>
      </w:r>
      <w:r w:rsidRPr="00DA738A">
        <w:rPr>
          <w:rFonts w:hint="eastAsia"/>
          <w:snapToGrid w:val="0"/>
          <w:kern w:val="0"/>
          <w:sz w:val="28"/>
          <w:szCs w:val="28"/>
        </w:rPr>
        <w:t>47.27 %</w:t>
      </w:r>
      <w:r w:rsidRPr="00DA738A">
        <w:rPr>
          <w:rFonts w:hint="eastAsia"/>
          <w:snapToGrid w:val="0"/>
          <w:kern w:val="0"/>
          <w:sz w:val="28"/>
          <w:szCs w:val="28"/>
        </w:rPr>
        <w:t>。主要原因</w:t>
      </w:r>
      <w:r w:rsidRPr="00DA738A">
        <w:rPr>
          <w:rFonts w:hint="eastAsia"/>
          <w:snapToGrid w:val="0"/>
          <w:kern w:val="0"/>
          <w:sz w:val="28"/>
          <w:szCs w:val="28"/>
        </w:rPr>
        <w:t>2016</w:t>
      </w:r>
      <w:r w:rsidRPr="00DA738A">
        <w:rPr>
          <w:rFonts w:hint="eastAsia"/>
          <w:snapToGrid w:val="0"/>
          <w:kern w:val="0"/>
          <w:sz w:val="28"/>
          <w:szCs w:val="28"/>
        </w:rPr>
        <w:t>年公车改革车辆减少。</w:t>
      </w:r>
    </w:p>
    <w:p w14:paraId="08DD480B" w14:textId="77777777" w:rsidR="00EA6760" w:rsidRDefault="00DA738A" w:rsidP="00DA738A">
      <w:pPr>
        <w:adjustRightInd w:val="0"/>
        <w:snapToGrid w:val="0"/>
        <w:spacing w:line="600" w:lineRule="exact"/>
        <w:ind w:leftChars="50" w:left="105" w:firstLineChars="200" w:firstLine="560"/>
        <w:rPr>
          <w:snapToGrid w:val="0"/>
          <w:kern w:val="0"/>
          <w:sz w:val="28"/>
          <w:szCs w:val="28"/>
        </w:rPr>
      </w:pPr>
      <w:r w:rsidRPr="00DA738A">
        <w:rPr>
          <w:rFonts w:hint="eastAsia"/>
          <w:snapToGrid w:val="0"/>
          <w:kern w:val="0"/>
          <w:sz w:val="28"/>
          <w:szCs w:val="28"/>
        </w:rPr>
        <w:t>3</w:t>
      </w:r>
      <w:r w:rsidRPr="00DA738A">
        <w:rPr>
          <w:rFonts w:hint="eastAsia"/>
          <w:snapToGrid w:val="0"/>
          <w:kern w:val="0"/>
          <w:sz w:val="28"/>
          <w:szCs w:val="28"/>
        </w:rPr>
        <w:t>、本部门</w:t>
      </w:r>
      <w:r w:rsidRPr="00DA738A">
        <w:rPr>
          <w:rFonts w:hint="eastAsia"/>
          <w:snapToGrid w:val="0"/>
          <w:kern w:val="0"/>
          <w:sz w:val="28"/>
          <w:szCs w:val="28"/>
        </w:rPr>
        <w:t>2016</w:t>
      </w:r>
      <w:r w:rsidRPr="00DA738A">
        <w:rPr>
          <w:rFonts w:hint="eastAsia"/>
          <w:snapToGrid w:val="0"/>
          <w:kern w:val="0"/>
          <w:sz w:val="28"/>
          <w:szCs w:val="28"/>
        </w:rPr>
        <w:t>年公务接待费全年支出</w:t>
      </w:r>
      <w:r w:rsidRPr="00DA738A">
        <w:rPr>
          <w:rFonts w:hint="eastAsia"/>
          <w:snapToGrid w:val="0"/>
          <w:kern w:val="0"/>
          <w:sz w:val="28"/>
          <w:szCs w:val="28"/>
        </w:rPr>
        <w:t>0</w:t>
      </w:r>
      <w:r w:rsidRPr="00DA738A">
        <w:rPr>
          <w:rFonts w:hint="eastAsia"/>
          <w:snapToGrid w:val="0"/>
          <w:kern w:val="0"/>
          <w:sz w:val="28"/>
          <w:szCs w:val="28"/>
        </w:rPr>
        <w:t>万元，</w:t>
      </w:r>
      <w:proofErr w:type="gramStart"/>
      <w:r w:rsidRPr="00DA738A">
        <w:rPr>
          <w:rFonts w:hint="eastAsia"/>
          <w:snapToGrid w:val="0"/>
          <w:kern w:val="0"/>
          <w:sz w:val="28"/>
          <w:szCs w:val="28"/>
        </w:rPr>
        <w:t>较预算</w:t>
      </w:r>
      <w:proofErr w:type="gramEnd"/>
      <w:r w:rsidRPr="00DA738A">
        <w:rPr>
          <w:rFonts w:hint="eastAsia"/>
          <w:snapToGrid w:val="0"/>
          <w:kern w:val="0"/>
          <w:sz w:val="28"/>
          <w:szCs w:val="28"/>
        </w:rPr>
        <w:t>增加</w:t>
      </w:r>
      <w:r w:rsidRPr="00DA738A">
        <w:rPr>
          <w:rFonts w:hint="eastAsia"/>
          <w:snapToGrid w:val="0"/>
          <w:kern w:val="0"/>
          <w:sz w:val="28"/>
          <w:szCs w:val="28"/>
        </w:rPr>
        <w:t>0</w:t>
      </w:r>
      <w:r w:rsidRPr="00DA738A">
        <w:rPr>
          <w:rFonts w:hint="eastAsia"/>
          <w:snapToGrid w:val="0"/>
          <w:kern w:val="0"/>
          <w:sz w:val="28"/>
          <w:szCs w:val="28"/>
        </w:rPr>
        <w:t>万元，无增减变化；较</w:t>
      </w:r>
      <w:r w:rsidRPr="00DA738A">
        <w:rPr>
          <w:rFonts w:hint="eastAsia"/>
          <w:snapToGrid w:val="0"/>
          <w:kern w:val="0"/>
          <w:sz w:val="28"/>
          <w:szCs w:val="28"/>
        </w:rPr>
        <w:t>2015</w:t>
      </w:r>
      <w:r w:rsidRPr="00DA738A">
        <w:rPr>
          <w:rFonts w:hint="eastAsia"/>
          <w:snapToGrid w:val="0"/>
          <w:kern w:val="0"/>
          <w:sz w:val="28"/>
          <w:szCs w:val="28"/>
        </w:rPr>
        <w:t>年减少</w:t>
      </w:r>
      <w:r w:rsidRPr="00DA738A">
        <w:rPr>
          <w:rFonts w:hint="eastAsia"/>
          <w:snapToGrid w:val="0"/>
          <w:kern w:val="0"/>
          <w:sz w:val="28"/>
          <w:szCs w:val="28"/>
        </w:rPr>
        <w:t>0.49</w:t>
      </w:r>
      <w:r w:rsidRPr="00DA738A">
        <w:rPr>
          <w:rFonts w:hint="eastAsia"/>
          <w:snapToGrid w:val="0"/>
          <w:kern w:val="0"/>
          <w:sz w:val="28"/>
          <w:szCs w:val="28"/>
        </w:rPr>
        <w:t>万元，增加</w:t>
      </w:r>
      <w:r w:rsidRPr="00DA738A">
        <w:rPr>
          <w:rFonts w:hint="eastAsia"/>
          <w:snapToGrid w:val="0"/>
          <w:kern w:val="0"/>
          <w:sz w:val="28"/>
          <w:szCs w:val="28"/>
        </w:rPr>
        <w:t>100%</w:t>
      </w:r>
      <w:r w:rsidRPr="00DA738A">
        <w:rPr>
          <w:rFonts w:hint="eastAsia"/>
          <w:snapToGrid w:val="0"/>
          <w:kern w:val="0"/>
          <w:sz w:val="28"/>
          <w:szCs w:val="28"/>
        </w:rPr>
        <w:t>。主要原因</w:t>
      </w:r>
      <w:r w:rsidRPr="00DA738A">
        <w:rPr>
          <w:rFonts w:hint="eastAsia"/>
          <w:snapToGrid w:val="0"/>
          <w:kern w:val="0"/>
          <w:sz w:val="28"/>
          <w:szCs w:val="28"/>
        </w:rPr>
        <w:t>2015</w:t>
      </w:r>
      <w:r>
        <w:rPr>
          <w:rFonts w:hint="eastAsia"/>
          <w:snapToGrid w:val="0"/>
          <w:kern w:val="0"/>
          <w:sz w:val="28"/>
          <w:szCs w:val="28"/>
        </w:rPr>
        <w:t>年接待费为政法委支出，今年不含</w:t>
      </w:r>
      <w:r w:rsidR="00C1318E">
        <w:rPr>
          <w:rFonts w:hint="eastAsia"/>
          <w:snapToGrid w:val="0"/>
          <w:kern w:val="0"/>
          <w:sz w:val="28"/>
          <w:szCs w:val="28"/>
        </w:rPr>
        <w:t>。</w:t>
      </w:r>
    </w:p>
    <w:p w14:paraId="2C218AEA" w14:textId="77777777" w:rsidR="00EA6760" w:rsidRDefault="00C1318E">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国内公务接待批次</w:t>
      </w:r>
      <w:r>
        <w:rPr>
          <w:rFonts w:hint="eastAsia"/>
          <w:snapToGrid w:val="0"/>
          <w:kern w:val="0"/>
          <w:sz w:val="28"/>
          <w:szCs w:val="28"/>
        </w:rPr>
        <w:t>0</w:t>
      </w:r>
      <w:r>
        <w:rPr>
          <w:rFonts w:hint="eastAsia"/>
          <w:snapToGrid w:val="0"/>
          <w:kern w:val="0"/>
          <w:sz w:val="28"/>
          <w:szCs w:val="28"/>
        </w:rPr>
        <w:t>个，国内公务接待人次</w:t>
      </w:r>
      <w:r>
        <w:rPr>
          <w:rFonts w:hint="eastAsia"/>
          <w:snapToGrid w:val="0"/>
          <w:kern w:val="0"/>
          <w:sz w:val="28"/>
          <w:szCs w:val="28"/>
        </w:rPr>
        <w:t>0</w:t>
      </w:r>
      <w:r>
        <w:rPr>
          <w:rFonts w:hint="eastAsia"/>
          <w:snapToGrid w:val="0"/>
          <w:kern w:val="0"/>
          <w:sz w:val="28"/>
          <w:szCs w:val="28"/>
        </w:rPr>
        <w:t>人；国外公务接待批次</w:t>
      </w:r>
      <w:r>
        <w:rPr>
          <w:rFonts w:hint="eastAsia"/>
          <w:snapToGrid w:val="0"/>
          <w:kern w:val="0"/>
          <w:sz w:val="28"/>
          <w:szCs w:val="28"/>
        </w:rPr>
        <w:t>0</w:t>
      </w:r>
      <w:r>
        <w:rPr>
          <w:rFonts w:hint="eastAsia"/>
          <w:snapToGrid w:val="0"/>
          <w:kern w:val="0"/>
          <w:sz w:val="28"/>
          <w:szCs w:val="28"/>
        </w:rPr>
        <w:t>个，国外公务接待人次</w:t>
      </w:r>
      <w:r>
        <w:rPr>
          <w:rFonts w:hint="eastAsia"/>
          <w:snapToGrid w:val="0"/>
          <w:kern w:val="0"/>
          <w:sz w:val="28"/>
          <w:szCs w:val="28"/>
        </w:rPr>
        <w:t>0</w:t>
      </w:r>
      <w:r>
        <w:rPr>
          <w:rFonts w:hint="eastAsia"/>
          <w:snapToGrid w:val="0"/>
          <w:kern w:val="0"/>
          <w:sz w:val="28"/>
          <w:szCs w:val="28"/>
        </w:rPr>
        <w:t>人。</w:t>
      </w:r>
    </w:p>
    <w:p w14:paraId="1DDB0056" w14:textId="77777777" w:rsidR="00EA6760" w:rsidRDefault="00C1318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14:paraId="75A8A819" w14:textId="77777777" w:rsidR="00EA6760" w:rsidRDefault="00C1318E">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Pr>
          <w:rFonts w:hint="eastAsia"/>
          <w:snapToGrid w:val="0"/>
          <w:kern w:val="0"/>
          <w:sz w:val="28"/>
          <w:szCs w:val="28"/>
        </w:rPr>
        <w:t>确定</w:t>
      </w:r>
      <w:r>
        <w:rPr>
          <w:snapToGrid w:val="0"/>
          <w:kern w:val="0"/>
          <w:sz w:val="28"/>
          <w:szCs w:val="28"/>
        </w:rPr>
        <w:t>部门预算项目和预算额度，清晰描述预算项目开支范围和内容，确定预算项目的绩效目标</w:t>
      </w:r>
      <w:r>
        <w:rPr>
          <w:rFonts w:hint="eastAsia"/>
          <w:snapToGrid w:val="0"/>
          <w:kern w:val="0"/>
          <w:sz w:val="28"/>
          <w:szCs w:val="28"/>
        </w:rPr>
        <w:t>。如我单位</w:t>
      </w:r>
      <w:r>
        <w:rPr>
          <w:snapToGrid w:val="0"/>
          <w:kern w:val="0"/>
          <w:sz w:val="28"/>
          <w:szCs w:val="28"/>
        </w:rPr>
        <w:t>的</w:t>
      </w:r>
      <w:r>
        <w:rPr>
          <w:rFonts w:hint="eastAsia"/>
          <w:snapToGrid w:val="0"/>
          <w:kern w:val="0"/>
          <w:sz w:val="28"/>
          <w:szCs w:val="28"/>
        </w:rPr>
        <w:t>公安监控系统电费项目</w:t>
      </w:r>
      <w:r>
        <w:rPr>
          <w:snapToGrid w:val="0"/>
          <w:kern w:val="0"/>
          <w:sz w:val="28"/>
          <w:szCs w:val="28"/>
        </w:rPr>
        <w:t>，</w:t>
      </w:r>
      <w:r>
        <w:rPr>
          <w:rFonts w:hint="eastAsia"/>
          <w:snapToGrid w:val="0"/>
          <w:kern w:val="0"/>
          <w:sz w:val="28"/>
          <w:szCs w:val="28"/>
        </w:rPr>
        <w:t>该项目</w:t>
      </w:r>
      <w:r>
        <w:rPr>
          <w:snapToGrid w:val="0"/>
          <w:kern w:val="0"/>
          <w:sz w:val="28"/>
          <w:szCs w:val="28"/>
        </w:rPr>
        <w:t>年初预算安排</w:t>
      </w:r>
      <w:r>
        <w:rPr>
          <w:rFonts w:hint="eastAsia"/>
          <w:snapToGrid w:val="0"/>
          <w:kern w:val="0"/>
          <w:sz w:val="28"/>
          <w:szCs w:val="28"/>
        </w:rPr>
        <w:t xml:space="preserve">    27</w:t>
      </w:r>
      <w:r>
        <w:rPr>
          <w:rFonts w:hint="eastAsia"/>
          <w:snapToGrid w:val="0"/>
          <w:kern w:val="0"/>
          <w:sz w:val="28"/>
          <w:szCs w:val="28"/>
        </w:rPr>
        <w:t>万元</w:t>
      </w:r>
      <w:r>
        <w:rPr>
          <w:snapToGrid w:val="0"/>
          <w:kern w:val="0"/>
          <w:sz w:val="28"/>
          <w:szCs w:val="28"/>
        </w:rPr>
        <w:t>，</w:t>
      </w:r>
      <w:r>
        <w:rPr>
          <w:rFonts w:hint="eastAsia"/>
          <w:snapToGrid w:val="0"/>
          <w:kern w:val="0"/>
          <w:sz w:val="28"/>
          <w:szCs w:val="28"/>
        </w:rPr>
        <w:t>截至年末</w:t>
      </w:r>
      <w:r>
        <w:rPr>
          <w:snapToGrid w:val="0"/>
          <w:kern w:val="0"/>
          <w:sz w:val="28"/>
          <w:szCs w:val="28"/>
        </w:rPr>
        <w:t>实际支出</w:t>
      </w:r>
      <w:r>
        <w:rPr>
          <w:rFonts w:hint="eastAsia"/>
          <w:snapToGrid w:val="0"/>
          <w:kern w:val="0"/>
          <w:sz w:val="28"/>
          <w:szCs w:val="28"/>
        </w:rPr>
        <w:t>27</w:t>
      </w:r>
      <w:r>
        <w:rPr>
          <w:rFonts w:hint="eastAsia"/>
          <w:snapToGrid w:val="0"/>
          <w:kern w:val="0"/>
          <w:sz w:val="28"/>
          <w:szCs w:val="28"/>
        </w:rPr>
        <w:t>万元</w:t>
      </w:r>
      <w:r>
        <w:rPr>
          <w:snapToGrid w:val="0"/>
          <w:kern w:val="0"/>
          <w:sz w:val="28"/>
          <w:szCs w:val="28"/>
        </w:rPr>
        <w:t>。</w:t>
      </w:r>
      <w:r>
        <w:rPr>
          <w:rFonts w:hint="eastAsia"/>
          <w:snapToGrid w:val="0"/>
          <w:kern w:val="0"/>
          <w:sz w:val="28"/>
          <w:szCs w:val="28"/>
        </w:rPr>
        <w:t>为公安科技信息提供有力保障，保证监控系统正常运行，有效辅助案件侦破，</w:t>
      </w:r>
      <w:r>
        <w:rPr>
          <w:snapToGrid w:val="0"/>
          <w:kern w:val="0"/>
          <w:sz w:val="28"/>
          <w:szCs w:val="28"/>
        </w:rPr>
        <w:t>较好的</w:t>
      </w:r>
      <w:r>
        <w:rPr>
          <w:rFonts w:hint="eastAsia"/>
          <w:snapToGrid w:val="0"/>
          <w:kern w:val="0"/>
          <w:sz w:val="28"/>
          <w:szCs w:val="28"/>
        </w:rPr>
        <w:t>实现了</w:t>
      </w:r>
      <w:r>
        <w:rPr>
          <w:snapToGrid w:val="0"/>
          <w:kern w:val="0"/>
          <w:sz w:val="28"/>
          <w:szCs w:val="28"/>
        </w:rPr>
        <w:t>预算项目绩效</w:t>
      </w:r>
      <w:r>
        <w:rPr>
          <w:rFonts w:hint="eastAsia"/>
          <w:snapToGrid w:val="0"/>
          <w:kern w:val="0"/>
          <w:sz w:val="28"/>
          <w:szCs w:val="28"/>
        </w:rPr>
        <w:t>目标</w:t>
      </w:r>
      <w:r>
        <w:rPr>
          <w:snapToGrid w:val="0"/>
          <w:kern w:val="0"/>
          <w:sz w:val="28"/>
          <w:szCs w:val="28"/>
        </w:rPr>
        <w:t>。</w:t>
      </w:r>
    </w:p>
    <w:p w14:paraId="6245C483" w14:textId="77777777" w:rsidR="00EA6760" w:rsidRDefault="00C1318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14:paraId="2990B221" w14:textId="77777777" w:rsidR="00EA6760" w:rsidRDefault="00C1318E">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14:paraId="2F0E5BFA" w14:textId="77777777" w:rsidR="00EA6760" w:rsidRDefault="00C1318E">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年本部门机关运行经费支出</w:t>
      </w:r>
      <w:r>
        <w:rPr>
          <w:rFonts w:hint="eastAsia"/>
          <w:snapToGrid w:val="0"/>
          <w:kern w:val="0"/>
          <w:sz w:val="28"/>
          <w:szCs w:val="28"/>
        </w:rPr>
        <w:t>2785.57</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5</w:t>
      </w:r>
      <w:r>
        <w:rPr>
          <w:rFonts w:hint="eastAsia"/>
          <w:snapToGrid w:val="0"/>
          <w:kern w:val="0"/>
          <w:sz w:val="28"/>
          <w:szCs w:val="28"/>
        </w:rPr>
        <w:t>年增加</w:t>
      </w:r>
      <w:r>
        <w:rPr>
          <w:rFonts w:hint="eastAsia"/>
          <w:snapToGrid w:val="0"/>
          <w:kern w:val="0"/>
          <w:sz w:val="28"/>
          <w:szCs w:val="28"/>
        </w:rPr>
        <w:t>1371.47</w:t>
      </w:r>
      <w:r>
        <w:rPr>
          <w:rFonts w:hint="eastAsia"/>
          <w:snapToGrid w:val="0"/>
          <w:kern w:val="0"/>
          <w:sz w:val="28"/>
          <w:szCs w:val="28"/>
        </w:rPr>
        <w:t>万元，增长</w:t>
      </w:r>
      <w:r>
        <w:rPr>
          <w:rFonts w:hint="eastAsia"/>
          <w:snapToGrid w:val="0"/>
          <w:kern w:val="0"/>
          <w:sz w:val="28"/>
          <w:szCs w:val="28"/>
        </w:rPr>
        <w:t>96.99%</w:t>
      </w:r>
      <w:r>
        <w:rPr>
          <w:rFonts w:hint="eastAsia"/>
          <w:snapToGrid w:val="0"/>
          <w:kern w:val="0"/>
          <w:sz w:val="28"/>
          <w:szCs w:val="28"/>
        </w:rPr>
        <w:t>。主要原因是：辅警人员增加工资上涨及正常运转经费增加。</w:t>
      </w:r>
    </w:p>
    <w:p w14:paraId="54EB644E" w14:textId="77777777" w:rsidR="006C3273" w:rsidRDefault="006C3273">
      <w:pPr>
        <w:pStyle w:val="1"/>
        <w:adjustRightInd w:val="0"/>
        <w:snapToGrid w:val="0"/>
        <w:spacing w:line="600" w:lineRule="exact"/>
        <w:ind w:leftChars="100" w:left="210" w:firstLineChars="150"/>
        <w:rPr>
          <w:snapToGrid w:val="0"/>
          <w:kern w:val="0"/>
          <w:sz w:val="28"/>
          <w:szCs w:val="28"/>
        </w:rPr>
      </w:pPr>
      <w:r w:rsidRPr="006C3273">
        <w:rPr>
          <w:rFonts w:hint="eastAsia"/>
          <w:snapToGrid w:val="0"/>
          <w:kern w:val="0"/>
          <w:sz w:val="28"/>
          <w:szCs w:val="28"/>
        </w:rPr>
        <w:t>2016</w:t>
      </w:r>
      <w:r w:rsidRPr="006C3273">
        <w:rPr>
          <w:rFonts w:hint="eastAsia"/>
          <w:snapToGrid w:val="0"/>
          <w:kern w:val="0"/>
          <w:sz w:val="28"/>
          <w:szCs w:val="28"/>
        </w:rPr>
        <w:t>年度公用经费总支出</w:t>
      </w:r>
      <w:r>
        <w:rPr>
          <w:rFonts w:hint="eastAsia"/>
          <w:snapToGrid w:val="0"/>
          <w:kern w:val="0"/>
          <w:sz w:val="28"/>
          <w:szCs w:val="28"/>
        </w:rPr>
        <w:t xml:space="preserve"> 2785.57 </w:t>
      </w:r>
      <w:r w:rsidRPr="006C3273">
        <w:rPr>
          <w:rFonts w:hint="eastAsia"/>
          <w:snapToGrid w:val="0"/>
          <w:kern w:val="0"/>
          <w:sz w:val="28"/>
          <w:szCs w:val="28"/>
        </w:rPr>
        <w:t>万元，其中办公费</w:t>
      </w:r>
      <w:r>
        <w:rPr>
          <w:rFonts w:hint="eastAsia"/>
          <w:snapToGrid w:val="0"/>
          <w:kern w:val="0"/>
          <w:sz w:val="28"/>
          <w:szCs w:val="28"/>
        </w:rPr>
        <w:t xml:space="preserve"> </w:t>
      </w:r>
      <w:r w:rsidRPr="006C3273">
        <w:rPr>
          <w:rFonts w:hint="eastAsia"/>
          <w:snapToGrid w:val="0"/>
          <w:kern w:val="0"/>
          <w:sz w:val="28"/>
          <w:szCs w:val="28"/>
        </w:rPr>
        <w:t xml:space="preserve">198.05 </w:t>
      </w:r>
      <w:r w:rsidRPr="006C3273">
        <w:rPr>
          <w:rFonts w:hint="eastAsia"/>
          <w:snapToGrid w:val="0"/>
          <w:kern w:val="0"/>
          <w:sz w:val="28"/>
          <w:szCs w:val="28"/>
        </w:rPr>
        <w:lastRenderedPageBreak/>
        <w:t>万元、印刷费</w:t>
      </w:r>
      <w:r>
        <w:rPr>
          <w:rFonts w:hint="eastAsia"/>
          <w:snapToGrid w:val="0"/>
          <w:kern w:val="0"/>
          <w:sz w:val="28"/>
          <w:szCs w:val="28"/>
        </w:rPr>
        <w:t xml:space="preserve"> 0.74 </w:t>
      </w:r>
      <w:r w:rsidRPr="006C3273">
        <w:rPr>
          <w:rFonts w:hint="eastAsia"/>
          <w:snapToGrid w:val="0"/>
          <w:kern w:val="0"/>
          <w:sz w:val="28"/>
          <w:szCs w:val="28"/>
        </w:rPr>
        <w:t>万元、水费</w:t>
      </w:r>
      <w:r>
        <w:rPr>
          <w:rFonts w:hint="eastAsia"/>
          <w:snapToGrid w:val="0"/>
          <w:kern w:val="0"/>
          <w:sz w:val="28"/>
          <w:szCs w:val="28"/>
        </w:rPr>
        <w:t xml:space="preserve"> 1.55</w:t>
      </w:r>
      <w:r w:rsidRPr="006C3273">
        <w:rPr>
          <w:rFonts w:hint="eastAsia"/>
          <w:snapToGrid w:val="0"/>
          <w:kern w:val="0"/>
          <w:sz w:val="28"/>
          <w:szCs w:val="28"/>
        </w:rPr>
        <w:t>万元、电费</w:t>
      </w:r>
      <w:r>
        <w:rPr>
          <w:rFonts w:hint="eastAsia"/>
          <w:snapToGrid w:val="0"/>
          <w:kern w:val="0"/>
          <w:sz w:val="28"/>
          <w:szCs w:val="28"/>
        </w:rPr>
        <w:t xml:space="preserve">155.86 </w:t>
      </w:r>
      <w:r w:rsidRPr="006C3273">
        <w:rPr>
          <w:rFonts w:hint="eastAsia"/>
          <w:snapToGrid w:val="0"/>
          <w:kern w:val="0"/>
          <w:sz w:val="28"/>
          <w:szCs w:val="28"/>
        </w:rPr>
        <w:t>万元、邮电费</w:t>
      </w:r>
      <w:r w:rsidRPr="006C3273">
        <w:rPr>
          <w:rFonts w:hint="eastAsia"/>
          <w:snapToGrid w:val="0"/>
          <w:kern w:val="0"/>
          <w:sz w:val="28"/>
          <w:szCs w:val="28"/>
        </w:rPr>
        <w:t xml:space="preserve"> 60.25 </w:t>
      </w:r>
      <w:r w:rsidRPr="006C3273">
        <w:rPr>
          <w:rFonts w:hint="eastAsia"/>
          <w:snapToGrid w:val="0"/>
          <w:kern w:val="0"/>
          <w:sz w:val="28"/>
          <w:szCs w:val="28"/>
        </w:rPr>
        <w:t>万元、取暖费</w:t>
      </w:r>
      <w:r>
        <w:rPr>
          <w:rFonts w:hint="eastAsia"/>
          <w:snapToGrid w:val="0"/>
          <w:kern w:val="0"/>
          <w:sz w:val="28"/>
          <w:szCs w:val="28"/>
        </w:rPr>
        <w:t xml:space="preserve"> 18.02 </w:t>
      </w:r>
      <w:r w:rsidRPr="006C3273">
        <w:rPr>
          <w:rFonts w:hint="eastAsia"/>
          <w:snapToGrid w:val="0"/>
          <w:kern w:val="0"/>
          <w:sz w:val="28"/>
          <w:szCs w:val="28"/>
        </w:rPr>
        <w:t>万元、差旅费</w:t>
      </w:r>
      <w:r>
        <w:rPr>
          <w:rFonts w:hint="eastAsia"/>
          <w:snapToGrid w:val="0"/>
          <w:kern w:val="0"/>
          <w:sz w:val="28"/>
          <w:szCs w:val="28"/>
        </w:rPr>
        <w:t xml:space="preserve">5.83 </w:t>
      </w:r>
      <w:r w:rsidRPr="006C3273">
        <w:rPr>
          <w:rFonts w:hint="eastAsia"/>
          <w:snapToGrid w:val="0"/>
          <w:kern w:val="0"/>
          <w:sz w:val="28"/>
          <w:szCs w:val="28"/>
        </w:rPr>
        <w:t>万元、维修（护）费</w:t>
      </w:r>
      <w:r>
        <w:rPr>
          <w:rFonts w:hint="eastAsia"/>
          <w:snapToGrid w:val="0"/>
          <w:kern w:val="0"/>
          <w:sz w:val="28"/>
          <w:szCs w:val="28"/>
        </w:rPr>
        <w:t xml:space="preserve"> 280.81</w:t>
      </w:r>
      <w:r w:rsidRPr="006C3273">
        <w:rPr>
          <w:rFonts w:hint="eastAsia"/>
          <w:snapToGrid w:val="0"/>
          <w:kern w:val="0"/>
          <w:sz w:val="28"/>
          <w:szCs w:val="28"/>
        </w:rPr>
        <w:t>万元、会议费</w:t>
      </w:r>
      <w:r>
        <w:rPr>
          <w:rFonts w:hint="eastAsia"/>
          <w:snapToGrid w:val="0"/>
          <w:kern w:val="0"/>
          <w:sz w:val="28"/>
          <w:szCs w:val="28"/>
        </w:rPr>
        <w:t>0</w:t>
      </w:r>
      <w:r w:rsidRPr="006C3273">
        <w:rPr>
          <w:rFonts w:hint="eastAsia"/>
          <w:snapToGrid w:val="0"/>
          <w:kern w:val="0"/>
          <w:sz w:val="28"/>
          <w:szCs w:val="28"/>
        </w:rPr>
        <w:t>万元、培训费</w:t>
      </w:r>
      <w:r>
        <w:rPr>
          <w:rFonts w:hint="eastAsia"/>
          <w:snapToGrid w:val="0"/>
          <w:kern w:val="0"/>
          <w:sz w:val="28"/>
          <w:szCs w:val="28"/>
        </w:rPr>
        <w:t xml:space="preserve"> </w:t>
      </w:r>
      <w:r w:rsidRPr="006C3273">
        <w:rPr>
          <w:rFonts w:hint="eastAsia"/>
          <w:snapToGrid w:val="0"/>
          <w:kern w:val="0"/>
          <w:sz w:val="28"/>
          <w:szCs w:val="28"/>
        </w:rPr>
        <w:t xml:space="preserve">2.74 </w:t>
      </w:r>
      <w:r w:rsidRPr="006C3273">
        <w:rPr>
          <w:rFonts w:hint="eastAsia"/>
          <w:snapToGrid w:val="0"/>
          <w:kern w:val="0"/>
          <w:sz w:val="28"/>
          <w:szCs w:val="28"/>
        </w:rPr>
        <w:t>万元、公务接待费</w:t>
      </w:r>
      <w:r w:rsidRPr="006C3273">
        <w:rPr>
          <w:rFonts w:hint="eastAsia"/>
          <w:snapToGrid w:val="0"/>
          <w:kern w:val="0"/>
          <w:sz w:val="28"/>
          <w:szCs w:val="28"/>
        </w:rPr>
        <w:t xml:space="preserve">     </w:t>
      </w:r>
      <w:r>
        <w:rPr>
          <w:snapToGrid w:val="0"/>
          <w:kern w:val="0"/>
          <w:sz w:val="28"/>
          <w:szCs w:val="28"/>
        </w:rPr>
        <w:t>0</w:t>
      </w:r>
      <w:r w:rsidRPr="006C3273">
        <w:rPr>
          <w:rFonts w:hint="eastAsia"/>
          <w:snapToGrid w:val="0"/>
          <w:kern w:val="0"/>
          <w:sz w:val="28"/>
          <w:szCs w:val="28"/>
        </w:rPr>
        <w:t>万元、工会经费</w:t>
      </w:r>
      <w:r w:rsidRPr="006C3273">
        <w:rPr>
          <w:rFonts w:hint="eastAsia"/>
          <w:snapToGrid w:val="0"/>
          <w:kern w:val="0"/>
          <w:sz w:val="28"/>
          <w:szCs w:val="28"/>
        </w:rPr>
        <w:t>7.32</w:t>
      </w:r>
      <w:r w:rsidRPr="006C3273">
        <w:rPr>
          <w:rFonts w:hint="eastAsia"/>
          <w:snapToGrid w:val="0"/>
          <w:kern w:val="0"/>
          <w:sz w:val="28"/>
          <w:szCs w:val="28"/>
        </w:rPr>
        <w:t>万元、福利费</w:t>
      </w:r>
      <w:r>
        <w:rPr>
          <w:rFonts w:hint="eastAsia"/>
          <w:snapToGrid w:val="0"/>
          <w:kern w:val="0"/>
          <w:sz w:val="28"/>
          <w:szCs w:val="28"/>
        </w:rPr>
        <w:t xml:space="preserve"> 33.74 </w:t>
      </w:r>
      <w:r w:rsidRPr="006C3273">
        <w:rPr>
          <w:rFonts w:hint="eastAsia"/>
          <w:snapToGrid w:val="0"/>
          <w:kern w:val="0"/>
          <w:sz w:val="28"/>
          <w:szCs w:val="28"/>
        </w:rPr>
        <w:t>万元、公务用车运行维护费</w:t>
      </w:r>
      <w:r>
        <w:rPr>
          <w:rFonts w:hint="eastAsia"/>
          <w:snapToGrid w:val="0"/>
          <w:kern w:val="0"/>
          <w:sz w:val="28"/>
          <w:szCs w:val="28"/>
        </w:rPr>
        <w:t xml:space="preserve"> 45.69 </w:t>
      </w:r>
      <w:r w:rsidRPr="006C3273">
        <w:rPr>
          <w:rFonts w:hint="eastAsia"/>
          <w:snapToGrid w:val="0"/>
          <w:kern w:val="0"/>
          <w:sz w:val="28"/>
          <w:szCs w:val="28"/>
        </w:rPr>
        <w:t>万元、其他交通费用</w:t>
      </w:r>
      <w:r>
        <w:rPr>
          <w:snapToGrid w:val="0"/>
          <w:kern w:val="0"/>
          <w:sz w:val="28"/>
          <w:szCs w:val="28"/>
        </w:rPr>
        <w:t>0</w:t>
      </w:r>
      <w:r w:rsidRPr="006C3273">
        <w:rPr>
          <w:rFonts w:hint="eastAsia"/>
          <w:snapToGrid w:val="0"/>
          <w:kern w:val="0"/>
          <w:sz w:val="28"/>
          <w:szCs w:val="28"/>
        </w:rPr>
        <w:t>万元等。</w:t>
      </w:r>
    </w:p>
    <w:p w14:paraId="6573E00C" w14:textId="77777777" w:rsidR="00EA6760" w:rsidRDefault="00C1318E">
      <w:pPr>
        <w:adjustRightInd w:val="0"/>
        <w:snapToGrid w:val="0"/>
        <w:spacing w:line="600" w:lineRule="exact"/>
        <w:ind w:firstLineChars="200" w:firstLine="560"/>
        <w:rPr>
          <w:snapToGrid w:val="0"/>
          <w:kern w:val="0"/>
          <w:sz w:val="28"/>
          <w:szCs w:val="28"/>
        </w:rPr>
      </w:pPr>
      <w:r>
        <w:rPr>
          <w:rFonts w:hint="eastAsia"/>
          <w:snapToGrid w:val="0"/>
          <w:kern w:val="0"/>
          <w:sz w:val="28"/>
          <w:szCs w:val="28"/>
        </w:rPr>
        <w:t>2</w:t>
      </w:r>
      <w:r>
        <w:rPr>
          <w:snapToGrid w:val="0"/>
          <w:kern w:val="0"/>
          <w:sz w:val="28"/>
          <w:szCs w:val="28"/>
        </w:rPr>
        <w:t>、政府采购情况说明</w:t>
      </w:r>
    </w:p>
    <w:p w14:paraId="296712CA" w14:textId="77777777" w:rsidR="000C6C61" w:rsidRDefault="000C6C61">
      <w:pPr>
        <w:adjustRightInd w:val="0"/>
        <w:snapToGrid w:val="0"/>
        <w:spacing w:line="600" w:lineRule="exact"/>
        <w:ind w:firstLineChars="200" w:firstLine="560"/>
        <w:rPr>
          <w:snapToGrid w:val="0"/>
          <w:kern w:val="0"/>
          <w:sz w:val="28"/>
          <w:szCs w:val="28"/>
        </w:rPr>
      </w:pPr>
      <w:r w:rsidRPr="000C6C61">
        <w:rPr>
          <w:rFonts w:hint="eastAsia"/>
          <w:snapToGrid w:val="0"/>
          <w:kern w:val="0"/>
          <w:sz w:val="28"/>
          <w:szCs w:val="28"/>
        </w:rPr>
        <w:t>2016</w:t>
      </w:r>
      <w:r w:rsidRPr="000C6C61">
        <w:rPr>
          <w:rFonts w:hint="eastAsia"/>
          <w:snapToGrid w:val="0"/>
          <w:kern w:val="0"/>
          <w:sz w:val="28"/>
          <w:szCs w:val="28"/>
        </w:rPr>
        <w:t>年政府采购预算总额为</w:t>
      </w:r>
      <w:r w:rsidRPr="000C6C61">
        <w:rPr>
          <w:rFonts w:hint="eastAsia"/>
          <w:snapToGrid w:val="0"/>
          <w:kern w:val="0"/>
          <w:sz w:val="28"/>
          <w:szCs w:val="28"/>
        </w:rPr>
        <w:t>1456.05</w:t>
      </w:r>
      <w:r w:rsidRPr="000C6C61">
        <w:rPr>
          <w:rFonts w:hint="eastAsia"/>
          <w:snapToGrid w:val="0"/>
          <w:kern w:val="0"/>
          <w:sz w:val="28"/>
          <w:szCs w:val="28"/>
        </w:rPr>
        <w:t>万元，主要包括政府采购货物</w:t>
      </w:r>
      <w:r>
        <w:rPr>
          <w:rFonts w:hint="eastAsia"/>
          <w:snapToGrid w:val="0"/>
          <w:kern w:val="0"/>
          <w:sz w:val="28"/>
          <w:szCs w:val="28"/>
        </w:rPr>
        <w:t xml:space="preserve"> 1436.05 </w:t>
      </w:r>
      <w:r w:rsidRPr="000C6C61">
        <w:rPr>
          <w:rFonts w:hint="eastAsia"/>
          <w:snapToGrid w:val="0"/>
          <w:kern w:val="0"/>
          <w:sz w:val="28"/>
          <w:szCs w:val="28"/>
        </w:rPr>
        <w:t>万元，工程</w:t>
      </w:r>
      <w:r w:rsidRPr="000C6C61">
        <w:rPr>
          <w:rFonts w:hint="eastAsia"/>
          <w:snapToGrid w:val="0"/>
          <w:kern w:val="0"/>
          <w:sz w:val="28"/>
          <w:szCs w:val="28"/>
        </w:rPr>
        <w:t xml:space="preserve"> </w:t>
      </w:r>
      <w:r>
        <w:rPr>
          <w:snapToGrid w:val="0"/>
          <w:kern w:val="0"/>
          <w:sz w:val="28"/>
          <w:szCs w:val="28"/>
        </w:rPr>
        <w:t>0</w:t>
      </w:r>
      <w:r w:rsidRPr="000C6C61">
        <w:rPr>
          <w:rFonts w:hint="eastAsia"/>
          <w:snapToGrid w:val="0"/>
          <w:kern w:val="0"/>
          <w:sz w:val="28"/>
          <w:szCs w:val="28"/>
        </w:rPr>
        <w:t>万元及服务</w:t>
      </w:r>
      <w:r>
        <w:rPr>
          <w:rFonts w:hint="eastAsia"/>
          <w:snapToGrid w:val="0"/>
          <w:kern w:val="0"/>
          <w:sz w:val="28"/>
          <w:szCs w:val="28"/>
        </w:rPr>
        <w:t>20</w:t>
      </w:r>
      <w:r w:rsidRPr="000C6C61">
        <w:rPr>
          <w:rFonts w:hint="eastAsia"/>
          <w:snapToGrid w:val="0"/>
          <w:kern w:val="0"/>
          <w:sz w:val="28"/>
          <w:szCs w:val="28"/>
        </w:rPr>
        <w:t>万元。</w:t>
      </w:r>
    </w:p>
    <w:p w14:paraId="72488E78" w14:textId="77777777" w:rsidR="00EA6760" w:rsidRDefault="00C1318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年本部门政府采购支出总额</w:t>
      </w:r>
      <w:r>
        <w:rPr>
          <w:rFonts w:hint="eastAsia"/>
          <w:snapToGrid w:val="0"/>
          <w:kern w:val="0"/>
          <w:sz w:val="28"/>
          <w:szCs w:val="28"/>
        </w:rPr>
        <w:t>1456.05</w:t>
      </w:r>
      <w:r>
        <w:rPr>
          <w:rFonts w:hint="eastAsia"/>
          <w:snapToGrid w:val="0"/>
          <w:kern w:val="0"/>
          <w:sz w:val="28"/>
          <w:szCs w:val="28"/>
        </w:rPr>
        <w:t>万元，其中：政府采购货物支出</w:t>
      </w:r>
      <w:r>
        <w:rPr>
          <w:rFonts w:hint="eastAsia"/>
          <w:snapToGrid w:val="0"/>
          <w:kern w:val="0"/>
          <w:sz w:val="28"/>
          <w:szCs w:val="28"/>
        </w:rPr>
        <w:t>1436.05</w:t>
      </w:r>
      <w:r>
        <w:rPr>
          <w:rFonts w:hint="eastAsia"/>
          <w:snapToGrid w:val="0"/>
          <w:kern w:val="0"/>
          <w:sz w:val="28"/>
          <w:szCs w:val="28"/>
        </w:rPr>
        <w:t>万元、政府采购工程支出</w:t>
      </w:r>
      <w:r>
        <w:rPr>
          <w:rFonts w:hint="eastAsia"/>
          <w:snapToGrid w:val="0"/>
          <w:kern w:val="0"/>
          <w:sz w:val="28"/>
          <w:szCs w:val="28"/>
        </w:rPr>
        <w:t>0</w:t>
      </w:r>
      <w:r>
        <w:rPr>
          <w:rFonts w:hint="eastAsia"/>
          <w:snapToGrid w:val="0"/>
          <w:kern w:val="0"/>
          <w:sz w:val="28"/>
          <w:szCs w:val="28"/>
        </w:rPr>
        <w:t>万元、政府采购服务支出</w:t>
      </w:r>
      <w:r>
        <w:rPr>
          <w:rFonts w:hint="eastAsia"/>
          <w:snapToGrid w:val="0"/>
          <w:kern w:val="0"/>
          <w:sz w:val="28"/>
          <w:szCs w:val="28"/>
        </w:rPr>
        <w:t>20</w:t>
      </w:r>
      <w:r>
        <w:rPr>
          <w:rFonts w:hint="eastAsia"/>
          <w:snapToGrid w:val="0"/>
          <w:kern w:val="0"/>
          <w:sz w:val="28"/>
          <w:szCs w:val="28"/>
        </w:rPr>
        <w:t>万元。</w:t>
      </w:r>
    </w:p>
    <w:p w14:paraId="648E8F8C" w14:textId="77777777" w:rsidR="00EA6760" w:rsidRDefault="00C1318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14:paraId="4C25D4BC" w14:textId="77777777" w:rsidR="0070596D" w:rsidRPr="0070596D" w:rsidRDefault="0070596D" w:rsidP="0070596D">
      <w:pPr>
        <w:pStyle w:val="1"/>
        <w:adjustRightInd w:val="0"/>
        <w:snapToGrid w:val="0"/>
        <w:spacing w:line="600" w:lineRule="exact"/>
        <w:ind w:firstLine="560"/>
        <w:rPr>
          <w:snapToGrid w:val="0"/>
          <w:kern w:val="0"/>
          <w:sz w:val="28"/>
          <w:szCs w:val="28"/>
        </w:rPr>
      </w:pPr>
      <w:r w:rsidRPr="0070596D">
        <w:rPr>
          <w:rFonts w:hint="eastAsia"/>
          <w:snapToGrid w:val="0"/>
          <w:kern w:val="0"/>
          <w:sz w:val="28"/>
          <w:szCs w:val="28"/>
        </w:rPr>
        <w:t>我单位</w:t>
      </w:r>
      <w:r w:rsidRPr="0070596D">
        <w:rPr>
          <w:rFonts w:hint="eastAsia"/>
          <w:snapToGrid w:val="0"/>
          <w:kern w:val="0"/>
          <w:sz w:val="28"/>
          <w:szCs w:val="28"/>
        </w:rPr>
        <w:t>2016</w:t>
      </w:r>
      <w:r w:rsidRPr="0070596D">
        <w:rPr>
          <w:rFonts w:hint="eastAsia"/>
          <w:snapToGrid w:val="0"/>
          <w:kern w:val="0"/>
          <w:sz w:val="28"/>
          <w:szCs w:val="28"/>
        </w:rPr>
        <w:t>年末固定资产总额为</w:t>
      </w:r>
      <w:r w:rsidRPr="0070596D">
        <w:rPr>
          <w:rFonts w:hint="eastAsia"/>
          <w:snapToGrid w:val="0"/>
          <w:kern w:val="0"/>
          <w:sz w:val="28"/>
          <w:szCs w:val="28"/>
        </w:rPr>
        <w:t>5239.8</w:t>
      </w:r>
      <w:r w:rsidRPr="0070596D">
        <w:rPr>
          <w:rFonts w:hint="eastAsia"/>
          <w:snapToGrid w:val="0"/>
          <w:kern w:val="0"/>
          <w:sz w:val="28"/>
          <w:szCs w:val="28"/>
        </w:rPr>
        <w:t>万元，主要包括房屋</w:t>
      </w:r>
      <w:r w:rsidRPr="0070596D">
        <w:rPr>
          <w:rFonts w:hint="eastAsia"/>
          <w:snapToGrid w:val="0"/>
          <w:kern w:val="0"/>
          <w:sz w:val="28"/>
          <w:szCs w:val="28"/>
        </w:rPr>
        <w:t>14748</w:t>
      </w:r>
      <w:r w:rsidRPr="0070596D">
        <w:rPr>
          <w:rFonts w:hint="eastAsia"/>
          <w:snapToGrid w:val="0"/>
          <w:kern w:val="0"/>
          <w:sz w:val="28"/>
          <w:szCs w:val="28"/>
        </w:rPr>
        <w:t>平方米价值</w:t>
      </w:r>
      <w:r w:rsidRPr="0070596D">
        <w:rPr>
          <w:rFonts w:hint="eastAsia"/>
          <w:snapToGrid w:val="0"/>
          <w:kern w:val="0"/>
          <w:sz w:val="28"/>
          <w:szCs w:val="28"/>
        </w:rPr>
        <w:t>1521</w:t>
      </w:r>
      <w:r w:rsidRPr="0070596D">
        <w:rPr>
          <w:rFonts w:hint="eastAsia"/>
          <w:snapToGrid w:val="0"/>
          <w:kern w:val="0"/>
          <w:sz w:val="28"/>
          <w:szCs w:val="28"/>
        </w:rPr>
        <w:t>万元，车辆</w:t>
      </w:r>
      <w:r w:rsidR="00DA738A">
        <w:rPr>
          <w:rFonts w:hint="eastAsia"/>
          <w:snapToGrid w:val="0"/>
          <w:kern w:val="0"/>
          <w:sz w:val="28"/>
          <w:szCs w:val="28"/>
        </w:rPr>
        <w:t>89</w:t>
      </w:r>
      <w:r w:rsidRPr="0070596D">
        <w:rPr>
          <w:rFonts w:hint="eastAsia"/>
          <w:snapToGrid w:val="0"/>
          <w:kern w:val="0"/>
          <w:sz w:val="28"/>
          <w:szCs w:val="28"/>
        </w:rPr>
        <w:t>辆价值</w:t>
      </w:r>
      <w:r w:rsidRPr="0070596D">
        <w:rPr>
          <w:rFonts w:hint="eastAsia"/>
          <w:snapToGrid w:val="0"/>
          <w:kern w:val="0"/>
          <w:sz w:val="28"/>
          <w:szCs w:val="28"/>
        </w:rPr>
        <w:t>1090.4</w:t>
      </w:r>
      <w:r w:rsidRPr="0070596D">
        <w:rPr>
          <w:rFonts w:hint="eastAsia"/>
          <w:snapToGrid w:val="0"/>
          <w:kern w:val="0"/>
          <w:sz w:val="28"/>
          <w:szCs w:val="28"/>
        </w:rPr>
        <w:t>万元，及其他固定资产</w:t>
      </w:r>
      <w:r w:rsidRPr="0070596D">
        <w:rPr>
          <w:rFonts w:hint="eastAsia"/>
          <w:snapToGrid w:val="0"/>
          <w:kern w:val="0"/>
          <w:sz w:val="28"/>
          <w:szCs w:val="28"/>
        </w:rPr>
        <w:t xml:space="preserve"> 2628.4</w:t>
      </w:r>
      <w:r w:rsidRPr="0070596D">
        <w:rPr>
          <w:rFonts w:hint="eastAsia"/>
          <w:snapToGrid w:val="0"/>
          <w:kern w:val="0"/>
          <w:sz w:val="28"/>
          <w:szCs w:val="28"/>
        </w:rPr>
        <w:t>万元。</w:t>
      </w:r>
      <w:r w:rsidRPr="0070596D">
        <w:rPr>
          <w:rFonts w:hint="eastAsia"/>
          <w:snapToGrid w:val="0"/>
          <w:kern w:val="0"/>
          <w:sz w:val="28"/>
          <w:szCs w:val="28"/>
        </w:rPr>
        <w:t xml:space="preserve"> </w:t>
      </w:r>
    </w:p>
    <w:p w14:paraId="625F1932" w14:textId="77777777" w:rsidR="00EA6760" w:rsidRDefault="0070596D" w:rsidP="0070596D">
      <w:pPr>
        <w:pStyle w:val="1"/>
        <w:adjustRightInd w:val="0"/>
        <w:snapToGrid w:val="0"/>
        <w:spacing w:line="600" w:lineRule="exact"/>
        <w:ind w:firstLine="560"/>
        <w:rPr>
          <w:snapToGrid w:val="0"/>
          <w:kern w:val="0"/>
          <w:sz w:val="28"/>
          <w:szCs w:val="28"/>
        </w:rPr>
      </w:pPr>
      <w:r w:rsidRPr="0070596D">
        <w:rPr>
          <w:rFonts w:hint="eastAsia"/>
          <w:snapToGrid w:val="0"/>
          <w:kern w:val="0"/>
          <w:sz w:val="28"/>
          <w:szCs w:val="28"/>
        </w:rPr>
        <w:t>2016</w:t>
      </w:r>
      <w:r>
        <w:rPr>
          <w:rFonts w:hint="eastAsia"/>
          <w:snapToGrid w:val="0"/>
          <w:kern w:val="0"/>
          <w:sz w:val="28"/>
          <w:szCs w:val="28"/>
        </w:rPr>
        <w:t>年资产变动情况：固定资产增加</w:t>
      </w:r>
      <w:r>
        <w:rPr>
          <w:rFonts w:hint="eastAsia"/>
          <w:snapToGrid w:val="0"/>
          <w:kern w:val="0"/>
          <w:sz w:val="28"/>
          <w:szCs w:val="28"/>
        </w:rPr>
        <w:t>0</w:t>
      </w:r>
      <w:r w:rsidRPr="0070596D">
        <w:rPr>
          <w:rFonts w:hint="eastAsia"/>
          <w:snapToGrid w:val="0"/>
          <w:kern w:val="0"/>
          <w:sz w:val="28"/>
          <w:szCs w:val="28"/>
        </w:rPr>
        <w:t>万元，包括房屋增加</w:t>
      </w:r>
      <w:r w:rsidRPr="0070596D">
        <w:rPr>
          <w:rFonts w:hint="eastAsia"/>
          <w:snapToGrid w:val="0"/>
          <w:kern w:val="0"/>
          <w:sz w:val="28"/>
          <w:szCs w:val="28"/>
        </w:rPr>
        <w:t>0</w:t>
      </w:r>
      <w:r w:rsidRPr="0070596D">
        <w:rPr>
          <w:rFonts w:hint="eastAsia"/>
          <w:snapToGrid w:val="0"/>
          <w:kern w:val="0"/>
          <w:sz w:val="28"/>
          <w:szCs w:val="28"/>
        </w:rPr>
        <w:t>万元</w:t>
      </w:r>
      <w:r w:rsidRPr="0070596D">
        <w:rPr>
          <w:rFonts w:hint="eastAsia"/>
          <w:snapToGrid w:val="0"/>
          <w:kern w:val="0"/>
          <w:sz w:val="28"/>
          <w:szCs w:val="28"/>
        </w:rPr>
        <w:t>,</w:t>
      </w:r>
      <w:r>
        <w:rPr>
          <w:rFonts w:hint="eastAsia"/>
          <w:snapToGrid w:val="0"/>
          <w:kern w:val="0"/>
          <w:sz w:val="28"/>
          <w:szCs w:val="28"/>
        </w:rPr>
        <w:t>车辆增加</w:t>
      </w:r>
      <w:r w:rsidRPr="0070596D">
        <w:rPr>
          <w:rFonts w:hint="eastAsia"/>
          <w:snapToGrid w:val="0"/>
          <w:kern w:val="0"/>
          <w:sz w:val="28"/>
          <w:szCs w:val="28"/>
        </w:rPr>
        <w:t>0</w:t>
      </w:r>
      <w:r w:rsidRPr="0070596D">
        <w:rPr>
          <w:rFonts w:hint="eastAsia"/>
          <w:snapToGrid w:val="0"/>
          <w:kern w:val="0"/>
          <w:sz w:val="28"/>
          <w:szCs w:val="28"/>
        </w:rPr>
        <w:t>万元，车辆增加</w:t>
      </w:r>
      <w:r>
        <w:rPr>
          <w:rFonts w:hint="eastAsia"/>
          <w:snapToGrid w:val="0"/>
          <w:kern w:val="0"/>
          <w:sz w:val="28"/>
          <w:szCs w:val="28"/>
        </w:rPr>
        <w:t>0</w:t>
      </w:r>
      <w:r w:rsidRPr="0070596D">
        <w:rPr>
          <w:rFonts w:hint="eastAsia"/>
          <w:snapToGrid w:val="0"/>
          <w:kern w:val="0"/>
          <w:sz w:val="28"/>
          <w:szCs w:val="28"/>
        </w:rPr>
        <w:t>万元，单价在</w:t>
      </w:r>
      <w:r w:rsidRPr="0070596D">
        <w:rPr>
          <w:rFonts w:hint="eastAsia"/>
          <w:snapToGrid w:val="0"/>
          <w:kern w:val="0"/>
          <w:sz w:val="28"/>
          <w:szCs w:val="28"/>
        </w:rPr>
        <w:t>50</w:t>
      </w:r>
      <w:r w:rsidRPr="0070596D">
        <w:rPr>
          <w:rFonts w:hint="eastAsia"/>
          <w:snapToGrid w:val="0"/>
          <w:kern w:val="0"/>
          <w:sz w:val="28"/>
          <w:szCs w:val="28"/>
        </w:rPr>
        <w:t>万员以上的设备增加</w:t>
      </w:r>
      <w:r w:rsidRPr="0070596D">
        <w:rPr>
          <w:rFonts w:hint="eastAsia"/>
          <w:snapToGrid w:val="0"/>
          <w:kern w:val="0"/>
          <w:sz w:val="28"/>
          <w:szCs w:val="28"/>
        </w:rPr>
        <w:t>0</w:t>
      </w:r>
      <w:r w:rsidRPr="0070596D">
        <w:rPr>
          <w:rFonts w:hint="eastAsia"/>
          <w:snapToGrid w:val="0"/>
          <w:kern w:val="0"/>
          <w:sz w:val="28"/>
          <w:szCs w:val="28"/>
        </w:rPr>
        <w:t>万元，其他固定增产增加</w:t>
      </w:r>
      <w:r w:rsidRPr="0070596D">
        <w:rPr>
          <w:rFonts w:hint="eastAsia"/>
          <w:snapToGrid w:val="0"/>
          <w:kern w:val="0"/>
          <w:sz w:val="28"/>
          <w:szCs w:val="28"/>
        </w:rPr>
        <w:t>503</w:t>
      </w:r>
      <w:r w:rsidRPr="0070596D">
        <w:rPr>
          <w:rFonts w:hint="eastAsia"/>
          <w:snapToGrid w:val="0"/>
          <w:kern w:val="0"/>
          <w:sz w:val="28"/>
          <w:szCs w:val="28"/>
        </w:rPr>
        <w:t>万元。</w:t>
      </w:r>
    </w:p>
    <w:p w14:paraId="75567864" w14:textId="77777777" w:rsidR="00EA6760" w:rsidRDefault="00C1318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14:paraId="11557D61" w14:textId="77777777" w:rsidR="00EA6760" w:rsidRDefault="00C1318E">
      <w:pPr>
        <w:spacing w:line="500" w:lineRule="exact"/>
        <w:ind w:firstLineChars="300" w:firstLine="840"/>
        <w:jc w:val="left"/>
        <w:outlineLvl w:val="0"/>
        <w:rPr>
          <w:snapToGrid w:val="0"/>
          <w:kern w:val="0"/>
          <w:sz w:val="28"/>
          <w:szCs w:val="28"/>
        </w:rPr>
      </w:pPr>
      <w:r>
        <w:rPr>
          <w:rFonts w:hint="eastAsia"/>
          <w:snapToGrid w:val="0"/>
          <w:kern w:val="0"/>
          <w:sz w:val="28"/>
          <w:szCs w:val="28"/>
        </w:rPr>
        <w:t>无其他需说明的事项。</w:t>
      </w:r>
    </w:p>
    <w:p w14:paraId="17B7BF31" w14:textId="77777777" w:rsidR="00EA6760" w:rsidRDefault="00EA6760">
      <w:pPr>
        <w:rPr>
          <w:b/>
          <w:sz w:val="44"/>
          <w:szCs w:val="44"/>
        </w:rPr>
      </w:pPr>
    </w:p>
    <w:p w14:paraId="7F2E832E" w14:textId="77777777" w:rsidR="00EA6760" w:rsidRDefault="00C1318E">
      <w:pPr>
        <w:jc w:val="center"/>
        <w:rPr>
          <w:b/>
          <w:sz w:val="44"/>
          <w:szCs w:val="44"/>
        </w:rPr>
      </w:pPr>
      <w:r>
        <w:rPr>
          <w:rFonts w:hint="eastAsia"/>
          <w:b/>
          <w:sz w:val="44"/>
          <w:szCs w:val="44"/>
        </w:rPr>
        <w:t>第三部分</w:t>
      </w:r>
      <w:r>
        <w:rPr>
          <w:rFonts w:hint="eastAsia"/>
          <w:b/>
          <w:sz w:val="44"/>
          <w:szCs w:val="44"/>
        </w:rPr>
        <w:t xml:space="preserve">      </w:t>
      </w:r>
      <w:r>
        <w:rPr>
          <w:rFonts w:hint="eastAsia"/>
          <w:b/>
          <w:sz w:val="44"/>
          <w:szCs w:val="44"/>
        </w:rPr>
        <w:t>名词</w:t>
      </w:r>
      <w:r>
        <w:rPr>
          <w:b/>
          <w:sz w:val="44"/>
          <w:szCs w:val="44"/>
        </w:rPr>
        <w:t>解释</w:t>
      </w:r>
    </w:p>
    <w:p w14:paraId="366B6762" w14:textId="77777777" w:rsidR="00EA6760" w:rsidRDefault="00C1318E">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lastRenderedPageBreak/>
        <w:t>（一）财政拨款收入：本年度从本级财政部门取得的财政拨款，包括一般公共预算财政拨款和政府性基金预算财政拨款。</w:t>
      </w:r>
    </w:p>
    <w:p w14:paraId="5169F530" w14:textId="77777777" w:rsidR="00EA6760" w:rsidRDefault="00C1318E">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（二）其他收入：指除上述“财政拨款收入”、“事业收入”、“经营收入”等以外的收入。</w:t>
      </w:r>
    </w:p>
    <w:p w14:paraId="68F0236D" w14:textId="77777777" w:rsidR="00EA6760" w:rsidRDefault="00C1318E">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（三）年初结转和结余：指以前年度尚未完成、结转到本年仍按原规定用途继续使用的资金，或项目已完成等产生的结余资金。</w:t>
      </w:r>
    </w:p>
    <w:p w14:paraId="5F8C0980" w14:textId="77777777" w:rsidR="00EA6760" w:rsidRDefault="00C1318E">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（四）年末结转和结余：指单位按有关规定结转到下年或以后年度继续使用的资金，或项目已完成等产生的结余资金。</w:t>
      </w:r>
    </w:p>
    <w:p w14:paraId="1A556BD6" w14:textId="77777777" w:rsidR="00EA6760" w:rsidRDefault="00C1318E">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（五）基本支出：填列单位为保障机构正常运转、完成日常工作任务而发生的各项支出。</w:t>
      </w:r>
    </w:p>
    <w:p w14:paraId="5A16BFA4" w14:textId="77777777" w:rsidR="00EA6760" w:rsidRDefault="00C1318E">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（六）项目支出：填列单位为完成特定的行政工作任务或事业发展目标，在基本支出之外发生的各项支出。</w:t>
      </w:r>
    </w:p>
    <w:p w14:paraId="35C2DAAF" w14:textId="77777777" w:rsidR="00EA6760" w:rsidRDefault="00C1318E">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（七）“三公”经费：指部门用财政拨款安排的因公出国（境）费、公务用车购置及运行费和公务接待费。其中，因公出国（境）</w:t>
      </w:r>
      <w:proofErr w:type="gramStart"/>
      <w:r>
        <w:rPr>
          <w:rFonts w:asciiTheme="minorHAnsi" w:eastAsiaTheme="minorEastAsia" w:hAnsiTheme="minorHAnsi" w:cstheme="minorBidi" w:hint="eastAsia"/>
          <w:snapToGrid w:val="0"/>
          <w:sz w:val="28"/>
          <w:szCs w:val="28"/>
        </w:rPr>
        <w:t>费反映</w:t>
      </w:r>
      <w:proofErr w:type="gramEnd"/>
      <w:r>
        <w:rPr>
          <w:rFonts w:asciiTheme="minorHAnsi" w:eastAsiaTheme="minorEastAsia" w:hAnsiTheme="minorHAnsi" w:cstheme="minorBidi" w:hint="eastAsia"/>
          <w:snapToGrid w:val="0"/>
          <w:sz w:val="28"/>
          <w:szCs w:val="28"/>
        </w:rPr>
        <w:t>单位公务出国（境）的国际旅费、国外城市间交通费、住宿费、伙食费、培训费、公杂费等支出；公务用车购置及运行</w:t>
      </w:r>
      <w:proofErr w:type="gramStart"/>
      <w:r>
        <w:rPr>
          <w:rFonts w:asciiTheme="minorHAnsi" w:eastAsiaTheme="minorEastAsia" w:hAnsiTheme="minorHAnsi" w:cstheme="minorBidi" w:hint="eastAsia"/>
          <w:snapToGrid w:val="0"/>
          <w:sz w:val="28"/>
          <w:szCs w:val="28"/>
        </w:rPr>
        <w:t>费反映</w:t>
      </w:r>
      <w:proofErr w:type="gramEnd"/>
      <w:r>
        <w:rPr>
          <w:rFonts w:asciiTheme="minorHAnsi" w:eastAsiaTheme="minorEastAsia" w:hAnsiTheme="minorHAnsi" w:cstheme="minorBidi" w:hint="eastAsia"/>
          <w:snapToGrid w:val="0"/>
          <w:sz w:val="28"/>
          <w:szCs w:val="28"/>
        </w:rPr>
        <w:t>单位公务用车购置支出（</w:t>
      </w:r>
      <w:proofErr w:type="gramStart"/>
      <w:r>
        <w:rPr>
          <w:rFonts w:asciiTheme="minorHAnsi" w:eastAsiaTheme="minorEastAsia" w:hAnsiTheme="minorHAnsi" w:cstheme="minorBidi" w:hint="eastAsia"/>
          <w:snapToGrid w:val="0"/>
          <w:sz w:val="28"/>
          <w:szCs w:val="28"/>
        </w:rPr>
        <w:t>含车辆</w:t>
      </w:r>
      <w:proofErr w:type="gramEnd"/>
      <w:r>
        <w:rPr>
          <w:rFonts w:asciiTheme="minorHAnsi" w:eastAsiaTheme="minorEastAsia" w:hAnsiTheme="minorHAnsi" w:cstheme="minorBidi" w:hint="eastAsia"/>
          <w:snapToGrid w:val="0"/>
          <w:sz w:val="28"/>
          <w:szCs w:val="28"/>
        </w:rPr>
        <w:t>购置税）及租用费、燃料费、维修费、过路过桥费、保险费、安全奖励费用等支出；公务接待</w:t>
      </w:r>
      <w:proofErr w:type="gramStart"/>
      <w:r>
        <w:rPr>
          <w:rFonts w:asciiTheme="minorHAnsi" w:eastAsiaTheme="minorEastAsia" w:hAnsiTheme="minorHAnsi" w:cstheme="minorBidi" w:hint="eastAsia"/>
          <w:snapToGrid w:val="0"/>
          <w:sz w:val="28"/>
          <w:szCs w:val="28"/>
        </w:rPr>
        <w:t>费反映</w:t>
      </w:r>
      <w:proofErr w:type="gramEnd"/>
      <w:r>
        <w:rPr>
          <w:rFonts w:asciiTheme="minorHAnsi" w:eastAsiaTheme="minorEastAsia" w:hAnsiTheme="minorHAnsi" w:cstheme="minorBidi" w:hint="eastAsia"/>
          <w:snapToGrid w:val="0"/>
          <w:sz w:val="28"/>
          <w:szCs w:val="28"/>
        </w:rPr>
        <w:t>单位按规定开支的各类公务接待（含外宾接待）支出。</w:t>
      </w:r>
    </w:p>
    <w:p w14:paraId="0F4C38D4" w14:textId="77777777" w:rsidR="00EA6760" w:rsidRDefault="00C1318E">
      <w:pPr>
        <w:pStyle w:val="a7"/>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（八）</w:t>
      </w:r>
      <w:r>
        <w:rPr>
          <w:rFonts w:asciiTheme="minorHAnsi" w:eastAsiaTheme="minorEastAsia" w:hAnsiTheme="minorHAnsi" w:cstheme="minorBidi" w:hint="eastAsia"/>
          <w:snapToGrid w:val="0"/>
          <w:sz w:val="28"/>
          <w:szCs w:val="28"/>
        </w:rPr>
        <w:t xml:space="preserve"> </w:t>
      </w:r>
      <w:r>
        <w:rPr>
          <w:rFonts w:asciiTheme="minorHAnsi" w:eastAsiaTheme="minorEastAsia" w:hAnsiTheme="minorHAnsi" w:cstheme="minorBidi" w:hint="eastAsia"/>
          <w:snapToGrid w:val="0"/>
          <w:sz w:val="28"/>
          <w:szCs w:val="28"/>
        </w:rPr>
        <w:t>机关运行经费：指为保障行政单位（包括参照公务员法管理的事业单位）运行用于购买货物和服务的各项资金，包括办公及印刷费、邮电费、差旅费、会议费、福利费、日常维修费、专用材料</w:t>
      </w:r>
      <w:r>
        <w:rPr>
          <w:rFonts w:asciiTheme="minorHAnsi" w:eastAsiaTheme="minorEastAsia" w:hAnsiTheme="minorHAnsi" w:cstheme="minorBidi" w:hint="eastAsia"/>
          <w:snapToGrid w:val="0"/>
          <w:sz w:val="28"/>
          <w:szCs w:val="28"/>
        </w:rPr>
        <w:lastRenderedPageBreak/>
        <w:t>以及一般设备购置费、办公用房水电费、办公用房取暖费、办公用房物业管理费、公务用车运行维护费以及其他费用。</w:t>
      </w:r>
    </w:p>
    <w:p w14:paraId="7A2CDAE7" w14:textId="77777777" w:rsidR="00EA6760" w:rsidRDefault="00EA6760">
      <w:pPr>
        <w:pStyle w:val="1"/>
        <w:adjustRightInd w:val="0"/>
        <w:snapToGrid w:val="0"/>
        <w:spacing w:line="600" w:lineRule="exact"/>
        <w:ind w:leftChars="50" w:left="105" w:firstLine="560"/>
        <w:rPr>
          <w:snapToGrid w:val="0"/>
          <w:kern w:val="0"/>
          <w:sz w:val="28"/>
          <w:szCs w:val="28"/>
        </w:rPr>
      </w:pPr>
    </w:p>
    <w:p w14:paraId="25D6D179" w14:textId="77777777" w:rsidR="00EA6760" w:rsidRDefault="00EA6760">
      <w:pPr>
        <w:pStyle w:val="1"/>
        <w:adjustRightInd w:val="0"/>
        <w:snapToGrid w:val="0"/>
        <w:spacing w:line="600" w:lineRule="exact"/>
        <w:ind w:leftChars="50" w:left="105" w:firstLine="560"/>
        <w:rPr>
          <w:snapToGrid w:val="0"/>
          <w:kern w:val="0"/>
          <w:sz w:val="28"/>
          <w:szCs w:val="28"/>
        </w:rPr>
      </w:pPr>
    </w:p>
    <w:sectPr w:rsidR="00EA67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B9A1" w14:textId="77777777" w:rsidR="00807CA7" w:rsidRDefault="00807CA7" w:rsidP="00C1318E">
      <w:r>
        <w:separator/>
      </w:r>
    </w:p>
  </w:endnote>
  <w:endnote w:type="continuationSeparator" w:id="0">
    <w:p w14:paraId="7BB60B69" w14:textId="77777777" w:rsidR="00807CA7" w:rsidRDefault="00807CA7" w:rsidP="00C1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45D1" w14:textId="77777777" w:rsidR="00807CA7" w:rsidRDefault="00807CA7" w:rsidP="00C1318E">
      <w:r>
        <w:separator/>
      </w:r>
    </w:p>
  </w:footnote>
  <w:footnote w:type="continuationSeparator" w:id="0">
    <w:p w14:paraId="36592FDF" w14:textId="77777777" w:rsidR="00807CA7" w:rsidRDefault="00807CA7" w:rsidP="00C1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F5"/>
    <w:rsid w:val="000C6C61"/>
    <w:rsid w:val="001041EE"/>
    <w:rsid w:val="0015089B"/>
    <w:rsid w:val="00152908"/>
    <w:rsid w:val="001C673D"/>
    <w:rsid w:val="001E68F2"/>
    <w:rsid w:val="00210746"/>
    <w:rsid w:val="00221E3C"/>
    <w:rsid w:val="003277A3"/>
    <w:rsid w:val="00372DF7"/>
    <w:rsid w:val="003F0B48"/>
    <w:rsid w:val="003F3B34"/>
    <w:rsid w:val="00471A6A"/>
    <w:rsid w:val="0058572E"/>
    <w:rsid w:val="005B3169"/>
    <w:rsid w:val="0060361A"/>
    <w:rsid w:val="006B564B"/>
    <w:rsid w:val="006C3273"/>
    <w:rsid w:val="006E71D0"/>
    <w:rsid w:val="0070596D"/>
    <w:rsid w:val="00791B38"/>
    <w:rsid w:val="008026BF"/>
    <w:rsid w:val="00807CA7"/>
    <w:rsid w:val="00815E69"/>
    <w:rsid w:val="0082704B"/>
    <w:rsid w:val="008423F5"/>
    <w:rsid w:val="00842CBB"/>
    <w:rsid w:val="00945D0B"/>
    <w:rsid w:val="00985214"/>
    <w:rsid w:val="009B74FB"/>
    <w:rsid w:val="00A372C2"/>
    <w:rsid w:val="00AA21A2"/>
    <w:rsid w:val="00B005DA"/>
    <w:rsid w:val="00B17297"/>
    <w:rsid w:val="00B40ED6"/>
    <w:rsid w:val="00C1318E"/>
    <w:rsid w:val="00C222CB"/>
    <w:rsid w:val="00C82568"/>
    <w:rsid w:val="00CA2480"/>
    <w:rsid w:val="00CB45AA"/>
    <w:rsid w:val="00D6325B"/>
    <w:rsid w:val="00D9008B"/>
    <w:rsid w:val="00DA738A"/>
    <w:rsid w:val="00DB7E7C"/>
    <w:rsid w:val="00DC5EA2"/>
    <w:rsid w:val="00E71A30"/>
    <w:rsid w:val="00EA6760"/>
    <w:rsid w:val="00EF4EF6"/>
    <w:rsid w:val="00F00F83"/>
    <w:rsid w:val="00F7078F"/>
    <w:rsid w:val="064A3FAD"/>
    <w:rsid w:val="0B6A15E4"/>
    <w:rsid w:val="0D6054DA"/>
    <w:rsid w:val="10385CAD"/>
    <w:rsid w:val="1AF90D88"/>
    <w:rsid w:val="1F545778"/>
    <w:rsid w:val="5A021B20"/>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CD58C"/>
  <w15:docId w15:val="{E79FF106-E80E-49E7-991A-D7DAA94E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642</Words>
  <Characters>3662</Characters>
  <Application>Microsoft Office Word</Application>
  <DocSecurity>0</DocSecurity>
  <Lines>30</Lines>
  <Paragraphs>8</Paragraphs>
  <ScaleCrop>false</ScaleCrop>
  <Company>Lenovo (Beijing) Limited</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专用 财务室</cp:lastModifiedBy>
  <cp:revision>2</cp:revision>
  <cp:lastPrinted>2017-08-29T03:35:00Z</cp:lastPrinted>
  <dcterms:created xsi:type="dcterms:W3CDTF">2023-11-14T08:08:00Z</dcterms:created>
  <dcterms:modified xsi:type="dcterms:W3CDTF">2023-11-14T08:08:00Z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