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lang w:eastAsia="zh-CN"/>
        </w:rPr>
        <w:t>支取土地复垦费用</w:t>
      </w:r>
      <w:r>
        <w:rPr>
          <w:rFonts w:hint="eastAsia" w:ascii="方正小标宋简体" w:hAnsi="微软雅黑" w:eastAsia="方正小标宋简体" w:cs="宋体"/>
          <w:kern w:val="0"/>
          <w:sz w:val="44"/>
          <w:szCs w:val="44"/>
        </w:rPr>
        <w:t>办事指南</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微软雅黑" w:eastAsia="方正小标宋简体" w:cs="宋体"/>
          <w:kern w:val="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w:t>
      </w:r>
      <w:r>
        <w:rPr>
          <w:rFonts w:hint="eastAsia" w:ascii="黑体" w:hAnsi="黑体" w:eastAsia="黑体" w:cs="黑体"/>
          <w:color w:val="000000" w:themeColor="text1"/>
          <w:sz w:val="28"/>
          <w:szCs w:val="28"/>
          <w:lang w:eastAsia="zh-CN"/>
          <w14:textFill>
            <w14:solidFill>
              <w14:schemeClr w14:val="tx1"/>
            </w14:solidFill>
          </w14:textFill>
        </w:rPr>
        <w:t>支取土地复垦费用</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办理条件：</w:t>
      </w:r>
    </w:p>
    <w:p>
      <w:pPr>
        <w:widowControl/>
        <w:shd w:val="clear" w:color="auto" w:fill="FFFFFF"/>
        <w:spacing w:line="598" w:lineRule="atLeast"/>
        <w:ind w:firstLine="560" w:firstLineChars="200"/>
        <w:jc w:val="left"/>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土地复垦义务人</w:t>
      </w:r>
      <w:r>
        <w:rPr>
          <w:rFonts w:hint="eastAsia" w:ascii="黑体" w:hAnsi="黑体" w:eastAsia="黑体" w:cs="黑体"/>
          <w:color w:val="000000"/>
          <w:kern w:val="0"/>
          <w:sz w:val="28"/>
          <w:szCs w:val="28"/>
          <w:lang w:eastAsia="zh-CN"/>
        </w:rPr>
        <w:t>（项目单位）</w:t>
      </w:r>
      <w:r>
        <w:rPr>
          <w:rFonts w:hint="eastAsia" w:ascii="黑体" w:hAnsi="黑体" w:eastAsia="黑体" w:cs="黑体"/>
          <w:color w:val="000000"/>
          <w:kern w:val="0"/>
          <w:sz w:val="28"/>
          <w:szCs w:val="28"/>
        </w:rPr>
        <w:t>应当按照土地复垦方案确定的工作计划和土地复垦费用使用计划，向损毁土地所在地县级自然资源主管部门申请出具土地复垦费用支取通知书。</w:t>
      </w:r>
      <w:r>
        <w:rPr>
          <w:rFonts w:hint="eastAsia" w:ascii="黑体" w:hAnsi="黑体" w:eastAsia="黑体" w:cs="黑体"/>
          <w:b w:val="0"/>
          <w:bCs w:val="0"/>
          <w:color w:val="000000"/>
          <w:sz w:val="28"/>
          <w:szCs w:val="28"/>
          <w:lang w:val="en-US" w:eastAsia="zh-CN"/>
        </w:rPr>
        <w:t xml:space="preserve"> </w:t>
      </w:r>
      <w:r>
        <w:rPr>
          <w:rFonts w:hint="eastAsia" w:ascii="黑体" w:hAnsi="黑体" w:eastAsia="黑体" w:cs="黑体"/>
          <w:color w:val="000000"/>
          <w:kern w:val="0"/>
          <w:sz w:val="28"/>
          <w:szCs w:val="28"/>
        </w:rPr>
        <w:t>土地复垦义务人</w:t>
      </w:r>
      <w:r>
        <w:rPr>
          <w:rFonts w:hint="eastAsia" w:ascii="黑体" w:hAnsi="黑体" w:eastAsia="黑体" w:cs="黑体"/>
          <w:color w:val="000000"/>
          <w:kern w:val="0"/>
          <w:sz w:val="28"/>
          <w:szCs w:val="28"/>
          <w:lang w:eastAsia="zh-CN"/>
        </w:rPr>
        <w:t>（项目单位）</w:t>
      </w:r>
      <w:r>
        <w:rPr>
          <w:rFonts w:hint="eastAsia" w:ascii="黑体" w:hAnsi="黑体" w:eastAsia="黑体" w:cs="黑体"/>
          <w:color w:val="000000"/>
          <w:kern w:val="0"/>
          <w:sz w:val="28"/>
          <w:szCs w:val="28"/>
        </w:rPr>
        <w:t>凭土地复垦费用支取通知书，从土地复垦费用专门账户中支取土地复垦费用，专项用于土地复垦。</w:t>
      </w:r>
    </w:p>
    <w:p>
      <w:pPr>
        <w:widowControl/>
        <w:shd w:val="clear" w:color="auto" w:fill="FFFFFF"/>
        <w:spacing w:line="598" w:lineRule="atLeast"/>
        <w:ind w:firstLine="560" w:firstLineChars="200"/>
        <w:jc w:val="left"/>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县级自然资源主管部门应当加强对土地复垦义务人使用土地复垦费用的监督管理，发现有不按照规定使用土地复垦费用的，可以按照土地复垦费用使用监管协议的约定依法追究土地复垦义务人的违约责任。</w:t>
      </w:r>
    </w:p>
    <w:p>
      <w:pPr>
        <w:widowControl/>
        <w:shd w:val="clear" w:color="auto" w:fill="FFFFFF"/>
        <w:spacing w:line="598" w:lineRule="atLeast"/>
        <w:ind w:firstLine="560" w:firstLineChars="200"/>
        <w:jc w:val="left"/>
        <w:rPr>
          <w:rFonts w:hint="eastAsia" w:ascii="黑体" w:hAnsi="黑体" w:eastAsia="黑体" w:cs="黑体"/>
          <w:sz w:val="28"/>
          <w:szCs w:val="28"/>
          <w:lang w:eastAsia="zh-CN"/>
        </w:rPr>
      </w:pPr>
      <w:bookmarkStart w:id="0" w:name="_GoBack"/>
      <w:bookmarkEnd w:id="0"/>
      <w:r>
        <w:rPr>
          <w:rFonts w:hint="eastAsia" w:ascii="黑体" w:hAnsi="黑体" w:eastAsia="黑体" w:cs="黑体"/>
          <w:sz w:val="28"/>
          <w:szCs w:val="28"/>
          <w:lang w:eastAsia="zh-CN"/>
        </w:rPr>
        <w:t>三</w:t>
      </w:r>
      <w:r>
        <w:rPr>
          <w:rFonts w:hint="eastAsia" w:ascii="黑体" w:hAnsi="黑体" w:eastAsia="黑体" w:cs="黑体"/>
          <w:sz w:val="28"/>
          <w:szCs w:val="28"/>
        </w:rPr>
        <w:t>、申请材料</w:t>
      </w:r>
      <w:r>
        <w:rPr>
          <w:rFonts w:hint="eastAsia" w:ascii="黑体" w:hAnsi="黑体" w:eastAsia="黑体" w:cs="黑体"/>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黑体" w:hAnsi="黑体" w:eastAsia="黑体" w:cs="黑体"/>
          <w:sz w:val="28"/>
          <w:szCs w:val="28"/>
          <w:lang w:eastAsia="zh-CN"/>
        </w:rPr>
      </w:pPr>
    </w:p>
    <w:tbl>
      <w:tblPr>
        <w:tblStyle w:val="6"/>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158"/>
        <w:gridCol w:w="288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序号</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材料名称</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（原件、复印件）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cs="仿宋"/>
                <w:color w:val="000000" w:themeColor="text1"/>
                <w:sz w:val="32"/>
                <w:szCs w:val="32"/>
                <w:vertAlign w:val="baseline"/>
                <w:lang w:eastAsia="zh-CN"/>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c>
          <w:tcPr>
            <w:tcW w:w="41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sz w:val="32"/>
                <w:szCs w:val="32"/>
                <w:vertAlign w:val="baseline"/>
                <w:lang w:eastAsia="zh-CN"/>
                <w14:textFill>
                  <w14:solidFill>
                    <w14:schemeClr w14:val="tx1"/>
                  </w14:solidFill>
                </w14:textFill>
              </w:rPr>
            </w:pPr>
            <w:r>
              <w:rPr>
                <w:rFonts w:hint="eastAsia" w:ascii="仿宋" w:hAnsi="仿宋" w:eastAsia="仿宋"/>
                <w:sz w:val="32"/>
                <w:szCs w:val="32"/>
                <w:lang w:eastAsia="zh-CN"/>
              </w:rPr>
              <w:t>土地复垦费用支取书面申请（项目单位按</w:t>
            </w:r>
            <w:r>
              <w:rPr>
                <w:rFonts w:hint="eastAsia" w:ascii="仿宋" w:hAnsi="仿宋" w:eastAsia="仿宋" w:cs="仿宋"/>
                <w:b w:val="0"/>
                <w:bCs w:val="0"/>
                <w:color w:val="000000"/>
                <w:kern w:val="0"/>
                <w:sz w:val="32"/>
                <w:szCs w:val="32"/>
              </w:rPr>
              <w:t>土地复垦费用使用计划</w:t>
            </w:r>
            <w:r>
              <w:rPr>
                <w:rFonts w:hint="eastAsia" w:ascii="仿宋" w:hAnsi="仿宋" w:eastAsia="仿宋" w:cs="仿宋"/>
                <w:b w:val="0"/>
                <w:bCs w:val="0"/>
                <w:color w:val="000000"/>
                <w:kern w:val="0"/>
                <w:sz w:val="32"/>
                <w:szCs w:val="32"/>
                <w:lang w:eastAsia="zh-CN"/>
              </w:rPr>
              <w:t>申请</w:t>
            </w:r>
            <w:r>
              <w:rPr>
                <w:rFonts w:hint="eastAsia" w:ascii="仿宋" w:hAnsi="仿宋" w:eastAsia="仿宋" w:cs="仿宋"/>
                <w:b w:val="0"/>
                <w:bCs w:val="0"/>
                <w:sz w:val="32"/>
                <w:szCs w:val="32"/>
                <w:lang w:eastAsia="zh-CN"/>
              </w:rPr>
              <w:t>）</w:t>
            </w:r>
          </w:p>
        </w:tc>
        <w:tc>
          <w:tcPr>
            <w:tcW w:w="28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default"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按线上办理所需材料格式（扫描件）</w:t>
            </w:r>
          </w:p>
        </w:tc>
        <w:tc>
          <w:tcPr>
            <w:tcW w:w="100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eastAsia" w:ascii="仿宋" w:hAnsi="仿宋" w:eastAsia="仿宋" w:cs="仿宋"/>
                <w:color w:val="000000" w:themeColor="text1"/>
                <w:sz w:val="32"/>
                <w:szCs w:val="32"/>
                <w:vertAlign w:val="baseline"/>
                <w:lang w:val="en-US" w:eastAsia="zh-CN"/>
                <w14:textFill>
                  <w14:solidFill>
                    <w14:schemeClr w14:val="tx1"/>
                  </w14:solidFill>
                </w14:textFill>
              </w:rPr>
            </w:pPr>
            <w:r>
              <w:rPr>
                <w:rFonts w:hint="eastAsia" w:ascii="仿宋" w:hAnsi="仿宋" w:eastAsia="仿宋" w:cs="仿宋"/>
                <w:color w:val="000000" w:themeColor="text1"/>
                <w:sz w:val="32"/>
                <w:szCs w:val="32"/>
                <w:vertAlign w:val="baseline"/>
                <w:lang w:val="en-US" w:eastAsia="zh-CN"/>
                <w14:textFill>
                  <w14:solidFill>
                    <w14:schemeClr w14:val="tx1"/>
                  </w14:solidFill>
                </w14:textFill>
              </w:rPr>
              <w:t>1</w:t>
            </w:r>
          </w:p>
        </w:tc>
      </w:tr>
    </w:tbl>
    <w:p>
      <w:pPr>
        <w:widowControl/>
        <w:shd w:val="clear" w:color="auto" w:fill="FFFFFF"/>
        <w:spacing w:line="598" w:lineRule="atLeast"/>
        <w:ind w:firstLine="560" w:firstLineChars="200"/>
        <w:jc w:val="left"/>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四、审查结果：</w:t>
      </w:r>
      <w:r>
        <w:rPr>
          <w:rFonts w:hint="eastAsia" w:ascii="黑体" w:hAnsi="黑体" w:eastAsia="黑体" w:cs="黑体"/>
          <w:color w:val="000000"/>
          <w:kern w:val="0"/>
          <w:sz w:val="28"/>
          <w:szCs w:val="28"/>
        </w:rPr>
        <w:t>土地复垦费用支取通知书</w:t>
      </w:r>
      <w:r>
        <w:rPr>
          <w:rFonts w:hint="eastAsia" w:ascii="黑体" w:hAnsi="黑体" w:eastAsia="黑体" w:cs="黑体"/>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、办结时限</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lang w:eastAsia="zh-CN"/>
          <w14:textFill>
            <w14:solidFill>
              <w14:schemeClr w14:val="tx1"/>
            </w14:solidFill>
          </w14:textFill>
        </w:rPr>
        <w:t>受理</w:t>
      </w:r>
      <w:r>
        <w:rPr>
          <w:rFonts w:hint="eastAsia" w:ascii="仿宋" w:hAnsi="仿宋" w:eastAsia="仿宋" w:cs="仿宋"/>
          <w:color w:val="000000" w:themeColor="text1"/>
          <w:sz w:val="32"/>
          <w:szCs w:val="32"/>
          <w:lang w:val="en-US" w:eastAsia="zh-CN"/>
          <w14:textFill>
            <w14:solidFill>
              <w14:schemeClr w14:val="tx1"/>
            </w14:solidFill>
          </w14:textFill>
        </w:rPr>
        <w:t>：1个工作日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审查：4个工作日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560" w:firstLineChars="800"/>
        <w:jc w:val="left"/>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办结：1个工作日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color w:val="000000" w:themeColor="text1"/>
          <w:sz w:val="32"/>
          <w:szCs w:val="32"/>
          <w:lang w:eastAsia="zh-CN"/>
          <w14:textFill>
            <w14:solidFill>
              <w14:schemeClr w14:val="tx1"/>
            </w14:solidFill>
          </w14:textFill>
        </w:rPr>
      </w:pPr>
      <w:r>
        <w:rPr>
          <w:rFonts w:hint="eastAsia" w:ascii="黑体" w:hAnsi="黑体" w:eastAsia="黑体" w:cs="黑体"/>
          <w:sz w:val="28"/>
          <w:szCs w:val="28"/>
          <w:lang w:eastAsia="zh-CN"/>
        </w:rPr>
        <w:t>六、办理方式：</w:t>
      </w:r>
      <w:r>
        <w:rPr>
          <w:rFonts w:hint="eastAsia" w:ascii="仿宋" w:hAnsi="仿宋" w:eastAsia="仿宋" w:cs="仿宋"/>
          <w:color w:val="000000" w:themeColor="text1"/>
          <w:sz w:val="32"/>
          <w:szCs w:val="32"/>
          <w:lang w:eastAsia="zh-CN"/>
          <w14:textFill>
            <w14:solidFill>
              <w14:schemeClr w14:val="tx1"/>
            </w14:solidFill>
          </w14:textFill>
        </w:rPr>
        <w:t>线上办理：河北政务服务网（http://www.hbzwfw.gov.cn/）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 w:hAnsi="仿宋" w:eastAsia="仿宋" w:cs="仿宋"/>
          <w:sz w:val="28"/>
          <w:szCs w:val="28"/>
          <w:lang w:val="en-US" w:eastAsia="zh-CN"/>
        </w:rPr>
      </w:pPr>
      <w:r>
        <w:rPr>
          <w:rFonts w:hint="eastAsia" w:ascii="黑体" w:hAnsi="黑体" w:eastAsia="黑体" w:cs="黑体"/>
          <w:color w:val="000000" w:themeColor="text1"/>
          <w:sz w:val="28"/>
          <w:szCs w:val="28"/>
          <w:lang w:eastAsia="zh-CN"/>
          <w14:textFill>
            <w14:solidFill>
              <w14:schemeClr w14:val="tx1"/>
            </w14:solidFill>
          </w14:textFill>
        </w:rPr>
        <w:t>七、收费依据及标准：</w:t>
      </w:r>
      <w:r>
        <w:rPr>
          <w:rFonts w:hint="eastAsia" w:ascii="仿宋" w:hAnsi="仿宋" w:eastAsia="仿宋" w:cs="仿宋"/>
          <w:color w:val="000000" w:themeColor="text1"/>
          <w:sz w:val="32"/>
          <w:szCs w:val="32"/>
          <w:lang w:eastAsia="zh-CN"/>
          <w14:textFill>
            <w14:solidFill>
              <w14:schemeClr w14:val="tx1"/>
            </w14:solidFill>
          </w14:textFill>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黑体" w:hAnsi="黑体" w:eastAsia="黑体" w:cs="黑体"/>
          <w:sz w:val="28"/>
          <w:szCs w:val="28"/>
          <w:lang w:val="en-US" w:eastAsia="zh-CN"/>
        </w:rPr>
        <w:t>八、咨询电话：</w:t>
      </w:r>
      <w:r>
        <w:rPr>
          <w:rFonts w:hint="eastAsia" w:ascii="仿宋" w:hAnsi="仿宋" w:eastAsia="仿宋" w:cs="仿宋"/>
          <w:color w:val="000000" w:themeColor="text1"/>
          <w:sz w:val="32"/>
          <w:szCs w:val="32"/>
          <w:lang w:eastAsia="zh-CN"/>
          <w14:textFill>
            <w14:solidFill>
              <w14:schemeClr w14:val="tx1"/>
            </w14:solidFill>
          </w14:textFill>
        </w:rPr>
        <w:t>0312-86</w:t>
      </w:r>
      <w:r>
        <w:rPr>
          <w:rFonts w:hint="eastAsia" w:ascii="仿宋" w:hAnsi="仿宋" w:eastAsia="仿宋" w:cs="仿宋"/>
          <w:color w:val="000000" w:themeColor="text1"/>
          <w:sz w:val="32"/>
          <w:szCs w:val="32"/>
          <w:lang w:val="en-US" w:eastAsia="zh-CN"/>
          <w14:textFill>
            <w14:solidFill>
              <w14:schemeClr w14:val="tx1"/>
            </w14:solidFill>
          </w14:textFill>
        </w:rPr>
        <w:t>96081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九、投诉电话：</w:t>
      </w:r>
      <w:r>
        <w:rPr>
          <w:rFonts w:hint="eastAsia" w:ascii="仿宋" w:hAnsi="仿宋" w:eastAsia="仿宋" w:cs="仿宋"/>
          <w:color w:val="000000" w:themeColor="text1"/>
          <w:sz w:val="32"/>
          <w:szCs w:val="32"/>
          <w:lang w:val="en-US" w:eastAsia="zh-CN"/>
          <w14:textFill>
            <w14:solidFill>
              <w14:schemeClr w14:val="tx1"/>
            </w14:solidFill>
          </w14:textFill>
        </w:rPr>
        <w:t>0312-8688234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黑体" w:hAnsi="黑体" w:eastAsia="黑体" w:cs="黑体"/>
          <w:sz w:val="28"/>
          <w:szCs w:val="28"/>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13D1B"/>
    <w:multiLevelType w:val="singleLevel"/>
    <w:tmpl w:val="0DC13D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ZjNmYThhOTk5YWM4ZDY1MjE2Y2M5NmRiYTg4YzgifQ=="/>
  </w:docVars>
  <w:rsids>
    <w:rsidRoot w:val="00CF7513"/>
    <w:rsid w:val="002B5D96"/>
    <w:rsid w:val="002D2A40"/>
    <w:rsid w:val="00456393"/>
    <w:rsid w:val="004E7F15"/>
    <w:rsid w:val="008B25AF"/>
    <w:rsid w:val="00B62610"/>
    <w:rsid w:val="00BD00CB"/>
    <w:rsid w:val="00BE3B00"/>
    <w:rsid w:val="00C556F4"/>
    <w:rsid w:val="00CF7513"/>
    <w:rsid w:val="00EF2108"/>
    <w:rsid w:val="04CA662C"/>
    <w:rsid w:val="05175045"/>
    <w:rsid w:val="0A616F7B"/>
    <w:rsid w:val="0C7C71ED"/>
    <w:rsid w:val="0C9B4F89"/>
    <w:rsid w:val="0D3E1EE4"/>
    <w:rsid w:val="0D533A25"/>
    <w:rsid w:val="10242336"/>
    <w:rsid w:val="11654450"/>
    <w:rsid w:val="154C4E33"/>
    <w:rsid w:val="16785F17"/>
    <w:rsid w:val="17165B14"/>
    <w:rsid w:val="19226E7D"/>
    <w:rsid w:val="1F7D55DA"/>
    <w:rsid w:val="235876ED"/>
    <w:rsid w:val="236C79F3"/>
    <w:rsid w:val="246755A2"/>
    <w:rsid w:val="27C61D0B"/>
    <w:rsid w:val="2BBE7B7C"/>
    <w:rsid w:val="2CA21181"/>
    <w:rsid w:val="2DCB7765"/>
    <w:rsid w:val="30073655"/>
    <w:rsid w:val="330674E5"/>
    <w:rsid w:val="33F14847"/>
    <w:rsid w:val="3A582528"/>
    <w:rsid w:val="3BD257C5"/>
    <w:rsid w:val="3F65557E"/>
    <w:rsid w:val="3FC31C66"/>
    <w:rsid w:val="4129219D"/>
    <w:rsid w:val="41A93DF3"/>
    <w:rsid w:val="42466AE2"/>
    <w:rsid w:val="449333EC"/>
    <w:rsid w:val="455A06DD"/>
    <w:rsid w:val="4757241A"/>
    <w:rsid w:val="48D50F8B"/>
    <w:rsid w:val="491A456F"/>
    <w:rsid w:val="4CDC2012"/>
    <w:rsid w:val="508D7575"/>
    <w:rsid w:val="56E60E69"/>
    <w:rsid w:val="58EF6B9E"/>
    <w:rsid w:val="59715673"/>
    <w:rsid w:val="5AD766DB"/>
    <w:rsid w:val="62191D33"/>
    <w:rsid w:val="624730AF"/>
    <w:rsid w:val="634F1C6C"/>
    <w:rsid w:val="645D14EB"/>
    <w:rsid w:val="67AA7A24"/>
    <w:rsid w:val="6C7F25BD"/>
    <w:rsid w:val="6F51171F"/>
    <w:rsid w:val="72A23B44"/>
    <w:rsid w:val="73A16C58"/>
    <w:rsid w:val="74517805"/>
    <w:rsid w:val="76D84B47"/>
    <w:rsid w:val="796F1633"/>
    <w:rsid w:val="7C38169B"/>
    <w:rsid w:val="7F8A2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1698</Words>
  <Characters>1757</Characters>
  <Lines>7</Lines>
  <Paragraphs>2</Paragraphs>
  <TotalTime>0</TotalTime>
  <ScaleCrop>false</ScaleCrop>
  <LinksUpToDate>false</LinksUpToDate>
  <CharactersWithSpaces>1760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Administrator</cp:lastModifiedBy>
  <dcterms:modified xsi:type="dcterms:W3CDTF">2023-07-24T08:44:53Z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7E3BB16A3A794559BDB5BF50DD0604D4_13</vt:lpwstr>
  </property>
</Properties>
</file>