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hint="default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 w:eastAsia="zh-CN"/>
        </w:rPr>
        <w:t>中国共产主义青年团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保定市徐水区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 w:eastAsia="zh-CN"/>
        </w:rPr>
        <w:t>委员会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02</w:t>
      </w:r>
      <w:r>
        <w:rPr>
          <w:rFonts w:hint="default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/>
        </w:rPr>
        <w:t>1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/>
        <w:jc w:val="both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实做好202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年度财政资金部门绩效自评价工作的通知》（徐政财字〔202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〕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我单位组织成立了以副主席为组长的绩效评价工作小组，评价小组采取座谈等方式听取情况，检查项目资金有关账目，收集整理项目资金支出相关资料，现将我单位项目资金绩效自评结果报告如下：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10.52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完成较好，项目质量较高，实现了预期制定的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1.</w:t>
      </w:r>
      <w:r>
        <w:rPr>
          <w:rFonts w:hint="eastAsia" w:ascii="仿宋" w:hAnsi="仿宋" w:eastAsia="仿宋"/>
          <w:sz w:val="32"/>
          <w:szCs w:val="32"/>
        </w:rPr>
        <w:t>基层组织</w:t>
      </w:r>
      <w:r>
        <w:rPr>
          <w:rFonts w:ascii="仿宋" w:hAnsi="仿宋" w:eastAsia="仿宋"/>
          <w:sz w:val="32"/>
          <w:szCs w:val="32"/>
        </w:rPr>
        <w:t>和基层建设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通过对团干部的集中培训，</w:t>
      </w:r>
      <w:r>
        <w:rPr>
          <w:rFonts w:hint="eastAsia" w:ascii="仿宋" w:hAnsi="仿宋" w:eastAsia="仿宋"/>
          <w:sz w:val="32"/>
          <w:szCs w:val="32"/>
        </w:rPr>
        <w:t>加强</w:t>
      </w:r>
      <w:r>
        <w:rPr>
          <w:rFonts w:ascii="仿宋" w:hAnsi="仿宋" w:eastAsia="仿宋"/>
          <w:sz w:val="32"/>
          <w:szCs w:val="32"/>
        </w:rPr>
        <w:t>思想作风建设，</w:t>
      </w:r>
      <w:r>
        <w:rPr>
          <w:rFonts w:hint="eastAsia" w:ascii="仿宋" w:hAnsi="仿宋" w:eastAsia="仿宋"/>
          <w:sz w:val="32"/>
          <w:szCs w:val="32"/>
        </w:rPr>
        <w:t>使</w:t>
      </w:r>
      <w:r>
        <w:rPr>
          <w:rFonts w:ascii="仿宋" w:hAnsi="仿宋" w:eastAsia="仿宋"/>
          <w:sz w:val="32"/>
          <w:szCs w:val="32"/>
        </w:rPr>
        <w:t>基层团组织服务不断增强</w:t>
      </w:r>
      <w:r>
        <w:rPr>
          <w:rFonts w:hint="eastAsia" w:ascii="仿宋" w:hAnsi="仿宋" w:eastAsia="仿宋"/>
          <w:sz w:val="32"/>
          <w:szCs w:val="32"/>
        </w:rPr>
        <w:t>，青年</w:t>
      </w:r>
      <w:r>
        <w:rPr>
          <w:rFonts w:ascii="仿宋" w:hAnsi="仿宋" w:eastAsia="仿宋"/>
          <w:sz w:val="32"/>
          <w:szCs w:val="32"/>
        </w:rPr>
        <w:t>活力不断</w:t>
      </w:r>
      <w:r>
        <w:rPr>
          <w:rFonts w:hint="eastAsia" w:ascii="仿宋" w:hAnsi="仿宋" w:eastAsia="仿宋"/>
          <w:sz w:val="32"/>
          <w:szCs w:val="32"/>
        </w:rPr>
        <w:t>提高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2.</w:t>
      </w:r>
      <w:r>
        <w:rPr>
          <w:rFonts w:hint="eastAsia" w:ascii="仿宋" w:hAnsi="仿宋" w:eastAsia="仿宋"/>
          <w:sz w:val="32"/>
          <w:szCs w:val="32"/>
        </w:rPr>
        <w:t>少先队工作</w:t>
      </w:r>
      <w:r>
        <w:rPr>
          <w:rFonts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通过对</w:t>
      </w:r>
      <w:r>
        <w:rPr>
          <w:rFonts w:hint="eastAsia" w:ascii="仿宋" w:hAnsi="仿宋" w:eastAsia="仿宋"/>
          <w:sz w:val="32"/>
          <w:szCs w:val="32"/>
        </w:rPr>
        <w:t>少先队</w:t>
      </w:r>
      <w:r>
        <w:rPr>
          <w:rFonts w:ascii="仿宋" w:hAnsi="仿宋" w:eastAsia="仿宋"/>
          <w:sz w:val="32"/>
          <w:szCs w:val="32"/>
        </w:rPr>
        <w:t>辅导员的培训、少先队课活动的评比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一系列活动的开展，</w:t>
      </w:r>
      <w:r>
        <w:rPr>
          <w:rFonts w:hint="eastAsia" w:ascii="仿宋" w:hAnsi="仿宋" w:eastAsia="仿宋"/>
          <w:sz w:val="32"/>
          <w:szCs w:val="32"/>
        </w:rPr>
        <w:t>加强少工委</w:t>
      </w:r>
      <w:r>
        <w:rPr>
          <w:rFonts w:ascii="仿宋" w:hAnsi="仿宋" w:eastAsia="仿宋"/>
          <w:sz w:val="32"/>
          <w:szCs w:val="32"/>
        </w:rPr>
        <w:t>的组织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做好中、小学学生的教育管理、</w:t>
      </w:r>
      <w:r>
        <w:rPr>
          <w:rFonts w:ascii="仿宋" w:hAnsi="仿宋" w:eastAsia="仿宋"/>
          <w:sz w:val="32"/>
          <w:szCs w:val="32"/>
        </w:rPr>
        <w:t>思想道德教育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3.</w:t>
      </w:r>
      <w:r>
        <w:rPr>
          <w:rFonts w:hint="eastAsia" w:ascii="仿宋" w:hAnsi="仿宋" w:eastAsia="仿宋"/>
          <w:sz w:val="32"/>
          <w:szCs w:val="32"/>
        </w:rPr>
        <w:t>迎五四青年节系列主题教育活动: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</w:rPr>
        <w:t>五四</w:t>
      </w:r>
      <w:r>
        <w:rPr>
          <w:rFonts w:ascii="仿宋" w:hAnsi="仿宋" w:eastAsia="仿宋"/>
          <w:sz w:val="32"/>
          <w:szCs w:val="32"/>
        </w:rPr>
        <w:t>系列活动</w:t>
      </w:r>
      <w:r>
        <w:rPr>
          <w:rFonts w:hint="eastAsia" w:ascii="仿宋" w:hAnsi="仿宋" w:eastAsia="仿宋"/>
          <w:sz w:val="32"/>
          <w:szCs w:val="32"/>
        </w:rPr>
        <w:t>，选树</w:t>
      </w:r>
      <w:r>
        <w:rPr>
          <w:rFonts w:ascii="仿宋" w:hAnsi="仿宋" w:eastAsia="仿宋"/>
          <w:sz w:val="32"/>
          <w:szCs w:val="32"/>
        </w:rPr>
        <w:t>青年典型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优秀青年突击队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有效</w:t>
      </w:r>
      <w:r>
        <w:rPr>
          <w:rFonts w:ascii="仿宋" w:hAnsi="仿宋" w:eastAsia="仿宋"/>
          <w:sz w:val="32"/>
          <w:szCs w:val="32"/>
        </w:rPr>
        <w:t>利用网络和新媒体加强对青年的宣传力度，</w:t>
      </w:r>
      <w:r>
        <w:rPr>
          <w:rFonts w:hint="eastAsia" w:ascii="仿宋" w:hAnsi="仿宋" w:eastAsia="仿宋"/>
          <w:sz w:val="32"/>
          <w:szCs w:val="32"/>
        </w:rPr>
        <w:t>用</w:t>
      </w:r>
      <w:r>
        <w:rPr>
          <w:rFonts w:ascii="仿宋" w:hAnsi="仿宋" w:eastAsia="仿宋"/>
          <w:sz w:val="32"/>
          <w:szCs w:val="32"/>
        </w:rPr>
        <w:t>共同理想</w:t>
      </w:r>
      <w:r>
        <w:rPr>
          <w:rFonts w:hint="eastAsia" w:ascii="仿宋" w:hAnsi="仿宋" w:eastAsia="仿宋"/>
          <w:sz w:val="32"/>
          <w:szCs w:val="32"/>
        </w:rPr>
        <w:t>感召青年，用核心价值观引领青年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有效利用网络和新媒体加强对青年的宣传力度，加强网络和新媒体正面宣传，用科学理论武装青年，用共同理想感召青年，用核心价值观引领青年。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4.</w:t>
      </w:r>
      <w:r>
        <w:rPr>
          <w:rFonts w:hint="eastAsia" w:ascii="仿宋" w:hAnsi="仿宋" w:eastAsia="仿宋"/>
          <w:sz w:val="32"/>
          <w:szCs w:val="32"/>
        </w:rPr>
        <w:t>预防青少</w:t>
      </w:r>
      <w:r>
        <w:rPr>
          <w:rFonts w:ascii="仿宋" w:hAnsi="仿宋" w:eastAsia="仿宋"/>
          <w:sz w:val="32"/>
          <w:szCs w:val="32"/>
        </w:rPr>
        <w:t>年违法犯罪</w:t>
      </w:r>
      <w:r>
        <w:rPr>
          <w:rFonts w:hint="eastAsia" w:ascii="仿宋" w:hAnsi="仿宋" w:eastAsia="仿宋"/>
          <w:sz w:val="32"/>
          <w:szCs w:val="32"/>
        </w:rPr>
        <w:t>经费：通过</w:t>
      </w:r>
      <w:r>
        <w:rPr>
          <w:rFonts w:ascii="仿宋" w:hAnsi="仿宋" w:eastAsia="仿宋"/>
          <w:sz w:val="32"/>
          <w:szCs w:val="32"/>
        </w:rPr>
        <w:t>一系列活动的开展，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ascii="仿宋" w:hAnsi="仿宋" w:eastAsia="仿宋"/>
          <w:sz w:val="32"/>
          <w:szCs w:val="32"/>
        </w:rPr>
        <w:t>宪法的学习，对在校学生的心理辅导等，</w:t>
      </w:r>
      <w:r>
        <w:rPr>
          <w:rFonts w:hint="eastAsia" w:ascii="仿宋" w:hAnsi="仿宋" w:eastAsia="仿宋"/>
          <w:sz w:val="32"/>
          <w:szCs w:val="32"/>
        </w:rPr>
        <w:t>增强青少年学法、尊法、守法、用法意识，推动青少年事务社会工作有效开展。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ArialUnicodeMS"/>
          <w:kern w:val="0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5.</w:t>
      </w:r>
      <w:r>
        <w:rPr>
          <w:rFonts w:hint="eastAsia" w:ascii="仿宋" w:hAnsi="仿宋" w:eastAsia="仿宋"/>
          <w:sz w:val="32"/>
          <w:szCs w:val="32"/>
        </w:rPr>
        <w:t>团委</w:t>
      </w:r>
      <w:r>
        <w:rPr>
          <w:rFonts w:ascii="仿宋" w:hAnsi="仿宋" w:eastAsia="仿宋"/>
          <w:sz w:val="32"/>
          <w:szCs w:val="32"/>
        </w:rPr>
        <w:t>综合服务管理经费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参与制定全区的《保定市徐水区</w:t>
      </w:r>
      <w:r>
        <w:rPr>
          <w:rFonts w:ascii="仿宋_GB2312" w:eastAsia="仿宋_GB2312" w:cs="ArialUnicodeMS"/>
          <w:kern w:val="0"/>
          <w:sz w:val="32"/>
          <w:szCs w:val="32"/>
        </w:rPr>
        <w:t>中长期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发展</w:t>
      </w:r>
      <w:r>
        <w:rPr>
          <w:rFonts w:ascii="仿宋_GB2312" w:eastAsia="仿宋_GB2312" w:cs="ArialUnicodeMS"/>
          <w:kern w:val="0"/>
          <w:sz w:val="32"/>
          <w:szCs w:val="32"/>
        </w:rPr>
        <w:t>规划联席会议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》</w:t>
      </w:r>
      <w:r>
        <w:rPr>
          <w:rFonts w:ascii="仿宋_GB2312" w:eastAsia="仿宋_GB2312" w:cs="ArialUnicodeMS"/>
          <w:kern w:val="0"/>
          <w:sz w:val="32"/>
          <w:szCs w:val="32"/>
        </w:rPr>
        <w:t>，召开了保定市徐水区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中长期</w:t>
      </w:r>
      <w:r>
        <w:rPr>
          <w:rFonts w:ascii="仿宋_GB2312" w:eastAsia="仿宋_GB2312" w:cs="ArialUnicodeMS"/>
          <w:kern w:val="0"/>
          <w:sz w:val="32"/>
          <w:szCs w:val="32"/>
        </w:rPr>
        <w:t>青年发展规划联席会议第</w:t>
      </w:r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>三</w:t>
      </w:r>
      <w:r>
        <w:rPr>
          <w:rFonts w:ascii="仿宋_GB2312" w:eastAsia="仿宋_GB2312" w:cs="ArialUnicodeMS"/>
          <w:kern w:val="0"/>
          <w:sz w:val="32"/>
          <w:szCs w:val="32"/>
        </w:rPr>
        <w:t>次全体会议，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按时</w:t>
      </w:r>
      <w:r>
        <w:rPr>
          <w:rFonts w:ascii="仿宋_GB2312" w:eastAsia="仿宋_GB2312" w:cs="ArialUnicodeMS"/>
          <w:kern w:val="0"/>
          <w:sz w:val="32"/>
          <w:szCs w:val="32"/>
        </w:rPr>
        <w:t>按质的完成了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区委、区政府和团市委交办的有关事项。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ArialUnicodeMS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>青年志愿者活动经费：组织青年志愿者开展各项活动，深入学习习近平新时代中国特色社会主义思想和党的十九大精神，深化“中国梦”和社会主义核心价值观教育，加强青年统战工作，成立青年志愿者协会，围绕党政中心工作开展各项活动。</w:t>
      </w:r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ArialUnicodeMS"/>
          <w:kern w:val="0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hint="eastAsia" w:ascii="仿宋_GB2312" w:eastAsia="仿宋_GB2312" w:cs="ArialUnicodeMS"/>
          <w:kern w:val="0"/>
          <w:sz w:val="32"/>
          <w:szCs w:val="32"/>
          <w:lang w:val="en-US" w:eastAsia="zh-CN"/>
        </w:rPr>
        <w:t>青年发展工作经费：组织青年开展系列活动，支持青年发展，给予青年更多机会，加强与青年联系，更好发挥青年作用，加大对青年发展工作的支持力度。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58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/>
        </w:rPr>
        <w:t>11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20CCF"/>
    <w:rsid w:val="00022378"/>
    <w:rsid w:val="0005569B"/>
    <w:rsid w:val="0005572F"/>
    <w:rsid w:val="00090713"/>
    <w:rsid w:val="000E3059"/>
    <w:rsid w:val="00174999"/>
    <w:rsid w:val="002175F5"/>
    <w:rsid w:val="00277E57"/>
    <w:rsid w:val="002D0252"/>
    <w:rsid w:val="002F18FA"/>
    <w:rsid w:val="00381B03"/>
    <w:rsid w:val="004F0C59"/>
    <w:rsid w:val="004F2120"/>
    <w:rsid w:val="004F4A31"/>
    <w:rsid w:val="0052027C"/>
    <w:rsid w:val="005431A7"/>
    <w:rsid w:val="00553831"/>
    <w:rsid w:val="00597FEA"/>
    <w:rsid w:val="005A1A48"/>
    <w:rsid w:val="005A2DAA"/>
    <w:rsid w:val="005A3ABC"/>
    <w:rsid w:val="005E2167"/>
    <w:rsid w:val="00612A14"/>
    <w:rsid w:val="00621487"/>
    <w:rsid w:val="00654F6B"/>
    <w:rsid w:val="00673440"/>
    <w:rsid w:val="00760347"/>
    <w:rsid w:val="00772E55"/>
    <w:rsid w:val="007D5687"/>
    <w:rsid w:val="007F3569"/>
    <w:rsid w:val="00811C52"/>
    <w:rsid w:val="00897563"/>
    <w:rsid w:val="009420EA"/>
    <w:rsid w:val="0097042F"/>
    <w:rsid w:val="009C4925"/>
    <w:rsid w:val="00A3681B"/>
    <w:rsid w:val="00AE7530"/>
    <w:rsid w:val="00B26B8F"/>
    <w:rsid w:val="00B26C3D"/>
    <w:rsid w:val="00B31D8E"/>
    <w:rsid w:val="00B35565"/>
    <w:rsid w:val="00B50F21"/>
    <w:rsid w:val="00C014EA"/>
    <w:rsid w:val="00C31DBE"/>
    <w:rsid w:val="00C50F90"/>
    <w:rsid w:val="00C66D75"/>
    <w:rsid w:val="00CB494F"/>
    <w:rsid w:val="00D155F8"/>
    <w:rsid w:val="00D35407"/>
    <w:rsid w:val="00E77767"/>
    <w:rsid w:val="00E804C7"/>
    <w:rsid w:val="00F04492"/>
    <w:rsid w:val="00F267CC"/>
    <w:rsid w:val="00F41598"/>
    <w:rsid w:val="00F95374"/>
    <w:rsid w:val="0311404F"/>
    <w:rsid w:val="2DB14682"/>
    <w:rsid w:val="3E1A3B1E"/>
    <w:rsid w:val="3F796E6C"/>
    <w:rsid w:val="425362C3"/>
    <w:rsid w:val="44890AE5"/>
    <w:rsid w:val="48BF4E70"/>
    <w:rsid w:val="49197628"/>
    <w:rsid w:val="53F4172A"/>
    <w:rsid w:val="54D2042A"/>
    <w:rsid w:val="59D75851"/>
    <w:rsid w:val="5CF42455"/>
    <w:rsid w:val="68F67E90"/>
    <w:rsid w:val="6B327E50"/>
    <w:rsid w:val="773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user</cp:lastModifiedBy>
  <cp:lastPrinted>2020-05-18T03:11:00Z</cp:lastPrinted>
  <dcterms:modified xsi:type="dcterms:W3CDTF">2022-11-21T10:48:57Z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C14EFDB8B2C249D4B791AE82CAB7D948</vt:lpwstr>
  </property>
</Properties>
</file>