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D1" w:rsidRPr="00EF4C7E" w:rsidRDefault="003E71D1" w:rsidP="0049154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:rsidR="00C162ED" w:rsidRDefault="003F55E7" w:rsidP="003E71D1">
      <w:pPr>
        <w:spacing w:line="560" w:lineRule="exact"/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根据</w:t>
      </w:r>
      <w:r>
        <w:rPr>
          <w:rFonts w:ascii="仿宋_GB2312" w:eastAsia="仿宋_GB2312" w:hAnsi="E-BX" w:cs="宋体"/>
          <w:color w:val="000000"/>
          <w:kern w:val="0"/>
          <w:sz w:val="32"/>
          <w:szCs w:val="32"/>
        </w:rPr>
        <w:t>《保定市徐水区财政局关于印发保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定</w:t>
      </w:r>
      <w:r>
        <w:rPr>
          <w:rFonts w:ascii="仿宋_GB2312" w:eastAsia="仿宋_GB2312" w:hAnsi="E-BX" w:cs="宋体"/>
          <w:color w:val="000000"/>
          <w:kern w:val="0"/>
          <w:sz w:val="32"/>
          <w:szCs w:val="32"/>
        </w:rPr>
        <w:t>市徐水区区级部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门</w:t>
      </w:r>
      <w:r>
        <w:rPr>
          <w:rFonts w:ascii="仿宋_GB2312" w:eastAsia="仿宋_GB2312" w:hAnsi="E-BX" w:cs="宋体"/>
          <w:color w:val="000000"/>
          <w:kern w:val="0"/>
          <w:sz w:val="32"/>
          <w:szCs w:val="32"/>
        </w:rPr>
        <w:t>预算项目绩效自评管理办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法</w:t>
      </w:r>
      <w:r>
        <w:rPr>
          <w:rFonts w:ascii="仿宋_GB2312" w:eastAsia="仿宋_GB2312" w:hAnsi="E-BX" w:cs="宋体"/>
          <w:color w:val="000000"/>
          <w:kern w:val="0"/>
          <w:sz w:val="32"/>
          <w:szCs w:val="32"/>
        </w:rPr>
        <w:t>的通知》要求，确实做好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我单位2019年度</w:t>
      </w:r>
      <w:r w:rsidR="00677348">
        <w:rPr>
          <w:rFonts w:ascii="仿宋_GB2312" w:eastAsia="仿宋_GB2312" w:hAnsi="E-BX" w:cs="宋体"/>
          <w:color w:val="000000"/>
          <w:kern w:val="0"/>
          <w:sz w:val="32"/>
          <w:szCs w:val="32"/>
        </w:rPr>
        <w:t>绩效</w:t>
      </w:r>
      <w:r>
        <w:rPr>
          <w:rFonts w:ascii="仿宋_GB2312" w:eastAsia="仿宋_GB2312" w:hAnsi="E-BX" w:cs="宋体"/>
          <w:color w:val="000000"/>
          <w:kern w:val="0"/>
          <w:sz w:val="32"/>
          <w:szCs w:val="32"/>
        </w:rPr>
        <w:t>工作，提高财政资金使用效益，我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单位</w:t>
      </w:r>
      <w:r>
        <w:rPr>
          <w:rFonts w:ascii="仿宋_GB2312" w:eastAsia="仿宋_GB2312" w:hAnsi="E-BX" w:cs="宋体"/>
          <w:color w:val="000000"/>
          <w:kern w:val="0"/>
          <w:sz w:val="32"/>
          <w:szCs w:val="32"/>
        </w:rPr>
        <w:t>对专项资金开展了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绩</w:t>
      </w:r>
      <w:r>
        <w:rPr>
          <w:rFonts w:ascii="仿宋_GB2312" w:eastAsia="仿宋_GB2312" w:hAnsi="E-BX" w:cs="宋体"/>
          <w:color w:val="000000"/>
          <w:kern w:val="0"/>
          <w:sz w:val="32"/>
          <w:szCs w:val="32"/>
        </w:rPr>
        <w:t>效自评工作。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一、绩效自评工作组织开展情况</w:t>
      </w:r>
    </w:p>
    <w:p w:rsidR="003F55E7" w:rsidRPr="003F55E7" w:rsidRDefault="009C1C6E" w:rsidP="003F55E7">
      <w:pPr>
        <w:spacing w:line="560" w:lineRule="exact"/>
        <w:ind w:firstLine="660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按照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财政局文件要求，我单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位召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开</w:t>
      </w:r>
      <w:r w:rsidR="0059734E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了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班子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扩大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会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议研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究部署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此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项工作，并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积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极组织开展绩效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自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评。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成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立了绩效评价工作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小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组，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对铁路护路联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防</w:t>
      </w:r>
      <w:r w:rsidR="0059734E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经费和政法网</w:t>
      </w:r>
      <w:r w:rsidR="0059734E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租赁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费两个项目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按要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求进行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分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析、总结、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自评。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在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项目实施过程中实行财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务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审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批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制度，项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目经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费预算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支出等均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由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经办人签字，财务负责人审批合格后</w:t>
      </w:r>
      <w:r w:rsidR="003F55E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实施</w:t>
      </w:r>
      <w:r w:rsidR="003F55E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。</w:t>
      </w:r>
    </w:p>
    <w:p w:rsidR="003E71D1" w:rsidRDefault="003E71D1" w:rsidP="00171892">
      <w:pPr>
        <w:spacing w:line="560" w:lineRule="exac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171892" w:rsidRPr="00093BC2" w:rsidRDefault="00171892" w:rsidP="00093BC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pacing w:line="540" w:lineRule="exact"/>
        <w:ind w:firstLine="643"/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根据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通知要求，我单位对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铁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路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护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路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联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防经费项目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和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政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  <w:lang w:val="zh-CN"/>
        </w:rPr>
        <w:t>法网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租赁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  <w:lang w:val="zh-CN"/>
        </w:rPr>
        <w:t>费项目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进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  <w:lang w:val="zh-CN"/>
        </w:rPr>
        <w:t>行了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绩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  <w:lang w:val="zh-CN"/>
        </w:rPr>
        <w:t>效目标自评工作。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铁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路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护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路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联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防经费项目预算金额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29.7万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元，</w:t>
      </w:r>
      <w:r w:rsidRPr="0059734E"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</w:rPr>
        <w:t>主要用于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</w:rPr>
        <w:t>护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</w:rPr>
        <w:t>路</w:t>
      </w:r>
      <w:r w:rsidRPr="0059734E"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</w:rPr>
        <w:t>工作人员工资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</w:rPr>
        <w:t>、保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</w:rPr>
        <w:t>险、</w:t>
      </w:r>
      <w:r w:rsidRPr="0059734E"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</w:rPr>
        <w:t>日常</w:t>
      </w:r>
      <w:r w:rsidRPr="0059734E">
        <w:rPr>
          <w:rFonts w:ascii="仿宋" w:eastAsia="仿宋" w:hAnsi="仿宋" w:cs="宋体" w:hint="eastAsia"/>
          <w:spacing w:val="-4"/>
          <w:kern w:val="0"/>
          <w:sz w:val="32"/>
          <w:szCs w:val="32"/>
          <w:lang w:val="zh-CN"/>
        </w:rPr>
        <w:t>公务接待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、会议费、沿线乡镇专项工作经费、爱路护路宣传等</w:t>
      </w:r>
      <w:r w:rsidRPr="0059734E"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。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政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  <w:lang w:val="zh-CN"/>
        </w:rPr>
        <w:t>法网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租赁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  <w:lang w:val="zh-CN"/>
        </w:rPr>
        <w:t>费项目预算金额</w:t>
      </w:r>
      <w:r>
        <w:rPr>
          <w:rFonts w:ascii="仿宋" w:eastAsia="仿宋" w:hAnsi="仿宋" w:cs="宋体" w:hint="eastAsia"/>
          <w:noProof/>
          <w:spacing w:val="-4"/>
          <w:kern w:val="0"/>
          <w:sz w:val="32"/>
          <w:szCs w:val="32"/>
          <w:lang w:val="zh-CN"/>
        </w:rPr>
        <w:t>20万</w:t>
      </w:r>
      <w:r>
        <w:rPr>
          <w:rFonts w:ascii="仿宋" w:eastAsia="仿宋" w:hAnsi="仿宋" w:cs="宋体"/>
          <w:noProof/>
          <w:spacing w:val="-4"/>
          <w:kern w:val="0"/>
          <w:sz w:val="32"/>
          <w:szCs w:val="32"/>
          <w:lang w:val="zh-CN"/>
        </w:rPr>
        <w:t>元，主要用于</w:t>
      </w:r>
      <w:r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政法</w:t>
      </w:r>
      <w:r w:rsidRPr="00FF25DC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网络运行费</w:t>
      </w:r>
      <w:r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维护，</w:t>
      </w:r>
      <w:r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t>以</w:t>
      </w:r>
      <w:r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确保</w:t>
      </w:r>
      <w:r w:rsidRPr="00FF25DC"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政法网在视频、语音等综合业务传输方面畅通。</w:t>
      </w:r>
    </w:p>
    <w:p w:rsidR="00E831AA" w:rsidRDefault="00E831AA" w:rsidP="00E831AA">
      <w:pPr>
        <w:spacing w:line="560" w:lineRule="exact"/>
        <w:ind w:firstLine="660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加强制度建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设。</w:t>
      </w:r>
      <w:r w:rsidR="003F55E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我</w:t>
      </w:r>
      <w:r w:rsidR="003F55E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委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根据上级相关政策和本单位实际情况，进一步完善了财经各项规章制度，严格按照专项资金的使用范围、禁止事项、管理和监督事项开展落实，坚持用制度规范专项资金的管理作用。</w:t>
      </w:r>
    </w:p>
    <w:p w:rsidR="00E831AA" w:rsidRDefault="00E831AA" w:rsidP="00E831AA">
      <w:pPr>
        <w:spacing w:line="560" w:lineRule="exact"/>
        <w:ind w:firstLine="660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专款专用管理。在资金管理使用上，我委严格</w:t>
      </w:r>
      <w:r w:rsidR="00C162E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按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照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lastRenderedPageBreak/>
        <w:t>各项专项资金使用用途安排该专项资金的支出使用，严格遵守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专款专用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原则，严格落实专项资金的申拨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使用审批手续，充分发挥资金使用效益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。</w:t>
      </w:r>
    </w:p>
    <w:p w:rsidR="00E831AA" w:rsidRPr="00E831AA" w:rsidRDefault="00E831AA" w:rsidP="00E831AA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 xml:space="preserve">    3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加强监督。</w:t>
      </w:r>
      <w:r w:rsidR="007F38B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单位班</w:t>
      </w:r>
      <w:r w:rsidR="007F38B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子领导定期对专项资金</w:t>
      </w:r>
      <w:r w:rsidR="007F38B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规范</w:t>
      </w:r>
      <w:r w:rsidR="007F38B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使用管理情况进</w:t>
      </w:r>
      <w:r w:rsidR="007F38B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监督</w:t>
      </w:r>
      <w:r w:rsidR="007F38B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，</w:t>
      </w:r>
      <w:r w:rsidR="007F38B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财</w:t>
      </w:r>
      <w:r w:rsidR="007F38B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务人员定期向班子会汇报项目进展</w:t>
      </w:r>
      <w:r w:rsidR="007F38B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情</w:t>
      </w:r>
      <w:r w:rsidR="007F38B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况</w:t>
      </w:r>
      <w:r w:rsidR="007F38BE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及</w:t>
      </w:r>
      <w:r w:rsidR="007F38BE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绩效目标完成情况。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3E71D1" w:rsidRPr="009877D4" w:rsidRDefault="00DF27C0" w:rsidP="00171892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根据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通知要求，我单位对年初设定的绩效目标完成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情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况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进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行了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自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查。</w:t>
      </w:r>
      <w:bookmarkStart w:id="0" w:name="_GoBack"/>
      <w:bookmarkEnd w:id="0"/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绩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效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目标立项合理、指标明确，项目资金全部到位。对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经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费的管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理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和使用合理规范，相关管理制度健全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项目质量有保障、项目</w:t>
      </w:r>
      <w:r w:rsidR="0017189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效</w:t>
      </w:r>
      <w:r w:rsidR="0017189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益明显，项目实施达到了预期效果，各项工作均已完成。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</w:t>
      </w:r>
      <w:r w:rsidR="009877D4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过自评，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</w:t>
      </w:r>
      <w:r w:rsidR="009877D4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单位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2019年</w:t>
      </w:r>
      <w:r w:rsidR="009877D4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绩效目标自评</w:t>
      </w:r>
      <w:r w:rsidR="00093BC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综</w:t>
      </w:r>
      <w:r w:rsidR="00093BC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合得分</w:t>
      </w:r>
      <w:r w:rsidR="00093BC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均</w:t>
      </w:r>
      <w:r w:rsidR="00093BC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在</w:t>
      </w:r>
      <w:r w:rsidR="00093BC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95分</w:t>
      </w:r>
      <w:r w:rsidR="00093BC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以</w:t>
      </w:r>
      <w:r w:rsidR="00093BC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上</w:t>
      </w:r>
      <w:r w:rsidR="00093BC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，</w:t>
      </w:r>
      <w:r w:rsidR="00093BC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评</w:t>
      </w:r>
      <w:r w:rsidR="00093BC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价</w:t>
      </w:r>
      <w:r w:rsidR="009877D4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结果为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优</w:t>
      </w:r>
      <w:r w:rsidR="009877D4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。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通过绩效自评结果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与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年初绩效目标设定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对</w:t>
      </w:r>
      <w:r w:rsidR="009877D4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比，年初绩效目标设定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情况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比</w:t>
      </w:r>
      <w:r w:rsidR="009877D4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较合理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绩效目标设定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清晰准确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绩效指标</w:t>
      </w:r>
      <w:r w:rsidR="009877D4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较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全面完整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="003E71D1"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科学合理</w:t>
      </w:r>
      <w:r w:rsidR="003E71D1"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4F4718" w:rsidRDefault="003E71D1" w:rsidP="003E71D1">
      <w:pPr>
        <w:spacing w:line="560" w:lineRule="exact"/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677348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加</w:t>
      </w:r>
      <w:r w:rsidR="00677348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强组织领导，便于及时发现项目运行过程中出现的问题并加以改进。</w:t>
      </w:r>
      <w:r w:rsidR="00677348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严格</w:t>
      </w:r>
      <w:r w:rsidR="004F4718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加</w:t>
      </w:r>
      <w:r w:rsidR="004F4718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强各项资金管理，实现资金的规范、高效、安全和廉洁使用</w:t>
      </w:r>
      <w:r w:rsidR="00677348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，</w:t>
      </w:r>
      <w:r w:rsidR="00677348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做到专款专用</w:t>
      </w:r>
      <w:r w:rsidR="004F4718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。</w:t>
      </w:r>
      <w:r w:rsidR="00677348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加强</w:t>
      </w:r>
      <w:r w:rsidR="00677348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对日常工作的监督管理，防止在项目执行过程中出现偏差。</w:t>
      </w:r>
    </w:p>
    <w:p w:rsidR="00DF5F74" w:rsidRDefault="00DF5F74"/>
    <w:p w:rsidR="00ED3159" w:rsidRDefault="00ED3159">
      <w:pPr>
        <w:rPr>
          <w:rFonts w:hint="eastAsia"/>
        </w:rPr>
      </w:pPr>
    </w:p>
    <w:p w:rsidR="00ED3159" w:rsidRDefault="00ED3159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                      </w:t>
      </w:r>
      <w:r>
        <w:t xml:space="preserve">  </w:t>
      </w:r>
      <w:r>
        <w:rPr>
          <w:rFonts w:ascii="仿宋" w:eastAsia="仿宋" w:hAnsi="仿宋" w:hint="eastAsia"/>
          <w:sz w:val="32"/>
          <w:szCs w:val="32"/>
        </w:rPr>
        <w:t>徐</w:t>
      </w:r>
      <w:r>
        <w:rPr>
          <w:rFonts w:ascii="仿宋" w:eastAsia="仿宋" w:hAnsi="仿宋"/>
          <w:sz w:val="32"/>
          <w:szCs w:val="32"/>
        </w:rPr>
        <w:t>水区委政法委员会</w:t>
      </w:r>
    </w:p>
    <w:p w:rsidR="00ED3159" w:rsidRPr="00ED3159" w:rsidRDefault="00ED31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2020年4月27日</w:t>
      </w:r>
    </w:p>
    <w:sectPr w:rsidR="00ED3159" w:rsidRPr="00ED3159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66" w:rsidRDefault="00507466" w:rsidP="003E71D1">
      <w:r>
        <w:separator/>
      </w:r>
    </w:p>
  </w:endnote>
  <w:endnote w:type="continuationSeparator" w:id="0">
    <w:p w:rsidR="00507466" w:rsidRDefault="00507466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6C" w:rsidRDefault="00507466">
    <w:pPr>
      <w:pStyle w:val="a3"/>
      <w:jc w:val="center"/>
    </w:pPr>
  </w:p>
  <w:p w:rsidR="005C086C" w:rsidRDefault="005074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5074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66" w:rsidRDefault="00507466" w:rsidP="003E71D1">
      <w:r>
        <w:separator/>
      </w:r>
    </w:p>
  </w:footnote>
  <w:footnote w:type="continuationSeparator" w:id="0">
    <w:p w:rsidR="00507466" w:rsidRDefault="00507466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93BC2"/>
    <w:rsid w:val="000A3DB5"/>
    <w:rsid w:val="00171892"/>
    <w:rsid w:val="00237EF3"/>
    <w:rsid w:val="003116DF"/>
    <w:rsid w:val="003E71D1"/>
    <w:rsid w:val="003F55E7"/>
    <w:rsid w:val="00484A25"/>
    <w:rsid w:val="00491541"/>
    <w:rsid w:val="004F4718"/>
    <w:rsid w:val="00507466"/>
    <w:rsid w:val="0059734E"/>
    <w:rsid w:val="00677348"/>
    <w:rsid w:val="006D081E"/>
    <w:rsid w:val="00740481"/>
    <w:rsid w:val="007F38BE"/>
    <w:rsid w:val="008551A0"/>
    <w:rsid w:val="009877D4"/>
    <w:rsid w:val="009C1C6E"/>
    <w:rsid w:val="009C7C69"/>
    <w:rsid w:val="00C162ED"/>
    <w:rsid w:val="00D06DD9"/>
    <w:rsid w:val="00DF27C0"/>
    <w:rsid w:val="00DF5F74"/>
    <w:rsid w:val="00E0405D"/>
    <w:rsid w:val="00E62345"/>
    <w:rsid w:val="00E831AA"/>
    <w:rsid w:val="00ED3159"/>
    <w:rsid w:val="00EE4797"/>
    <w:rsid w:val="00FA67BB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1D32B"/>
  <w15:docId w15:val="{C397F417-B451-4802-8DD9-8FD9FD85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E71D1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E71D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0405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04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170</Words>
  <Characters>974</Characters>
  <Application>Microsoft Office Word</Application>
  <DocSecurity>0</DocSecurity>
  <Lines>8</Lines>
  <Paragraphs>2</Paragraphs>
  <ScaleCrop>false</ScaleCrop>
  <Company>微软中国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16</cp:revision>
  <cp:lastPrinted>2020-04-07T02:39:00Z</cp:lastPrinted>
  <dcterms:created xsi:type="dcterms:W3CDTF">2020-01-15T01:46:00Z</dcterms:created>
  <dcterms:modified xsi:type="dcterms:W3CDTF">2020-04-26T01:43:00Z</dcterms:modified>
</cp:coreProperties>
</file>