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A6A" w:rsidRPr="00F46674" w:rsidRDefault="00471A6A">
      <w:pPr>
        <w:jc w:val="center"/>
        <w:rPr>
          <w:b/>
          <w:sz w:val="44"/>
          <w:szCs w:val="44"/>
        </w:rPr>
      </w:pPr>
      <w:r w:rsidRPr="00F46674">
        <w:rPr>
          <w:rFonts w:hint="eastAsia"/>
          <w:b/>
          <w:sz w:val="44"/>
          <w:szCs w:val="44"/>
        </w:rPr>
        <w:t>第一部分</w:t>
      </w:r>
      <w:r w:rsidRPr="00F46674">
        <w:rPr>
          <w:rFonts w:hint="eastAsia"/>
          <w:b/>
          <w:sz w:val="44"/>
          <w:szCs w:val="44"/>
        </w:rPr>
        <w:t xml:space="preserve">  </w:t>
      </w:r>
      <w:r w:rsidR="00DB0DCD">
        <w:rPr>
          <w:rFonts w:hint="eastAsia"/>
          <w:b/>
          <w:sz w:val="44"/>
          <w:szCs w:val="44"/>
        </w:rPr>
        <w:t>财政局</w:t>
      </w:r>
      <w:r w:rsidRPr="00F46674">
        <w:rPr>
          <w:rFonts w:hint="eastAsia"/>
          <w:b/>
          <w:sz w:val="44"/>
          <w:szCs w:val="44"/>
        </w:rPr>
        <w:t>部门</w:t>
      </w:r>
      <w:r w:rsidRPr="00F46674">
        <w:rPr>
          <w:b/>
          <w:sz w:val="44"/>
          <w:szCs w:val="44"/>
        </w:rPr>
        <w:t>概况</w:t>
      </w:r>
    </w:p>
    <w:p w:rsidR="00471A6A" w:rsidRP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一</w:t>
      </w:r>
      <w:r w:rsidRPr="00471A6A">
        <w:rPr>
          <w:rFonts w:ascii="黑体" w:eastAsia="黑体" w:hAnsi="黑体"/>
          <w:snapToGrid w:val="0"/>
          <w:kern w:val="0"/>
          <w:sz w:val="28"/>
          <w:szCs w:val="28"/>
        </w:rPr>
        <w:t>、部门职责</w:t>
      </w:r>
    </w:p>
    <w:p w:rsidR="00DB0DCD" w:rsidRDefault="00DB0DCD" w:rsidP="00DB0DCD">
      <w:pPr>
        <w:pStyle w:val="Normal"/>
        <w:widowControl/>
        <w:spacing w:line="600" w:lineRule="exact"/>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根据徐水县人民政府办公室</w:t>
      </w:r>
      <w:r w:rsidRPr="007304E6">
        <w:rPr>
          <w:rFonts w:ascii="仿宋_GB2312" w:eastAsia="仿宋_GB2312" w:hAnsi="仿宋" w:cs="仿宋_GB2312" w:hint="eastAsia"/>
          <w:sz w:val="32"/>
          <w:szCs w:val="32"/>
        </w:rPr>
        <w:t>《关于</w:t>
      </w:r>
      <w:r>
        <w:rPr>
          <w:rFonts w:ascii="仿宋_GB2312" w:eastAsia="仿宋_GB2312" w:hAnsi="仿宋" w:cs="仿宋_GB2312" w:hint="eastAsia"/>
          <w:sz w:val="32"/>
          <w:szCs w:val="32"/>
        </w:rPr>
        <w:t>印</w:t>
      </w:r>
      <w:r>
        <w:rPr>
          <w:rFonts w:ascii="仿宋_GB2312" w:eastAsia="仿宋_GB2312" w:hAnsi="仿宋" w:cs="仿宋_GB2312"/>
          <w:sz w:val="32"/>
          <w:szCs w:val="32"/>
        </w:rPr>
        <w:t>发</w:t>
      </w:r>
      <w:r>
        <w:rPr>
          <w:rFonts w:ascii="仿宋_GB2312" w:eastAsia="仿宋_GB2312" w:hAnsi="仿宋" w:cs="仿宋_GB2312" w:hint="eastAsia"/>
          <w:sz w:val="32"/>
          <w:szCs w:val="32"/>
        </w:rPr>
        <w:t>徐</w:t>
      </w:r>
      <w:r>
        <w:rPr>
          <w:rFonts w:ascii="仿宋_GB2312" w:eastAsia="仿宋_GB2312" w:hAnsi="仿宋" w:cs="仿宋_GB2312"/>
          <w:sz w:val="32"/>
          <w:szCs w:val="32"/>
        </w:rPr>
        <w:t>水</w:t>
      </w:r>
      <w:r>
        <w:rPr>
          <w:rFonts w:ascii="仿宋_GB2312" w:eastAsia="仿宋_GB2312" w:hAnsi="仿宋" w:cs="仿宋_GB2312" w:hint="eastAsia"/>
          <w:sz w:val="32"/>
          <w:szCs w:val="32"/>
        </w:rPr>
        <w:t>县</w:t>
      </w:r>
      <w:r>
        <w:rPr>
          <w:rFonts w:ascii="仿宋_GB2312" w:eastAsia="仿宋_GB2312" w:hAnsi="仿宋" w:cs="仿宋_GB2312"/>
          <w:sz w:val="32"/>
          <w:szCs w:val="32"/>
        </w:rPr>
        <w:t>财政局</w:t>
      </w:r>
      <w:r w:rsidRPr="007304E6">
        <w:rPr>
          <w:rFonts w:ascii="仿宋_GB2312" w:eastAsia="仿宋_GB2312" w:hAnsi="仿宋" w:cs="仿宋_GB2312" w:hint="eastAsia"/>
          <w:sz w:val="32"/>
          <w:szCs w:val="32"/>
        </w:rPr>
        <w:t>主要职责内设机构和人员编制规定的通知》（</w:t>
      </w:r>
      <w:r>
        <w:rPr>
          <w:rFonts w:ascii="仿宋_GB2312" w:eastAsia="仿宋_GB2312" w:hAnsi="仿宋" w:cs="仿宋_GB2312" w:hint="eastAsia"/>
          <w:sz w:val="32"/>
          <w:szCs w:val="32"/>
        </w:rPr>
        <w:t>徐</w:t>
      </w:r>
      <w:r w:rsidRPr="007304E6">
        <w:rPr>
          <w:rFonts w:ascii="仿宋_GB2312" w:eastAsia="仿宋_GB2312" w:hAnsi="仿宋" w:cs="仿宋_GB2312" w:hint="eastAsia"/>
          <w:sz w:val="32"/>
          <w:szCs w:val="32"/>
        </w:rPr>
        <w:t>政办[2010]36号）</w:t>
      </w:r>
      <w:r>
        <w:rPr>
          <w:rFonts w:ascii="仿宋_GB2312" w:eastAsia="仿宋_GB2312" w:hAnsi="仿宋" w:cs="仿宋_GB2312" w:hint="eastAsia"/>
          <w:sz w:val="32"/>
          <w:szCs w:val="32"/>
        </w:rPr>
        <w:t>，现将我局部门概况说明如下：</w:t>
      </w:r>
    </w:p>
    <w:p w:rsidR="00DB0DCD" w:rsidRDefault="00DB0DCD" w:rsidP="00DB0DCD">
      <w:pPr>
        <w:spacing w:line="560" w:lineRule="exact"/>
        <w:ind w:firstLineChars="200" w:firstLine="640"/>
        <w:rPr>
          <w:rFonts w:ascii="仿宋_GB2312" w:eastAsia="仿宋_GB2312"/>
          <w:sz w:val="32"/>
          <w:szCs w:val="32"/>
        </w:rPr>
      </w:pPr>
      <w:r>
        <w:rPr>
          <w:rFonts w:ascii="仿宋_GB2312" w:eastAsia="仿宋_GB2312" w:hint="eastAsia"/>
          <w:sz w:val="32"/>
          <w:szCs w:val="32"/>
        </w:rPr>
        <w:t>（一）拟订财税发展战略、规划、政策和改革方案并组织实施；分析预测宏观经济形势，参与制定各项宏观经济政策，提出运用财税政策实施宏观调控和综合平衡社会财力的建议；</w:t>
      </w:r>
      <w:proofErr w:type="gramStart"/>
      <w:r>
        <w:rPr>
          <w:rFonts w:ascii="仿宋_GB2312" w:eastAsia="仿宋_GB2312" w:hint="eastAsia"/>
          <w:sz w:val="32"/>
          <w:szCs w:val="32"/>
        </w:rPr>
        <w:t>拟订县</w:t>
      </w:r>
      <w:proofErr w:type="gramEnd"/>
      <w:r>
        <w:rPr>
          <w:rFonts w:ascii="仿宋_GB2312" w:eastAsia="仿宋_GB2312" w:hint="eastAsia"/>
          <w:sz w:val="32"/>
          <w:szCs w:val="32"/>
        </w:rPr>
        <w:t>与乡镇、国家与地方企业分配政策，完善鼓励公益事业发展的财税政策。</w:t>
      </w:r>
    </w:p>
    <w:p w:rsidR="00DB0DCD" w:rsidRDefault="00DB0DCD" w:rsidP="00DB0DCD">
      <w:pPr>
        <w:spacing w:line="600" w:lineRule="exact"/>
        <w:ind w:firstLine="660"/>
        <w:rPr>
          <w:rFonts w:ascii="仿宋_GB2312" w:eastAsia="仿宋_GB2312"/>
          <w:sz w:val="32"/>
          <w:szCs w:val="32"/>
        </w:rPr>
      </w:pPr>
      <w:r>
        <w:rPr>
          <w:rFonts w:ascii="仿宋_GB2312" w:eastAsia="仿宋_GB2312"/>
          <w:sz w:val="32"/>
          <w:szCs w:val="21"/>
        </w:rPr>
        <w:t>（二）</w:t>
      </w:r>
      <w:r>
        <w:rPr>
          <w:rFonts w:ascii="仿宋_GB2312" w:eastAsia="仿宋_GB2312" w:hint="eastAsia"/>
          <w:sz w:val="32"/>
          <w:szCs w:val="32"/>
        </w:rPr>
        <w:t>贯彻执行上级财政、税收、财务、会计管理的各项法律法规；制定县级有关规章制度并监督实施。</w:t>
      </w:r>
    </w:p>
    <w:p w:rsidR="00DB0DCD" w:rsidRDefault="00DB0DCD" w:rsidP="00DB0DCD">
      <w:pPr>
        <w:spacing w:line="560" w:lineRule="exact"/>
        <w:ind w:firstLineChars="200" w:firstLine="640"/>
        <w:rPr>
          <w:rFonts w:ascii="仿宋_GB2312" w:eastAsia="仿宋_GB2312"/>
          <w:sz w:val="32"/>
          <w:szCs w:val="32"/>
        </w:rPr>
      </w:pPr>
      <w:r>
        <w:rPr>
          <w:rFonts w:ascii="仿宋_GB2312" w:eastAsia="仿宋_GB2312" w:hint="eastAsia"/>
          <w:sz w:val="32"/>
          <w:szCs w:val="32"/>
        </w:rPr>
        <w:t>（三）承担财政预算管理的责任。负责汇编全县年度预决算草案；受县政府委托，向县人民代表大会报告全县预算及其执行情况，向县人大常委会报告决算；组织制定经费开支标准、定额，负责审核批复部门（单位）的年度预决算。</w:t>
      </w:r>
    </w:p>
    <w:p w:rsidR="00DB0DCD" w:rsidRDefault="00DB0DCD" w:rsidP="00DB0DCD">
      <w:pPr>
        <w:spacing w:line="600" w:lineRule="exact"/>
        <w:rPr>
          <w:rFonts w:ascii="仿宋_GB2312" w:eastAsia="仿宋_GB2312"/>
          <w:sz w:val="32"/>
          <w:szCs w:val="21"/>
        </w:rPr>
      </w:pPr>
      <w:r>
        <w:rPr>
          <w:rFonts w:ascii="仿宋_GB2312" w:eastAsia="仿宋_GB2312"/>
          <w:sz w:val="32"/>
          <w:szCs w:val="21"/>
        </w:rPr>
        <w:t xml:space="preserve">　　</w:t>
      </w:r>
      <w:r>
        <w:rPr>
          <w:rFonts w:ascii="仿宋_GB2312" w:eastAsia="仿宋_GB2312" w:hint="eastAsia"/>
          <w:sz w:val="32"/>
          <w:szCs w:val="32"/>
        </w:rPr>
        <w:t>（四）承担财政体制管理的责任。负责</w:t>
      </w:r>
      <w:proofErr w:type="gramStart"/>
      <w:r>
        <w:rPr>
          <w:rFonts w:ascii="仿宋_GB2312" w:eastAsia="仿宋_GB2312" w:hint="eastAsia"/>
          <w:sz w:val="32"/>
          <w:szCs w:val="32"/>
        </w:rPr>
        <w:t>拟订县</w:t>
      </w:r>
      <w:proofErr w:type="gramEnd"/>
      <w:r>
        <w:rPr>
          <w:rFonts w:ascii="仿宋_GB2312" w:eastAsia="仿宋_GB2312" w:hint="eastAsia"/>
          <w:sz w:val="32"/>
          <w:szCs w:val="32"/>
        </w:rPr>
        <w:t>对乡镇财政管理体制，研究提出县对乡镇财政管理体制指导性意见；完善地方转移支付制度。</w:t>
      </w:r>
    </w:p>
    <w:p w:rsidR="00DB0DCD" w:rsidRDefault="00DB0DCD" w:rsidP="00DB0DCD">
      <w:pPr>
        <w:spacing w:line="600" w:lineRule="exact"/>
        <w:ind w:firstLineChars="200" w:firstLine="640"/>
        <w:rPr>
          <w:rFonts w:ascii="仿宋_GB2312" w:eastAsia="仿宋_GB2312"/>
          <w:sz w:val="32"/>
          <w:szCs w:val="21"/>
        </w:rPr>
      </w:pPr>
      <w:r>
        <w:rPr>
          <w:rFonts w:ascii="仿宋_GB2312" w:eastAsia="仿宋_GB2312" w:hint="eastAsia"/>
          <w:sz w:val="32"/>
          <w:szCs w:val="32"/>
        </w:rPr>
        <w:t>（五）承担财政国库管理的责任。组织制定国库管理制度、国库集中收付制度并组织实施，指导和监督国库业务，按规定开展国库现金管理；负责制定政府采购制度并监督管理。</w:t>
      </w:r>
    </w:p>
    <w:p w:rsidR="00DB0DCD" w:rsidRDefault="00DB0DCD" w:rsidP="00DB0DCD">
      <w:pPr>
        <w:spacing w:line="600" w:lineRule="exact"/>
        <w:ind w:firstLine="645"/>
        <w:rPr>
          <w:rFonts w:ascii="仿宋_GB2312" w:eastAsia="仿宋_GB2312"/>
          <w:sz w:val="32"/>
          <w:szCs w:val="32"/>
        </w:rPr>
      </w:pPr>
      <w:r>
        <w:rPr>
          <w:rFonts w:ascii="仿宋_GB2312" w:eastAsia="仿宋_GB2312" w:hint="eastAsia"/>
          <w:sz w:val="32"/>
          <w:szCs w:val="32"/>
        </w:rPr>
        <w:lastRenderedPageBreak/>
        <w:t>（六）负责政府非税收入和政府性基金管理，按规定管理行政事业性收费；管理财政票据；制定彩票管理政策和有关办法，管理彩票市场，按规定管理彩票资金。</w:t>
      </w:r>
    </w:p>
    <w:p w:rsidR="00DB0DCD" w:rsidRDefault="00DB0DCD" w:rsidP="00DB0DCD">
      <w:pPr>
        <w:spacing w:line="560" w:lineRule="exact"/>
        <w:ind w:firstLineChars="200" w:firstLine="640"/>
        <w:rPr>
          <w:rFonts w:ascii="仿宋_GB2312" w:eastAsia="仿宋_GB2312"/>
          <w:sz w:val="32"/>
          <w:szCs w:val="32"/>
        </w:rPr>
      </w:pPr>
      <w:r>
        <w:rPr>
          <w:rFonts w:ascii="仿宋_GB2312" w:eastAsia="仿宋_GB2312" w:hint="eastAsia"/>
          <w:sz w:val="32"/>
          <w:szCs w:val="32"/>
        </w:rPr>
        <w:t>（七）落实管理权限内的地方性税收政策调整；提出上级授权税目税率调整、减免和地方税收政策等重大事项的建议，对地方承担出口退税事务实施监督管理，监督检查地方税收政策的执行情况。</w:t>
      </w:r>
    </w:p>
    <w:p w:rsidR="00DB0DCD" w:rsidRDefault="00DB0DCD" w:rsidP="00DB0DCD">
      <w:pPr>
        <w:spacing w:line="560" w:lineRule="exact"/>
        <w:ind w:firstLineChars="200" w:firstLine="640"/>
        <w:rPr>
          <w:rFonts w:ascii="仿宋_GB2312" w:eastAsia="仿宋_GB2312"/>
          <w:sz w:val="32"/>
          <w:szCs w:val="32"/>
        </w:rPr>
      </w:pPr>
      <w:r>
        <w:rPr>
          <w:rFonts w:ascii="仿宋_GB2312" w:eastAsia="仿宋_GB2312" w:hint="eastAsia"/>
          <w:sz w:val="32"/>
          <w:szCs w:val="32"/>
        </w:rPr>
        <w:t>（八）负责制定行政事业单位国有资产管理规章制度，以及县委、县政府直属事业单位和县直部门所属事业单位的国有资产监督管理；制定需要全县统一规定的开支标准和支出政策；承担机关事业单位公务车辆编制管理职责。</w:t>
      </w:r>
    </w:p>
    <w:p w:rsidR="00DB0DCD" w:rsidRDefault="00DB0DCD" w:rsidP="00DB0DCD">
      <w:pPr>
        <w:spacing w:line="560" w:lineRule="exact"/>
        <w:ind w:firstLineChars="200" w:firstLine="640"/>
        <w:rPr>
          <w:rFonts w:ascii="仿宋_GB2312" w:eastAsia="仿宋_GB2312"/>
          <w:sz w:val="32"/>
          <w:szCs w:val="32"/>
        </w:rPr>
      </w:pPr>
      <w:r>
        <w:rPr>
          <w:rFonts w:ascii="仿宋_GB2312" w:eastAsia="仿宋_GB2312" w:hint="eastAsia"/>
          <w:sz w:val="32"/>
          <w:szCs w:val="32"/>
        </w:rPr>
        <w:t>（九）负责审核和汇总编制全县国有资本经营预决算草案，制定国有资本经营预算的制度和办法，收取县级企业国有资本收益；制定并组织实施企业财务制度；按规定管理地方金融类企业国有资产；参与拟订企业国有资产管理相关制度；指导和监督企业主管部门对企业国有资产实施管理。</w:t>
      </w:r>
    </w:p>
    <w:p w:rsidR="00DB0DCD" w:rsidRDefault="00DB0DCD" w:rsidP="00DB0DCD">
      <w:pPr>
        <w:spacing w:line="560" w:lineRule="exact"/>
        <w:ind w:firstLineChars="200" w:firstLine="640"/>
        <w:rPr>
          <w:rFonts w:ascii="仿宋_GB2312" w:eastAsia="仿宋_GB2312"/>
          <w:sz w:val="32"/>
          <w:szCs w:val="32"/>
        </w:rPr>
      </w:pPr>
      <w:r>
        <w:rPr>
          <w:rFonts w:ascii="仿宋_GB2312" w:eastAsia="仿宋_GB2312" w:hint="eastAsia"/>
          <w:sz w:val="32"/>
          <w:szCs w:val="32"/>
        </w:rPr>
        <w:t>（十）负责办理和监督财政支持经济社会发展支出、县投资项目的财政拨款，参与</w:t>
      </w:r>
      <w:proofErr w:type="gramStart"/>
      <w:r>
        <w:rPr>
          <w:rFonts w:ascii="仿宋_GB2312" w:eastAsia="仿宋_GB2312" w:hint="eastAsia"/>
          <w:sz w:val="32"/>
          <w:szCs w:val="32"/>
        </w:rPr>
        <w:t>拟订县</w:t>
      </w:r>
      <w:proofErr w:type="gramEnd"/>
      <w:r>
        <w:rPr>
          <w:rFonts w:ascii="仿宋_GB2312" w:eastAsia="仿宋_GB2312" w:hint="eastAsia"/>
          <w:sz w:val="32"/>
          <w:szCs w:val="32"/>
        </w:rPr>
        <w:t>建设投资的有关政策，制定基本建设财务规定；负责有关政策性补贴和专项储备资金财政管理。</w:t>
      </w:r>
    </w:p>
    <w:p w:rsidR="00DB0DCD" w:rsidRDefault="00DB0DCD" w:rsidP="00DB0DCD">
      <w:pPr>
        <w:spacing w:line="600" w:lineRule="exact"/>
        <w:ind w:firstLine="645"/>
        <w:rPr>
          <w:rFonts w:ascii="仿宋_GB2312" w:eastAsia="仿宋_GB2312"/>
          <w:sz w:val="32"/>
          <w:szCs w:val="32"/>
        </w:rPr>
      </w:pPr>
      <w:r>
        <w:rPr>
          <w:rFonts w:ascii="仿宋_GB2312" w:eastAsia="仿宋_GB2312" w:hint="eastAsia"/>
          <w:sz w:val="32"/>
          <w:szCs w:val="32"/>
        </w:rPr>
        <w:t>（十一）会同有关部门管理财政社会保障和就业及医疗卫生支出，会同有关部门拟订社会保障资金（基金）的财务管理制度，编制社会保障预决算草案。</w:t>
      </w:r>
    </w:p>
    <w:p w:rsidR="00DB0DCD" w:rsidRDefault="00DB0DCD" w:rsidP="00DB0DCD">
      <w:pPr>
        <w:spacing w:line="560" w:lineRule="exact"/>
        <w:ind w:firstLineChars="200" w:firstLine="640"/>
        <w:rPr>
          <w:rFonts w:ascii="仿宋_GB2312" w:eastAsia="仿宋_GB2312"/>
          <w:sz w:val="32"/>
          <w:szCs w:val="32"/>
        </w:rPr>
      </w:pPr>
      <w:r>
        <w:rPr>
          <w:rFonts w:ascii="仿宋_GB2312" w:eastAsia="仿宋_GB2312" w:hint="eastAsia"/>
          <w:sz w:val="32"/>
          <w:szCs w:val="32"/>
        </w:rPr>
        <w:t>（十二）负责管理县政府的国内外债权、债务。执行国</w:t>
      </w:r>
      <w:r>
        <w:rPr>
          <w:rFonts w:ascii="仿宋_GB2312" w:eastAsia="仿宋_GB2312" w:hint="eastAsia"/>
          <w:sz w:val="32"/>
          <w:szCs w:val="32"/>
        </w:rPr>
        <w:lastRenderedPageBreak/>
        <w:t>家外债管理的政策，拟订具体实施办法，承担外国政府贷款、国际金融组织贷款的对外谈判与磋商；负责财政预算内行政机构、事业单位和社会团体的非贸易外汇管理；受县政府委托，会同有关部门处理涉及财政、债务等方面的涉外事务。</w:t>
      </w:r>
    </w:p>
    <w:p w:rsidR="00DB0DCD" w:rsidRDefault="00DB0DCD" w:rsidP="00DB0DCD">
      <w:pPr>
        <w:spacing w:line="600" w:lineRule="exact"/>
        <w:ind w:firstLine="645"/>
        <w:rPr>
          <w:rFonts w:ascii="仿宋_GB2312" w:eastAsia="仿宋_GB2312"/>
          <w:sz w:val="32"/>
          <w:szCs w:val="32"/>
        </w:rPr>
      </w:pPr>
      <w:r>
        <w:rPr>
          <w:rFonts w:ascii="仿宋_GB2312" w:eastAsia="仿宋_GB2312" w:hint="eastAsia"/>
          <w:sz w:val="32"/>
          <w:szCs w:val="32"/>
        </w:rPr>
        <w:t>（十三）负责管理全县会计工作，监督和规范会计行为，组织实施国家统一的会计制度，受上级财政部门委托，指导和管理社会审计。</w:t>
      </w:r>
    </w:p>
    <w:p w:rsidR="00DB0DCD" w:rsidRDefault="00DB0DCD" w:rsidP="00DB0DCD">
      <w:pPr>
        <w:spacing w:line="600" w:lineRule="exact"/>
        <w:ind w:firstLine="645"/>
        <w:rPr>
          <w:rFonts w:ascii="仿宋_GB2312" w:eastAsia="仿宋_GB2312"/>
          <w:sz w:val="32"/>
          <w:szCs w:val="32"/>
        </w:rPr>
      </w:pPr>
      <w:r>
        <w:rPr>
          <w:rFonts w:ascii="仿宋_GB2312" w:eastAsia="仿宋_GB2312" w:hint="eastAsia"/>
          <w:sz w:val="32"/>
          <w:szCs w:val="32"/>
        </w:rPr>
        <w:t>（十四）监督检查财税法规、政策的执行情况，反映财政收支管理中的重大问题。</w:t>
      </w:r>
    </w:p>
    <w:p w:rsidR="00DB0DCD" w:rsidRDefault="00DB0DCD" w:rsidP="00DB0DCD">
      <w:pPr>
        <w:spacing w:line="600" w:lineRule="exact"/>
        <w:ind w:firstLine="645"/>
        <w:rPr>
          <w:rFonts w:ascii="仿宋_GB2312" w:eastAsia="仿宋_GB2312" w:hAnsi="宋体" w:cs="宋体"/>
          <w:kern w:val="0"/>
          <w:sz w:val="32"/>
          <w:szCs w:val="32"/>
        </w:rPr>
      </w:pPr>
      <w:r>
        <w:rPr>
          <w:rFonts w:ascii="仿宋_GB2312" w:eastAsia="仿宋_GB2312" w:hint="eastAsia"/>
          <w:sz w:val="32"/>
          <w:szCs w:val="32"/>
        </w:rPr>
        <w:t>（十五）负责全县政府采购的管理，</w:t>
      </w:r>
      <w:r>
        <w:rPr>
          <w:rFonts w:ascii="仿宋_GB2312" w:eastAsia="仿宋_GB2312" w:hAnsi="宋体" w:cs="宋体" w:hint="eastAsia"/>
          <w:kern w:val="0"/>
          <w:sz w:val="32"/>
          <w:szCs w:val="32"/>
        </w:rPr>
        <w:t>依法制定政府采购管理的规章、制度；提出政府采购年度预算需求，落实年度政府采购预算；负责政府采购方式、合同和从业人员的管理；建立政府采购评审专家库，对政府采购活动进行监督检查。</w:t>
      </w:r>
    </w:p>
    <w:p w:rsidR="00DB0DCD" w:rsidRDefault="00DB0DCD" w:rsidP="00DB0DCD">
      <w:pPr>
        <w:spacing w:line="560" w:lineRule="exact"/>
        <w:ind w:firstLineChars="200" w:firstLine="640"/>
        <w:rPr>
          <w:rFonts w:ascii="仿宋_GB2312" w:eastAsia="仿宋_GB2312"/>
          <w:sz w:val="32"/>
          <w:szCs w:val="32"/>
        </w:rPr>
      </w:pPr>
      <w:r>
        <w:rPr>
          <w:rFonts w:ascii="仿宋_GB2312" w:eastAsia="仿宋_GB2312" w:hint="eastAsia"/>
          <w:sz w:val="32"/>
          <w:szCs w:val="32"/>
        </w:rPr>
        <w:t>（十六）按照县政府有关规定，对所属事业单位收费管理中心、农业开发中心、投资评审中心进行管理。</w:t>
      </w:r>
    </w:p>
    <w:p w:rsidR="00DB0DCD" w:rsidRDefault="00DB0DCD" w:rsidP="00DB0DCD">
      <w:pPr>
        <w:spacing w:line="560" w:lineRule="exact"/>
        <w:ind w:firstLineChars="200" w:firstLine="640"/>
        <w:rPr>
          <w:rFonts w:ascii="仿宋_GB2312" w:eastAsia="仿宋_GB2312"/>
          <w:sz w:val="32"/>
          <w:szCs w:val="32"/>
        </w:rPr>
      </w:pPr>
      <w:r>
        <w:rPr>
          <w:rFonts w:ascii="仿宋_GB2312" w:eastAsia="仿宋_GB2312" w:hint="eastAsia"/>
          <w:sz w:val="32"/>
          <w:szCs w:val="32"/>
        </w:rPr>
        <w:t>（十七）承办县政府交办的其他事项。</w:t>
      </w:r>
    </w:p>
    <w:p w:rsidR="00471A6A" w:rsidRPr="00DB0DCD" w:rsidRDefault="00471A6A" w:rsidP="00471A6A">
      <w:pPr>
        <w:ind w:firstLineChars="200" w:firstLine="560"/>
        <w:jc w:val="left"/>
        <w:rPr>
          <w:snapToGrid w:val="0"/>
          <w:kern w:val="0"/>
          <w:sz w:val="28"/>
          <w:szCs w:val="28"/>
        </w:rPr>
      </w:pPr>
    </w:p>
    <w:p w:rsidR="00471A6A" w:rsidRP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二</w:t>
      </w:r>
      <w:r w:rsidRPr="00471A6A">
        <w:rPr>
          <w:rFonts w:ascii="黑体" w:eastAsia="黑体" w:hAnsi="黑体"/>
          <w:snapToGrid w:val="0"/>
          <w:kern w:val="0"/>
          <w:sz w:val="28"/>
          <w:szCs w:val="28"/>
        </w:rPr>
        <w:t>、部门决算单位构成</w:t>
      </w:r>
    </w:p>
    <w:p w:rsidR="00390D5C" w:rsidRDefault="00390D5C" w:rsidP="00A372C2">
      <w:pPr>
        <w:adjustRightInd w:val="0"/>
        <w:snapToGrid w:val="0"/>
        <w:spacing w:line="600" w:lineRule="exact"/>
        <w:ind w:firstLineChars="200" w:firstLine="560"/>
        <w:rPr>
          <w:snapToGrid w:val="0"/>
          <w:kern w:val="0"/>
          <w:sz w:val="28"/>
          <w:szCs w:val="28"/>
        </w:rPr>
      </w:pPr>
      <w:r>
        <w:rPr>
          <w:rFonts w:hint="eastAsia"/>
          <w:snapToGrid w:val="0"/>
          <w:kern w:val="0"/>
          <w:sz w:val="28"/>
          <w:szCs w:val="28"/>
        </w:rPr>
        <w:t>根据</w:t>
      </w:r>
      <w:r>
        <w:rPr>
          <w:snapToGrid w:val="0"/>
          <w:kern w:val="0"/>
          <w:sz w:val="28"/>
          <w:szCs w:val="28"/>
        </w:rPr>
        <w:t>上述职责</w:t>
      </w:r>
      <w:r>
        <w:rPr>
          <w:rFonts w:hint="eastAsia"/>
          <w:snapToGrid w:val="0"/>
          <w:kern w:val="0"/>
          <w:sz w:val="28"/>
          <w:szCs w:val="28"/>
        </w:rPr>
        <w:t>，</w:t>
      </w:r>
      <w:r>
        <w:rPr>
          <w:snapToGrid w:val="0"/>
          <w:kern w:val="0"/>
          <w:sz w:val="28"/>
          <w:szCs w:val="28"/>
        </w:rPr>
        <w:t>我单位独立核算机构</w:t>
      </w:r>
      <w:r w:rsidR="00DB0DCD">
        <w:rPr>
          <w:snapToGrid w:val="0"/>
          <w:kern w:val="0"/>
          <w:sz w:val="28"/>
          <w:szCs w:val="28"/>
        </w:rPr>
        <w:t>1</w:t>
      </w:r>
      <w:r>
        <w:rPr>
          <w:rFonts w:hint="eastAsia"/>
          <w:snapToGrid w:val="0"/>
          <w:kern w:val="0"/>
          <w:sz w:val="28"/>
          <w:szCs w:val="28"/>
        </w:rPr>
        <w:t>个，</w:t>
      </w:r>
      <w:r w:rsidR="008711E4">
        <w:rPr>
          <w:rFonts w:hint="eastAsia"/>
          <w:snapToGrid w:val="0"/>
          <w:kern w:val="0"/>
          <w:sz w:val="28"/>
          <w:szCs w:val="28"/>
        </w:rPr>
        <w:t>本单位</w:t>
      </w:r>
      <w:r w:rsidR="00142A8F">
        <w:rPr>
          <w:rFonts w:hint="eastAsia"/>
          <w:snapToGrid w:val="0"/>
          <w:kern w:val="0"/>
          <w:sz w:val="28"/>
          <w:szCs w:val="28"/>
        </w:rPr>
        <w:t xml:space="preserve">11 </w:t>
      </w:r>
      <w:proofErr w:type="gramStart"/>
      <w:r>
        <w:rPr>
          <w:rFonts w:hint="eastAsia"/>
          <w:snapToGrid w:val="0"/>
          <w:kern w:val="0"/>
          <w:sz w:val="28"/>
          <w:szCs w:val="28"/>
        </w:rPr>
        <w:t>个</w:t>
      </w:r>
      <w:proofErr w:type="gramEnd"/>
      <w:r>
        <w:rPr>
          <w:snapToGrid w:val="0"/>
          <w:kern w:val="0"/>
          <w:sz w:val="28"/>
          <w:szCs w:val="28"/>
        </w:rPr>
        <w:t>内设机构</w:t>
      </w:r>
      <w:r>
        <w:rPr>
          <w:rFonts w:hint="eastAsia"/>
          <w:snapToGrid w:val="0"/>
          <w:kern w:val="0"/>
          <w:sz w:val="28"/>
          <w:szCs w:val="28"/>
        </w:rPr>
        <w:t>。</w:t>
      </w:r>
      <w:r>
        <w:rPr>
          <w:snapToGrid w:val="0"/>
          <w:kern w:val="0"/>
          <w:sz w:val="28"/>
          <w:szCs w:val="28"/>
        </w:rPr>
        <w:t>有</w:t>
      </w:r>
      <w:r>
        <w:rPr>
          <w:rFonts w:hint="eastAsia"/>
          <w:snapToGrid w:val="0"/>
          <w:kern w:val="0"/>
          <w:sz w:val="28"/>
          <w:szCs w:val="28"/>
        </w:rPr>
        <w:t>下属</w:t>
      </w:r>
      <w:r>
        <w:rPr>
          <w:snapToGrid w:val="0"/>
          <w:kern w:val="0"/>
          <w:sz w:val="28"/>
          <w:szCs w:val="28"/>
        </w:rPr>
        <w:t>事业单位</w:t>
      </w:r>
      <w:r w:rsidR="00DB0DCD">
        <w:rPr>
          <w:rFonts w:hint="eastAsia"/>
          <w:snapToGrid w:val="0"/>
          <w:kern w:val="0"/>
          <w:sz w:val="28"/>
          <w:szCs w:val="28"/>
        </w:rPr>
        <w:t>3</w:t>
      </w:r>
      <w:r w:rsidR="00DB0DCD">
        <w:rPr>
          <w:rFonts w:hint="eastAsia"/>
          <w:snapToGrid w:val="0"/>
          <w:kern w:val="0"/>
          <w:sz w:val="28"/>
          <w:szCs w:val="28"/>
        </w:rPr>
        <w:t>个</w:t>
      </w:r>
      <w:r>
        <w:rPr>
          <w:snapToGrid w:val="0"/>
          <w:kern w:val="0"/>
          <w:sz w:val="28"/>
          <w:szCs w:val="28"/>
        </w:rPr>
        <w:t>。</w:t>
      </w:r>
    </w:p>
    <w:p w:rsidR="00A372C2" w:rsidRPr="00390D5C" w:rsidRDefault="00471A6A" w:rsidP="00390D5C">
      <w:pPr>
        <w:adjustRightInd w:val="0"/>
        <w:snapToGrid w:val="0"/>
        <w:spacing w:line="600" w:lineRule="exact"/>
        <w:ind w:firstLineChars="200" w:firstLine="560"/>
        <w:rPr>
          <w:snapToGrid w:val="0"/>
          <w:kern w:val="0"/>
          <w:sz w:val="28"/>
          <w:szCs w:val="28"/>
        </w:rPr>
      </w:pPr>
      <w:r w:rsidRPr="00471A6A">
        <w:rPr>
          <w:snapToGrid w:val="0"/>
          <w:kern w:val="0"/>
          <w:sz w:val="28"/>
          <w:szCs w:val="28"/>
        </w:rPr>
        <w:t>年末</w:t>
      </w:r>
      <w:r w:rsidRPr="00471A6A">
        <w:rPr>
          <w:rFonts w:hint="eastAsia"/>
          <w:snapToGrid w:val="0"/>
          <w:kern w:val="0"/>
          <w:sz w:val="28"/>
          <w:szCs w:val="28"/>
        </w:rPr>
        <w:t>实</w:t>
      </w:r>
      <w:r w:rsidRPr="00471A6A">
        <w:rPr>
          <w:snapToGrid w:val="0"/>
          <w:kern w:val="0"/>
          <w:sz w:val="28"/>
          <w:szCs w:val="28"/>
        </w:rPr>
        <w:t>有人数</w:t>
      </w:r>
      <w:r w:rsidR="00DB0DCD">
        <w:rPr>
          <w:snapToGrid w:val="0"/>
          <w:kern w:val="0"/>
          <w:sz w:val="28"/>
          <w:szCs w:val="28"/>
        </w:rPr>
        <w:t>77</w:t>
      </w:r>
      <w:r w:rsidRPr="00471A6A">
        <w:rPr>
          <w:rFonts w:hint="eastAsia"/>
          <w:snapToGrid w:val="0"/>
          <w:kern w:val="0"/>
          <w:sz w:val="28"/>
          <w:szCs w:val="28"/>
        </w:rPr>
        <w:t>人</w:t>
      </w:r>
      <w:r w:rsidRPr="00471A6A">
        <w:rPr>
          <w:snapToGrid w:val="0"/>
          <w:kern w:val="0"/>
          <w:sz w:val="28"/>
          <w:szCs w:val="28"/>
        </w:rPr>
        <w:t>，</w:t>
      </w:r>
      <w:r w:rsidRPr="00471A6A">
        <w:rPr>
          <w:rFonts w:hint="eastAsia"/>
          <w:snapToGrid w:val="0"/>
          <w:kern w:val="0"/>
          <w:sz w:val="28"/>
          <w:szCs w:val="28"/>
        </w:rPr>
        <w:t>其中</w:t>
      </w:r>
      <w:r w:rsidRPr="00471A6A">
        <w:rPr>
          <w:snapToGrid w:val="0"/>
          <w:kern w:val="0"/>
          <w:sz w:val="28"/>
          <w:szCs w:val="28"/>
        </w:rPr>
        <w:t>在职人员</w:t>
      </w:r>
      <w:r w:rsidR="00DB0DCD">
        <w:rPr>
          <w:snapToGrid w:val="0"/>
          <w:kern w:val="0"/>
          <w:sz w:val="28"/>
          <w:szCs w:val="28"/>
        </w:rPr>
        <w:t>62</w:t>
      </w:r>
      <w:r w:rsidRPr="00471A6A">
        <w:rPr>
          <w:rFonts w:hint="eastAsia"/>
          <w:snapToGrid w:val="0"/>
          <w:kern w:val="0"/>
          <w:sz w:val="28"/>
          <w:szCs w:val="28"/>
        </w:rPr>
        <w:t>人</w:t>
      </w:r>
      <w:r w:rsidRPr="00471A6A">
        <w:rPr>
          <w:snapToGrid w:val="0"/>
          <w:kern w:val="0"/>
          <w:sz w:val="28"/>
          <w:szCs w:val="28"/>
        </w:rPr>
        <w:t>，离休人员</w:t>
      </w:r>
      <w:r w:rsidR="00DB0DCD">
        <w:rPr>
          <w:snapToGrid w:val="0"/>
          <w:kern w:val="0"/>
          <w:sz w:val="28"/>
          <w:szCs w:val="28"/>
        </w:rPr>
        <w:t>0</w:t>
      </w:r>
      <w:r w:rsidRPr="00471A6A">
        <w:rPr>
          <w:rFonts w:hint="eastAsia"/>
          <w:snapToGrid w:val="0"/>
          <w:kern w:val="0"/>
          <w:sz w:val="28"/>
          <w:szCs w:val="28"/>
        </w:rPr>
        <w:t>人</w:t>
      </w:r>
      <w:r w:rsidRPr="00471A6A">
        <w:rPr>
          <w:snapToGrid w:val="0"/>
          <w:kern w:val="0"/>
          <w:sz w:val="28"/>
          <w:szCs w:val="28"/>
        </w:rPr>
        <w:t>，退休人员</w:t>
      </w:r>
      <w:r w:rsidR="00DB0DCD">
        <w:rPr>
          <w:snapToGrid w:val="0"/>
          <w:kern w:val="0"/>
          <w:sz w:val="28"/>
          <w:szCs w:val="28"/>
        </w:rPr>
        <w:t>15</w:t>
      </w:r>
      <w:r w:rsidRPr="00471A6A">
        <w:rPr>
          <w:rFonts w:hint="eastAsia"/>
          <w:snapToGrid w:val="0"/>
          <w:kern w:val="0"/>
          <w:sz w:val="28"/>
          <w:szCs w:val="28"/>
        </w:rPr>
        <w:t>人</w:t>
      </w:r>
      <w:r w:rsidRPr="00471A6A">
        <w:rPr>
          <w:snapToGrid w:val="0"/>
          <w:kern w:val="0"/>
          <w:sz w:val="28"/>
          <w:szCs w:val="28"/>
        </w:rPr>
        <w:t>。</w:t>
      </w:r>
    </w:p>
    <w:p w:rsidR="00842CBB" w:rsidRDefault="00A372C2">
      <w:pPr>
        <w:jc w:val="center"/>
        <w:rPr>
          <w:b/>
          <w:sz w:val="44"/>
          <w:szCs w:val="44"/>
        </w:rPr>
      </w:pPr>
      <w:r>
        <w:rPr>
          <w:rFonts w:hint="eastAsia"/>
          <w:b/>
          <w:sz w:val="44"/>
          <w:szCs w:val="44"/>
        </w:rPr>
        <w:t>第二</w:t>
      </w:r>
      <w:r w:rsidR="00842CBB">
        <w:rPr>
          <w:rFonts w:hint="eastAsia"/>
          <w:b/>
          <w:sz w:val="44"/>
          <w:szCs w:val="44"/>
        </w:rPr>
        <w:t>部分</w:t>
      </w:r>
      <w:r w:rsidR="00842CBB">
        <w:rPr>
          <w:rFonts w:hint="eastAsia"/>
          <w:b/>
          <w:sz w:val="44"/>
          <w:szCs w:val="44"/>
        </w:rPr>
        <w:t xml:space="preserve">  </w:t>
      </w:r>
      <w:r w:rsidR="00DB0DCD">
        <w:rPr>
          <w:rFonts w:hint="eastAsia"/>
          <w:b/>
          <w:sz w:val="44"/>
          <w:szCs w:val="44"/>
        </w:rPr>
        <w:t>财政局</w:t>
      </w:r>
      <w:r w:rsidR="00B408DE">
        <w:rPr>
          <w:rFonts w:hint="eastAsia"/>
          <w:b/>
          <w:sz w:val="44"/>
          <w:szCs w:val="44"/>
        </w:rPr>
        <w:t>2017</w:t>
      </w:r>
      <w:r w:rsidR="00DC5EA2">
        <w:rPr>
          <w:rFonts w:hint="eastAsia"/>
          <w:b/>
          <w:sz w:val="44"/>
          <w:szCs w:val="44"/>
        </w:rPr>
        <w:t>年</w:t>
      </w:r>
      <w:r w:rsidR="00DC5EA2">
        <w:rPr>
          <w:b/>
          <w:sz w:val="44"/>
          <w:szCs w:val="44"/>
        </w:rPr>
        <w:t>部门决算</w:t>
      </w:r>
    </w:p>
    <w:p w:rsidR="001C673D" w:rsidRPr="00842CBB" w:rsidRDefault="00842CBB" w:rsidP="00842CBB">
      <w:pPr>
        <w:jc w:val="center"/>
        <w:rPr>
          <w:b/>
          <w:sz w:val="44"/>
          <w:szCs w:val="44"/>
        </w:rPr>
      </w:pPr>
      <w:r>
        <w:rPr>
          <w:rFonts w:hint="eastAsia"/>
          <w:b/>
          <w:sz w:val="44"/>
          <w:szCs w:val="44"/>
        </w:rPr>
        <w:lastRenderedPageBreak/>
        <w:t xml:space="preserve">       </w:t>
      </w:r>
      <w:r w:rsidR="00DC5EA2">
        <w:rPr>
          <w:b/>
          <w:sz w:val="44"/>
          <w:szCs w:val="44"/>
        </w:rPr>
        <w:t>情况说明</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sidR="00B408DE">
        <w:rPr>
          <w:rFonts w:hint="eastAsia"/>
          <w:snapToGrid w:val="0"/>
          <w:kern w:val="0"/>
          <w:sz w:val="28"/>
          <w:szCs w:val="28"/>
        </w:rPr>
        <w:t>2017</w:t>
      </w:r>
      <w:r>
        <w:rPr>
          <w:rFonts w:hint="eastAsia"/>
          <w:snapToGrid w:val="0"/>
          <w:kern w:val="0"/>
          <w:sz w:val="28"/>
          <w:szCs w:val="28"/>
        </w:rPr>
        <w:t>年本</w:t>
      </w:r>
      <w:r>
        <w:rPr>
          <w:snapToGrid w:val="0"/>
          <w:kern w:val="0"/>
          <w:sz w:val="28"/>
          <w:szCs w:val="28"/>
        </w:rPr>
        <w:t>年收入总计</w:t>
      </w:r>
      <w:r w:rsidR="00832353" w:rsidRPr="00832353">
        <w:rPr>
          <w:snapToGrid w:val="0"/>
          <w:kern w:val="0"/>
          <w:sz w:val="28"/>
          <w:szCs w:val="28"/>
        </w:rPr>
        <w:t>1664.98</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上年增长</w:t>
      </w:r>
      <w:r w:rsidR="00832353">
        <w:rPr>
          <w:snapToGrid w:val="0"/>
          <w:kern w:val="0"/>
          <w:sz w:val="28"/>
          <w:szCs w:val="28"/>
        </w:rPr>
        <w:t>4.55</w:t>
      </w:r>
      <w:r>
        <w:rPr>
          <w:snapToGrid w:val="0"/>
          <w:kern w:val="0"/>
          <w:sz w:val="28"/>
          <w:szCs w:val="28"/>
        </w:rPr>
        <w:t>%</w:t>
      </w:r>
      <w:r>
        <w:rPr>
          <w:snapToGrid w:val="0"/>
          <w:kern w:val="0"/>
          <w:sz w:val="28"/>
          <w:szCs w:val="28"/>
        </w:rPr>
        <w:t>，增</w:t>
      </w:r>
      <w:r>
        <w:rPr>
          <w:rFonts w:hint="eastAsia"/>
          <w:snapToGrid w:val="0"/>
          <w:kern w:val="0"/>
          <w:sz w:val="28"/>
          <w:szCs w:val="28"/>
        </w:rPr>
        <w:t>收</w:t>
      </w:r>
      <w:r>
        <w:rPr>
          <w:rFonts w:hint="eastAsia"/>
          <w:snapToGrid w:val="0"/>
          <w:kern w:val="0"/>
          <w:sz w:val="28"/>
          <w:szCs w:val="28"/>
        </w:rPr>
        <w:t xml:space="preserve"> </w:t>
      </w:r>
      <w:r w:rsidR="00832353">
        <w:rPr>
          <w:rFonts w:hint="eastAsia"/>
          <w:snapToGrid w:val="0"/>
          <w:kern w:val="0"/>
          <w:sz w:val="28"/>
          <w:szCs w:val="28"/>
        </w:rPr>
        <w:t>7</w:t>
      </w:r>
      <w:r w:rsidR="00832353">
        <w:rPr>
          <w:snapToGrid w:val="0"/>
          <w:kern w:val="0"/>
          <w:sz w:val="28"/>
          <w:szCs w:val="28"/>
        </w:rPr>
        <w:t>2.51</w:t>
      </w:r>
      <w:r>
        <w:rPr>
          <w:rFonts w:hint="eastAsia"/>
          <w:snapToGrid w:val="0"/>
          <w:kern w:val="0"/>
          <w:sz w:val="28"/>
          <w:szCs w:val="28"/>
        </w:rPr>
        <w:t>万</w:t>
      </w:r>
      <w:r>
        <w:rPr>
          <w:snapToGrid w:val="0"/>
          <w:kern w:val="0"/>
          <w:sz w:val="28"/>
          <w:szCs w:val="28"/>
        </w:rPr>
        <w:t>元</w:t>
      </w:r>
      <w:r w:rsidR="00933524">
        <w:rPr>
          <w:rFonts w:hint="eastAsia"/>
          <w:snapToGrid w:val="0"/>
          <w:kern w:val="0"/>
          <w:sz w:val="28"/>
          <w:szCs w:val="28"/>
        </w:rPr>
        <w:t>，</w:t>
      </w:r>
      <w:r w:rsidR="00933524">
        <w:rPr>
          <w:snapToGrid w:val="0"/>
          <w:kern w:val="0"/>
          <w:sz w:val="28"/>
          <w:szCs w:val="28"/>
        </w:rPr>
        <w:t>原因：</w:t>
      </w:r>
      <w:r w:rsidR="00832353" w:rsidRPr="00832353">
        <w:rPr>
          <w:rFonts w:hint="eastAsia"/>
          <w:snapToGrid w:val="0"/>
          <w:kern w:val="0"/>
          <w:sz w:val="28"/>
          <w:szCs w:val="28"/>
        </w:rPr>
        <w:t>精神文明奖及目标考核奖增加以及新增部分项目</w:t>
      </w:r>
      <w:r>
        <w:rPr>
          <w:snapToGrid w:val="0"/>
          <w:kern w:val="0"/>
          <w:sz w:val="28"/>
          <w:szCs w:val="28"/>
        </w:rPr>
        <w:t>；</w:t>
      </w:r>
      <w:r>
        <w:rPr>
          <w:rFonts w:hint="eastAsia"/>
          <w:snapToGrid w:val="0"/>
          <w:kern w:val="0"/>
          <w:sz w:val="28"/>
          <w:szCs w:val="28"/>
        </w:rPr>
        <w:t>本</w:t>
      </w:r>
      <w:r>
        <w:rPr>
          <w:snapToGrid w:val="0"/>
          <w:kern w:val="0"/>
          <w:sz w:val="28"/>
          <w:szCs w:val="28"/>
        </w:rPr>
        <w:t>年支出总计</w:t>
      </w:r>
      <w:r w:rsidR="00832353" w:rsidRPr="00832353">
        <w:rPr>
          <w:snapToGrid w:val="0"/>
          <w:kern w:val="0"/>
          <w:sz w:val="28"/>
          <w:szCs w:val="28"/>
        </w:rPr>
        <w:t>1525</w:t>
      </w:r>
      <w:r w:rsidR="00832353">
        <w:rPr>
          <w:snapToGrid w:val="0"/>
          <w:kern w:val="0"/>
          <w:sz w:val="28"/>
          <w:szCs w:val="28"/>
        </w:rPr>
        <w:t>.</w:t>
      </w:r>
      <w:r w:rsidR="00832353" w:rsidRPr="00832353">
        <w:rPr>
          <w:snapToGrid w:val="0"/>
          <w:kern w:val="0"/>
          <w:sz w:val="28"/>
          <w:szCs w:val="28"/>
        </w:rPr>
        <w:t>3</w:t>
      </w:r>
      <w:r w:rsidR="00832353">
        <w:rPr>
          <w:snapToGrid w:val="0"/>
          <w:kern w:val="0"/>
          <w:sz w:val="28"/>
          <w:szCs w:val="28"/>
        </w:rPr>
        <w:t>9</w:t>
      </w:r>
      <w:r>
        <w:rPr>
          <w:rFonts w:hint="eastAsia"/>
          <w:snapToGrid w:val="0"/>
          <w:kern w:val="0"/>
          <w:sz w:val="28"/>
          <w:szCs w:val="28"/>
        </w:rPr>
        <w:t>万</w:t>
      </w:r>
      <w:r>
        <w:rPr>
          <w:snapToGrid w:val="0"/>
          <w:kern w:val="0"/>
          <w:sz w:val="28"/>
          <w:szCs w:val="28"/>
        </w:rPr>
        <w:t>元，较上年</w:t>
      </w:r>
      <w:r w:rsidR="00985214">
        <w:rPr>
          <w:rFonts w:hint="eastAsia"/>
          <w:snapToGrid w:val="0"/>
          <w:kern w:val="0"/>
          <w:sz w:val="28"/>
          <w:szCs w:val="28"/>
        </w:rPr>
        <w:t>减少</w:t>
      </w:r>
      <w:r w:rsidR="00832353">
        <w:rPr>
          <w:rFonts w:hint="eastAsia"/>
          <w:snapToGrid w:val="0"/>
          <w:kern w:val="0"/>
          <w:sz w:val="28"/>
          <w:szCs w:val="28"/>
        </w:rPr>
        <w:t>4</w:t>
      </w:r>
      <w:r w:rsidR="00832353">
        <w:rPr>
          <w:snapToGrid w:val="0"/>
          <w:kern w:val="0"/>
          <w:sz w:val="28"/>
          <w:szCs w:val="28"/>
        </w:rPr>
        <w:t>.4</w:t>
      </w:r>
      <w:r>
        <w:rPr>
          <w:snapToGrid w:val="0"/>
          <w:kern w:val="0"/>
          <w:sz w:val="28"/>
          <w:szCs w:val="28"/>
        </w:rPr>
        <w:t>%</w:t>
      </w:r>
      <w:r>
        <w:rPr>
          <w:snapToGrid w:val="0"/>
          <w:kern w:val="0"/>
          <w:sz w:val="28"/>
          <w:szCs w:val="28"/>
        </w:rPr>
        <w:t>，</w:t>
      </w:r>
      <w:r w:rsidR="00985214">
        <w:rPr>
          <w:rFonts w:hint="eastAsia"/>
          <w:snapToGrid w:val="0"/>
          <w:kern w:val="0"/>
          <w:sz w:val="28"/>
          <w:szCs w:val="28"/>
        </w:rPr>
        <w:t>减少</w:t>
      </w:r>
      <w:r w:rsidR="00832353">
        <w:rPr>
          <w:rFonts w:hint="eastAsia"/>
          <w:snapToGrid w:val="0"/>
          <w:kern w:val="0"/>
          <w:sz w:val="28"/>
          <w:szCs w:val="28"/>
        </w:rPr>
        <w:t>7</w:t>
      </w:r>
      <w:r w:rsidR="00832353">
        <w:rPr>
          <w:snapToGrid w:val="0"/>
          <w:kern w:val="0"/>
          <w:sz w:val="28"/>
          <w:szCs w:val="28"/>
        </w:rPr>
        <w:t>0.18</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sidR="00933524">
        <w:rPr>
          <w:rFonts w:hint="eastAsia"/>
          <w:snapToGrid w:val="0"/>
          <w:kern w:val="0"/>
          <w:sz w:val="28"/>
          <w:szCs w:val="28"/>
        </w:rPr>
        <w:t>原因</w:t>
      </w:r>
      <w:r w:rsidR="00933524">
        <w:rPr>
          <w:snapToGrid w:val="0"/>
          <w:kern w:val="0"/>
          <w:sz w:val="28"/>
          <w:szCs w:val="28"/>
        </w:rPr>
        <w:t>：</w:t>
      </w:r>
      <w:r w:rsidR="00832353">
        <w:rPr>
          <w:rFonts w:hint="eastAsia"/>
          <w:snapToGrid w:val="0"/>
          <w:kern w:val="0"/>
          <w:sz w:val="28"/>
          <w:szCs w:val="28"/>
        </w:rPr>
        <w:t>有部分</w:t>
      </w:r>
      <w:r w:rsidR="00832353">
        <w:rPr>
          <w:snapToGrid w:val="0"/>
          <w:kern w:val="0"/>
          <w:sz w:val="28"/>
          <w:szCs w:val="28"/>
        </w:rPr>
        <w:t>项目未完工或未达到支</w:t>
      </w:r>
      <w:r w:rsidR="00832353">
        <w:rPr>
          <w:rFonts w:hint="eastAsia"/>
          <w:snapToGrid w:val="0"/>
          <w:kern w:val="0"/>
          <w:sz w:val="28"/>
          <w:szCs w:val="28"/>
        </w:rPr>
        <w:t>付条件</w:t>
      </w:r>
      <w:r w:rsidR="00933524">
        <w:rPr>
          <w:rFonts w:hint="eastAsia"/>
          <w:snapToGrid w:val="0"/>
          <w:kern w:val="0"/>
          <w:sz w:val="28"/>
          <w:szCs w:val="28"/>
        </w:rPr>
        <w:t xml:space="preserve"> </w:t>
      </w:r>
      <w:r w:rsidR="00933524">
        <w:rPr>
          <w:rFonts w:hint="eastAsia"/>
          <w:snapToGrid w:val="0"/>
          <w:kern w:val="0"/>
          <w:sz w:val="28"/>
          <w:szCs w:val="28"/>
        </w:rPr>
        <w:t>；</w:t>
      </w:r>
      <w:r>
        <w:rPr>
          <w:snapToGrid w:val="0"/>
          <w:kern w:val="0"/>
          <w:sz w:val="28"/>
          <w:szCs w:val="28"/>
        </w:rPr>
        <w:t>年末结转结余</w:t>
      </w:r>
      <w:r w:rsidR="00832353">
        <w:rPr>
          <w:rFonts w:hint="eastAsia"/>
          <w:snapToGrid w:val="0"/>
          <w:kern w:val="0"/>
          <w:sz w:val="28"/>
          <w:szCs w:val="28"/>
        </w:rPr>
        <w:t>187.1</w:t>
      </w:r>
      <w:r>
        <w:rPr>
          <w:rFonts w:hint="eastAsia"/>
          <w:snapToGrid w:val="0"/>
          <w:kern w:val="0"/>
          <w:sz w:val="28"/>
          <w:szCs w:val="28"/>
        </w:rPr>
        <w:t>万</w:t>
      </w:r>
      <w:r>
        <w:rPr>
          <w:snapToGrid w:val="0"/>
          <w:kern w:val="0"/>
          <w:sz w:val="28"/>
          <w:szCs w:val="28"/>
        </w:rPr>
        <w:t>元。</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B408DE">
        <w:rPr>
          <w:rFonts w:hint="eastAsia"/>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sidR="00832353" w:rsidRPr="00832353">
        <w:rPr>
          <w:snapToGrid w:val="0"/>
          <w:kern w:val="0"/>
          <w:sz w:val="28"/>
          <w:szCs w:val="28"/>
        </w:rPr>
        <w:t>1664.98</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sidR="00832353">
        <w:rPr>
          <w:snapToGrid w:val="0"/>
          <w:kern w:val="0"/>
          <w:sz w:val="28"/>
          <w:szCs w:val="28"/>
        </w:rPr>
        <w:t>1663.34</w:t>
      </w:r>
      <w:r>
        <w:rPr>
          <w:rFonts w:hint="eastAsia"/>
          <w:snapToGrid w:val="0"/>
          <w:kern w:val="0"/>
          <w:sz w:val="28"/>
          <w:szCs w:val="28"/>
        </w:rPr>
        <w:t>万元</w:t>
      </w:r>
      <w:r>
        <w:rPr>
          <w:snapToGrid w:val="0"/>
          <w:kern w:val="0"/>
          <w:sz w:val="28"/>
          <w:szCs w:val="28"/>
        </w:rPr>
        <w:t>，</w:t>
      </w:r>
      <w:r w:rsidR="00985214">
        <w:rPr>
          <w:rFonts w:hint="eastAsia"/>
          <w:snapToGrid w:val="0"/>
          <w:kern w:val="0"/>
          <w:sz w:val="28"/>
          <w:szCs w:val="28"/>
        </w:rPr>
        <w:t>较上年</w:t>
      </w:r>
      <w:r w:rsidR="00985214">
        <w:rPr>
          <w:snapToGrid w:val="0"/>
          <w:kern w:val="0"/>
          <w:sz w:val="28"/>
          <w:szCs w:val="28"/>
        </w:rPr>
        <w:t>增长</w:t>
      </w:r>
      <w:r w:rsidR="00604146">
        <w:rPr>
          <w:rFonts w:hint="eastAsia"/>
          <w:snapToGrid w:val="0"/>
          <w:kern w:val="0"/>
          <w:sz w:val="28"/>
          <w:szCs w:val="28"/>
        </w:rPr>
        <w:t>4</w:t>
      </w:r>
      <w:r w:rsidR="00604146">
        <w:rPr>
          <w:snapToGrid w:val="0"/>
          <w:kern w:val="0"/>
          <w:sz w:val="28"/>
          <w:szCs w:val="28"/>
        </w:rPr>
        <w:t>.</w:t>
      </w:r>
      <w:r w:rsidR="00B4124F">
        <w:rPr>
          <w:snapToGrid w:val="0"/>
          <w:kern w:val="0"/>
          <w:sz w:val="28"/>
          <w:szCs w:val="28"/>
        </w:rPr>
        <w:t>5</w:t>
      </w:r>
      <w:r w:rsidR="00604146">
        <w:rPr>
          <w:snapToGrid w:val="0"/>
          <w:kern w:val="0"/>
          <w:sz w:val="28"/>
          <w:szCs w:val="28"/>
        </w:rPr>
        <w:t>5</w:t>
      </w:r>
      <w:r w:rsidR="00985214">
        <w:rPr>
          <w:snapToGrid w:val="0"/>
          <w:kern w:val="0"/>
          <w:sz w:val="28"/>
          <w:szCs w:val="28"/>
        </w:rPr>
        <w:t>%</w:t>
      </w:r>
      <w:r w:rsidR="00985214">
        <w:rPr>
          <w:snapToGrid w:val="0"/>
          <w:kern w:val="0"/>
          <w:sz w:val="28"/>
          <w:szCs w:val="28"/>
        </w:rPr>
        <w:t>，增收</w:t>
      </w:r>
      <w:r w:rsidR="00832353">
        <w:rPr>
          <w:rFonts w:hint="eastAsia"/>
          <w:snapToGrid w:val="0"/>
          <w:kern w:val="0"/>
          <w:sz w:val="28"/>
          <w:szCs w:val="28"/>
        </w:rPr>
        <w:t>7</w:t>
      </w:r>
      <w:r w:rsidR="00B4124F">
        <w:rPr>
          <w:snapToGrid w:val="0"/>
          <w:kern w:val="0"/>
          <w:sz w:val="28"/>
          <w:szCs w:val="28"/>
        </w:rPr>
        <w:t>2.51</w:t>
      </w:r>
      <w:r w:rsidR="00985214">
        <w:rPr>
          <w:rFonts w:hint="eastAsia"/>
          <w:snapToGrid w:val="0"/>
          <w:kern w:val="0"/>
          <w:sz w:val="28"/>
          <w:szCs w:val="28"/>
        </w:rPr>
        <w:t>万元</w:t>
      </w:r>
      <w:r w:rsidR="00DB7E7C">
        <w:rPr>
          <w:rFonts w:hint="eastAsia"/>
          <w:snapToGrid w:val="0"/>
          <w:kern w:val="0"/>
          <w:sz w:val="28"/>
          <w:szCs w:val="28"/>
        </w:rPr>
        <w:t>，</w:t>
      </w:r>
      <w:r w:rsidR="00DB7E7C">
        <w:rPr>
          <w:snapToGrid w:val="0"/>
          <w:kern w:val="0"/>
          <w:sz w:val="28"/>
          <w:szCs w:val="28"/>
        </w:rPr>
        <w:t>主要原因</w:t>
      </w:r>
      <w:r w:rsidR="00DB3197">
        <w:rPr>
          <w:rFonts w:hint="eastAsia"/>
          <w:snapToGrid w:val="0"/>
          <w:kern w:val="0"/>
          <w:sz w:val="28"/>
          <w:szCs w:val="28"/>
        </w:rPr>
        <w:t>：</w:t>
      </w:r>
      <w:r w:rsidR="00604146" w:rsidRPr="00604146">
        <w:rPr>
          <w:rFonts w:hint="eastAsia"/>
          <w:snapToGrid w:val="0"/>
          <w:kern w:val="0"/>
          <w:sz w:val="28"/>
          <w:szCs w:val="28"/>
        </w:rPr>
        <w:t>精神文明奖及目标考核奖增加以及新增部分项目</w:t>
      </w:r>
      <w:r w:rsidR="00985214">
        <w:rPr>
          <w:rFonts w:hint="eastAsia"/>
          <w:snapToGrid w:val="0"/>
          <w:kern w:val="0"/>
          <w:sz w:val="28"/>
          <w:szCs w:val="28"/>
        </w:rPr>
        <w:t>；</w:t>
      </w:r>
      <w:r>
        <w:rPr>
          <w:rFonts w:hint="eastAsia"/>
          <w:snapToGrid w:val="0"/>
          <w:kern w:val="0"/>
          <w:sz w:val="28"/>
          <w:szCs w:val="28"/>
        </w:rPr>
        <w:t>上</w:t>
      </w:r>
      <w:r>
        <w:rPr>
          <w:snapToGrid w:val="0"/>
          <w:kern w:val="0"/>
          <w:sz w:val="28"/>
          <w:szCs w:val="28"/>
        </w:rPr>
        <w:t>级补助收入</w:t>
      </w:r>
      <w:r w:rsidR="00604146">
        <w:rPr>
          <w:rFonts w:hint="eastAsia"/>
          <w:snapToGrid w:val="0"/>
          <w:kern w:val="0"/>
          <w:sz w:val="28"/>
          <w:szCs w:val="28"/>
        </w:rPr>
        <w:t>无</w:t>
      </w:r>
      <w:r w:rsidR="008711E4">
        <w:rPr>
          <w:rFonts w:hint="eastAsia"/>
          <w:snapToGrid w:val="0"/>
          <w:kern w:val="0"/>
          <w:sz w:val="28"/>
          <w:szCs w:val="28"/>
        </w:rPr>
        <w:t>；</w:t>
      </w:r>
      <w:r>
        <w:rPr>
          <w:rFonts w:hint="eastAsia"/>
          <w:snapToGrid w:val="0"/>
          <w:kern w:val="0"/>
          <w:sz w:val="28"/>
          <w:szCs w:val="28"/>
        </w:rPr>
        <w:t>事业</w:t>
      </w:r>
      <w:r>
        <w:rPr>
          <w:snapToGrid w:val="0"/>
          <w:kern w:val="0"/>
          <w:sz w:val="28"/>
          <w:szCs w:val="28"/>
        </w:rPr>
        <w:t>收入</w:t>
      </w:r>
      <w:r w:rsidR="00604146">
        <w:rPr>
          <w:rFonts w:hint="eastAsia"/>
          <w:snapToGrid w:val="0"/>
          <w:kern w:val="0"/>
          <w:sz w:val="28"/>
          <w:szCs w:val="28"/>
        </w:rPr>
        <w:t>无</w:t>
      </w:r>
      <w:r w:rsidR="00DB7E7C">
        <w:rPr>
          <w:rFonts w:hint="eastAsia"/>
          <w:snapToGrid w:val="0"/>
          <w:kern w:val="0"/>
          <w:sz w:val="28"/>
          <w:szCs w:val="28"/>
        </w:rPr>
        <w:t>；</w:t>
      </w:r>
      <w:r>
        <w:rPr>
          <w:snapToGrid w:val="0"/>
          <w:kern w:val="0"/>
          <w:sz w:val="28"/>
          <w:szCs w:val="28"/>
        </w:rPr>
        <w:t>其他收入</w:t>
      </w:r>
      <w:r w:rsidR="00604146">
        <w:rPr>
          <w:snapToGrid w:val="0"/>
          <w:kern w:val="0"/>
          <w:sz w:val="28"/>
          <w:szCs w:val="28"/>
        </w:rPr>
        <w:t>1.64</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较上年增长</w:t>
      </w:r>
      <w:r w:rsidR="00604146">
        <w:rPr>
          <w:snapToGrid w:val="0"/>
          <w:kern w:val="0"/>
          <w:sz w:val="28"/>
          <w:szCs w:val="28"/>
        </w:rPr>
        <w:t>4120.09</w:t>
      </w:r>
      <w:r w:rsidR="00DB7E7C">
        <w:rPr>
          <w:snapToGrid w:val="0"/>
          <w:kern w:val="0"/>
          <w:sz w:val="28"/>
          <w:szCs w:val="28"/>
        </w:rPr>
        <w:t>%</w:t>
      </w:r>
      <w:r w:rsidR="00DB7E7C">
        <w:rPr>
          <w:snapToGrid w:val="0"/>
          <w:kern w:val="0"/>
          <w:sz w:val="28"/>
          <w:szCs w:val="28"/>
        </w:rPr>
        <w:t>，增收</w:t>
      </w:r>
      <w:r w:rsidR="00604146">
        <w:rPr>
          <w:rFonts w:hint="eastAsia"/>
          <w:snapToGrid w:val="0"/>
          <w:kern w:val="0"/>
          <w:sz w:val="28"/>
          <w:szCs w:val="28"/>
        </w:rPr>
        <w:t>1</w:t>
      </w:r>
      <w:r w:rsidR="00604146">
        <w:rPr>
          <w:snapToGrid w:val="0"/>
          <w:kern w:val="0"/>
          <w:sz w:val="28"/>
          <w:szCs w:val="28"/>
        </w:rPr>
        <w:t>.6</w:t>
      </w:r>
      <w:r w:rsidR="00DB7E7C">
        <w:rPr>
          <w:rFonts w:hint="eastAsia"/>
          <w:snapToGrid w:val="0"/>
          <w:kern w:val="0"/>
          <w:sz w:val="28"/>
          <w:szCs w:val="28"/>
        </w:rPr>
        <w:t>万元，</w:t>
      </w:r>
      <w:r w:rsidR="00DB7E7C">
        <w:rPr>
          <w:snapToGrid w:val="0"/>
          <w:kern w:val="0"/>
          <w:sz w:val="28"/>
          <w:szCs w:val="28"/>
        </w:rPr>
        <w:t>主要原因</w:t>
      </w:r>
      <w:r w:rsidR="00DB3197">
        <w:rPr>
          <w:rFonts w:hint="eastAsia"/>
          <w:snapToGrid w:val="0"/>
          <w:kern w:val="0"/>
          <w:sz w:val="28"/>
          <w:szCs w:val="28"/>
        </w:rPr>
        <w:t>：</w:t>
      </w:r>
      <w:r w:rsidR="00604146" w:rsidRPr="00604146">
        <w:rPr>
          <w:rFonts w:hint="eastAsia"/>
          <w:snapToGrid w:val="0"/>
          <w:kern w:val="0"/>
          <w:sz w:val="28"/>
          <w:szCs w:val="28"/>
        </w:rPr>
        <w:t>利息收入</w:t>
      </w:r>
      <w:r w:rsidR="001152D7">
        <w:rPr>
          <w:rFonts w:hint="eastAsia"/>
          <w:snapToGrid w:val="0"/>
          <w:kern w:val="0"/>
          <w:sz w:val="28"/>
          <w:szCs w:val="28"/>
        </w:rPr>
        <w:t>等</w:t>
      </w:r>
      <w:r w:rsidR="00DB7E7C">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B408DE">
        <w:rPr>
          <w:rFonts w:hint="eastAsia"/>
          <w:snapToGrid w:val="0"/>
          <w:kern w:val="0"/>
          <w:sz w:val="28"/>
          <w:szCs w:val="28"/>
        </w:rPr>
        <w:t>2017</w:t>
      </w:r>
      <w:r>
        <w:rPr>
          <w:rFonts w:hint="eastAsia"/>
          <w:snapToGrid w:val="0"/>
          <w:kern w:val="0"/>
          <w:sz w:val="28"/>
          <w:szCs w:val="28"/>
        </w:rPr>
        <w:t>年</w:t>
      </w:r>
      <w:r>
        <w:rPr>
          <w:snapToGrid w:val="0"/>
          <w:kern w:val="0"/>
          <w:sz w:val="28"/>
          <w:szCs w:val="28"/>
        </w:rPr>
        <w:t>度支出总计</w:t>
      </w:r>
      <w:r w:rsidR="00B4124F" w:rsidRPr="00832353">
        <w:rPr>
          <w:snapToGrid w:val="0"/>
          <w:kern w:val="0"/>
          <w:sz w:val="28"/>
          <w:szCs w:val="28"/>
        </w:rPr>
        <w:t>1525</w:t>
      </w:r>
      <w:r w:rsidR="00B4124F">
        <w:rPr>
          <w:snapToGrid w:val="0"/>
          <w:kern w:val="0"/>
          <w:sz w:val="28"/>
          <w:szCs w:val="28"/>
        </w:rPr>
        <w:t>.</w:t>
      </w:r>
      <w:r w:rsidR="00B4124F" w:rsidRPr="00832353">
        <w:rPr>
          <w:snapToGrid w:val="0"/>
          <w:kern w:val="0"/>
          <w:sz w:val="28"/>
          <w:szCs w:val="28"/>
        </w:rPr>
        <w:t>3</w:t>
      </w:r>
      <w:r w:rsidR="00B4124F">
        <w:rPr>
          <w:snapToGrid w:val="0"/>
          <w:kern w:val="0"/>
          <w:sz w:val="28"/>
          <w:szCs w:val="28"/>
        </w:rPr>
        <w:t>9</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sidR="00604146">
        <w:rPr>
          <w:snapToGrid w:val="0"/>
          <w:kern w:val="0"/>
          <w:sz w:val="28"/>
          <w:szCs w:val="28"/>
        </w:rPr>
        <w:t>78</w:t>
      </w:r>
      <w:r w:rsidR="00B4124F">
        <w:rPr>
          <w:snapToGrid w:val="0"/>
          <w:kern w:val="0"/>
          <w:sz w:val="28"/>
          <w:szCs w:val="28"/>
        </w:rPr>
        <w:t>8.47</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占</w:t>
      </w:r>
      <w:r w:rsidR="00DB7E7C">
        <w:rPr>
          <w:snapToGrid w:val="0"/>
          <w:kern w:val="0"/>
          <w:sz w:val="28"/>
          <w:szCs w:val="28"/>
        </w:rPr>
        <w:t>总支出</w:t>
      </w:r>
      <w:r w:rsidR="00604146">
        <w:rPr>
          <w:snapToGrid w:val="0"/>
          <w:kern w:val="0"/>
          <w:sz w:val="28"/>
          <w:szCs w:val="28"/>
        </w:rPr>
        <w:t>51.6</w:t>
      </w:r>
      <w:r w:rsidR="00B4124F">
        <w:rPr>
          <w:snapToGrid w:val="0"/>
          <w:kern w:val="0"/>
          <w:sz w:val="28"/>
          <w:szCs w:val="28"/>
        </w:rPr>
        <w:t>9</w:t>
      </w:r>
      <w:r w:rsidR="00DB7E7C">
        <w:rPr>
          <w:snapToGrid w:val="0"/>
          <w:kern w:val="0"/>
          <w:sz w:val="28"/>
          <w:szCs w:val="28"/>
        </w:rPr>
        <w:t>%</w:t>
      </w:r>
      <w:r w:rsidR="00DB7E7C">
        <w:rPr>
          <w:rFonts w:hint="eastAsia"/>
          <w:snapToGrid w:val="0"/>
          <w:kern w:val="0"/>
          <w:sz w:val="28"/>
          <w:szCs w:val="28"/>
        </w:rPr>
        <w:t>；</w:t>
      </w:r>
      <w:r>
        <w:rPr>
          <w:snapToGrid w:val="0"/>
          <w:kern w:val="0"/>
          <w:sz w:val="28"/>
          <w:szCs w:val="28"/>
        </w:rPr>
        <w:t>项目支出</w:t>
      </w:r>
      <w:r w:rsidR="00604146">
        <w:rPr>
          <w:snapToGrid w:val="0"/>
          <w:kern w:val="0"/>
          <w:sz w:val="28"/>
          <w:szCs w:val="28"/>
        </w:rPr>
        <w:t>736.92</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占总支出</w:t>
      </w:r>
      <w:r w:rsidR="00604146">
        <w:rPr>
          <w:snapToGrid w:val="0"/>
          <w:kern w:val="0"/>
          <w:sz w:val="28"/>
          <w:szCs w:val="28"/>
        </w:rPr>
        <w:t>48.3</w:t>
      </w:r>
      <w:r w:rsidR="00B4124F">
        <w:rPr>
          <w:snapToGrid w:val="0"/>
          <w:kern w:val="0"/>
          <w:sz w:val="28"/>
          <w:szCs w:val="28"/>
        </w:rPr>
        <w:t>1</w:t>
      </w:r>
      <w:r w:rsidR="00DB7E7C">
        <w:rPr>
          <w:snapToGrid w:val="0"/>
          <w:kern w:val="0"/>
          <w:sz w:val="28"/>
          <w:szCs w:val="28"/>
        </w:rPr>
        <w:t>%</w:t>
      </w:r>
      <w:r>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1C673D" w:rsidRDefault="00DC5EA2" w:rsidP="00DB7E7C">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933524">
        <w:rPr>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sidR="00B4124F">
        <w:rPr>
          <w:snapToGrid w:val="0"/>
          <w:kern w:val="0"/>
          <w:sz w:val="28"/>
          <w:szCs w:val="28"/>
        </w:rPr>
        <w:t>1663.34</w:t>
      </w:r>
      <w:r>
        <w:rPr>
          <w:rFonts w:hint="eastAsia"/>
          <w:snapToGrid w:val="0"/>
          <w:kern w:val="0"/>
          <w:sz w:val="28"/>
          <w:szCs w:val="28"/>
        </w:rPr>
        <w:t>万</w:t>
      </w:r>
      <w:r>
        <w:rPr>
          <w:snapToGrid w:val="0"/>
          <w:kern w:val="0"/>
          <w:sz w:val="28"/>
          <w:szCs w:val="28"/>
        </w:rPr>
        <w:t>元，较上年增长</w:t>
      </w:r>
      <w:r w:rsidR="00B4124F">
        <w:rPr>
          <w:rFonts w:hint="eastAsia"/>
          <w:snapToGrid w:val="0"/>
          <w:kern w:val="0"/>
          <w:sz w:val="28"/>
          <w:szCs w:val="28"/>
        </w:rPr>
        <w:t>4</w:t>
      </w:r>
      <w:r w:rsidR="00B4124F">
        <w:rPr>
          <w:snapToGrid w:val="0"/>
          <w:kern w:val="0"/>
          <w:sz w:val="28"/>
          <w:szCs w:val="28"/>
        </w:rPr>
        <w:t>.45</w:t>
      </w:r>
      <w:r>
        <w:rPr>
          <w:snapToGrid w:val="0"/>
          <w:kern w:val="0"/>
          <w:sz w:val="28"/>
          <w:szCs w:val="28"/>
        </w:rPr>
        <w:t>%</w:t>
      </w:r>
      <w:r>
        <w:rPr>
          <w:snapToGrid w:val="0"/>
          <w:kern w:val="0"/>
          <w:sz w:val="28"/>
          <w:szCs w:val="28"/>
        </w:rPr>
        <w:t>，增收</w:t>
      </w:r>
      <w:r w:rsidR="00B4124F">
        <w:rPr>
          <w:rFonts w:hint="eastAsia"/>
          <w:snapToGrid w:val="0"/>
          <w:kern w:val="0"/>
          <w:sz w:val="28"/>
          <w:szCs w:val="28"/>
        </w:rPr>
        <w:t>7</w:t>
      </w:r>
      <w:r w:rsidR="00B4124F">
        <w:rPr>
          <w:snapToGrid w:val="0"/>
          <w:kern w:val="0"/>
          <w:sz w:val="28"/>
          <w:szCs w:val="28"/>
        </w:rPr>
        <w:t>0.91</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财政拨款支出总计</w:t>
      </w:r>
      <w:r w:rsidR="00B4124F">
        <w:rPr>
          <w:rFonts w:hint="eastAsia"/>
          <w:snapToGrid w:val="0"/>
          <w:kern w:val="0"/>
          <w:sz w:val="28"/>
          <w:szCs w:val="28"/>
        </w:rPr>
        <w:t>1523</w:t>
      </w:r>
      <w:r w:rsidR="00B4124F">
        <w:rPr>
          <w:snapToGrid w:val="0"/>
          <w:kern w:val="0"/>
          <w:sz w:val="28"/>
          <w:szCs w:val="28"/>
        </w:rPr>
        <w:t>.</w:t>
      </w:r>
      <w:r w:rsidR="00B4124F">
        <w:rPr>
          <w:rFonts w:hint="eastAsia"/>
          <w:snapToGrid w:val="0"/>
          <w:kern w:val="0"/>
          <w:sz w:val="28"/>
          <w:szCs w:val="28"/>
        </w:rPr>
        <w:t>75</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sidR="008711E4">
        <w:rPr>
          <w:rFonts w:hint="eastAsia"/>
          <w:snapToGrid w:val="0"/>
          <w:kern w:val="0"/>
          <w:sz w:val="28"/>
          <w:szCs w:val="28"/>
        </w:rPr>
        <w:t>减少</w:t>
      </w:r>
      <w:r w:rsidR="00B4124F">
        <w:rPr>
          <w:rFonts w:hint="eastAsia"/>
          <w:snapToGrid w:val="0"/>
          <w:kern w:val="0"/>
          <w:sz w:val="28"/>
          <w:szCs w:val="28"/>
        </w:rPr>
        <w:t>4</w:t>
      </w:r>
      <w:r w:rsidR="00B4124F">
        <w:rPr>
          <w:snapToGrid w:val="0"/>
          <w:kern w:val="0"/>
          <w:sz w:val="28"/>
          <w:szCs w:val="28"/>
        </w:rPr>
        <w:t>.5</w:t>
      </w:r>
      <w:r>
        <w:rPr>
          <w:snapToGrid w:val="0"/>
          <w:kern w:val="0"/>
          <w:sz w:val="28"/>
          <w:szCs w:val="28"/>
        </w:rPr>
        <w:t>%</w:t>
      </w:r>
      <w:r>
        <w:rPr>
          <w:snapToGrid w:val="0"/>
          <w:kern w:val="0"/>
          <w:sz w:val="28"/>
          <w:szCs w:val="28"/>
        </w:rPr>
        <w:t>，</w:t>
      </w:r>
      <w:r w:rsidR="008711E4">
        <w:rPr>
          <w:rFonts w:hint="eastAsia"/>
          <w:snapToGrid w:val="0"/>
          <w:kern w:val="0"/>
          <w:sz w:val="28"/>
          <w:szCs w:val="28"/>
        </w:rPr>
        <w:t>减少</w:t>
      </w:r>
      <w:r w:rsidR="00B4124F">
        <w:rPr>
          <w:rFonts w:hint="eastAsia"/>
          <w:snapToGrid w:val="0"/>
          <w:kern w:val="0"/>
          <w:sz w:val="28"/>
          <w:szCs w:val="28"/>
        </w:rPr>
        <w:t>7</w:t>
      </w:r>
      <w:r w:rsidR="00B4124F">
        <w:rPr>
          <w:snapToGrid w:val="0"/>
          <w:kern w:val="0"/>
          <w:sz w:val="28"/>
          <w:szCs w:val="28"/>
        </w:rPr>
        <w:t>1.78</w:t>
      </w:r>
      <w:r>
        <w:rPr>
          <w:rFonts w:hint="eastAsia"/>
          <w:snapToGrid w:val="0"/>
          <w:kern w:val="0"/>
          <w:sz w:val="28"/>
          <w:szCs w:val="28"/>
        </w:rPr>
        <w:t>万</w:t>
      </w:r>
      <w:r>
        <w:rPr>
          <w:snapToGrid w:val="0"/>
          <w:kern w:val="0"/>
          <w:sz w:val="28"/>
          <w:szCs w:val="28"/>
        </w:rPr>
        <w:t>元，</w:t>
      </w:r>
      <w:r w:rsidR="00933524">
        <w:rPr>
          <w:rFonts w:hint="eastAsia"/>
          <w:snapToGrid w:val="0"/>
          <w:kern w:val="0"/>
          <w:sz w:val="28"/>
          <w:szCs w:val="28"/>
        </w:rPr>
        <w:t>主要</w:t>
      </w:r>
      <w:r w:rsidR="00933524">
        <w:rPr>
          <w:snapToGrid w:val="0"/>
          <w:kern w:val="0"/>
          <w:sz w:val="28"/>
          <w:szCs w:val="28"/>
        </w:rPr>
        <w:t>原因是：</w:t>
      </w:r>
      <w:r w:rsidR="00B4124F" w:rsidRPr="00B4124F">
        <w:rPr>
          <w:rFonts w:hint="eastAsia"/>
          <w:snapToGrid w:val="0"/>
          <w:kern w:val="0"/>
          <w:sz w:val="28"/>
          <w:szCs w:val="28"/>
        </w:rPr>
        <w:t>有部分项目未完工或达到支付条件</w:t>
      </w:r>
      <w:r w:rsidR="00933524">
        <w:rPr>
          <w:rFonts w:hint="eastAsia"/>
          <w:snapToGrid w:val="0"/>
          <w:kern w:val="0"/>
          <w:sz w:val="28"/>
          <w:szCs w:val="28"/>
        </w:rPr>
        <w:t>；</w:t>
      </w:r>
      <w:r>
        <w:rPr>
          <w:rFonts w:hint="eastAsia"/>
          <w:snapToGrid w:val="0"/>
          <w:kern w:val="0"/>
          <w:sz w:val="28"/>
          <w:szCs w:val="28"/>
        </w:rPr>
        <w:t>年</w:t>
      </w:r>
      <w:r>
        <w:rPr>
          <w:snapToGrid w:val="0"/>
          <w:kern w:val="0"/>
          <w:sz w:val="28"/>
          <w:szCs w:val="28"/>
        </w:rPr>
        <w:t>末财政拨款结转结余</w:t>
      </w:r>
      <w:r w:rsidR="00B4124F">
        <w:rPr>
          <w:snapToGrid w:val="0"/>
          <w:kern w:val="0"/>
          <w:sz w:val="28"/>
          <w:szCs w:val="28"/>
        </w:rPr>
        <w:t>187.1</w:t>
      </w:r>
      <w:r>
        <w:rPr>
          <w:rFonts w:hint="eastAsia"/>
          <w:snapToGrid w:val="0"/>
          <w:kern w:val="0"/>
          <w:sz w:val="28"/>
          <w:szCs w:val="28"/>
        </w:rPr>
        <w:t>万</w:t>
      </w:r>
      <w:r>
        <w:rPr>
          <w:snapToGrid w:val="0"/>
          <w:kern w:val="0"/>
          <w:sz w:val="28"/>
          <w:szCs w:val="28"/>
        </w:rPr>
        <w:t>元。</w:t>
      </w:r>
    </w:p>
    <w:p w:rsidR="00933524" w:rsidRDefault="00933524" w:rsidP="00DB7E7C">
      <w:pPr>
        <w:adjustRightInd w:val="0"/>
        <w:snapToGrid w:val="0"/>
        <w:spacing w:line="600" w:lineRule="exact"/>
        <w:ind w:firstLineChars="200" w:firstLine="560"/>
        <w:rPr>
          <w:snapToGrid w:val="0"/>
          <w:kern w:val="0"/>
          <w:sz w:val="28"/>
          <w:szCs w:val="28"/>
        </w:rPr>
      </w:pPr>
      <w:r>
        <w:rPr>
          <w:rFonts w:hint="eastAsia"/>
          <w:snapToGrid w:val="0"/>
          <w:kern w:val="0"/>
          <w:sz w:val="28"/>
          <w:szCs w:val="28"/>
        </w:rPr>
        <w:t xml:space="preserve"> </w:t>
      </w:r>
      <w:r>
        <w:rPr>
          <w:snapToGrid w:val="0"/>
          <w:kern w:val="0"/>
          <w:sz w:val="28"/>
          <w:szCs w:val="28"/>
        </w:rPr>
        <w:t>2017</w:t>
      </w:r>
      <w:r>
        <w:rPr>
          <w:rFonts w:hint="eastAsia"/>
          <w:snapToGrid w:val="0"/>
          <w:kern w:val="0"/>
          <w:sz w:val="28"/>
          <w:szCs w:val="28"/>
        </w:rPr>
        <w:t>年财政</w:t>
      </w:r>
      <w:r>
        <w:rPr>
          <w:snapToGrid w:val="0"/>
          <w:kern w:val="0"/>
          <w:sz w:val="28"/>
          <w:szCs w:val="28"/>
        </w:rPr>
        <w:t>拨款支出年初预算数为</w:t>
      </w:r>
      <w:r w:rsidR="00FF147F">
        <w:rPr>
          <w:snapToGrid w:val="0"/>
          <w:kern w:val="0"/>
          <w:sz w:val="28"/>
          <w:szCs w:val="28"/>
        </w:rPr>
        <w:t>1550.56</w:t>
      </w:r>
      <w:r>
        <w:rPr>
          <w:rFonts w:hint="eastAsia"/>
          <w:snapToGrid w:val="0"/>
          <w:kern w:val="0"/>
          <w:sz w:val="28"/>
          <w:szCs w:val="28"/>
        </w:rPr>
        <w:t>万元</w:t>
      </w:r>
      <w:r>
        <w:rPr>
          <w:snapToGrid w:val="0"/>
          <w:kern w:val="0"/>
          <w:sz w:val="28"/>
          <w:szCs w:val="28"/>
        </w:rPr>
        <w:t>，本年支出决算数</w:t>
      </w:r>
      <w:r>
        <w:rPr>
          <w:rFonts w:hint="eastAsia"/>
          <w:snapToGrid w:val="0"/>
          <w:kern w:val="0"/>
          <w:sz w:val="28"/>
          <w:szCs w:val="28"/>
        </w:rPr>
        <w:t>为</w:t>
      </w:r>
      <w:r w:rsidR="00FF147F">
        <w:rPr>
          <w:rFonts w:hint="eastAsia"/>
          <w:snapToGrid w:val="0"/>
          <w:kern w:val="0"/>
          <w:sz w:val="28"/>
          <w:szCs w:val="28"/>
        </w:rPr>
        <w:t>1523</w:t>
      </w:r>
      <w:r w:rsidR="00FF147F">
        <w:rPr>
          <w:snapToGrid w:val="0"/>
          <w:kern w:val="0"/>
          <w:sz w:val="28"/>
          <w:szCs w:val="28"/>
        </w:rPr>
        <w:t>.</w:t>
      </w:r>
      <w:r w:rsidR="00FF147F">
        <w:rPr>
          <w:rFonts w:hint="eastAsia"/>
          <w:snapToGrid w:val="0"/>
          <w:kern w:val="0"/>
          <w:sz w:val="28"/>
          <w:szCs w:val="28"/>
        </w:rPr>
        <w:t>75</w:t>
      </w:r>
      <w:r>
        <w:rPr>
          <w:rFonts w:hint="eastAsia"/>
          <w:snapToGrid w:val="0"/>
          <w:kern w:val="0"/>
          <w:sz w:val="28"/>
          <w:szCs w:val="28"/>
        </w:rPr>
        <w:t>万元</w:t>
      </w:r>
      <w:r>
        <w:rPr>
          <w:snapToGrid w:val="0"/>
          <w:kern w:val="0"/>
          <w:sz w:val="28"/>
          <w:szCs w:val="28"/>
        </w:rPr>
        <w:t>，占年初预算数的</w:t>
      </w:r>
      <w:r w:rsidR="00FF147F">
        <w:rPr>
          <w:snapToGrid w:val="0"/>
          <w:kern w:val="0"/>
          <w:sz w:val="28"/>
          <w:szCs w:val="28"/>
        </w:rPr>
        <w:t>98.27%</w:t>
      </w:r>
      <w:r>
        <w:rPr>
          <w:rFonts w:hint="eastAsia"/>
          <w:snapToGrid w:val="0"/>
          <w:kern w:val="0"/>
          <w:sz w:val="28"/>
          <w:szCs w:val="28"/>
        </w:rPr>
        <w:t>，</w:t>
      </w:r>
      <w:r>
        <w:rPr>
          <w:snapToGrid w:val="0"/>
          <w:kern w:val="0"/>
          <w:sz w:val="28"/>
          <w:szCs w:val="28"/>
        </w:rPr>
        <w:t>主要原因：</w:t>
      </w:r>
      <w:r w:rsidR="00FF147F" w:rsidRPr="00B4124F">
        <w:rPr>
          <w:rFonts w:hint="eastAsia"/>
          <w:snapToGrid w:val="0"/>
          <w:kern w:val="0"/>
          <w:sz w:val="28"/>
          <w:szCs w:val="28"/>
        </w:rPr>
        <w:t>有部分项</w:t>
      </w:r>
      <w:r w:rsidR="00FF147F" w:rsidRPr="00B4124F">
        <w:rPr>
          <w:rFonts w:hint="eastAsia"/>
          <w:snapToGrid w:val="0"/>
          <w:kern w:val="0"/>
          <w:sz w:val="28"/>
          <w:szCs w:val="28"/>
        </w:rPr>
        <w:lastRenderedPageBreak/>
        <w:t>目未完工或达到支付条件</w:t>
      </w:r>
      <w:r>
        <w:rPr>
          <w:rFonts w:hint="eastAsia"/>
          <w:snapToGrid w:val="0"/>
          <w:kern w:val="0"/>
          <w:sz w:val="28"/>
          <w:szCs w:val="28"/>
        </w:rPr>
        <w:t>。</w:t>
      </w:r>
    </w:p>
    <w:p w:rsidR="00CE16A8" w:rsidRPr="00CE16A8" w:rsidRDefault="00CE16A8" w:rsidP="00DB7E7C">
      <w:pPr>
        <w:adjustRightInd w:val="0"/>
        <w:snapToGrid w:val="0"/>
        <w:spacing w:line="600" w:lineRule="exact"/>
        <w:ind w:firstLineChars="200" w:firstLine="560"/>
        <w:rPr>
          <w:rFonts w:hint="eastAsia"/>
          <w:snapToGrid w:val="0"/>
          <w:kern w:val="0"/>
          <w:sz w:val="28"/>
          <w:szCs w:val="28"/>
        </w:rPr>
      </w:pPr>
      <w:bookmarkStart w:id="0" w:name="_Hlk3384912"/>
      <w:bookmarkStart w:id="1" w:name="_Hlk3384675"/>
      <w:r>
        <w:rPr>
          <w:rFonts w:asciiTheme="majorEastAsia" w:eastAsiaTheme="majorEastAsia" w:hAnsiTheme="majorEastAsia" w:cstheme="majorEastAsia" w:hint="eastAsia"/>
          <w:sz w:val="28"/>
          <w:szCs w:val="28"/>
        </w:rPr>
        <w:t>我单位无国有资本经营</w:t>
      </w:r>
      <w:bookmarkEnd w:id="0"/>
      <w:r>
        <w:rPr>
          <w:rFonts w:asciiTheme="majorEastAsia" w:eastAsiaTheme="majorEastAsia" w:hAnsiTheme="majorEastAsia" w:cstheme="majorEastAsia" w:hint="eastAsia"/>
          <w:sz w:val="28"/>
          <w:szCs w:val="28"/>
        </w:rPr>
        <w:t>、政府性基金口径</w:t>
      </w:r>
      <w:bookmarkStart w:id="2" w:name="_Hlk3384919"/>
      <w:r>
        <w:rPr>
          <w:rFonts w:asciiTheme="majorEastAsia" w:eastAsiaTheme="majorEastAsia" w:hAnsiTheme="majorEastAsia" w:cstheme="majorEastAsia" w:hint="eastAsia"/>
          <w:sz w:val="28"/>
          <w:szCs w:val="28"/>
        </w:rPr>
        <w:t>预算收支</w:t>
      </w:r>
      <w:bookmarkEnd w:id="2"/>
      <w:r>
        <w:rPr>
          <w:rFonts w:asciiTheme="majorEastAsia" w:eastAsiaTheme="majorEastAsia" w:hAnsiTheme="majorEastAsia" w:cstheme="majorEastAsia" w:hint="eastAsia"/>
          <w:sz w:val="28"/>
          <w:szCs w:val="28"/>
        </w:rPr>
        <w:t>。</w:t>
      </w:r>
      <w:bookmarkEnd w:id="1"/>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、一般公共预算财政拨款“三公”经费支出决算情况说明</w:t>
      </w:r>
    </w:p>
    <w:p w:rsidR="00923A35" w:rsidRDefault="00923A35" w:rsidP="006B564B">
      <w:pPr>
        <w:adjustRightInd w:val="0"/>
        <w:snapToGrid w:val="0"/>
        <w:spacing w:line="560" w:lineRule="exact"/>
        <w:ind w:firstLineChars="200" w:firstLine="560"/>
        <w:rPr>
          <w:snapToGrid w:val="0"/>
          <w:kern w:val="0"/>
          <w:sz w:val="28"/>
          <w:szCs w:val="28"/>
        </w:rPr>
      </w:pPr>
      <w:r>
        <w:rPr>
          <w:rFonts w:hint="eastAsia"/>
          <w:snapToGrid w:val="0"/>
          <w:kern w:val="0"/>
          <w:sz w:val="28"/>
          <w:szCs w:val="28"/>
        </w:rPr>
        <w:t>2017</w:t>
      </w:r>
      <w:r>
        <w:rPr>
          <w:rFonts w:hint="eastAsia"/>
          <w:snapToGrid w:val="0"/>
          <w:kern w:val="0"/>
          <w:sz w:val="28"/>
          <w:szCs w:val="28"/>
        </w:rPr>
        <w:t>年</w:t>
      </w:r>
      <w:r>
        <w:rPr>
          <w:snapToGrid w:val="0"/>
          <w:kern w:val="0"/>
          <w:sz w:val="28"/>
          <w:szCs w:val="28"/>
        </w:rPr>
        <w:t>，在做好各项工作的前提下，节省各项开支，尤其严格控制</w:t>
      </w:r>
      <w:r>
        <w:rPr>
          <w:rFonts w:hint="eastAsia"/>
          <w:snapToGrid w:val="0"/>
          <w:kern w:val="0"/>
          <w:sz w:val="28"/>
          <w:szCs w:val="28"/>
        </w:rPr>
        <w:t>“三公”经费</w:t>
      </w:r>
      <w:r>
        <w:rPr>
          <w:snapToGrid w:val="0"/>
          <w:kern w:val="0"/>
          <w:sz w:val="28"/>
          <w:szCs w:val="28"/>
        </w:rPr>
        <w:t>的支出，全年一般公共预算财政拨款</w:t>
      </w:r>
      <w:r>
        <w:rPr>
          <w:rFonts w:hint="eastAsia"/>
          <w:snapToGrid w:val="0"/>
          <w:kern w:val="0"/>
          <w:sz w:val="28"/>
          <w:szCs w:val="28"/>
        </w:rPr>
        <w:t>“三公”经费</w:t>
      </w:r>
      <w:r>
        <w:rPr>
          <w:snapToGrid w:val="0"/>
          <w:kern w:val="0"/>
          <w:sz w:val="28"/>
          <w:szCs w:val="28"/>
        </w:rPr>
        <w:t>支出合计</w:t>
      </w:r>
      <w:r w:rsidR="00FF147F">
        <w:rPr>
          <w:snapToGrid w:val="0"/>
          <w:kern w:val="0"/>
          <w:sz w:val="28"/>
          <w:szCs w:val="28"/>
        </w:rPr>
        <w:t>13.91</w:t>
      </w:r>
      <w:r>
        <w:rPr>
          <w:rFonts w:hint="eastAsia"/>
          <w:snapToGrid w:val="0"/>
          <w:kern w:val="0"/>
          <w:sz w:val="28"/>
          <w:szCs w:val="28"/>
        </w:rPr>
        <w:t>万元</w:t>
      </w:r>
      <w:r>
        <w:rPr>
          <w:snapToGrid w:val="0"/>
          <w:kern w:val="0"/>
          <w:sz w:val="28"/>
          <w:szCs w:val="28"/>
        </w:rPr>
        <w:t>，较</w:t>
      </w:r>
      <w:r>
        <w:rPr>
          <w:rFonts w:hint="eastAsia"/>
          <w:snapToGrid w:val="0"/>
          <w:kern w:val="0"/>
          <w:sz w:val="28"/>
          <w:szCs w:val="28"/>
        </w:rPr>
        <w:t>2016</w:t>
      </w:r>
      <w:r>
        <w:rPr>
          <w:rFonts w:hint="eastAsia"/>
          <w:snapToGrid w:val="0"/>
          <w:kern w:val="0"/>
          <w:sz w:val="28"/>
          <w:szCs w:val="28"/>
        </w:rPr>
        <w:t>年</w:t>
      </w:r>
      <w:r w:rsidR="008711E4">
        <w:rPr>
          <w:rFonts w:hint="eastAsia"/>
          <w:snapToGrid w:val="0"/>
          <w:kern w:val="0"/>
          <w:sz w:val="28"/>
          <w:szCs w:val="28"/>
        </w:rPr>
        <w:t>减少</w:t>
      </w:r>
      <w:r w:rsidR="00FF147F">
        <w:rPr>
          <w:rFonts w:hint="eastAsia"/>
          <w:snapToGrid w:val="0"/>
          <w:kern w:val="0"/>
          <w:sz w:val="28"/>
          <w:szCs w:val="28"/>
        </w:rPr>
        <w:t>5</w:t>
      </w:r>
      <w:r w:rsidR="00FF147F">
        <w:rPr>
          <w:snapToGrid w:val="0"/>
          <w:kern w:val="0"/>
          <w:sz w:val="28"/>
          <w:szCs w:val="28"/>
        </w:rPr>
        <w:t>.54</w:t>
      </w:r>
      <w:r>
        <w:rPr>
          <w:rFonts w:hint="eastAsia"/>
          <w:snapToGrid w:val="0"/>
          <w:kern w:val="0"/>
          <w:sz w:val="28"/>
          <w:szCs w:val="28"/>
        </w:rPr>
        <w:t>万元，</w:t>
      </w:r>
      <w:r w:rsidR="008711E4">
        <w:rPr>
          <w:rFonts w:hint="eastAsia"/>
          <w:snapToGrid w:val="0"/>
          <w:kern w:val="0"/>
          <w:sz w:val="28"/>
          <w:szCs w:val="28"/>
        </w:rPr>
        <w:t>减少</w:t>
      </w:r>
      <w:r w:rsidR="00FF147F">
        <w:rPr>
          <w:rFonts w:hint="eastAsia"/>
          <w:snapToGrid w:val="0"/>
          <w:kern w:val="0"/>
          <w:sz w:val="28"/>
          <w:szCs w:val="28"/>
        </w:rPr>
        <w:t>28.5</w:t>
      </w:r>
      <w:r w:rsidR="008711E4">
        <w:rPr>
          <w:snapToGrid w:val="0"/>
          <w:kern w:val="0"/>
          <w:sz w:val="28"/>
          <w:szCs w:val="28"/>
        </w:rPr>
        <w:t>%</w:t>
      </w:r>
      <w:r>
        <w:rPr>
          <w:rFonts w:hint="eastAsia"/>
          <w:snapToGrid w:val="0"/>
          <w:kern w:val="0"/>
          <w:sz w:val="28"/>
          <w:szCs w:val="28"/>
        </w:rPr>
        <w:t>。</w:t>
      </w:r>
    </w:p>
    <w:p w:rsidR="00923A35" w:rsidRDefault="003277A3" w:rsidP="008711E4">
      <w:pPr>
        <w:adjustRightInd w:val="0"/>
        <w:snapToGrid w:val="0"/>
        <w:spacing w:line="560" w:lineRule="exact"/>
        <w:ind w:firstLineChars="200" w:firstLine="560"/>
        <w:rPr>
          <w:snapToGrid w:val="0"/>
          <w:kern w:val="0"/>
          <w:sz w:val="28"/>
          <w:szCs w:val="28"/>
        </w:rPr>
      </w:pPr>
      <w:r>
        <w:rPr>
          <w:rFonts w:hint="eastAsia"/>
          <w:snapToGrid w:val="0"/>
          <w:kern w:val="0"/>
          <w:sz w:val="28"/>
          <w:szCs w:val="28"/>
        </w:rPr>
        <w:t>1</w:t>
      </w:r>
      <w:r>
        <w:rPr>
          <w:rFonts w:hint="eastAsia"/>
          <w:snapToGrid w:val="0"/>
          <w:kern w:val="0"/>
          <w:sz w:val="28"/>
          <w:szCs w:val="28"/>
        </w:rPr>
        <w:t>、</w:t>
      </w:r>
      <w:r>
        <w:rPr>
          <w:snapToGrid w:val="0"/>
          <w:kern w:val="0"/>
          <w:sz w:val="28"/>
          <w:szCs w:val="28"/>
        </w:rPr>
        <w:t>本部门</w:t>
      </w:r>
      <w:r w:rsidR="00B408DE">
        <w:rPr>
          <w:rFonts w:hint="eastAsia"/>
          <w:snapToGrid w:val="0"/>
          <w:kern w:val="0"/>
          <w:sz w:val="28"/>
          <w:szCs w:val="28"/>
        </w:rPr>
        <w:t>2017</w:t>
      </w:r>
      <w:r>
        <w:rPr>
          <w:rFonts w:hint="eastAsia"/>
          <w:snapToGrid w:val="0"/>
          <w:kern w:val="0"/>
          <w:sz w:val="28"/>
          <w:szCs w:val="28"/>
        </w:rPr>
        <w:t>年</w:t>
      </w:r>
      <w:r w:rsidRPr="003277A3">
        <w:rPr>
          <w:rFonts w:hint="eastAsia"/>
          <w:snapToGrid w:val="0"/>
          <w:kern w:val="0"/>
          <w:sz w:val="28"/>
          <w:szCs w:val="28"/>
        </w:rPr>
        <w:t>因公出国（境）费本年支出</w:t>
      </w:r>
      <w:r w:rsidR="00FF147F">
        <w:rPr>
          <w:rFonts w:hint="eastAsia"/>
          <w:snapToGrid w:val="0"/>
          <w:kern w:val="0"/>
          <w:sz w:val="28"/>
          <w:szCs w:val="28"/>
        </w:rPr>
        <w:t>0</w:t>
      </w:r>
      <w:r w:rsidRPr="003277A3">
        <w:rPr>
          <w:rFonts w:hint="eastAsia"/>
          <w:snapToGrid w:val="0"/>
          <w:kern w:val="0"/>
          <w:sz w:val="28"/>
          <w:szCs w:val="28"/>
        </w:rPr>
        <w:t>万元</w:t>
      </w:r>
      <w:r w:rsidR="00FF147F">
        <w:rPr>
          <w:rFonts w:hint="eastAsia"/>
          <w:snapToGrid w:val="0"/>
          <w:kern w:val="0"/>
          <w:sz w:val="28"/>
          <w:szCs w:val="28"/>
        </w:rPr>
        <w:t>，与</w:t>
      </w:r>
      <w:r w:rsidR="00923A35">
        <w:rPr>
          <w:rFonts w:hint="eastAsia"/>
          <w:snapToGrid w:val="0"/>
          <w:kern w:val="0"/>
          <w:sz w:val="28"/>
          <w:szCs w:val="28"/>
        </w:rPr>
        <w:t>2016</w:t>
      </w:r>
      <w:r w:rsidR="00923A35">
        <w:rPr>
          <w:rFonts w:hint="eastAsia"/>
          <w:snapToGrid w:val="0"/>
          <w:kern w:val="0"/>
          <w:sz w:val="28"/>
          <w:szCs w:val="28"/>
        </w:rPr>
        <w:t>年</w:t>
      </w:r>
      <w:r w:rsidR="00FF147F">
        <w:rPr>
          <w:rFonts w:hint="eastAsia"/>
          <w:snapToGrid w:val="0"/>
          <w:kern w:val="0"/>
          <w:sz w:val="28"/>
          <w:szCs w:val="28"/>
        </w:rPr>
        <w:t>一致</w:t>
      </w:r>
      <w:r w:rsidR="00FF147F">
        <w:rPr>
          <w:snapToGrid w:val="0"/>
          <w:kern w:val="0"/>
          <w:sz w:val="28"/>
          <w:szCs w:val="28"/>
        </w:rPr>
        <w:t>。</w:t>
      </w:r>
      <w:r w:rsidR="00923A35">
        <w:rPr>
          <w:snapToGrid w:val="0"/>
          <w:kern w:val="0"/>
          <w:sz w:val="28"/>
          <w:szCs w:val="28"/>
        </w:rPr>
        <w:t>因公出国（</w:t>
      </w:r>
      <w:r w:rsidR="00923A35">
        <w:rPr>
          <w:rFonts w:hint="eastAsia"/>
          <w:snapToGrid w:val="0"/>
          <w:kern w:val="0"/>
          <w:sz w:val="28"/>
          <w:szCs w:val="28"/>
        </w:rPr>
        <w:t>境</w:t>
      </w:r>
      <w:r w:rsidR="00923A35">
        <w:rPr>
          <w:snapToGrid w:val="0"/>
          <w:kern w:val="0"/>
          <w:sz w:val="28"/>
          <w:szCs w:val="28"/>
        </w:rPr>
        <w:t>）</w:t>
      </w:r>
      <w:r w:rsidR="00923A35">
        <w:rPr>
          <w:rFonts w:hint="eastAsia"/>
          <w:snapToGrid w:val="0"/>
          <w:kern w:val="0"/>
          <w:sz w:val="28"/>
          <w:szCs w:val="28"/>
        </w:rPr>
        <w:t>团</w:t>
      </w:r>
      <w:r w:rsidR="00923A35">
        <w:rPr>
          <w:snapToGrid w:val="0"/>
          <w:kern w:val="0"/>
          <w:sz w:val="28"/>
          <w:szCs w:val="28"/>
        </w:rPr>
        <w:t>组</w:t>
      </w:r>
      <w:r w:rsidR="00FF147F">
        <w:rPr>
          <w:snapToGrid w:val="0"/>
          <w:kern w:val="0"/>
          <w:sz w:val="28"/>
          <w:szCs w:val="28"/>
        </w:rPr>
        <w:t>0</w:t>
      </w:r>
      <w:r w:rsidR="00923A35">
        <w:rPr>
          <w:rFonts w:hint="eastAsia"/>
          <w:snapToGrid w:val="0"/>
          <w:kern w:val="0"/>
          <w:sz w:val="28"/>
          <w:szCs w:val="28"/>
        </w:rPr>
        <w:t>个</w:t>
      </w:r>
      <w:r w:rsidR="00923A35">
        <w:rPr>
          <w:snapToGrid w:val="0"/>
          <w:kern w:val="0"/>
          <w:sz w:val="28"/>
          <w:szCs w:val="28"/>
        </w:rPr>
        <w:t>，因公出国（</w:t>
      </w:r>
      <w:r w:rsidR="00923A35">
        <w:rPr>
          <w:rFonts w:hint="eastAsia"/>
          <w:snapToGrid w:val="0"/>
          <w:kern w:val="0"/>
          <w:sz w:val="28"/>
          <w:szCs w:val="28"/>
        </w:rPr>
        <w:t>境</w:t>
      </w:r>
      <w:r w:rsidR="00923A35">
        <w:rPr>
          <w:snapToGrid w:val="0"/>
          <w:kern w:val="0"/>
          <w:sz w:val="28"/>
          <w:szCs w:val="28"/>
        </w:rPr>
        <w:t>）</w:t>
      </w:r>
      <w:r w:rsidR="00923A35">
        <w:rPr>
          <w:rFonts w:hint="eastAsia"/>
          <w:snapToGrid w:val="0"/>
          <w:kern w:val="0"/>
          <w:sz w:val="28"/>
          <w:szCs w:val="28"/>
        </w:rPr>
        <w:t>人次</w:t>
      </w:r>
      <w:r w:rsidR="00923A35">
        <w:rPr>
          <w:snapToGrid w:val="0"/>
          <w:kern w:val="0"/>
          <w:sz w:val="28"/>
          <w:szCs w:val="28"/>
        </w:rPr>
        <w:t>数</w:t>
      </w:r>
      <w:r w:rsidR="00FF147F">
        <w:rPr>
          <w:snapToGrid w:val="0"/>
          <w:kern w:val="0"/>
          <w:sz w:val="28"/>
          <w:szCs w:val="28"/>
        </w:rPr>
        <w:t>0</w:t>
      </w:r>
      <w:r w:rsidR="00923A35">
        <w:rPr>
          <w:rFonts w:hint="eastAsia"/>
          <w:snapToGrid w:val="0"/>
          <w:kern w:val="0"/>
          <w:sz w:val="28"/>
          <w:szCs w:val="28"/>
        </w:rPr>
        <w:t>人</w:t>
      </w:r>
      <w:r w:rsidR="00923A35">
        <w:rPr>
          <w:snapToGrid w:val="0"/>
          <w:kern w:val="0"/>
          <w:sz w:val="28"/>
          <w:szCs w:val="28"/>
        </w:rPr>
        <w:t>。</w:t>
      </w:r>
    </w:p>
    <w:p w:rsidR="003277A3" w:rsidRDefault="003277A3" w:rsidP="003277A3">
      <w:pPr>
        <w:adjustRightInd w:val="0"/>
        <w:snapToGrid w:val="0"/>
        <w:spacing w:line="600" w:lineRule="exact"/>
        <w:ind w:leftChars="50" w:left="105" w:firstLineChars="200" w:firstLine="560"/>
        <w:rPr>
          <w:snapToGrid w:val="0"/>
          <w:kern w:val="0"/>
          <w:sz w:val="28"/>
          <w:szCs w:val="28"/>
        </w:rPr>
      </w:pPr>
      <w:r>
        <w:rPr>
          <w:snapToGrid w:val="0"/>
          <w:kern w:val="0"/>
          <w:sz w:val="28"/>
          <w:szCs w:val="28"/>
        </w:rPr>
        <w:t>2</w:t>
      </w:r>
      <w:r>
        <w:rPr>
          <w:rFonts w:hint="eastAsia"/>
          <w:snapToGrid w:val="0"/>
          <w:kern w:val="0"/>
          <w:sz w:val="28"/>
          <w:szCs w:val="28"/>
        </w:rPr>
        <w:t>、</w:t>
      </w:r>
      <w:r w:rsidR="00AA21A2">
        <w:rPr>
          <w:rFonts w:hint="eastAsia"/>
          <w:snapToGrid w:val="0"/>
          <w:kern w:val="0"/>
          <w:sz w:val="28"/>
          <w:szCs w:val="28"/>
        </w:rPr>
        <w:t>本</w:t>
      </w:r>
      <w:r w:rsidR="00AA21A2" w:rsidRPr="0082704B">
        <w:rPr>
          <w:snapToGrid w:val="0"/>
          <w:kern w:val="0"/>
          <w:sz w:val="28"/>
          <w:szCs w:val="28"/>
        </w:rPr>
        <w:t>部门</w:t>
      </w:r>
      <w:r w:rsidR="00B408DE">
        <w:rPr>
          <w:rFonts w:hint="eastAsia"/>
          <w:snapToGrid w:val="0"/>
          <w:kern w:val="0"/>
          <w:sz w:val="28"/>
          <w:szCs w:val="28"/>
        </w:rPr>
        <w:t>2017</w:t>
      </w:r>
      <w:r w:rsidR="00AA21A2" w:rsidRPr="0082704B">
        <w:rPr>
          <w:rFonts w:hint="eastAsia"/>
          <w:snapToGrid w:val="0"/>
          <w:kern w:val="0"/>
          <w:sz w:val="28"/>
          <w:szCs w:val="28"/>
        </w:rPr>
        <w:t>年</w:t>
      </w:r>
      <w:r w:rsidR="00AA21A2" w:rsidRPr="0082704B">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w:t>
      </w:r>
      <w:r w:rsidR="006B564B">
        <w:rPr>
          <w:rFonts w:hint="eastAsia"/>
          <w:snapToGrid w:val="0"/>
          <w:kern w:val="0"/>
          <w:sz w:val="28"/>
          <w:szCs w:val="28"/>
        </w:rPr>
        <w:t>本年</w:t>
      </w:r>
      <w:r w:rsidR="006B564B">
        <w:rPr>
          <w:snapToGrid w:val="0"/>
          <w:kern w:val="0"/>
          <w:sz w:val="28"/>
          <w:szCs w:val="28"/>
        </w:rPr>
        <w:t>支出</w:t>
      </w:r>
      <w:r w:rsidR="00142A8F">
        <w:rPr>
          <w:snapToGrid w:val="0"/>
          <w:kern w:val="0"/>
          <w:sz w:val="28"/>
          <w:szCs w:val="28"/>
        </w:rPr>
        <w:t>10.86</w:t>
      </w:r>
      <w:r>
        <w:rPr>
          <w:rFonts w:hint="eastAsia"/>
          <w:snapToGrid w:val="0"/>
          <w:kern w:val="0"/>
          <w:sz w:val="28"/>
          <w:szCs w:val="28"/>
        </w:rPr>
        <w:t>万元</w:t>
      </w:r>
      <w:r w:rsidR="006B564B">
        <w:rPr>
          <w:rFonts w:hint="eastAsia"/>
          <w:snapToGrid w:val="0"/>
          <w:kern w:val="0"/>
          <w:sz w:val="28"/>
          <w:szCs w:val="28"/>
        </w:rPr>
        <w:t>。</w:t>
      </w:r>
      <w:r w:rsidR="00923A35">
        <w:rPr>
          <w:rFonts w:hint="eastAsia"/>
          <w:snapToGrid w:val="0"/>
          <w:kern w:val="0"/>
          <w:sz w:val="28"/>
          <w:szCs w:val="28"/>
        </w:rPr>
        <w:t>（</w:t>
      </w:r>
      <w:r w:rsidR="00923A35">
        <w:rPr>
          <w:rFonts w:hint="eastAsia"/>
          <w:snapToGrid w:val="0"/>
          <w:kern w:val="0"/>
          <w:sz w:val="28"/>
          <w:szCs w:val="28"/>
        </w:rPr>
        <w:t>2017</w:t>
      </w:r>
      <w:r w:rsidR="00923A35">
        <w:rPr>
          <w:rFonts w:hint="eastAsia"/>
          <w:snapToGrid w:val="0"/>
          <w:kern w:val="0"/>
          <w:sz w:val="28"/>
          <w:szCs w:val="28"/>
        </w:rPr>
        <w:t>年</w:t>
      </w:r>
      <w:r w:rsidR="00923A35">
        <w:rPr>
          <w:snapToGrid w:val="0"/>
          <w:kern w:val="0"/>
          <w:sz w:val="28"/>
          <w:szCs w:val="28"/>
        </w:rPr>
        <w:t>度</w:t>
      </w:r>
      <w:r w:rsidR="00DB3197">
        <w:rPr>
          <w:rFonts w:hint="eastAsia"/>
          <w:snapToGrid w:val="0"/>
          <w:kern w:val="0"/>
          <w:sz w:val="28"/>
          <w:szCs w:val="28"/>
        </w:rPr>
        <w:t>末</w:t>
      </w:r>
      <w:r w:rsidR="00923A35">
        <w:rPr>
          <w:snapToGrid w:val="0"/>
          <w:kern w:val="0"/>
          <w:sz w:val="28"/>
          <w:szCs w:val="28"/>
        </w:rPr>
        <w:t>购置公务用车</w:t>
      </w:r>
      <w:r w:rsidR="00FF147F">
        <w:rPr>
          <w:snapToGrid w:val="0"/>
          <w:kern w:val="0"/>
          <w:sz w:val="28"/>
          <w:szCs w:val="28"/>
        </w:rPr>
        <w:t>0</w:t>
      </w:r>
      <w:r w:rsidR="008711E4">
        <w:rPr>
          <w:rFonts w:hint="eastAsia"/>
          <w:snapToGrid w:val="0"/>
          <w:kern w:val="0"/>
          <w:sz w:val="28"/>
          <w:szCs w:val="28"/>
        </w:rPr>
        <w:t>辆</w:t>
      </w:r>
      <w:r w:rsidR="00923A35">
        <w:rPr>
          <w:snapToGrid w:val="0"/>
          <w:kern w:val="0"/>
          <w:sz w:val="28"/>
          <w:szCs w:val="28"/>
        </w:rPr>
        <w:t>，年末公务用车保有量</w:t>
      </w:r>
      <w:r w:rsidR="00FF147F">
        <w:rPr>
          <w:snapToGrid w:val="0"/>
          <w:kern w:val="0"/>
          <w:sz w:val="28"/>
          <w:szCs w:val="28"/>
        </w:rPr>
        <w:t>4</w:t>
      </w:r>
      <w:r w:rsidR="00923A35">
        <w:rPr>
          <w:rFonts w:hint="eastAsia"/>
          <w:snapToGrid w:val="0"/>
          <w:kern w:val="0"/>
          <w:sz w:val="28"/>
          <w:szCs w:val="28"/>
        </w:rPr>
        <w:t>辆</w:t>
      </w:r>
      <w:r w:rsidR="00923A35">
        <w:rPr>
          <w:snapToGrid w:val="0"/>
          <w:kern w:val="0"/>
          <w:sz w:val="28"/>
          <w:szCs w:val="28"/>
        </w:rPr>
        <w:t>。</w:t>
      </w:r>
      <w:r w:rsidR="00923A35">
        <w:rPr>
          <w:rFonts w:hint="eastAsia"/>
          <w:snapToGrid w:val="0"/>
          <w:kern w:val="0"/>
          <w:sz w:val="28"/>
          <w:szCs w:val="28"/>
        </w:rPr>
        <w:t>）</w:t>
      </w:r>
    </w:p>
    <w:p w:rsidR="003277A3" w:rsidRDefault="00AA21A2" w:rsidP="003277A3">
      <w:pPr>
        <w:adjustRightInd w:val="0"/>
        <w:snapToGrid w:val="0"/>
        <w:spacing w:line="600" w:lineRule="exact"/>
        <w:ind w:leftChars="50" w:left="105" w:firstLineChars="200" w:firstLine="560"/>
        <w:rPr>
          <w:snapToGrid w:val="0"/>
          <w:kern w:val="0"/>
          <w:sz w:val="28"/>
          <w:szCs w:val="28"/>
        </w:rPr>
      </w:pPr>
      <w:r w:rsidRPr="0082704B">
        <w:rPr>
          <w:rFonts w:hint="eastAsia"/>
          <w:snapToGrid w:val="0"/>
          <w:kern w:val="0"/>
          <w:sz w:val="28"/>
          <w:szCs w:val="28"/>
        </w:rPr>
        <w:t>公务用车</w:t>
      </w:r>
      <w:r w:rsidR="003277A3">
        <w:rPr>
          <w:rFonts w:hint="eastAsia"/>
          <w:snapToGrid w:val="0"/>
          <w:kern w:val="0"/>
          <w:sz w:val="28"/>
          <w:szCs w:val="28"/>
        </w:rPr>
        <w:t>购置费</w:t>
      </w:r>
      <w:r w:rsidR="006B564B">
        <w:rPr>
          <w:rFonts w:hint="eastAsia"/>
          <w:snapToGrid w:val="0"/>
          <w:kern w:val="0"/>
          <w:sz w:val="28"/>
          <w:szCs w:val="28"/>
        </w:rPr>
        <w:t>本年支出</w:t>
      </w:r>
      <w:r w:rsidR="00FF147F">
        <w:rPr>
          <w:snapToGrid w:val="0"/>
          <w:kern w:val="0"/>
          <w:sz w:val="28"/>
          <w:szCs w:val="28"/>
        </w:rPr>
        <w:t>0</w:t>
      </w:r>
      <w:r w:rsidRPr="0082704B">
        <w:rPr>
          <w:rFonts w:hint="eastAsia"/>
          <w:snapToGrid w:val="0"/>
          <w:kern w:val="0"/>
          <w:sz w:val="28"/>
          <w:szCs w:val="28"/>
        </w:rPr>
        <w:t>万</w:t>
      </w:r>
      <w:r w:rsidRPr="0082704B">
        <w:rPr>
          <w:snapToGrid w:val="0"/>
          <w:kern w:val="0"/>
          <w:sz w:val="28"/>
          <w:szCs w:val="28"/>
        </w:rPr>
        <w:t>元</w:t>
      </w:r>
      <w:r w:rsidRPr="0082704B">
        <w:rPr>
          <w:rFonts w:hint="eastAsia"/>
          <w:snapToGrid w:val="0"/>
          <w:kern w:val="0"/>
          <w:sz w:val="28"/>
          <w:szCs w:val="28"/>
        </w:rPr>
        <w:t>；</w:t>
      </w:r>
      <w:r w:rsidR="00FF147F">
        <w:rPr>
          <w:rFonts w:hint="eastAsia"/>
          <w:snapToGrid w:val="0"/>
          <w:kern w:val="0"/>
          <w:sz w:val="28"/>
          <w:szCs w:val="28"/>
        </w:rPr>
        <w:t>与</w:t>
      </w:r>
      <w:r w:rsidR="00923A35">
        <w:rPr>
          <w:snapToGrid w:val="0"/>
          <w:kern w:val="0"/>
          <w:sz w:val="28"/>
          <w:szCs w:val="28"/>
        </w:rPr>
        <w:t>预算</w:t>
      </w:r>
      <w:r w:rsidR="00FF147F">
        <w:rPr>
          <w:rFonts w:hint="eastAsia"/>
          <w:snapToGrid w:val="0"/>
          <w:kern w:val="0"/>
          <w:sz w:val="28"/>
          <w:szCs w:val="28"/>
        </w:rPr>
        <w:t>一致；与</w:t>
      </w:r>
      <w:r w:rsidRPr="0082704B">
        <w:rPr>
          <w:rFonts w:hint="eastAsia"/>
          <w:snapToGrid w:val="0"/>
          <w:kern w:val="0"/>
          <w:sz w:val="28"/>
          <w:szCs w:val="28"/>
        </w:rPr>
        <w:t>201</w:t>
      </w:r>
      <w:r w:rsidR="00923A35">
        <w:rPr>
          <w:snapToGrid w:val="0"/>
          <w:kern w:val="0"/>
          <w:sz w:val="28"/>
          <w:szCs w:val="28"/>
        </w:rPr>
        <w:t>6</w:t>
      </w:r>
      <w:r w:rsidRPr="0082704B">
        <w:rPr>
          <w:rFonts w:hint="eastAsia"/>
          <w:snapToGrid w:val="0"/>
          <w:kern w:val="0"/>
          <w:sz w:val="28"/>
          <w:szCs w:val="28"/>
        </w:rPr>
        <w:t>年</w:t>
      </w:r>
      <w:r w:rsidR="00FF147F">
        <w:rPr>
          <w:rFonts w:hint="eastAsia"/>
          <w:snapToGrid w:val="0"/>
          <w:kern w:val="0"/>
          <w:sz w:val="28"/>
          <w:szCs w:val="28"/>
        </w:rPr>
        <w:t>一致</w:t>
      </w:r>
      <w:r>
        <w:rPr>
          <w:rFonts w:hint="eastAsia"/>
          <w:snapToGrid w:val="0"/>
          <w:kern w:val="0"/>
          <w:sz w:val="28"/>
          <w:szCs w:val="28"/>
        </w:rPr>
        <w:t>。</w:t>
      </w:r>
    </w:p>
    <w:p w:rsidR="003277A3" w:rsidRDefault="003277A3" w:rsidP="003277A3">
      <w:pPr>
        <w:adjustRightInd w:val="0"/>
        <w:snapToGrid w:val="0"/>
        <w:spacing w:line="600" w:lineRule="exact"/>
        <w:ind w:leftChars="50" w:left="105" w:firstLineChars="200" w:firstLine="560"/>
        <w:rPr>
          <w:snapToGrid w:val="0"/>
          <w:kern w:val="0"/>
          <w:sz w:val="28"/>
          <w:szCs w:val="28"/>
        </w:rPr>
      </w:pPr>
      <w:r w:rsidRPr="0082704B">
        <w:rPr>
          <w:rFonts w:hint="eastAsia"/>
          <w:snapToGrid w:val="0"/>
          <w:kern w:val="0"/>
          <w:sz w:val="28"/>
          <w:szCs w:val="28"/>
        </w:rPr>
        <w:t>公务用车运行维护费</w:t>
      </w:r>
      <w:r w:rsidR="006B564B">
        <w:rPr>
          <w:rFonts w:hint="eastAsia"/>
          <w:snapToGrid w:val="0"/>
          <w:kern w:val="0"/>
          <w:sz w:val="28"/>
          <w:szCs w:val="28"/>
        </w:rPr>
        <w:t>本年支出</w:t>
      </w:r>
      <w:r w:rsidR="00FF147F">
        <w:rPr>
          <w:snapToGrid w:val="0"/>
          <w:kern w:val="0"/>
          <w:sz w:val="28"/>
          <w:szCs w:val="28"/>
        </w:rPr>
        <w:t>10.86</w:t>
      </w:r>
      <w:r w:rsidRPr="0082704B">
        <w:rPr>
          <w:rFonts w:hint="eastAsia"/>
          <w:snapToGrid w:val="0"/>
          <w:kern w:val="0"/>
          <w:sz w:val="28"/>
          <w:szCs w:val="28"/>
        </w:rPr>
        <w:t>万</w:t>
      </w:r>
      <w:r w:rsidRPr="0082704B">
        <w:rPr>
          <w:snapToGrid w:val="0"/>
          <w:kern w:val="0"/>
          <w:sz w:val="28"/>
          <w:szCs w:val="28"/>
        </w:rPr>
        <w:t>元</w:t>
      </w:r>
      <w:r w:rsidRPr="0082704B">
        <w:rPr>
          <w:rFonts w:hint="eastAsia"/>
          <w:snapToGrid w:val="0"/>
          <w:kern w:val="0"/>
          <w:sz w:val="28"/>
          <w:szCs w:val="28"/>
        </w:rPr>
        <w:t>；</w:t>
      </w:r>
      <w:proofErr w:type="gramStart"/>
      <w:r w:rsidR="00923A35">
        <w:rPr>
          <w:rFonts w:hint="eastAsia"/>
          <w:snapToGrid w:val="0"/>
          <w:kern w:val="0"/>
          <w:sz w:val="28"/>
          <w:szCs w:val="28"/>
        </w:rPr>
        <w:t>较预算</w:t>
      </w:r>
      <w:proofErr w:type="gramEnd"/>
      <w:r w:rsidR="00923A35">
        <w:rPr>
          <w:snapToGrid w:val="0"/>
          <w:kern w:val="0"/>
          <w:sz w:val="28"/>
          <w:szCs w:val="28"/>
        </w:rPr>
        <w:t>压减</w:t>
      </w:r>
      <w:r w:rsidR="004C5D5A">
        <w:rPr>
          <w:rFonts w:hint="eastAsia"/>
          <w:snapToGrid w:val="0"/>
          <w:kern w:val="0"/>
          <w:sz w:val="28"/>
          <w:szCs w:val="28"/>
        </w:rPr>
        <w:t>19.14</w:t>
      </w:r>
      <w:r w:rsidR="00923A35">
        <w:rPr>
          <w:rFonts w:hint="eastAsia"/>
          <w:snapToGrid w:val="0"/>
          <w:kern w:val="0"/>
          <w:sz w:val="28"/>
          <w:szCs w:val="28"/>
        </w:rPr>
        <w:t>万元</w:t>
      </w:r>
      <w:r w:rsidR="00923A35">
        <w:rPr>
          <w:snapToGrid w:val="0"/>
          <w:kern w:val="0"/>
          <w:sz w:val="28"/>
          <w:szCs w:val="28"/>
        </w:rPr>
        <w:t>，减少</w:t>
      </w:r>
      <w:r w:rsidR="004C5D5A">
        <w:rPr>
          <w:rFonts w:hint="eastAsia"/>
          <w:snapToGrid w:val="0"/>
          <w:kern w:val="0"/>
          <w:sz w:val="28"/>
          <w:szCs w:val="28"/>
        </w:rPr>
        <w:t>6</w:t>
      </w:r>
      <w:r w:rsidR="004C5D5A">
        <w:rPr>
          <w:snapToGrid w:val="0"/>
          <w:kern w:val="0"/>
          <w:sz w:val="28"/>
          <w:szCs w:val="28"/>
        </w:rPr>
        <w:t>3.8</w:t>
      </w:r>
      <w:r w:rsidR="00923A35">
        <w:rPr>
          <w:snapToGrid w:val="0"/>
          <w:kern w:val="0"/>
          <w:sz w:val="28"/>
          <w:szCs w:val="28"/>
        </w:rPr>
        <w:t>%</w:t>
      </w:r>
      <w:r w:rsidR="00923A35">
        <w:rPr>
          <w:snapToGrid w:val="0"/>
          <w:kern w:val="0"/>
          <w:sz w:val="28"/>
          <w:szCs w:val="28"/>
        </w:rPr>
        <w:t>；</w:t>
      </w:r>
      <w:r w:rsidRPr="0082704B">
        <w:rPr>
          <w:rFonts w:hint="eastAsia"/>
          <w:snapToGrid w:val="0"/>
          <w:kern w:val="0"/>
          <w:sz w:val="28"/>
          <w:szCs w:val="28"/>
        </w:rPr>
        <w:t>较</w:t>
      </w:r>
      <w:r w:rsidRPr="0082704B">
        <w:rPr>
          <w:rFonts w:hint="eastAsia"/>
          <w:snapToGrid w:val="0"/>
          <w:kern w:val="0"/>
          <w:sz w:val="28"/>
          <w:szCs w:val="28"/>
        </w:rPr>
        <w:t>201</w:t>
      </w:r>
      <w:r w:rsidR="00923A35">
        <w:rPr>
          <w:snapToGrid w:val="0"/>
          <w:kern w:val="0"/>
          <w:sz w:val="28"/>
          <w:szCs w:val="28"/>
        </w:rPr>
        <w:t>6</w:t>
      </w:r>
      <w:r w:rsidRPr="0082704B">
        <w:rPr>
          <w:rFonts w:hint="eastAsia"/>
          <w:snapToGrid w:val="0"/>
          <w:kern w:val="0"/>
          <w:sz w:val="28"/>
          <w:szCs w:val="28"/>
        </w:rPr>
        <w:t>年</w:t>
      </w:r>
      <w:r w:rsidR="00DB3197">
        <w:rPr>
          <w:rFonts w:hint="eastAsia"/>
          <w:snapToGrid w:val="0"/>
          <w:kern w:val="0"/>
          <w:sz w:val="28"/>
          <w:szCs w:val="28"/>
        </w:rPr>
        <w:t>减少</w:t>
      </w:r>
      <w:r w:rsidR="004C5D5A">
        <w:rPr>
          <w:rFonts w:hint="eastAsia"/>
          <w:snapToGrid w:val="0"/>
          <w:kern w:val="0"/>
          <w:sz w:val="28"/>
          <w:szCs w:val="28"/>
        </w:rPr>
        <w:t>3</w:t>
      </w:r>
      <w:r w:rsidR="004C5D5A">
        <w:rPr>
          <w:snapToGrid w:val="0"/>
          <w:kern w:val="0"/>
          <w:sz w:val="28"/>
          <w:szCs w:val="28"/>
        </w:rPr>
        <w:t>.31</w:t>
      </w:r>
      <w:r w:rsidR="00923A35">
        <w:rPr>
          <w:rFonts w:hint="eastAsia"/>
          <w:snapToGrid w:val="0"/>
          <w:kern w:val="0"/>
          <w:sz w:val="28"/>
          <w:szCs w:val="28"/>
        </w:rPr>
        <w:t>万元，</w:t>
      </w:r>
      <w:r w:rsidR="00DB3197">
        <w:rPr>
          <w:rFonts w:hint="eastAsia"/>
          <w:snapToGrid w:val="0"/>
          <w:kern w:val="0"/>
          <w:sz w:val="28"/>
          <w:szCs w:val="28"/>
        </w:rPr>
        <w:t>减少</w:t>
      </w:r>
      <w:r w:rsidR="004C5D5A">
        <w:rPr>
          <w:rFonts w:hint="eastAsia"/>
          <w:snapToGrid w:val="0"/>
          <w:kern w:val="0"/>
          <w:sz w:val="28"/>
          <w:szCs w:val="28"/>
        </w:rPr>
        <w:t>2</w:t>
      </w:r>
      <w:r w:rsidR="004C5D5A">
        <w:rPr>
          <w:snapToGrid w:val="0"/>
          <w:kern w:val="0"/>
          <w:sz w:val="28"/>
          <w:szCs w:val="28"/>
        </w:rPr>
        <w:t>3.36</w:t>
      </w:r>
      <w:r w:rsidR="00672A2F">
        <w:rPr>
          <w:snapToGrid w:val="0"/>
          <w:kern w:val="0"/>
          <w:sz w:val="28"/>
          <w:szCs w:val="28"/>
        </w:rPr>
        <w:t>%</w:t>
      </w:r>
      <w:r w:rsidR="00923A35">
        <w:rPr>
          <w:rFonts w:hint="eastAsia"/>
          <w:snapToGrid w:val="0"/>
          <w:kern w:val="0"/>
          <w:sz w:val="28"/>
          <w:szCs w:val="28"/>
        </w:rPr>
        <w:t>。</w:t>
      </w:r>
      <w:r>
        <w:rPr>
          <w:rFonts w:hint="eastAsia"/>
          <w:snapToGrid w:val="0"/>
          <w:kern w:val="0"/>
          <w:sz w:val="28"/>
          <w:szCs w:val="28"/>
        </w:rPr>
        <w:t>主要原因</w:t>
      </w:r>
      <w:r w:rsidR="00DB3197">
        <w:rPr>
          <w:rFonts w:hint="eastAsia"/>
          <w:snapToGrid w:val="0"/>
          <w:kern w:val="0"/>
          <w:sz w:val="28"/>
          <w:szCs w:val="28"/>
        </w:rPr>
        <w:t>：</w:t>
      </w:r>
      <w:r w:rsidR="00D57A34">
        <w:rPr>
          <w:rFonts w:hint="eastAsia"/>
          <w:snapToGrid w:val="0"/>
          <w:kern w:val="0"/>
          <w:sz w:val="28"/>
          <w:szCs w:val="28"/>
        </w:rPr>
        <w:t>行政单位公车改革</w:t>
      </w:r>
      <w:r w:rsidR="00D57A34">
        <w:rPr>
          <w:snapToGrid w:val="0"/>
          <w:kern w:val="0"/>
          <w:sz w:val="28"/>
          <w:szCs w:val="28"/>
        </w:rPr>
        <w:t>已经到位</w:t>
      </w:r>
      <w:r w:rsidR="004C5D5A" w:rsidRPr="004C5D5A">
        <w:rPr>
          <w:rFonts w:hint="eastAsia"/>
          <w:snapToGrid w:val="0"/>
          <w:kern w:val="0"/>
          <w:sz w:val="28"/>
          <w:szCs w:val="28"/>
        </w:rPr>
        <w:t>，</w:t>
      </w:r>
      <w:r w:rsidR="00D57A34">
        <w:rPr>
          <w:rFonts w:hint="eastAsia"/>
          <w:snapToGrid w:val="0"/>
          <w:kern w:val="0"/>
          <w:sz w:val="28"/>
          <w:szCs w:val="28"/>
        </w:rPr>
        <w:t>进一步</w:t>
      </w:r>
      <w:r w:rsidR="004C5D5A" w:rsidRPr="004C5D5A">
        <w:rPr>
          <w:rFonts w:hint="eastAsia"/>
          <w:snapToGrid w:val="0"/>
          <w:kern w:val="0"/>
          <w:sz w:val="28"/>
          <w:szCs w:val="28"/>
        </w:rPr>
        <w:t>压减</w:t>
      </w:r>
      <w:r w:rsidR="00D57A34">
        <w:rPr>
          <w:rFonts w:hint="eastAsia"/>
          <w:snapToGrid w:val="0"/>
          <w:kern w:val="0"/>
          <w:sz w:val="28"/>
          <w:szCs w:val="28"/>
        </w:rPr>
        <w:t>了</w:t>
      </w:r>
      <w:r w:rsidR="004C5D5A" w:rsidRPr="004C5D5A">
        <w:rPr>
          <w:rFonts w:hint="eastAsia"/>
          <w:snapToGrid w:val="0"/>
          <w:kern w:val="0"/>
          <w:sz w:val="28"/>
          <w:szCs w:val="28"/>
        </w:rPr>
        <w:t>开支</w:t>
      </w:r>
      <w:r>
        <w:rPr>
          <w:rFonts w:hint="eastAsia"/>
          <w:snapToGrid w:val="0"/>
          <w:kern w:val="0"/>
          <w:sz w:val="28"/>
          <w:szCs w:val="28"/>
        </w:rPr>
        <w:t>。</w:t>
      </w:r>
    </w:p>
    <w:p w:rsidR="006B564B" w:rsidRDefault="003277A3" w:rsidP="006B564B">
      <w:pPr>
        <w:adjustRightInd w:val="0"/>
        <w:snapToGrid w:val="0"/>
        <w:spacing w:line="600" w:lineRule="exact"/>
        <w:ind w:leftChars="50" w:left="105" w:firstLineChars="200" w:firstLine="560"/>
        <w:rPr>
          <w:snapToGrid w:val="0"/>
          <w:kern w:val="0"/>
          <w:sz w:val="28"/>
          <w:szCs w:val="28"/>
        </w:rPr>
      </w:pPr>
      <w:r>
        <w:rPr>
          <w:snapToGrid w:val="0"/>
          <w:kern w:val="0"/>
          <w:sz w:val="28"/>
          <w:szCs w:val="28"/>
        </w:rPr>
        <w:t>3</w:t>
      </w:r>
      <w:r w:rsidR="00AA21A2" w:rsidRPr="0082704B">
        <w:rPr>
          <w:rFonts w:hint="eastAsia"/>
          <w:snapToGrid w:val="0"/>
          <w:kern w:val="0"/>
          <w:sz w:val="28"/>
          <w:szCs w:val="28"/>
        </w:rPr>
        <w:t>、</w:t>
      </w:r>
      <w:r w:rsidR="00AA21A2">
        <w:rPr>
          <w:rFonts w:hint="eastAsia"/>
          <w:snapToGrid w:val="0"/>
          <w:kern w:val="0"/>
          <w:sz w:val="28"/>
          <w:szCs w:val="28"/>
        </w:rPr>
        <w:t>本</w:t>
      </w:r>
      <w:r w:rsidR="00AA21A2">
        <w:rPr>
          <w:snapToGrid w:val="0"/>
          <w:kern w:val="0"/>
          <w:sz w:val="28"/>
          <w:szCs w:val="28"/>
        </w:rPr>
        <w:t>部门</w:t>
      </w:r>
      <w:r w:rsidR="00B408DE">
        <w:rPr>
          <w:rFonts w:hint="eastAsia"/>
          <w:snapToGrid w:val="0"/>
          <w:kern w:val="0"/>
          <w:sz w:val="28"/>
          <w:szCs w:val="28"/>
        </w:rPr>
        <w:t>2017</w:t>
      </w:r>
      <w:r w:rsidR="006B564B">
        <w:rPr>
          <w:rFonts w:hint="eastAsia"/>
          <w:snapToGrid w:val="0"/>
          <w:kern w:val="0"/>
          <w:sz w:val="28"/>
          <w:szCs w:val="28"/>
        </w:rPr>
        <w:t>年</w:t>
      </w:r>
      <w:r w:rsidR="00AA21A2" w:rsidRPr="0082704B">
        <w:rPr>
          <w:rFonts w:hint="eastAsia"/>
          <w:snapToGrid w:val="0"/>
          <w:kern w:val="0"/>
          <w:sz w:val="28"/>
          <w:szCs w:val="28"/>
        </w:rPr>
        <w:t>公务接待费全年支出</w:t>
      </w:r>
      <w:r w:rsidR="00BE42EE">
        <w:rPr>
          <w:snapToGrid w:val="0"/>
          <w:kern w:val="0"/>
          <w:sz w:val="28"/>
          <w:szCs w:val="28"/>
        </w:rPr>
        <w:t>3.05</w:t>
      </w:r>
      <w:r w:rsidR="00AA21A2" w:rsidRPr="0082704B">
        <w:rPr>
          <w:rFonts w:hint="eastAsia"/>
          <w:snapToGrid w:val="0"/>
          <w:kern w:val="0"/>
          <w:sz w:val="28"/>
          <w:szCs w:val="28"/>
        </w:rPr>
        <w:t>万元，</w:t>
      </w:r>
      <w:proofErr w:type="gramStart"/>
      <w:r w:rsidR="00D96FB4">
        <w:rPr>
          <w:rFonts w:hint="eastAsia"/>
          <w:snapToGrid w:val="0"/>
          <w:kern w:val="0"/>
          <w:sz w:val="28"/>
          <w:szCs w:val="28"/>
        </w:rPr>
        <w:t>较</w:t>
      </w:r>
      <w:r w:rsidR="00D96FB4">
        <w:rPr>
          <w:snapToGrid w:val="0"/>
          <w:kern w:val="0"/>
          <w:sz w:val="28"/>
          <w:szCs w:val="28"/>
        </w:rPr>
        <w:t>预算</w:t>
      </w:r>
      <w:proofErr w:type="gramEnd"/>
      <w:r w:rsidR="00DB3197">
        <w:rPr>
          <w:rFonts w:hint="eastAsia"/>
          <w:snapToGrid w:val="0"/>
          <w:kern w:val="0"/>
          <w:sz w:val="28"/>
          <w:szCs w:val="28"/>
        </w:rPr>
        <w:t>减少</w:t>
      </w:r>
      <w:r w:rsidR="00BE42EE">
        <w:rPr>
          <w:rFonts w:hint="eastAsia"/>
          <w:snapToGrid w:val="0"/>
          <w:kern w:val="0"/>
          <w:sz w:val="28"/>
          <w:szCs w:val="28"/>
        </w:rPr>
        <w:t>4</w:t>
      </w:r>
      <w:r w:rsidR="00BE42EE">
        <w:rPr>
          <w:snapToGrid w:val="0"/>
          <w:kern w:val="0"/>
          <w:sz w:val="28"/>
          <w:szCs w:val="28"/>
        </w:rPr>
        <w:t>.25</w:t>
      </w:r>
      <w:r w:rsidR="00D96FB4">
        <w:rPr>
          <w:rFonts w:hint="eastAsia"/>
          <w:snapToGrid w:val="0"/>
          <w:kern w:val="0"/>
          <w:sz w:val="28"/>
          <w:szCs w:val="28"/>
        </w:rPr>
        <w:t>万元</w:t>
      </w:r>
      <w:r w:rsidR="00D96FB4">
        <w:rPr>
          <w:snapToGrid w:val="0"/>
          <w:kern w:val="0"/>
          <w:sz w:val="28"/>
          <w:szCs w:val="28"/>
        </w:rPr>
        <w:t>，</w:t>
      </w:r>
      <w:r w:rsidR="00DB3197">
        <w:rPr>
          <w:rFonts w:hint="eastAsia"/>
          <w:snapToGrid w:val="0"/>
          <w:kern w:val="0"/>
          <w:sz w:val="28"/>
          <w:szCs w:val="28"/>
        </w:rPr>
        <w:t>减少</w:t>
      </w:r>
      <w:r w:rsidR="00BE42EE">
        <w:rPr>
          <w:rFonts w:hint="eastAsia"/>
          <w:snapToGrid w:val="0"/>
          <w:kern w:val="0"/>
          <w:sz w:val="28"/>
          <w:szCs w:val="28"/>
        </w:rPr>
        <w:t>5</w:t>
      </w:r>
      <w:r w:rsidR="00BE42EE">
        <w:rPr>
          <w:snapToGrid w:val="0"/>
          <w:kern w:val="0"/>
          <w:sz w:val="28"/>
          <w:szCs w:val="28"/>
        </w:rPr>
        <w:t>8.22</w:t>
      </w:r>
      <w:r w:rsidR="00D96FB4">
        <w:rPr>
          <w:snapToGrid w:val="0"/>
          <w:kern w:val="0"/>
          <w:sz w:val="28"/>
          <w:szCs w:val="28"/>
        </w:rPr>
        <w:t>%</w:t>
      </w:r>
      <w:r w:rsidR="00D96FB4">
        <w:rPr>
          <w:snapToGrid w:val="0"/>
          <w:kern w:val="0"/>
          <w:sz w:val="28"/>
          <w:szCs w:val="28"/>
        </w:rPr>
        <w:t>；</w:t>
      </w:r>
      <w:r w:rsidR="00AA21A2" w:rsidRPr="0082704B">
        <w:rPr>
          <w:rFonts w:hint="eastAsia"/>
          <w:snapToGrid w:val="0"/>
          <w:kern w:val="0"/>
          <w:sz w:val="28"/>
          <w:szCs w:val="28"/>
        </w:rPr>
        <w:t>较</w:t>
      </w:r>
      <w:r w:rsidR="00AA21A2" w:rsidRPr="0082704B">
        <w:rPr>
          <w:rFonts w:hint="eastAsia"/>
          <w:snapToGrid w:val="0"/>
          <w:kern w:val="0"/>
          <w:sz w:val="28"/>
          <w:szCs w:val="28"/>
        </w:rPr>
        <w:t>201</w:t>
      </w:r>
      <w:r w:rsidR="00672A2F">
        <w:rPr>
          <w:snapToGrid w:val="0"/>
          <w:kern w:val="0"/>
          <w:sz w:val="28"/>
          <w:szCs w:val="28"/>
        </w:rPr>
        <w:t>6</w:t>
      </w:r>
      <w:r w:rsidR="00AA21A2" w:rsidRPr="0082704B">
        <w:rPr>
          <w:rFonts w:hint="eastAsia"/>
          <w:snapToGrid w:val="0"/>
          <w:kern w:val="0"/>
          <w:sz w:val="28"/>
          <w:szCs w:val="28"/>
        </w:rPr>
        <w:t>年</w:t>
      </w:r>
      <w:r w:rsidR="00DB3197">
        <w:rPr>
          <w:rFonts w:hint="eastAsia"/>
          <w:snapToGrid w:val="0"/>
          <w:kern w:val="0"/>
          <w:sz w:val="28"/>
          <w:szCs w:val="28"/>
        </w:rPr>
        <w:t>减少</w:t>
      </w:r>
      <w:r w:rsidR="00BE42EE">
        <w:rPr>
          <w:rFonts w:hint="eastAsia"/>
          <w:snapToGrid w:val="0"/>
          <w:kern w:val="0"/>
          <w:sz w:val="28"/>
          <w:szCs w:val="28"/>
        </w:rPr>
        <w:t>2</w:t>
      </w:r>
      <w:r w:rsidR="00BE42EE">
        <w:rPr>
          <w:snapToGrid w:val="0"/>
          <w:kern w:val="0"/>
          <w:sz w:val="28"/>
          <w:szCs w:val="28"/>
        </w:rPr>
        <w:t>.24</w:t>
      </w:r>
      <w:r w:rsidR="006B564B">
        <w:rPr>
          <w:rFonts w:hint="eastAsia"/>
          <w:snapToGrid w:val="0"/>
          <w:kern w:val="0"/>
          <w:sz w:val="28"/>
          <w:szCs w:val="28"/>
        </w:rPr>
        <w:t>万元，</w:t>
      </w:r>
      <w:r w:rsidR="00DB3197">
        <w:rPr>
          <w:rFonts w:hint="eastAsia"/>
          <w:snapToGrid w:val="0"/>
          <w:kern w:val="0"/>
          <w:sz w:val="28"/>
          <w:szCs w:val="28"/>
        </w:rPr>
        <w:t>减少</w:t>
      </w:r>
      <w:r w:rsidR="00BE42EE">
        <w:rPr>
          <w:snapToGrid w:val="0"/>
          <w:kern w:val="0"/>
          <w:sz w:val="28"/>
          <w:szCs w:val="28"/>
        </w:rPr>
        <w:t>42.29</w:t>
      </w:r>
      <w:r w:rsidR="00D96FB4">
        <w:rPr>
          <w:snapToGrid w:val="0"/>
          <w:kern w:val="0"/>
          <w:sz w:val="28"/>
          <w:szCs w:val="28"/>
        </w:rPr>
        <w:t>%</w:t>
      </w:r>
      <w:r w:rsidR="00D96FB4">
        <w:rPr>
          <w:snapToGrid w:val="0"/>
          <w:kern w:val="0"/>
          <w:sz w:val="28"/>
          <w:szCs w:val="28"/>
        </w:rPr>
        <w:t>。</w:t>
      </w:r>
      <w:r w:rsidR="006B564B">
        <w:rPr>
          <w:rFonts w:hint="eastAsia"/>
          <w:snapToGrid w:val="0"/>
          <w:kern w:val="0"/>
          <w:sz w:val="28"/>
          <w:szCs w:val="28"/>
        </w:rPr>
        <w:t>主要原因</w:t>
      </w:r>
      <w:r w:rsidR="00DB3197">
        <w:rPr>
          <w:rFonts w:hint="eastAsia"/>
          <w:snapToGrid w:val="0"/>
          <w:kern w:val="0"/>
          <w:sz w:val="28"/>
          <w:szCs w:val="28"/>
        </w:rPr>
        <w:t>：</w:t>
      </w:r>
      <w:r w:rsidR="00D57A34">
        <w:rPr>
          <w:rFonts w:hint="eastAsia"/>
          <w:snapToGrid w:val="0"/>
          <w:kern w:val="0"/>
          <w:sz w:val="28"/>
          <w:szCs w:val="28"/>
        </w:rPr>
        <w:t>上级来</w:t>
      </w:r>
      <w:proofErr w:type="gramStart"/>
      <w:r w:rsidR="00D57A34">
        <w:rPr>
          <w:rFonts w:hint="eastAsia"/>
          <w:snapToGrid w:val="0"/>
          <w:kern w:val="0"/>
          <w:sz w:val="28"/>
          <w:szCs w:val="28"/>
        </w:rPr>
        <w:t>徐</w:t>
      </w:r>
      <w:r w:rsidR="00D57A34">
        <w:rPr>
          <w:snapToGrid w:val="0"/>
          <w:kern w:val="0"/>
          <w:sz w:val="28"/>
          <w:szCs w:val="28"/>
        </w:rPr>
        <w:t>监督</w:t>
      </w:r>
      <w:proofErr w:type="gramEnd"/>
      <w:r w:rsidR="00D57A34">
        <w:rPr>
          <w:snapToGrid w:val="0"/>
          <w:kern w:val="0"/>
          <w:sz w:val="28"/>
          <w:szCs w:val="28"/>
        </w:rPr>
        <w:t>检查和指导工作人次明显减少</w:t>
      </w:r>
      <w:r w:rsidR="00D57A34">
        <w:rPr>
          <w:rFonts w:hint="eastAsia"/>
          <w:snapToGrid w:val="0"/>
          <w:kern w:val="0"/>
          <w:sz w:val="28"/>
          <w:szCs w:val="28"/>
        </w:rPr>
        <w:t>，</w:t>
      </w:r>
      <w:r w:rsidR="00BE42EE" w:rsidRPr="004C5D5A">
        <w:rPr>
          <w:rFonts w:hint="eastAsia"/>
          <w:snapToGrid w:val="0"/>
          <w:kern w:val="0"/>
          <w:sz w:val="28"/>
          <w:szCs w:val="28"/>
        </w:rPr>
        <w:t>开支</w:t>
      </w:r>
      <w:r w:rsidR="00D57A34">
        <w:rPr>
          <w:rFonts w:hint="eastAsia"/>
          <w:snapToGrid w:val="0"/>
          <w:kern w:val="0"/>
          <w:sz w:val="28"/>
          <w:szCs w:val="28"/>
        </w:rPr>
        <w:t>相应减少</w:t>
      </w:r>
      <w:r w:rsidR="00BE42EE">
        <w:rPr>
          <w:rFonts w:hint="eastAsia"/>
          <w:snapToGrid w:val="0"/>
          <w:kern w:val="0"/>
          <w:sz w:val="28"/>
          <w:szCs w:val="28"/>
        </w:rPr>
        <w:t>。</w:t>
      </w:r>
    </w:p>
    <w:p w:rsidR="00AA21A2" w:rsidRPr="006B564B" w:rsidRDefault="006B564B" w:rsidP="006B564B">
      <w:pPr>
        <w:adjustRightInd w:val="0"/>
        <w:snapToGrid w:val="0"/>
        <w:spacing w:line="600" w:lineRule="exact"/>
        <w:ind w:leftChars="50" w:left="105" w:firstLineChars="200" w:firstLine="560"/>
        <w:rPr>
          <w:snapToGrid w:val="0"/>
          <w:kern w:val="0"/>
          <w:sz w:val="28"/>
          <w:szCs w:val="28"/>
        </w:rPr>
      </w:pPr>
      <w:r w:rsidRPr="006B564B">
        <w:rPr>
          <w:rFonts w:hint="eastAsia"/>
          <w:snapToGrid w:val="0"/>
          <w:kern w:val="0"/>
          <w:sz w:val="28"/>
          <w:szCs w:val="28"/>
        </w:rPr>
        <w:t>国内公务接待批次</w:t>
      </w:r>
      <w:r w:rsidR="00BE42EE">
        <w:rPr>
          <w:snapToGrid w:val="0"/>
          <w:kern w:val="0"/>
          <w:sz w:val="28"/>
          <w:szCs w:val="28"/>
        </w:rPr>
        <w:t>52</w:t>
      </w:r>
      <w:r w:rsidR="00BE42EE">
        <w:rPr>
          <w:rFonts w:hint="eastAsia"/>
          <w:snapToGrid w:val="0"/>
          <w:kern w:val="0"/>
          <w:sz w:val="28"/>
          <w:szCs w:val="28"/>
        </w:rPr>
        <w:t>次</w:t>
      </w:r>
      <w:r w:rsidRPr="006B564B">
        <w:rPr>
          <w:rFonts w:hint="eastAsia"/>
          <w:snapToGrid w:val="0"/>
          <w:kern w:val="0"/>
          <w:sz w:val="28"/>
          <w:szCs w:val="28"/>
        </w:rPr>
        <w:t>，国内公务接待人次</w:t>
      </w:r>
      <w:r w:rsidR="00BE42EE">
        <w:rPr>
          <w:snapToGrid w:val="0"/>
          <w:kern w:val="0"/>
          <w:sz w:val="28"/>
          <w:szCs w:val="28"/>
        </w:rPr>
        <w:t>430</w:t>
      </w:r>
      <w:r w:rsidRPr="006B564B">
        <w:rPr>
          <w:rFonts w:hint="eastAsia"/>
          <w:snapToGrid w:val="0"/>
          <w:kern w:val="0"/>
          <w:sz w:val="28"/>
          <w:szCs w:val="28"/>
        </w:rPr>
        <w:t>人；国外公务接待批次</w:t>
      </w:r>
      <w:r w:rsidR="00BE42EE">
        <w:rPr>
          <w:snapToGrid w:val="0"/>
          <w:kern w:val="0"/>
          <w:sz w:val="28"/>
          <w:szCs w:val="28"/>
        </w:rPr>
        <w:t>0</w:t>
      </w:r>
      <w:r w:rsidR="00BE42EE">
        <w:rPr>
          <w:rFonts w:hint="eastAsia"/>
          <w:snapToGrid w:val="0"/>
          <w:kern w:val="0"/>
          <w:sz w:val="28"/>
          <w:szCs w:val="28"/>
        </w:rPr>
        <w:t>次</w:t>
      </w:r>
      <w:r w:rsidRPr="006B564B">
        <w:rPr>
          <w:rFonts w:hint="eastAsia"/>
          <w:snapToGrid w:val="0"/>
          <w:kern w:val="0"/>
          <w:sz w:val="28"/>
          <w:szCs w:val="28"/>
        </w:rPr>
        <w:t>，国外公务接待人次</w:t>
      </w:r>
      <w:r w:rsidR="00BE42EE">
        <w:rPr>
          <w:snapToGrid w:val="0"/>
          <w:kern w:val="0"/>
          <w:sz w:val="28"/>
          <w:szCs w:val="28"/>
        </w:rPr>
        <w:t>0</w:t>
      </w:r>
      <w:r w:rsidRPr="006B564B">
        <w:rPr>
          <w:rFonts w:hint="eastAsia"/>
          <w:snapToGrid w:val="0"/>
          <w:kern w:val="0"/>
          <w:sz w:val="28"/>
          <w:szCs w:val="28"/>
        </w:rPr>
        <w:t>人。</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六</w:t>
      </w:r>
      <w:r>
        <w:rPr>
          <w:rFonts w:ascii="黑体" w:eastAsia="黑体" w:hAnsi="黑体"/>
          <w:snapToGrid w:val="0"/>
          <w:kern w:val="0"/>
          <w:sz w:val="28"/>
          <w:szCs w:val="28"/>
        </w:rPr>
        <w:t>、</w:t>
      </w:r>
      <w:r>
        <w:rPr>
          <w:rFonts w:ascii="黑体" w:eastAsia="黑体" w:hAnsi="黑体" w:hint="eastAsia"/>
          <w:snapToGrid w:val="0"/>
          <w:kern w:val="0"/>
          <w:sz w:val="28"/>
          <w:szCs w:val="28"/>
        </w:rPr>
        <w:t>预算</w:t>
      </w:r>
      <w:r>
        <w:rPr>
          <w:rFonts w:ascii="黑体" w:eastAsia="黑体" w:hAnsi="黑体"/>
          <w:snapToGrid w:val="0"/>
          <w:kern w:val="0"/>
          <w:sz w:val="28"/>
          <w:szCs w:val="28"/>
        </w:rPr>
        <w:t>绩效管理工作开展情况说明</w:t>
      </w:r>
    </w:p>
    <w:p w:rsidR="00364260" w:rsidRDefault="00364260">
      <w:pPr>
        <w:adjustRightInd w:val="0"/>
        <w:snapToGrid w:val="0"/>
        <w:spacing w:line="600" w:lineRule="exact"/>
        <w:ind w:firstLineChars="200" w:firstLine="560"/>
        <w:rPr>
          <w:snapToGrid w:val="0"/>
          <w:kern w:val="0"/>
          <w:sz w:val="28"/>
          <w:szCs w:val="28"/>
        </w:rPr>
      </w:pPr>
      <w:r>
        <w:rPr>
          <w:rFonts w:hint="eastAsia"/>
          <w:snapToGrid w:val="0"/>
          <w:kern w:val="0"/>
          <w:sz w:val="28"/>
          <w:szCs w:val="28"/>
        </w:rPr>
        <w:t>（</w:t>
      </w:r>
      <w:r>
        <w:rPr>
          <w:snapToGrid w:val="0"/>
          <w:kern w:val="0"/>
          <w:sz w:val="28"/>
          <w:szCs w:val="28"/>
        </w:rPr>
        <w:t>一）预算</w:t>
      </w:r>
      <w:r>
        <w:rPr>
          <w:rFonts w:hint="eastAsia"/>
          <w:snapToGrid w:val="0"/>
          <w:kern w:val="0"/>
          <w:sz w:val="28"/>
          <w:szCs w:val="28"/>
        </w:rPr>
        <w:t>绩效</w:t>
      </w:r>
      <w:r>
        <w:rPr>
          <w:snapToGrid w:val="0"/>
          <w:kern w:val="0"/>
          <w:sz w:val="28"/>
          <w:szCs w:val="28"/>
        </w:rPr>
        <w:t>管理工作开展情况</w:t>
      </w:r>
    </w:p>
    <w:p w:rsidR="00364260" w:rsidRDefault="00364260">
      <w:pPr>
        <w:adjustRightInd w:val="0"/>
        <w:snapToGrid w:val="0"/>
        <w:spacing w:line="600" w:lineRule="exact"/>
        <w:ind w:firstLineChars="200" w:firstLine="560"/>
        <w:rPr>
          <w:snapToGrid w:val="0"/>
          <w:kern w:val="0"/>
          <w:sz w:val="28"/>
          <w:szCs w:val="28"/>
        </w:rPr>
      </w:pPr>
      <w:r>
        <w:rPr>
          <w:rFonts w:hint="eastAsia"/>
          <w:snapToGrid w:val="0"/>
          <w:kern w:val="0"/>
          <w:sz w:val="28"/>
          <w:szCs w:val="28"/>
        </w:rPr>
        <w:t>根据</w:t>
      </w:r>
      <w:r>
        <w:rPr>
          <w:snapToGrid w:val="0"/>
          <w:kern w:val="0"/>
          <w:sz w:val="28"/>
          <w:szCs w:val="28"/>
        </w:rPr>
        <w:t>财政预算绩效管理要求，</w:t>
      </w:r>
      <w:proofErr w:type="gramStart"/>
      <w:r>
        <w:rPr>
          <w:snapToGrid w:val="0"/>
          <w:kern w:val="0"/>
          <w:sz w:val="28"/>
          <w:szCs w:val="28"/>
        </w:rPr>
        <w:t>我部门</w:t>
      </w:r>
      <w:proofErr w:type="gramEnd"/>
      <w:r>
        <w:rPr>
          <w:snapToGrid w:val="0"/>
          <w:kern w:val="0"/>
          <w:sz w:val="28"/>
          <w:szCs w:val="28"/>
        </w:rPr>
        <w:t>以</w:t>
      </w:r>
      <w:r>
        <w:rPr>
          <w:snapToGrid w:val="0"/>
          <w:kern w:val="0"/>
          <w:sz w:val="28"/>
          <w:szCs w:val="28"/>
        </w:rPr>
        <w:t>“</w:t>
      </w:r>
      <w:r>
        <w:rPr>
          <w:snapToGrid w:val="0"/>
          <w:kern w:val="0"/>
          <w:sz w:val="28"/>
          <w:szCs w:val="28"/>
        </w:rPr>
        <w:t>部门职责</w:t>
      </w:r>
      <w:r>
        <w:rPr>
          <w:snapToGrid w:val="0"/>
          <w:kern w:val="0"/>
          <w:sz w:val="28"/>
          <w:szCs w:val="28"/>
        </w:rPr>
        <w:t>—</w:t>
      </w:r>
      <w:r>
        <w:rPr>
          <w:rFonts w:hint="eastAsia"/>
          <w:snapToGrid w:val="0"/>
          <w:kern w:val="0"/>
          <w:sz w:val="28"/>
          <w:szCs w:val="28"/>
        </w:rPr>
        <w:t>工</w:t>
      </w:r>
      <w:r>
        <w:rPr>
          <w:snapToGrid w:val="0"/>
          <w:kern w:val="0"/>
          <w:sz w:val="28"/>
          <w:szCs w:val="28"/>
        </w:rPr>
        <w:t>作活动</w:t>
      </w:r>
      <w:r>
        <w:rPr>
          <w:snapToGrid w:val="0"/>
          <w:kern w:val="0"/>
          <w:sz w:val="28"/>
          <w:szCs w:val="28"/>
        </w:rPr>
        <w:t>”</w:t>
      </w:r>
      <w:r>
        <w:rPr>
          <w:snapToGrid w:val="0"/>
          <w:kern w:val="0"/>
          <w:sz w:val="28"/>
          <w:szCs w:val="28"/>
        </w:rPr>
        <w:t>为</w:t>
      </w:r>
      <w:r>
        <w:rPr>
          <w:snapToGrid w:val="0"/>
          <w:kern w:val="0"/>
          <w:sz w:val="28"/>
          <w:szCs w:val="28"/>
        </w:rPr>
        <w:lastRenderedPageBreak/>
        <w:t>依据，确定部门预算项目和预算额度，清晰描述预算项目开支范围和内容，确定预算项目的绩效目标、绩效</w:t>
      </w:r>
      <w:r>
        <w:rPr>
          <w:rFonts w:hint="eastAsia"/>
          <w:snapToGrid w:val="0"/>
          <w:kern w:val="0"/>
          <w:sz w:val="28"/>
          <w:szCs w:val="28"/>
        </w:rPr>
        <w:t>指标</w:t>
      </w:r>
      <w:r>
        <w:rPr>
          <w:snapToGrid w:val="0"/>
          <w:kern w:val="0"/>
          <w:sz w:val="28"/>
          <w:szCs w:val="28"/>
        </w:rPr>
        <w:t>和评价标准，为预算绩效控制、绩效分析、绩效评价打下好的基础。</w:t>
      </w:r>
    </w:p>
    <w:p w:rsidR="00364260" w:rsidRDefault="00364260">
      <w:pPr>
        <w:adjustRightInd w:val="0"/>
        <w:snapToGrid w:val="0"/>
        <w:spacing w:line="600" w:lineRule="exact"/>
        <w:ind w:firstLineChars="200" w:firstLine="560"/>
        <w:rPr>
          <w:snapToGrid w:val="0"/>
          <w:kern w:val="0"/>
          <w:sz w:val="28"/>
          <w:szCs w:val="28"/>
        </w:rPr>
      </w:pPr>
      <w:r>
        <w:rPr>
          <w:rFonts w:hint="eastAsia"/>
          <w:snapToGrid w:val="0"/>
          <w:kern w:val="0"/>
          <w:sz w:val="28"/>
          <w:szCs w:val="28"/>
        </w:rPr>
        <w:t>（</w:t>
      </w:r>
      <w:r>
        <w:rPr>
          <w:snapToGrid w:val="0"/>
          <w:kern w:val="0"/>
          <w:sz w:val="28"/>
          <w:szCs w:val="28"/>
        </w:rPr>
        <w:t>二）</w:t>
      </w:r>
      <w:r>
        <w:rPr>
          <w:rFonts w:hint="eastAsia"/>
          <w:snapToGrid w:val="0"/>
          <w:kern w:val="0"/>
          <w:sz w:val="28"/>
          <w:szCs w:val="28"/>
        </w:rPr>
        <w:t>绩效</w:t>
      </w:r>
      <w:r>
        <w:rPr>
          <w:snapToGrid w:val="0"/>
          <w:kern w:val="0"/>
          <w:sz w:val="28"/>
          <w:szCs w:val="28"/>
        </w:rPr>
        <w:t>项目绩效评</w:t>
      </w:r>
      <w:r>
        <w:rPr>
          <w:rFonts w:hint="eastAsia"/>
          <w:snapToGrid w:val="0"/>
          <w:kern w:val="0"/>
          <w:sz w:val="28"/>
          <w:szCs w:val="28"/>
        </w:rPr>
        <w:t>价开</w:t>
      </w:r>
      <w:r>
        <w:rPr>
          <w:snapToGrid w:val="0"/>
          <w:kern w:val="0"/>
          <w:sz w:val="28"/>
          <w:szCs w:val="28"/>
        </w:rPr>
        <w:t>展情况</w:t>
      </w:r>
    </w:p>
    <w:p w:rsidR="00306AFE" w:rsidRDefault="00364260">
      <w:pPr>
        <w:adjustRightInd w:val="0"/>
        <w:snapToGrid w:val="0"/>
        <w:spacing w:line="600" w:lineRule="exact"/>
        <w:ind w:firstLineChars="200" w:firstLine="560"/>
        <w:rPr>
          <w:snapToGrid w:val="0"/>
          <w:kern w:val="0"/>
          <w:sz w:val="28"/>
          <w:szCs w:val="28"/>
        </w:rPr>
      </w:pPr>
      <w:r>
        <w:rPr>
          <w:rFonts w:hint="eastAsia"/>
          <w:snapToGrid w:val="0"/>
          <w:kern w:val="0"/>
          <w:sz w:val="28"/>
          <w:szCs w:val="28"/>
        </w:rPr>
        <w:t>按照</w:t>
      </w:r>
      <w:r>
        <w:rPr>
          <w:snapToGrid w:val="0"/>
          <w:kern w:val="0"/>
          <w:sz w:val="28"/>
          <w:szCs w:val="28"/>
        </w:rPr>
        <w:t>区财政预算绩效管理要求，</w:t>
      </w:r>
      <w:proofErr w:type="gramStart"/>
      <w:r>
        <w:rPr>
          <w:snapToGrid w:val="0"/>
          <w:kern w:val="0"/>
          <w:sz w:val="28"/>
          <w:szCs w:val="28"/>
        </w:rPr>
        <w:t>我部门</w:t>
      </w:r>
      <w:proofErr w:type="gramEnd"/>
      <w:r>
        <w:rPr>
          <w:snapToGrid w:val="0"/>
          <w:kern w:val="0"/>
          <w:sz w:val="28"/>
          <w:szCs w:val="28"/>
        </w:rPr>
        <w:t>对</w:t>
      </w:r>
      <w:r>
        <w:rPr>
          <w:rFonts w:hint="eastAsia"/>
          <w:snapToGrid w:val="0"/>
          <w:kern w:val="0"/>
          <w:sz w:val="28"/>
          <w:szCs w:val="28"/>
        </w:rPr>
        <w:t>2017</w:t>
      </w:r>
      <w:r>
        <w:rPr>
          <w:rFonts w:hint="eastAsia"/>
          <w:snapToGrid w:val="0"/>
          <w:kern w:val="0"/>
          <w:sz w:val="28"/>
          <w:szCs w:val="28"/>
        </w:rPr>
        <w:t>年</w:t>
      </w:r>
      <w:r>
        <w:rPr>
          <w:snapToGrid w:val="0"/>
          <w:kern w:val="0"/>
          <w:sz w:val="28"/>
          <w:szCs w:val="28"/>
        </w:rPr>
        <w:t>初确定的部门一般公共预算支出专项项目全面开展了绩效自评</w:t>
      </w:r>
      <w:r>
        <w:rPr>
          <w:rFonts w:hint="eastAsia"/>
          <w:snapToGrid w:val="0"/>
          <w:kern w:val="0"/>
          <w:sz w:val="28"/>
          <w:szCs w:val="28"/>
        </w:rPr>
        <w:t>。</w:t>
      </w:r>
      <w:proofErr w:type="gramStart"/>
      <w:r>
        <w:rPr>
          <w:rFonts w:hint="eastAsia"/>
          <w:snapToGrid w:val="0"/>
          <w:kern w:val="0"/>
          <w:sz w:val="28"/>
          <w:szCs w:val="28"/>
        </w:rPr>
        <w:t>我部门</w:t>
      </w:r>
      <w:proofErr w:type="gramEnd"/>
      <w:r>
        <w:rPr>
          <w:snapToGrid w:val="0"/>
          <w:kern w:val="0"/>
          <w:sz w:val="28"/>
          <w:szCs w:val="28"/>
        </w:rPr>
        <w:t>决算</w:t>
      </w:r>
      <w:r w:rsidR="00306AFE">
        <w:rPr>
          <w:snapToGrid w:val="0"/>
          <w:kern w:val="0"/>
          <w:sz w:val="28"/>
          <w:szCs w:val="28"/>
        </w:rPr>
        <w:t>专项项目</w:t>
      </w:r>
      <w:r w:rsidR="00306AFE">
        <w:rPr>
          <w:rFonts w:hint="eastAsia"/>
          <w:snapToGrid w:val="0"/>
          <w:kern w:val="0"/>
          <w:sz w:val="28"/>
          <w:szCs w:val="28"/>
        </w:rPr>
        <w:t>1</w:t>
      </w:r>
      <w:r w:rsidR="00306AFE">
        <w:rPr>
          <w:snapToGrid w:val="0"/>
          <w:kern w:val="0"/>
          <w:sz w:val="28"/>
          <w:szCs w:val="28"/>
        </w:rPr>
        <w:t>9</w:t>
      </w:r>
      <w:r w:rsidR="00306AFE">
        <w:rPr>
          <w:rFonts w:hint="eastAsia"/>
          <w:snapToGrid w:val="0"/>
          <w:kern w:val="0"/>
          <w:sz w:val="28"/>
          <w:szCs w:val="28"/>
        </w:rPr>
        <w:t>个</w:t>
      </w:r>
      <w:r w:rsidR="00306AFE">
        <w:rPr>
          <w:snapToGrid w:val="0"/>
          <w:kern w:val="0"/>
          <w:sz w:val="28"/>
          <w:szCs w:val="28"/>
        </w:rPr>
        <w:t>，</w:t>
      </w:r>
      <w:r w:rsidR="00306AFE">
        <w:rPr>
          <w:rFonts w:hint="eastAsia"/>
          <w:snapToGrid w:val="0"/>
          <w:kern w:val="0"/>
          <w:sz w:val="28"/>
          <w:szCs w:val="28"/>
        </w:rPr>
        <w:t>共</w:t>
      </w:r>
      <w:r w:rsidR="00306AFE">
        <w:rPr>
          <w:snapToGrid w:val="0"/>
          <w:kern w:val="0"/>
          <w:sz w:val="28"/>
          <w:szCs w:val="28"/>
        </w:rPr>
        <w:t>涉及预算资金</w:t>
      </w:r>
      <w:r w:rsidR="00306AFE">
        <w:rPr>
          <w:rFonts w:hint="eastAsia"/>
          <w:snapToGrid w:val="0"/>
          <w:kern w:val="0"/>
          <w:sz w:val="28"/>
          <w:szCs w:val="28"/>
        </w:rPr>
        <w:t>736.92</w:t>
      </w:r>
      <w:r w:rsidR="00306AFE">
        <w:rPr>
          <w:rFonts w:hint="eastAsia"/>
          <w:snapToGrid w:val="0"/>
          <w:kern w:val="0"/>
          <w:sz w:val="28"/>
          <w:szCs w:val="28"/>
        </w:rPr>
        <w:t>万元</w:t>
      </w:r>
      <w:r w:rsidR="00306AFE">
        <w:rPr>
          <w:snapToGrid w:val="0"/>
          <w:kern w:val="0"/>
          <w:sz w:val="28"/>
          <w:szCs w:val="28"/>
        </w:rPr>
        <w:t>，</w:t>
      </w:r>
      <w:r w:rsidR="00306AFE">
        <w:rPr>
          <w:rFonts w:hint="eastAsia"/>
          <w:snapToGrid w:val="0"/>
          <w:kern w:val="0"/>
          <w:sz w:val="28"/>
          <w:szCs w:val="28"/>
        </w:rPr>
        <w:t>项目</w:t>
      </w:r>
      <w:r w:rsidR="00306AFE">
        <w:rPr>
          <w:snapToGrid w:val="0"/>
          <w:kern w:val="0"/>
          <w:sz w:val="28"/>
          <w:szCs w:val="28"/>
        </w:rPr>
        <w:t>自评覆盖率达到</w:t>
      </w:r>
      <w:r w:rsidR="00306AFE">
        <w:rPr>
          <w:rFonts w:hint="eastAsia"/>
          <w:snapToGrid w:val="0"/>
          <w:kern w:val="0"/>
          <w:sz w:val="28"/>
          <w:szCs w:val="28"/>
        </w:rPr>
        <w:t>100%</w:t>
      </w:r>
      <w:r w:rsidR="00306AFE">
        <w:rPr>
          <w:rFonts w:hint="eastAsia"/>
          <w:snapToGrid w:val="0"/>
          <w:kern w:val="0"/>
          <w:sz w:val="28"/>
          <w:szCs w:val="28"/>
        </w:rPr>
        <w:t>。</w:t>
      </w:r>
      <w:bookmarkStart w:id="3" w:name="_Hlk3384517"/>
      <w:r w:rsidR="00CE16A8">
        <w:rPr>
          <w:rFonts w:asciiTheme="majorEastAsia" w:eastAsiaTheme="majorEastAsia" w:hAnsiTheme="majorEastAsia" w:cstheme="majorEastAsia" w:hint="eastAsia"/>
          <w:sz w:val="28"/>
          <w:szCs w:val="28"/>
        </w:rPr>
        <w:t>较好的完成了各项绩效指标，年底通过绩效评价。</w:t>
      </w:r>
      <w:bookmarkEnd w:id="3"/>
    </w:p>
    <w:p w:rsidR="00306AFE" w:rsidRDefault="00306AFE">
      <w:pPr>
        <w:adjustRightInd w:val="0"/>
        <w:snapToGrid w:val="0"/>
        <w:spacing w:line="600" w:lineRule="exact"/>
        <w:ind w:firstLineChars="200" w:firstLine="560"/>
        <w:rPr>
          <w:snapToGrid w:val="0"/>
          <w:kern w:val="0"/>
          <w:sz w:val="28"/>
          <w:szCs w:val="28"/>
        </w:rPr>
      </w:pPr>
      <w:r>
        <w:rPr>
          <w:rFonts w:hint="eastAsia"/>
          <w:snapToGrid w:val="0"/>
          <w:kern w:val="0"/>
          <w:sz w:val="28"/>
          <w:szCs w:val="28"/>
        </w:rPr>
        <w:t>（</w:t>
      </w:r>
      <w:r>
        <w:rPr>
          <w:snapToGrid w:val="0"/>
          <w:kern w:val="0"/>
          <w:sz w:val="28"/>
          <w:szCs w:val="28"/>
        </w:rPr>
        <w:t>三）</w:t>
      </w:r>
      <w:r>
        <w:rPr>
          <w:rFonts w:hint="eastAsia"/>
          <w:snapToGrid w:val="0"/>
          <w:kern w:val="0"/>
          <w:sz w:val="28"/>
          <w:szCs w:val="28"/>
        </w:rPr>
        <w:t>预算</w:t>
      </w:r>
      <w:r>
        <w:rPr>
          <w:snapToGrid w:val="0"/>
          <w:kern w:val="0"/>
          <w:sz w:val="28"/>
          <w:szCs w:val="28"/>
        </w:rPr>
        <w:t>项目绩效自评选例</w:t>
      </w:r>
    </w:p>
    <w:p w:rsidR="00306AFE" w:rsidRDefault="00DD436F">
      <w:pPr>
        <w:adjustRightInd w:val="0"/>
        <w:snapToGrid w:val="0"/>
        <w:spacing w:line="600" w:lineRule="exact"/>
        <w:ind w:firstLineChars="200" w:firstLine="560"/>
        <w:rPr>
          <w:snapToGrid w:val="0"/>
          <w:kern w:val="0"/>
          <w:sz w:val="28"/>
          <w:szCs w:val="28"/>
        </w:rPr>
      </w:pPr>
      <w:r>
        <w:rPr>
          <w:rFonts w:hint="eastAsia"/>
          <w:snapToGrid w:val="0"/>
          <w:kern w:val="0"/>
          <w:sz w:val="28"/>
          <w:szCs w:val="28"/>
        </w:rPr>
        <w:t>“</w:t>
      </w:r>
      <w:r w:rsidRPr="00DD436F">
        <w:rPr>
          <w:rFonts w:hint="eastAsia"/>
          <w:snapToGrid w:val="0"/>
          <w:kern w:val="0"/>
          <w:sz w:val="28"/>
          <w:szCs w:val="28"/>
        </w:rPr>
        <w:t>财政网络运行维护和建设专项经费</w:t>
      </w:r>
      <w:r>
        <w:rPr>
          <w:rFonts w:hint="eastAsia"/>
          <w:snapToGrid w:val="0"/>
          <w:kern w:val="0"/>
          <w:sz w:val="28"/>
          <w:szCs w:val="28"/>
        </w:rPr>
        <w:t>”</w:t>
      </w:r>
      <w:r>
        <w:rPr>
          <w:snapToGrid w:val="0"/>
          <w:kern w:val="0"/>
          <w:sz w:val="28"/>
          <w:szCs w:val="28"/>
        </w:rPr>
        <w:t>项目。</w:t>
      </w:r>
      <w:r w:rsidR="00525DDD" w:rsidRPr="00DD436F">
        <w:rPr>
          <w:rFonts w:hint="eastAsia"/>
          <w:snapToGrid w:val="0"/>
          <w:kern w:val="0"/>
          <w:sz w:val="28"/>
          <w:szCs w:val="28"/>
        </w:rPr>
        <w:t>财政网络运行维护和建设专项经费</w:t>
      </w:r>
      <w:r w:rsidR="00525DDD">
        <w:rPr>
          <w:rFonts w:hint="eastAsia"/>
          <w:snapToGrid w:val="0"/>
          <w:kern w:val="0"/>
          <w:sz w:val="28"/>
          <w:szCs w:val="28"/>
        </w:rPr>
        <w:t>是</w:t>
      </w:r>
      <w:r w:rsidR="00525DDD">
        <w:rPr>
          <w:snapToGrid w:val="0"/>
          <w:kern w:val="0"/>
          <w:sz w:val="28"/>
          <w:szCs w:val="28"/>
        </w:rPr>
        <w:t>根据</w:t>
      </w:r>
      <w:proofErr w:type="gramStart"/>
      <w:r w:rsidR="00525DDD">
        <w:rPr>
          <w:rFonts w:hint="eastAsia"/>
          <w:snapToGrid w:val="0"/>
          <w:kern w:val="0"/>
          <w:sz w:val="28"/>
          <w:szCs w:val="28"/>
        </w:rPr>
        <w:t>我部门</w:t>
      </w:r>
      <w:proofErr w:type="gramEnd"/>
      <w:r w:rsidR="00525DDD">
        <w:rPr>
          <w:snapToGrid w:val="0"/>
          <w:kern w:val="0"/>
          <w:sz w:val="28"/>
          <w:szCs w:val="28"/>
        </w:rPr>
        <w:t>财政财务</w:t>
      </w:r>
      <w:r w:rsidR="00525DDD">
        <w:rPr>
          <w:rFonts w:hint="eastAsia"/>
          <w:snapToGrid w:val="0"/>
          <w:kern w:val="0"/>
          <w:sz w:val="28"/>
          <w:szCs w:val="28"/>
        </w:rPr>
        <w:t>管理</w:t>
      </w:r>
      <w:r w:rsidR="00525DDD">
        <w:rPr>
          <w:snapToGrid w:val="0"/>
          <w:kern w:val="0"/>
          <w:sz w:val="28"/>
          <w:szCs w:val="28"/>
        </w:rPr>
        <w:t>的部门职责设定的，</w:t>
      </w:r>
      <w:r w:rsidR="00525DDD">
        <w:rPr>
          <w:rFonts w:ascii="仿宋_GB2312" w:hint="eastAsia"/>
          <w:color w:val="000000"/>
          <w:sz w:val="28"/>
          <w:szCs w:val="28"/>
        </w:rPr>
        <w:t>目的</w:t>
      </w:r>
      <w:r w:rsidR="00525DDD">
        <w:rPr>
          <w:rFonts w:ascii="仿宋_GB2312"/>
          <w:color w:val="000000"/>
          <w:sz w:val="28"/>
          <w:szCs w:val="28"/>
        </w:rPr>
        <w:t>是</w:t>
      </w:r>
      <w:r w:rsidR="00525DDD">
        <w:rPr>
          <w:rFonts w:ascii="仿宋_GB2312" w:hint="eastAsia"/>
          <w:color w:val="000000"/>
          <w:sz w:val="28"/>
          <w:szCs w:val="28"/>
        </w:rPr>
        <w:t>为了维护</w:t>
      </w:r>
      <w:r w:rsidR="00525DDD" w:rsidRPr="008E52D5">
        <w:rPr>
          <w:rFonts w:ascii="仿宋_GB2312"/>
          <w:color w:val="000000"/>
          <w:sz w:val="28"/>
          <w:szCs w:val="28"/>
        </w:rPr>
        <w:t>财政内网和财政专网的网络</w:t>
      </w:r>
      <w:r w:rsidR="00525DDD" w:rsidRPr="008E52D5">
        <w:rPr>
          <w:rFonts w:ascii="仿宋_GB2312" w:hint="eastAsia"/>
          <w:color w:val="000000"/>
          <w:sz w:val="28"/>
          <w:szCs w:val="28"/>
        </w:rPr>
        <w:t>正常</w:t>
      </w:r>
      <w:r w:rsidR="00525DDD" w:rsidRPr="008E52D5">
        <w:rPr>
          <w:rFonts w:ascii="仿宋_GB2312"/>
          <w:color w:val="000000"/>
          <w:sz w:val="28"/>
          <w:szCs w:val="28"/>
        </w:rPr>
        <w:t>运行及</w:t>
      </w:r>
      <w:r w:rsidR="00525DDD">
        <w:rPr>
          <w:rFonts w:ascii="仿宋_GB2312" w:hint="eastAsia"/>
          <w:color w:val="000000"/>
          <w:sz w:val="28"/>
          <w:szCs w:val="28"/>
        </w:rPr>
        <w:t>建设</w:t>
      </w:r>
      <w:r w:rsidR="00525DDD" w:rsidRPr="008E52D5">
        <w:rPr>
          <w:rFonts w:ascii="仿宋_GB2312"/>
          <w:color w:val="000000"/>
          <w:sz w:val="28"/>
          <w:szCs w:val="28"/>
        </w:rPr>
        <w:t>费用，</w:t>
      </w:r>
      <w:r w:rsidR="00525DDD" w:rsidRPr="008E52D5">
        <w:rPr>
          <w:rFonts w:ascii="仿宋_GB2312" w:hint="eastAsia"/>
          <w:color w:val="000000"/>
          <w:sz w:val="28"/>
          <w:szCs w:val="28"/>
        </w:rPr>
        <w:t>保障财政部门</w:t>
      </w:r>
      <w:r w:rsidR="00525DDD" w:rsidRPr="008E52D5">
        <w:rPr>
          <w:rFonts w:ascii="仿宋_GB2312"/>
          <w:color w:val="000000"/>
          <w:sz w:val="28"/>
          <w:szCs w:val="28"/>
        </w:rPr>
        <w:t>与各乡镇财政所、</w:t>
      </w:r>
      <w:r w:rsidR="00525DDD" w:rsidRPr="008E52D5">
        <w:rPr>
          <w:rFonts w:ascii="仿宋_GB2312" w:hint="eastAsia"/>
          <w:color w:val="000000"/>
          <w:sz w:val="28"/>
          <w:szCs w:val="28"/>
        </w:rPr>
        <w:t>开发</w:t>
      </w:r>
      <w:r w:rsidR="00525DDD" w:rsidRPr="008E52D5">
        <w:rPr>
          <w:rFonts w:ascii="仿宋_GB2312"/>
          <w:color w:val="000000"/>
          <w:sz w:val="28"/>
          <w:szCs w:val="28"/>
        </w:rPr>
        <w:t>区财政局、各</w:t>
      </w:r>
      <w:r w:rsidR="00525DDD" w:rsidRPr="008E52D5">
        <w:rPr>
          <w:rFonts w:ascii="仿宋_GB2312" w:hint="eastAsia"/>
          <w:color w:val="000000"/>
          <w:sz w:val="28"/>
          <w:szCs w:val="28"/>
        </w:rPr>
        <w:t>县</w:t>
      </w:r>
      <w:r w:rsidR="00525DDD" w:rsidRPr="008E52D5">
        <w:rPr>
          <w:rFonts w:ascii="仿宋_GB2312"/>
          <w:color w:val="000000"/>
          <w:sz w:val="28"/>
          <w:szCs w:val="28"/>
        </w:rPr>
        <w:t>直单位</w:t>
      </w:r>
      <w:r w:rsidR="00525DDD" w:rsidRPr="008E52D5">
        <w:rPr>
          <w:rFonts w:ascii="仿宋_GB2312" w:hint="eastAsia"/>
          <w:color w:val="000000"/>
          <w:sz w:val="28"/>
          <w:szCs w:val="28"/>
        </w:rPr>
        <w:t>的</w:t>
      </w:r>
      <w:r w:rsidR="00525DDD" w:rsidRPr="008E52D5">
        <w:rPr>
          <w:rFonts w:ascii="仿宋_GB2312"/>
          <w:color w:val="000000"/>
          <w:sz w:val="28"/>
          <w:szCs w:val="28"/>
        </w:rPr>
        <w:t>财政内网和财政</w:t>
      </w:r>
      <w:r w:rsidR="00525DDD" w:rsidRPr="008E52D5">
        <w:rPr>
          <w:rFonts w:ascii="仿宋_GB2312" w:hint="eastAsia"/>
          <w:color w:val="000000"/>
          <w:sz w:val="28"/>
          <w:szCs w:val="28"/>
        </w:rPr>
        <w:t>专网正常运行</w:t>
      </w:r>
      <w:r w:rsidR="00525DDD">
        <w:rPr>
          <w:rFonts w:ascii="仿宋_GB2312" w:hint="eastAsia"/>
          <w:color w:val="000000"/>
          <w:sz w:val="28"/>
          <w:szCs w:val="28"/>
        </w:rPr>
        <w:t>。设定</w:t>
      </w:r>
      <w:r w:rsidR="00525DDD">
        <w:rPr>
          <w:rFonts w:ascii="仿宋_GB2312"/>
          <w:color w:val="000000"/>
          <w:sz w:val="28"/>
          <w:szCs w:val="28"/>
        </w:rPr>
        <w:t>项目产出指标</w:t>
      </w:r>
      <w:r w:rsidR="00525DDD" w:rsidRPr="00525DDD">
        <w:rPr>
          <w:rFonts w:ascii="仿宋_GB2312" w:hint="eastAsia"/>
          <w:color w:val="000000"/>
          <w:sz w:val="28"/>
          <w:szCs w:val="28"/>
        </w:rPr>
        <w:t>财政网络是否能维持正常运行</w:t>
      </w:r>
      <w:r w:rsidR="00525DDD">
        <w:rPr>
          <w:rFonts w:ascii="仿宋_GB2312" w:hint="eastAsia"/>
          <w:color w:val="000000"/>
          <w:sz w:val="28"/>
          <w:szCs w:val="28"/>
        </w:rPr>
        <w:t>，</w:t>
      </w:r>
      <w:r w:rsidR="00525DDD" w:rsidRPr="00525DDD">
        <w:rPr>
          <w:rFonts w:ascii="仿宋_GB2312" w:hint="eastAsia"/>
          <w:color w:val="000000"/>
          <w:sz w:val="28"/>
          <w:szCs w:val="28"/>
        </w:rPr>
        <w:t>财政网络安全设备是否按要求配备与更新</w:t>
      </w:r>
      <w:r w:rsidR="00525DDD">
        <w:rPr>
          <w:rFonts w:ascii="仿宋_GB2312" w:hint="eastAsia"/>
          <w:color w:val="000000"/>
          <w:sz w:val="28"/>
          <w:szCs w:val="28"/>
        </w:rPr>
        <w:t>，</w:t>
      </w:r>
      <w:r w:rsidR="00525DDD">
        <w:rPr>
          <w:rFonts w:ascii="仿宋_GB2312"/>
          <w:color w:val="000000"/>
          <w:sz w:val="28"/>
          <w:szCs w:val="28"/>
        </w:rPr>
        <w:t>设定效果指标为</w:t>
      </w:r>
      <w:r w:rsidR="00525DDD" w:rsidRPr="00525DDD">
        <w:rPr>
          <w:rFonts w:ascii="仿宋_GB2312" w:hint="eastAsia"/>
          <w:color w:val="000000"/>
          <w:sz w:val="28"/>
          <w:szCs w:val="28"/>
        </w:rPr>
        <w:t>财政网络是平台</w:t>
      </w:r>
      <w:r w:rsidR="00525DDD" w:rsidRPr="00525DDD">
        <w:rPr>
          <w:rFonts w:ascii="仿宋_GB2312" w:hint="eastAsia"/>
          <w:color w:val="000000"/>
          <w:sz w:val="28"/>
          <w:szCs w:val="28"/>
        </w:rPr>
        <w:t>,</w:t>
      </w:r>
      <w:r w:rsidR="00525DDD">
        <w:rPr>
          <w:rFonts w:ascii="仿宋_GB2312" w:hint="eastAsia"/>
          <w:color w:val="000000"/>
          <w:sz w:val="28"/>
          <w:szCs w:val="28"/>
        </w:rPr>
        <w:t>是</w:t>
      </w:r>
      <w:r w:rsidR="00525DDD">
        <w:rPr>
          <w:rFonts w:ascii="仿宋_GB2312"/>
          <w:color w:val="000000"/>
          <w:sz w:val="28"/>
          <w:szCs w:val="28"/>
        </w:rPr>
        <w:t>否高效</w:t>
      </w:r>
      <w:r w:rsidR="00525DDD" w:rsidRPr="00525DDD">
        <w:rPr>
          <w:rFonts w:ascii="仿宋_GB2312" w:hint="eastAsia"/>
          <w:color w:val="000000"/>
          <w:sz w:val="28"/>
          <w:szCs w:val="28"/>
        </w:rPr>
        <w:t>支撑财政改革顺利运行</w:t>
      </w:r>
      <w:r w:rsidR="00525DDD">
        <w:rPr>
          <w:rFonts w:ascii="仿宋_GB2312" w:hint="eastAsia"/>
          <w:color w:val="000000"/>
          <w:sz w:val="28"/>
          <w:szCs w:val="28"/>
        </w:rPr>
        <w:t>。绩效</w:t>
      </w:r>
      <w:r w:rsidR="00525DDD">
        <w:rPr>
          <w:rFonts w:ascii="仿宋_GB2312"/>
          <w:color w:val="000000"/>
          <w:sz w:val="28"/>
          <w:szCs w:val="28"/>
        </w:rPr>
        <w:t>自评等级</w:t>
      </w:r>
      <w:r w:rsidR="00525DDD">
        <w:rPr>
          <w:rFonts w:ascii="仿宋_GB2312" w:hint="eastAsia"/>
          <w:color w:val="000000"/>
          <w:sz w:val="28"/>
          <w:szCs w:val="28"/>
        </w:rPr>
        <w:t>为“</w:t>
      </w:r>
      <w:r w:rsidR="00525DDD">
        <w:rPr>
          <w:rFonts w:ascii="仿宋_GB2312"/>
          <w:color w:val="000000"/>
          <w:sz w:val="28"/>
          <w:szCs w:val="28"/>
        </w:rPr>
        <w:t>优</w:t>
      </w:r>
      <w:r w:rsidR="00525DDD">
        <w:rPr>
          <w:rFonts w:ascii="仿宋_GB2312" w:hint="eastAsia"/>
          <w:color w:val="000000"/>
          <w:sz w:val="28"/>
          <w:szCs w:val="28"/>
        </w:rPr>
        <w:t>”</w:t>
      </w:r>
      <w:r w:rsidR="00525DDD">
        <w:rPr>
          <w:rFonts w:ascii="仿宋_GB2312"/>
          <w:color w:val="000000"/>
          <w:sz w:val="28"/>
          <w:szCs w:val="28"/>
        </w:rPr>
        <w:t>。</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w:t>
      </w:r>
      <w:r w:rsidR="00DC5EA2">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1C673D" w:rsidRPr="00B17297" w:rsidRDefault="00B17297">
      <w:pPr>
        <w:adjustRightInd w:val="0"/>
        <w:snapToGrid w:val="0"/>
        <w:spacing w:line="600" w:lineRule="exact"/>
        <w:ind w:firstLineChars="200" w:firstLine="560"/>
        <w:rPr>
          <w:snapToGrid w:val="0"/>
          <w:kern w:val="0"/>
          <w:sz w:val="28"/>
          <w:szCs w:val="28"/>
        </w:rPr>
      </w:pPr>
      <w:r w:rsidRPr="00B17297">
        <w:rPr>
          <w:snapToGrid w:val="0"/>
          <w:kern w:val="0"/>
          <w:sz w:val="28"/>
          <w:szCs w:val="28"/>
        </w:rPr>
        <w:t>1</w:t>
      </w:r>
      <w:r w:rsidRPr="00B17297">
        <w:rPr>
          <w:rFonts w:hint="eastAsia"/>
          <w:snapToGrid w:val="0"/>
          <w:kern w:val="0"/>
          <w:sz w:val="28"/>
          <w:szCs w:val="28"/>
        </w:rPr>
        <w:t>、</w:t>
      </w:r>
      <w:r w:rsidR="00DC5EA2" w:rsidRPr="00B17297">
        <w:rPr>
          <w:snapToGrid w:val="0"/>
          <w:kern w:val="0"/>
          <w:sz w:val="28"/>
          <w:szCs w:val="28"/>
        </w:rPr>
        <w:t>机关运</w:t>
      </w:r>
      <w:r w:rsidR="00DC5EA2" w:rsidRPr="00B17297">
        <w:rPr>
          <w:rFonts w:hint="eastAsia"/>
          <w:snapToGrid w:val="0"/>
          <w:kern w:val="0"/>
          <w:sz w:val="28"/>
          <w:szCs w:val="28"/>
        </w:rPr>
        <w:t>行</w:t>
      </w:r>
      <w:r w:rsidR="00DC5EA2" w:rsidRPr="00B17297">
        <w:rPr>
          <w:snapToGrid w:val="0"/>
          <w:kern w:val="0"/>
          <w:sz w:val="28"/>
          <w:szCs w:val="28"/>
        </w:rPr>
        <w:t>经费</w:t>
      </w:r>
      <w:r w:rsidR="00DC5EA2" w:rsidRPr="00B17297">
        <w:rPr>
          <w:rFonts w:hint="eastAsia"/>
          <w:snapToGrid w:val="0"/>
          <w:kern w:val="0"/>
          <w:sz w:val="28"/>
          <w:szCs w:val="28"/>
        </w:rPr>
        <w:t>支出</w:t>
      </w:r>
      <w:r w:rsidR="00DC5EA2" w:rsidRPr="00B17297">
        <w:rPr>
          <w:snapToGrid w:val="0"/>
          <w:kern w:val="0"/>
          <w:sz w:val="28"/>
          <w:szCs w:val="28"/>
        </w:rPr>
        <w:t>情况说明</w:t>
      </w:r>
    </w:p>
    <w:p w:rsidR="00D35CAF" w:rsidRDefault="00A609A3" w:rsidP="00DE0D9F">
      <w:pPr>
        <w:pStyle w:val="1"/>
        <w:adjustRightInd w:val="0"/>
        <w:snapToGrid w:val="0"/>
        <w:spacing w:line="600" w:lineRule="exact"/>
        <w:ind w:leftChars="100" w:left="210" w:firstLineChars="15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年度公用经费总支出</w:t>
      </w:r>
      <w:r w:rsidR="00030905">
        <w:rPr>
          <w:rFonts w:hint="eastAsia"/>
          <w:snapToGrid w:val="0"/>
          <w:kern w:val="0"/>
          <w:sz w:val="28"/>
          <w:szCs w:val="28"/>
        </w:rPr>
        <w:t>1</w:t>
      </w:r>
      <w:bookmarkStart w:id="4" w:name="_GoBack"/>
      <w:bookmarkEnd w:id="4"/>
      <w:r w:rsidR="00030905">
        <w:rPr>
          <w:rFonts w:hint="eastAsia"/>
          <w:snapToGrid w:val="0"/>
          <w:kern w:val="0"/>
          <w:sz w:val="28"/>
          <w:szCs w:val="28"/>
        </w:rPr>
        <w:t>16.7</w:t>
      </w:r>
      <w:r>
        <w:rPr>
          <w:rFonts w:hint="eastAsia"/>
          <w:snapToGrid w:val="0"/>
          <w:kern w:val="0"/>
          <w:sz w:val="28"/>
          <w:szCs w:val="28"/>
        </w:rPr>
        <w:t>万元，</w:t>
      </w:r>
      <w:r w:rsidR="00DE0D9F">
        <w:rPr>
          <w:rFonts w:hint="eastAsia"/>
          <w:snapToGrid w:val="0"/>
          <w:kern w:val="0"/>
          <w:sz w:val="28"/>
          <w:szCs w:val="28"/>
        </w:rPr>
        <w:t>比</w:t>
      </w:r>
      <w:r w:rsidR="00DE0D9F">
        <w:rPr>
          <w:rFonts w:hint="eastAsia"/>
          <w:snapToGrid w:val="0"/>
          <w:kern w:val="0"/>
          <w:sz w:val="28"/>
          <w:szCs w:val="28"/>
        </w:rPr>
        <w:t>201</w:t>
      </w:r>
      <w:r w:rsidR="00DE0D9F">
        <w:rPr>
          <w:snapToGrid w:val="0"/>
          <w:kern w:val="0"/>
          <w:sz w:val="28"/>
          <w:szCs w:val="28"/>
        </w:rPr>
        <w:t>6</w:t>
      </w:r>
      <w:r w:rsidR="00DE0D9F">
        <w:rPr>
          <w:rFonts w:hint="eastAsia"/>
          <w:snapToGrid w:val="0"/>
          <w:kern w:val="0"/>
          <w:sz w:val="28"/>
          <w:szCs w:val="28"/>
        </w:rPr>
        <w:t>年增加</w:t>
      </w:r>
      <w:r w:rsidR="00DE0D9F">
        <w:rPr>
          <w:snapToGrid w:val="0"/>
          <w:kern w:val="0"/>
          <w:sz w:val="28"/>
          <w:szCs w:val="28"/>
        </w:rPr>
        <w:t xml:space="preserve"> 14.49</w:t>
      </w:r>
      <w:r w:rsidR="00DE0D9F">
        <w:rPr>
          <w:rFonts w:hint="eastAsia"/>
          <w:snapToGrid w:val="0"/>
          <w:kern w:val="0"/>
          <w:sz w:val="28"/>
          <w:szCs w:val="28"/>
        </w:rPr>
        <w:t>万元，提</w:t>
      </w:r>
      <w:r w:rsidR="00DE0D9F">
        <w:rPr>
          <w:snapToGrid w:val="0"/>
          <w:kern w:val="0"/>
          <w:sz w:val="28"/>
          <w:szCs w:val="28"/>
        </w:rPr>
        <w:t>高</w:t>
      </w:r>
      <w:r w:rsidR="00DE0D9F">
        <w:rPr>
          <w:rFonts w:hint="eastAsia"/>
          <w:snapToGrid w:val="0"/>
          <w:kern w:val="0"/>
          <w:sz w:val="28"/>
          <w:szCs w:val="28"/>
        </w:rPr>
        <w:t>14.1</w:t>
      </w:r>
      <w:r w:rsidR="00DE0D9F">
        <w:rPr>
          <w:snapToGrid w:val="0"/>
          <w:kern w:val="0"/>
          <w:sz w:val="28"/>
          <w:szCs w:val="28"/>
        </w:rPr>
        <w:t>8%</w:t>
      </w:r>
      <w:r w:rsidR="00DE0D9F">
        <w:rPr>
          <w:rFonts w:hint="eastAsia"/>
          <w:snapToGrid w:val="0"/>
          <w:kern w:val="0"/>
          <w:sz w:val="28"/>
          <w:szCs w:val="28"/>
        </w:rPr>
        <w:t>。主要原因是：公务</w:t>
      </w:r>
      <w:r w:rsidR="00DE0D9F">
        <w:rPr>
          <w:snapToGrid w:val="0"/>
          <w:kern w:val="0"/>
          <w:sz w:val="28"/>
          <w:szCs w:val="28"/>
        </w:rPr>
        <w:t>用车</w:t>
      </w:r>
      <w:r w:rsidR="00DE0D9F">
        <w:rPr>
          <w:rFonts w:hint="eastAsia"/>
          <w:snapToGrid w:val="0"/>
          <w:kern w:val="0"/>
          <w:sz w:val="28"/>
          <w:szCs w:val="28"/>
        </w:rPr>
        <w:t>交通</w:t>
      </w:r>
      <w:r w:rsidR="00DE0D9F">
        <w:rPr>
          <w:snapToGrid w:val="0"/>
          <w:kern w:val="0"/>
          <w:sz w:val="28"/>
          <w:szCs w:val="28"/>
        </w:rPr>
        <w:t>补贴</w:t>
      </w:r>
      <w:r w:rsidR="00DE0D9F">
        <w:rPr>
          <w:rFonts w:hint="eastAsia"/>
          <w:snapToGrid w:val="0"/>
          <w:kern w:val="0"/>
          <w:sz w:val="28"/>
          <w:szCs w:val="28"/>
        </w:rPr>
        <w:t>及机</w:t>
      </w:r>
      <w:r w:rsidR="00DE0D9F">
        <w:rPr>
          <w:snapToGrid w:val="0"/>
          <w:kern w:val="0"/>
          <w:sz w:val="28"/>
          <w:szCs w:val="28"/>
        </w:rPr>
        <w:t>关办公楼维修</w:t>
      </w:r>
      <w:r w:rsidR="00DE0D9F">
        <w:rPr>
          <w:rFonts w:hint="eastAsia"/>
          <w:snapToGrid w:val="0"/>
          <w:kern w:val="0"/>
          <w:sz w:val="28"/>
          <w:szCs w:val="28"/>
        </w:rPr>
        <w:t>支出</w:t>
      </w:r>
      <w:r w:rsidR="00DE0D9F">
        <w:rPr>
          <w:snapToGrid w:val="0"/>
          <w:kern w:val="0"/>
          <w:sz w:val="28"/>
          <w:szCs w:val="28"/>
        </w:rPr>
        <w:t>增加</w:t>
      </w:r>
      <w:r w:rsidR="00DE0D9F">
        <w:rPr>
          <w:rFonts w:hint="eastAsia"/>
          <w:snapToGrid w:val="0"/>
          <w:kern w:val="0"/>
          <w:sz w:val="28"/>
          <w:szCs w:val="28"/>
        </w:rPr>
        <w:t>。</w:t>
      </w:r>
    </w:p>
    <w:p w:rsidR="00A609A3" w:rsidRDefault="00A609A3" w:rsidP="00DE0D9F">
      <w:pPr>
        <w:pStyle w:val="1"/>
        <w:adjustRightInd w:val="0"/>
        <w:snapToGrid w:val="0"/>
        <w:spacing w:line="600" w:lineRule="exact"/>
        <w:ind w:leftChars="100" w:left="210" w:firstLineChars="150"/>
        <w:rPr>
          <w:snapToGrid w:val="0"/>
          <w:kern w:val="0"/>
          <w:sz w:val="28"/>
          <w:szCs w:val="28"/>
        </w:rPr>
      </w:pPr>
      <w:r>
        <w:rPr>
          <w:rFonts w:hint="eastAsia"/>
          <w:snapToGrid w:val="0"/>
          <w:kern w:val="0"/>
          <w:sz w:val="28"/>
          <w:szCs w:val="28"/>
        </w:rPr>
        <w:t>其中办公费</w:t>
      </w:r>
      <w:r w:rsidR="007B00CC">
        <w:rPr>
          <w:rFonts w:hint="eastAsia"/>
          <w:snapToGrid w:val="0"/>
          <w:kern w:val="0"/>
          <w:sz w:val="28"/>
          <w:szCs w:val="28"/>
        </w:rPr>
        <w:t>14.23</w:t>
      </w:r>
      <w:r>
        <w:rPr>
          <w:rFonts w:hint="eastAsia"/>
          <w:snapToGrid w:val="0"/>
          <w:kern w:val="0"/>
          <w:sz w:val="28"/>
          <w:szCs w:val="28"/>
        </w:rPr>
        <w:t>万元、印刷费</w:t>
      </w:r>
      <w:r w:rsidR="007B00CC">
        <w:rPr>
          <w:rFonts w:hint="eastAsia"/>
          <w:snapToGrid w:val="0"/>
          <w:kern w:val="0"/>
          <w:sz w:val="28"/>
          <w:szCs w:val="28"/>
        </w:rPr>
        <w:t>0</w:t>
      </w:r>
      <w:r>
        <w:rPr>
          <w:rFonts w:hint="eastAsia"/>
          <w:snapToGrid w:val="0"/>
          <w:kern w:val="0"/>
          <w:sz w:val="28"/>
          <w:szCs w:val="28"/>
        </w:rPr>
        <w:t>万元、</w:t>
      </w:r>
      <w:r w:rsidR="007B00CC">
        <w:rPr>
          <w:rFonts w:hint="eastAsia"/>
          <w:snapToGrid w:val="0"/>
          <w:kern w:val="0"/>
          <w:sz w:val="28"/>
          <w:szCs w:val="28"/>
        </w:rPr>
        <w:t>手续费</w:t>
      </w:r>
      <w:r w:rsidR="007B00CC">
        <w:rPr>
          <w:rFonts w:hint="eastAsia"/>
          <w:snapToGrid w:val="0"/>
          <w:kern w:val="0"/>
          <w:sz w:val="28"/>
          <w:szCs w:val="28"/>
        </w:rPr>
        <w:t>0.04</w:t>
      </w:r>
      <w:r w:rsidR="007B00CC">
        <w:rPr>
          <w:rFonts w:hint="eastAsia"/>
          <w:snapToGrid w:val="0"/>
          <w:kern w:val="0"/>
          <w:sz w:val="28"/>
          <w:szCs w:val="28"/>
        </w:rPr>
        <w:t>万元、</w:t>
      </w:r>
      <w:r>
        <w:rPr>
          <w:rFonts w:hint="eastAsia"/>
          <w:snapToGrid w:val="0"/>
          <w:kern w:val="0"/>
          <w:sz w:val="28"/>
          <w:szCs w:val="28"/>
        </w:rPr>
        <w:t>水费</w:t>
      </w:r>
      <w:r w:rsidR="007B00CC">
        <w:rPr>
          <w:rFonts w:hint="eastAsia"/>
          <w:snapToGrid w:val="0"/>
          <w:kern w:val="0"/>
          <w:sz w:val="28"/>
          <w:szCs w:val="28"/>
        </w:rPr>
        <w:t>0.3</w:t>
      </w:r>
      <w:r>
        <w:rPr>
          <w:rFonts w:hint="eastAsia"/>
          <w:snapToGrid w:val="0"/>
          <w:kern w:val="0"/>
          <w:sz w:val="28"/>
          <w:szCs w:val="28"/>
        </w:rPr>
        <w:t>万元、电费</w:t>
      </w:r>
      <w:r w:rsidR="007B00CC">
        <w:rPr>
          <w:rFonts w:hint="eastAsia"/>
          <w:snapToGrid w:val="0"/>
          <w:kern w:val="0"/>
          <w:sz w:val="28"/>
          <w:szCs w:val="28"/>
        </w:rPr>
        <w:t>0</w:t>
      </w:r>
      <w:r>
        <w:rPr>
          <w:rFonts w:hint="eastAsia"/>
          <w:snapToGrid w:val="0"/>
          <w:kern w:val="0"/>
          <w:sz w:val="28"/>
          <w:szCs w:val="28"/>
        </w:rPr>
        <w:t>万元、邮电费</w:t>
      </w:r>
      <w:r w:rsidR="007662D2">
        <w:rPr>
          <w:snapToGrid w:val="0"/>
          <w:kern w:val="0"/>
          <w:sz w:val="28"/>
          <w:szCs w:val="28"/>
        </w:rPr>
        <w:t>1</w:t>
      </w:r>
      <w:r w:rsidR="007B00CC">
        <w:rPr>
          <w:rFonts w:hint="eastAsia"/>
          <w:snapToGrid w:val="0"/>
          <w:kern w:val="0"/>
          <w:sz w:val="28"/>
          <w:szCs w:val="28"/>
        </w:rPr>
        <w:t>1.7</w:t>
      </w:r>
      <w:r>
        <w:rPr>
          <w:rFonts w:hint="eastAsia"/>
          <w:snapToGrid w:val="0"/>
          <w:kern w:val="0"/>
          <w:sz w:val="28"/>
          <w:szCs w:val="28"/>
        </w:rPr>
        <w:t>万元、取暖费</w:t>
      </w:r>
      <w:r w:rsidR="007B00CC">
        <w:rPr>
          <w:rFonts w:hint="eastAsia"/>
          <w:snapToGrid w:val="0"/>
          <w:kern w:val="0"/>
          <w:sz w:val="28"/>
          <w:szCs w:val="28"/>
        </w:rPr>
        <w:t>17.73</w:t>
      </w:r>
      <w:r>
        <w:rPr>
          <w:rFonts w:hint="eastAsia"/>
          <w:snapToGrid w:val="0"/>
          <w:kern w:val="0"/>
          <w:sz w:val="28"/>
          <w:szCs w:val="28"/>
        </w:rPr>
        <w:t>万元、</w:t>
      </w:r>
      <w:r>
        <w:rPr>
          <w:rFonts w:hint="eastAsia"/>
          <w:snapToGrid w:val="0"/>
          <w:kern w:val="0"/>
          <w:sz w:val="28"/>
          <w:szCs w:val="28"/>
        </w:rPr>
        <w:lastRenderedPageBreak/>
        <w:t>差旅费</w:t>
      </w:r>
      <w:r w:rsidR="007B00CC">
        <w:rPr>
          <w:rFonts w:hint="eastAsia"/>
          <w:snapToGrid w:val="0"/>
          <w:kern w:val="0"/>
          <w:sz w:val="28"/>
          <w:szCs w:val="28"/>
        </w:rPr>
        <w:t>1.19</w:t>
      </w:r>
      <w:r>
        <w:rPr>
          <w:rFonts w:hint="eastAsia"/>
          <w:snapToGrid w:val="0"/>
          <w:kern w:val="0"/>
          <w:sz w:val="28"/>
          <w:szCs w:val="28"/>
        </w:rPr>
        <w:t>万元、维修（护）费</w:t>
      </w:r>
      <w:r w:rsidR="007B00CC">
        <w:rPr>
          <w:rFonts w:hint="eastAsia"/>
          <w:snapToGrid w:val="0"/>
          <w:kern w:val="0"/>
          <w:sz w:val="28"/>
          <w:szCs w:val="28"/>
        </w:rPr>
        <w:t>10.09</w:t>
      </w:r>
      <w:r>
        <w:rPr>
          <w:rFonts w:hint="eastAsia"/>
          <w:snapToGrid w:val="0"/>
          <w:kern w:val="0"/>
          <w:sz w:val="28"/>
          <w:szCs w:val="28"/>
        </w:rPr>
        <w:t>万元、会议费</w:t>
      </w:r>
      <w:r w:rsidR="007662D2">
        <w:rPr>
          <w:snapToGrid w:val="0"/>
          <w:kern w:val="0"/>
          <w:sz w:val="28"/>
          <w:szCs w:val="28"/>
        </w:rPr>
        <w:t>1.19</w:t>
      </w:r>
      <w:r>
        <w:rPr>
          <w:rFonts w:hint="eastAsia"/>
          <w:snapToGrid w:val="0"/>
          <w:kern w:val="0"/>
          <w:sz w:val="28"/>
          <w:szCs w:val="28"/>
        </w:rPr>
        <w:t>万元、培训费</w:t>
      </w:r>
      <w:r w:rsidR="007B00CC">
        <w:rPr>
          <w:rFonts w:hint="eastAsia"/>
          <w:snapToGrid w:val="0"/>
          <w:kern w:val="0"/>
          <w:sz w:val="28"/>
          <w:szCs w:val="28"/>
        </w:rPr>
        <w:t>0.86</w:t>
      </w:r>
      <w:r>
        <w:rPr>
          <w:rFonts w:hint="eastAsia"/>
          <w:snapToGrid w:val="0"/>
          <w:kern w:val="0"/>
          <w:sz w:val="28"/>
          <w:szCs w:val="28"/>
        </w:rPr>
        <w:t>万元、公务接待费</w:t>
      </w:r>
      <w:r w:rsidR="007B00CC">
        <w:rPr>
          <w:rFonts w:hint="eastAsia"/>
          <w:snapToGrid w:val="0"/>
          <w:kern w:val="0"/>
          <w:sz w:val="28"/>
          <w:szCs w:val="28"/>
        </w:rPr>
        <w:t>1.28</w:t>
      </w:r>
      <w:r>
        <w:rPr>
          <w:rFonts w:hint="eastAsia"/>
          <w:snapToGrid w:val="0"/>
          <w:kern w:val="0"/>
          <w:sz w:val="28"/>
          <w:szCs w:val="28"/>
        </w:rPr>
        <w:t>万元、</w:t>
      </w:r>
      <w:r w:rsidR="007B00CC">
        <w:rPr>
          <w:rFonts w:hint="eastAsia"/>
          <w:snapToGrid w:val="0"/>
          <w:kern w:val="0"/>
          <w:sz w:val="28"/>
          <w:szCs w:val="28"/>
        </w:rPr>
        <w:t>劳务费</w:t>
      </w:r>
      <w:r w:rsidR="007B00CC">
        <w:rPr>
          <w:rFonts w:hint="eastAsia"/>
          <w:snapToGrid w:val="0"/>
          <w:kern w:val="0"/>
          <w:sz w:val="28"/>
          <w:szCs w:val="28"/>
        </w:rPr>
        <w:t>12.49</w:t>
      </w:r>
      <w:r w:rsidR="007B00CC">
        <w:rPr>
          <w:rFonts w:hint="eastAsia"/>
          <w:snapToGrid w:val="0"/>
          <w:kern w:val="0"/>
          <w:sz w:val="28"/>
          <w:szCs w:val="28"/>
        </w:rPr>
        <w:t>万元、</w:t>
      </w:r>
      <w:r>
        <w:rPr>
          <w:rFonts w:hint="eastAsia"/>
          <w:snapToGrid w:val="0"/>
          <w:kern w:val="0"/>
          <w:sz w:val="28"/>
          <w:szCs w:val="28"/>
        </w:rPr>
        <w:t>工会经费</w:t>
      </w:r>
      <w:r w:rsidR="007662D2">
        <w:rPr>
          <w:snapToGrid w:val="0"/>
          <w:kern w:val="0"/>
          <w:sz w:val="28"/>
          <w:szCs w:val="28"/>
        </w:rPr>
        <w:t>8.98</w:t>
      </w:r>
      <w:r>
        <w:rPr>
          <w:rFonts w:hint="eastAsia"/>
          <w:snapToGrid w:val="0"/>
          <w:kern w:val="0"/>
          <w:sz w:val="28"/>
          <w:szCs w:val="28"/>
        </w:rPr>
        <w:t>万元、福利费</w:t>
      </w:r>
      <w:r w:rsidR="007662D2">
        <w:rPr>
          <w:snapToGrid w:val="0"/>
          <w:kern w:val="0"/>
          <w:sz w:val="28"/>
          <w:szCs w:val="28"/>
        </w:rPr>
        <w:t>3.11</w:t>
      </w:r>
      <w:r>
        <w:rPr>
          <w:rFonts w:hint="eastAsia"/>
          <w:snapToGrid w:val="0"/>
          <w:kern w:val="0"/>
          <w:sz w:val="28"/>
          <w:szCs w:val="28"/>
        </w:rPr>
        <w:t>万元、公务用车运行维护费</w:t>
      </w:r>
      <w:r w:rsidR="007B00CC">
        <w:rPr>
          <w:rFonts w:hint="eastAsia"/>
          <w:snapToGrid w:val="0"/>
          <w:kern w:val="0"/>
          <w:sz w:val="28"/>
          <w:szCs w:val="28"/>
        </w:rPr>
        <w:t>8.02</w:t>
      </w:r>
      <w:r>
        <w:rPr>
          <w:rFonts w:hint="eastAsia"/>
          <w:snapToGrid w:val="0"/>
          <w:kern w:val="0"/>
          <w:sz w:val="28"/>
          <w:szCs w:val="28"/>
        </w:rPr>
        <w:t>万元、其他交通费用</w:t>
      </w:r>
      <w:r w:rsidR="007662D2">
        <w:rPr>
          <w:snapToGrid w:val="0"/>
          <w:kern w:val="0"/>
          <w:sz w:val="28"/>
          <w:szCs w:val="28"/>
        </w:rPr>
        <w:t>16.26</w:t>
      </w:r>
      <w:r>
        <w:rPr>
          <w:rFonts w:hint="eastAsia"/>
          <w:snapToGrid w:val="0"/>
          <w:kern w:val="0"/>
          <w:sz w:val="28"/>
          <w:szCs w:val="28"/>
        </w:rPr>
        <w:t>万元</w:t>
      </w:r>
      <w:r w:rsidR="007B00CC">
        <w:rPr>
          <w:rFonts w:hint="eastAsia"/>
          <w:snapToGrid w:val="0"/>
          <w:kern w:val="0"/>
          <w:sz w:val="28"/>
          <w:szCs w:val="28"/>
        </w:rPr>
        <w:t>、税金及附加费用</w:t>
      </w:r>
      <w:r w:rsidR="007B00CC">
        <w:rPr>
          <w:rFonts w:hint="eastAsia"/>
          <w:snapToGrid w:val="0"/>
          <w:kern w:val="0"/>
          <w:sz w:val="28"/>
          <w:szCs w:val="28"/>
        </w:rPr>
        <w:t>0.41</w:t>
      </w:r>
      <w:r w:rsidR="007B00CC">
        <w:rPr>
          <w:rFonts w:hint="eastAsia"/>
          <w:snapToGrid w:val="0"/>
          <w:kern w:val="0"/>
          <w:sz w:val="28"/>
          <w:szCs w:val="28"/>
        </w:rPr>
        <w:t>万元、其他商品和服务支出</w:t>
      </w:r>
      <w:r w:rsidR="007B00CC">
        <w:rPr>
          <w:rFonts w:hint="eastAsia"/>
          <w:snapToGrid w:val="0"/>
          <w:kern w:val="0"/>
          <w:sz w:val="28"/>
          <w:szCs w:val="28"/>
        </w:rPr>
        <w:t>0.17</w:t>
      </w:r>
      <w:r w:rsidR="007B00CC">
        <w:rPr>
          <w:rFonts w:hint="eastAsia"/>
          <w:snapToGrid w:val="0"/>
          <w:kern w:val="0"/>
          <w:sz w:val="28"/>
          <w:szCs w:val="28"/>
        </w:rPr>
        <w:t>万元、办公设备购置</w:t>
      </w:r>
      <w:r w:rsidR="007B00CC">
        <w:rPr>
          <w:rFonts w:hint="eastAsia"/>
          <w:snapToGrid w:val="0"/>
          <w:kern w:val="0"/>
          <w:sz w:val="28"/>
          <w:szCs w:val="28"/>
        </w:rPr>
        <w:t>8.67</w:t>
      </w:r>
      <w:r w:rsidR="007B00CC">
        <w:rPr>
          <w:rFonts w:hint="eastAsia"/>
          <w:snapToGrid w:val="0"/>
          <w:kern w:val="0"/>
          <w:sz w:val="28"/>
          <w:szCs w:val="28"/>
        </w:rPr>
        <w:t>万元</w:t>
      </w:r>
      <w:r>
        <w:rPr>
          <w:rFonts w:hint="eastAsia"/>
          <w:snapToGrid w:val="0"/>
          <w:kern w:val="0"/>
          <w:sz w:val="28"/>
          <w:szCs w:val="28"/>
        </w:rPr>
        <w:t>。</w:t>
      </w:r>
    </w:p>
    <w:p w:rsidR="001C673D" w:rsidRPr="00B17297" w:rsidRDefault="00B17297">
      <w:pPr>
        <w:adjustRightInd w:val="0"/>
        <w:snapToGrid w:val="0"/>
        <w:spacing w:line="600" w:lineRule="exact"/>
        <w:ind w:firstLineChars="200" w:firstLine="560"/>
        <w:rPr>
          <w:snapToGrid w:val="0"/>
          <w:kern w:val="0"/>
          <w:sz w:val="28"/>
          <w:szCs w:val="28"/>
        </w:rPr>
      </w:pPr>
      <w:r w:rsidRPr="00B17297">
        <w:rPr>
          <w:rFonts w:hint="eastAsia"/>
          <w:snapToGrid w:val="0"/>
          <w:kern w:val="0"/>
          <w:sz w:val="28"/>
          <w:szCs w:val="28"/>
        </w:rPr>
        <w:t>2</w:t>
      </w:r>
      <w:r w:rsidR="00DC5EA2" w:rsidRPr="00B17297">
        <w:rPr>
          <w:snapToGrid w:val="0"/>
          <w:kern w:val="0"/>
          <w:sz w:val="28"/>
          <w:szCs w:val="28"/>
        </w:rPr>
        <w:t>、政府采购情况说明</w:t>
      </w:r>
    </w:p>
    <w:p w:rsidR="00CE16A8" w:rsidRDefault="00CE16A8" w:rsidP="00CE16A8">
      <w:pPr>
        <w:adjustRightInd w:val="0"/>
        <w:snapToGrid w:val="0"/>
        <w:spacing w:line="600" w:lineRule="exact"/>
        <w:ind w:leftChars="100" w:left="210" w:firstLineChars="100" w:firstLine="280"/>
        <w:rPr>
          <w:snapToGrid w:val="0"/>
          <w:kern w:val="0"/>
          <w:sz w:val="28"/>
          <w:szCs w:val="28"/>
        </w:rPr>
      </w:pPr>
      <w:bookmarkStart w:id="5" w:name="_Hlk3384535"/>
      <w:r>
        <w:rPr>
          <w:rFonts w:asciiTheme="majorEastAsia" w:eastAsiaTheme="majorEastAsia" w:hAnsiTheme="majorEastAsia" w:cstheme="majorEastAsia" w:hint="eastAsia"/>
          <w:sz w:val="28"/>
          <w:szCs w:val="28"/>
        </w:rPr>
        <w:t>我单位本年度未发生政府采购。</w:t>
      </w:r>
      <w:bookmarkEnd w:id="5"/>
    </w:p>
    <w:p w:rsidR="00CE16A8" w:rsidRDefault="00CE16A8" w:rsidP="00CE16A8">
      <w:pPr>
        <w:adjustRightInd w:val="0"/>
        <w:snapToGrid w:val="0"/>
        <w:spacing w:line="600" w:lineRule="exact"/>
        <w:ind w:leftChars="100" w:left="210" w:firstLineChars="100" w:firstLine="28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年政府采购预算总额为</w:t>
      </w:r>
      <w:r>
        <w:rPr>
          <w:rFonts w:hint="eastAsia"/>
          <w:snapToGrid w:val="0"/>
          <w:kern w:val="0"/>
          <w:sz w:val="28"/>
          <w:szCs w:val="28"/>
        </w:rPr>
        <w:t>0</w:t>
      </w:r>
      <w:r>
        <w:rPr>
          <w:rFonts w:hint="eastAsia"/>
          <w:snapToGrid w:val="0"/>
          <w:kern w:val="0"/>
          <w:sz w:val="28"/>
          <w:szCs w:val="28"/>
        </w:rPr>
        <w:t>万元，主要包括政府采购货物</w:t>
      </w:r>
      <w:r>
        <w:rPr>
          <w:rFonts w:hint="eastAsia"/>
          <w:snapToGrid w:val="0"/>
          <w:kern w:val="0"/>
          <w:sz w:val="28"/>
          <w:szCs w:val="28"/>
        </w:rPr>
        <w:t xml:space="preserve">    0</w:t>
      </w:r>
      <w:r>
        <w:rPr>
          <w:rFonts w:hint="eastAsia"/>
          <w:snapToGrid w:val="0"/>
          <w:kern w:val="0"/>
          <w:sz w:val="28"/>
          <w:szCs w:val="28"/>
        </w:rPr>
        <w:t>万元，工程</w:t>
      </w:r>
      <w:r>
        <w:rPr>
          <w:rFonts w:hint="eastAsia"/>
          <w:snapToGrid w:val="0"/>
          <w:kern w:val="0"/>
          <w:sz w:val="28"/>
          <w:szCs w:val="28"/>
        </w:rPr>
        <w:t>0</w:t>
      </w:r>
      <w:r>
        <w:rPr>
          <w:rFonts w:hint="eastAsia"/>
          <w:snapToGrid w:val="0"/>
          <w:kern w:val="0"/>
          <w:sz w:val="28"/>
          <w:szCs w:val="28"/>
        </w:rPr>
        <w:t>万元及服务</w:t>
      </w:r>
      <w:r>
        <w:rPr>
          <w:rFonts w:hint="eastAsia"/>
          <w:snapToGrid w:val="0"/>
          <w:kern w:val="0"/>
          <w:sz w:val="28"/>
          <w:szCs w:val="28"/>
        </w:rPr>
        <w:t>0</w:t>
      </w:r>
      <w:r>
        <w:rPr>
          <w:rFonts w:hint="eastAsia"/>
          <w:snapToGrid w:val="0"/>
          <w:kern w:val="0"/>
          <w:sz w:val="28"/>
          <w:szCs w:val="28"/>
        </w:rPr>
        <w:t>万元。</w:t>
      </w:r>
    </w:p>
    <w:p w:rsidR="00CE16A8" w:rsidRDefault="00CE16A8" w:rsidP="00CE16A8">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2017</w:t>
      </w:r>
      <w:r>
        <w:rPr>
          <w:rFonts w:hint="eastAsia"/>
          <w:snapToGrid w:val="0"/>
          <w:kern w:val="0"/>
          <w:sz w:val="28"/>
          <w:szCs w:val="28"/>
        </w:rPr>
        <w:t>年本部门政府采购支出总额</w:t>
      </w:r>
      <w:r>
        <w:rPr>
          <w:snapToGrid w:val="0"/>
          <w:kern w:val="0"/>
          <w:sz w:val="28"/>
          <w:szCs w:val="28"/>
        </w:rPr>
        <w:t xml:space="preserve"> </w:t>
      </w:r>
      <w:r>
        <w:rPr>
          <w:rFonts w:hint="eastAsia"/>
          <w:snapToGrid w:val="0"/>
          <w:kern w:val="0"/>
          <w:sz w:val="28"/>
          <w:szCs w:val="28"/>
        </w:rPr>
        <w:t>0</w:t>
      </w:r>
      <w:r>
        <w:rPr>
          <w:rFonts w:hint="eastAsia"/>
          <w:snapToGrid w:val="0"/>
          <w:kern w:val="0"/>
          <w:sz w:val="28"/>
          <w:szCs w:val="28"/>
        </w:rPr>
        <w:t>万元，其中：政府采购货物支出</w:t>
      </w:r>
      <w:r>
        <w:rPr>
          <w:rFonts w:hint="eastAsia"/>
          <w:snapToGrid w:val="0"/>
          <w:kern w:val="0"/>
          <w:sz w:val="28"/>
          <w:szCs w:val="28"/>
        </w:rPr>
        <w:t>0</w:t>
      </w:r>
      <w:r>
        <w:rPr>
          <w:rFonts w:hint="eastAsia"/>
          <w:snapToGrid w:val="0"/>
          <w:kern w:val="0"/>
          <w:sz w:val="28"/>
          <w:szCs w:val="28"/>
        </w:rPr>
        <w:t>万元、政府采购工程支出</w:t>
      </w:r>
      <w:r>
        <w:rPr>
          <w:rFonts w:hint="eastAsia"/>
          <w:snapToGrid w:val="0"/>
          <w:kern w:val="0"/>
          <w:sz w:val="28"/>
          <w:szCs w:val="28"/>
        </w:rPr>
        <w:t>0</w:t>
      </w:r>
      <w:r>
        <w:rPr>
          <w:rFonts w:hint="eastAsia"/>
          <w:snapToGrid w:val="0"/>
          <w:kern w:val="0"/>
          <w:sz w:val="28"/>
          <w:szCs w:val="28"/>
        </w:rPr>
        <w:t>万元、政府采购服务支出</w:t>
      </w:r>
      <w:r>
        <w:rPr>
          <w:rFonts w:hint="eastAsia"/>
          <w:snapToGrid w:val="0"/>
          <w:kern w:val="0"/>
          <w:sz w:val="28"/>
          <w:szCs w:val="28"/>
        </w:rPr>
        <w:t>0</w:t>
      </w:r>
      <w:r>
        <w:rPr>
          <w:rFonts w:hint="eastAsia"/>
          <w:snapToGrid w:val="0"/>
          <w:kern w:val="0"/>
          <w:sz w:val="28"/>
          <w:szCs w:val="28"/>
        </w:rPr>
        <w:t>万元。</w:t>
      </w:r>
    </w:p>
    <w:p w:rsidR="008026BF" w:rsidRDefault="008026BF">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rsidR="00A609A3" w:rsidRDefault="00A609A3" w:rsidP="00A609A3">
      <w:pPr>
        <w:pStyle w:val="1"/>
        <w:adjustRightInd w:val="0"/>
        <w:snapToGrid w:val="0"/>
        <w:spacing w:line="600" w:lineRule="exact"/>
        <w:ind w:firstLine="560"/>
        <w:rPr>
          <w:snapToGrid w:val="0"/>
          <w:kern w:val="0"/>
          <w:sz w:val="28"/>
          <w:szCs w:val="28"/>
        </w:rPr>
      </w:pPr>
      <w:r>
        <w:rPr>
          <w:rFonts w:hint="eastAsia"/>
          <w:snapToGrid w:val="0"/>
          <w:kern w:val="0"/>
          <w:sz w:val="28"/>
          <w:szCs w:val="28"/>
        </w:rPr>
        <w:t>我单位</w:t>
      </w:r>
      <w:r>
        <w:rPr>
          <w:rFonts w:hint="eastAsia"/>
          <w:snapToGrid w:val="0"/>
          <w:kern w:val="0"/>
          <w:sz w:val="28"/>
          <w:szCs w:val="28"/>
        </w:rPr>
        <w:t>201</w:t>
      </w:r>
      <w:r>
        <w:rPr>
          <w:snapToGrid w:val="0"/>
          <w:kern w:val="0"/>
          <w:sz w:val="28"/>
          <w:szCs w:val="28"/>
        </w:rPr>
        <w:t>7</w:t>
      </w:r>
      <w:r>
        <w:rPr>
          <w:rFonts w:hint="eastAsia"/>
          <w:snapToGrid w:val="0"/>
          <w:kern w:val="0"/>
          <w:sz w:val="28"/>
          <w:szCs w:val="28"/>
        </w:rPr>
        <w:t>年末固定资产总额为</w:t>
      </w:r>
      <w:r w:rsidR="00AE3B38">
        <w:rPr>
          <w:snapToGrid w:val="0"/>
          <w:kern w:val="0"/>
          <w:sz w:val="28"/>
          <w:szCs w:val="28"/>
        </w:rPr>
        <w:t>1467.46</w:t>
      </w:r>
      <w:r>
        <w:rPr>
          <w:rFonts w:hint="eastAsia"/>
          <w:snapToGrid w:val="0"/>
          <w:kern w:val="0"/>
          <w:sz w:val="28"/>
          <w:szCs w:val="28"/>
        </w:rPr>
        <w:t>万元，主要包括房屋</w:t>
      </w:r>
      <w:r w:rsidR="00AE3B38">
        <w:rPr>
          <w:snapToGrid w:val="0"/>
          <w:kern w:val="0"/>
          <w:sz w:val="28"/>
          <w:szCs w:val="28"/>
        </w:rPr>
        <w:t>4500</w:t>
      </w:r>
      <w:r>
        <w:rPr>
          <w:rFonts w:hint="eastAsia"/>
          <w:snapToGrid w:val="0"/>
          <w:kern w:val="0"/>
          <w:sz w:val="28"/>
          <w:szCs w:val="28"/>
        </w:rPr>
        <w:t>平方米价值</w:t>
      </w:r>
      <w:r w:rsidR="00AE3B38">
        <w:rPr>
          <w:snapToGrid w:val="0"/>
          <w:kern w:val="0"/>
          <w:sz w:val="28"/>
          <w:szCs w:val="28"/>
        </w:rPr>
        <w:t>726.45</w:t>
      </w:r>
      <w:r>
        <w:rPr>
          <w:rFonts w:hint="eastAsia"/>
          <w:snapToGrid w:val="0"/>
          <w:kern w:val="0"/>
          <w:sz w:val="28"/>
          <w:szCs w:val="28"/>
        </w:rPr>
        <w:t>万元，车辆</w:t>
      </w:r>
      <w:r w:rsidR="00AE3B38">
        <w:rPr>
          <w:snapToGrid w:val="0"/>
          <w:kern w:val="0"/>
          <w:sz w:val="28"/>
          <w:szCs w:val="28"/>
        </w:rPr>
        <w:t>4</w:t>
      </w:r>
      <w:r>
        <w:rPr>
          <w:rFonts w:hint="eastAsia"/>
          <w:snapToGrid w:val="0"/>
          <w:kern w:val="0"/>
          <w:sz w:val="28"/>
          <w:szCs w:val="28"/>
        </w:rPr>
        <w:t>辆价值</w:t>
      </w:r>
      <w:r w:rsidR="00AE3B38">
        <w:rPr>
          <w:snapToGrid w:val="0"/>
          <w:kern w:val="0"/>
          <w:sz w:val="28"/>
          <w:szCs w:val="28"/>
        </w:rPr>
        <w:t>44.73</w:t>
      </w:r>
      <w:r>
        <w:rPr>
          <w:rFonts w:hint="eastAsia"/>
          <w:snapToGrid w:val="0"/>
          <w:kern w:val="0"/>
          <w:sz w:val="28"/>
          <w:szCs w:val="28"/>
        </w:rPr>
        <w:t>万元，单价在</w:t>
      </w:r>
      <w:r>
        <w:rPr>
          <w:snapToGrid w:val="0"/>
          <w:kern w:val="0"/>
          <w:sz w:val="28"/>
          <w:szCs w:val="28"/>
        </w:rPr>
        <w:t>50</w:t>
      </w:r>
      <w:r>
        <w:rPr>
          <w:rFonts w:hint="eastAsia"/>
          <w:snapToGrid w:val="0"/>
          <w:kern w:val="0"/>
          <w:sz w:val="28"/>
          <w:szCs w:val="28"/>
        </w:rPr>
        <w:t>万元以上的设备</w:t>
      </w:r>
      <w:r w:rsidR="00AE3B38">
        <w:rPr>
          <w:snapToGrid w:val="0"/>
          <w:kern w:val="0"/>
          <w:sz w:val="28"/>
          <w:szCs w:val="28"/>
        </w:rPr>
        <w:t>0</w:t>
      </w:r>
      <w:r>
        <w:rPr>
          <w:rFonts w:hint="eastAsia"/>
          <w:snapToGrid w:val="0"/>
          <w:kern w:val="0"/>
          <w:sz w:val="28"/>
          <w:szCs w:val="28"/>
        </w:rPr>
        <w:t>台，及其他固定资产</w:t>
      </w:r>
      <w:r w:rsidR="00AE3B38">
        <w:rPr>
          <w:rFonts w:hint="eastAsia"/>
          <w:snapToGrid w:val="0"/>
          <w:kern w:val="0"/>
          <w:sz w:val="28"/>
          <w:szCs w:val="28"/>
        </w:rPr>
        <w:t>696.28</w:t>
      </w:r>
      <w:r>
        <w:rPr>
          <w:rFonts w:hint="eastAsia"/>
          <w:snapToGrid w:val="0"/>
          <w:kern w:val="0"/>
          <w:sz w:val="28"/>
          <w:szCs w:val="28"/>
        </w:rPr>
        <w:t>万元。</w:t>
      </w:r>
      <w:r>
        <w:rPr>
          <w:rFonts w:hint="eastAsia"/>
          <w:snapToGrid w:val="0"/>
          <w:kern w:val="0"/>
          <w:sz w:val="28"/>
          <w:szCs w:val="28"/>
        </w:rPr>
        <w:t xml:space="preserve"> </w:t>
      </w:r>
    </w:p>
    <w:p w:rsidR="00A609A3" w:rsidRDefault="00A609A3" w:rsidP="00A609A3">
      <w:pPr>
        <w:pStyle w:val="1"/>
        <w:adjustRightInd w:val="0"/>
        <w:snapToGrid w:val="0"/>
        <w:spacing w:line="600" w:lineRule="exact"/>
        <w:ind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年资产变动情况：固定资产</w:t>
      </w:r>
      <w:r w:rsidR="00AE3B38">
        <w:rPr>
          <w:rFonts w:hint="eastAsia"/>
          <w:snapToGrid w:val="0"/>
          <w:kern w:val="0"/>
          <w:sz w:val="28"/>
          <w:szCs w:val="28"/>
        </w:rPr>
        <w:t>增加</w:t>
      </w:r>
      <w:r w:rsidR="00AE3B38">
        <w:rPr>
          <w:snapToGrid w:val="0"/>
          <w:kern w:val="0"/>
          <w:sz w:val="28"/>
          <w:szCs w:val="28"/>
        </w:rPr>
        <w:t>56.5</w:t>
      </w:r>
      <w:r>
        <w:rPr>
          <w:rFonts w:hint="eastAsia"/>
          <w:snapToGrid w:val="0"/>
          <w:kern w:val="0"/>
          <w:sz w:val="28"/>
          <w:szCs w:val="28"/>
        </w:rPr>
        <w:t>万元，包括房屋变化</w:t>
      </w:r>
      <w:r w:rsidR="00AE3B38">
        <w:rPr>
          <w:snapToGrid w:val="0"/>
          <w:kern w:val="0"/>
          <w:sz w:val="28"/>
          <w:szCs w:val="28"/>
        </w:rPr>
        <w:t>0</w:t>
      </w:r>
      <w:r>
        <w:rPr>
          <w:rFonts w:hint="eastAsia"/>
          <w:snapToGrid w:val="0"/>
          <w:kern w:val="0"/>
          <w:sz w:val="28"/>
          <w:szCs w:val="28"/>
        </w:rPr>
        <w:t>万元</w:t>
      </w:r>
      <w:r>
        <w:rPr>
          <w:rFonts w:hint="eastAsia"/>
          <w:snapToGrid w:val="0"/>
          <w:kern w:val="0"/>
          <w:sz w:val="28"/>
          <w:szCs w:val="28"/>
        </w:rPr>
        <w:t>,</w:t>
      </w:r>
      <w:r>
        <w:rPr>
          <w:rFonts w:hint="eastAsia"/>
          <w:snapToGrid w:val="0"/>
          <w:kern w:val="0"/>
          <w:sz w:val="28"/>
          <w:szCs w:val="28"/>
        </w:rPr>
        <w:t>车辆减少</w:t>
      </w:r>
      <w:r w:rsidR="00AE3B38">
        <w:rPr>
          <w:snapToGrid w:val="0"/>
          <w:kern w:val="0"/>
          <w:sz w:val="28"/>
          <w:szCs w:val="28"/>
        </w:rPr>
        <w:t>0</w:t>
      </w:r>
      <w:r>
        <w:rPr>
          <w:rFonts w:hint="eastAsia"/>
          <w:snapToGrid w:val="0"/>
          <w:kern w:val="0"/>
          <w:sz w:val="28"/>
          <w:szCs w:val="28"/>
        </w:rPr>
        <w:t>万元，单价在</w:t>
      </w:r>
      <w:r>
        <w:rPr>
          <w:rFonts w:hint="eastAsia"/>
          <w:snapToGrid w:val="0"/>
          <w:kern w:val="0"/>
          <w:sz w:val="28"/>
          <w:szCs w:val="28"/>
        </w:rPr>
        <w:t>50</w:t>
      </w:r>
      <w:r>
        <w:rPr>
          <w:rFonts w:hint="eastAsia"/>
          <w:snapToGrid w:val="0"/>
          <w:kern w:val="0"/>
          <w:sz w:val="28"/>
          <w:szCs w:val="28"/>
        </w:rPr>
        <w:t>万元以上的设备变化</w:t>
      </w:r>
      <w:r w:rsidR="00AE3B38">
        <w:rPr>
          <w:snapToGrid w:val="0"/>
          <w:kern w:val="0"/>
          <w:sz w:val="28"/>
          <w:szCs w:val="28"/>
        </w:rPr>
        <w:t>0</w:t>
      </w:r>
      <w:r>
        <w:rPr>
          <w:rFonts w:hint="eastAsia"/>
          <w:snapToGrid w:val="0"/>
          <w:kern w:val="0"/>
          <w:sz w:val="28"/>
          <w:szCs w:val="28"/>
        </w:rPr>
        <w:t>万元，其他固定资产增加</w:t>
      </w:r>
      <w:r w:rsidR="00AE3B38">
        <w:rPr>
          <w:snapToGrid w:val="0"/>
          <w:kern w:val="0"/>
          <w:sz w:val="28"/>
          <w:szCs w:val="28"/>
        </w:rPr>
        <w:t>56.5</w:t>
      </w:r>
      <w:r>
        <w:rPr>
          <w:rFonts w:hint="eastAsia"/>
          <w:snapToGrid w:val="0"/>
          <w:kern w:val="0"/>
          <w:sz w:val="28"/>
          <w:szCs w:val="28"/>
        </w:rPr>
        <w:t>万元。</w:t>
      </w:r>
    </w:p>
    <w:p w:rsidR="00842CBB" w:rsidRDefault="00842CBB" w:rsidP="00842CBB">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其他需要说明的</w:t>
      </w:r>
      <w:r>
        <w:rPr>
          <w:rFonts w:hint="eastAsia"/>
          <w:snapToGrid w:val="0"/>
          <w:kern w:val="0"/>
          <w:sz w:val="28"/>
          <w:szCs w:val="28"/>
        </w:rPr>
        <w:t>情况</w:t>
      </w:r>
    </w:p>
    <w:p w:rsidR="00E71A30" w:rsidRPr="00DB3197" w:rsidRDefault="00DB3197" w:rsidP="00DB3197">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无</w:t>
      </w:r>
    </w:p>
    <w:p w:rsidR="00DB3197" w:rsidRDefault="00DB3197" w:rsidP="00842CBB">
      <w:pPr>
        <w:jc w:val="center"/>
        <w:rPr>
          <w:b/>
          <w:sz w:val="44"/>
          <w:szCs w:val="44"/>
        </w:rPr>
      </w:pPr>
    </w:p>
    <w:p w:rsidR="00842CBB" w:rsidRPr="00842CBB" w:rsidRDefault="00842CBB" w:rsidP="00842CBB">
      <w:pPr>
        <w:jc w:val="center"/>
        <w:rPr>
          <w:b/>
          <w:sz w:val="44"/>
          <w:szCs w:val="44"/>
        </w:rPr>
      </w:pPr>
      <w:r w:rsidRPr="00842CBB">
        <w:rPr>
          <w:rFonts w:hint="eastAsia"/>
          <w:b/>
          <w:sz w:val="44"/>
          <w:szCs w:val="44"/>
        </w:rPr>
        <w:t>第</w:t>
      </w:r>
      <w:r w:rsidR="00A372C2">
        <w:rPr>
          <w:rFonts w:hint="eastAsia"/>
          <w:b/>
          <w:sz w:val="44"/>
          <w:szCs w:val="44"/>
        </w:rPr>
        <w:t>三</w:t>
      </w:r>
      <w:r w:rsidRPr="00842CBB">
        <w:rPr>
          <w:rFonts w:hint="eastAsia"/>
          <w:b/>
          <w:sz w:val="44"/>
          <w:szCs w:val="44"/>
        </w:rPr>
        <w:t>部分</w:t>
      </w:r>
      <w:r w:rsidRPr="00842CBB">
        <w:rPr>
          <w:rFonts w:hint="eastAsia"/>
          <w:b/>
          <w:sz w:val="44"/>
          <w:szCs w:val="44"/>
        </w:rPr>
        <w:t xml:space="preserve">      </w:t>
      </w:r>
      <w:r w:rsidRPr="00842CBB">
        <w:rPr>
          <w:rFonts w:hint="eastAsia"/>
          <w:b/>
          <w:sz w:val="44"/>
          <w:szCs w:val="44"/>
        </w:rPr>
        <w:t>名词</w:t>
      </w:r>
      <w:r w:rsidRPr="00842CBB">
        <w:rPr>
          <w:b/>
          <w:sz w:val="44"/>
          <w:szCs w:val="44"/>
        </w:rPr>
        <w:t>解释</w:t>
      </w:r>
    </w:p>
    <w:p w:rsidR="00545354" w:rsidRPr="00545354" w:rsidRDefault="00545354" w:rsidP="00545354">
      <w:pPr>
        <w:pStyle w:val="1"/>
        <w:adjustRightInd w:val="0"/>
        <w:snapToGrid w:val="0"/>
        <w:spacing w:line="600" w:lineRule="exact"/>
        <w:ind w:leftChars="50" w:left="105" w:firstLine="560"/>
        <w:rPr>
          <w:snapToGrid w:val="0"/>
          <w:kern w:val="0"/>
          <w:sz w:val="28"/>
          <w:szCs w:val="28"/>
        </w:rPr>
      </w:pPr>
      <w:r w:rsidRPr="00545354">
        <w:rPr>
          <w:rFonts w:hint="eastAsia"/>
          <w:snapToGrid w:val="0"/>
          <w:kern w:val="0"/>
          <w:sz w:val="28"/>
          <w:szCs w:val="28"/>
        </w:rPr>
        <w:t>（一）财政拨款收入：本年度从本级财政部门取得的财政拨款，</w:t>
      </w:r>
      <w:r w:rsidRPr="00545354">
        <w:rPr>
          <w:rFonts w:hint="eastAsia"/>
          <w:snapToGrid w:val="0"/>
          <w:kern w:val="0"/>
          <w:sz w:val="28"/>
          <w:szCs w:val="28"/>
        </w:rPr>
        <w:lastRenderedPageBreak/>
        <w:t>包括一般公共预算财政拨款和政府性基金预算财政拨款。</w:t>
      </w:r>
    </w:p>
    <w:p w:rsidR="00545354" w:rsidRPr="00545354" w:rsidRDefault="00545354" w:rsidP="00545354">
      <w:pPr>
        <w:pStyle w:val="1"/>
        <w:adjustRightInd w:val="0"/>
        <w:snapToGrid w:val="0"/>
        <w:spacing w:line="600" w:lineRule="exact"/>
        <w:ind w:leftChars="50" w:left="105" w:firstLine="560"/>
        <w:rPr>
          <w:snapToGrid w:val="0"/>
          <w:kern w:val="0"/>
          <w:sz w:val="28"/>
          <w:szCs w:val="28"/>
        </w:rPr>
      </w:pPr>
      <w:r w:rsidRPr="00545354">
        <w:rPr>
          <w:rFonts w:hint="eastAsia"/>
          <w:snapToGrid w:val="0"/>
          <w:kern w:val="0"/>
          <w:sz w:val="28"/>
          <w:szCs w:val="28"/>
        </w:rPr>
        <w:t>（二）事业收入：指事业单位开展专业业务活动及辅助活动所取得的收入。</w:t>
      </w:r>
    </w:p>
    <w:p w:rsidR="00545354" w:rsidRPr="00545354" w:rsidRDefault="00545354" w:rsidP="00545354">
      <w:pPr>
        <w:pStyle w:val="1"/>
        <w:adjustRightInd w:val="0"/>
        <w:snapToGrid w:val="0"/>
        <w:spacing w:line="600" w:lineRule="exact"/>
        <w:ind w:leftChars="50" w:left="105" w:firstLine="560"/>
        <w:rPr>
          <w:snapToGrid w:val="0"/>
          <w:kern w:val="0"/>
          <w:sz w:val="28"/>
          <w:szCs w:val="28"/>
        </w:rPr>
      </w:pPr>
      <w:r w:rsidRPr="00545354">
        <w:rPr>
          <w:rFonts w:hint="eastAsia"/>
          <w:snapToGrid w:val="0"/>
          <w:kern w:val="0"/>
          <w:sz w:val="28"/>
          <w:szCs w:val="28"/>
        </w:rPr>
        <w:t>（三）其他收入：指除上述“财政拨款收入”、“事业收入”、“经营收入”等以外的收入。</w:t>
      </w:r>
    </w:p>
    <w:p w:rsidR="00545354" w:rsidRPr="00545354" w:rsidRDefault="00545354" w:rsidP="00545354">
      <w:pPr>
        <w:pStyle w:val="1"/>
        <w:adjustRightInd w:val="0"/>
        <w:snapToGrid w:val="0"/>
        <w:spacing w:line="600" w:lineRule="exact"/>
        <w:ind w:leftChars="50" w:left="105" w:firstLine="560"/>
        <w:rPr>
          <w:snapToGrid w:val="0"/>
          <w:kern w:val="0"/>
          <w:sz w:val="28"/>
          <w:szCs w:val="28"/>
        </w:rPr>
      </w:pPr>
      <w:r w:rsidRPr="00545354">
        <w:rPr>
          <w:rFonts w:hint="eastAsia"/>
          <w:snapToGrid w:val="0"/>
          <w:kern w:val="0"/>
          <w:sz w:val="28"/>
          <w:szCs w:val="28"/>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545354" w:rsidRPr="00545354" w:rsidRDefault="00545354" w:rsidP="00545354">
      <w:pPr>
        <w:pStyle w:val="1"/>
        <w:adjustRightInd w:val="0"/>
        <w:snapToGrid w:val="0"/>
        <w:spacing w:line="600" w:lineRule="exact"/>
        <w:ind w:leftChars="50" w:left="105" w:firstLine="560"/>
        <w:rPr>
          <w:snapToGrid w:val="0"/>
          <w:kern w:val="0"/>
          <w:sz w:val="28"/>
          <w:szCs w:val="28"/>
        </w:rPr>
      </w:pPr>
      <w:r w:rsidRPr="00545354">
        <w:rPr>
          <w:rFonts w:hint="eastAsia"/>
          <w:snapToGrid w:val="0"/>
          <w:kern w:val="0"/>
          <w:sz w:val="28"/>
          <w:szCs w:val="28"/>
        </w:rPr>
        <w:t>（五）年初结转和结余：指以前年度尚未完成、结转到本年仍按原规定用途继续使用的资金，或项目已完成等产生的结余资金。</w:t>
      </w:r>
    </w:p>
    <w:p w:rsidR="00545354" w:rsidRPr="00545354" w:rsidRDefault="00545354" w:rsidP="00545354">
      <w:pPr>
        <w:pStyle w:val="1"/>
        <w:adjustRightInd w:val="0"/>
        <w:snapToGrid w:val="0"/>
        <w:spacing w:line="600" w:lineRule="exact"/>
        <w:ind w:leftChars="50" w:left="105" w:firstLine="560"/>
        <w:rPr>
          <w:snapToGrid w:val="0"/>
          <w:kern w:val="0"/>
          <w:sz w:val="28"/>
          <w:szCs w:val="28"/>
        </w:rPr>
      </w:pPr>
      <w:r w:rsidRPr="00545354">
        <w:rPr>
          <w:rFonts w:hint="eastAsia"/>
          <w:snapToGrid w:val="0"/>
          <w:kern w:val="0"/>
          <w:sz w:val="28"/>
          <w:szCs w:val="28"/>
        </w:rPr>
        <w:t>（六）结余分配：指事业单位按照事业单位会计制度的规定从非财政补助结余中分配的事业基金和职工福利基金等。</w:t>
      </w:r>
    </w:p>
    <w:p w:rsidR="00545354" w:rsidRPr="00545354" w:rsidRDefault="00545354" w:rsidP="00545354">
      <w:pPr>
        <w:pStyle w:val="1"/>
        <w:adjustRightInd w:val="0"/>
        <w:snapToGrid w:val="0"/>
        <w:spacing w:line="600" w:lineRule="exact"/>
        <w:ind w:leftChars="50" w:left="105" w:firstLine="560"/>
        <w:rPr>
          <w:snapToGrid w:val="0"/>
          <w:kern w:val="0"/>
          <w:sz w:val="28"/>
          <w:szCs w:val="28"/>
        </w:rPr>
      </w:pPr>
      <w:r w:rsidRPr="00545354">
        <w:rPr>
          <w:rFonts w:hint="eastAsia"/>
          <w:snapToGrid w:val="0"/>
          <w:kern w:val="0"/>
          <w:sz w:val="28"/>
          <w:szCs w:val="28"/>
        </w:rPr>
        <w:t>（七）年末结转和结余：指单位按有关规定结转到下年或以后年度继续使用的资金，或项目已完成等产生的结余资金。</w:t>
      </w:r>
    </w:p>
    <w:p w:rsidR="00545354" w:rsidRPr="00545354" w:rsidRDefault="00545354" w:rsidP="00545354">
      <w:pPr>
        <w:pStyle w:val="1"/>
        <w:adjustRightInd w:val="0"/>
        <w:snapToGrid w:val="0"/>
        <w:spacing w:line="600" w:lineRule="exact"/>
        <w:ind w:leftChars="50" w:left="105" w:firstLine="560"/>
        <w:rPr>
          <w:snapToGrid w:val="0"/>
          <w:kern w:val="0"/>
          <w:sz w:val="28"/>
          <w:szCs w:val="28"/>
        </w:rPr>
      </w:pPr>
      <w:r w:rsidRPr="00545354">
        <w:rPr>
          <w:rFonts w:hint="eastAsia"/>
          <w:snapToGrid w:val="0"/>
          <w:kern w:val="0"/>
          <w:sz w:val="28"/>
          <w:szCs w:val="28"/>
        </w:rPr>
        <w:t>（八）基本支出：填列单位为保障机构正常运转、完成日常工作任务而发生的各项支出。</w:t>
      </w:r>
    </w:p>
    <w:p w:rsidR="00545354" w:rsidRPr="00545354" w:rsidRDefault="00545354" w:rsidP="00545354">
      <w:pPr>
        <w:pStyle w:val="1"/>
        <w:adjustRightInd w:val="0"/>
        <w:snapToGrid w:val="0"/>
        <w:spacing w:line="600" w:lineRule="exact"/>
        <w:ind w:leftChars="50" w:left="105" w:firstLine="560"/>
        <w:rPr>
          <w:snapToGrid w:val="0"/>
          <w:kern w:val="0"/>
          <w:sz w:val="28"/>
          <w:szCs w:val="28"/>
        </w:rPr>
      </w:pPr>
      <w:r w:rsidRPr="00545354">
        <w:rPr>
          <w:rFonts w:hint="eastAsia"/>
          <w:snapToGrid w:val="0"/>
          <w:kern w:val="0"/>
          <w:sz w:val="28"/>
          <w:szCs w:val="28"/>
        </w:rPr>
        <w:t>（九）项目支出：填列单位为完成特定的行政工作任务或事业发展目标，在基本支出之外发生的各项支出</w:t>
      </w:r>
    </w:p>
    <w:p w:rsidR="00545354" w:rsidRPr="00545354" w:rsidRDefault="00545354" w:rsidP="00545354">
      <w:pPr>
        <w:pStyle w:val="1"/>
        <w:adjustRightInd w:val="0"/>
        <w:snapToGrid w:val="0"/>
        <w:spacing w:line="600" w:lineRule="exact"/>
        <w:ind w:leftChars="50" w:left="105" w:firstLine="560"/>
        <w:rPr>
          <w:snapToGrid w:val="0"/>
          <w:kern w:val="0"/>
          <w:sz w:val="28"/>
          <w:szCs w:val="28"/>
        </w:rPr>
      </w:pPr>
      <w:r w:rsidRPr="00545354">
        <w:rPr>
          <w:rFonts w:hint="eastAsia"/>
          <w:snapToGrid w:val="0"/>
          <w:kern w:val="0"/>
          <w:sz w:val="28"/>
          <w:szCs w:val="28"/>
        </w:rPr>
        <w:t>（十）基本建设支出：填列由本级发展与改革部门集中安排的用于购置固定资产、战略性和应急性储备、土地和无形资产，以及购建基础设施、大型修缮所发生的一般公共预算财政拨款支出，不</w:t>
      </w:r>
      <w:r w:rsidRPr="00545354">
        <w:rPr>
          <w:rFonts w:hint="eastAsia"/>
          <w:snapToGrid w:val="0"/>
          <w:kern w:val="0"/>
          <w:sz w:val="28"/>
          <w:szCs w:val="28"/>
        </w:rPr>
        <w:lastRenderedPageBreak/>
        <w:t>包括政府性基金、财政专户管理资金以及各类拼盘自筹资金等。</w:t>
      </w:r>
    </w:p>
    <w:p w:rsidR="00545354" w:rsidRPr="00545354" w:rsidRDefault="00545354" w:rsidP="00545354">
      <w:pPr>
        <w:pStyle w:val="1"/>
        <w:adjustRightInd w:val="0"/>
        <w:snapToGrid w:val="0"/>
        <w:spacing w:line="600" w:lineRule="exact"/>
        <w:ind w:leftChars="50" w:left="105" w:firstLine="560"/>
        <w:rPr>
          <w:snapToGrid w:val="0"/>
          <w:kern w:val="0"/>
          <w:sz w:val="28"/>
          <w:szCs w:val="28"/>
        </w:rPr>
      </w:pPr>
      <w:r w:rsidRPr="00545354">
        <w:rPr>
          <w:rFonts w:hint="eastAsia"/>
          <w:snapToGrid w:val="0"/>
          <w:kern w:val="0"/>
          <w:sz w:val="28"/>
          <w:szCs w:val="28"/>
        </w:rPr>
        <w:t>（十一）其他资本性支出：填列由各级非发展与改革部门集中安排的用于购置固定资产、战备性和应急性储备、土地和无形资产，以及购建基础设施、大型修缮和财政支持企业更新改造所发生的支出。</w:t>
      </w:r>
    </w:p>
    <w:p w:rsidR="00545354" w:rsidRPr="00545354" w:rsidRDefault="00545354" w:rsidP="00545354">
      <w:pPr>
        <w:pStyle w:val="1"/>
        <w:adjustRightInd w:val="0"/>
        <w:snapToGrid w:val="0"/>
        <w:spacing w:line="600" w:lineRule="exact"/>
        <w:ind w:leftChars="50" w:left="105" w:firstLine="560"/>
        <w:rPr>
          <w:snapToGrid w:val="0"/>
          <w:kern w:val="0"/>
          <w:sz w:val="28"/>
          <w:szCs w:val="28"/>
        </w:rPr>
      </w:pPr>
      <w:r w:rsidRPr="00545354">
        <w:rPr>
          <w:rFonts w:hint="eastAsia"/>
          <w:snapToGrid w:val="0"/>
          <w:kern w:val="0"/>
          <w:sz w:val="28"/>
          <w:szCs w:val="28"/>
        </w:rPr>
        <w:t>（十二）“三公”经费：指部门用财政拨款安排的因公出国（境）费、公务用车购置及运行费和公务接待费。其中，因公出国（境）</w:t>
      </w:r>
      <w:proofErr w:type="gramStart"/>
      <w:r w:rsidRPr="00545354">
        <w:rPr>
          <w:rFonts w:hint="eastAsia"/>
          <w:snapToGrid w:val="0"/>
          <w:kern w:val="0"/>
          <w:sz w:val="28"/>
          <w:szCs w:val="28"/>
        </w:rPr>
        <w:t>费反映</w:t>
      </w:r>
      <w:proofErr w:type="gramEnd"/>
      <w:r w:rsidRPr="00545354">
        <w:rPr>
          <w:rFonts w:hint="eastAsia"/>
          <w:snapToGrid w:val="0"/>
          <w:kern w:val="0"/>
          <w:sz w:val="28"/>
          <w:szCs w:val="28"/>
        </w:rPr>
        <w:t>单位公务出国（境）的国际旅费、国外城市间交通费、住宿费、伙食费、培训费、公杂费等支出；公务用车购置及运行</w:t>
      </w:r>
      <w:proofErr w:type="gramStart"/>
      <w:r w:rsidRPr="00545354">
        <w:rPr>
          <w:rFonts w:hint="eastAsia"/>
          <w:snapToGrid w:val="0"/>
          <w:kern w:val="0"/>
          <w:sz w:val="28"/>
          <w:szCs w:val="28"/>
        </w:rPr>
        <w:t>费反映</w:t>
      </w:r>
      <w:proofErr w:type="gramEnd"/>
      <w:r w:rsidRPr="00545354">
        <w:rPr>
          <w:rFonts w:hint="eastAsia"/>
          <w:snapToGrid w:val="0"/>
          <w:kern w:val="0"/>
          <w:sz w:val="28"/>
          <w:szCs w:val="28"/>
        </w:rPr>
        <w:t>单位公务用车购置支出（</w:t>
      </w:r>
      <w:proofErr w:type="gramStart"/>
      <w:r w:rsidRPr="00545354">
        <w:rPr>
          <w:rFonts w:hint="eastAsia"/>
          <w:snapToGrid w:val="0"/>
          <w:kern w:val="0"/>
          <w:sz w:val="28"/>
          <w:szCs w:val="28"/>
        </w:rPr>
        <w:t>含车</w:t>
      </w:r>
      <w:proofErr w:type="gramEnd"/>
      <w:r w:rsidRPr="00545354">
        <w:rPr>
          <w:rFonts w:hint="eastAsia"/>
          <w:snapToGrid w:val="0"/>
          <w:kern w:val="0"/>
          <w:sz w:val="28"/>
          <w:szCs w:val="28"/>
        </w:rPr>
        <w:t>辆购置税）及租用费、燃料费、维修费、过路过桥费、保险费、安全奖励费用等支出；公务接待</w:t>
      </w:r>
      <w:proofErr w:type="gramStart"/>
      <w:r w:rsidRPr="00545354">
        <w:rPr>
          <w:rFonts w:hint="eastAsia"/>
          <w:snapToGrid w:val="0"/>
          <w:kern w:val="0"/>
          <w:sz w:val="28"/>
          <w:szCs w:val="28"/>
        </w:rPr>
        <w:t>费反映</w:t>
      </w:r>
      <w:proofErr w:type="gramEnd"/>
      <w:r w:rsidRPr="00545354">
        <w:rPr>
          <w:rFonts w:hint="eastAsia"/>
          <w:snapToGrid w:val="0"/>
          <w:kern w:val="0"/>
          <w:sz w:val="28"/>
          <w:szCs w:val="28"/>
        </w:rPr>
        <w:t>单位按规定开支的各类公务接待（含外宾接待）支出。</w:t>
      </w:r>
    </w:p>
    <w:p w:rsidR="00545354" w:rsidRPr="00545354" w:rsidRDefault="00545354" w:rsidP="00545354">
      <w:pPr>
        <w:pStyle w:val="1"/>
        <w:adjustRightInd w:val="0"/>
        <w:snapToGrid w:val="0"/>
        <w:spacing w:line="600" w:lineRule="exact"/>
        <w:ind w:leftChars="50" w:left="105" w:firstLine="560"/>
        <w:rPr>
          <w:snapToGrid w:val="0"/>
          <w:kern w:val="0"/>
          <w:sz w:val="28"/>
          <w:szCs w:val="28"/>
        </w:rPr>
      </w:pPr>
      <w:r w:rsidRPr="00545354">
        <w:rPr>
          <w:rFonts w:hint="eastAsia"/>
          <w:snapToGrid w:val="0"/>
          <w:kern w:val="0"/>
          <w:sz w:val="28"/>
          <w:szCs w:val="28"/>
        </w:rPr>
        <w:t xml:space="preserve">  </w:t>
      </w:r>
      <w:r w:rsidRPr="00545354">
        <w:rPr>
          <w:rFonts w:hint="eastAsia"/>
          <w:snapToGrid w:val="0"/>
          <w:kern w:val="0"/>
          <w:sz w:val="28"/>
          <w:szCs w:val="28"/>
        </w:rPr>
        <w:t>（十三）其他交通费用：填列单位除公务用车运行维护费以外的其他交通费用。如飞机、船舶等的燃料费、维修费、过桥过路费、保险费、出租车费用、公务交通补贴等。</w:t>
      </w:r>
    </w:p>
    <w:p w:rsidR="00545354" w:rsidRPr="00545354" w:rsidRDefault="00545354" w:rsidP="00545354">
      <w:pPr>
        <w:pStyle w:val="1"/>
        <w:adjustRightInd w:val="0"/>
        <w:snapToGrid w:val="0"/>
        <w:spacing w:line="600" w:lineRule="exact"/>
        <w:ind w:leftChars="50" w:left="105" w:firstLine="560"/>
        <w:rPr>
          <w:snapToGrid w:val="0"/>
          <w:kern w:val="0"/>
          <w:sz w:val="28"/>
          <w:szCs w:val="28"/>
        </w:rPr>
      </w:pPr>
      <w:r w:rsidRPr="00545354">
        <w:rPr>
          <w:rFonts w:hint="eastAsia"/>
          <w:snapToGrid w:val="0"/>
          <w:kern w:val="0"/>
          <w:sz w:val="28"/>
          <w:szCs w:val="28"/>
        </w:rPr>
        <w:t>（十四）公务用车购置：填列单位公务用车车辆购置支出（</w:t>
      </w:r>
      <w:proofErr w:type="gramStart"/>
      <w:r w:rsidRPr="00545354">
        <w:rPr>
          <w:rFonts w:hint="eastAsia"/>
          <w:snapToGrid w:val="0"/>
          <w:kern w:val="0"/>
          <w:sz w:val="28"/>
          <w:szCs w:val="28"/>
        </w:rPr>
        <w:t>含车辆</w:t>
      </w:r>
      <w:proofErr w:type="gramEnd"/>
      <w:r w:rsidRPr="00545354">
        <w:rPr>
          <w:rFonts w:hint="eastAsia"/>
          <w:snapToGrid w:val="0"/>
          <w:kern w:val="0"/>
          <w:sz w:val="28"/>
          <w:szCs w:val="28"/>
        </w:rPr>
        <w:t>购置税）。</w:t>
      </w:r>
    </w:p>
    <w:p w:rsidR="00545354" w:rsidRPr="00545354" w:rsidRDefault="00545354" w:rsidP="00545354">
      <w:pPr>
        <w:pStyle w:val="1"/>
        <w:adjustRightInd w:val="0"/>
        <w:snapToGrid w:val="0"/>
        <w:spacing w:line="600" w:lineRule="exact"/>
        <w:ind w:leftChars="50" w:left="105" w:firstLine="560"/>
        <w:rPr>
          <w:snapToGrid w:val="0"/>
          <w:kern w:val="0"/>
          <w:sz w:val="28"/>
          <w:szCs w:val="28"/>
        </w:rPr>
      </w:pPr>
      <w:r w:rsidRPr="00545354">
        <w:rPr>
          <w:rFonts w:hint="eastAsia"/>
          <w:snapToGrid w:val="0"/>
          <w:kern w:val="0"/>
          <w:sz w:val="28"/>
          <w:szCs w:val="28"/>
        </w:rPr>
        <w:t>（十五）其他交通工具购置：填列单位除公务用车外的其他各类交通工具（如船舶、飞机）购置支出（</w:t>
      </w:r>
      <w:proofErr w:type="gramStart"/>
      <w:r w:rsidRPr="00545354">
        <w:rPr>
          <w:rFonts w:hint="eastAsia"/>
          <w:snapToGrid w:val="0"/>
          <w:kern w:val="0"/>
          <w:sz w:val="28"/>
          <w:szCs w:val="28"/>
        </w:rPr>
        <w:t>含车辆</w:t>
      </w:r>
      <w:proofErr w:type="gramEnd"/>
      <w:r w:rsidRPr="00545354">
        <w:rPr>
          <w:rFonts w:hint="eastAsia"/>
          <w:snapToGrid w:val="0"/>
          <w:kern w:val="0"/>
          <w:sz w:val="28"/>
          <w:szCs w:val="28"/>
        </w:rPr>
        <w:t>购置税）。</w:t>
      </w:r>
    </w:p>
    <w:p w:rsidR="00842CBB" w:rsidRPr="00E71A30" w:rsidRDefault="00545354" w:rsidP="00545354">
      <w:pPr>
        <w:pStyle w:val="1"/>
        <w:adjustRightInd w:val="0"/>
        <w:snapToGrid w:val="0"/>
        <w:spacing w:line="600" w:lineRule="exact"/>
        <w:ind w:leftChars="50" w:left="105" w:firstLine="560"/>
        <w:rPr>
          <w:snapToGrid w:val="0"/>
          <w:kern w:val="0"/>
          <w:sz w:val="28"/>
          <w:szCs w:val="28"/>
        </w:rPr>
      </w:pPr>
      <w:r w:rsidRPr="00545354">
        <w:rPr>
          <w:rFonts w:hint="eastAsia"/>
          <w:snapToGrid w:val="0"/>
          <w:kern w:val="0"/>
          <w:sz w:val="28"/>
          <w:szCs w:val="28"/>
        </w:rPr>
        <w:t>（十六）</w:t>
      </w:r>
      <w:r w:rsidRPr="00545354">
        <w:rPr>
          <w:rFonts w:hint="eastAsia"/>
          <w:snapToGrid w:val="0"/>
          <w:kern w:val="0"/>
          <w:sz w:val="28"/>
          <w:szCs w:val="28"/>
        </w:rPr>
        <w:t xml:space="preserve"> </w:t>
      </w:r>
      <w:r w:rsidRPr="00545354">
        <w:rPr>
          <w:rFonts w:hint="eastAsia"/>
          <w:snapToGrid w:val="0"/>
          <w:kern w:val="0"/>
          <w:sz w:val="28"/>
          <w:szCs w:val="28"/>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w:t>
      </w:r>
      <w:r w:rsidRPr="00545354">
        <w:rPr>
          <w:rFonts w:hint="eastAsia"/>
          <w:snapToGrid w:val="0"/>
          <w:kern w:val="0"/>
          <w:sz w:val="28"/>
          <w:szCs w:val="28"/>
        </w:rPr>
        <w:lastRenderedPageBreak/>
        <w:t>办公用房物业管理费、公务用车运行维护费以及其他费用。</w:t>
      </w:r>
    </w:p>
    <w:sectPr w:rsidR="00842CBB" w:rsidRPr="00E71A30" w:rsidSect="00A54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D4C" w:rsidRDefault="00865D4C" w:rsidP="008026BF">
      <w:r>
        <w:separator/>
      </w:r>
    </w:p>
  </w:endnote>
  <w:endnote w:type="continuationSeparator" w:id="0">
    <w:p w:rsidR="00865D4C" w:rsidRDefault="00865D4C" w:rsidP="0080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D4C" w:rsidRDefault="00865D4C" w:rsidP="008026BF">
      <w:r>
        <w:separator/>
      </w:r>
    </w:p>
  </w:footnote>
  <w:footnote w:type="continuationSeparator" w:id="0">
    <w:p w:rsidR="00865D4C" w:rsidRDefault="00865D4C" w:rsidP="00802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423F5"/>
    <w:rsid w:val="00030905"/>
    <w:rsid w:val="001041EE"/>
    <w:rsid w:val="001152D7"/>
    <w:rsid w:val="00142A8F"/>
    <w:rsid w:val="001470C3"/>
    <w:rsid w:val="0015089B"/>
    <w:rsid w:val="00152908"/>
    <w:rsid w:val="00174E59"/>
    <w:rsid w:val="001C673D"/>
    <w:rsid w:val="001D7E5B"/>
    <w:rsid w:val="001E68F2"/>
    <w:rsid w:val="00306AFE"/>
    <w:rsid w:val="003277A3"/>
    <w:rsid w:val="00364260"/>
    <w:rsid w:val="00372DF7"/>
    <w:rsid w:val="00390D5C"/>
    <w:rsid w:val="003C1832"/>
    <w:rsid w:val="003F0B48"/>
    <w:rsid w:val="003F3B34"/>
    <w:rsid w:val="00411C5B"/>
    <w:rsid w:val="00471A6A"/>
    <w:rsid w:val="004B25B8"/>
    <w:rsid w:val="004C5D5A"/>
    <w:rsid w:val="004E3254"/>
    <w:rsid w:val="004E79EB"/>
    <w:rsid w:val="00525DDD"/>
    <w:rsid w:val="00545354"/>
    <w:rsid w:val="0058572E"/>
    <w:rsid w:val="005B3169"/>
    <w:rsid w:val="0060361A"/>
    <w:rsid w:val="00604146"/>
    <w:rsid w:val="00672A2F"/>
    <w:rsid w:val="00674EC2"/>
    <w:rsid w:val="006B564B"/>
    <w:rsid w:val="006E71D0"/>
    <w:rsid w:val="007662D2"/>
    <w:rsid w:val="00791B38"/>
    <w:rsid w:val="007B00CC"/>
    <w:rsid w:val="007C2409"/>
    <w:rsid w:val="008026BF"/>
    <w:rsid w:val="00816C75"/>
    <w:rsid w:val="00823FB9"/>
    <w:rsid w:val="0082704B"/>
    <w:rsid w:val="00832353"/>
    <w:rsid w:val="008423F5"/>
    <w:rsid w:val="00842CBB"/>
    <w:rsid w:val="00865D4C"/>
    <w:rsid w:val="008711E4"/>
    <w:rsid w:val="00913160"/>
    <w:rsid w:val="00923A35"/>
    <w:rsid w:val="00933524"/>
    <w:rsid w:val="00945D0B"/>
    <w:rsid w:val="00961CAB"/>
    <w:rsid w:val="00985214"/>
    <w:rsid w:val="009B74FB"/>
    <w:rsid w:val="00A372C2"/>
    <w:rsid w:val="00A5423D"/>
    <w:rsid w:val="00A609A3"/>
    <w:rsid w:val="00AA21A2"/>
    <w:rsid w:val="00AE3B38"/>
    <w:rsid w:val="00B005DA"/>
    <w:rsid w:val="00B16DC2"/>
    <w:rsid w:val="00B17297"/>
    <w:rsid w:val="00B408DE"/>
    <w:rsid w:val="00B40ED6"/>
    <w:rsid w:val="00B4124F"/>
    <w:rsid w:val="00BE42EE"/>
    <w:rsid w:val="00C222CB"/>
    <w:rsid w:val="00C82568"/>
    <w:rsid w:val="00CA2480"/>
    <w:rsid w:val="00CA5357"/>
    <w:rsid w:val="00CB45AA"/>
    <w:rsid w:val="00CE16A8"/>
    <w:rsid w:val="00D0668F"/>
    <w:rsid w:val="00D168D7"/>
    <w:rsid w:val="00D35CAF"/>
    <w:rsid w:val="00D57A34"/>
    <w:rsid w:val="00D6325B"/>
    <w:rsid w:val="00D9008B"/>
    <w:rsid w:val="00D96FB4"/>
    <w:rsid w:val="00DB0DCD"/>
    <w:rsid w:val="00DB3197"/>
    <w:rsid w:val="00DB7E7C"/>
    <w:rsid w:val="00DC5EA2"/>
    <w:rsid w:val="00DD436F"/>
    <w:rsid w:val="00DE0D9F"/>
    <w:rsid w:val="00E449AB"/>
    <w:rsid w:val="00E71A30"/>
    <w:rsid w:val="00E7308D"/>
    <w:rsid w:val="00F00F83"/>
    <w:rsid w:val="00F46674"/>
    <w:rsid w:val="00F7078F"/>
    <w:rsid w:val="00F90C27"/>
    <w:rsid w:val="00F932ED"/>
    <w:rsid w:val="00FF147F"/>
    <w:rsid w:val="064A3FAD"/>
    <w:rsid w:val="0B6A15E4"/>
    <w:rsid w:val="0D6054DA"/>
    <w:rsid w:val="1AF90D88"/>
    <w:rsid w:val="1F545778"/>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47ADE5"/>
  <w15:docId w15:val="{B83E75D1-B0A3-481E-9AE9-9E79F2B8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423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A5423D"/>
    <w:pPr>
      <w:ind w:firstLineChars="200" w:firstLine="420"/>
    </w:pPr>
  </w:style>
  <w:style w:type="paragraph" w:styleId="a3">
    <w:name w:val="List Paragraph"/>
    <w:basedOn w:val="a"/>
    <w:uiPriority w:val="34"/>
    <w:qFormat/>
    <w:rsid w:val="00AA21A2"/>
    <w:pPr>
      <w:ind w:firstLineChars="200" w:firstLine="420"/>
    </w:pPr>
  </w:style>
  <w:style w:type="paragraph" w:styleId="a4">
    <w:name w:val="header"/>
    <w:basedOn w:val="a"/>
    <w:link w:val="a5"/>
    <w:uiPriority w:val="99"/>
    <w:unhideWhenUsed/>
    <w:rsid w:val="008026B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026BF"/>
    <w:rPr>
      <w:rFonts w:asciiTheme="minorHAnsi" w:eastAsiaTheme="minorEastAsia" w:hAnsiTheme="minorHAnsi" w:cstheme="minorBidi"/>
      <w:kern w:val="2"/>
      <w:sz w:val="18"/>
      <w:szCs w:val="18"/>
    </w:rPr>
  </w:style>
  <w:style w:type="paragraph" w:styleId="a6">
    <w:name w:val="footer"/>
    <w:basedOn w:val="a"/>
    <w:link w:val="a7"/>
    <w:uiPriority w:val="99"/>
    <w:unhideWhenUsed/>
    <w:rsid w:val="008026BF"/>
    <w:pPr>
      <w:tabs>
        <w:tab w:val="center" w:pos="4153"/>
        <w:tab w:val="right" w:pos="8306"/>
      </w:tabs>
      <w:snapToGrid w:val="0"/>
      <w:jc w:val="left"/>
    </w:pPr>
    <w:rPr>
      <w:sz w:val="18"/>
      <w:szCs w:val="18"/>
    </w:rPr>
  </w:style>
  <w:style w:type="character" w:customStyle="1" w:styleId="a7">
    <w:name w:val="页脚 字符"/>
    <w:basedOn w:val="a0"/>
    <w:link w:val="a6"/>
    <w:uiPriority w:val="99"/>
    <w:rsid w:val="008026BF"/>
    <w:rPr>
      <w:rFonts w:asciiTheme="minorHAnsi" w:eastAsiaTheme="minorEastAsia" w:hAnsiTheme="minorHAnsi" w:cstheme="minorBidi"/>
      <w:kern w:val="2"/>
      <w:sz w:val="18"/>
      <w:szCs w:val="18"/>
    </w:rPr>
  </w:style>
  <w:style w:type="paragraph" w:styleId="a8">
    <w:name w:val="Balloon Text"/>
    <w:basedOn w:val="a"/>
    <w:link w:val="a9"/>
    <w:uiPriority w:val="99"/>
    <w:semiHidden/>
    <w:unhideWhenUsed/>
    <w:rsid w:val="00DB3197"/>
    <w:rPr>
      <w:sz w:val="18"/>
      <w:szCs w:val="18"/>
    </w:rPr>
  </w:style>
  <w:style w:type="character" w:customStyle="1" w:styleId="a9">
    <w:name w:val="批注框文本 字符"/>
    <w:basedOn w:val="a0"/>
    <w:link w:val="a8"/>
    <w:uiPriority w:val="99"/>
    <w:semiHidden/>
    <w:rsid w:val="00DB3197"/>
    <w:rPr>
      <w:rFonts w:asciiTheme="minorHAnsi" w:eastAsiaTheme="minorEastAsia" w:hAnsiTheme="minorHAnsi" w:cstheme="minorBidi"/>
      <w:kern w:val="2"/>
      <w:sz w:val="18"/>
      <w:szCs w:val="18"/>
    </w:rPr>
  </w:style>
  <w:style w:type="paragraph" w:customStyle="1" w:styleId="Normal">
    <w:name w:val="[Normal]"/>
    <w:uiPriority w:val="99"/>
    <w:rsid w:val="00DB0DCD"/>
    <w:pPr>
      <w:widowControl w:val="0"/>
      <w:autoSpaceDE w:val="0"/>
      <w:autoSpaceDN w:val="0"/>
      <w:adjustRightInd w:val="0"/>
    </w:pPr>
    <w:rPr>
      <w:rFonts w:asci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203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10</Pages>
  <Words>768</Words>
  <Characters>4379</Characters>
  <Application>Microsoft Office Word</Application>
  <DocSecurity>0</DocSecurity>
  <Lines>36</Lines>
  <Paragraphs>10</Paragraphs>
  <ScaleCrop>false</ScaleCrop>
  <Company>Lenovo (Beijing) Limited</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Administrator</cp:lastModifiedBy>
  <cp:revision>66</cp:revision>
  <cp:lastPrinted>2019-03-09T02:47:00Z</cp:lastPrinted>
  <dcterms:created xsi:type="dcterms:W3CDTF">2015-11-03T02:02:00Z</dcterms:created>
  <dcterms:modified xsi:type="dcterms:W3CDTF">2019-03-13T08:13:00Z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