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A6A" w:rsidRPr="00F46674" w:rsidRDefault="00471A6A">
      <w:pPr>
        <w:jc w:val="center"/>
        <w:rPr>
          <w:b/>
          <w:sz w:val="44"/>
          <w:szCs w:val="44"/>
        </w:rPr>
      </w:pPr>
      <w:r w:rsidRPr="00F46674">
        <w:rPr>
          <w:rFonts w:hint="eastAsia"/>
          <w:b/>
          <w:sz w:val="44"/>
          <w:szCs w:val="44"/>
        </w:rPr>
        <w:t>第一部分</w:t>
      </w:r>
      <w:r w:rsidRPr="00F46674">
        <w:rPr>
          <w:rFonts w:hint="eastAsia"/>
          <w:b/>
          <w:sz w:val="44"/>
          <w:szCs w:val="44"/>
        </w:rPr>
        <w:t xml:space="preserve">  </w:t>
      </w:r>
      <w:r w:rsidR="00D875E8">
        <w:rPr>
          <w:rFonts w:hint="eastAsia"/>
          <w:b/>
          <w:sz w:val="44"/>
          <w:szCs w:val="44"/>
        </w:rPr>
        <w:t>保定市</w:t>
      </w:r>
      <w:r w:rsidR="00D875E8">
        <w:rPr>
          <w:b/>
          <w:sz w:val="44"/>
          <w:szCs w:val="44"/>
        </w:rPr>
        <w:t>徐水区民政局</w:t>
      </w:r>
      <w:r w:rsidRPr="00F46674">
        <w:rPr>
          <w:rFonts w:hint="eastAsia"/>
          <w:b/>
          <w:sz w:val="44"/>
          <w:szCs w:val="44"/>
        </w:rPr>
        <w:t>部门</w:t>
      </w:r>
      <w:r w:rsidRPr="00F46674">
        <w:rPr>
          <w:b/>
          <w:sz w:val="44"/>
          <w:szCs w:val="44"/>
        </w:rPr>
        <w:t>概况</w:t>
      </w: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一</w:t>
      </w:r>
      <w:r w:rsidRPr="00471A6A">
        <w:rPr>
          <w:rFonts w:ascii="黑体" w:eastAsia="黑体" w:hAnsi="黑体"/>
          <w:snapToGrid w:val="0"/>
          <w:kern w:val="0"/>
          <w:sz w:val="28"/>
          <w:szCs w:val="28"/>
        </w:rPr>
        <w:t>、部门职责</w:t>
      </w:r>
    </w:p>
    <w:p w:rsidR="00D875E8" w:rsidRPr="00D875E8" w:rsidRDefault="00D875E8" w:rsidP="00D875E8">
      <w:pPr>
        <w:pStyle w:val="Normal"/>
        <w:widowControl/>
        <w:spacing w:line="520" w:lineRule="exact"/>
        <w:ind w:firstLineChars="200" w:firstLine="560"/>
        <w:jc w:val="both"/>
        <w:rPr>
          <w:rFonts w:asciiTheme="minorEastAsia" w:eastAsiaTheme="minorEastAsia" w:hAnsiTheme="minorEastAsia" w:cs="仿宋_GB2312"/>
          <w:sz w:val="28"/>
          <w:szCs w:val="28"/>
        </w:rPr>
      </w:pPr>
      <w:r w:rsidRPr="00D875E8">
        <w:rPr>
          <w:rFonts w:asciiTheme="minorEastAsia" w:eastAsiaTheme="minorEastAsia" w:hAnsiTheme="minorEastAsia" w:cs="仿宋_GB2312" w:hint="eastAsia"/>
          <w:sz w:val="28"/>
          <w:szCs w:val="28"/>
        </w:rPr>
        <w:t>根据保定市徐水区人民政府办公室《关于印发徐水县民政局主要职责、内设机构和人员编制规定的通知》（徐政办[2010]62号），现将我局部门概况说明如下：</w:t>
      </w:r>
    </w:p>
    <w:p w:rsidR="00D875E8" w:rsidRPr="00D875E8" w:rsidRDefault="00D875E8" w:rsidP="00D875E8">
      <w:pPr>
        <w:widowControl/>
        <w:spacing w:line="560" w:lineRule="exact"/>
        <w:ind w:firstLineChars="150" w:firstLine="420"/>
        <w:jc w:val="left"/>
        <w:rPr>
          <w:rFonts w:asciiTheme="minorEastAsia" w:hAnsiTheme="minorEastAsia" w:cs="仿宋_GB2312"/>
          <w:kern w:val="0"/>
          <w:sz w:val="28"/>
          <w:szCs w:val="28"/>
        </w:rPr>
      </w:pPr>
      <w:r w:rsidRPr="00D875E8">
        <w:rPr>
          <w:rFonts w:asciiTheme="minorEastAsia" w:hAnsiTheme="minorEastAsia" w:cs="仿宋_GB2312"/>
          <w:kern w:val="0"/>
          <w:sz w:val="28"/>
          <w:szCs w:val="28"/>
        </w:rPr>
        <w:t>（一）</w:t>
      </w:r>
      <w:r w:rsidRPr="00D875E8">
        <w:rPr>
          <w:rFonts w:asciiTheme="minorEastAsia" w:hAnsiTheme="minorEastAsia" w:cs="仿宋_GB2312" w:hint="eastAsia"/>
          <w:kern w:val="0"/>
          <w:sz w:val="28"/>
          <w:szCs w:val="28"/>
        </w:rPr>
        <w:t>贯彻执行民政工作的法律、法规和各项方针政项</w:t>
      </w:r>
      <w:r w:rsidRPr="00D875E8">
        <w:rPr>
          <w:rFonts w:asciiTheme="minorEastAsia" w:hAnsiTheme="minorEastAsia" w:cs="仿宋_GB2312"/>
          <w:kern w:val="0"/>
          <w:sz w:val="28"/>
          <w:szCs w:val="28"/>
        </w:rPr>
        <w:t>；</w:t>
      </w:r>
      <w:r w:rsidRPr="00D875E8">
        <w:rPr>
          <w:rFonts w:asciiTheme="minorEastAsia" w:hAnsiTheme="minorEastAsia" w:cs="仿宋_GB2312" w:hint="eastAsia"/>
          <w:kern w:val="0"/>
          <w:sz w:val="28"/>
          <w:szCs w:val="28"/>
        </w:rPr>
        <w:t>拟订民政工作地方规章和政策，并组织实施和监督检查，编制民政事业发展规划，指导全区民政队伍法制建设。</w:t>
      </w:r>
      <w:r w:rsidRPr="00D875E8">
        <w:rPr>
          <w:rFonts w:asciiTheme="minorEastAsia" w:hAnsiTheme="minorEastAsia" w:cs="仿宋_GB2312"/>
          <w:kern w:val="0"/>
          <w:sz w:val="28"/>
          <w:szCs w:val="28"/>
        </w:rPr>
        <w:t xml:space="preserve"> </w:t>
      </w:r>
    </w:p>
    <w:p w:rsidR="00D875E8" w:rsidRPr="00D875E8" w:rsidRDefault="00D875E8" w:rsidP="00D875E8">
      <w:pPr>
        <w:widowControl/>
        <w:spacing w:line="560" w:lineRule="exact"/>
        <w:ind w:firstLineChars="200" w:firstLine="560"/>
        <w:jc w:val="left"/>
        <w:rPr>
          <w:rFonts w:asciiTheme="minorEastAsia" w:hAnsiTheme="minorEastAsia" w:cs="仿宋_GB2312"/>
          <w:kern w:val="0"/>
          <w:sz w:val="28"/>
          <w:szCs w:val="28"/>
        </w:rPr>
      </w:pPr>
      <w:r w:rsidRPr="00D875E8">
        <w:rPr>
          <w:rFonts w:asciiTheme="minorEastAsia" w:hAnsiTheme="minorEastAsia" w:cs="仿宋_GB2312"/>
          <w:kern w:val="0"/>
          <w:sz w:val="28"/>
          <w:szCs w:val="28"/>
        </w:rPr>
        <w:t>（二）</w:t>
      </w:r>
      <w:r w:rsidRPr="00D875E8">
        <w:rPr>
          <w:rFonts w:asciiTheme="minorEastAsia" w:hAnsiTheme="minorEastAsia" w:cs="仿宋_GB2312" w:hint="eastAsia"/>
          <w:kern w:val="0"/>
          <w:sz w:val="28"/>
          <w:szCs w:val="28"/>
        </w:rPr>
        <w:t>负责全区性社团和民办非企业单位的登记管理和年度检查工作，监督检查社团和民办非企业单位的违反登记管理条例的行为</w:t>
      </w:r>
      <w:proofErr w:type="gramStart"/>
      <w:r w:rsidRPr="00D875E8">
        <w:rPr>
          <w:rFonts w:asciiTheme="minorEastAsia" w:hAnsiTheme="minorEastAsia" w:cs="仿宋_GB2312" w:hint="eastAsia"/>
          <w:kern w:val="0"/>
          <w:sz w:val="28"/>
          <w:szCs w:val="28"/>
        </w:rPr>
        <w:t>予行</w:t>
      </w:r>
      <w:proofErr w:type="gramEnd"/>
      <w:r w:rsidRPr="00D875E8">
        <w:rPr>
          <w:rFonts w:asciiTheme="minorEastAsia" w:hAnsiTheme="minorEastAsia" w:cs="仿宋_GB2312" w:hint="eastAsia"/>
          <w:kern w:val="0"/>
          <w:sz w:val="28"/>
          <w:szCs w:val="28"/>
        </w:rPr>
        <w:t>政处罚。</w:t>
      </w:r>
      <w:r w:rsidRPr="00D875E8">
        <w:rPr>
          <w:rFonts w:asciiTheme="minorEastAsia" w:hAnsiTheme="minorEastAsia" w:cs="仿宋_GB2312"/>
          <w:kern w:val="0"/>
          <w:sz w:val="28"/>
          <w:szCs w:val="28"/>
        </w:rPr>
        <w:t xml:space="preserve"> </w:t>
      </w:r>
    </w:p>
    <w:p w:rsidR="00D875E8" w:rsidRPr="00D875E8" w:rsidRDefault="00D875E8" w:rsidP="00D875E8">
      <w:pPr>
        <w:widowControl/>
        <w:spacing w:line="560" w:lineRule="exact"/>
        <w:ind w:firstLineChars="200" w:firstLine="560"/>
        <w:jc w:val="left"/>
        <w:rPr>
          <w:rFonts w:asciiTheme="minorEastAsia" w:hAnsiTheme="minorEastAsia" w:cs="仿宋_GB2312"/>
          <w:kern w:val="0"/>
          <w:sz w:val="28"/>
          <w:szCs w:val="28"/>
        </w:rPr>
      </w:pPr>
      <w:r w:rsidRPr="00D875E8">
        <w:rPr>
          <w:rFonts w:asciiTheme="minorEastAsia" w:hAnsiTheme="minorEastAsia" w:cs="仿宋_GB2312"/>
          <w:kern w:val="0"/>
          <w:sz w:val="28"/>
          <w:szCs w:val="28"/>
        </w:rPr>
        <w:t>（三）</w:t>
      </w:r>
      <w:r w:rsidRPr="00D875E8">
        <w:rPr>
          <w:rFonts w:asciiTheme="minorEastAsia" w:hAnsiTheme="minorEastAsia" w:cs="仿宋_GB2312" w:hint="eastAsia"/>
          <w:kern w:val="0"/>
          <w:sz w:val="28"/>
          <w:szCs w:val="28"/>
        </w:rPr>
        <w:t>组织、指导全区拥军优属活动；落实各类优抚对象优待、抚恤、补助标准和国家机关人员伤亡抚恤标准、承办革命烈士、因工伤亡人员的核实、申报和褒扬工作；负责复员退伍军人、国家机关和群众团体工作人员及参战民兵、民工的评残申报工作；审核全区重点烈士纪念建筑物保护单位；承担全区拥军优属拥政爱民工作领导小组的日常工作。</w:t>
      </w:r>
      <w:r w:rsidRPr="00D875E8">
        <w:rPr>
          <w:rFonts w:asciiTheme="minorEastAsia" w:hAnsiTheme="minorEastAsia" w:cs="仿宋_GB2312"/>
          <w:kern w:val="0"/>
          <w:sz w:val="28"/>
          <w:szCs w:val="28"/>
        </w:rPr>
        <w:t xml:space="preserve"> </w:t>
      </w:r>
    </w:p>
    <w:p w:rsidR="00D875E8" w:rsidRPr="00D875E8" w:rsidRDefault="00D875E8" w:rsidP="00D875E8">
      <w:pPr>
        <w:widowControl/>
        <w:spacing w:line="560" w:lineRule="exact"/>
        <w:ind w:firstLineChars="200" w:firstLine="560"/>
        <w:jc w:val="left"/>
        <w:rPr>
          <w:rFonts w:asciiTheme="minorEastAsia" w:hAnsiTheme="minorEastAsia" w:cs="仿宋_GB2312"/>
          <w:kern w:val="0"/>
          <w:sz w:val="28"/>
          <w:szCs w:val="28"/>
        </w:rPr>
      </w:pPr>
      <w:r w:rsidRPr="00D875E8">
        <w:rPr>
          <w:rFonts w:asciiTheme="minorEastAsia" w:hAnsiTheme="minorEastAsia" w:cs="仿宋_GB2312"/>
          <w:kern w:val="0"/>
          <w:sz w:val="28"/>
          <w:szCs w:val="28"/>
        </w:rPr>
        <w:t>（四）</w:t>
      </w:r>
      <w:r w:rsidRPr="00D875E8">
        <w:rPr>
          <w:rFonts w:asciiTheme="minorEastAsia" w:hAnsiTheme="minorEastAsia" w:cs="仿宋_GB2312" w:hint="eastAsia"/>
          <w:kern w:val="0"/>
          <w:sz w:val="28"/>
          <w:szCs w:val="28"/>
        </w:rPr>
        <w:t>负责退役士兵移交地方安置的军队离退休干部（含退役士官）和军队无军籍退休职工的接收安置，组织培训退役士兵，开展使用军地两用人才。</w:t>
      </w:r>
    </w:p>
    <w:p w:rsidR="00D875E8" w:rsidRPr="00D875E8" w:rsidRDefault="00D875E8" w:rsidP="00D875E8">
      <w:pPr>
        <w:widowControl/>
        <w:spacing w:line="560" w:lineRule="exact"/>
        <w:ind w:firstLineChars="200" w:firstLine="560"/>
        <w:jc w:val="left"/>
        <w:rPr>
          <w:rFonts w:asciiTheme="minorEastAsia" w:hAnsiTheme="minorEastAsia" w:cs="仿宋_GB2312"/>
          <w:kern w:val="0"/>
          <w:sz w:val="28"/>
          <w:szCs w:val="28"/>
        </w:rPr>
      </w:pPr>
      <w:r w:rsidRPr="00D875E8">
        <w:rPr>
          <w:rFonts w:asciiTheme="minorEastAsia" w:hAnsiTheme="minorEastAsia" w:cs="仿宋_GB2312"/>
          <w:kern w:val="0"/>
          <w:sz w:val="28"/>
          <w:szCs w:val="28"/>
        </w:rPr>
        <w:t>（五）</w:t>
      </w:r>
      <w:r w:rsidRPr="00D875E8">
        <w:rPr>
          <w:rFonts w:asciiTheme="minorEastAsia" w:hAnsiTheme="minorEastAsia" w:cs="仿宋_GB2312" w:hint="eastAsia"/>
          <w:kern w:val="0"/>
          <w:sz w:val="28"/>
          <w:szCs w:val="28"/>
        </w:rPr>
        <w:t>组织全区救灾救助工作，组织核查上报灾情；管理、分配有关救灾款物并监督使用；组织、指导救灾捐赠工作。</w:t>
      </w:r>
    </w:p>
    <w:p w:rsidR="00D875E8" w:rsidRPr="00D875E8" w:rsidRDefault="00D875E8" w:rsidP="00D875E8">
      <w:pPr>
        <w:widowControl/>
        <w:spacing w:line="560" w:lineRule="exact"/>
        <w:ind w:firstLineChars="200" w:firstLine="560"/>
        <w:jc w:val="left"/>
        <w:rPr>
          <w:rFonts w:asciiTheme="minorEastAsia" w:hAnsiTheme="minorEastAsia" w:cs="仿宋_GB2312"/>
          <w:kern w:val="0"/>
          <w:sz w:val="28"/>
          <w:szCs w:val="28"/>
        </w:rPr>
      </w:pPr>
      <w:r w:rsidRPr="00D875E8">
        <w:rPr>
          <w:rFonts w:asciiTheme="minorEastAsia" w:hAnsiTheme="minorEastAsia" w:cs="仿宋_GB2312"/>
          <w:kern w:val="0"/>
          <w:sz w:val="28"/>
          <w:szCs w:val="28"/>
        </w:rPr>
        <w:lastRenderedPageBreak/>
        <w:t>（六）</w:t>
      </w:r>
      <w:r w:rsidRPr="00D875E8">
        <w:rPr>
          <w:rFonts w:asciiTheme="minorEastAsia" w:hAnsiTheme="minorEastAsia" w:cs="仿宋_GB2312" w:hint="eastAsia"/>
          <w:kern w:val="0"/>
          <w:sz w:val="28"/>
          <w:szCs w:val="28"/>
        </w:rPr>
        <w:t>建立和实施城乡居民最低生活保障制度；监督落实各类救助对象的救济政策及标准，组织</w:t>
      </w:r>
      <w:proofErr w:type="gramStart"/>
      <w:r w:rsidRPr="00D875E8">
        <w:rPr>
          <w:rFonts w:asciiTheme="minorEastAsia" w:hAnsiTheme="minorEastAsia" w:cs="仿宋_GB2312" w:hint="eastAsia"/>
          <w:kern w:val="0"/>
          <w:sz w:val="28"/>
          <w:szCs w:val="28"/>
        </w:rPr>
        <w:t>指导扶贫</w:t>
      </w:r>
      <w:proofErr w:type="gramEnd"/>
      <w:r w:rsidRPr="00D875E8">
        <w:rPr>
          <w:rFonts w:asciiTheme="minorEastAsia" w:hAnsiTheme="minorEastAsia" w:cs="仿宋_GB2312" w:hint="eastAsia"/>
          <w:kern w:val="0"/>
          <w:sz w:val="28"/>
          <w:szCs w:val="28"/>
        </w:rPr>
        <w:t>救济等社会互助活动，审核全区性社会福利募捐义演、义卖活动。</w:t>
      </w:r>
    </w:p>
    <w:p w:rsidR="00D875E8" w:rsidRPr="00D875E8" w:rsidRDefault="00D875E8" w:rsidP="00D875E8">
      <w:pPr>
        <w:widowControl/>
        <w:spacing w:line="560" w:lineRule="exact"/>
        <w:ind w:firstLineChars="200" w:firstLine="560"/>
        <w:jc w:val="left"/>
        <w:rPr>
          <w:rFonts w:asciiTheme="minorEastAsia" w:hAnsiTheme="minorEastAsia" w:cs="仿宋_GB2312"/>
          <w:kern w:val="0"/>
          <w:sz w:val="28"/>
          <w:szCs w:val="28"/>
        </w:rPr>
      </w:pPr>
      <w:r w:rsidRPr="00D875E8">
        <w:rPr>
          <w:rFonts w:asciiTheme="minorEastAsia" w:hAnsiTheme="minorEastAsia" w:cs="仿宋_GB2312"/>
          <w:kern w:val="0"/>
          <w:sz w:val="28"/>
          <w:szCs w:val="28"/>
        </w:rPr>
        <w:t>（七）</w:t>
      </w:r>
      <w:r w:rsidRPr="00D875E8">
        <w:rPr>
          <w:rFonts w:asciiTheme="minorEastAsia" w:hAnsiTheme="minorEastAsia" w:cs="仿宋_GB2312" w:hint="eastAsia"/>
          <w:kern w:val="0"/>
          <w:sz w:val="28"/>
          <w:szCs w:val="28"/>
        </w:rPr>
        <w:t>贯彻实施村（居）民委员会组织法，研究提出加强和改进基层政权建设的建议；指导村民委员会民主选举；指导城市居民委员会建设，负责村（居）民委员会主任培训；制定本区社区建设发展规划，指导全区的社区建设示范城区活动，推动社区建设。</w:t>
      </w:r>
    </w:p>
    <w:p w:rsidR="00D875E8" w:rsidRPr="00D875E8" w:rsidRDefault="00D875E8" w:rsidP="00D875E8">
      <w:pPr>
        <w:widowControl/>
        <w:spacing w:line="560" w:lineRule="exact"/>
        <w:ind w:firstLineChars="200" w:firstLine="560"/>
        <w:jc w:val="left"/>
        <w:rPr>
          <w:rFonts w:asciiTheme="minorEastAsia" w:hAnsiTheme="minorEastAsia" w:cs="仿宋_GB2312"/>
          <w:kern w:val="0"/>
          <w:sz w:val="28"/>
          <w:szCs w:val="28"/>
        </w:rPr>
      </w:pPr>
      <w:r w:rsidRPr="00D875E8">
        <w:rPr>
          <w:rFonts w:asciiTheme="minorEastAsia" w:hAnsiTheme="minorEastAsia" w:cs="仿宋_GB2312"/>
          <w:kern w:val="0"/>
          <w:sz w:val="28"/>
          <w:szCs w:val="28"/>
        </w:rPr>
        <w:t>（八）</w:t>
      </w:r>
      <w:r w:rsidRPr="00D875E8">
        <w:rPr>
          <w:rFonts w:asciiTheme="minorEastAsia" w:hAnsiTheme="minorEastAsia" w:cs="仿宋_GB2312" w:hint="eastAsia"/>
          <w:kern w:val="0"/>
          <w:sz w:val="28"/>
          <w:szCs w:val="28"/>
        </w:rPr>
        <w:t>拟订婚姻登记管理和婚姻习俗办法；制定婚姻服务管理办法；主管婚姻登记工作。</w:t>
      </w:r>
    </w:p>
    <w:p w:rsidR="00D875E8" w:rsidRPr="00D875E8" w:rsidRDefault="00D875E8" w:rsidP="00D875E8">
      <w:pPr>
        <w:widowControl/>
        <w:spacing w:line="560" w:lineRule="exact"/>
        <w:ind w:firstLineChars="200" w:firstLine="560"/>
        <w:jc w:val="left"/>
        <w:rPr>
          <w:rFonts w:asciiTheme="minorEastAsia" w:hAnsiTheme="minorEastAsia" w:cs="仿宋_GB2312"/>
          <w:kern w:val="0"/>
          <w:sz w:val="28"/>
          <w:szCs w:val="28"/>
        </w:rPr>
      </w:pPr>
      <w:r w:rsidRPr="00D875E8">
        <w:rPr>
          <w:rFonts w:asciiTheme="minorEastAsia" w:hAnsiTheme="minorEastAsia" w:cs="仿宋_GB2312"/>
          <w:kern w:val="0"/>
          <w:sz w:val="28"/>
          <w:szCs w:val="28"/>
        </w:rPr>
        <w:t>（九）</w:t>
      </w:r>
      <w:r w:rsidRPr="00D875E8">
        <w:rPr>
          <w:rFonts w:asciiTheme="minorEastAsia" w:hAnsiTheme="minorEastAsia" w:cs="仿宋_GB2312" w:hint="eastAsia"/>
          <w:kern w:val="0"/>
          <w:sz w:val="28"/>
          <w:szCs w:val="28"/>
        </w:rPr>
        <w:t>拟订全区行政区划总体规划；负责乡镇行政区域的设立、撤销、调整、更名和界线变更及政府驻地迁移的审核报批。</w:t>
      </w:r>
    </w:p>
    <w:p w:rsidR="00D875E8" w:rsidRPr="00D875E8" w:rsidRDefault="00D875E8" w:rsidP="00D875E8">
      <w:pPr>
        <w:widowControl/>
        <w:spacing w:line="560" w:lineRule="exact"/>
        <w:ind w:firstLineChars="200" w:firstLine="560"/>
        <w:jc w:val="left"/>
        <w:rPr>
          <w:rFonts w:asciiTheme="minorEastAsia" w:hAnsiTheme="minorEastAsia" w:cs="仿宋_GB2312"/>
          <w:kern w:val="0"/>
          <w:sz w:val="28"/>
          <w:szCs w:val="28"/>
        </w:rPr>
      </w:pPr>
      <w:r w:rsidRPr="00D875E8">
        <w:rPr>
          <w:rFonts w:asciiTheme="minorEastAsia" w:hAnsiTheme="minorEastAsia" w:cs="仿宋_GB2312"/>
          <w:kern w:val="0"/>
          <w:sz w:val="28"/>
          <w:szCs w:val="28"/>
        </w:rPr>
        <w:t>（十）</w:t>
      </w:r>
      <w:r w:rsidRPr="00D875E8">
        <w:rPr>
          <w:rFonts w:asciiTheme="minorEastAsia" w:hAnsiTheme="minorEastAsia" w:cs="仿宋_GB2312" w:hint="eastAsia"/>
          <w:kern w:val="0"/>
          <w:sz w:val="28"/>
          <w:szCs w:val="28"/>
        </w:rPr>
        <w:t>主管地名工作；负责区划名称及其它地名的命名、更名的审核报批；发布标准地名，规范全区地名标志的设置和管理；组织地名调查，负责标准地名图书资料的审定。</w:t>
      </w:r>
    </w:p>
    <w:p w:rsidR="00D875E8" w:rsidRPr="00D875E8" w:rsidRDefault="00D875E8" w:rsidP="00D875E8">
      <w:pPr>
        <w:widowControl/>
        <w:spacing w:line="560" w:lineRule="exact"/>
        <w:ind w:firstLineChars="200" w:firstLine="560"/>
        <w:jc w:val="left"/>
        <w:rPr>
          <w:rFonts w:asciiTheme="minorEastAsia" w:hAnsiTheme="minorEastAsia" w:cs="仿宋_GB2312"/>
          <w:kern w:val="0"/>
          <w:sz w:val="28"/>
          <w:szCs w:val="28"/>
        </w:rPr>
      </w:pPr>
      <w:r w:rsidRPr="00D875E8">
        <w:rPr>
          <w:rFonts w:asciiTheme="minorEastAsia" w:hAnsiTheme="minorEastAsia" w:cs="仿宋_GB2312"/>
          <w:kern w:val="0"/>
          <w:sz w:val="28"/>
          <w:szCs w:val="28"/>
        </w:rPr>
        <w:t>（十一）</w:t>
      </w:r>
      <w:r w:rsidRPr="00D875E8">
        <w:rPr>
          <w:rFonts w:asciiTheme="minorEastAsia" w:hAnsiTheme="minorEastAsia" w:cs="仿宋_GB2312" w:hint="eastAsia"/>
          <w:kern w:val="0"/>
          <w:sz w:val="28"/>
          <w:szCs w:val="28"/>
        </w:rPr>
        <w:t>负责我区与毗邻县、市、区行政区域边界的勘查、协调和报批工作；承办勘界资料的整理，报批、档案管理以及行政区域界线详图集的编制工作。</w:t>
      </w:r>
      <w:r w:rsidRPr="00D875E8">
        <w:rPr>
          <w:rFonts w:asciiTheme="minorEastAsia" w:hAnsiTheme="minorEastAsia" w:cs="仿宋_GB2312"/>
          <w:kern w:val="0"/>
          <w:sz w:val="28"/>
          <w:szCs w:val="28"/>
        </w:rPr>
        <w:t xml:space="preserve"> </w:t>
      </w:r>
    </w:p>
    <w:p w:rsidR="00D875E8" w:rsidRPr="00D875E8" w:rsidRDefault="00D875E8" w:rsidP="00D875E8">
      <w:pPr>
        <w:widowControl/>
        <w:spacing w:line="560" w:lineRule="exact"/>
        <w:ind w:firstLineChars="200" w:firstLine="560"/>
        <w:jc w:val="left"/>
        <w:rPr>
          <w:rFonts w:asciiTheme="minorEastAsia" w:hAnsiTheme="minorEastAsia" w:cs="仿宋_GB2312"/>
          <w:kern w:val="0"/>
          <w:sz w:val="28"/>
          <w:szCs w:val="28"/>
        </w:rPr>
      </w:pPr>
      <w:r w:rsidRPr="00D875E8">
        <w:rPr>
          <w:rFonts w:asciiTheme="minorEastAsia" w:hAnsiTheme="minorEastAsia" w:cs="仿宋_GB2312"/>
          <w:kern w:val="0"/>
          <w:sz w:val="28"/>
          <w:szCs w:val="28"/>
        </w:rPr>
        <w:t>（十二）</w:t>
      </w:r>
      <w:r w:rsidRPr="00D875E8">
        <w:rPr>
          <w:rFonts w:asciiTheme="minorEastAsia" w:hAnsiTheme="minorEastAsia" w:cs="仿宋_GB2312" w:hint="eastAsia"/>
          <w:kern w:val="0"/>
          <w:sz w:val="28"/>
          <w:szCs w:val="28"/>
        </w:rPr>
        <w:t>承担老龄工作管理职能和孤儿、残疾人、五保户等特殊困难群体权益保护的行政管理工作，落实有关政策、法规，制定相关办法，拟订社会福利事业发展规划和监督执行国家制定的各类社会福利机构设施标准；执行社会福利企业认定标准；落实扶持保护政策；对社会福利机构进行报审和宏观管理；审批民办社会福利机构；研究提出福利彩票发行管理办法，负责本级福利资金的管理使用。</w:t>
      </w:r>
    </w:p>
    <w:p w:rsidR="00D875E8" w:rsidRPr="00D875E8" w:rsidRDefault="00D875E8" w:rsidP="00D875E8">
      <w:pPr>
        <w:widowControl/>
        <w:spacing w:line="560" w:lineRule="exact"/>
        <w:ind w:firstLineChars="200" w:firstLine="560"/>
        <w:jc w:val="left"/>
        <w:rPr>
          <w:rFonts w:asciiTheme="minorEastAsia" w:hAnsiTheme="minorEastAsia" w:cs="仿宋_GB2312"/>
          <w:kern w:val="0"/>
          <w:sz w:val="28"/>
          <w:szCs w:val="28"/>
        </w:rPr>
      </w:pPr>
      <w:r w:rsidRPr="00D875E8">
        <w:rPr>
          <w:rFonts w:asciiTheme="minorEastAsia" w:hAnsiTheme="minorEastAsia" w:cs="仿宋_GB2312"/>
          <w:kern w:val="0"/>
          <w:sz w:val="28"/>
          <w:szCs w:val="28"/>
        </w:rPr>
        <w:lastRenderedPageBreak/>
        <w:t>（十三）</w:t>
      </w:r>
      <w:r w:rsidRPr="00D875E8">
        <w:rPr>
          <w:rFonts w:asciiTheme="minorEastAsia" w:hAnsiTheme="minorEastAsia" w:cs="仿宋_GB2312" w:hint="eastAsia"/>
          <w:kern w:val="0"/>
          <w:sz w:val="28"/>
          <w:szCs w:val="28"/>
        </w:rPr>
        <w:t>负责报批公墓；推行殡葬改革，查处违法丧葬；指导殡葬事业单位的建设发展。</w:t>
      </w:r>
    </w:p>
    <w:p w:rsidR="00D875E8" w:rsidRPr="00D875E8" w:rsidRDefault="00D875E8" w:rsidP="00D875E8">
      <w:pPr>
        <w:widowControl/>
        <w:spacing w:line="560" w:lineRule="exact"/>
        <w:ind w:firstLineChars="200" w:firstLine="560"/>
        <w:jc w:val="left"/>
        <w:rPr>
          <w:rFonts w:asciiTheme="minorEastAsia" w:hAnsiTheme="minorEastAsia" w:cs="仿宋_GB2312"/>
          <w:kern w:val="0"/>
          <w:sz w:val="28"/>
          <w:szCs w:val="28"/>
        </w:rPr>
      </w:pPr>
      <w:r w:rsidRPr="00D875E8">
        <w:rPr>
          <w:rFonts w:asciiTheme="minorEastAsia" w:hAnsiTheme="minorEastAsia" w:cs="仿宋_GB2312"/>
          <w:kern w:val="0"/>
          <w:sz w:val="28"/>
          <w:szCs w:val="28"/>
        </w:rPr>
        <w:t>（十四）</w:t>
      </w:r>
      <w:r w:rsidRPr="00D875E8">
        <w:rPr>
          <w:rFonts w:asciiTheme="minorEastAsia" w:hAnsiTheme="minorEastAsia" w:cs="仿宋_GB2312" w:hint="eastAsia"/>
          <w:kern w:val="0"/>
          <w:sz w:val="28"/>
          <w:szCs w:val="28"/>
        </w:rPr>
        <w:t>负责全区儿童收养工作</w:t>
      </w:r>
      <w:r w:rsidRPr="00D875E8">
        <w:rPr>
          <w:rFonts w:asciiTheme="minorEastAsia" w:hAnsiTheme="minorEastAsia" w:cs="仿宋_GB2312"/>
          <w:kern w:val="0"/>
          <w:sz w:val="28"/>
          <w:szCs w:val="28"/>
        </w:rPr>
        <w:t xml:space="preserve">。 </w:t>
      </w:r>
    </w:p>
    <w:p w:rsidR="00D875E8" w:rsidRPr="00D875E8" w:rsidRDefault="00D875E8" w:rsidP="00D875E8">
      <w:pPr>
        <w:widowControl/>
        <w:spacing w:line="560" w:lineRule="exact"/>
        <w:ind w:firstLineChars="200" w:firstLine="560"/>
        <w:jc w:val="left"/>
        <w:rPr>
          <w:rFonts w:asciiTheme="minorEastAsia" w:hAnsiTheme="minorEastAsia" w:cs="仿宋_GB2312"/>
          <w:kern w:val="0"/>
          <w:sz w:val="28"/>
          <w:szCs w:val="28"/>
        </w:rPr>
      </w:pPr>
      <w:r w:rsidRPr="00D875E8">
        <w:rPr>
          <w:rFonts w:asciiTheme="minorEastAsia" w:hAnsiTheme="minorEastAsia" w:cs="仿宋_GB2312"/>
          <w:kern w:val="0"/>
          <w:sz w:val="28"/>
          <w:szCs w:val="28"/>
        </w:rPr>
        <w:t>（十</w:t>
      </w:r>
      <w:r w:rsidRPr="00D875E8">
        <w:rPr>
          <w:rFonts w:asciiTheme="minorEastAsia" w:hAnsiTheme="minorEastAsia" w:cs="仿宋_GB2312" w:hint="eastAsia"/>
          <w:kern w:val="0"/>
          <w:sz w:val="28"/>
          <w:szCs w:val="28"/>
        </w:rPr>
        <w:t>五</w:t>
      </w:r>
      <w:r w:rsidRPr="00D875E8">
        <w:rPr>
          <w:rFonts w:asciiTheme="minorEastAsia" w:hAnsiTheme="minorEastAsia" w:cs="仿宋_GB2312"/>
          <w:kern w:val="0"/>
          <w:sz w:val="28"/>
          <w:szCs w:val="28"/>
        </w:rPr>
        <w:t>）</w:t>
      </w:r>
      <w:r w:rsidRPr="00D875E8">
        <w:rPr>
          <w:rFonts w:asciiTheme="minorEastAsia" w:hAnsiTheme="minorEastAsia" w:cs="仿宋_GB2312" w:hint="eastAsia"/>
          <w:kern w:val="0"/>
          <w:sz w:val="28"/>
          <w:szCs w:val="28"/>
        </w:rPr>
        <w:t>负责流浪乞讨人员的救助工作。</w:t>
      </w:r>
    </w:p>
    <w:p w:rsidR="00D875E8" w:rsidRPr="00D875E8" w:rsidRDefault="00D875E8" w:rsidP="00D875E8">
      <w:pPr>
        <w:ind w:firstLineChars="200" w:firstLine="560"/>
        <w:jc w:val="left"/>
        <w:rPr>
          <w:rFonts w:asciiTheme="minorEastAsia" w:hAnsiTheme="minorEastAsia" w:cs="仿宋_GB2312"/>
          <w:kern w:val="0"/>
          <w:sz w:val="28"/>
          <w:szCs w:val="28"/>
        </w:rPr>
      </w:pPr>
      <w:r w:rsidRPr="00D875E8">
        <w:rPr>
          <w:rFonts w:asciiTheme="minorEastAsia" w:hAnsiTheme="minorEastAsia" w:cs="仿宋_GB2312"/>
          <w:kern w:val="0"/>
          <w:sz w:val="28"/>
          <w:szCs w:val="28"/>
        </w:rPr>
        <w:t>（十</w:t>
      </w:r>
      <w:r w:rsidRPr="00D875E8">
        <w:rPr>
          <w:rFonts w:asciiTheme="minorEastAsia" w:hAnsiTheme="minorEastAsia" w:cs="仿宋_GB2312" w:hint="eastAsia"/>
          <w:kern w:val="0"/>
          <w:sz w:val="28"/>
          <w:szCs w:val="28"/>
        </w:rPr>
        <w:t>六</w:t>
      </w:r>
      <w:r w:rsidRPr="00D875E8">
        <w:rPr>
          <w:rFonts w:asciiTheme="minorEastAsia" w:hAnsiTheme="minorEastAsia" w:cs="仿宋_GB2312"/>
          <w:kern w:val="0"/>
          <w:sz w:val="28"/>
          <w:szCs w:val="28"/>
        </w:rPr>
        <w:t>）</w:t>
      </w:r>
      <w:r w:rsidRPr="00D875E8">
        <w:rPr>
          <w:rFonts w:asciiTheme="minorEastAsia" w:hAnsiTheme="minorEastAsia" w:cs="仿宋_GB2312" w:hint="eastAsia"/>
          <w:kern w:val="0"/>
          <w:sz w:val="28"/>
          <w:szCs w:val="28"/>
        </w:rPr>
        <w:t>负责民政事业计划财务和统计工作，指导、监督民政事业费的使用和管理。</w:t>
      </w:r>
    </w:p>
    <w:p w:rsidR="00471A6A" w:rsidRPr="00471A6A" w:rsidRDefault="00471A6A" w:rsidP="00D875E8">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二</w:t>
      </w:r>
      <w:r w:rsidRPr="00471A6A">
        <w:rPr>
          <w:rFonts w:ascii="黑体" w:eastAsia="黑体" w:hAnsi="黑体"/>
          <w:snapToGrid w:val="0"/>
          <w:kern w:val="0"/>
          <w:sz w:val="28"/>
          <w:szCs w:val="28"/>
        </w:rPr>
        <w:t>、部门决算单位构成</w:t>
      </w:r>
    </w:p>
    <w:p w:rsidR="00390D5C" w:rsidRDefault="00390D5C" w:rsidP="00A372C2">
      <w:pPr>
        <w:adjustRightInd w:val="0"/>
        <w:snapToGrid w:val="0"/>
        <w:spacing w:line="600" w:lineRule="exact"/>
        <w:ind w:firstLineChars="200" w:firstLine="560"/>
        <w:rPr>
          <w:snapToGrid w:val="0"/>
          <w:kern w:val="0"/>
          <w:sz w:val="28"/>
          <w:szCs w:val="28"/>
        </w:rPr>
      </w:pPr>
      <w:r>
        <w:rPr>
          <w:rFonts w:hint="eastAsia"/>
          <w:snapToGrid w:val="0"/>
          <w:kern w:val="0"/>
          <w:sz w:val="28"/>
          <w:szCs w:val="28"/>
        </w:rPr>
        <w:t>根据</w:t>
      </w:r>
      <w:r>
        <w:rPr>
          <w:snapToGrid w:val="0"/>
          <w:kern w:val="0"/>
          <w:sz w:val="28"/>
          <w:szCs w:val="28"/>
        </w:rPr>
        <w:t>上述职责</w:t>
      </w:r>
      <w:r>
        <w:rPr>
          <w:rFonts w:hint="eastAsia"/>
          <w:snapToGrid w:val="0"/>
          <w:kern w:val="0"/>
          <w:sz w:val="28"/>
          <w:szCs w:val="28"/>
        </w:rPr>
        <w:t>，</w:t>
      </w:r>
      <w:r>
        <w:rPr>
          <w:snapToGrid w:val="0"/>
          <w:kern w:val="0"/>
          <w:sz w:val="28"/>
          <w:szCs w:val="28"/>
        </w:rPr>
        <w:t>我单位独立核算机构</w:t>
      </w:r>
      <w:r w:rsidR="00A91822">
        <w:rPr>
          <w:snapToGrid w:val="0"/>
          <w:kern w:val="0"/>
          <w:sz w:val="28"/>
          <w:szCs w:val="28"/>
        </w:rPr>
        <w:t>1</w:t>
      </w:r>
      <w:r>
        <w:rPr>
          <w:rFonts w:hint="eastAsia"/>
          <w:snapToGrid w:val="0"/>
          <w:kern w:val="0"/>
          <w:sz w:val="28"/>
          <w:szCs w:val="28"/>
        </w:rPr>
        <w:t>个，</w:t>
      </w:r>
      <w:r w:rsidR="008711E4">
        <w:rPr>
          <w:rFonts w:hint="eastAsia"/>
          <w:snapToGrid w:val="0"/>
          <w:kern w:val="0"/>
          <w:sz w:val="28"/>
          <w:szCs w:val="28"/>
        </w:rPr>
        <w:t>本单位</w:t>
      </w:r>
      <w:r>
        <w:rPr>
          <w:rFonts w:hint="eastAsia"/>
          <w:snapToGrid w:val="0"/>
          <w:kern w:val="0"/>
          <w:sz w:val="28"/>
          <w:szCs w:val="28"/>
        </w:rPr>
        <w:t>设</w:t>
      </w:r>
      <w:r w:rsidR="00A91822">
        <w:rPr>
          <w:snapToGrid w:val="0"/>
          <w:kern w:val="0"/>
          <w:sz w:val="28"/>
          <w:szCs w:val="28"/>
        </w:rPr>
        <w:t>2</w:t>
      </w:r>
      <w:r>
        <w:rPr>
          <w:rFonts w:hint="eastAsia"/>
          <w:snapToGrid w:val="0"/>
          <w:kern w:val="0"/>
          <w:sz w:val="28"/>
          <w:szCs w:val="28"/>
        </w:rPr>
        <w:t>个</w:t>
      </w:r>
      <w:r>
        <w:rPr>
          <w:snapToGrid w:val="0"/>
          <w:kern w:val="0"/>
          <w:sz w:val="28"/>
          <w:szCs w:val="28"/>
        </w:rPr>
        <w:t>内设机构：</w:t>
      </w:r>
      <w:r w:rsidR="00A91822" w:rsidRPr="0020215A">
        <w:rPr>
          <w:rFonts w:hint="eastAsia"/>
          <w:snapToGrid w:val="0"/>
          <w:kern w:val="0"/>
          <w:sz w:val="28"/>
          <w:szCs w:val="28"/>
        </w:rPr>
        <w:t>民政股、秘书股</w:t>
      </w:r>
      <w:r>
        <w:rPr>
          <w:rFonts w:hint="eastAsia"/>
          <w:snapToGrid w:val="0"/>
          <w:kern w:val="0"/>
          <w:sz w:val="28"/>
          <w:szCs w:val="28"/>
        </w:rPr>
        <w:t>。</w:t>
      </w:r>
      <w:r>
        <w:rPr>
          <w:snapToGrid w:val="0"/>
          <w:kern w:val="0"/>
          <w:sz w:val="28"/>
          <w:szCs w:val="28"/>
        </w:rPr>
        <w:t>有</w:t>
      </w:r>
      <w:r>
        <w:rPr>
          <w:rFonts w:hint="eastAsia"/>
          <w:snapToGrid w:val="0"/>
          <w:kern w:val="0"/>
          <w:sz w:val="28"/>
          <w:szCs w:val="28"/>
        </w:rPr>
        <w:t>下属</w:t>
      </w:r>
      <w:r>
        <w:rPr>
          <w:snapToGrid w:val="0"/>
          <w:kern w:val="0"/>
          <w:sz w:val="28"/>
          <w:szCs w:val="28"/>
        </w:rPr>
        <w:t>事业单位。</w:t>
      </w:r>
    </w:p>
    <w:p w:rsidR="00A372C2" w:rsidRPr="00390D5C" w:rsidRDefault="00471A6A" w:rsidP="00390D5C">
      <w:pPr>
        <w:adjustRightInd w:val="0"/>
        <w:snapToGrid w:val="0"/>
        <w:spacing w:line="600" w:lineRule="exact"/>
        <w:ind w:firstLineChars="200" w:firstLine="560"/>
        <w:rPr>
          <w:snapToGrid w:val="0"/>
          <w:kern w:val="0"/>
          <w:sz w:val="28"/>
          <w:szCs w:val="28"/>
        </w:rPr>
      </w:pPr>
      <w:r w:rsidRPr="00471A6A">
        <w:rPr>
          <w:snapToGrid w:val="0"/>
          <w:kern w:val="0"/>
          <w:sz w:val="28"/>
          <w:szCs w:val="28"/>
        </w:rPr>
        <w:t>年末</w:t>
      </w:r>
      <w:r w:rsidRPr="00471A6A">
        <w:rPr>
          <w:rFonts w:hint="eastAsia"/>
          <w:snapToGrid w:val="0"/>
          <w:kern w:val="0"/>
          <w:sz w:val="28"/>
          <w:szCs w:val="28"/>
        </w:rPr>
        <w:t>实</w:t>
      </w:r>
      <w:r w:rsidRPr="00471A6A">
        <w:rPr>
          <w:snapToGrid w:val="0"/>
          <w:kern w:val="0"/>
          <w:sz w:val="28"/>
          <w:szCs w:val="28"/>
        </w:rPr>
        <w:t>有人数</w:t>
      </w:r>
      <w:r w:rsidR="004242AB">
        <w:rPr>
          <w:snapToGrid w:val="0"/>
          <w:kern w:val="0"/>
          <w:sz w:val="28"/>
          <w:szCs w:val="28"/>
        </w:rPr>
        <w:t>88</w:t>
      </w:r>
      <w:r w:rsidRPr="00471A6A">
        <w:rPr>
          <w:rFonts w:hint="eastAsia"/>
          <w:snapToGrid w:val="0"/>
          <w:kern w:val="0"/>
          <w:sz w:val="28"/>
          <w:szCs w:val="28"/>
        </w:rPr>
        <w:t>人</w:t>
      </w:r>
      <w:r w:rsidRPr="00471A6A">
        <w:rPr>
          <w:snapToGrid w:val="0"/>
          <w:kern w:val="0"/>
          <w:sz w:val="28"/>
          <w:szCs w:val="28"/>
        </w:rPr>
        <w:t>，</w:t>
      </w:r>
      <w:r w:rsidRPr="00471A6A">
        <w:rPr>
          <w:rFonts w:hint="eastAsia"/>
          <w:snapToGrid w:val="0"/>
          <w:kern w:val="0"/>
          <w:sz w:val="28"/>
          <w:szCs w:val="28"/>
        </w:rPr>
        <w:t>其中</w:t>
      </w:r>
      <w:r w:rsidRPr="00471A6A">
        <w:rPr>
          <w:snapToGrid w:val="0"/>
          <w:kern w:val="0"/>
          <w:sz w:val="28"/>
          <w:szCs w:val="28"/>
        </w:rPr>
        <w:t>在职人员</w:t>
      </w:r>
      <w:r w:rsidR="004242AB">
        <w:rPr>
          <w:snapToGrid w:val="0"/>
          <w:kern w:val="0"/>
          <w:sz w:val="28"/>
          <w:szCs w:val="28"/>
        </w:rPr>
        <w:t>48</w:t>
      </w:r>
      <w:r w:rsidRPr="00471A6A">
        <w:rPr>
          <w:rFonts w:hint="eastAsia"/>
          <w:snapToGrid w:val="0"/>
          <w:kern w:val="0"/>
          <w:sz w:val="28"/>
          <w:szCs w:val="28"/>
        </w:rPr>
        <w:t>人</w:t>
      </w:r>
      <w:r w:rsidRPr="00471A6A">
        <w:rPr>
          <w:snapToGrid w:val="0"/>
          <w:kern w:val="0"/>
          <w:sz w:val="28"/>
          <w:szCs w:val="28"/>
        </w:rPr>
        <w:t>，离休人员</w:t>
      </w:r>
      <w:r w:rsidR="004242AB">
        <w:rPr>
          <w:snapToGrid w:val="0"/>
          <w:kern w:val="0"/>
          <w:sz w:val="28"/>
          <w:szCs w:val="28"/>
        </w:rPr>
        <w:t>4</w:t>
      </w:r>
      <w:r w:rsidRPr="00471A6A">
        <w:rPr>
          <w:rFonts w:hint="eastAsia"/>
          <w:snapToGrid w:val="0"/>
          <w:kern w:val="0"/>
          <w:sz w:val="28"/>
          <w:szCs w:val="28"/>
        </w:rPr>
        <w:t>人</w:t>
      </w:r>
      <w:r w:rsidRPr="00471A6A">
        <w:rPr>
          <w:snapToGrid w:val="0"/>
          <w:kern w:val="0"/>
          <w:sz w:val="28"/>
          <w:szCs w:val="28"/>
        </w:rPr>
        <w:t>，退休人员</w:t>
      </w:r>
      <w:r w:rsidR="004242AB">
        <w:rPr>
          <w:snapToGrid w:val="0"/>
          <w:kern w:val="0"/>
          <w:sz w:val="28"/>
          <w:szCs w:val="28"/>
        </w:rPr>
        <w:t>36</w:t>
      </w:r>
      <w:r w:rsidRPr="00471A6A">
        <w:rPr>
          <w:rFonts w:hint="eastAsia"/>
          <w:snapToGrid w:val="0"/>
          <w:kern w:val="0"/>
          <w:sz w:val="28"/>
          <w:szCs w:val="28"/>
        </w:rPr>
        <w:t>人</w:t>
      </w:r>
      <w:r w:rsidRPr="00471A6A">
        <w:rPr>
          <w:snapToGrid w:val="0"/>
          <w:kern w:val="0"/>
          <w:sz w:val="28"/>
          <w:szCs w:val="28"/>
        </w:rPr>
        <w:t>。</w:t>
      </w:r>
    </w:p>
    <w:p w:rsidR="001C673D" w:rsidRPr="00842CBB" w:rsidRDefault="00A372C2" w:rsidP="00000194">
      <w:pPr>
        <w:jc w:val="center"/>
        <w:rPr>
          <w:b/>
          <w:sz w:val="44"/>
          <w:szCs w:val="44"/>
        </w:rPr>
      </w:pPr>
      <w:r>
        <w:rPr>
          <w:rFonts w:hint="eastAsia"/>
          <w:b/>
          <w:sz w:val="44"/>
          <w:szCs w:val="44"/>
        </w:rPr>
        <w:t>第二</w:t>
      </w:r>
      <w:r w:rsidR="00842CBB">
        <w:rPr>
          <w:rFonts w:hint="eastAsia"/>
          <w:b/>
          <w:sz w:val="44"/>
          <w:szCs w:val="44"/>
        </w:rPr>
        <w:t>部分</w:t>
      </w:r>
      <w:r w:rsidR="00842CBB">
        <w:rPr>
          <w:rFonts w:hint="eastAsia"/>
          <w:b/>
          <w:sz w:val="44"/>
          <w:szCs w:val="44"/>
        </w:rPr>
        <w:t xml:space="preserve">  </w:t>
      </w:r>
      <w:r w:rsidR="00000194">
        <w:rPr>
          <w:rFonts w:hint="eastAsia"/>
          <w:b/>
          <w:sz w:val="44"/>
          <w:szCs w:val="44"/>
        </w:rPr>
        <w:t>保定市</w:t>
      </w:r>
      <w:r w:rsidR="00000194">
        <w:rPr>
          <w:b/>
          <w:sz w:val="44"/>
          <w:szCs w:val="44"/>
        </w:rPr>
        <w:t>徐水区民政局</w:t>
      </w:r>
      <w:r w:rsidR="00B408DE">
        <w:rPr>
          <w:rFonts w:hint="eastAsia"/>
          <w:b/>
          <w:sz w:val="44"/>
          <w:szCs w:val="44"/>
        </w:rPr>
        <w:t>2017</w:t>
      </w:r>
      <w:r w:rsidR="00DC5EA2">
        <w:rPr>
          <w:rFonts w:hint="eastAsia"/>
          <w:b/>
          <w:sz w:val="44"/>
          <w:szCs w:val="44"/>
        </w:rPr>
        <w:t>年</w:t>
      </w:r>
      <w:r w:rsidR="00DC5EA2">
        <w:rPr>
          <w:b/>
          <w:sz w:val="44"/>
          <w:szCs w:val="44"/>
        </w:rPr>
        <w:t>部门决算情况说明</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sidR="00B408DE">
        <w:rPr>
          <w:rFonts w:hint="eastAsia"/>
          <w:snapToGrid w:val="0"/>
          <w:kern w:val="0"/>
          <w:sz w:val="28"/>
          <w:szCs w:val="28"/>
        </w:rPr>
        <w:t>2017</w:t>
      </w:r>
      <w:r>
        <w:rPr>
          <w:rFonts w:hint="eastAsia"/>
          <w:snapToGrid w:val="0"/>
          <w:kern w:val="0"/>
          <w:sz w:val="28"/>
          <w:szCs w:val="28"/>
        </w:rPr>
        <w:t>年本</w:t>
      </w:r>
      <w:r>
        <w:rPr>
          <w:snapToGrid w:val="0"/>
          <w:kern w:val="0"/>
          <w:sz w:val="28"/>
          <w:szCs w:val="28"/>
        </w:rPr>
        <w:t>年收入总计</w:t>
      </w:r>
      <w:r w:rsidR="00A91822">
        <w:rPr>
          <w:snapToGrid w:val="0"/>
          <w:kern w:val="0"/>
          <w:sz w:val="28"/>
          <w:szCs w:val="28"/>
        </w:rPr>
        <w:t>5666.82</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sidR="00A91822">
        <w:rPr>
          <w:rFonts w:hint="eastAsia"/>
          <w:snapToGrid w:val="0"/>
          <w:kern w:val="0"/>
          <w:sz w:val="28"/>
          <w:szCs w:val="28"/>
        </w:rPr>
        <w:t>减少</w:t>
      </w:r>
      <w:r w:rsidR="003917CA">
        <w:rPr>
          <w:snapToGrid w:val="0"/>
          <w:kern w:val="0"/>
          <w:sz w:val="28"/>
          <w:szCs w:val="28"/>
        </w:rPr>
        <w:t>8.3</w:t>
      </w:r>
      <w:r>
        <w:rPr>
          <w:snapToGrid w:val="0"/>
          <w:kern w:val="0"/>
          <w:sz w:val="28"/>
          <w:szCs w:val="28"/>
        </w:rPr>
        <w:t>%</w:t>
      </w:r>
      <w:r w:rsidR="00A91822">
        <w:rPr>
          <w:snapToGrid w:val="0"/>
          <w:kern w:val="0"/>
          <w:sz w:val="28"/>
          <w:szCs w:val="28"/>
        </w:rPr>
        <w:t>，</w:t>
      </w:r>
      <w:r w:rsidR="00A91822">
        <w:rPr>
          <w:rFonts w:hint="eastAsia"/>
          <w:snapToGrid w:val="0"/>
          <w:kern w:val="0"/>
          <w:sz w:val="28"/>
          <w:szCs w:val="28"/>
        </w:rPr>
        <w:t>减少</w:t>
      </w:r>
      <w:r w:rsidR="00DA3B2C">
        <w:rPr>
          <w:snapToGrid w:val="0"/>
          <w:kern w:val="0"/>
          <w:sz w:val="28"/>
          <w:szCs w:val="28"/>
        </w:rPr>
        <w:t>510.8</w:t>
      </w:r>
      <w:r>
        <w:rPr>
          <w:rFonts w:hint="eastAsia"/>
          <w:snapToGrid w:val="0"/>
          <w:kern w:val="0"/>
          <w:sz w:val="28"/>
          <w:szCs w:val="28"/>
        </w:rPr>
        <w:t>万</w:t>
      </w:r>
      <w:r>
        <w:rPr>
          <w:snapToGrid w:val="0"/>
          <w:kern w:val="0"/>
          <w:sz w:val="28"/>
          <w:szCs w:val="28"/>
        </w:rPr>
        <w:t>元</w:t>
      </w:r>
      <w:r w:rsidR="00933524">
        <w:rPr>
          <w:rFonts w:hint="eastAsia"/>
          <w:snapToGrid w:val="0"/>
          <w:kern w:val="0"/>
          <w:sz w:val="28"/>
          <w:szCs w:val="28"/>
        </w:rPr>
        <w:t>，</w:t>
      </w:r>
      <w:r w:rsidR="00933524">
        <w:rPr>
          <w:snapToGrid w:val="0"/>
          <w:kern w:val="0"/>
          <w:sz w:val="28"/>
          <w:szCs w:val="28"/>
        </w:rPr>
        <w:t>原因：</w:t>
      </w:r>
      <w:r w:rsidR="00DA3B2C" w:rsidRPr="006275B7">
        <w:rPr>
          <w:rFonts w:hint="eastAsia"/>
          <w:noProof/>
          <w:snapToGrid w:val="0"/>
          <w:kern w:val="0"/>
          <w:sz w:val="28"/>
          <w:szCs w:val="28"/>
        </w:rPr>
        <w:t>上级</w:t>
      </w:r>
      <w:proofErr w:type="gramStart"/>
      <w:r w:rsidR="00DA3B2C" w:rsidRPr="006275B7">
        <w:rPr>
          <w:rFonts w:hint="eastAsia"/>
          <w:noProof/>
          <w:snapToGrid w:val="0"/>
          <w:kern w:val="0"/>
          <w:sz w:val="28"/>
          <w:szCs w:val="28"/>
        </w:rPr>
        <w:t>下达</w:t>
      </w:r>
      <w:r w:rsidR="00DA3B2C">
        <w:rPr>
          <w:rFonts w:hint="eastAsia"/>
          <w:snapToGrid w:val="0"/>
          <w:kern w:val="0"/>
          <w:sz w:val="28"/>
          <w:szCs w:val="28"/>
        </w:rPr>
        <w:t>福彩</w:t>
      </w:r>
      <w:r w:rsidR="00DA3B2C">
        <w:rPr>
          <w:snapToGrid w:val="0"/>
          <w:kern w:val="0"/>
          <w:sz w:val="28"/>
          <w:szCs w:val="28"/>
        </w:rPr>
        <w:t>公益金</w:t>
      </w:r>
      <w:proofErr w:type="gramEnd"/>
      <w:r w:rsidR="00DA3B2C">
        <w:rPr>
          <w:snapToGrid w:val="0"/>
          <w:kern w:val="0"/>
          <w:sz w:val="28"/>
          <w:szCs w:val="28"/>
        </w:rPr>
        <w:t>减少</w:t>
      </w:r>
      <w:r>
        <w:rPr>
          <w:snapToGrid w:val="0"/>
          <w:kern w:val="0"/>
          <w:sz w:val="28"/>
          <w:szCs w:val="28"/>
        </w:rPr>
        <w:t>；</w:t>
      </w:r>
      <w:r>
        <w:rPr>
          <w:rFonts w:hint="eastAsia"/>
          <w:snapToGrid w:val="0"/>
          <w:kern w:val="0"/>
          <w:sz w:val="28"/>
          <w:szCs w:val="28"/>
        </w:rPr>
        <w:t>本</w:t>
      </w:r>
      <w:r>
        <w:rPr>
          <w:snapToGrid w:val="0"/>
          <w:kern w:val="0"/>
          <w:sz w:val="28"/>
          <w:szCs w:val="28"/>
        </w:rPr>
        <w:t>年支出总计</w:t>
      </w:r>
      <w:r w:rsidR="00DA3B2C">
        <w:rPr>
          <w:snapToGrid w:val="0"/>
          <w:kern w:val="0"/>
          <w:sz w:val="28"/>
          <w:szCs w:val="28"/>
        </w:rPr>
        <w:t>6565.05</w:t>
      </w:r>
      <w:r>
        <w:rPr>
          <w:rFonts w:hint="eastAsia"/>
          <w:snapToGrid w:val="0"/>
          <w:kern w:val="0"/>
          <w:sz w:val="28"/>
          <w:szCs w:val="28"/>
        </w:rPr>
        <w:t>万</w:t>
      </w:r>
      <w:r>
        <w:rPr>
          <w:snapToGrid w:val="0"/>
          <w:kern w:val="0"/>
          <w:sz w:val="28"/>
          <w:szCs w:val="28"/>
        </w:rPr>
        <w:t>元，较上年增长</w:t>
      </w:r>
      <w:r w:rsidR="00FB452B">
        <w:rPr>
          <w:snapToGrid w:val="0"/>
          <w:kern w:val="0"/>
          <w:sz w:val="28"/>
          <w:szCs w:val="28"/>
        </w:rPr>
        <w:t>38.3</w:t>
      </w:r>
      <w:r>
        <w:rPr>
          <w:snapToGrid w:val="0"/>
          <w:kern w:val="0"/>
          <w:sz w:val="28"/>
          <w:szCs w:val="28"/>
        </w:rPr>
        <w:t>%</w:t>
      </w:r>
      <w:r>
        <w:rPr>
          <w:snapToGrid w:val="0"/>
          <w:kern w:val="0"/>
          <w:sz w:val="28"/>
          <w:szCs w:val="28"/>
        </w:rPr>
        <w:t>，增支</w:t>
      </w:r>
      <w:r w:rsidR="00DA3B2C">
        <w:rPr>
          <w:snapToGrid w:val="0"/>
          <w:kern w:val="0"/>
          <w:sz w:val="28"/>
          <w:szCs w:val="28"/>
        </w:rPr>
        <w:t>1819.03</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sidR="00933524">
        <w:rPr>
          <w:rFonts w:hint="eastAsia"/>
          <w:snapToGrid w:val="0"/>
          <w:kern w:val="0"/>
          <w:sz w:val="28"/>
          <w:szCs w:val="28"/>
        </w:rPr>
        <w:t>原因</w:t>
      </w:r>
      <w:r w:rsidR="00933524">
        <w:rPr>
          <w:snapToGrid w:val="0"/>
          <w:kern w:val="0"/>
          <w:sz w:val="28"/>
          <w:szCs w:val="28"/>
        </w:rPr>
        <w:t>：</w:t>
      </w:r>
      <w:r w:rsidR="00DA3B2C" w:rsidRPr="006275B7">
        <w:rPr>
          <w:rFonts w:hint="eastAsia"/>
          <w:noProof/>
          <w:snapToGrid w:val="0"/>
          <w:kern w:val="0"/>
          <w:sz w:val="28"/>
          <w:szCs w:val="28"/>
        </w:rPr>
        <w:t>加大了社会保障力度</w:t>
      </w:r>
      <w:r w:rsidR="00933524">
        <w:rPr>
          <w:rFonts w:hint="eastAsia"/>
          <w:snapToGrid w:val="0"/>
          <w:kern w:val="0"/>
          <w:sz w:val="28"/>
          <w:szCs w:val="28"/>
        </w:rPr>
        <w:t xml:space="preserve"> </w:t>
      </w:r>
      <w:r w:rsidR="00933524">
        <w:rPr>
          <w:rFonts w:hint="eastAsia"/>
          <w:snapToGrid w:val="0"/>
          <w:kern w:val="0"/>
          <w:sz w:val="28"/>
          <w:szCs w:val="28"/>
        </w:rPr>
        <w:t>；</w:t>
      </w:r>
      <w:r>
        <w:rPr>
          <w:snapToGrid w:val="0"/>
          <w:kern w:val="0"/>
          <w:sz w:val="28"/>
          <w:szCs w:val="28"/>
        </w:rPr>
        <w:t>年末结转结余</w:t>
      </w:r>
      <w:r w:rsidR="00DA3B2C">
        <w:rPr>
          <w:snapToGrid w:val="0"/>
          <w:kern w:val="0"/>
          <w:sz w:val="28"/>
          <w:szCs w:val="28"/>
        </w:rPr>
        <w:t>1037.92</w:t>
      </w:r>
      <w:r>
        <w:rPr>
          <w:rFonts w:hint="eastAsia"/>
          <w:snapToGrid w:val="0"/>
          <w:kern w:val="0"/>
          <w:sz w:val="28"/>
          <w:szCs w:val="28"/>
        </w:rPr>
        <w:t>万</w:t>
      </w:r>
      <w:r>
        <w:rPr>
          <w:snapToGrid w:val="0"/>
          <w:kern w:val="0"/>
          <w:sz w:val="28"/>
          <w:szCs w:val="28"/>
        </w:rPr>
        <w:t>元。</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B408DE">
        <w:rPr>
          <w:rFonts w:hint="eastAsia"/>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sidR="00410910">
        <w:rPr>
          <w:snapToGrid w:val="0"/>
          <w:kern w:val="0"/>
          <w:sz w:val="28"/>
          <w:szCs w:val="28"/>
        </w:rPr>
        <w:t>5666.82</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sidR="00410910">
        <w:rPr>
          <w:snapToGrid w:val="0"/>
          <w:kern w:val="0"/>
          <w:sz w:val="28"/>
          <w:szCs w:val="28"/>
        </w:rPr>
        <w:t>5642.06</w:t>
      </w:r>
      <w:r>
        <w:rPr>
          <w:rFonts w:hint="eastAsia"/>
          <w:snapToGrid w:val="0"/>
          <w:kern w:val="0"/>
          <w:sz w:val="28"/>
          <w:szCs w:val="28"/>
        </w:rPr>
        <w:t>万元</w:t>
      </w:r>
      <w:r>
        <w:rPr>
          <w:snapToGrid w:val="0"/>
          <w:kern w:val="0"/>
          <w:sz w:val="28"/>
          <w:szCs w:val="28"/>
        </w:rPr>
        <w:t>，</w:t>
      </w:r>
      <w:r w:rsidR="00985214">
        <w:rPr>
          <w:rFonts w:hint="eastAsia"/>
          <w:snapToGrid w:val="0"/>
          <w:kern w:val="0"/>
          <w:sz w:val="28"/>
          <w:szCs w:val="28"/>
        </w:rPr>
        <w:t>较上年减少</w:t>
      </w:r>
      <w:r w:rsidR="00FB452B">
        <w:rPr>
          <w:snapToGrid w:val="0"/>
          <w:kern w:val="0"/>
          <w:sz w:val="28"/>
          <w:szCs w:val="28"/>
        </w:rPr>
        <w:t>8.7</w:t>
      </w:r>
      <w:r w:rsidR="00985214">
        <w:rPr>
          <w:snapToGrid w:val="0"/>
          <w:kern w:val="0"/>
          <w:sz w:val="28"/>
          <w:szCs w:val="28"/>
        </w:rPr>
        <w:t>%</w:t>
      </w:r>
      <w:r w:rsidR="00985214">
        <w:rPr>
          <w:snapToGrid w:val="0"/>
          <w:kern w:val="0"/>
          <w:sz w:val="28"/>
          <w:szCs w:val="28"/>
        </w:rPr>
        <w:t>，</w:t>
      </w:r>
      <w:r w:rsidR="00985214">
        <w:rPr>
          <w:rFonts w:hint="eastAsia"/>
          <w:snapToGrid w:val="0"/>
          <w:kern w:val="0"/>
          <w:sz w:val="28"/>
          <w:szCs w:val="28"/>
        </w:rPr>
        <w:t>减少</w:t>
      </w:r>
      <w:r w:rsidR="00410910">
        <w:rPr>
          <w:snapToGrid w:val="0"/>
          <w:kern w:val="0"/>
          <w:sz w:val="28"/>
          <w:szCs w:val="28"/>
        </w:rPr>
        <w:t>535.36</w:t>
      </w:r>
      <w:r w:rsidR="00985214">
        <w:rPr>
          <w:rFonts w:hint="eastAsia"/>
          <w:snapToGrid w:val="0"/>
          <w:kern w:val="0"/>
          <w:sz w:val="28"/>
          <w:szCs w:val="28"/>
        </w:rPr>
        <w:t>万元</w:t>
      </w:r>
      <w:r w:rsidR="00DB7E7C">
        <w:rPr>
          <w:rFonts w:hint="eastAsia"/>
          <w:snapToGrid w:val="0"/>
          <w:kern w:val="0"/>
          <w:sz w:val="28"/>
          <w:szCs w:val="28"/>
        </w:rPr>
        <w:t>，</w:t>
      </w:r>
      <w:r w:rsidR="00DB7E7C">
        <w:rPr>
          <w:snapToGrid w:val="0"/>
          <w:kern w:val="0"/>
          <w:sz w:val="28"/>
          <w:szCs w:val="28"/>
        </w:rPr>
        <w:t>主要原因</w:t>
      </w:r>
      <w:r w:rsidR="00DB3197">
        <w:rPr>
          <w:rFonts w:hint="eastAsia"/>
          <w:snapToGrid w:val="0"/>
          <w:kern w:val="0"/>
          <w:sz w:val="28"/>
          <w:szCs w:val="28"/>
        </w:rPr>
        <w:t>：</w:t>
      </w:r>
      <w:r w:rsidR="00CE68C5" w:rsidRPr="006275B7">
        <w:rPr>
          <w:rFonts w:hint="eastAsia"/>
          <w:noProof/>
          <w:snapToGrid w:val="0"/>
          <w:kern w:val="0"/>
          <w:sz w:val="28"/>
          <w:szCs w:val="28"/>
        </w:rPr>
        <w:t>上级</w:t>
      </w:r>
      <w:proofErr w:type="gramStart"/>
      <w:r w:rsidR="00CE68C5" w:rsidRPr="006275B7">
        <w:rPr>
          <w:rFonts w:hint="eastAsia"/>
          <w:noProof/>
          <w:snapToGrid w:val="0"/>
          <w:kern w:val="0"/>
          <w:sz w:val="28"/>
          <w:szCs w:val="28"/>
        </w:rPr>
        <w:t>下达</w:t>
      </w:r>
      <w:r w:rsidR="00CE68C5">
        <w:rPr>
          <w:rFonts w:hint="eastAsia"/>
          <w:snapToGrid w:val="0"/>
          <w:kern w:val="0"/>
          <w:sz w:val="28"/>
          <w:szCs w:val="28"/>
        </w:rPr>
        <w:t>福彩</w:t>
      </w:r>
      <w:r w:rsidR="00CE68C5">
        <w:rPr>
          <w:snapToGrid w:val="0"/>
          <w:kern w:val="0"/>
          <w:sz w:val="28"/>
          <w:szCs w:val="28"/>
        </w:rPr>
        <w:t>公益金</w:t>
      </w:r>
      <w:proofErr w:type="gramEnd"/>
      <w:r w:rsidR="00CE68C5">
        <w:rPr>
          <w:snapToGrid w:val="0"/>
          <w:kern w:val="0"/>
          <w:sz w:val="28"/>
          <w:szCs w:val="28"/>
        </w:rPr>
        <w:t>减少</w:t>
      </w:r>
      <w:r w:rsidR="00985214">
        <w:rPr>
          <w:rFonts w:hint="eastAsia"/>
          <w:snapToGrid w:val="0"/>
          <w:kern w:val="0"/>
          <w:sz w:val="28"/>
          <w:szCs w:val="28"/>
        </w:rPr>
        <w:t>；</w:t>
      </w:r>
      <w:r>
        <w:rPr>
          <w:rFonts w:hint="eastAsia"/>
          <w:snapToGrid w:val="0"/>
          <w:kern w:val="0"/>
          <w:sz w:val="28"/>
          <w:szCs w:val="28"/>
        </w:rPr>
        <w:t>上</w:t>
      </w:r>
      <w:r>
        <w:rPr>
          <w:snapToGrid w:val="0"/>
          <w:kern w:val="0"/>
          <w:sz w:val="28"/>
          <w:szCs w:val="28"/>
        </w:rPr>
        <w:t>级补助收入</w:t>
      </w:r>
      <w:r w:rsidR="00A42406">
        <w:rPr>
          <w:snapToGrid w:val="0"/>
          <w:kern w:val="0"/>
          <w:sz w:val="28"/>
          <w:szCs w:val="28"/>
        </w:rPr>
        <w:t>0</w:t>
      </w:r>
      <w:r>
        <w:rPr>
          <w:rFonts w:hint="eastAsia"/>
          <w:snapToGrid w:val="0"/>
          <w:kern w:val="0"/>
          <w:sz w:val="28"/>
          <w:szCs w:val="28"/>
        </w:rPr>
        <w:t>万</w:t>
      </w:r>
      <w:r>
        <w:rPr>
          <w:snapToGrid w:val="0"/>
          <w:kern w:val="0"/>
          <w:sz w:val="28"/>
          <w:szCs w:val="28"/>
        </w:rPr>
        <w:t>元</w:t>
      </w:r>
      <w:r w:rsidR="00985214">
        <w:rPr>
          <w:rFonts w:hint="eastAsia"/>
          <w:snapToGrid w:val="0"/>
          <w:kern w:val="0"/>
          <w:sz w:val="28"/>
          <w:szCs w:val="28"/>
        </w:rPr>
        <w:t>，</w:t>
      </w:r>
      <w:r w:rsidR="00985214">
        <w:rPr>
          <w:snapToGrid w:val="0"/>
          <w:kern w:val="0"/>
          <w:sz w:val="28"/>
          <w:szCs w:val="28"/>
        </w:rPr>
        <w:t>较上年增长</w:t>
      </w:r>
      <w:r w:rsidR="00A42406">
        <w:rPr>
          <w:rFonts w:hint="eastAsia"/>
          <w:snapToGrid w:val="0"/>
          <w:kern w:val="0"/>
          <w:sz w:val="28"/>
          <w:szCs w:val="28"/>
        </w:rPr>
        <w:t>0</w:t>
      </w:r>
      <w:r w:rsidR="00985214">
        <w:rPr>
          <w:snapToGrid w:val="0"/>
          <w:kern w:val="0"/>
          <w:sz w:val="28"/>
          <w:szCs w:val="28"/>
        </w:rPr>
        <w:t>%</w:t>
      </w:r>
      <w:r w:rsidR="00985214">
        <w:rPr>
          <w:snapToGrid w:val="0"/>
          <w:kern w:val="0"/>
          <w:sz w:val="28"/>
          <w:szCs w:val="28"/>
        </w:rPr>
        <w:t>，增收</w:t>
      </w:r>
      <w:r w:rsidR="00A42406">
        <w:rPr>
          <w:snapToGrid w:val="0"/>
          <w:kern w:val="0"/>
          <w:sz w:val="28"/>
          <w:szCs w:val="28"/>
        </w:rPr>
        <w:t>0</w:t>
      </w:r>
      <w:r w:rsidR="00985214">
        <w:rPr>
          <w:rFonts w:hint="eastAsia"/>
          <w:snapToGrid w:val="0"/>
          <w:kern w:val="0"/>
          <w:sz w:val="28"/>
          <w:szCs w:val="28"/>
        </w:rPr>
        <w:t>万元</w:t>
      </w:r>
      <w:r w:rsidR="008711E4">
        <w:rPr>
          <w:rFonts w:hint="eastAsia"/>
          <w:snapToGrid w:val="0"/>
          <w:kern w:val="0"/>
          <w:sz w:val="28"/>
          <w:szCs w:val="28"/>
        </w:rPr>
        <w:t>；</w:t>
      </w:r>
      <w:r>
        <w:rPr>
          <w:rFonts w:hint="eastAsia"/>
          <w:snapToGrid w:val="0"/>
          <w:kern w:val="0"/>
          <w:sz w:val="28"/>
          <w:szCs w:val="28"/>
        </w:rPr>
        <w:t>事业</w:t>
      </w:r>
      <w:r>
        <w:rPr>
          <w:snapToGrid w:val="0"/>
          <w:kern w:val="0"/>
          <w:sz w:val="28"/>
          <w:szCs w:val="28"/>
        </w:rPr>
        <w:t>收入</w:t>
      </w:r>
      <w:r w:rsidR="00410910">
        <w:rPr>
          <w:snapToGrid w:val="0"/>
          <w:kern w:val="0"/>
          <w:sz w:val="28"/>
          <w:szCs w:val="28"/>
        </w:rPr>
        <w:t>0</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较上年增长</w:t>
      </w:r>
      <w:r w:rsidR="00410910">
        <w:rPr>
          <w:rFonts w:hint="eastAsia"/>
          <w:snapToGrid w:val="0"/>
          <w:kern w:val="0"/>
          <w:sz w:val="28"/>
          <w:szCs w:val="28"/>
        </w:rPr>
        <w:t>0</w:t>
      </w:r>
      <w:r w:rsidR="00DB7E7C">
        <w:rPr>
          <w:snapToGrid w:val="0"/>
          <w:kern w:val="0"/>
          <w:sz w:val="28"/>
          <w:szCs w:val="28"/>
        </w:rPr>
        <w:t>%</w:t>
      </w:r>
      <w:r w:rsidR="00DB7E7C">
        <w:rPr>
          <w:snapToGrid w:val="0"/>
          <w:kern w:val="0"/>
          <w:sz w:val="28"/>
          <w:szCs w:val="28"/>
        </w:rPr>
        <w:t>，增收</w:t>
      </w:r>
      <w:r w:rsidR="00410910">
        <w:rPr>
          <w:rFonts w:hint="eastAsia"/>
          <w:snapToGrid w:val="0"/>
          <w:kern w:val="0"/>
          <w:sz w:val="28"/>
          <w:szCs w:val="28"/>
        </w:rPr>
        <w:t>0</w:t>
      </w:r>
      <w:r w:rsidR="00DB7E7C">
        <w:rPr>
          <w:rFonts w:hint="eastAsia"/>
          <w:snapToGrid w:val="0"/>
          <w:kern w:val="0"/>
          <w:sz w:val="28"/>
          <w:szCs w:val="28"/>
        </w:rPr>
        <w:t>万元；</w:t>
      </w:r>
      <w:r>
        <w:rPr>
          <w:snapToGrid w:val="0"/>
          <w:kern w:val="0"/>
          <w:sz w:val="28"/>
          <w:szCs w:val="28"/>
        </w:rPr>
        <w:t>其他收入</w:t>
      </w:r>
      <w:r w:rsidR="00125BEF">
        <w:rPr>
          <w:snapToGrid w:val="0"/>
          <w:kern w:val="0"/>
          <w:sz w:val="28"/>
          <w:szCs w:val="28"/>
        </w:rPr>
        <w:lastRenderedPageBreak/>
        <w:t>24.7</w:t>
      </w:r>
      <w:r w:rsidR="00FB452B">
        <w:rPr>
          <w:snapToGrid w:val="0"/>
          <w:kern w:val="0"/>
          <w:sz w:val="28"/>
          <w:szCs w:val="28"/>
        </w:rPr>
        <w:t>5</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较上年增</w:t>
      </w:r>
      <w:r w:rsidR="00125BEF">
        <w:rPr>
          <w:snapToGrid w:val="0"/>
          <w:kern w:val="0"/>
          <w:sz w:val="28"/>
          <w:szCs w:val="28"/>
        </w:rPr>
        <w:t>长</w:t>
      </w:r>
      <w:r w:rsidR="00FB452B">
        <w:rPr>
          <w:snapToGrid w:val="0"/>
          <w:kern w:val="0"/>
          <w:sz w:val="28"/>
          <w:szCs w:val="28"/>
        </w:rPr>
        <w:t>12275</w:t>
      </w:r>
      <w:r w:rsidR="00DB7E7C">
        <w:rPr>
          <w:snapToGrid w:val="0"/>
          <w:kern w:val="0"/>
          <w:sz w:val="28"/>
          <w:szCs w:val="28"/>
        </w:rPr>
        <w:t>%</w:t>
      </w:r>
      <w:r w:rsidR="00DB7E7C">
        <w:rPr>
          <w:snapToGrid w:val="0"/>
          <w:kern w:val="0"/>
          <w:sz w:val="28"/>
          <w:szCs w:val="28"/>
        </w:rPr>
        <w:t>，增收</w:t>
      </w:r>
      <w:r w:rsidR="00125BEF">
        <w:rPr>
          <w:rFonts w:hint="eastAsia"/>
          <w:snapToGrid w:val="0"/>
          <w:kern w:val="0"/>
          <w:sz w:val="28"/>
          <w:szCs w:val="28"/>
        </w:rPr>
        <w:t>24.5</w:t>
      </w:r>
      <w:r w:rsidR="00FB452B">
        <w:rPr>
          <w:snapToGrid w:val="0"/>
          <w:kern w:val="0"/>
          <w:sz w:val="28"/>
          <w:szCs w:val="28"/>
        </w:rPr>
        <w:t>5</w:t>
      </w:r>
      <w:r w:rsidR="00DB7E7C">
        <w:rPr>
          <w:rFonts w:hint="eastAsia"/>
          <w:snapToGrid w:val="0"/>
          <w:kern w:val="0"/>
          <w:sz w:val="28"/>
          <w:szCs w:val="28"/>
        </w:rPr>
        <w:t>万元，</w:t>
      </w:r>
      <w:r w:rsidR="00DB7E7C">
        <w:rPr>
          <w:snapToGrid w:val="0"/>
          <w:kern w:val="0"/>
          <w:sz w:val="28"/>
          <w:szCs w:val="28"/>
        </w:rPr>
        <w:t>主要原因</w:t>
      </w:r>
      <w:r w:rsidR="00DB3197">
        <w:rPr>
          <w:rFonts w:hint="eastAsia"/>
          <w:snapToGrid w:val="0"/>
          <w:kern w:val="0"/>
          <w:sz w:val="28"/>
          <w:szCs w:val="28"/>
        </w:rPr>
        <w:t>：</w:t>
      </w:r>
      <w:r w:rsidR="00125BEF">
        <w:rPr>
          <w:rFonts w:hint="eastAsia"/>
          <w:snapToGrid w:val="0"/>
          <w:kern w:val="0"/>
          <w:sz w:val="28"/>
          <w:szCs w:val="28"/>
        </w:rPr>
        <w:t>上级</w:t>
      </w:r>
      <w:r w:rsidR="00125BEF">
        <w:rPr>
          <w:snapToGrid w:val="0"/>
          <w:kern w:val="0"/>
          <w:sz w:val="28"/>
          <w:szCs w:val="28"/>
        </w:rPr>
        <w:t>直接拨入军</w:t>
      </w:r>
      <w:r w:rsidR="00125BEF">
        <w:rPr>
          <w:rFonts w:hint="eastAsia"/>
          <w:snapToGrid w:val="0"/>
          <w:kern w:val="0"/>
          <w:sz w:val="28"/>
          <w:szCs w:val="28"/>
        </w:rPr>
        <w:t>队</w:t>
      </w:r>
      <w:r w:rsidR="003E4FB7">
        <w:rPr>
          <w:rFonts w:hint="eastAsia"/>
          <w:snapToGrid w:val="0"/>
          <w:kern w:val="0"/>
          <w:sz w:val="28"/>
          <w:szCs w:val="28"/>
        </w:rPr>
        <w:t>移交</w:t>
      </w:r>
      <w:r w:rsidR="003E4FB7">
        <w:rPr>
          <w:snapToGrid w:val="0"/>
          <w:kern w:val="0"/>
          <w:sz w:val="28"/>
          <w:szCs w:val="28"/>
        </w:rPr>
        <w:t>政府的</w:t>
      </w:r>
      <w:r w:rsidR="00125BEF">
        <w:rPr>
          <w:snapToGrid w:val="0"/>
          <w:kern w:val="0"/>
          <w:sz w:val="28"/>
          <w:szCs w:val="28"/>
        </w:rPr>
        <w:t>离</w:t>
      </w:r>
      <w:r w:rsidR="003E4FB7">
        <w:rPr>
          <w:rFonts w:hint="eastAsia"/>
          <w:snapToGrid w:val="0"/>
          <w:kern w:val="0"/>
          <w:sz w:val="28"/>
          <w:szCs w:val="28"/>
        </w:rPr>
        <w:t>退休</w:t>
      </w:r>
      <w:r w:rsidR="00125BEF">
        <w:rPr>
          <w:snapToGrid w:val="0"/>
          <w:kern w:val="0"/>
          <w:sz w:val="28"/>
          <w:szCs w:val="28"/>
        </w:rPr>
        <w:t>人员</w:t>
      </w:r>
      <w:r w:rsidR="003E4FB7">
        <w:rPr>
          <w:rFonts w:hint="eastAsia"/>
          <w:snapToGrid w:val="0"/>
          <w:kern w:val="0"/>
          <w:sz w:val="28"/>
          <w:szCs w:val="28"/>
        </w:rPr>
        <w:t>安置</w:t>
      </w:r>
      <w:r w:rsidR="00125BEF">
        <w:rPr>
          <w:snapToGrid w:val="0"/>
          <w:kern w:val="0"/>
          <w:sz w:val="28"/>
          <w:szCs w:val="28"/>
        </w:rPr>
        <w:t>经费</w:t>
      </w:r>
      <w:r w:rsidR="00DB7E7C">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B408DE">
        <w:rPr>
          <w:rFonts w:hint="eastAsia"/>
          <w:snapToGrid w:val="0"/>
          <w:kern w:val="0"/>
          <w:sz w:val="28"/>
          <w:szCs w:val="28"/>
        </w:rPr>
        <w:t>2017</w:t>
      </w:r>
      <w:r>
        <w:rPr>
          <w:rFonts w:hint="eastAsia"/>
          <w:snapToGrid w:val="0"/>
          <w:kern w:val="0"/>
          <w:sz w:val="28"/>
          <w:szCs w:val="28"/>
        </w:rPr>
        <w:t>年</w:t>
      </w:r>
      <w:r>
        <w:rPr>
          <w:snapToGrid w:val="0"/>
          <w:kern w:val="0"/>
          <w:sz w:val="28"/>
          <w:szCs w:val="28"/>
        </w:rPr>
        <w:t>度支出总计</w:t>
      </w:r>
      <w:r w:rsidR="00CE68C5">
        <w:rPr>
          <w:snapToGrid w:val="0"/>
          <w:kern w:val="0"/>
          <w:sz w:val="28"/>
          <w:szCs w:val="28"/>
        </w:rPr>
        <w:t>6565.05</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sidR="00FB452B">
        <w:rPr>
          <w:snapToGrid w:val="0"/>
          <w:kern w:val="0"/>
          <w:sz w:val="28"/>
          <w:szCs w:val="28"/>
        </w:rPr>
        <w:t>1646.01</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占</w:t>
      </w:r>
      <w:r w:rsidR="00DB7E7C">
        <w:rPr>
          <w:snapToGrid w:val="0"/>
          <w:kern w:val="0"/>
          <w:sz w:val="28"/>
          <w:szCs w:val="28"/>
        </w:rPr>
        <w:t>总支出</w:t>
      </w:r>
      <w:r w:rsidR="00CE68C5">
        <w:rPr>
          <w:snapToGrid w:val="0"/>
          <w:kern w:val="0"/>
          <w:sz w:val="28"/>
          <w:szCs w:val="28"/>
        </w:rPr>
        <w:t>25</w:t>
      </w:r>
      <w:r w:rsidR="00AA4AA2">
        <w:rPr>
          <w:snapToGrid w:val="0"/>
          <w:kern w:val="0"/>
          <w:sz w:val="28"/>
          <w:szCs w:val="28"/>
        </w:rPr>
        <w:t>.1</w:t>
      </w:r>
      <w:r w:rsidR="00DB7E7C">
        <w:rPr>
          <w:snapToGrid w:val="0"/>
          <w:kern w:val="0"/>
          <w:sz w:val="28"/>
          <w:szCs w:val="28"/>
        </w:rPr>
        <w:t>%</w:t>
      </w:r>
      <w:r w:rsidR="00DB7E7C">
        <w:rPr>
          <w:rFonts w:hint="eastAsia"/>
          <w:snapToGrid w:val="0"/>
          <w:kern w:val="0"/>
          <w:sz w:val="28"/>
          <w:szCs w:val="28"/>
        </w:rPr>
        <w:t>；</w:t>
      </w:r>
      <w:r>
        <w:rPr>
          <w:snapToGrid w:val="0"/>
          <w:kern w:val="0"/>
          <w:sz w:val="28"/>
          <w:szCs w:val="28"/>
        </w:rPr>
        <w:t>项目支出</w:t>
      </w:r>
      <w:r w:rsidR="00CE68C5">
        <w:rPr>
          <w:snapToGrid w:val="0"/>
          <w:kern w:val="0"/>
          <w:sz w:val="28"/>
          <w:szCs w:val="28"/>
        </w:rPr>
        <w:t>4919.03</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占总支出</w:t>
      </w:r>
      <w:r w:rsidR="00AA4AA2">
        <w:rPr>
          <w:snapToGrid w:val="0"/>
          <w:kern w:val="0"/>
          <w:sz w:val="28"/>
          <w:szCs w:val="28"/>
        </w:rPr>
        <w:t>74.9</w:t>
      </w:r>
      <w:r w:rsidR="00DB7E7C">
        <w:rPr>
          <w:snapToGrid w:val="0"/>
          <w:kern w:val="0"/>
          <w:sz w:val="28"/>
          <w:szCs w:val="28"/>
        </w:rPr>
        <w:t>%</w:t>
      </w:r>
      <w:r>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1C673D" w:rsidRDefault="00DC5EA2" w:rsidP="00DB7E7C">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933524">
        <w:rPr>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sidR="00653399">
        <w:rPr>
          <w:snapToGrid w:val="0"/>
          <w:kern w:val="0"/>
          <w:sz w:val="28"/>
          <w:szCs w:val="28"/>
        </w:rPr>
        <w:t>5642.06</w:t>
      </w:r>
      <w:r>
        <w:rPr>
          <w:rFonts w:hint="eastAsia"/>
          <w:snapToGrid w:val="0"/>
          <w:kern w:val="0"/>
          <w:sz w:val="28"/>
          <w:szCs w:val="28"/>
        </w:rPr>
        <w:t>万</w:t>
      </w:r>
      <w:r w:rsidR="00CE68C5">
        <w:rPr>
          <w:snapToGrid w:val="0"/>
          <w:kern w:val="0"/>
          <w:sz w:val="28"/>
          <w:szCs w:val="28"/>
        </w:rPr>
        <w:t>元，较上年</w:t>
      </w:r>
      <w:r w:rsidR="008711E4">
        <w:rPr>
          <w:rFonts w:hint="eastAsia"/>
          <w:snapToGrid w:val="0"/>
          <w:kern w:val="0"/>
          <w:sz w:val="28"/>
          <w:szCs w:val="28"/>
        </w:rPr>
        <w:t>减少</w:t>
      </w:r>
      <w:r w:rsidR="00653399">
        <w:rPr>
          <w:snapToGrid w:val="0"/>
          <w:kern w:val="0"/>
          <w:sz w:val="28"/>
          <w:szCs w:val="28"/>
        </w:rPr>
        <w:t>8.7</w:t>
      </w:r>
      <w:r>
        <w:rPr>
          <w:snapToGrid w:val="0"/>
          <w:kern w:val="0"/>
          <w:sz w:val="28"/>
          <w:szCs w:val="28"/>
        </w:rPr>
        <w:t>%</w:t>
      </w:r>
      <w:r w:rsidR="00CE68C5">
        <w:rPr>
          <w:snapToGrid w:val="0"/>
          <w:kern w:val="0"/>
          <w:sz w:val="28"/>
          <w:szCs w:val="28"/>
        </w:rPr>
        <w:t>，</w:t>
      </w:r>
      <w:r w:rsidR="00CE68C5">
        <w:rPr>
          <w:rFonts w:hint="eastAsia"/>
          <w:snapToGrid w:val="0"/>
          <w:kern w:val="0"/>
          <w:sz w:val="28"/>
          <w:szCs w:val="28"/>
        </w:rPr>
        <w:t>减少</w:t>
      </w:r>
      <w:r w:rsidR="00CE68C5">
        <w:rPr>
          <w:snapToGrid w:val="0"/>
          <w:kern w:val="0"/>
          <w:sz w:val="28"/>
          <w:szCs w:val="28"/>
        </w:rPr>
        <w:t>535.36</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财政拨款支出总计</w:t>
      </w:r>
      <w:r w:rsidR="00653399">
        <w:rPr>
          <w:snapToGrid w:val="0"/>
          <w:kern w:val="0"/>
          <w:sz w:val="28"/>
          <w:szCs w:val="28"/>
        </w:rPr>
        <w:t>6540.38</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Pr>
          <w:rFonts w:hint="eastAsia"/>
          <w:snapToGrid w:val="0"/>
          <w:kern w:val="0"/>
          <w:sz w:val="28"/>
          <w:szCs w:val="28"/>
        </w:rPr>
        <w:t>增</w:t>
      </w:r>
      <w:r>
        <w:rPr>
          <w:snapToGrid w:val="0"/>
          <w:kern w:val="0"/>
          <w:sz w:val="28"/>
          <w:szCs w:val="28"/>
        </w:rPr>
        <w:t>长</w:t>
      </w:r>
      <w:r w:rsidR="00653399">
        <w:rPr>
          <w:snapToGrid w:val="0"/>
          <w:kern w:val="0"/>
          <w:sz w:val="28"/>
          <w:szCs w:val="28"/>
        </w:rPr>
        <w:t>37.8</w:t>
      </w:r>
      <w:r>
        <w:rPr>
          <w:snapToGrid w:val="0"/>
          <w:kern w:val="0"/>
          <w:sz w:val="28"/>
          <w:szCs w:val="28"/>
        </w:rPr>
        <w:t>%</w:t>
      </w:r>
      <w:r>
        <w:rPr>
          <w:snapToGrid w:val="0"/>
          <w:kern w:val="0"/>
          <w:sz w:val="28"/>
          <w:szCs w:val="28"/>
        </w:rPr>
        <w:t>，增支</w:t>
      </w:r>
      <w:r w:rsidR="00653399">
        <w:rPr>
          <w:snapToGrid w:val="0"/>
          <w:kern w:val="0"/>
          <w:sz w:val="28"/>
          <w:szCs w:val="28"/>
        </w:rPr>
        <w:t>1794.76</w:t>
      </w:r>
      <w:r>
        <w:rPr>
          <w:rFonts w:hint="eastAsia"/>
          <w:snapToGrid w:val="0"/>
          <w:kern w:val="0"/>
          <w:sz w:val="28"/>
          <w:szCs w:val="28"/>
        </w:rPr>
        <w:t>万</w:t>
      </w:r>
      <w:r>
        <w:rPr>
          <w:snapToGrid w:val="0"/>
          <w:kern w:val="0"/>
          <w:sz w:val="28"/>
          <w:szCs w:val="28"/>
        </w:rPr>
        <w:t>元，</w:t>
      </w:r>
      <w:r w:rsidR="00933524">
        <w:rPr>
          <w:rFonts w:hint="eastAsia"/>
          <w:snapToGrid w:val="0"/>
          <w:kern w:val="0"/>
          <w:sz w:val="28"/>
          <w:szCs w:val="28"/>
        </w:rPr>
        <w:t>主要</w:t>
      </w:r>
      <w:r w:rsidR="00933524">
        <w:rPr>
          <w:snapToGrid w:val="0"/>
          <w:kern w:val="0"/>
          <w:sz w:val="28"/>
          <w:szCs w:val="28"/>
        </w:rPr>
        <w:t>原因是：</w:t>
      </w:r>
      <w:r w:rsidR="00DC06C6" w:rsidRPr="006275B7">
        <w:rPr>
          <w:rFonts w:hint="eastAsia"/>
          <w:noProof/>
          <w:snapToGrid w:val="0"/>
          <w:kern w:val="0"/>
          <w:sz w:val="28"/>
          <w:szCs w:val="28"/>
        </w:rPr>
        <w:t>加大了社会保障力度</w:t>
      </w:r>
      <w:r w:rsidR="00933524">
        <w:rPr>
          <w:rFonts w:hint="eastAsia"/>
          <w:snapToGrid w:val="0"/>
          <w:kern w:val="0"/>
          <w:sz w:val="28"/>
          <w:szCs w:val="28"/>
        </w:rPr>
        <w:t>；</w:t>
      </w:r>
      <w:r>
        <w:rPr>
          <w:rFonts w:hint="eastAsia"/>
          <w:snapToGrid w:val="0"/>
          <w:kern w:val="0"/>
          <w:sz w:val="28"/>
          <w:szCs w:val="28"/>
        </w:rPr>
        <w:t>年</w:t>
      </w:r>
      <w:r>
        <w:rPr>
          <w:snapToGrid w:val="0"/>
          <w:kern w:val="0"/>
          <w:sz w:val="28"/>
          <w:szCs w:val="28"/>
        </w:rPr>
        <w:t>末财政拨款结转结余</w:t>
      </w:r>
      <w:r w:rsidR="00653399">
        <w:rPr>
          <w:snapToGrid w:val="0"/>
          <w:kern w:val="0"/>
          <w:sz w:val="28"/>
          <w:szCs w:val="28"/>
        </w:rPr>
        <w:t>1037.8</w:t>
      </w:r>
      <w:r>
        <w:rPr>
          <w:rFonts w:hint="eastAsia"/>
          <w:snapToGrid w:val="0"/>
          <w:kern w:val="0"/>
          <w:sz w:val="28"/>
          <w:szCs w:val="28"/>
        </w:rPr>
        <w:t>万</w:t>
      </w:r>
      <w:r>
        <w:rPr>
          <w:snapToGrid w:val="0"/>
          <w:kern w:val="0"/>
          <w:sz w:val="28"/>
          <w:szCs w:val="28"/>
        </w:rPr>
        <w:t>元。</w:t>
      </w:r>
    </w:p>
    <w:p w:rsidR="00933524" w:rsidRDefault="00933524" w:rsidP="00DB7E7C">
      <w:pPr>
        <w:adjustRightInd w:val="0"/>
        <w:snapToGrid w:val="0"/>
        <w:spacing w:line="600" w:lineRule="exact"/>
        <w:ind w:firstLineChars="200" w:firstLine="560"/>
        <w:rPr>
          <w:snapToGrid w:val="0"/>
          <w:kern w:val="0"/>
          <w:sz w:val="28"/>
          <w:szCs w:val="28"/>
        </w:rPr>
      </w:pPr>
      <w:r>
        <w:rPr>
          <w:rFonts w:hint="eastAsia"/>
          <w:snapToGrid w:val="0"/>
          <w:kern w:val="0"/>
          <w:sz w:val="28"/>
          <w:szCs w:val="28"/>
        </w:rPr>
        <w:t xml:space="preserve"> </w:t>
      </w:r>
      <w:r>
        <w:rPr>
          <w:snapToGrid w:val="0"/>
          <w:kern w:val="0"/>
          <w:sz w:val="28"/>
          <w:szCs w:val="28"/>
        </w:rPr>
        <w:t>2017</w:t>
      </w:r>
      <w:r>
        <w:rPr>
          <w:rFonts w:hint="eastAsia"/>
          <w:snapToGrid w:val="0"/>
          <w:kern w:val="0"/>
          <w:sz w:val="28"/>
          <w:szCs w:val="28"/>
        </w:rPr>
        <w:t>年财政</w:t>
      </w:r>
      <w:r>
        <w:rPr>
          <w:snapToGrid w:val="0"/>
          <w:kern w:val="0"/>
          <w:sz w:val="28"/>
          <w:szCs w:val="28"/>
        </w:rPr>
        <w:t>拨款支出年初预算数为</w:t>
      </w:r>
      <w:r w:rsidR="00EB69A5">
        <w:rPr>
          <w:snapToGrid w:val="0"/>
          <w:kern w:val="0"/>
          <w:sz w:val="28"/>
          <w:szCs w:val="28"/>
        </w:rPr>
        <w:t>3471.46</w:t>
      </w:r>
      <w:r>
        <w:rPr>
          <w:rFonts w:hint="eastAsia"/>
          <w:snapToGrid w:val="0"/>
          <w:kern w:val="0"/>
          <w:sz w:val="28"/>
          <w:szCs w:val="28"/>
        </w:rPr>
        <w:t>万元</w:t>
      </w:r>
      <w:r>
        <w:rPr>
          <w:snapToGrid w:val="0"/>
          <w:kern w:val="0"/>
          <w:sz w:val="28"/>
          <w:szCs w:val="28"/>
        </w:rPr>
        <w:t>，本年支出决算数</w:t>
      </w:r>
      <w:r>
        <w:rPr>
          <w:rFonts w:hint="eastAsia"/>
          <w:snapToGrid w:val="0"/>
          <w:kern w:val="0"/>
          <w:sz w:val="28"/>
          <w:szCs w:val="28"/>
        </w:rPr>
        <w:t>为</w:t>
      </w:r>
      <w:r w:rsidR="00841DCE">
        <w:rPr>
          <w:snapToGrid w:val="0"/>
          <w:kern w:val="0"/>
          <w:sz w:val="28"/>
          <w:szCs w:val="28"/>
        </w:rPr>
        <w:t>6540.38</w:t>
      </w:r>
      <w:r>
        <w:rPr>
          <w:rFonts w:hint="eastAsia"/>
          <w:snapToGrid w:val="0"/>
          <w:kern w:val="0"/>
          <w:sz w:val="28"/>
          <w:szCs w:val="28"/>
        </w:rPr>
        <w:t>万元</w:t>
      </w:r>
      <w:r>
        <w:rPr>
          <w:snapToGrid w:val="0"/>
          <w:kern w:val="0"/>
          <w:sz w:val="28"/>
          <w:szCs w:val="28"/>
        </w:rPr>
        <w:t>，占年初预算数的</w:t>
      </w:r>
      <w:r w:rsidR="00DC06C6">
        <w:rPr>
          <w:snapToGrid w:val="0"/>
          <w:kern w:val="0"/>
          <w:sz w:val="28"/>
          <w:szCs w:val="28"/>
        </w:rPr>
        <w:t>1</w:t>
      </w:r>
      <w:r w:rsidR="00841DCE">
        <w:rPr>
          <w:snapToGrid w:val="0"/>
          <w:kern w:val="0"/>
          <w:sz w:val="28"/>
          <w:szCs w:val="28"/>
        </w:rPr>
        <w:t>88.4</w:t>
      </w:r>
      <w:r w:rsidR="00DC06C6">
        <w:rPr>
          <w:snapToGrid w:val="0"/>
          <w:kern w:val="0"/>
          <w:sz w:val="28"/>
          <w:szCs w:val="28"/>
        </w:rPr>
        <w:t>%</w:t>
      </w:r>
      <w:r>
        <w:rPr>
          <w:rFonts w:hint="eastAsia"/>
          <w:snapToGrid w:val="0"/>
          <w:kern w:val="0"/>
          <w:sz w:val="28"/>
          <w:szCs w:val="28"/>
        </w:rPr>
        <w:t>，</w:t>
      </w:r>
      <w:r>
        <w:rPr>
          <w:snapToGrid w:val="0"/>
          <w:kern w:val="0"/>
          <w:sz w:val="28"/>
          <w:szCs w:val="28"/>
        </w:rPr>
        <w:t>主要原因：</w:t>
      </w:r>
      <w:r w:rsidR="00DC06C6" w:rsidRPr="006275B7">
        <w:rPr>
          <w:rFonts w:hint="eastAsia"/>
          <w:noProof/>
          <w:snapToGrid w:val="0"/>
          <w:kern w:val="0"/>
          <w:sz w:val="28"/>
          <w:szCs w:val="28"/>
        </w:rPr>
        <w:t>加大了社会保障力度</w:t>
      </w:r>
      <w:r w:rsidR="00DC06C6">
        <w:rPr>
          <w:rFonts w:hint="eastAsia"/>
          <w:snapToGrid w:val="0"/>
          <w:kern w:val="0"/>
          <w:sz w:val="28"/>
          <w:szCs w:val="28"/>
        </w:rPr>
        <w:t>和退役</w:t>
      </w:r>
      <w:r w:rsidR="00DC06C6">
        <w:rPr>
          <w:snapToGrid w:val="0"/>
          <w:kern w:val="0"/>
          <w:sz w:val="28"/>
          <w:szCs w:val="28"/>
        </w:rPr>
        <w:t>军人</w:t>
      </w:r>
      <w:r w:rsidR="00DC06C6">
        <w:rPr>
          <w:rFonts w:hint="eastAsia"/>
          <w:snapToGrid w:val="0"/>
          <w:kern w:val="0"/>
          <w:sz w:val="28"/>
          <w:szCs w:val="28"/>
        </w:rPr>
        <w:t>安置</w:t>
      </w:r>
      <w:r w:rsidR="00DC06C6">
        <w:rPr>
          <w:snapToGrid w:val="0"/>
          <w:kern w:val="0"/>
          <w:sz w:val="28"/>
          <w:szCs w:val="28"/>
        </w:rPr>
        <w:t>的保障力度</w:t>
      </w:r>
      <w:r>
        <w:rPr>
          <w:rFonts w:hint="eastAsia"/>
          <w:snapToGrid w:val="0"/>
          <w:kern w:val="0"/>
          <w:sz w:val="28"/>
          <w:szCs w:val="28"/>
        </w:rPr>
        <w:t>。</w:t>
      </w:r>
    </w:p>
    <w:p w:rsidR="00032176" w:rsidRPr="00032176" w:rsidRDefault="00032176" w:rsidP="00032176">
      <w:pPr>
        <w:ind w:firstLineChars="200" w:firstLine="560"/>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t>我单位无国有资本经营预算收支。</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、一般公共预算财政拨款“三公”经费支出决算情况说明</w:t>
      </w:r>
    </w:p>
    <w:p w:rsidR="00923A35" w:rsidRDefault="00923A35" w:rsidP="006B564B">
      <w:pPr>
        <w:adjustRightInd w:val="0"/>
        <w:snapToGrid w:val="0"/>
        <w:spacing w:line="560" w:lineRule="exact"/>
        <w:ind w:firstLineChars="200" w:firstLine="560"/>
        <w:rPr>
          <w:snapToGrid w:val="0"/>
          <w:kern w:val="0"/>
          <w:sz w:val="28"/>
          <w:szCs w:val="28"/>
        </w:rPr>
      </w:pPr>
      <w:r>
        <w:rPr>
          <w:rFonts w:hint="eastAsia"/>
          <w:snapToGrid w:val="0"/>
          <w:kern w:val="0"/>
          <w:sz w:val="28"/>
          <w:szCs w:val="28"/>
        </w:rPr>
        <w:t>2017</w:t>
      </w:r>
      <w:r>
        <w:rPr>
          <w:rFonts w:hint="eastAsia"/>
          <w:snapToGrid w:val="0"/>
          <w:kern w:val="0"/>
          <w:sz w:val="28"/>
          <w:szCs w:val="28"/>
        </w:rPr>
        <w:t>年</w:t>
      </w:r>
      <w:r>
        <w:rPr>
          <w:snapToGrid w:val="0"/>
          <w:kern w:val="0"/>
          <w:sz w:val="28"/>
          <w:szCs w:val="28"/>
        </w:rPr>
        <w:t>，在做好各项工作的前提下，节省各项开支，尤其严格控制</w:t>
      </w:r>
      <w:r>
        <w:rPr>
          <w:rFonts w:hint="eastAsia"/>
          <w:snapToGrid w:val="0"/>
          <w:kern w:val="0"/>
          <w:sz w:val="28"/>
          <w:szCs w:val="28"/>
        </w:rPr>
        <w:t>“三公”经费</w:t>
      </w:r>
      <w:r>
        <w:rPr>
          <w:snapToGrid w:val="0"/>
          <w:kern w:val="0"/>
          <w:sz w:val="28"/>
          <w:szCs w:val="28"/>
        </w:rPr>
        <w:t>的支出，全年一般公共预算财政拨款</w:t>
      </w:r>
      <w:r>
        <w:rPr>
          <w:rFonts w:hint="eastAsia"/>
          <w:snapToGrid w:val="0"/>
          <w:kern w:val="0"/>
          <w:sz w:val="28"/>
          <w:szCs w:val="28"/>
        </w:rPr>
        <w:t>“三公”经费</w:t>
      </w:r>
      <w:r>
        <w:rPr>
          <w:snapToGrid w:val="0"/>
          <w:kern w:val="0"/>
          <w:sz w:val="28"/>
          <w:szCs w:val="28"/>
        </w:rPr>
        <w:t>支出合计</w:t>
      </w:r>
      <w:r w:rsidR="00DC06C6">
        <w:rPr>
          <w:snapToGrid w:val="0"/>
          <w:kern w:val="0"/>
          <w:sz w:val="28"/>
          <w:szCs w:val="28"/>
        </w:rPr>
        <w:t>13.3</w:t>
      </w:r>
      <w:r>
        <w:rPr>
          <w:rFonts w:hint="eastAsia"/>
          <w:snapToGrid w:val="0"/>
          <w:kern w:val="0"/>
          <w:sz w:val="28"/>
          <w:szCs w:val="28"/>
        </w:rPr>
        <w:t>万元</w:t>
      </w:r>
      <w:r>
        <w:rPr>
          <w:snapToGrid w:val="0"/>
          <w:kern w:val="0"/>
          <w:sz w:val="28"/>
          <w:szCs w:val="28"/>
        </w:rPr>
        <w:t>，较</w:t>
      </w:r>
      <w:r>
        <w:rPr>
          <w:rFonts w:hint="eastAsia"/>
          <w:snapToGrid w:val="0"/>
          <w:kern w:val="0"/>
          <w:sz w:val="28"/>
          <w:szCs w:val="28"/>
        </w:rPr>
        <w:t>2016</w:t>
      </w:r>
      <w:r>
        <w:rPr>
          <w:rFonts w:hint="eastAsia"/>
          <w:snapToGrid w:val="0"/>
          <w:kern w:val="0"/>
          <w:sz w:val="28"/>
          <w:szCs w:val="28"/>
        </w:rPr>
        <w:t>年</w:t>
      </w:r>
      <w:r w:rsidR="00672A2F">
        <w:rPr>
          <w:rFonts w:hint="eastAsia"/>
          <w:snapToGrid w:val="0"/>
          <w:kern w:val="0"/>
          <w:sz w:val="28"/>
          <w:szCs w:val="28"/>
        </w:rPr>
        <w:t>增加</w:t>
      </w:r>
      <w:r w:rsidR="00DC06C6">
        <w:rPr>
          <w:rFonts w:hint="eastAsia"/>
          <w:snapToGrid w:val="0"/>
          <w:kern w:val="0"/>
          <w:sz w:val="28"/>
          <w:szCs w:val="28"/>
        </w:rPr>
        <w:t>0.41</w:t>
      </w:r>
      <w:r>
        <w:rPr>
          <w:rFonts w:hint="eastAsia"/>
          <w:snapToGrid w:val="0"/>
          <w:kern w:val="0"/>
          <w:sz w:val="28"/>
          <w:szCs w:val="28"/>
        </w:rPr>
        <w:t>万元，</w:t>
      </w:r>
      <w:r w:rsidR="00DC06C6">
        <w:rPr>
          <w:rFonts w:hint="eastAsia"/>
          <w:snapToGrid w:val="0"/>
          <w:kern w:val="0"/>
          <w:sz w:val="28"/>
          <w:szCs w:val="28"/>
        </w:rPr>
        <w:t>增加</w:t>
      </w:r>
      <w:r w:rsidR="00CB24A8">
        <w:rPr>
          <w:rFonts w:hint="eastAsia"/>
          <w:snapToGrid w:val="0"/>
          <w:kern w:val="0"/>
          <w:sz w:val="28"/>
          <w:szCs w:val="28"/>
        </w:rPr>
        <w:t>3.2</w:t>
      </w:r>
      <w:r w:rsidR="008711E4">
        <w:rPr>
          <w:snapToGrid w:val="0"/>
          <w:kern w:val="0"/>
          <w:sz w:val="28"/>
          <w:szCs w:val="28"/>
        </w:rPr>
        <w:t>%</w:t>
      </w:r>
      <w:r>
        <w:rPr>
          <w:rFonts w:hint="eastAsia"/>
          <w:snapToGrid w:val="0"/>
          <w:kern w:val="0"/>
          <w:sz w:val="28"/>
          <w:szCs w:val="28"/>
        </w:rPr>
        <w:t>。</w:t>
      </w:r>
    </w:p>
    <w:p w:rsidR="00923A35" w:rsidRDefault="003277A3" w:rsidP="008711E4">
      <w:pPr>
        <w:adjustRightInd w:val="0"/>
        <w:snapToGrid w:val="0"/>
        <w:spacing w:line="560" w:lineRule="exact"/>
        <w:ind w:firstLineChars="200" w:firstLine="560"/>
        <w:rPr>
          <w:snapToGrid w:val="0"/>
          <w:kern w:val="0"/>
          <w:sz w:val="28"/>
          <w:szCs w:val="28"/>
        </w:rPr>
      </w:pPr>
      <w:r>
        <w:rPr>
          <w:rFonts w:hint="eastAsia"/>
          <w:snapToGrid w:val="0"/>
          <w:kern w:val="0"/>
          <w:sz w:val="28"/>
          <w:szCs w:val="28"/>
        </w:rPr>
        <w:t>1</w:t>
      </w:r>
      <w:r>
        <w:rPr>
          <w:rFonts w:hint="eastAsia"/>
          <w:snapToGrid w:val="0"/>
          <w:kern w:val="0"/>
          <w:sz w:val="28"/>
          <w:szCs w:val="28"/>
        </w:rPr>
        <w:t>、</w:t>
      </w:r>
      <w:r>
        <w:rPr>
          <w:snapToGrid w:val="0"/>
          <w:kern w:val="0"/>
          <w:sz w:val="28"/>
          <w:szCs w:val="28"/>
        </w:rPr>
        <w:t>本部门</w:t>
      </w:r>
      <w:r w:rsidR="00B408DE">
        <w:rPr>
          <w:rFonts w:hint="eastAsia"/>
          <w:snapToGrid w:val="0"/>
          <w:kern w:val="0"/>
          <w:sz w:val="28"/>
          <w:szCs w:val="28"/>
        </w:rPr>
        <w:t>2017</w:t>
      </w:r>
      <w:r>
        <w:rPr>
          <w:rFonts w:hint="eastAsia"/>
          <w:snapToGrid w:val="0"/>
          <w:kern w:val="0"/>
          <w:sz w:val="28"/>
          <w:szCs w:val="28"/>
        </w:rPr>
        <w:t>年</w:t>
      </w:r>
      <w:r w:rsidRPr="003277A3">
        <w:rPr>
          <w:rFonts w:hint="eastAsia"/>
          <w:snapToGrid w:val="0"/>
          <w:kern w:val="0"/>
          <w:sz w:val="28"/>
          <w:szCs w:val="28"/>
        </w:rPr>
        <w:t>因公出国（境）费本年支出</w:t>
      </w:r>
      <w:r w:rsidR="00DC06C6">
        <w:rPr>
          <w:snapToGrid w:val="0"/>
          <w:kern w:val="0"/>
          <w:sz w:val="28"/>
          <w:szCs w:val="28"/>
        </w:rPr>
        <w:t>0</w:t>
      </w:r>
      <w:r w:rsidRPr="003277A3">
        <w:rPr>
          <w:rFonts w:hint="eastAsia"/>
          <w:snapToGrid w:val="0"/>
          <w:kern w:val="0"/>
          <w:sz w:val="28"/>
          <w:szCs w:val="28"/>
        </w:rPr>
        <w:t>万元</w:t>
      </w:r>
      <w:r w:rsidRPr="003277A3">
        <w:rPr>
          <w:snapToGrid w:val="0"/>
          <w:kern w:val="0"/>
          <w:sz w:val="28"/>
          <w:szCs w:val="28"/>
        </w:rPr>
        <w:t>，</w:t>
      </w:r>
      <w:proofErr w:type="gramStart"/>
      <w:r w:rsidR="00923A35">
        <w:rPr>
          <w:rFonts w:hint="eastAsia"/>
          <w:snapToGrid w:val="0"/>
          <w:kern w:val="0"/>
          <w:sz w:val="28"/>
          <w:szCs w:val="28"/>
        </w:rPr>
        <w:t>较</w:t>
      </w:r>
      <w:r w:rsidR="00DC06C6">
        <w:rPr>
          <w:snapToGrid w:val="0"/>
          <w:kern w:val="0"/>
          <w:sz w:val="28"/>
          <w:szCs w:val="28"/>
        </w:rPr>
        <w:t>预算</w:t>
      </w:r>
      <w:proofErr w:type="gramEnd"/>
      <w:r w:rsidR="00DC06C6">
        <w:rPr>
          <w:rFonts w:hint="eastAsia"/>
          <w:snapToGrid w:val="0"/>
          <w:kern w:val="0"/>
          <w:sz w:val="28"/>
          <w:szCs w:val="28"/>
        </w:rPr>
        <w:t>增加</w:t>
      </w:r>
      <w:r w:rsidR="00DC06C6">
        <w:rPr>
          <w:snapToGrid w:val="0"/>
          <w:kern w:val="0"/>
          <w:sz w:val="28"/>
          <w:szCs w:val="28"/>
        </w:rPr>
        <w:t>0</w:t>
      </w:r>
      <w:r w:rsidR="00923A35">
        <w:rPr>
          <w:rFonts w:hint="eastAsia"/>
          <w:snapToGrid w:val="0"/>
          <w:kern w:val="0"/>
          <w:sz w:val="28"/>
          <w:szCs w:val="28"/>
        </w:rPr>
        <w:t>万元</w:t>
      </w:r>
      <w:r w:rsidR="00923A35">
        <w:rPr>
          <w:snapToGrid w:val="0"/>
          <w:kern w:val="0"/>
          <w:sz w:val="28"/>
          <w:szCs w:val="28"/>
        </w:rPr>
        <w:t>，</w:t>
      </w:r>
      <w:r w:rsidR="00672A2F">
        <w:rPr>
          <w:rFonts w:hint="eastAsia"/>
          <w:snapToGrid w:val="0"/>
          <w:kern w:val="0"/>
          <w:sz w:val="28"/>
          <w:szCs w:val="28"/>
        </w:rPr>
        <w:t>增加</w:t>
      </w:r>
      <w:r w:rsidR="00DC06C6">
        <w:rPr>
          <w:rFonts w:hint="eastAsia"/>
          <w:snapToGrid w:val="0"/>
          <w:kern w:val="0"/>
          <w:sz w:val="28"/>
          <w:szCs w:val="28"/>
        </w:rPr>
        <w:t>0</w:t>
      </w:r>
      <w:r w:rsidR="00672A2F">
        <w:rPr>
          <w:snapToGrid w:val="0"/>
          <w:kern w:val="0"/>
          <w:sz w:val="28"/>
          <w:szCs w:val="28"/>
        </w:rPr>
        <w:t>%</w:t>
      </w:r>
      <w:r w:rsidR="00923A35">
        <w:rPr>
          <w:rFonts w:hint="eastAsia"/>
          <w:snapToGrid w:val="0"/>
          <w:kern w:val="0"/>
          <w:sz w:val="28"/>
          <w:szCs w:val="28"/>
        </w:rPr>
        <w:t>，</w:t>
      </w:r>
      <w:r w:rsidR="00923A35">
        <w:rPr>
          <w:snapToGrid w:val="0"/>
          <w:kern w:val="0"/>
          <w:sz w:val="28"/>
          <w:szCs w:val="28"/>
        </w:rPr>
        <w:t>较</w:t>
      </w:r>
      <w:r w:rsidR="00923A35">
        <w:rPr>
          <w:rFonts w:hint="eastAsia"/>
          <w:snapToGrid w:val="0"/>
          <w:kern w:val="0"/>
          <w:sz w:val="28"/>
          <w:szCs w:val="28"/>
        </w:rPr>
        <w:t>2016</w:t>
      </w:r>
      <w:r w:rsidR="00923A35">
        <w:rPr>
          <w:rFonts w:hint="eastAsia"/>
          <w:snapToGrid w:val="0"/>
          <w:kern w:val="0"/>
          <w:sz w:val="28"/>
          <w:szCs w:val="28"/>
        </w:rPr>
        <w:t>年</w:t>
      </w:r>
      <w:r w:rsidR="00DB3197">
        <w:rPr>
          <w:snapToGrid w:val="0"/>
          <w:kern w:val="0"/>
          <w:sz w:val="28"/>
          <w:szCs w:val="28"/>
        </w:rPr>
        <w:t>增加</w:t>
      </w:r>
      <w:r w:rsidR="00F45F84">
        <w:rPr>
          <w:rFonts w:hint="eastAsia"/>
          <w:snapToGrid w:val="0"/>
          <w:kern w:val="0"/>
          <w:sz w:val="28"/>
          <w:szCs w:val="28"/>
        </w:rPr>
        <w:t>0</w:t>
      </w:r>
      <w:r w:rsidR="00923A35">
        <w:rPr>
          <w:rFonts w:hint="eastAsia"/>
          <w:snapToGrid w:val="0"/>
          <w:kern w:val="0"/>
          <w:sz w:val="28"/>
          <w:szCs w:val="28"/>
        </w:rPr>
        <w:t>万元</w:t>
      </w:r>
      <w:r w:rsidR="00923A35">
        <w:rPr>
          <w:snapToGrid w:val="0"/>
          <w:kern w:val="0"/>
          <w:sz w:val="28"/>
          <w:szCs w:val="28"/>
        </w:rPr>
        <w:t>，</w:t>
      </w:r>
      <w:r w:rsidR="00DB3197">
        <w:rPr>
          <w:snapToGrid w:val="0"/>
          <w:kern w:val="0"/>
          <w:sz w:val="28"/>
          <w:szCs w:val="28"/>
        </w:rPr>
        <w:t>增加</w:t>
      </w:r>
      <w:r w:rsidR="00F45F84">
        <w:rPr>
          <w:rFonts w:hint="eastAsia"/>
          <w:snapToGrid w:val="0"/>
          <w:kern w:val="0"/>
          <w:sz w:val="28"/>
          <w:szCs w:val="28"/>
        </w:rPr>
        <w:t>0</w:t>
      </w:r>
      <w:r w:rsidR="00672A2F">
        <w:rPr>
          <w:snapToGrid w:val="0"/>
          <w:kern w:val="0"/>
          <w:sz w:val="28"/>
          <w:szCs w:val="28"/>
        </w:rPr>
        <w:t>%</w:t>
      </w:r>
      <w:r w:rsidR="00923A35">
        <w:rPr>
          <w:rFonts w:hint="eastAsia"/>
          <w:snapToGrid w:val="0"/>
          <w:kern w:val="0"/>
          <w:sz w:val="28"/>
          <w:szCs w:val="28"/>
        </w:rPr>
        <w:t>。</w:t>
      </w:r>
      <w:r w:rsidR="00923A35">
        <w:rPr>
          <w:snapToGrid w:val="0"/>
          <w:kern w:val="0"/>
          <w:sz w:val="28"/>
          <w:szCs w:val="28"/>
        </w:rPr>
        <w:t>主要</w:t>
      </w:r>
      <w:r w:rsidR="00923A35">
        <w:rPr>
          <w:rFonts w:hint="eastAsia"/>
          <w:snapToGrid w:val="0"/>
          <w:kern w:val="0"/>
          <w:sz w:val="28"/>
          <w:szCs w:val="28"/>
        </w:rPr>
        <w:t>原因</w:t>
      </w:r>
      <w:r w:rsidR="00F45F84">
        <w:rPr>
          <w:rFonts w:hint="eastAsia"/>
          <w:snapToGrid w:val="0"/>
          <w:kern w:val="0"/>
          <w:sz w:val="28"/>
          <w:szCs w:val="28"/>
        </w:rPr>
        <w:t>：无</w:t>
      </w:r>
      <w:r w:rsidR="00F45F84">
        <w:rPr>
          <w:snapToGrid w:val="0"/>
          <w:kern w:val="0"/>
          <w:sz w:val="28"/>
          <w:szCs w:val="28"/>
        </w:rPr>
        <w:t>因公出国</w:t>
      </w:r>
      <w:r w:rsidR="00923A35">
        <w:rPr>
          <w:rFonts w:hint="eastAsia"/>
          <w:snapToGrid w:val="0"/>
          <w:kern w:val="0"/>
          <w:sz w:val="28"/>
          <w:szCs w:val="28"/>
        </w:rPr>
        <w:t>。</w:t>
      </w:r>
      <w:r w:rsidR="00923A35">
        <w:rPr>
          <w:snapToGrid w:val="0"/>
          <w:kern w:val="0"/>
          <w:sz w:val="28"/>
          <w:szCs w:val="28"/>
        </w:rPr>
        <w:t>因公出国（</w:t>
      </w:r>
      <w:r w:rsidR="00923A35">
        <w:rPr>
          <w:rFonts w:hint="eastAsia"/>
          <w:snapToGrid w:val="0"/>
          <w:kern w:val="0"/>
          <w:sz w:val="28"/>
          <w:szCs w:val="28"/>
        </w:rPr>
        <w:t>境</w:t>
      </w:r>
      <w:r w:rsidR="00923A35">
        <w:rPr>
          <w:snapToGrid w:val="0"/>
          <w:kern w:val="0"/>
          <w:sz w:val="28"/>
          <w:szCs w:val="28"/>
        </w:rPr>
        <w:t>）</w:t>
      </w:r>
      <w:r w:rsidR="00923A35">
        <w:rPr>
          <w:rFonts w:hint="eastAsia"/>
          <w:snapToGrid w:val="0"/>
          <w:kern w:val="0"/>
          <w:sz w:val="28"/>
          <w:szCs w:val="28"/>
        </w:rPr>
        <w:t>团</w:t>
      </w:r>
      <w:r w:rsidR="00923A35">
        <w:rPr>
          <w:snapToGrid w:val="0"/>
          <w:kern w:val="0"/>
          <w:sz w:val="28"/>
          <w:szCs w:val="28"/>
        </w:rPr>
        <w:t>组</w:t>
      </w:r>
      <w:r w:rsidR="00F45F84">
        <w:rPr>
          <w:snapToGrid w:val="0"/>
          <w:kern w:val="0"/>
          <w:sz w:val="28"/>
          <w:szCs w:val="28"/>
        </w:rPr>
        <w:t>0</w:t>
      </w:r>
      <w:r w:rsidR="00923A35">
        <w:rPr>
          <w:rFonts w:hint="eastAsia"/>
          <w:snapToGrid w:val="0"/>
          <w:kern w:val="0"/>
          <w:sz w:val="28"/>
          <w:szCs w:val="28"/>
        </w:rPr>
        <w:t>个</w:t>
      </w:r>
      <w:r w:rsidR="00923A35">
        <w:rPr>
          <w:snapToGrid w:val="0"/>
          <w:kern w:val="0"/>
          <w:sz w:val="28"/>
          <w:szCs w:val="28"/>
        </w:rPr>
        <w:t>，因公出国（</w:t>
      </w:r>
      <w:r w:rsidR="00923A35">
        <w:rPr>
          <w:rFonts w:hint="eastAsia"/>
          <w:snapToGrid w:val="0"/>
          <w:kern w:val="0"/>
          <w:sz w:val="28"/>
          <w:szCs w:val="28"/>
        </w:rPr>
        <w:t>境</w:t>
      </w:r>
      <w:r w:rsidR="00923A35">
        <w:rPr>
          <w:snapToGrid w:val="0"/>
          <w:kern w:val="0"/>
          <w:sz w:val="28"/>
          <w:szCs w:val="28"/>
        </w:rPr>
        <w:t>）</w:t>
      </w:r>
      <w:r w:rsidR="00923A35">
        <w:rPr>
          <w:rFonts w:hint="eastAsia"/>
          <w:snapToGrid w:val="0"/>
          <w:kern w:val="0"/>
          <w:sz w:val="28"/>
          <w:szCs w:val="28"/>
        </w:rPr>
        <w:t>人次</w:t>
      </w:r>
      <w:r w:rsidR="00923A35">
        <w:rPr>
          <w:snapToGrid w:val="0"/>
          <w:kern w:val="0"/>
          <w:sz w:val="28"/>
          <w:szCs w:val="28"/>
        </w:rPr>
        <w:t>数</w:t>
      </w:r>
      <w:r w:rsidR="00F45F84">
        <w:rPr>
          <w:snapToGrid w:val="0"/>
          <w:kern w:val="0"/>
          <w:sz w:val="28"/>
          <w:szCs w:val="28"/>
        </w:rPr>
        <w:t>0</w:t>
      </w:r>
      <w:r w:rsidR="00923A35">
        <w:rPr>
          <w:rFonts w:hint="eastAsia"/>
          <w:snapToGrid w:val="0"/>
          <w:kern w:val="0"/>
          <w:sz w:val="28"/>
          <w:szCs w:val="28"/>
        </w:rPr>
        <w:t>人</w:t>
      </w:r>
      <w:r w:rsidR="00923A35">
        <w:rPr>
          <w:snapToGrid w:val="0"/>
          <w:kern w:val="0"/>
          <w:sz w:val="28"/>
          <w:szCs w:val="28"/>
        </w:rPr>
        <w:t>。</w:t>
      </w:r>
    </w:p>
    <w:p w:rsidR="003277A3" w:rsidRDefault="003277A3" w:rsidP="003277A3">
      <w:pPr>
        <w:adjustRightInd w:val="0"/>
        <w:snapToGrid w:val="0"/>
        <w:spacing w:line="600" w:lineRule="exact"/>
        <w:ind w:leftChars="50" w:left="105" w:firstLineChars="200" w:firstLine="560"/>
        <w:rPr>
          <w:snapToGrid w:val="0"/>
          <w:kern w:val="0"/>
          <w:sz w:val="28"/>
          <w:szCs w:val="28"/>
        </w:rPr>
      </w:pPr>
      <w:r>
        <w:rPr>
          <w:snapToGrid w:val="0"/>
          <w:kern w:val="0"/>
          <w:sz w:val="28"/>
          <w:szCs w:val="28"/>
        </w:rPr>
        <w:t>2</w:t>
      </w:r>
      <w:r>
        <w:rPr>
          <w:rFonts w:hint="eastAsia"/>
          <w:snapToGrid w:val="0"/>
          <w:kern w:val="0"/>
          <w:sz w:val="28"/>
          <w:szCs w:val="28"/>
        </w:rPr>
        <w:t>、</w:t>
      </w:r>
      <w:r w:rsidR="00AA21A2">
        <w:rPr>
          <w:rFonts w:hint="eastAsia"/>
          <w:snapToGrid w:val="0"/>
          <w:kern w:val="0"/>
          <w:sz w:val="28"/>
          <w:szCs w:val="28"/>
        </w:rPr>
        <w:t>本</w:t>
      </w:r>
      <w:r w:rsidR="00AA21A2" w:rsidRPr="0082704B">
        <w:rPr>
          <w:snapToGrid w:val="0"/>
          <w:kern w:val="0"/>
          <w:sz w:val="28"/>
          <w:szCs w:val="28"/>
        </w:rPr>
        <w:t>部门</w:t>
      </w:r>
      <w:r w:rsidR="00B408DE">
        <w:rPr>
          <w:rFonts w:hint="eastAsia"/>
          <w:snapToGrid w:val="0"/>
          <w:kern w:val="0"/>
          <w:sz w:val="28"/>
          <w:szCs w:val="28"/>
        </w:rPr>
        <w:t>2017</w:t>
      </w:r>
      <w:r w:rsidR="00AA21A2" w:rsidRPr="0082704B">
        <w:rPr>
          <w:rFonts w:hint="eastAsia"/>
          <w:snapToGrid w:val="0"/>
          <w:kern w:val="0"/>
          <w:sz w:val="28"/>
          <w:szCs w:val="28"/>
        </w:rPr>
        <w:t>年</w:t>
      </w:r>
      <w:r w:rsidR="00AA21A2" w:rsidRPr="0082704B">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w:t>
      </w:r>
      <w:r w:rsidR="006B564B">
        <w:rPr>
          <w:rFonts w:hint="eastAsia"/>
          <w:snapToGrid w:val="0"/>
          <w:kern w:val="0"/>
          <w:sz w:val="28"/>
          <w:szCs w:val="28"/>
        </w:rPr>
        <w:t>本年</w:t>
      </w:r>
      <w:r w:rsidR="006B564B">
        <w:rPr>
          <w:snapToGrid w:val="0"/>
          <w:kern w:val="0"/>
          <w:sz w:val="28"/>
          <w:szCs w:val="28"/>
        </w:rPr>
        <w:t>支出</w:t>
      </w:r>
      <w:r w:rsidR="00F45F84">
        <w:rPr>
          <w:snapToGrid w:val="0"/>
          <w:kern w:val="0"/>
          <w:sz w:val="28"/>
          <w:szCs w:val="28"/>
        </w:rPr>
        <w:t>12.76</w:t>
      </w:r>
      <w:r>
        <w:rPr>
          <w:rFonts w:hint="eastAsia"/>
          <w:snapToGrid w:val="0"/>
          <w:kern w:val="0"/>
          <w:sz w:val="28"/>
          <w:szCs w:val="28"/>
        </w:rPr>
        <w:t>万元</w:t>
      </w:r>
      <w:r w:rsidR="006B564B">
        <w:rPr>
          <w:rFonts w:hint="eastAsia"/>
          <w:snapToGrid w:val="0"/>
          <w:kern w:val="0"/>
          <w:sz w:val="28"/>
          <w:szCs w:val="28"/>
        </w:rPr>
        <w:t>。</w:t>
      </w:r>
      <w:r w:rsidR="00923A35">
        <w:rPr>
          <w:rFonts w:hint="eastAsia"/>
          <w:snapToGrid w:val="0"/>
          <w:kern w:val="0"/>
          <w:sz w:val="28"/>
          <w:szCs w:val="28"/>
        </w:rPr>
        <w:t>（</w:t>
      </w:r>
      <w:r w:rsidR="00923A35">
        <w:rPr>
          <w:rFonts w:hint="eastAsia"/>
          <w:snapToGrid w:val="0"/>
          <w:kern w:val="0"/>
          <w:sz w:val="28"/>
          <w:szCs w:val="28"/>
        </w:rPr>
        <w:t>2017</w:t>
      </w:r>
      <w:r w:rsidR="00923A35">
        <w:rPr>
          <w:rFonts w:hint="eastAsia"/>
          <w:snapToGrid w:val="0"/>
          <w:kern w:val="0"/>
          <w:sz w:val="28"/>
          <w:szCs w:val="28"/>
        </w:rPr>
        <w:t>年</w:t>
      </w:r>
      <w:r w:rsidR="00923A35">
        <w:rPr>
          <w:snapToGrid w:val="0"/>
          <w:kern w:val="0"/>
          <w:sz w:val="28"/>
          <w:szCs w:val="28"/>
        </w:rPr>
        <w:t>度</w:t>
      </w:r>
      <w:r w:rsidR="00DB3197">
        <w:rPr>
          <w:rFonts w:hint="eastAsia"/>
          <w:snapToGrid w:val="0"/>
          <w:kern w:val="0"/>
          <w:sz w:val="28"/>
          <w:szCs w:val="28"/>
        </w:rPr>
        <w:t>末</w:t>
      </w:r>
      <w:r w:rsidR="00923A35">
        <w:rPr>
          <w:snapToGrid w:val="0"/>
          <w:kern w:val="0"/>
          <w:sz w:val="28"/>
          <w:szCs w:val="28"/>
        </w:rPr>
        <w:t>购置公务用车</w:t>
      </w:r>
      <w:r w:rsidR="00F45F84">
        <w:rPr>
          <w:snapToGrid w:val="0"/>
          <w:kern w:val="0"/>
          <w:sz w:val="28"/>
          <w:szCs w:val="28"/>
        </w:rPr>
        <w:t>0</w:t>
      </w:r>
      <w:r w:rsidR="008711E4">
        <w:rPr>
          <w:rFonts w:hint="eastAsia"/>
          <w:snapToGrid w:val="0"/>
          <w:kern w:val="0"/>
          <w:sz w:val="28"/>
          <w:szCs w:val="28"/>
        </w:rPr>
        <w:t>辆</w:t>
      </w:r>
      <w:r w:rsidR="00923A35">
        <w:rPr>
          <w:snapToGrid w:val="0"/>
          <w:kern w:val="0"/>
          <w:sz w:val="28"/>
          <w:szCs w:val="28"/>
        </w:rPr>
        <w:t>，年末公务用车保有量</w:t>
      </w:r>
      <w:r w:rsidR="00F45F84">
        <w:rPr>
          <w:snapToGrid w:val="0"/>
          <w:kern w:val="0"/>
          <w:sz w:val="28"/>
          <w:szCs w:val="28"/>
        </w:rPr>
        <w:t>5</w:t>
      </w:r>
      <w:r w:rsidR="00923A35">
        <w:rPr>
          <w:rFonts w:hint="eastAsia"/>
          <w:snapToGrid w:val="0"/>
          <w:kern w:val="0"/>
          <w:sz w:val="28"/>
          <w:szCs w:val="28"/>
        </w:rPr>
        <w:t>辆</w:t>
      </w:r>
      <w:r w:rsidR="00923A35">
        <w:rPr>
          <w:snapToGrid w:val="0"/>
          <w:kern w:val="0"/>
          <w:sz w:val="28"/>
          <w:szCs w:val="28"/>
        </w:rPr>
        <w:t>。</w:t>
      </w:r>
      <w:r w:rsidR="00923A35">
        <w:rPr>
          <w:rFonts w:hint="eastAsia"/>
          <w:snapToGrid w:val="0"/>
          <w:kern w:val="0"/>
          <w:sz w:val="28"/>
          <w:szCs w:val="28"/>
        </w:rPr>
        <w:t>）</w:t>
      </w:r>
    </w:p>
    <w:p w:rsidR="003277A3" w:rsidRDefault="00AA21A2" w:rsidP="003277A3">
      <w:pPr>
        <w:adjustRightInd w:val="0"/>
        <w:snapToGrid w:val="0"/>
        <w:spacing w:line="600" w:lineRule="exact"/>
        <w:ind w:leftChars="50" w:left="105" w:firstLineChars="200" w:firstLine="560"/>
        <w:rPr>
          <w:snapToGrid w:val="0"/>
          <w:kern w:val="0"/>
          <w:sz w:val="28"/>
          <w:szCs w:val="28"/>
        </w:rPr>
      </w:pPr>
      <w:r w:rsidRPr="0082704B">
        <w:rPr>
          <w:rFonts w:hint="eastAsia"/>
          <w:snapToGrid w:val="0"/>
          <w:kern w:val="0"/>
          <w:sz w:val="28"/>
          <w:szCs w:val="28"/>
        </w:rPr>
        <w:lastRenderedPageBreak/>
        <w:t>公务用车</w:t>
      </w:r>
      <w:r w:rsidR="003277A3">
        <w:rPr>
          <w:rFonts w:hint="eastAsia"/>
          <w:snapToGrid w:val="0"/>
          <w:kern w:val="0"/>
          <w:sz w:val="28"/>
          <w:szCs w:val="28"/>
        </w:rPr>
        <w:t>购置费</w:t>
      </w:r>
      <w:r w:rsidR="006B564B">
        <w:rPr>
          <w:rFonts w:hint="eastAsia"/>
          <w:snapToGrid w:val="0"/>
          <w:kern w:val="0"/>
          <w:sz w:val="28"/>
          <w:szCs w:val="28"/>
        </w:rPr>
        <w:t>本年支出</w:t>
      </w:r>
      <w:r w:rsidR="00F45F84">
        <w:rPr>
          <w:snapToGrid w:val="0"/>
          <w:kern w:val="0"/>
          <w:sz w:val="28"/>
          <w:szCs w:val="28"/>
        </w:rPr>
        <w:t>0</w:t>
      </w:r>
      <w:r w:rsidRPr="0082704B">
        <w:rPr>
          <w:rFonts w:hint="eastAsia"/>
          <w:snapToGrid w:val="0"/>
          <w:kern w:val="0"/>
          <w:sz w:val="28"/>
          <w:szCs w:val="28"/>
        </w:rPr>
        <w:t>万</w:t>
      </w:r>
      <w:r w:rsidRPr="0082704B">
        <w:rPr>
          <w:snapToGrid w:val="0"/>
          <w:kern w:val="0"/>
          <w:sz w:val="28"/>
          <w:szCs w:val="28"/>
        </w:rPr>
        <w:t>元</w:t>
      </w:r>
      <w:r w:rsidRPr="0082704B">
        <w:rPr>
          <w:rFonts w:hint="eastAsia"/>
          <w:snapToGrid w:val="0"/>
          <w:kern w:val="0"/>
          <w:sz w:val="28"/>
          <w:szCs w:val="28"/>
        </w:rPr>
        <w:t>；</w:t>
      </w:r>
      <w:proofErr w:type="gramStart"/>
      <w:r w:rsidR="00923A35">
        <w:rPr>
          <w:rFonts w:hint="eastAsia"/>
          <w:snapToGrid w:val="0"/>
          <w:kern w:val="0"/>
          <w:sz w:val="28"/>
          <w:szCs w:val="28"/>
        </w:rPr>
        <w:t>较</w:t>
      </w:r>
      <w:r w:rsidR="00923A35">
        <w:rPr>
          <w:snapToGrid w:val="0"/>
          <w:kern w:val="0"/>
          <w:sz w:val="28"/>
          <w:szCs w:val="28"/>
        </w:rPr>
        <w:t>预算</w:t>
      </w:r>
      <w:proofErr w:type="gramEnd"/>
      <w:r w:rsidR="00672A2F">
        <w:rPr>
          <w:rFonts w:hint="eastAsia"/>
          <w:snapToGrid w:val="0"/>
          <w:kern w:val="0"/>
          <w:sz w:val="28"/>
          <w:szCs w:val="28"/>
        </w:rPr>
        <w:t>增加</w:t>
      </w:r>
      <w:r w:rsidR="00F45F84">
        <w:rPr>
          <w:rFonts w:hint="eastAsia"/>
          <w:snapToGrid w:val="0"/>
          <w:kern w:val="0"/>
          <w:sz w:val="28"/>
          <w:szCs w:val="28"/>
        </w:rPr>
        <w:t>0</w:t>
      </w:r>
      <w:r w:rsidR="00923A35">
        <w:rPr>
          <w:rFonts w:hint="eastAsia"/>
          <w:snapToGrid w:val="0"/>
          <w:kern w:val="0"/>
          <w:sz w:val="28"/>
          <w:szCs w:val="28"/>
        </w:rPr>
        <w:t>万元</w:t>
      </w:r>
      <w:r w:rsidR="00923A35">
        <w:rPr>
          <w:snapToGrid w:val="0"/>
          <w:kern w:val="0"/>
          <w:sz w:val="28"/>
          <w:szCs w:val="28"/>
        </w:rPr>
        <w:t>，</w:t>
      </w:r>
      <w:r w:rsidR="001470C3">
        <w:rPr>
          <w:rFonts w:hint="eastAsia"/>
          <w:snapToGrid w:val="0"/>
          <w:kern w:val="0"/>
          <w:sz w:val="28"/>
          <w:szCs w:val="28"/>
        </w:rPr>
        <w:t>增加</w:t>
      </w:r>
      <w:r w:rsidR="00F45F84">
        <w:rPr>
          <w:snapToGrid w:val="0"/>
          <w:kern w:val="0"/>
          <w:sz w:val="28"/>
          <w:szCs w:val="28"/>
        </w:rPr>
        <w:t>0</w:t>
      </w:r>
      <w:r w:rsidR="00923A35">
        <w:rPr>
          <w:snapToGrid w:val="0"/>
          <w:kern w:val="0"/>
          <w:sz w:val="28"/>
          <w:szCs w:val="28"/>
        </w:rPr>
        <w:t>%</w:t>
      </w:r>
      <w:r w:rsidR="00923A35">
        <w:rPr>
          <w:snapToGrid w:val="0"/>
          <w:kern w:val="0"/>
          <w:sz w:val="28"/>
          <w:szCs w:val="28"/>
        </w:rPr>
        <w:t>；</w:t>
      </w:r>
      <w:r w:rsidRPr="0082704B">
        <w:rPr>
          <w:rFonts w:hint="eastAsia"/>
          <w:snapToGrid w:val="0"/>
          <w:kern w:val="0"/>
          <w:sz w:val="28"/>
          <w:szCs w:val="28"/>
        </w:rPr>
        <w:t>较</w:t>
      </w:r>
      <w:r w:rsidRPr="0082704B">
        <w:rPr>
          <w:rFonts w:hint="eastAsia"/>
          <w:snapToGrid w:val="0"/>
          <w:kern w:val="0"/>
          <w:sz w:val="28"/>
          <w:szCs w:val="28"/>
        </w:rPr>
        <w:t>201</w:t>
      </w:r>
      <w:r w:rsidR="00923A35">
        <w:rPr>
          <w:snapToGrid w:val="0"/>
          <w:kern w:val="0"/>
          <w:sz w:val="28"/>
          <w:szCs w:val="28"/>
        </w:rPr>
        <w:t>6</w:t>
      </w:r>
      <w:r w:rsidRPr="0082704B">
        <w:rPr>
          <w:rFonts w:hint="eastAsia"/>
          <w:snapToGrid w:val="0"/>
          <w:kern w:val="0"/>
          <w:sz w:val="28"/>
          <w:szCs w:val="28"/>
        </w:rPr>
        <w:t>年</w:t>
      </w:r>
      <w:r w:rsidR="00DB3197">
        <w:rPr>
          <w:rFonts w:hint="eastAsia"/>
          <w:snapToGrid w:val="0"/>
          <w:kern w:val="0"/>
          <w:sz w:val="28"/>
          <w:szCs w:val="28"/>
        </w:rPr>
        <w:t>增加</w:t>
      </w:r>
      <w:r w:rsidR="00F45F84">
        <w:rPr>
          <w:rFonts w:hint="eastAsia"/>
          <w:snapToGrid w:val="0"/>
          <w:kern w:val="0"/>
          <w:sz w:val="28"/>
          <w:szCs w:val="28"/>
        </w:rPr>
        <w:t>0</w:t>
      </w:r>
      <w:r>
        <w:rPr>
          <w:rFonts w:hint="eastAsia"/>
          <w:snapToGrid w:val="0"/>
          <w:kern w:val="0"/>
          <w:sz w:val="28"/>
          <w:szCs w:val="28"/>
        </w:rPr>
        <w:t>万元，</w:t>
      </w:r>
      <w:r w:rsidR="00DB3197">
        <w:rPr>
          <w:rFonts w:hint="eastAsia"/>
          <w:snapToGrid w:val="0"/>
          <w:kern w:val="0"/>
          <w:sz w:val="28"/>
          <w:szCs w:val="28"/>
        </w:rPr>
        <w:t>增加</w:t>
      </w:r>
      <w:r w:rsidR="00F45F84">
        <w:rPr>
          <w:rFonts w:hint="eastAsia"/>
          <w:snapToGrid w:val="0"/>
          <w:kern w:val="0"/>
          <w:sz w:val="28"/>
          <w:szCs w:val="28"/>
        </w:rPr>
        <w:t>0</w:t>
      </w:r>
      <w:r w:rsidR="00923A35">
        <w:rPr>
          <w:snapToGrid w:val="0"/>
          <w:kern w:val="0"/>
          <w:sz w:val="28"/>
          <w:szCs w:val="28"/>
        </w:rPr>
        <w:t>。</w:t>
      </w:r>
      <w:r>
        <w:rPr>
          <w:rFonts w:hint="eastAsia"/>
          <w:snapToGrid w:val="0"/>
          <w:kern w:val="0"/>
          <w:sz w:val="28"/>
          <w:szCs w:val="28"/>
        </w:rPr>
        <w:t>主要原因</w:t>
      </w:r>
      <w:r w:rsidR="00DB3197">
        <w:rPr>
          <w:rFonts w:hint="eastAsia"/>
          <w:snapToGrid w:val="0"/>
          <w:kern w:val="0"/>
          <w:sz w:val="28"/>
          <w:szCs w:val="28"/>
        </w:rPr>
        <w:t>：</w:t>
      </w:r>
      <w:r w:rsidR="00F45F84" w:rsidRPr="00D338FD">
        <w:rPr>
          <w:rFonts w:hint="eastAsia"/>
          <w:snapToGrid w:val="0"/>
          <w:kern w:val="0"/>
          <w:sz w:val="28"/>
          <w:szCs w:val="28"/>
        </w:rPr>
        <w:t>本年度无公务用车购置</w:t>
      </w:r>
      <w:r>
        <w:rPr>
          <w:rFonts w:hint="eastAsia"/>
          <w:snapToGrid w:val="0"/>
          <w:kern w:val="0"/>
          <w:sz w:val="28"/>
          <w:szCs w:val="28"/>
        </w:rPr>
        <w:t>。</w:t>
      </w:r>
    </w:p>
    <w:p w:rsidR="003277A3" w:rsidRDefault="003277A3" w:rsidP="003277A3">
      <w:pPr>
        <w:adjustRightInd w:val="0"/>
        <w:snapToGrid w:val="0"/>
        <w:spacing w:line="600" w:lineRule="exact"/>
        <w:ind w:leftChars="50" w:left="105" w:firstLineChars="200" w:firstLine="560"/>
        <w:rPr>
          <w:snapToGrid w:val="0"/>
          <w:kern w:val="0"/>
          <w:sz w:val="28"/>
          <w:szCs w:val="28"/>
        </w:rPr>
      </w:pPr>
      <w:r w:rsidRPr="0082704B">
        <w:rPr>
          <w:rFonts w:hint="eastAsia"/>
          <w:snapToGrid w:val="0"/>
          <w:kern w:val="0"/>
          <w:sz w:val="28"/>
          <w:szCs w:val="28"/>
        </w:rPr>
        <w:t>公务用车运行维护费</w:t>
      </w:r>
      <w:r w:rsidR="006B564B">
        <w:rPr>
          <w:rFonts w:hint="eastAsia"/>
          <w:snapToGrid w:val="0"/>
          <w:kern w:val="0"/>
          <w:sz w:val="28"/>
          <w:szCs w:val="28"/>
        </w:rPr>
        <w:t>本年支出</w:t>
      </w:r>
      <w:r w:rsidR="00BC584B">
        <w:rPr>
          <w:snapToGrid w:val="0"/>
          <w:kern w:val="0"/>
          <w:sz w:val="28"/>
          <w:szCs w:val="28"/>
        </w:rPr>
        <w:t>12.76</w:t>
      </w:r>
      <w:r w:rsidRPr="0082704B">
        <w:rPr>
          <w:rFonts w:hint="eastAsia"/>
          <w:snapToGrid w:val="0"/>
          <w:kern w:val="0"/>
          <w:sz w:val="28"/>
          <w:szCs w:val="28"/>
        </w:rPr>
        <w:t>万</w:t>
      </w:r>
      <w:r w:rsidRPr="0082704B">
        <w:rPr>
          <w:snapToGrid w:val="0"/>
          <w:kern w:val="0"/>
          <w:sz w:val="28"/>
          <w:szCs w:val="28"/>
        </w:rPr>
        <w:t>元</w:t>
      </w:r>
      <w:r w:rsidRPr="0082704B">
        <w:rPr>
          <w:rFonts w:hint="eastAsia"/>
          <w:snapToGrid w:val="0"/>
          <w:kern w:val="0"/>
          <w:sz w:val="28"/>
          <w:szCs w:val="28"/>
        </w:rPr>
        <w:t>；</w:t>
      </w:r>
      <w:proofErr w:type="gramStart"/>
      <w:r w:rsidR="00923A35">
        <w:rPr>
          <w:rFonts w:hint="eastAsia"/>
          <w:snapToGrid w:val="0"/>
          <w:kern w:val="0"/>
          <w:sz w:val="28"/>
          <w:szCs w:val="28"/>
        </w:rPr>
        <w:t>较预算</w:t>
      </w:r>
      <w:proofErr w:type="gramEnd"/>
      <w:r w:rsidR="00BC584B">
        <w:rPr>
          <w:rFonts w:hint="eastAsia"/>
          <w:snapToGrid w:val="0"/>
          <w:kern w:val="0"/>
          <w:sz w:val="28"/>
          <w:szCs w:val="28"/>
        </w:rPr>
        <w:t>减少</w:t>
      </w:r>
      <w:r w:rsidR="00BC584B">
        <w:rPr>
          <w:rFonts w:hint="eastAsia"/>
          <w:snapToGrid w:val="0"/>
          <w:kern w:val="0"/>
          <w:sz w:val="28"/>
          <w:szCs w:val="28"/>
        </w:rPr>
        <w:t>2.24</w:t>
      </w:r>
      <w:r w:rsidR="00923A35">
        <w:rPr>
          <w:rFonts w:hint="eastAsia"/>
          <w:snapToGrid w:val="0"/>
          <w:kern w:val="0"/>
          <w:sz w:val="28"/>
          <w:szCs w:val="28"/>
        </w:rPr>
        <w:t>万元</w:t>
      </w:r>
      <w:r w:rsidR="00923A35">
        <w:rPr>
          <w:snapToGrid w:val="0"/>
          <w:kern w:val="0"/>
          <w:sz w:val="28"/>
          <w:szCs w:val="28"/>
        </w:rPr>
        <w:t>，减少</w:t>
      </w:r>
      <w:r w:rsidR="00BC584B">
        <w:rPr>
          <w:rFonts w:hint="eastAsia"/>
          <w:snapToGrid w:val="0"/>
          <w:kern w:val="0"/>
          <w:sz w:val="28"/>
          <w:szCs w:val="28"/>
        </w:rPr>
        <w:t>14.9</w:t>
      </w:r>
      <w:r w:rsidR="00923A35">
        <w:rPr>
          <w:snapToGrid w:val="0"/>
          <w:kern w:val="0"/>
          <w:sz w:val="28"/>
          <w:szCs w:val="28"/>
        </w:rPr>
        <w:t>%</w:t>
      </w:r>
      <w:r w:rsidR="00923A35">
        <w:rPr>
          <w:snapToGrid w:val="0"/>
          <w:kern w:val="0"/>
          <w:sz w:val="28"/>
          <w:szCs w:val="28"/>
        </w:rPr>
        <w:t>；</w:t>
      </w:r>
      <w:r w:rsidRPr="0082704B">
        <w:rPr>
          <w:rFonts w:hint="eastAsia"/>
          <w:snapToGrid w:val="0"/>
          <w:kern w:val="0"/>
          <w:sz w:val="28"/>
          <w:szCs w:val="28"/>
        </w:rPr>
        <w:t>较</w:t>
      </w:r>
      <w:r w:rsidRPr="0082704B">
        <w:rPr>
          <w:rFonts w:hint="eastAsia"/>
          <w:snapToGrid w:val="0"/>
          <w:kern w:val="0"/>
          <w:sz w:val="28"/>
          <w:szCs w:val="28"/>
        </w:rPr>
        <w:t>201</w:t>
      </w:r>
      <w:r w:rsidR="00923A35">
        <w:rPr>
          <w:snapToGrid w:val="0"/>
          <w:kern w:val="0"/>
          <w:sz w:val="28"/>
          <w:szCs w:val="28"/>
        </w:rPr>
        <w:t>6</w:t>
      </w:r>
      <w:r w:rsidRPr="0082704B">
        <w:rPr>
          <w:rFonts w:hint="eastAsia"/>
          <w:snapToGrid w:val="0"/>
          <w:kern w:val="0"/>
          <w:sz w:val="28"/>
          <w:szCs w:val="28"/>
        </w:rPr>
        <w:t>年</w:t>
      </w:r>
      <w:r w:rsidR="00DB3197">
        <w:rPr>
          <w:rFonts w:hint="eastAsia"/>
          <w:snapToGrid w:val="0"/>
          <w:kern w:val="0"/>
          <w:sz w:val="28"/>
          <w:szCs w:val="28"/>
        </w:rPr>
        <w:t>减少</w:t>
      </w:r>
      <w:r w:rsidR="00BC584B">
        <w:rPr>
          <w:rFonts w:hint="eastAsia"/>
          <w:snapToGrid w:val="0"/>
          <w:kern w:val="0"/>
          <w:sz w:val="28"/>
          <w:szCs w:val="28"/>
        </w:rPr>
        <w:t>0.13</w:t>
      </w:r>
      <w:r w:rsidR="00923A35">
        <w:rPr>
          <w:rFonts w:hint="eastAsia"/>
          <w:snapToGrid w:val="0"/>
          <w:kern w:val="0"/>
          <w:sz w:val="28"/>
          <w:szCs w:val="28"/>
        </w:rPr>
        <w:t>万元，</w:t>
      </w:r>
      <w:r w:rsidR="00DB3197">
        <w:rPr>
          <w:rFonts w:hint="eastAsia"/>
          <w:snapToGrid w:val="0"/>
          <w:kern w:val="0"/>
          <w:sz w:val="28"/>
          <w:szCs w:val="28"/>
        </w:rPr>
        <w:t>减少</w:t>
      </w:r>
      <w:r w:rsidR="00BC584B">
        <w:rPr>
          <w:rFonts w:hint="eastAsia"/>
          <w:snapToGrid w:val="0"/>
          <w:kern w:val="0"/>
          <w:sz w:val="28"/>
          <w:szCs w:val="28"/>
        </w:rPr>
        <w:t>1</w:t>
      </w:r>
      <w:r w:rsidR="00672A2F">
        <w:rPr>
          <w:snapToGrid w:val="0"/>
          <w:kern w:val="0"/>
          <w:sz w:val="28"/>
          <w:szCs w:val="28"/>
        </w:rPr>
        <w:t>%</w:t>
      </w:r>
      <w:r w:rsidR="00923A35">
        <w:rPr>
          <w:rFonts w:hint="eastAsia"/>
          <w:snapToGrid w:val="0"/>
          <w:kern w:val="0"/>
          <w:sz w:val="28"/>
          <w:szCs w:val="28"/>
        </w:rPr>
        <w:t>。</w:t>
      </w:r>
      <w:r>
        <w:rPr>
          <w:rFonts w:hint="eastAsia"/>
          <w:snapToGrid w:val="0"/>
          <w:kern w:val="0"/>
          <w:sz w:val="28"/>
          <w:szCs w:val="28"/>
        </w:rPr>
        <w:t>主要原因</w:t>
      </w:r>
      <w:r w:rsidR="00DB3197">
        <w:rPr>
          <w:rFonts w:hint="eastAsia"/>
          <w:snapToGrid w:val="0"/>
          <w:kern w:val="0"/>
          <w:sz w:val="28"/>
          <w:szCs w:val="28"/>
        </w:rPr>
        <w:t>：</w:t>
      </w:r>
      <w:r w:rsidR="00BC584B" w:rsidRPr="00D338FD">
        <w:rPr>
          <w:rFonts w:hint="eastAsia"/>
          <w:snapToGrid w:val="0"/>
          <w:kern w:val="0"/>
          <w:sz w:val="28"/>
          <w:szCs w:val="28"/>
        </w:rPr>
        <w:t>根据八项规定，压缩经费开支</w:t>
      </w:r>
      <w:r>
        <w:rPr>
          <w:rFonts w:hint="eastAsia"/>
          <w:snapToGrid w:val="0"/>
          <w:kern w:val="0"/>
          <w:sz w:val="28"/>
          <w:szCs w:val="28"/>
        </w:rPr>
        <w:t>。</w:t>
      </w:r>
    </w:p>
    <w:p w:rsidR="006B564B" w:rsidRDefault="003277A3" w:rsidP="006B564B">
      <w:pPr>
        <w:adjustRightInd w:val="0"/>
        <w:snapToGrid w:val="0"/>
        <w:spacing w:line="600" w:lineRule="exact"/>
        <w:ind w:leftChars="50" w:left="105" w:firstLineChars="200" w:firstLine="560"/>
        <w:rPr>
          <w:snapToGrid w:val="0"/>
          <w:kern w:val="0"/>
          <w:sz w:val="28"/>
          <w:szCs w:val="28"/>
        </w:rPr>
      </w:pPr>
      <w:r>
        <w:rPr>
          <w:snapToGrid w:val="0"/>
          <w:kern w:val="0"/>
          <w:sz w:val="28"/>
          <w:szCs w:val="28"/>
        </w:rPr>
        <w:t>3</w:t>
      </w:r>
      <w:r w:rsidR="00AA21A2" w:rsidRPr="0082704B">
        <w:rPr>
          <w:rFonts w:hint="eastAsia"/>
          <w:snapToGrid w:val="0"/>
          <w:kern w:val="0"/>
          <w:sz w:val="28"/>
          <w:szCs w:val="28"/>
        </w:rPr>
        <w:t>、</w:t>
      </w:r>
      <w:r w:rsidR="00AA21A2">
        <w:rPr>
          <w:rFonts w:hint="eastAsia"/>
          <w:snapToGrid w:val="0"/>
          <w:kern w:val="0"/>
          <w:sz w:val="28"/>
          <w:szCs w:val="28"/>
        </w:rPr>
        <w:t>本</w:t>
      </w:r>
      <w:r w:rsidR="00AA21A2">
        <w:rPr>
          <w:snapToGrid w:val="0"/>
          <w:kern w:val="0"/>
          <w:sz w:val="28"/>
          <w:szCs w:val="28"/>
        </w:rPr>
        <w:t>部门</w:t>
      </w:r>
      <w:r w:rsidR="00B408DE">
        <w:rPr>
          <w:rFonts w:hint="eastAsia"/>
          <w:snapToGrid w:val="0"/>
          <w:kern w:val="0"/>
          <w:sz w:val="28"/>
          <w:szCs w:val="28"/>
        </w:rPr>
        <w:t>2017</w:t>
      </w:r>
      <w:r w:rsidR="006B564B">
        <w:rPr>
          <w:rFonts w:hint="eastAsia"/>
          <w:snapToGrid w:val="0"/>
          <w:kern w:val="0"/>
          <w:sz w:val="28"/>
          <w:szCs w:val="28"/>
        </w:rPr>
        <w:t>年</w:t>
      </w:r>
      <w:r w:rsidR="00AA21A2" w:rsidRPr="0082704B">
        <w:rPr>
          <w:rFonts w:hint="eastAsia"/>
          <w:snapToGrid w:val="0"/>
          <w:kern w:val="0"/>
          <w:sz w:val="28"/>
          <w:szCs w:val="28"/>
        </w:rPr>
        <w:t>公务接待费全年支出</w:t>
      </w:r>
      <w:r w:rsidR="00BC584B">
        <w:rPr>
          <w:snapToGrid w:val="0"/>
          <w:kern w:val="0"/>
          <w:sz w:val="28"/>
          <w:szCs w:val="28"/>
        </w:rPr>
        <w:t>0.54</w:t>
      </w:r>
      <w:r w:rsidR="00AA21A2" w:rsidRPr="0082704B">
        <w:rPr>
          <w:rFonts w:hint="eastAsia"/>
          <w:snapToGrid w:val="0"/>
          <w:kern w:val="0"/>
          <w:sz w:val="28"/>
          <w:szCs w:val="28"/>
        </w:rPr>
        <w:t>万元，</w:t>
      </w:r>
      <w:proofErr w:type="gramStart"/>
      <w:r w:rsidR="00D96FB4">
        <w:rPr>
          <w:rFonts w:hint="eastAsia"/>
          <w:snapToGrid w:val="0"/>
          <w:kern w:val="0"/>
          <w:sz w:val="28"/>
          <w:szCs w:val="28"/>
        </w:rPr>
        <w:t>较</w:t>
      </w:r>
      <w:r w:rsidR="00D96FB4">
        <w:rPr>
          <w:snapToGrid w:val="0"/>
          <w:kern w:val="0"/>
          <w:sz w:val="28"/>
          <w:szCs w:val="28"/>
        </w:rPr>
        <w:t>预算</w:t>
      </w:r>
      <w:proofErr w:type="gramEnd"/>
      <w:r w:rsidR="00DB3197">
        <w:rPr>
          <w:rFonts w:hint="eastAsia"/>
          <w:snapToGrid w:val="0"/>
          <w:kern w:val="0"/>
          <w:sz w:val="28"/>
          <w:szCs w:val="28"/>
        </w:rPr>
        <w:t>减少</w:t>
      </w:r>
      <w:r w:rsidR="00BC584B">
        <w:rPr>
          <w:rFonts w:hint="eastAsia"/>
          <w:snapToGrid w:val="0"/>
          <w:kern w:val="0"/>
          <w:sz w:val="28"/>
          <w:szCs w:val="28"/>
        </w:rPr>
        <w:t>0.46</w:t>
      </w:r>
      <w:r w:rsidR="00D96FB4">
        <w:rPr>
          <w:rFonts w:hint="eastAsia"/>
          <w:snapToGrid w:val="0"/>
          <w:kern w:val="0"/>
          <w:sz w:val="28"/>
          <w:szCs w:val="28"/>
        </w:rPr>
        <w:t>万元</w:t>
      </w:r>
      <w:r w:rsidR="00D96FB4">
        <w:rPr>
          <w:snapToGrid w:val="0"/>
          <w:kern w:val="0"/>
          <w:sz w:val="28"/>
          <w:szCs w:val="28"/>
        </w:rPr>
        <w:t>，</w:t>
      </w:r>
      <w:r w:rsidR="00DB3197">
        <w:rPr>
          <w:rFonts w:hint="eastAsia"/>
          <w:snapToGrid w:val="0"/>
          <w:kern w:val="0"/>
          <w:sz w:val="28"/>
          <w:szCs w:val="28"/>
        </w:rPr>
        <w:t>减少</w:t>
      </w:r>
      <w:r w:rsidR="00BC584B">
        <w:rPr>
          <w:rFonts w:hint="eastAsia"/>
          <w:snapToGrid w:val="0"/>
          <w:kern w:val="0"/>
          <w:sz w:val="28"/>
          <w:szCs w:val="28"/>
        </w:rPr>
        <w:t>46</w:t>
      </w:r>
      <w:r w:rsidR="00D96FB4">
        <w:rPr>
          <w:snapToGrid w:val="0"/>
          <w:kern w:val="0"/>
          <w:sz w:val="28"/>
          <w:szCs w:val="28"/>
        </w:rPr>
        <w:t>%</w:t>
      </w:r>
      <w:r w:rsidR="00D96FB4">
        <w:rPr>
          <w:snapToGrid w:val="0"/>
          <w:kern w:val="0"/>
          <w:sz w:val="28"/>
          <w:szCs w:val="28"/>
        </w:rPr>
        <w:t>；</w:t>
      </w:r>
      <w:r w:rsidR="00AA21A2" w:rsidRPr="0082704B">
        <w:rPr>
          <w:rFonts w:hint="eastAsia"/>
          <w:snapToGrid w:val="0"/>
          <w:kern w:val="0"/>
          <w:sz w:val="28"/>
          <w:szCs w:val="28"/>
        </w:rPr>
        <w:t>较</w:t>
      </w:r>
      <w:r w:rsidR="00AA21A2" w:rsidRPr="0082704B">
        <w:rPr>
          <w:rFonts w:hint="eastAsia"/>
          <w:snapToGrid w:val="0"/>
          <w:kern w:val="0"/>
          <w:sz w:val="28"/>
          <w:szCs w:val="28"/>
        </w:rPr>
        <w:t>201</w:t>
      </w:r>
      <w:r w:rsidR="00672A2F">
        <w:rPr>
          <w:snapToGrid w:val="0"/>
          <w:kern w:val="0"/>
          <w:sz w:val="28"/>
          <w:szCs w:val="28"/>
        </w:rPr>
        <w:t>6</w:t>
      </w:r>
      <w:r w:rsidR="00AA21A2" w:rsidRPr="0082704B">
        <w:rPr>
          <w:rFonts w:hint="eastAsia"/>
          <w:snapToGrid w:val="0"/>
          <w:kern w:val="0"/>
          <w:sz w:val="28"/>
          <w:szCs w:val="28"/>
        </w:rPr>
        <w:t>年</w:t>
      </w:r>
      <w:r w:rsidR="004B1DC5">
        <w:rPr>
          <w:rFonts w:hint="eastAsia"/>
          <w:snapToGrid w:val="0"/>
          <w:kern w:val="0"/>
          <w:sz w:val="28"/>
          <w:szCs w:val="28"/>
        </w:rPr>
        <w:t>增</w:t>
      </w:r>
      <w:r w:rsidR="00DB3197">
        <w:rPr>
          <w:snapToGrid w:val="0"/>
          <w:kern w:val="0"/>
          <w:sz w:val="28"/>
          <w:szCs w:val="28"/>
        </w:rPr>
        <w:t>加</w:t>
      </w:r>
      <w:r w:rsidR="004B1DC5">
        <w:rPr>
          <w:rFonts w:hint="eastAsia"/>
          <w:snapToGrid w:val="0"/>
          <w:kern w:val="0"/>
          <w:sz w:val="28"/>
          <w:szCs w:val="28"/>
        </w:rPr>
        <w:t>0.54</w:t>
      </w:r>
      <w:r w:rsidR="006B564B">
        <w:rPr>
          <w:rFonts w:hint="eastAsia"/>
          <w:snapToGrid w:val="0"/>
          <w:kern w:val="0"/>
          <w:sz w:val="28"/>
          <w:szCs w:val="28"/>
        </w:rPr>
        <w:t>万元，</w:t>
      </w:r>
      <w:r w:rsidR="00DB3197">
        <w:rPr>
          <w:snapToGrid w:val="0"/>
          <w:kern w:val="0"/>
          <w:sz w:val="28"/>
          <w:szCs w:val="28"/>
        </w:rPr>
        <w:t>增加</w:t>
      </w:r>
      <w:r w:rsidR="004B1DC5">
        <w:rPr>
          <w:rFonts w:hint="eastAsia"/>
          <w:snapToGrid w:val="0"/>
          <w:kern w:val="0"/>
          <w:sz w:val="28"/>
          <w:szCs w:val="28"/>
        </w:rPr>
        <w:t>100</w:t>
      </w:r>
      <w:r w:rsidR="00D96FB4">
        <w:rPr>
          <w:snapToGrid w:val="0"/>
          <w:kern w:val="0"/>
          <w:sz w:val="28"/>
          <w:szCs w:val="28"/>
        </w:rPr>
        <w:t>%</w:t>
      </w:r>
      <w:r w:rsidR="00D96FB4">
        <w:rPr>
          <w:snapToGrid w:val="0"/>
          <w:kern w:val="0"/>
          <w:sz w:val="28"/>
          <w:szCs w:val="28"/>
        </w:rPr>
        <w:t>。</w:t>
      </w:r>
      <w:r w:rsidR="006B564B">
        <w:rPr>
          <w:rFonts w:hint="eastAsia"/>
          <w:snapToGrid w:val="0"/>
          <w:kern w:val="0"/>
          <w:sz w:val="28"/>
          <w:szCs w:val="28"/>
        </w:rPr>
        <w:t>主要原因</w:t>
      </w:r>
      <w:r w:rsidR="00DB3197">
        <w:rPr>
          <w:rFonts w:hint="eastAsia"/>
          <w:snapToGrid w:val="0"/>
          <w:kern w:val="0"/>
          <w:sz w:val="28"/>
          <w:szCs w:val="28"/>
        </w:rPr>
        <w:t>：</w:t>
      </w:r>
      <w:r w:rsidR="004B1DC5">
        <w:rPr>
          <w:rFonts w:hint="eastAsia"/>
          <w:snapToGrid w:val="0"/>
          <w:kern w:val="0"/>
          <w:sz w:val="28"/>
          <w:szCs w:val="28"/>
        </w:rPr>
        <w:t>上级</w:t>
      </w:r>
      <w:r w:rsidR="004B1DC5">
        <w:rPr>
          <w:snapToGrid w:val="0"/>
          <w:kern w:val="0"/>
          <w:sz w:val="28"/>
          <w:szCs w:val="28"/>
        </w:rPr>
        <w:t>扶贫检查验收</w:t>
      </w:r>
      <w:r w:rsidR="00AA21A2" w:rsidRPr="0082704B">
        <w:rPr>
          <w:rFonts w:hint="eastAsia"/>
          <w:snapToGrid w:val="0"/>
          <w:kern w:val="0"/>
          <w:sz w:val="28"/>
          <w:szCs w:val="28"/>
        </w:rPr>
        <w:t>。</w:t>
      </w:r>
    </w:p>
    <w:p w:rsidR="00AA21A2" w:rsidRPr="006B564B" w:rsidRDefault="006B564B" w:rsidP="006B564B">
      <w:pPr>
        <w:adjustRightInd w:val="0"/>
        <w:snapToGrid w:val="0"/>
        <w:spacing w:line="600" w:lineRule="exact"/>
        <w:ind w:leftChars="50" w:left="105" w:firstLineChars="200" w:firstLine="560"/>
        <w:rPr>
          <w:snapToGrid w:val="0"/>
          <w:kern w:val="0"/>
          <w:sz w:val="28"/>
          <w:szCs w:val="28"/>
        </w:rPr>
      </w:pPr>
      <w:r w:rsidRPr="006B564B">
        <w:rPr>
          <w:rFonts w:hint="eastAsia"/>
          <w:snapToGrid w:val="0"/>
          <w:kern w:val="0"/>
          <w:sz w:val="28"/>
          <w:szCs w:val="28"/>
        </w:rPr>
        <w:t>国内公务接待批次</w:t>
      </w:r>
      <w:r w:rsidR="004B1DC5">
        <w:rPr>
          <w:snapToGrid w:val="0"/>
          <w:kern w:val="0"/>
          <w:sz w:val="28"/>
          <w:szCs w:val="28"/>
        </w:rPr>
        <w:t>5</w:t>
      </w:r>
      <w:r w:rsidRPr="006B564B">
        <w:rPr>
          <w:rFonts w:hint="eastAsia"/>
          <w:snapToGrid w:val="0"/>
          <w:kern w:val="0"/>
          <w:sz w:val="28"/>
          <w:szCs w:val="28"/>
        </w:rPr>
        <w:t>个，国内公务接待人次</w:t>
      </w:r>
      <w:r w:rsidR="004B1DC5">
        <w:rPr>
          <w:snapToGrid w:val="0"/>
          <w:kern w:val="0"/>
          <w:sz w:val="28"/>
          <w:szCs w:val="28"/>
        </w:rPr>
        <w:t>81</w:t>
      </w:r>
      <w:r w:rsidRPr="006B564B">
        <w:rPr>
          <w:rFonts w:hint="eastAsia"/>
          <w:snapToGrid w:val="0"/>
          <w:kern w:val="0"/>
          <w:sz w:val="28"/>
          <w:szCs w:val="28"/>
        </w:rPr>
        <w:t>人；国外公务接待批次</w:t>
      </w:r>
      <w:r w:rsidR="004B1DC5">
        <w:rPr>
          <w:snapToGrid w:val="0"/>
          <w:kern w:val="0"/>
          <w:sz w:val="28"/>
          <w:szCs w:val="28"/>
        </w:rPr>
        <w:t>0</w:t>
      </w:r>
      <w:r w:rsidRPr="006B564B">
        <w:rPr>
          <w:rFonts w:hint="eastAsia"/>
          <w:snapToGrid w:val="0"/>
          <w:kern w:val="0"/>
          <w:sz w:val="28"/>
          <w:szCs w:val="28"/>
        </w:rPr>
        <w:t>个，国外公务接待人次</w:t>
      </w:r>
      <w:r w:rsidR="004B1DC5">
        <w:rPr>
          <w:snapToGrid w:val="0"/>
          <w:kern w:val="0"/>
          <w:sz w:val="28"/>
          <w:szCs w:val="28"/>
        </w:rPr>
        <w:t>0</w:t>
      </w:r>
      <w:r w:rsidRPr="006B564B">
        <w:rPr>
          <w:rFonts w:hint="eastAsia"/>
          <w:snapToGrid w:val="0"/>
          <w:kern w:val="0"/>
          <w:sz w:val="28"/>
          <w:szCs w:val="28"/>
        </w:rPr>
        <w:t>人。</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rsidR="0062391F" w:rsidRDefault="0062391F" w:rsidP="0062391F">
      <w:pPr>
        <w:adjustRightInd w:val="0"/>
        <w:snapToGrid w:val="0"/>
        <w:spacing w:line="600" w:lineRule="exact"/>
        <w:ind w:leftChars="50" w:left="105" w:firstLineChars="200" w:firstLine="560"/>
        <w:rPr>
          <w:snapToGrid w:val="0"/>
          <w:kern w:val="0"/>
          <w:sz w:val="28"/>
          <w:szCs w:val="28"/>
        </w:rPr>
      </w:pPr>
      <w:r w:rsidRPr="0062391F">
        <w:rPr>
          <w:rFonts w:hint="eastAsia"/>
          <w:snapToGrid w:val="0"/>
          <w:kern w:val="0"/>
          <w:sz w:val="28"/>
          <w:szCs w:val="28"/>
        </w:rPr>
        <w:t>（一）预算绩效管理工作开展情况</w:t>
      </w:r>
      <w:r w:rsidRPr="0062391F">
        <w:rPr>
          <w:rFonts w:hint="eastAsia"/>
          <w:snapToGrid w:val="0"/>
          <w:kern w:val="0"/>
          <w:sz w:val="28"/>
          <w:szCs w:val="28"/>
        </w:rPr>
        <w:t xml:space="preserve"> </w:t>
      </w:r>
    </w:p>
    <w:p w:rsidR="0062391F" w:rsidRPr="0062391F" w:rsidRDefault="0062391F" w:rsidP="0062391F">
      <w:pPr>
        <w:adjustRightInd w:val="0"/>
        <w:snapToGrid w:val="0"/>
        <w:spacing w:line="600" w:lineRule="exact"/>
        <w:ind w:leftChars="50" w:left="105" w:firstLineChars="200" w:firstLine="560"/>
        <w:rPr>
          <w:snapToGrid w:val="0"/>
          <w:kern w:val="0"/>
          <w:sz w:val="28"/>
          <w:szCs w:val="28"/>
        </w:rPr>
      </w:pPr>
      <w:r w:rsidRPr="0062391F">
        <w:rPr>
          <w:rFonts w:hint="eastAsia"/>
          <w:snapToGrid w:val="0"/>
          <w:kern w:val="0"/>
          <w:sz w:val="28"/>
          <w:szCs w:val="28"/>
        </w:rPr>
        <w:t>根据</w:t>
      </w:r>
      <w:r w:rsidR="00CF21E4">
        <w:rPr>
          <w:rFonts w:hint="eastAsia"/>
          <w:snapToGrid w:val="0"/>
          <w:kern w:val="0"/>
          <w:sz w:val="28"/>
          <w:szCs w:val="28"/>
        </w:rPr>
        <w:t>区</w:t>
      </w:r>
      <w:r w:rsidRPr="0062391F">
        <w:rPr>
          <w:rFonts w:hint="eastAsia"/>
          <w:snapToGrid w:val="0"/>
          <w:kern w:val="0"/>
          <w:sz w:val="28"/>
          <w:szCs w:val="28"/>
        </w:rPr>
        <w:t>财政预算绩效管理要求，</w:t>
      </w:r>
      <w:r w:rsidR="00CF21E4">
        <w:rPr>
          <w:rFonts w:hint="eastAsia"/>
          <w:snapToGrid w:val="0"/>
          <w:kern w:val="0"/>
          <w:sz w:val="28"/>
          <w:szCs w:val="28"/>
        </w:rPr>
        <w:t>区民</w:t>
      </w:r>
      <w:r w:rsidR="00CF21E4">
        <w:rPr>
          <w:snapToGrid w:val="0"/>
          <w:kern w:val="0"/>
          <w:sz w:val="28"/>
          <w:szCs w:val="28"/>
        </w:rPr>
        <w:t>政</w:t>
      </w:r>
      <w:r w:rsidR="00CF21E4">
        <w:rPr>
          <w:rFonts w:hint="eastAsia"/>
          <w:snapToGrid w:val="0"/>
          <w:kern w:val="0"/>
          <w:sz w:val="28"/>
          <w:szCs w:val="28"/>
        </w:rPr>
        <w:t>局</w:t>
      </w:r>
      <w:r w:rsidRPr="0062391F">
        <w:rPr>
          <w:rFonts w:hint="eastAsia"/>
          <w:snapToGrid w:val="0"/>
          <w:kern w:val="0"/>
          <w:sz w:val="28"/>
          <w:szCs w:val="28"/>
        </w:rPr>
        <w:t>部门以“部门职责</w:t>
      </w:r>
      <w:r w:rsidRPr="0062391F">
        <w:rPr>
          <w:rFonts w:hint="eastAsia"/>
          <w:snapToGrid w:val="0"/>
          <w:kern w:val="0"/>
          <w:sz w:val="28"/>
          <w:szCs w:val="28"/>
        </w:rPr>
        <w:t xml:space="preserve"> </w:t>
      </w:r>
      <w:r w:rsidRPr="0062391F">
        <w:rPr>
          <w:rFonts w:hint="eastAsia"/>
          <w:snapToGrid w:val="0"/>
          <w:kern w:val="0"/>
          <w:sz w:val="28"/>
          <w:szCs w:val="28"/>
        </w:rPr>
        <w:t>—工作活动”为依据，确定部门预算项目和预算额度，清晰描述预算项目开支范围和内容，确定预算项目的绩效目标、绩效指标和评价标准，为预算绩效控制、绩效分析、绩效评价打下好的基础。</w:t>
      </w:r>
      <w:r w:rsidRPr="0062391F">
        <w:rPr>
          <w:rFonts w:hint="eastAsia"/>
          <w:snapToGrid w:val="0"/>
          <w:kern w:val="0"/>
          <w:sz w:val="28"/>
          <w:szCs w:val="28"/>
        </w:rPr>
        <w:t xml:space="preserve"> </w:t>
      </w:r>
    </w:p>
    <w:p w:rsidR="0062391F" w:rsidRPr="0062391F" w:rsidRDefault="0062391F" w:rsidP="0062391F">
      <w:pPr>
        <w:adjustRightInd w:val="0"/>
        <w:snapToGrid w:val="0"/>
        <w:spacing w:line="600" w:lineRule="exact"/>
        <w:ind w:leftChars="50" w:left="105" w:firstLineChars="200" w:firstLine="560"/>
        <w:rPr>
          <w:snapToGrid w:val="0"/>
          <w:kern w:val="0"/>
          <w:sz w:val="28"/>
          <w:szCs w:val="28"/>
        </w:rPr>
      </w:pPr>
      <w:r w:rsidRPr="0062391F">
        <w:rPr>
          <w:rFonts w:hint="eastAsia"/>
          <w:snapToGrid w:val="0"/>
          <w:kern w:val="0"/>
          <w:sz w:val="28"/>
          <w:szCs w:val="28"/>
        </w:rPr>
        <w:t>（二）预算项目绩效评价开展情况</w:t>
      </w:r>
      <w:r w:rsidRPr="0062391F">
        <w:rPr>
          <w:rFonts w:hint="eastAsia"/>
          <w:snapToGrid w:val="0"/>
          <w:kern w:val="0"/>
          <w:sz w:val="28"/>
          <w:szCs w:val="28"/>
        </w:rPr>
        <w:t xml:space="preserve"> </w:t>
      </w:r>
    </w:p>
    <w:p w:rsidR="0062391F" w:rsidRPr="0062391F" w:rsidRDefault="0062391F" w:rsidP="0062391F">
      <w:pPr>
        <w:adjustRightInd w:val="0"/>
        <w:snapToGrid w:val="0"/>
        <w:spacing w:line="600" w:lineRule="exact"/>
        <w:ind w:leftChars="50" w:left="105" w:firstLineChars="200" w:firstLine="560"/>
        <w:rPr>
          <w:snapToGrid w:val="0"/>
          <w:kern w:val="0"/>
          <w:sz w:val="28"/>
          <w:szCs w:val="28"/>
        </w:rPr>
      </w:pPr>
      <w:r w:rsidRPr="0062391F">
        <w:rPr>
          <w:rFonts w:hint="eastAsia"/>
          <w:snapToGrid w:val="0"/>
          <w:kern w:val="0"/>
          <w:sz w:val="28"/>
          <w:szCs w:val="28"/>
        </w:rPr>
        <w:t>按照</w:t>
      </w:r>
      <w:r w:rsidR="00CF21E4">
        <w:rPr>
          <w:rFonts w:hint="eastAsia"/>
          <w:snapToGrid w:val="0"/>
          <w:kern w:val="0"/>
          <w:sz w:val="28"/>
          <w:szCs w:val="28"/>
        </w:rPr>
        <w:t>区</w:t>
      </w:r>
      <w:r w:rsidRPr="0062391F">
        <w:rPr>
          <w:rFonts w:hint="eastAsia"/>
          <w:snapToGrid w:val="0"/>
          <w:kern w:val="0"/>
          <w:sz w:val="28"/>
          <w:szCs w:val="28"/>
        </w:rPr>
        <w:t>财政预算绩效管理要求，</w:t>
      </w:r>
      <w:r w:rsidR="00CF21E4">
        <w:rPr>
          <w:rFonts w:hint="eastAsia"/>
          <w:snapToGrid w:val="0"/>
          <w:kern w:val="0"/>
          <w:sz w:val="28"/>
          <w:szCs w:val="28"/>
        </w:rPr>
        <w:t>区</w:t>
      </w:r>
      <w:r w:rsidR="00CF21E4">
        <w:rPr>
          <w:snapToGrid w:val="0"/>
          <w:kern w:val="0"/>
          <w:sz w:val="28"/>
          <w:szCs w:val="28"/>
        </w:rPr>
        <w:t>民政</w:t>
      </w:r>
      <w:r w:rsidR="00CF21E4">
        <w:rPr>
          <w:rFonts w:hint="eastAsia"/>
          <w:snapToGrid w:val="0"/>
          <w:kern w:val="0"/>
          <w:sz w:val="28"/>
          <w:szCs w:val="28"/>
        </w:rPr>
        <w:t>局</w:t>
      </w:r>
      <w:r w:rsidRPr="0062391F">
        <w:rPr>
          <w:rFonts w:hint="eastAsia"/>
          <w:snapToGrid w:val="0"/>
          <w:kern w:val="0"/>
          <w:sz w:val="28"/>
          <w:szCs w:val="28"/>
        </w:rPr>
        <w:t>部门对</w:t>
      </w:r>
      <w:r w:rsidRPr="0062391F">
        <w:rPr>
          <w:rFonts w:hint="eastAsia"/>
          <w:snapToGrid w:val="0"/>
          <w:kern w:val="0"/>
          <w:sz w:val="28"/>
          <w:szCs w:val="28"/>
        </w:rPr>
        <w:t>2017</w:t>
      </w:r>
      <w:r w:rsidRPr="0062391F">
        <w:rPr>
          <w:rFonts w:hint="eastAsia"/>
          <w:snapToGrid w:val="0"/>
          <w:kern w:val="0"/>
          <w:sz w:val="28"/>
          <w:szCs w:val="28"/>
        </w:rPr>
        <w:t>年初确定的部门一般公共预算支出专项项目全面开展了绩效自评。</w:t>
      </w:r>
      <w:r w:rsidR="00CF21E4">
        <w:rPr>
          <w:rFonts w:hint="eastAsia"/>
          <w:snapToGrid w:val="0"/>
          <w:kern w:val="0"/>
          <w:sz w:val="28"/>
          <w:szCs w:val="28"/>
        </w:rPr>
        <w:t>区</w:t>
      </w:r>
      <w:r w:rsidR="00CF21E4">
        <w:rPr>
          <w:snapToGrid w:val="0"/>
          <w:kern w:val="0"/>
          <w:sz w:val="28"/>
          <w:szCs w:val="28"/>
        </w:rPr>
        <w:t>民政局</w:t>
      </w:r>
      <w:r w:rsidRPr="0062391F">
        <w:rPr>
          <w:rFonts w:hint="eastAsia"/>
          <w:snapToGrid w:val="0"/>
          <w:kern w:val="0"/>
          <w:sz w:val="28"/>
          <w:szCs w:val="28"/>
        </w:rPr>
        <w:t>部门决算专项项目</w:t>
      </w:r>
      <w:r w:rsidR="002C59CE">
        <w:rPr>
          <w:snapToGrid w:val="0"/>
          <w:kern w:val="0"/>
          <w:sz w:val="28"/>
          <w:szCs w:val="28"/>
        </w:rPr>
        <w:t>52</w:t>
      </w:r>
      <w:r w:rsidRPr="0062391F">
        <w:rPr>
          <w:rFonts w:hint="eastAsia"/>
          <w:snapToGrid w:val="0"/>
          <w:kern w:val="0"/>
          <w:sz w:val="28"/>
          <w:szCs w:val="28"/>
        </w:rPr>
        <w:t>项，共涉及预算资金</w:t>
      </w:r>
      <w:r w:rsidR="002C59CE">
        <w:rPr>
          <w:snapToGrid w:val="0"/>
          <w:kern w:val="0"/>
          <w:sz w:val="28"/>
          <w:szCs w:val="28"/>
        </w:rPr>
        <w:t>2928.01</w:t>
      </w:r>
      <w:r w:rsidRPr="0062391F">
        <w:rPr>
          <w:rFonts w:hint="eastAsia"/>
          <w:snapToGrid w:val="0"/>
          <w:kern w:val="0"/>
          <w:sz w:val="28"/>
          <w:szCs w:val="28"/>
        </w:rPr>
        <w:t>万元，绩效自评覆盖率达到</w:t>
      </w:r>
      <w:r w:rsidRPr="0062391F">
        <w:rPr>
          <w:rFonts w:hint="eastAsia"/>
          <w:snapToGrid w:val="0"/>
          <w:kern w:val="0"/>
          <w:sz w:val="28"/>
          <w:szCs w:val="28"/>
        </w:rPr>
        <w:t>100%</w:t>
      </w:r>
      <w:r w:rsidRPr="0062391F">
        <w:rPr>
          <w:rFonts w:hint="eastAsia"/>
          <w:snapToGrid w:val="0"/>
          <w:kern w:val="0"/>
          <w:sz w:val="28"/>
          <w:szCs w:val="28"/>
        </w:rPr>
        <w:t>。</w:t>
      </w:r>
      <w:bookmarkStart w:id="0" w:name="_Hlk3384517"/>
      <w:r w:rsidR="00032176">
        <w:rPr>
          <w:rFonts w:asciiTheme="majorEastAsia" w:eastAsiaTheme="majorEastAsia" w:hAnsiTheme="majorEastAsia" w:cstheme="majorEastAsia" w:hint="eastAsia"/>
          <w:sz w:val="28"/>
          <w:szCs w:val="28"/>
        </w:rPr>
        <w:t>较好的完成了各项绩效指标，年底通过绩效评价。</w:t>
      </w:r>
      <w:bookmarkStart w:id="1" w:name="_GoBack"/>
      <w:bookmarkEnd w:id="0"/>
      <w:bookmarkEnd w:id="1"/>
      <w:r w:rsidRPr="0062391F">
        <w:rPr>
          <w:rFonts w:hint="eastAsia"/>
          <w:snapToGrid w:val="0"/>
          <w:kern w:val="0"/>
          <w:sz w:val="28"/>
          <w:szCs w:val="28"/>
        </w:rPr>
        <w:t xml:space="preserve"> </w:t>
      </w:r>
    </w:p>
    <w:p w:rsidR="0062391F" w:rsidRPr="0062391F" w:rsidRDefault="0062391F" w:rsidP="0062391F">
      <w:pPr>
        <w:adjustRightInd w:val="0"/>
        <w:snapToGrid w:val="0"/>
        <w:spacing w:line="600" w:lineRule="exact"/>
        <w:ind w:leftChars="50" w:left="105" w:firstLineChars="200" w:firstLine="560"/>
        <w:rPr>
          <w:snapToGrid w:val="0"/>
          <w:kern w:val="0"/>
          <w:sz w:val="28"/>
          <w:szCs w:val="28"/>
        </w:rPr>
      </w:pPr>
      <w:r w:rsidRPr="0062391F">
        <w:rPr>
          <w:rFonts w:hint="eastAsia"/>
          <w:snapToGrid w:val="0"/>
          <w:kern w:val="0"/>
          <w:sz w:val="28"/>
          <w:szCs w:val="28"/>
        </w:rPr>
        <w:t>（三）预算项目绩效自评选例</w:t>
      </w:r>
      <w:r w:rsidRPr="0062391F">
        <w:rPr>
          <w:rFonts w:hint="eastAsia"/>
          <w:snapToGrid w:val="0"/>
          <w:kern w:val="0"/>
          <w:sz w:val="28"/>
          <w:szCs w:val="28"/>
        </w:rPr>
        <w:t xml:space="preserve"> </w:t>
      </w:r>
    </w:p>
    <w:p w:rsidR="0062391F" w:rsidRPr="00FF074D" w:rsidRDefault="0062391F" w:rsidP="002C59CE">
      <w:pPr>
        <w:ind w:firstLine="560"/>
        <w:rPr>
          <w:snapToGrid w:val="0"/>
          <w:kern w:val="0"/>
          <w:sz w:val="28"/>
          <w:szCs w:val="28"/>
        </w:rPr>
      </w:pPr>
      <w:r w:rsidRPr="0062391F">
        <w:rPr>
          <w:rFonts w:hint="eastAsia"/>
          <w:snapToGrid w:val="0"/>
          <w:kern w:val="0"/>
          <w:sz w:val="28"/>
          <w:szCs w:val="28"/>
        </w:rPr>
        <w:t>“农</w:t>
      </w:r>
      <w:r w:rsidR="00E17B2F">
        <w:rPr>
          <w:rFonts w:hint="eastAsia"/>
          <w:snapToGrid w:val="0"/>
          <w:kern w:val="0"/>
          <w:sz w:val="28"/>
          <w:szCs w:val="28"/>
        </w:rPr>
        <w:t>村住房</w:t>
      </w:r>
      <w:r w:rsidRPr="0062391F">
        <w:rPr>
          <w:rFonts w:hint="eastAsia"/>
          <w:snapToGrid w:val="0"/>
          <w:kern w:val="0"/>
          <w:sz w:val="28"/>
          <w:szCs w:val="28"/>
        </w:rPr>
        <w:t>保费专项</w:t>
      </w:r>
      <w:r w:rsidR="002C59CE">
        <w:rPr>
          <w:rFonts w:hint="eastAsia"/>
          <w:snapToGrid w:val="0"/>
          <w:kern w:val="0"/>
          <w:sz w:val="28"/>
          <w:szCs w:val="28"/>
        </w:rPr>
        <w:t>经</w:t>
      </w:r>
      <w:r w:rsidR="002C59CE">
        <w:rPr>
          <w:snapToGrid w:val="0"/>
          <w:kern w:val="0"/>
          <w:sz w:val="28"/>
          <w:szCs w:val="28"/>
        </w:rPr>
        <w:t>费</w:t>
      </w:r>
      <w:r w:rsidRPr="0062391F">
        <w:rPr>
          <w:rFonts w:hint="eastAsia"/>
          <w:snapToGrid w:val="0"/>
          <w:kern w:val="0"/>
          <w:sz w:val="28"/>
          <w:szCs w:val="28"/>
        </w:rPr>
        <w:t>”项目。政策性农</w:t>
      </w:r>
      <w:r w:rsidR="002C59CE">
        <w:rPr>
          <w:rFonts w:hint="eastAsia"/>
          <w:snapToGrid w:val="0"/>
          <w:kern w:val="0"/>
          <w:sz w:val="28"/>
          <w:szCs w:val="28"/>
        </w:rPr>
        <w:t>村</w:t>
      </w:r>
      <w:r w:rsidR="002C59CE">
        <w:rPr>
          <w:snapToGrid w:val="0"/>
          <w:kern w:val="0"/>
          <w:sz w:val="28"/>
          <w:szCs w:val="28"/>
        </w:rPr>
        <w:t>住房</w:t>
      </w:r>
      <w:r w:rsidRPr="0062391F">
        <w:rPr>
          <w:rFonts w:hint="eastAsia"/>
          <w:snapToGrid w:val="0"/>
          <w:kern w:val="0"/>
          <w:sz w:val="28"/>
          <w:szCs w:val="28"/>
        </w:rPr>
        <w:t>保险</w:t>
      </w:r>
      <w:r w:rsidR="002C59CE">
        <w:rPr>
          <w:rFonts w:hint="eastAsia"/>
          <w:snapToGrid w:val="0"/>
          <w:kern w:val="0"/>
          <w:sz w:val="28"/>
          <w:szCs w:val="28"/>
        </w:rPr>
        <w:t>经</w:t>
      </w:r>
      <w:r w:rsidR="002C59CE">
        <w:rPr>
          <w:snapToGrid w:val="0"/>
          <w:kern w:val="0"/>
          <w:sz w:val="28"/>
          <w:szCs w:val="28"/>
        </w:rPr>
        <w:t>费</w:t>
      </w:r>
      <w:r w:rsidRPr="0062391F">
        <w:rPr>
          <w:rFonts w:hint="eastAsia"/>
          <w:snapToGrid w:val="0"/>
          <w:kern w:val="0"/>
          <w:sz w:val="28"/>
          <w:szCs w:val="28"/>
        </w:rPr>
        <w:t>是贯</w:t>
      </w:r>
      <w:r w:rsidRPr="0062391F">
        <w:rPr>
          <w:rFonts w:hint="eastAsia"/>
          <w:snapToGrid w:val="0"/>
          <w:kern w:val="0"/>
          <w:sz w:val="28"/>
          <w:szCs w:val="28"/>
        </w:rPr>
        <w:lastRenderedPageBreak/>
        <w:t>彻落实省</w:t>
      </w:r>
      <w:r w:rsidR="002C59CE">
        <w:rPr>
          <w:rFonts w:hint="eastAsia"/>
          <w:snapToGrid w:val="0"/>
          <w:kern w:val="0"/>
          <w:sz w:val="28"/>
          <w:szCs w:val="28"/>
        </w:rPr>
        <w:t>民</w:t>
      </w:r>
      <w:r w:rsidR="002C59CE">
        <w:rPr>
          <w:snapToGrid w:val="0"/>
          <w:kern w:val="0"/>
          <w:sz w:val="28"/>
          <w:szCs w:val="28"/>
        </w:rPr>
        <w:t>政厅、省财政厅、省保监局的一项</w:t>
      </w:r>
      <w:r w:rsidRPr="0062391F">
        <w:rPr>
          <w:rFonts w:hint="eastAsia"/>
          <w:snapToGrid w:val="0"/>
          <w:kern w:val="0"/>
          <w:sz w:val="28"/>
          <w:szCs w:val="28"/>
        </w:rPr>
        <w:t>惠</w:t>
      </w:r>
      <w:r w:rsidR="002C59CE">
        <w:rPr>
          <w:rFonts w:hint="eastAsia"/>
          <w:snapToGrid w:val="0"/>
          <w:kern w:val="0"/>
          <w:sz w:val="28"/>
          <w:szCs w:val="28"/>
        </w:rPr>
        <w:t>民</w:t>
      </w:r>
      <w:r w:rsidRPr="0062391F">
        <w:rPr>
          <w:rFonts w:hint="eastAsia"/>
          <w:snapToGrid w:val="0"/>
          <w:kern w:val="0"/>
          <w:sz w:val="28"/>
          <w:szCs w:val="28"/>
        </w:rPr>
        <w:t>政策，</w:t>
      </w:r>
      <w:r w:rsidR="002C59CE">
        <w:rPr>
          <w:rFonts w:hint="eastAsia"/>
          <w:snapToGrid w:val="0"/>
          <w:kern w:val="0"/>
          <w:sz w:val="28"/>
          <w:szCs w:val="28"/>
        </w:rPr>
        <w:t>充</w:t>
      </w:r>
      <w:r w:rsidR="002C59CE">
        <w:rPr>
          <w:snapToGrid w:val="0"/>
          <w:kern w:val="0"/>
          <w:sz w:val="28"/>
          <w:szCs w:val="28"/>
        </w:rPr>
        <w:t>分发挥保险机制在减灾救灾工作中的作用，切实帮助农村受灾居民提高灾</w:t>
      </w:r>
      <w:r w:rsidR="002C59CE">
        <w:rPr>
          <w:rFonts w:hint="eastAsia"/>
          <w:snapToGrid w:val="0"/>
          <w:kern w:val="0"/>
          <w:sz w:val="28"/>
          <w:szCs w:val="28"/>
        </w:rPr>
        <w:t>后</w:t>
      </w:r>
      <w:r w:rsidR="002C59CE">
        <w:rPr>
          <w:snapToGrid w:val="0"/>
          <w:kern w:val="0"/>
          <w:sz w:val="28"/>
          <w:szCs w:val="28"/>
        </w:rPr>
        <w:t>重建住房的资金保障能力</w:t>
      </w:r>
      <w:r w:rsidRPr="0062391F">
        <w:rPr>
          <w:rFonts w:hint="eastAsia"/>
          <w:snapToGrid w:val="0"/>
          <w:kern w:val="0"/>
          <w:sz w:val="28"/>
          <w:szCs w:val="28"/>
        </w:rPr>
        <w:t>。我</w:t>
      </w:r>
      <w:r w:rsidR="002C59CE">
        <w:rPr>
          <w:rFonts w:hint="eastAsia"/>
          <w:snapToGrid w:val="0"/>
          <w:kern w:val="0"/>
          <w:sz w:val="28"/>
          <w:szCs w:val="28"/>
        </w:rPr>
        <w:t>区</w:t>
      </w:r>
      <w:r w:rsidRPr="0062391F">
        <w:rPr>
          <w:rFonts w:hint="eastAsia"/>
          <w:snapToGrid w:val="0"/>
          <w:kern w:val="0"/>
          <w:sz w:val="28"/>
          <w:szCs w:val="28"/>
        </w:rPr>
        <w:t>坚持“政府引导</w:t>
      </w:r>
      <w:r w:rsidR="00631610">
        <w:rPr>
          <w:rFonts w:hint="eastAsia"/>
          <w:snapToGrid w:val="0"/>
          <w:kern w:val="0"/>
          <w:sz w:val="28"/>
          <w:szCs w:val="28"/>
        </w:rPr>
        <w:t>，积极</w:t>
      </w:r>
      <w:r w:rsidR="00631610">
        <w:rPr>
          <w:snapToGrid w:val="0"/>
          <w:kern w:val="0"/>
          <w:sz w:val="28"/>
          <w:szCs w:val="28"/>
        </w:rPr>
        <w:t>组织推动</w:t>
      </w:r>
      <w:r w:rsidRPr="0062391F">
        <w:rPr>
          <w:rFonts w:hint="eastAsia"/>
          <w:snapToGrid w:val="0"/>
          <w:kern w:val="0"/>
          <w:sz w:val="28"/>
          <w:szCs w:val="28"/>
        </w:rPr>
        <w:t>、</w:t>
      </w:r>
      <w:r w:rsidR="00631610">
        <w:rPr>
          <w:rFonts w:hint="eastAsia"/>
          <w:snapToGrid w:val="0"/>
          <w:kern w:val="0"/>
          <w:sz w:val="28"/>
          <w:szCs w:val="28"/>
        </w:rPr>
        <w:t>市</w:t>
      </w:r>
      <w:r w:rsidR="00631610">
        <w:rPr>
          <w:snapToGrid w:val="0"/>
          <w:kern w:val="0"/>
          <w:sz w:val="28"/>
          <w:szCs w:val="28"/>
        </w:rPr>
        <w:t>场运作</w:t>
      </w:r>
      <w:r w:rsidR="00631610">
        <w:rPr>
          <w:rFonts w:hint="eastAsia"/>
          <w:snapToGrid w:val="0"/>
          <w:kern w:val="0"/>
          <w:sz w:val="28"/>
          <w:szCs w:val="28"/>
        </w:rPr>
        <w:t>，</w:t>
      </w:r>
      <w:r w:rsidR="00631610">
        <w:rPr>
          <w:snapToGrid w:val="0"/>
          <w:kern w:val="0"/>
          <w:sz w:val="28"/>
          <w:szCs w:val="28"/>
        </w:rPr>
        <w:t>提高服务质量、</w:t>
      </w:r>
      <w:r w:rsidRPr="0062391F">
        <w:rPr>
          <w:rFonts w:hint="eastAsia"/>
          <w:snapToGrid w:val="0"/>
          <w:kern w:val="0"/>
          <w:sz w:val="28"/>
          <w:szCs w:val="28"/>
        </w:rPr>
        <w:t>自主自愿</w:t>
      </w:r>
      <w:r w:rsidR="00631610">
        <w:rPr>
          <w:rFonts w:hint="eastAsia"/>
          <w:snapToGrid w:val="0"/>
          <w:kern w:val="0"/>
          <w:sz w:val="28"/>
          <w:szCs w:val="28"/>
        </w:rPr>
        <w:t>，确</w:t>
      </w:r>
      <w:r w:rsidR="00631610">
        <w:rPr>
          <w:snapToGrid w:val="0"/>
          <w:kern w:val="0"/>
          <w:sz w:val="28"/>
          <w:szCs w:val="28"/>
        </w:rPr>
        <w:t>保信息公开</w:t>
      </w:r>
      <w:r w:rsidRPr="0062391F">
        <w:rPr>
          <w:rFonts w:hint="eastAsia"/>
          <w:snapToGrid w:val="0"/>
          <w:kern w:val="0"/>
          <w:sz w:val="28"/>
          <w:szCs w:val="28"/>
        </w:rPr>
        <w:t>、协同推进</w:t>
      </w:r>
      <w:r w:rsidR="00631610">
        <w:rPr>
          <w:rFonts w:hint="eastAsia"/>
          <w:snapToGrid w:val="0"/>
          <w:kern w:val="0"/>
          <w:sz w:val="28"/>
          <w:szCs w:val="28"/>
        </w:rPr>
        <w:t>，逐步</w:t>
      </w:r>
      <w:r w:rsidR="00631610">
        <w:rPr>
          <w:snapToGrid w:val="0"/>
          <w:kern w:val="0"/>
          <w:sz w:val="28"/>
          <w:szCs w:val="28"/>
        </w:rPr>
        <w:t>全面覆盖</w:t>
      </w:r>
      <w:r w:rsidRPr="0062391F">
        <w:rPr>
          <w:rFonts w:hint="eastAsia"/>
          <w:snapToGrid w:val="0"/>
          <w:kern w:val="0"/>
          <w:sz w:val="28"/>
          <w:szCs w:val="28"/>
        </w:rPr>
        <w:t>”的原则，积极推动农</w:t>
      </w:r>
      <w:r w:rsidR="00631610">
        <w:rPr>
          <w:rFonts w:hint="eastAsia"/>
          <w:snapToGrid w:val="0"/>
          <w:kern w:val="0"/>
          <w:sz w:val="28"/>
          <w:szCs w:val="28"/>
        </w:rPr>
        <w:t>村</w:t>
      </w:r>
      <w:r w:rsidR="00631610">
        <w:rPr>
          <w:snapToGrid w:val="0"/>
          <w:kern w:val="0"/>
          <w:sz w:val="28"/>
          <w:szCs w:val="28"/>
        </w:rPr>
        <w:t>住房</w:t>
      </w:r>
      <w:r w:rsidRPr="0062391F">
        <w:rPr>
          <w:rFonts w:hint="eastAsia"/>
          <w:snapToGrid w:val="0"/>
          <w:kern w:val="0"/>
          <w:sz w:val="28"/>
          <w:szCs w:val="28"/>
        </w:rPr>
        <w:t>保险工作的开展。按照要求和项目实施目的，设定该项目产出指标为农</w:t>
      </w:r>
      <w:r w:rsidR="00036909">
        <w:rPr>
          <w:rFonts w:hint="eastAsia"/>
          <w:snapToGrid w:val="0"/>
          <w:kern w:val="0"/>
          <w:sz w:val="28"/>
          <w:szCs w:val="28"/>
        </w:rPr>
        <w:t>村</w:t>
      </w:r>
      <w:r w:rsidR="00036909">
        <w:rPr>
          <w:snapToGrid w:val="0"/>
          <w:kern w:val="0"/>
          <w:sz w:val="28"/>
          <w:szCs w:val="28"/>
        </w:rPr>
        <w:t>住房</w:t>
      </w:r>
      <w:r w:rsidRPr="0062391F">
        <w:rPr>
          <w:rFonts w:hint="eastAsia"/>
          <w:snapToGrid w:val="0"/>
          <w:kern w:val="0"/>
          <w:sz w:val="28"/>
          <w:szCs w:val="28"/>
        </w:rPr>
        <w:t>保险理赔兑率</w:t>
      </w:r>
      <w:r w:rsidR="00036909">
        <w:rPr>
          <w:snapToGrid w:val="0"/>
          <w:kern w:val="0"/>
          <w:sz w:val="28"/>
          <w:szCs w:val="28"/>
        </w:rPr>
        <w:t>95</w:t>
      </w:r>
      <w:r w:rsidR="00036909">
        <w:rPr>
          <w:rFonts w:hint="eastAsia"/>
          <w:snapToGrid w:val="0"/>
          <w:kern w:val="0"/>
          <w:sz w:val="28"/>
          <w:szCs w:val="28"/>
        </w:rPr>
        <w:t>%</w:t>
      </w:r>
      <w:r w:rsidRPr="0062391F">
        <w:rPr>
          <w:rFonts w:hint="eastAsia"/>
          <w:snapToGrid w:val="0"/>
          <w:kern w:val="0"/>
          <w:sz w:val="28"/>
          <w:szCs w:val="28"/>
        </w:rPr>
        <w:t>，农</w:t>
      </w:r>
      <w:r w:rsidR="00036909">
        <w:rPr>
          <w:rFonts w:hint="eastAsia"/>
          <w:snapToGrid w:val="0"/>
          <w:kern w:val="0"/>
          <w:sz w:val="28"/>
          <w:szCs w:val="28"/>
        </w:rPr>
        <w:t>村</w:t>
      </w:r>
      <w:r w:rsidR="00036909">
        <w:rPr>
          <w:snapToGrid w:val="0"/>
          <w:kern w:val="0"/>
          <w:sz w:val="28"/>
          <w:szCs w:val="28"/>
        </w:rPr>
        <w:t>住房</w:t>
      </w:r>
      <w:r w:rsidRPr="0062391F">
        <w:rPr>
          <w:rFonts w:hint="eastAsia"/>
          <w:snapToGrid w:val="0"/>
          <w:kern w:val="0"/>
          <w:sz w:val="28"/>
          <w:szCs w:val="28"/>
        </w:rPr>
        <w:t>保险</w:t>
      </w:r>
      <w:r w:rsidR="00036909">
        <w:rPr>
          <w:rFonts w:hint="eastAsia"/>
          <w:snapToGrid w:val="0"/>
          <w:kern w:val="0"/>
          <w:sz w:val="28"/>
          <w:szCs w:val="28"/>
        </w:rPr>
        <w:t>参</w:t>
      </w:r>
      <w:r w:rsidR="00036909">
        <w:rPr>
          <w:snapToGrid w:val="0"/>
          <w:kern w:val="0"/>
          <w:sz w:val="28"/>
          <w:szCs w:val="28"/>
        </w:rPr>
        <w:t>保率</w:t>
      </w:r>
      <w:r w:rsidR="00036909">
        <w:rPr>
          <w:snapToGrid w:val="0"/>
          <w:kern w:val="0"/>
          <w:sz w:val="28"/>
          <w:szCs w:val="28"/>
        </w:rPr>
        <w:t>100</w:t>
      </w:r>
      <w:r w:rsidR="00036909">
        <w:rPr>
          <w:rFonts w:hint="eastAsia"/>
          <w:snapToGrid w:val="0"/>
          <w:kern w:val="0"/>
          <w:sz w:val="28"/>
          <w:szCs w:val="28"/>
        </w:rPr>
        <w:t>%</w:t>
      </w:r>
      <w:r w:rsidRPr="0062391F">
        <w:rPr>
          <w:rFonts w:hint="eastAsia"/>
          <w:snapToGrid w:val="0"/>
          <w:kern w:val="0"/>
          <w:sz w:val="28"/>
          <w:szCs w:val="28"/>
        </w:rPr>
        <w:t>，设定效果指标为农户受益度是否超过</w:t>
      </w:r>
      <w:r w:rsidRPr="0062391F">
        <w:rPr>
          <w:rFonts w:hint="eastAsia"/>
          <w:snapToGrid w:val="0"/>
          <w:kern w:val="0"/>
          <w:sz w:val="28"/>
          <w:szCs w:val="28"/>
        </w:rPr>
        <w:t xml:space="preserve"> 50%</w:t>
      </w:r>
      <w:r w:rsidRPr="0062391F">
        <w:rPr>
          <w:rFonts w:hint="eastAsia"/>
          <w:snapToGrid w:val="0"/>
          <w:kern w:val="0"/>
          <w:sz w:val="28"/>
          <w:szCs w:val="28"/>
        </w:rPr>
        <w:t>，农户满意度是否超过</w:t>
      </w:r>
      <w:r w:rsidRPr="0062391F">
        <w:rPr>
          <w:rFonts w:hint="eastAsia"/>
          <w:snapToGrid w:val="0"/>
          <w:kern w:val="0"/>
          <w:sz w:val="28"/>
          <w:szCs w:val="28"/>
        </w:rPr>
        <w:t xml:space="preserve"> 95%</w:t>
      </w:r>
      <w:r w:rsidRPr="0062391F">
        <w:rPr>
          <w:rFonts w:hint="eastAsia"/>
          <w:snapToGrid w:val="0"/>
          <w:kern w:val="0"/>
          <w:sz w:val="28"/>
          <w:szCs w:val="28"/>
        </w:rPr>
        <w:t>。绩效自评等级为“优”。</w:t>
      </w:r>
    </w:p>
    <w:p w:rsidR="00B17297" w:rsidRDefault="00B17297" w:rsidP="00FF074D">
      <w:pPr>
        <w:adjustRightInd w:val="0"/>
        <w:snapToGrid w:val="0"/>
        <w:spacing w:line="600" w:lineRule="exact"/>
        <w:ind w:firstLineChars="150" w:firstLine="420"/>
        <w:rPr>
          <w:rFonts w:ascii="黑体" w:eastAsia="黑体" w:hAnsi="黑体"/>
          <w:snapToGrid w:val="0"/>
          <w:kern w:val="0"/>
          <w:sz w:val="28"/>
          <w:szCs w:val="28"/>
        </w:rPr>
      </w:pPr>
      <w:r>
        <w:rPr>
          <w:rFonts w:ascii="黑体" w:eastAsia="黑体" w:hAnsi="黑体" w:hint="eastAsia"/>
          <w:snapToGrid w:val="0"/>
          <w:kern w:val="0"/>
          <w:sz w:val="28"/>
          <w:szCs w:val="28"/>
        </w:rPr>
        <w:t>七</w:t>
      </w:r>
      <w:r w:rsidR="00DC5EA2">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1C673D" w:rsidRPr="00B17297" w:rsidRDefault="00B17297">
      <w:pPr>
        <w:adjustRightInd w:val="0"/>
        <w:snapToGrid w:val="0"/>
        <w:spacing w:line="600" w:lineRule="exact"/>
        <w:ind w:firstLineChars="200" w:firstLine="560"/>
        <w:rPr>
          <w:snapToGrid w:val="0"/>
          <w:kern w:val="0"/>
          <w:sz w:val="28"/>
          <w:szCs w:val="28"/>
        </w:rPr>
      </w:pPr>
      <w:r w:rsidRPr="00B17297">
        <w:rPr>
          <w:snapToGrid w:val="0"/>
          <w:kern w:val="0"/>
          <w:sz w:val="28"/>
          <w:szCs w:val="28"/>
        </w:rPr>
        <w:t>1</w:t>
      </w:r>
      <w:r w:rsidRPr="00B17297">
        <w:rPr>
          <w:rFonts w:hint="eastAsia"/>
          <w:snapToGrid w:val="0"/>
          <w:kern w:val="0"/>
          <w:sz w:val="28"/>
          <w:szCs w:val="28"/>
        </w:rPr>
        <w:t>、</w:t>
      </w:r>
      <w:r w:rsidR="00DC5EA2" w:rsidRPr="00B17297">
        <w:rPr>
          <w:snapToGrid w:val="0"/>
          <w:kern w:val="0"/>
          <w:sz w:val="28"/>
          <w:szCs w:val="28"/>
        </w:rPr>
        <w:t>机关运</w:t>
      </w:r>
      <w:r w:rsidR="00DC5EA2" w:rsidRPr="00B17297">
        <w:rPr>
          <w:rFonts w:hint="eastAsia"/>
          <w:snapToGrid w:val="0"/>
          <w:kern w:val="0"/>
          <w:sz w:val="28"/>
          <w:szCs w:val="28"/>
        </w:rPr>
        <w:t>行</w:t>
      </w:r>
      <w:r w:rsidR="00DC5EA2" w:rsidRPr="00B17297">
        <w:rPr>
          <w:snapToGrid w:val="0"/>
          <w:kern w:val="0"/>
          <w:sz w:val="28"/>
          <w:szCs w:val="28"/>
        </w:rPr>
        <w:t>经费</w:t>
      </w:r>
      <w:r w:rsidR="00DC5EA2" w:rsidRPr="00B17297">
        <w:rPr>
          <w:rFonts w:hint="eastAsia"/>
          <w:snapToGrid w:val="0"/>
          <w:kern w:val="0"/>
          <w:sz w:val="28"/>
          <w:szCs w:val="28"/>
        </w:rPr>
        <w:t>支出</w:t>
      </w:r>
      <w:r w:rsidR="00DC5EA2" w:rsidRPr="00B17297">
        <w:rPr>
          <w:snapToGrid w:val="0"/>
          <w:kern w:val="0"/>
          <w:sz w:val="28"/>
          <w:szCs w:val="28"/>
        </w:rPr>
        <w:t>情况说明</w:t>
      </w:r>
    </w:p>
    <w:p w:rsidR="00A609A3" w:rsidRDefault="00A609A3" w:rsidP="00A609A3">
      <w:pPr>
        <w:adjustRightInd w:val="0"/>
        <w:snapToGrid w:val="0"/>
        <w:spacing w:line="600" w:lineRule="exact"/>
        <w:ind w:firstLineChars="200"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年度公用经费总支出</w:t>
      </w:r>
      <w:r w:rsidR="00ED6791">
        <w:rPr>
          <w:snapToGrid w:val="0"/>
          <w:kern w:val="0"/>
          <w:sz w:val="28"/>
          <w:szCs w:val="28"/>
        </w:rPr>
        <w:t>777.65</w:t>
      </w:r>
      <w:r>
        <w:rPr>
          <w:rFonts w:hint="eastAsia"/>
          <w:snapToGrid w:val="0"/>
          <w:kern w:val="0"/>
          <w:sz w:val="28"/>
          <w:szCs w:val="28"/>
        </w:rPr>
        <w:t>万元，其中办公费</w:t>
      </w:r>
      <w:r w:rsidR="00ED6791">
        <w:rPr>
          <w:snapToGrid w:val="0"/>
          <w:kern w:val="0"/>
          <w:sz w:val="28"/>
          <w:szCs w:val="28"/>
        </w:rPr>
        <w:t>6</w:t>
      </w:r>
      <w:r>
        <w:rPr>
          <w:rFonts w:hint="eastAsia"/>
          <w:snapToGrid w:val="0"/>
          <w:kern w:val="0"/>
          <w:sz w:val="28"/>
          <w:szCs w:val="28"/>
        </w:rPr>
        <w:t>万元、印刷费</w:t>
      </w:r>
      <w:r w:rsidR="0067196C">
        <w:rPr>
          <w:snapToGrid w:val="0"/>
          <w:kern w:val="0"/>
          <w:sz w:val="28"/>
          <w:szCs w:val="28"/>
        </w:rPr>
        <w:t>1.2</w:t>
      </w:r>
      <w:r>
        <w:rPr>
          <w:rFonts w:hint="eastAsia"/>
          <w:snapToGrid w:val="0"/>
          <w:kern w:val="0"/>
          <w:sz w:val="28"/>
          <w:szCs w:val="28"/>
        </w:rPr>
        <w:t>万元、水费</w:t>
      </w:r>
      <w:r w:rsidR="0067196C">
        <w:rPr>
          <w:snapToGrid w:val="0"/>
          <w:kern w:val="0"/>
          <w:sz w:val="28"/>
          <w:szCs w:val="28"/>
        </w:rPr>
        <w:t>0.42</w:t>
      </w:r>
      <w:r>
        <w:rPr>
          <w:rFonts w:hint="eastAsia"/>
          <w:snapToGrid w:val="0"/>
          <w:kern w:val="0"/>
          <w:sz w:val="28"/>
          <w:szCs w:val="28"/>
        </w:rPr>
        <w:t>万元、电费</w:t>
      </w:r>
      <w:r w:rsidR="00ED6791">
        <w:rPr>
          <w:snapToGrid w:val="0"/>
          <w:kern w:val="0"/>
          <w:sz w:val="28"/>
          <w:szCs w:val="28"/>
        </w:rPr>
        <w:t>28.5</w:t>
      </w:r>
      <w:r>
        <w:rPr>
          <w:rFonts w:hint="eastAsia"/>
          <w:snapToGrid w:val="0"/>
          <w:kern w:val="0"/>
          <w:sz w:val="28"/>
          <w:szCs w:val="28"/>
        </w:rPr>
        <w:t>万元、邮电费</w:t>
      </w:r>
      <w:r w:rsidR="0067196C">
        <w:rPr>
          <w:snapToGrid w:val="0"/>
          <w:kern w:val="0"/>
          <w:sz w:val="28"/>
          <w:szCs w:val="28"/>
        </w:rPr>
        <w:t>8.97</w:t>
      </w:r>
      <w:r>
        <w:rPr>
          <w:rFonts w:hint="eastAsia"/>
          <w:snapToGrid w:val="0"/>
          <w:kern w:val="0"/>
          <w:sz w:val="28"/>
          <w:szCs w:val="28"/>
        </w:rPr>
        <w:t>万元、取暖费</w:t>
      </w:r>
      <w:r w:rsidR="0067196C">
        <w:rPr>
          <w:snapToGrid w:val="0"/>
          <w:kern w:val="0"/>
          <w:sz w:val="28"/>
          <w:szCs w:val="28"/>
        </w:rPr>
        <w:t>7</w:t>
      </w:r>
      <w:r w:rsidR="00ED6791">
        <w:rPr>
          <w:snapToGrid w:val="0"/>
          <w:kern w:val="0"/>
          <w:sz w:val="28"/>
          <w:szCs w:val="28"/>
        </w:rPr>
        <w:t>2</w:t>
      </w:r>
      <w:r w:rsidR="0067196C">
        <w:rPr>
          <w:snapToGrid w:val="0"/>
          <w:kern w:val="0"/>
          <w:sz w:val="28"/>
          <w:szCs w:val="28"/>
        </w:rPr>
        <w:t>.03</w:t>
      </w:r>
      <w:r>
        <w:rPr>
          <w:rFonts w:hint="eastAsia"/>
          <w:snapToGrid w:val="0"/>
          <w:kern w:val="0"/>
          <w:sz w:val="28"/>
          <w:szCs w:val="28"/>
        </w:rPr>
        <w:t>万元、差旅费</w:t>
      </w:r>
      <w:r w:rsidR="0067196C">
        <w:rPr>
          <w:snapToGrid w:val="0"/>
          <w:kern w:val="0"/>
          <w:sz w:val="28"/>
          <w:szCs w:val="28"/>
        </w:rPr>
        <w:t>1.1</w:t>
      </w:r>
      <w:r w:rsidR="00ED6791">
        <w:rPr>
          <w:snapToGrid w:val="0"/>
          <w:kern w:val="0"/>
          <w:sz w:val="28"/>
          <w:szCs w:val="28"/>
        </w:rPr>
        <w:t>0</w:t>
      </w:r>
      <w:r>
        <w:rPr>
          <w:rFonts w:hint="eastAsia"/>
          <w:snapToGrid w:val="0"/>
          <w:kern w:val="0"/>
          <w:sz w:val="28"/>
          <w:szCs w:val="28"/>
        </w:rPr>
        <w:t>万元、维修（护）费</w:t>
      </w:r>
      <w:r w:rsidR="00ED6791">
        <w:rPr>
          <w:snapToGrid w:val="0"/>
          <w:kern w:val="0"/>
          <w:sz w:val="28"/>
          <w:szCs w:val="28"/>
        </w:rPr>
        <w:t>29.88</w:t>
      </w:r>
      <w:r>
        <w:rPr>
          <w:rFonts w:hint="eastAsia"/>
          <w:snapToGrid w:val="0"/>
          <w:kern w:val="0"/>
          <w:sz w:val="28"/>
          <w:szCs w:val="28"/>
        </w:rPr>
        <w:t>万元、会议费</w:t>
      </w:r>
      <w:r w:rsidR="0067196C">
        <w:rPr>
          <w:snapToGrid w:val="0"/>
          <w:kern w:val="0"/>
          <w:sz w:val="28"/>
          <w:szCs w:val="28"/>
        </w:rPr>
        <w:t>0</w:t>
      </w:r>
      <w:r>
        <w:rPr>
          <w:rFonts w:hint="eastAsia"/>
          <w:snapToGrid w:val="0"/>
          <w:kern w:val="0"/>
          <w:sz w:val="28"/>
          <w:szCs w:val="28"/>
        </w:rPr>
        <w:t>万元、培训费</w:t>
      </w:r>
      <w:r w:rsidR="0067196C">
        <w:rPr>
          <w:snapToGrid w:val="0"/>
          <w:kern w:val="0"/>
          <w:sz w:val="28"/>
          <w:szCs w:val="28"/>
        </w:rPr>
        <w:t>0</w:t>
      </w:r>
      <w:r>
        <w:rPr>
          <w:rFonts w:hint="eastAsia"/>
          <w:snapToGrid w:val="0"/>
          <w:kern w:val="0"/>
          <w:sz w:val="28"/>
          <w:szCs w:val="28"/>
        </w:rPr>
        <w:t>万元、公务接待费</w:t>
      </w:r>
      <w:r w:rsidR="0067196C">
        <w:rPr>
          <w:snapToGrid w:val="0"/>
          <w:kern w:val="0"/>
          <w:sz w:val="28"/>
          <w:szCs w:val="28"/>
        </w:rPr>
        <w:t>0.54</w:t>
      </w:r>
      <w:r>
        <w:rPr>
          <w:rFonts w:hint="eastAsia"/>
          <w:snapToGrid w:val="0"/>
          <w:kern w:val="0"/>
          <w:sz w:val="28"/>
          <w:szCs w:val="28"/>
        </w:rPr>
        <w:t>万元、工会经费</w:t>
      </w:r>
      <w:r w:rsidR="0067196C">
        <w:rPr>
          <w:snapToGrid w:val="0"/>
          <w:kern w:val="0"/>
          <w:sz w:val="28"/>
          <w:szCs w:val="28"/>
        </w:rPr>
        <w:t>0.3</w:t>
      </w:r>
      <w:r w:rsidR="00ED6791">
        <w:rPr>
          <w:snapToGrid w:val="0"/>
          <w:kern w:val="0"/>
          <w:sz w:val="28"/>
          <w:szCs w:val="28"/>
        </w:rPr>
        <w:t>6</w:t>
      </w:r>
      <w:r>
        <w:rPr>
          <w:rFonts w:hint="eastAsia"/>
          <w:snapToGrid w:val="0"/>
          <w:kern w:val="0"/>
          <w:sz w:val="28"/>
          <w:szCs w:val="28"/>
        </w:rPr>
        <w:t>万元、福利费</w:t>
      </w:r>
      <w:r w:rsidR="00ED6791">
        <w:rPr>
          <w:snapToGrid w:val="0"/>
          <w:kern w:val="0"/>
          <w:sz w:val="28"/>
          <w:szCs w:val="28"/>
        </w:rPr>
        <w:t>1.92</w:t>
      </w:r>
      <w:r>
        <w:rPr>
          <w:rFonts w:hint="eastAsia"/>
          <w:snapToGrid w:val="0"/>
          <w:kern w:val="0"/>
          <w:sz w:val="28"/>
          <w:szCs w:val="28"/>
        </w:rPr>
        <w:t>万元、公务用车运行维护费</w:t>
      </w:r>
      <w:r w:rsidR="0067196C">
        <w:rPr>
          <w:snapToGrid w:val="0"/>
          <w:kern w:val="0"/>
          <w:sz w:val="28"/>
          <w:szCs w:val="28"/>
        </w:rPr>
        <w:t>12.</w:t>
      </w:r>
      <w:r w:rsidR="00ED6791">
        <w:rPr>
          <w:snapToGrid w:val="0"/>
          <w:kern w:val="0"/>
          <w:sz w:val="28"/>
          <w:szCs w:val="28"/>
        </w:rPr>
        <w:t>1</w:t>
      </w:r>
      <w:r>
        <w:rPr>
          <w:rFonts w:hint="eastAsia"/>
          <w:snapToGrid w:val="0"/>
          <w:kern w:val="0"/>
          <w:sz w:val="28"/>
          <w:szCs w:val="28"/>
        </w:rPr>
        <w:t>万元、其他交通费用</w:t>
      </w:r>
      <w:r w:rsidR="0067196C">
        <w:rPr>
          <w:snapToGrid w:val="0"/>
          <w:kern w:val="0"/>
          <w:sz w:val="28"/>
          <w:szCs w:val="28"/>
        </w:rPr>
        <w:t>7.</w:t>
      </w:r>
      <w:r w:rsidR="00ED6791">
        <w:rPr>
          <w:snapToGrid w:val="0"/>
          <w:kern w:val="0"/>
          <w:sz w:val="28"/>
          <w:szCs w:val="28"/>
        </w:rPr>
        <w:t>10</w:t>
      </w:r>
      <w:r>
        <w:rPr>
          <w:rFonts w:hint="eastAsia"/>
          <w:snapToGrid w:val="0"/>
          <w:kern w:val="0"/>
          <w:sz w:val="28"/>
          <w:szCs w:val="28"/>
        </w:rPr>
        <w:t>万元等。</w:t>
      </w:r>
    </w:p>
    <w:p w:rsidR="001C673D" w:rsidRDefault="00B408DE" w:rsidP="008026BF">
      <w:pPr>
        <w:pStyle w:val="1"/>
        <w:adjustRightInd w:val="0"/>
        <w:snapToGrid w:val="0"/>
        <w:spacing w:line="600" w:lineRule="exact"/>
        <w:ind w:leftChars="100" w:left="210" w:firstLineChars="150"/>
        <w:rPr>
          <w:snapToGrid w:val="0"/>
          <w:kern w:val="0"/>
          <w:sz w:val="28"/>
          <w:szCs w:val="28"/>
        </w:rPr>
      </w:pPr>
      <w:r>
        <w:rPr>
          <w:rFonts w:hint="eastAsia"/>
          <w:snapToGrid w:val="0"/>
          <w:kern w:val="0"/>
          <w:sz w:val="28"/>
          <w:szCs w:val="28"/>
        </w:rPr>
        <w:t>2017</w:t>
      </w:r>
      <w:r w:rsidR="00DC5EA2">
        <w:rPr>
          <w:rFonts w:hint="eastAsia"/>
          <w:snapToGrid w:val="0"/>
          <w:kern w:val="0"/>
          <w:sz w:val="28"/>
          <w:szCs w:val="28"/>
        </w:rPr>
        <w:t>年本部门机关运行经费支出</w:t>
      </w:r>
      <w:r w:rsidR="0067196C">
        <w:rPr>
          <w:snapToGrid w:val="0"/>
          <w:kern w:val="0"/>
          <w:sz w:val="28"/>
          <w:szCs w:val="28"/>
        </w:rPr>
        <w:t>777.65</w:t>
      </w:r>
      <w:r w:rsidR="00DC5EA2">
        <w:rPr>
          <w:rFonts w:hint="eastAsia"/>
          <w:snapToGrid w:val="0"/>
          <w:kern w:val="0"/>
          <w:sz w:val="28"/>
          <w:szCs w:val="28"/>
        </w:rPr>
        <w:t>万元，比</w:t>
      </w:r>
      <w:r w:rsidR="00DC5EA2">
        <w:rPr>
          <w:rFonts w:hint="eastAsia"/>
          <w:snapToGrid w:val="0"/>
          <w:kern w:val="0"/>
          <w:sz w:val="28"/>
          <w:szCs w:val="28"/>
        </w:rPr>
        <w:t>201</w:t>
      </w:r>
      <w:r w:rsidR="00A609A3">
        <w:rPr>
          <w:snapToGrid w:val="0"/>
          <w:kern w:val="0"/>
          <w:sz w:val="28"/>
          <w:szCs w:val="28"/>
        </w:rPr>
        <w:t>6</w:t>
      </w:r>
      <w:r w:rsidR="00DC5EA2">
        <w:rPr>
          <w:rFonts w:hint="eastAsia"/>
          <w:snapToGrid w:val="0"/>
          <w:kern w:val="0"/>
          <w:sz w:val="28"/>
          <w:szCs w:val="28"/>
        </w:rPr>
        <w:t>年增加</w:t>
      </w:r>
      <w:r w:rsidR="0067196C">
        <w:rPr>
          <w:rFonts w:hint="eastAsia"/>
          <w:snapToGrid w:val="0"/>
          <w:kern w:val="0"/>
          <w:sz w:val="28"/>
          <w:szCs w:val="28"/>
        </w:rPr>
        <w:t>383.63</w:t>
      </w:r>
      <w:r w:rsidR="00DC5EA2">
        <w:rPr>
          <w:rFonts w:hint="eastAsia"/>
          <w:snapToGrid w:val="0"/>
          <w:kern w:val="0"/>
          <w:sz w:val="28"/>
          <w:szCs w:val="28"/>
        </w:rPr>
        <w:t>万元，增长</w:t>
      </w:r>
      <w:r w:rsidR="0067196C">
        <w:rPr>
          <w:rFonts w:hint="eastAsia"/>
          <w:snapToGrid w:val="0"/>
          <w:kern w:val="0"/>
          <w:sz w:val="28"/>
          <w:szCs w:val="28"/>
        </w:rPr>
        <w:t>97.4</w:t>
      </w:r>
      <w:r w:rsidR="00DC5EA2">
        <w:rPr>
          <w:rFonts w:hint="eastAsia"/>
          <w:snapToGrid w:val="0"/>
          <w:kern w:val="0"/>
          <w:sz w:val="28"/>
          <w:szCs w:val="28"/>
        </w:rPr>
        <w:t>%</w:t>
      </w:r>
      <w:r w:rsidR="00672A2F">
        <w:rPr>
          <w:rFonts w:hint="eastAsia"/>
          <w:snapToGrid w:val="0"/>
          <w:kern w:val="0"/>
          <w:sz w:val="28"/>
          <w:szCs w:val="28"/>
        </w:rPr>
        <w:t>。主要原因是：</w:t>
      </w:r>
      <w:r w:rsidR="003F3149">
        <w:rPr>
          <w:rFonts w:hint="eastAsia"/>
          <w:snapToGrid w:val="0"/>
          <w:kern w:val="0"/>
          <w:sz w:val="28"/>
          <w:szCs w:val="28"/>
        </w:rPr>
        <w:t>光荣院</w:t>
      </w:r>
      <w:proofErr w:type="gramStart"/>
      <w:r w:rsidR="003F3149">
        <w:rPr>
          <w:rFonts w:hint="eastAsia"/>
          <w:snapToGrid w:val="0"/>
          <w:kern w:val="0"/>
          <w:sz w:val="28"/>
          <w:szCs w:val="28"/>
        </w:rPr>
        <w:t>敬老院煤改气</w:t>
      </w:r>
      <w:proofErr w:type="gramEnd"/>
      <w:r w:rsidR="003F3149">
        <w:rPr>
          <w:rFonts w:hint="eastAsia"/>
          <w:snapToGrid w:val="0"/>
          <w:kern w:val="0"/>
          <w:sz w:val="28"/>
          <w:szCs w:val="28"/>
        </w:rPr>
        <w:t>后，取暖费增加，</w:t>
      </w:r>
      <w:r w:rsidR="003F3149">
        <w:rPr>
          <w:snapToGrid w:val="0"/>
          <w:kern w:val="0"/>
          <w:sz w:val="28"/>
          <w:szCs w:val="28"/>
        </w:rPr>
        <w:t>敬老院维修费增加</w:t>
      </w:r>
      <w:r w:rsidR="00DC5EA2">
        <w:rPr>
          <w:rFonts w:hint="eastAsia"/>
          <w:snapToGrid w:val="0"/>
          <w:kern w:val="0"/>
          <w:sz w:val="28"/>
          <w:szCs w:val="28"/>
        </w:rPr>
        <w:t>。</w:t>
      </w:r>
    </w:p>
    <w:p w:rsidR="001C673D" w:rsidRPr="00B17297" w:rsidRDefault="00B17297">
      <w:pPr>
        <w:adjustRightInd w:val="0"/>
        <w:snapToGrid w:val="0"/>
        <w:spacing w:line="600" w:lineRule="exact"/>
        <w:ind w:firstLineChars="200" w:firstLine="560"/>
        <w:rPr>
          <w:snapToGrid w:val="0"/>
          <w:kern w:val="0"/>
          <w:sz w:val="28"/>
          <w:szCs w:val="28"/>
        </w:rPr>
      </w:pPr>
      <w:r w:rsidRPr="00B17297">
        <w:rPr>
          <w:rFonts w:hint="eastAsia"/>
          <w:snapToGrid w:val="0"/>
          <w:kern w:val="0"/>
          <w:sz w:val="28"/>
          <w:szCs w:val="28"/>
        </w:rPr>
        <w:t>2</w:t>
      </w:r>
      <w:r w:rsidR="00DC5EA2" w:rsidRPr="00B17297">
        <w:rPr>
          <w:snapToGrid w:val="0"/>
          <w:kern w:val="0"/>
          <w:sz w:val="28"/>
          <w:szCs w:val="28"/>
        </w:rPr>
        <w:t>、政府采购情况说明</w:t>
      </w:r>
    </w:p>
    <w:p w:rsidR="00A609A3" w:rsidRDefault="00A609A3" w:rsidP="00A609A3">
      <w:pPr>
        <w:adjustRightInd w:val="0"/>
        <w:snapToGrid w:val="0"/>
        <w:spacing w:line="600" w:lineRule="exact"/>
        <w:ind w:leftChars="100" w:left="210" w:firstLineChars="100" w:firstLine="28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年政府采购预算总额为</w:t>
      </w:r>
      <w:r w:rsidR="004B1D21">
        <w:rPr>
          <w:snapToGrid w:val="0"/>
          <w:kern w:val="0"/>
          <w:sz w:val="28"/>
          <w:szCs w:val="28"/>
        </w:rPr>
        <w:t>833.2</w:t>
      </w:r>
      <w:r>
        <w:rPr>
          <w:rFonts w:hint="eastAsia"/>
          <w:snapToGrid w:val="0"/>
          <w:kern w:val="0"/>
          <w:sz w:val="28"/>
          <w:szCs w:val="28"/>
        </w:rPr>
        <w:t>万元，主要包括政府采购货物</w:t>
      </w:r>
      <w:r>
        <w:rPr>
          <w:rFonts w:hint="eastAsia"/>
          <w:snapToGrid w:val="0"/>
          <w:kern w:val="0"/>
          <w:sz w:val="28"/>
          <w:szCs w:val="28"/>
        </w:rPr>
        <w:t xml:space="preserve">    </w:t>
      </w:r>
      <w:r w:rsidR="004B1D21">
        <w:rPr>
          <w:snapToGrid w:val="0"/>
          <w:kern w:val="0"/>
          <w:sz w:val="28"/>
          <w:szCs w:val="28"/>
        </w:rPr>
        <w:t>814.2</w:t>
      </w:r>
      <w:r>
        <w:rPr>
          <w:rFonts w:hint="eastAsia"/>
          <w:snapToGrid w:val="0"/>
          <w:kern w:val="0"/>
          <w:sz w:val="28"/>
          <w:szCs w:val="28"/>
        </w:rPr>
        <w:t>万元，工程</w:t>
      </w:r>
      <w:r w:rsidR="004B1D21">
        <w:rPr>
          <w:snapToGrid w:val="0"/>
          <w:kern w:val="0"/>
          <w:sz w:val="28"/>
          <w:szCs w:val="28"/>
        </w:rPr>
        <w:t>0</w:t>
      </w:r>
      <w:r>
        <w:rPr>
          <w:rFonts w:hint="eastAsia"/>
          <w:snapToGrid w:val="0"/>
          <w:kern w:val="0"/>
          <w:sz w:val="28"/>
          <w:szCs w:val="28"/>
        </w:rPr>
        <w:t>万元及服务</w:t>
      </w:r>
      <w:r w:rsidR="004B1D21">
        <w:rPr>
          <w:snapToGrid w:val="0"/>
          <w:kern w:val="0"/>
          <w:sz w:val="28"/>
          <w:szCs w:val="28"/>
        </w:rPr>
        <w:t>19</w:t>
      </w:r>
      <w:r>
        <w:rPr>
          <w:rFonts w:hint="eastAsia"/>
          <w:snapToGrid w:val="0"/>
          <w:kern w:val="0"/>
          <w:sz w:val="28"/>
          <w:szCs w:val="28"/>
        </w:rPr>
        <w:t>万元。</w:t>
      </w:r>
    </w:p>
    <w:p w:rsidR="001C673D" w:rsidRDefault="00B408DE">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lastRenderedPageBreak/>
        <w:t>2017</w:t>
      </w:r>
      <w:r w:rsidR="00DC5EA2">
        <w:rPr>
          <w:rFonts w:hint="eastAsia"/>
          <w:snapToGrid w:val="0"/>
          <w:kern w:val="0"/>
          <w:sz w:val="28"/>
          <w:szCs w:val="28"/>
        </w:rPr>
        <w:t>年本部门政府采购支出总额</w:t>
      </w:r>
      <w:r w:rsidR="008026BF">
        <w:rPr>
          <w:snapToGrid w:val="0"/>
          <w:kern w:val="0"/>
          <w:sz w:val="28"/>
          <w:szCs w:val="28"/>
        </w:rPr>
        <w:t xml:space="preserve"> </w:t>
      </w:r>
      <w:r w:rsidR="004B1D21">
        <w:rPr>
          <w:snapToGrid w:val="0"/>
          <w:kern w:val="0"/>
          <w:sz w:val="28"/>
          <w:szCs w:val="28"/>
        </w:rPr>
        <w:t>761.43</w:t>
      </w:r>
      <w:r w:rsidR="00DC5EA2">
        <w:rPr>
          <w:rFonts w:hint="eastAsia"/>
          <w:snapToGrid w:val="0"/>
          <w:kern w:val="0"/>
          <w:sz w:val="28"/>
          <w:szCs w:val="28"/>
        </w:rPr>
        <w:t>万元，其中：政府采购货物支出</w:t>
      </w:r>
      <w:r w:rsidR="004B1D21">
        <w:rPr>
          <w:snapToGrid w:val="0"/>
          <w:kern w:val="0"/>
          <w:sz w:val="28"/>
          <w:szCs w:val="28"/>
        </w:rPr>
        <w:t>742.53</w:t>
      </w:r>
      <w:r w:rsidR="00DC5EA2">
        <w:rPr>
          <w:rFonts w:hint="eastAsia"/>
          <w:snapToGrid w:val="0"/>
          <w:kern w:val="0"/>
          <w:sz w:val="28"/>
          <w:szCs w:val="28"/>
        </w:rPr>
        <w:t>万元、政府采购工程支出</w:t>
      </w:r>
      <w:r w:rsidR="004B1D21">
        <w:rPr>
          <w:snapToGrid w:val="0"/>
          <w:kern w:val="0"/>
          <w:sz w:val="28"/>
          <w:szCs w:val="28"/>
        </w:rPr>
        <w:t>0</w:t>
      </w:r>
      <w:r w:rsidR="00DC5EA2">
        <w:rPr>
          <w:rFonts w:hint="eastAsia"/>
          <w:snapToGrid w:val="0"/>
          <w:kern w:val="0"/>
          <w:sz w:val="28"/>
          <w:szCs w:val="28"/>
        </w:rPr>
        <w:t>万元、政府采购服务支出</w:t>
      </w:r>
      <w:r w:rsidR="004B1D21">
        <w:rPr>
          <w:rFonts w:hint="eastAsia"/>
          <w:snapToGrid w:val="0"/>
          <w:kern w:val="0"/>
          <w:sz w:val="28"/>
          <w:szCs w:val="28"/>
        </w:rPr>
        <w:t>18.9</w:t>
      </w:r>
      <w:r w:rsidR="00DC5EA2">
        <w:rPr>
          <w:rFonts w:hint="eastAsia"/>
          <w:snapToGrid w:val="0"/>
          <w:kern w:val="0"/>
          <w:sz w:val="28"/>
          <w:szCs w:val="28"/>
        </w:rPr>
        <w:t>万元。</w:t>
      </w:r>
    </w:p>
    <w:p w:rsidR="008026BF" w:rsidRDefault="008026BF">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A609A3" w:rsidRDefault="00A609A3" w:rsidP="00A609A3">
      <w:pPr>
        <w:pStyle w:val="1"/>
        <w:adjustRightInd w:val="0"/>
        <w:snapToGrid w:val="0"/>
        <w:spacing w:line="600" w:lineRule="exact"/>
        <w:ind w:firstLine="560"/>
        <w:rPr>
          <w:snapToGrid w:val="0"/>
          <w:kern w:val="0"/>
          <w:sz w:val="28"/>
          <w:szCs w:val="28"/>
        </w:rPr>
      </w:pPr>
      <w:r>
        <w:rPr>
          <w:rFonts w:hint="eastAsia"/>
          <w:snapToGrid w:val="0"/>
          <w:kern w:val="0"/>
          <w:sz w:val="28"/>
          <w:szCs w:val="28"/>
        </w:rPr>
        <w:t>我单位</w:t>
      </w:r>
      <w:r>
        <w:rPr>
          <w:rFonts w:hint="eastAsia"/>
          <w:snapToGrid w:val="0"/>
          <w:kern w:val="0"/>
          <w:sz w:val="28"/>
          <w:szCs w:val="28"/>
        </w:rPr>
        <w:t>201</w:t>
      </w:r>
      <w:r>
        <w:rPr>
          <w:snapToGrid w:val="0"/>
          <w:kern w:val="0"/>
          <w:sz w:val="28"/>
          <w:szCs w:val="28"/>
        </w:rPr>
        <w:t>7</w:t>
      </w:r>
      <w:r>
        <w:rPr>
          <w:rFonts w:hint="eastAsia"/>
          <w:snapToGrid w:val="0"/>
          <w:kern w:val="0"/>
          <w:sz w:val="28"/>
          <w:szCs w:val="28"/>
        </w:rPr>
        <w:t>年末固定资产总额为</w:t>
      </w:r>
      <w:r w:rsidR="00AC1C2A">
        <w:rPr>
          <w:snapToGrid w:val="0"/>
          <w:kern w:val="0"/>
          <w:sz w:val="28"/>
          <w:szCs w:val="28"/>
        </w:rPr>
        <w:t>778.5</w:t>
      </w:r>
      <w:r>
        <w:rPr>
          <w:rFonts w:hint="eastAsia"/>
          <w:snapToGrid w:val="0"/>
          <w:kern w:val="0"/>
          <w:sz w:val="28"/>
          <w:szCs w:val="28"/>
        </w:rPr>
        <w:t>万元，主要包括房屋</w:t>
      </w:r>
      <w:r w:rsidR="00AC1C2A">
        <w:rPr>
          <w:rFonts w:hint="eastAsia"/>
          <w:snapToGrid w:val="0"/>
          <w:kern w:val="0"/>
          <w:sz w:val="28"/>
          <w:szCs w:val="28"/>
        </w:rPr>
        <w:t>4652</w:t>
      </w:r>
      <w:r>
        <w:rPr>
          <w:rFonts w:hint="eastAsia"/>
          <w:snapToGrid w:val="0"/>
          <w:kern w:val="0"/>
          <w:sz w:val="28"/>
          <w:szCs w:val="28"/>
        </w:rPr>
        <w:t>平方米价值</w:t>
      </w:r>
      <w:r w:rsidR="00AC1C2A">
        <w:rPr>
          <w:snapToGrid w:val="0"/>
          <w:kern w:val="0"/>
          <w:sz w:val="28"/>
          <w:szCs w:val="28"/>
        </w:rPr>
        <w:t>332.1</w:t>
      </w:r>
      <w:r>
        <w:rPr>
          <w:rFonts w:hint="eastAsia"/>
          <w:snapToGrid w:val="0"/>
          <w:kern w:val="0"/>
          <w:sz w:val="28"/>
          <w:szCs w:val="28"/>
        </w:rPr>
        <w:t>万元，车辆</w:t>
      </w:r>
      <w:r w:rsidR="00AC1C2A">
        <w:rPr>
          <w:snapToGrid w:val="0"/>
          <w:kern w:val="0"/>
          <w:sz w:val="28"/>
          <w:szCs w:val="28"/>
        </w:rPr>
        <w:t>5</w:t>
      </w:r>
      <w:r>
        <w:rPr>
          <w:rFonts w:hint="eastAsia"/>
          <w:snapToGrid w:val="0"/>
          <w:kern w:val="0"/>
          <w:sz w:val="28"/>
          <w:szCs w:val="28"/>
        </w:rPr>
        <w:t>辆价值</w:t>
      </w:r>
      <w:r w:rsidR="00AC1C2A">
        <w:rPr>
          <w:snapToGrid w:val="0"/>
          <w:kern w:val="0"/>
          <w:sz w:val="28"/>
          <w:szCs w:val="28"/>
        </w:rPr>
        <w:t>62.56</w:t>
      </w:r>
      <w:r>
        <w:rPr>
          <w:rFonts w:hint="eastAsia"/>
          <w:snapToGrid w:val="0"/>
          <w:kern w:val="0"/>
          <w:sz w:val="28"/>
          <w:szCs w:val="28"/>
        </w:rPr>
        <w:t>万元，单价在</w:t>
      </w:r>
      <w:r>
        <w:rPr>
          <w:snapToGrid w:val="0"/>
          <w:kern w:val="0"/>
          <w:sz w:val="28"/>
          <w:szCs w:val="28"/>
        </w:rPr>
        <w:t>50</w:t>
      </w:r>
      <w:r>
        <w:rPr>
          <w:rFonts w:hint="eastAsia"/>
          <w:snapToGrid w:val="0"/>
          <w:kern w:val="0"/>
          <w:sz w:val="28"/>
          <w:szCs w:val="28"/>
        </w:rPr>
        <w:t>万元以上的设备</w:t>
      </w:r>
      <w:r w:rsidR="00AC1C2A">
        <w:rPr>
          <w:snapToGrid w:val="0"/>
          <w:kern w:val="0"/>
          <w:sz w:val="28"/>
          <w:szCs w:val="28"/>
        </w:rPr>
        <w:t>3</w:t>
      </w:r>
      <w:r>
        <w:rPr>
          <w:rFonts w:hint="eastAsia"/>
          <w:snapToGrid w:val="0"/>
          <w:kern w:val="0"/>
          <w:sz w:val="28"/>
          <w:szCs w:val="28"/>
        </w:rPr>
        <w:t>台，及其他固定资产</w:t>
      </w:r>
      <w:r w:rsidR="00AC1C2A">
        <w:rPr>
          <w:snapToGrid w:val="0"/>
          <w:kern w:val="0"/>
          <w:sz w:val="28"/>
          <w:szCs w:val="28"/>
        </w:rPr>
        <w:t>173.24</w:t>
      </w:r>
      <w:r>
        <w:rPr>
          <w:rFonts w:hint="eastAsia"/>
          <w:snapToGrid w:val="0"/>
          <w:kern w:val="0"/>
          <w:sz w:val="28"/>
          <w:szCs w:val="28"/>
        </w:rPr>
        <w:t>万元。</w:t>
      </w:r>
      <w:r>
        <w:rPr>
          <w:rFonts w:hint="eastAsia"/>
          <w:snapToGrid w:val="0"/>
          <w:kern w:val="0"/>
          <w:sz w:val="28"/>
          <w:szCs w:val="28"/>
        </w:rPr>
        <w:t xml:space="preserve"> </w:t>
      </w:r>
    </w:p>
    <w:p w:rsidR="00A609A3" w:rsidRDefault="00A609A3" w:rsidP="00A609A3">
      <w:pPr>
        <w:pStyle w:val="1"/>
        <w:adjustRightInd w:val="0"/>
        <w:snapToGrid w:val="0"/>
        <w:spacing w:line="600" w:lineRule="exact"/>
        <w:ind w:firstLine="560"/>
        <w:rPr>
          <w:snapToGrid w:val="0"/>
          <w:kern w:val="0"/>
          <w:sz w:val="28"/>
          <w:szCs w:val="28"/>
        </w:rPr>
      </w:pPr>
      <w:r>
        <w:rPr>
          <w:rFonts w:hint="eastAsia"/>
          <w:snapToGrid w:val="0"/>
          <w:kern w:val="0"/>
          <w:sz w:val="28"/>
          <w:szCs w:val="28"/>
        </w:rPr>
        <w:t>201</w:t>
      </w:r>
      <w:r>
        <w:rPr>
          <w:snapToGrid w:val="0"/>
          <w:kern w:val="0"/>
          <w:sz w:val="28"/>
          <w:szCs w:val="28"/>
        </w:rPr>
        <w:t>7</w:t>
      </w:r>
      <w:r w:rsidR="00AC1C2A">
        <w:rPr>
          <w:rFonts w:hint="eastAsia"/>
          <w:snapToGrid w:val="0"/>
          <w:kern w:val="0"/>
          <w:sz w:val="28"/>
          <w:szCs w:val="28"/>
        </w:rPr>
        <w:t>年资产变动情况：固定资产增加</w:t>
      </w:r>
      <w:r w:rsidR="00AC1C2A">
        <w:rPr>
          <w:snapToGrid w:val="0"/>
          <w:kern w:val="0"/>
          <w:sz w:val="28"/>
          <w:szCs w:val="28"/>
        </w:rPr>
        <w:t>189.51</w:t>
      </w:r>
      <w:r>
        <w:rPr>
          <w:rFonts w:hint="eastAsia"/>
          <w:snapToGrid w:val="0"/>
          <w:kern w:val="0"/>
          <w:sz w:val="28"/>
          <w:szCs w:val="28"/>
        </w:rPr>
        <w:t>万元，包括房屋变化</w:t>
      </w:r>
      <w:r w:rsidR="00AC1C2A">
        <w:rPr>
          <w:snapToGrid w:val="0"/>
          <w:kern w:val="0"/>
          <w:sz w:val="28"/>
          <w:szCs w:val="28"/>
        </w:rPr>
        <w:t>0</w:t>
      </w:r>
      <w:r>
        <w:rPr>
          <w:rFonts w:hint="eastAsia"/>
          <w:snapToGrid w:val="0"/>
          <w:kern w:val="0"/>
          <w:sz w:val="28"/>
          <w:szCs w:val="28"/>
        </w:rPr>
        <w:t>万元</w:t>
      </w:r>
      <w:r>
        <w:rPr>
          <w:rFonts w:hint="eastAsia"/>
          <w:snapToGrid w:val="0"/>
          <w:kern w:val="0"/>
          <w:sz w:val="28"/>
          <w:szCs w:val="28"/>
        </w:rPr>
        <w:t>,</w:t>
      </w:r>
      <w:r>
        <w:rPr>
          <w:rFonts w:hint="eastAsia"/>
          <w:snapToGrid w:val="0"/>
          <w:kern w:val="0"/>
          <w:sz w:val="28"/>
          <w:szCs w:val="28"/>
        </w:rPr>
        <w:t>车辆减少</w:t>
      </w:r>
      <w:r w:rsidR="00AC1C2A">
        <w:rPr>
          <w:snapToGrid w:val="0"/>
          <w:kern w:val="0"/>
          <w:sz w:val="28"/>
          <w:szCs w:val="28"/>
        </w:rPr>
        <w:t>0</w:t>
      </w:r>
      <w:r>
        <w:rPr>
          <w:rFonts w:hint="eastAsia"/>
          <w:snapToGrid w:val="0"/>
          <w:kern w:val="0"/>
          <w:sz w:val="28"/>
          <w:szCs w:val="28"/>
        </w:rPr>
        <w:t>万元，单价在</w:t>
      </w:r>
      <w:r>
        <w:rPr>
          <w:rFonts w:hint="eastAsia"/>
          <w:snapToGrid w:val="0"/>
          <w:kern w:val="0"/>
          <w:sz w:val="28"/>
          <w:szCs w:val="28"/>
        </w:rPr>
        <w:t>50</w:t>
      </w:r>
      <w:r w:rsidR="00AC1C2A">
        <w:rPr>
          <w:rFonts w:hint="eastAsia"/>
          <w:snapToGrid w:val="0"/>
          <w:kern w:val="0"/>
          <w:sz w:val="28"/>
          <w:szCs w:val="28"/>
        </w:rPr>
        <w:t>万元以上的设备增加</w:t>
      </w:r>
      <w:r w:rsidR="00AC1C2A">
        <w:rPr>
          <w:snapToGrid w:val="0"/>
          <w:kern w:val="0"/>
          <w:sz w:val="28"/>
          <w:szCs w:val="28"/>
        </w:rPr>
        <w:t>119.26</w:t>
      </w:r>
      <w:r>
        <w:rPr>
          <w:rFonts w:hint="eastAsia"/>
          <w:snapToGrid w:val="0"/>
          <w:kern w:val="0"/>
          <w:sz w:val="28"/>
          <w:szCs w:val="28"/>
        </w:rPr>
        <w:t>万元，其他固定资产增加</w:t>
      </w:r>
      <w:r w:rsidR="00B003B4">
        <w:rPr>
          <w:snapToGrid w:val="0"/>
          <w:kern w:val="0"/>
          <w:sz w:val="28"/>
          <w:szCs w:val="28"/>
        </w:rPr>
        <w:t>70.25</w:t>
      </w:r>
      <w:r>
        <w:rPr>
          <w:rFonts w:hint="eastAsia"/>
          <w:snapToGrid w:val="0"/>
          <w:kern w:val="0"/>
          <w:sz w:val="28"/>
          <w:szCs w:val="28"/>
        </w:rPr>
        <w:t>万元。</w:t>
      </w:r>
    </w:p>
    <w:p w:rsidR="00842CBB" w:rsidRDefault="00842CBB" w:rsidP="00842CBB">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w:t>
      </w:r>
    </w:p>
    <w:p w:rsidR="00E71A30" w:rsidRPr="00DB3197" w:rsidRDefault="00DB3197" w:rsidP="00DB3197">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无</w:t>
      </w:r>
    </w:p>
    <w:p w:rsidR="00DB3197" w:rsidRDefault="00DB3197" w:rsidP="00842CBB">
      <w:pPr>
        <w:jc w:val="center"/>
        <w:rPr>
          <w:b/>
          <w:sz w:val="44"/>
          <w:szCs w:val="44"/>
        </w:rPr>
      </w:pPr>
    </w:p>
    <w:p w:rsidR="00842CBB" w:rsidRPr="00842CBB" w:rsidRDefault="00842CBB" w:rsidP="00842CBB">
      <w:pPr>
        <w:jc w:val="center"/>
        <w:rPr>
          <w:b/>
          <w:sz w:val="44"/>
          <w:szCs w:val="44"/>
        </w:rPr>
      </w:pPr>
      <w:r w:rsidRPr="00842CBB">
        <w:rPr>
          <w:rFonts w:hint="eastAsia"/>
          <w:b/>
          <w:sz w:val="44"/>
          <w:szCs w:val="44"/>
        </w:rPr>
        <w:t>第</w:t>
      </w:r>
      <w:r w:rsidR="00A372C2">
        <w:rPr>
          <w:rFonts w:hint="eastAsia"/>
          <w:b/>
          <w:sz w:val="44"/>
          <w:szCs w:val="44"/>
        </w:rPr>
        <w:t>三</w:t>
      </w:r>
      <w:r w:rsidRPr="00842CBB">
        <w:rPr>
          <w:rFonts w:hint="eastAsia"/>
          <w:b/>
          <w:sz w:val="44"/>
          <w:szCs w:val="44"/>
        </w:rPr>
        <w:t>部分</w:t>
      </w:r>
      <w:r w:rsidRPr="00842CBB">
        <w:rPr>
          <w:rFonts w:hint="eastAsia"/>
          <w:b/>
          <w:sz w:val="44"/>
          <w:szCs w:val="44"/>
        </w:rPr>
        <w:t xml:space="preserve">      </w:t>
      </w:r>
      <w:r w:rsidRPr="00842CBB">
        <w:rPr>
          <w:rFonts w:hint="eastAsia"/>
          <w:b/>
          <w:sz w:val="44"/>
          <w:szCs w:val="44"/>
        </w:rPr>
        <w:t>名词</w:t>
      </w:r>
      <w:r w:rsidRPr="00842CBB">
        <w:rPr>
          <w:b/>
          <w:sz w:val="44"/>
          <w:szCs w:val="44"/>
        </w:rPr>
        <w:t>解释</w:t>
      </w:r>
    </w:p>
    <w:p w:rsidR="001C3240" w:rsidRPr="001C3240" w:rsidRDefault="001C3240" w:rsidP="001C3240">
      <w:pPr>
        <w:pStyle w:val="aa"/>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1C3240">
        <w:rPr>
          <w:rFonts w:asciiTheme="minorEastAsia" w:eastAsiaTheme="minorEastAsia" w:hAnsiTheme="minorEastAsia" w:cs="Helvetica" w:hint="eastAsia"/>
          <w:color w:val="3E3E3E"/>
          <w:sz w:val="28"/>
          <w:szCs w:val="28"/>
        </w:rPr>
        <w:t>（一）财政拨款收入：本年度从本级财政部门取得的财政拨款，包括一般公共预算财政拨款和政府性基金预算财政拨款。</w:t>
      </w:r>
    </w:p>
    <w:p w:rsidR="001C3240" w:rsidRPr="001C3240" w:rsidRDefault="001C3240" w:rsidP="001C3240">
      <w:pPr>
        <w:pStyle w:val="aa"/>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1C3240">
        <w:rPr>
          <w:rFonts w:asciiTheme="minorEastAsia" w:eastAsiaTheme="minorEastAsia" w:hAnsiTheme="minorEastAsia" w:cs="Helvetica" w:hint="eastAsia"/>
          <w:color w:val="3E3E3E"/>
          <w:sz w:val="28"/>
          <w:szCs w:val="28"/>
        </w:rPr>
        <w:t>（二）事业收入：指事业单位开展专业业务活动及辅助活动所取得的收入。</w:t>
      </w:r>
    </w:p>
    <w:p w:rsidR="001C3240" w:rsidRPr="001C3240" w:rsidRDefault="001C3240" w:rsidP="001C3240">
      <w:pPr>
        <w:pStyle w:val="aa"/>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1C3240">
        <w:rPr>
          <w:rFonts w:asciiTheme="minorEastAsia" w:eastAsiaTheme="minorEastAsia" w:hAnsiTheme="minorEastAsia" w:cs="Helvetica" w:hint="eastAsia"/>
          <w:color w:val="3E3E3E"/>
          <w:sz w:val="28"/>
          <w:szCs w:val="28"/>
        </w:rPr>
        <w:t>（三</w:t>
      </w:r>
      <w:r w:rsidRPr="00ED58EC">
        <w:rPr>
          <w:rFonts w:asciiTheme="minorEastAsia" w:eastAsiaTheme="minorEastAsia" w:hAnsiTheme="minorEastAsia" w:cs="Helvetica" w:hint="eastAsia"/>
          <w:color w:val="3E3E3E"/>
          <w:sz w:val="28"/>
          <w:szCs w:val="28"/>
        </w:rPr>
        <w:t>）其他收入：指</w:t>
      </w:r>
      <w:r w:rsidRPr="001C3240">
        <w:rPr>
          <w:rFonts w:asciiTheme="minorEastAsia" w:eastAsiaTheme="minorEastAsia" w:hAnsiTheme="minorEastAsia" w:cs="Helvetica" w:hint="eastAsia"/>
          <w:color w:val="3E3E3E"/>
          <w:sz w:val="28"/>
          <w:szCs w:val="28"/>
        </w:rPr>
        <w:t>除上述“财政拨款收入”、“事业收入”、“经营收入”等以外的收入。</w:t>
      </w:r>
    </w:p>
    <w:p w:rsidR="001C3240" w:rsidRPr="001C3240" w:rsidRDefault="001C3240" w:rsidP="001C3240">
      <w:pPr>
        <w:pStyle w:val="aa"/>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1C3240">
        <w:rPr>
          <w:rFonts w:asciiTheme="minorEastAsia" w:eastAsiaTheme="minorEastAsia" w:hAnsiTheme="minorEastAsia" w:cs="Helvetica" w:hint="eastAsia"/>
          <w:color w:val="3E3E3E"/>
          <w:sz w:val="28"/>
          <w:szCs w:val="28"/>
        </w:rPr>
        <w:t>（四）用事业基金弥补收支差额：指事业单位在用当年的“财政拨款收入”、“财政拨款结转和结余资金”、“事业收入”、“经营收入”、“其他收入”不足以安排当年支出的情况下，使用以前年度</w:t>
      </w:r>
      <w:r w:rsidRPr="001C3240">
        <w:rPr>
          <w:rFonts w:asciiTheme="minorEastAsia" w:eastAsiaTheme="minorEastAsia" w:hAnsiTheme="minorEastAsia" w:cs="Helvetica" w:hint="eastAsia"/>
          <w:color w:val="3E3E3E"/>
          <w:sz w:val="28"/>
          <w:szCs w:val="28"/>
        </w:rPr>
        <w:lastRenderedPageBreak/>
        <w:t>积累的事业基金（事业单位当年收支相抵后按国家规定提取、用于弥补以后年度收支差额的基金）弥补本年度收支缺口的资金。</w:t>
      </w:r>
    </w:p>
    <w:p w:rsidR="001C3240" w:rsidRPr="001C3240" w:rsidRDefault="001C3240" w:rsidP="001C3240">
      <w:pPr>
        <w:pStyle w:val="aa"/>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1C3240">
        <w:rPr>
          <w:rFonts w:asciiTheme="minorEastAsia" w:eastAsiaTheme="minorEastAsia" w:hAnsiTheme="minorEastAsia" w:cs="Helvetica" w:hint="eastAsia"/>
          <w:color w:val="3E3E3E"/>
          <w:sz w:val="28"/>
          <w:szCs w:val="28"/>
        </w:rPr>
        <w:t>（五）年初结转和结余：指以前年度尚未完成、结转到本年仍按原规定用途继续使用的资金，或项目已完成等产生的结余资金。</w:t>
      </w:r>
    </w:p>
    <w:p w:rsidR="001C3240" w:rsidRPr="001C3240" w:rsidRDefault="001C3240" w:rsidP="001C3240">
      <w:pPr>
        <w:pStyle w:val="aa"/>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1C3240">
        <w:rPr>
          <w:rFonts w:asciiTheme="minorEastAsia" w:eastAsiaTheme="minorEastAsia" w:hAnsiTheme="minorEastAsia" w:cs="Helvetica" w:hint="eastAsia"/>
          <w:color w:val="3E3E3E"/>
          <w:sz w:val="28"/>
          <w:szCs w:val="28"/>
        </w:rPr>
        <w:t>（六）结余分配：指事业单位按照事业单位会计制度的规定从非财政补助结余中分配的事业基金和职工福利基金等。</w:t>
      </w:r>
    </w:p>
    <w:p w:rsidR="001C3240" w:rsidRPr="001C3240" w:rsidRDefault="001C3240" w:rsidP="001C3240">
      <w:pPr>
        <w:pStyle w:val="aa"/>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1C3240">
        <w:rPr>
          <w:rFonts w:asciiTheme="minorEastAsia" w:eastAsiaTheme="minorEastAsia" w:hAnsiTheme="minorEastAsia" w:cs="Helvetica" w:hint="eastAsia"/>
          <w:color w:val="3E3E3E"/>
          <w:sz w:val="28"/>
          <w:szCs w:val="28"/>
        </w:rPr>
        <w:t>（七）年末结转和结余：指单位按有关规定结转到下年或以后年度继续使用的资金，或项目已完成等产生的结余资金。</w:t>
      </w:r>
    </w:p>
    <w:p w:rsidR="001C3240" w:rsidRPr="001C3240" w:rsidRDefault="001C3240" w:rsidP="001C3240">
      <w:pPr>
        <w:pStyle w:val="aa"/>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1C3240">
        <w:rPr>
          <w:rFonts w:asciiTheme="minorEastAsia" w:eastAsiaTheme="minorEastAsia" w:hAnsiTheme="minorEastAsia" w:cs="Helvetica" w:hint="eastAsia"/>
          <w:color w:val="3E3E3E"/>
          <w:sz w:val="28"/>
          <w:szCs w:val="28"/>
        </w:rPr>
        <w:t>（八）基本支出：填列单位为保障机构正常运转、完成日常工作任务而发生的各项支出。</w:t>
      </w:r>
    </w:p>
    <w:p w:rsidR="001C3240" w:rsidRPr="001C3240" w:rsidRDefault="001C3240" w:rsidP="001C3240">
      <w:pPr>
        <w:pStyle w:val="aa"/>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1C3240">
        <w:rPr>
          <w:rFonts w:asciiTheme="minorEastAsia" w:eastAsiaTheme="minorEastAsia" w:hAnsiTheme="minorEastAsia" w:cs="Helvetica" w:hint="eastAsia"/>
          <w:color w:val="3E3E3E"/>
          <w:sz w:val="28"/>
          <w:szCs w:val="28"/>
        </w:rPr>
        <w:t>（九）项目支出：填列单位为完成特定的行政工作任务或事业发展目标，在基本支出之外发生的各项支出</w:t>
      </w:r>
    </w:p>
    <w:p w:rsidR="001C3240" w:rsidRPr="001C3240" w:rsidRDefault="001C3240" w:rsidP="001C3240">
      <w:pPr>
        <w:pStyle w:val="aa"/>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1C3240">
        <w:rPr>
          <w:rFonts w:asciiTheme="minorEastAsia" w:eastAsiaTheme="minorEastAsia" w:hAnsiTheme="minorEastAsia" w:cs="Helvetica" w:hint="eastAsia"/>
          <w:color w:val="3E3E3E"/>
          <w:sz w:val="28"/>
          <w:szCs w:val="28"/>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1C3240" w:rsidRPr="001C3240" w:rsidRDefault="001C3240" w:rsidP="001C3240">
      <w:pPr>
        <w:pStyle w:val="aa"/>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1C3240">
        <w:rPr>
          <w:rFonts w:asciiTheme="minorEastAsia" w:eastAsiaTheme="minorEastAsia" w:hAnsiTheme="minorEastAsia" w:cs="Helvetica" w:hint="eastAsia"/>
          <w:color w:val="3E3E3E"/>
          <w:sz w:val="28"/>
          <w:szCs w:val="28"/>
        </w:rPr>
        <w:t>（十一）其他资本性支出：填列由各级非发展与改革部门集中安排的用于购置固定资产、战备性和应急性储备、土地和无形资产，以及购建基础设施、大型修缮和财政支持企业更新改造所发生的支出。</w:t>
      </w:r>
    </w:p>
    <w:p w:rsidR="001C3240" w:rsidRPr="001C3240" w:rsidRDefault="001C3240" w:rsidP="001C3240">
      <w:pPr>
        <w:pStyle w:val="aa"/>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1C3240">
        <w:rPr>
          <w:rFonts w:asciiTheme="minorEastAsia" w:eastAsiaTheme="minorEastAsia" w:hAnsiTheme="minorEastAsia" w:cs="Helvetica" w:hint="eastAsia"/>
          <w:color w:val="3E3E3E"/>
          <w:sz w:val="28"/>
          <w:szCs w:val="28"/>
        </w:rPr>
        <w:t>（十二）“三公”经费：指部门用财政拨款安排的因公出国（境）费、公务用车购置及运行费和公务接待费。其中，因公出国（境）</w:t>
      </w:r>
      <w:proofErr w:type="gramStart"/>
      <w:r w:rsidRPr="001C3240">
        <w:rPr>
          <w:rFonts w:asciiTheme="minorEastAsia" w:eastAsiaTheme="minorEastAsia" w:hAnsiTheme="minorEastAsia" w:cs="Helvetica" w:hint="eastAsia"/>
          <w:color w:val="3E3E3E"/>
          <w:sz w:val="28"/>
          <w:szCs w:val="28"/>
        </w:rPr>
        <w:t>费反映</w:t>
      </w:r>
      <w:proofErr w:type="gramEnd"/>
      <w:r w:rsidRPr="001C3240">
        <w:rPr>
          <w:rFonts w:asciiTheme="minorEastAsia" w:eastAsiaTheme="minorEastAsia" w:hAnsiTheme="minorEastAsia" w:cs="Helvetica" w:hint="eastAsia"/>
          <w:color w:val="3E3E3E"/>
          <w:sz w:val="28"/>
          <w:szCs w:val="28"/>
        </w:rPr>
        <w:t>单位公务出国（境）的国际旅费、国外城市间交通费、住宿费、</w:t>
      </w:r>
      <w:r w:rsidRPr="001C3240">
        <w:rPr>
          <w:rFonts w:asciiTheme="minorEastAsia" w:eastAsiaTheme="minorEastAsia" w:hAnsiTheme="minorEastAsia" w:cs="Helvetica" w:hint="eastAsia"/>
          <w:color w:val="3E3E3E"/>
          <w:sz w:val="28"/>
          <w:szCs w:val="28"/>
        </w:rPr>
        <w:lastRenderedPageBreak/>
        <w:t>伙食费、培训费、公杂费等支出；公务用车购置及运行</w:t>
      </w:r>
      <w:proofErr w:type="gramStart"/>
      <w:r w:rsidRPr="001C3240">
        <w:rPr>
          <w:rFonts w:asciiTheme="minorEastAsia" w:eastAsiaTheme="minorEastAsia" w:hAnsiTheme="minorEastAsia" w:cs="Helvetica" w:hint="eastAsia"/>
          <w:color w:val="3E3E3E"/>
          <w:sz w:val="28"/>
          <w:szCs w:val="28"/>
        </w:rPr>
        <w:t>费反映</w:t>
      </w:r>
      <w:proofErr w:type="gramEnd"/>
      <w:r w:rsidRPr="001C3240">
        <w:rPr>
          <w:rFonts w:asciiTheme="minorEastAsia" w:eastAsiaTheme="minorEastAsia" w:hAnsiTheme="minorEastAsia" w:cs="Helvetica" w:hint="eastAsia"/>
          <w:color w:val="3E3E3E"/>
          <w:sz w:val="28"/>
          <w:szCs w:val="28"/>
        </w:rPr>
        <w:t>单位公务用车购置支出（</w:t>
      </w:r>
      <w:proofErr w:type="gramStart"/>
      <w:r w:rsidRPr="001C3240">
        <w:rPr>
          <w:rFonts w:asciiTheme="minorEastAsia" w:eastAsiaTheme="minorEastAsia" w:hAnsiTheme="minorEastAsia" w:cs="Helvetica" w:hint="eastAsia"/>
          <w:color w:val="3E3E3E"/>
          <w:sz w:val="28"/>
          <w:szCs w:val="28"/>
        </w:rPr>
        <w:t>含车</w:t>
      </w:r>
      <w:proofErr w:type="gramEnd"/>
      <w:r w:rsidRPr="001C3240">
        <w:rPr>
          <w:rFonts w:asciiTheme="minorEastAsia" w:eastAsiaTheme="minorEastAsia" w:hAnsiTheme="minorEastAsia" w:cs="Helvetica" w:hint="eastAsia"/>
          <w:color w:val="3E3E3E"/>
          <w:sz w:val="28"/>
          <w:szCs w:val="28"/>
        </w:rPr>
        <w:t>辆购置税）及租用费、燃料费、维修费、过路过桥费、保险费、安全奖励费用等支出；公务接待</w:t>
      </w:r>
      <w:proofErr w:type="gramStart"/>
      <w:r w:rsidRPr="001C3240">
        <w:rPr>
          <w:rFonts w:asciiTheme="minorEastAsia" w:eastAsiaTheme="minorEastAsia" w:hAnsiTheme="minorEastAsia" w:cs="Helvetica" w:hint="eastAsia"/>
          <w:color w:val="3E3E3E"/>
          <w:sz w:val="28"/>
          <w:szCs w:val="28"/>
        </w:rPr>
        <w:t>费反映</w:t>
      </w:r>
      <w:proofErr w:type="gramEnd"/>
      <w:r w:rsidRPr="001C3240">
        <w:rPr>
          <w:rFonts w:asciiTheme="minorEastAsia" w:eastAsiaTheme="minorEastAsia" w:hAnsiTheme="minorEastAsia" w:cs="Helvetica" w:hint="eastAsia"/>
          <w:color w:val="3E3E3E"/>
          <w:sz w:val="28"/>
          <w:szCs w:val="28"/>
        </w:rPr>
        <w:t>单位按规定开支的各类公务接待（含外宾接待）支出。</w:t>
      </w:r>
    </w:p>
    <w:p w:rsidR="001C3240" w:rsidRPr="001C3240" w:rsidRDefault="001C3240" w:rsidP="001C3240">
      <w:pPr>
        <w:pStyle w:val="aa"/>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1C3240">
        <w:rPr>
          <w:rFonts w:asciiTheme="minorEastAsia" w:eastAsiaTheme="minorEastAsia" w:hAnsiTheme="minorEastAsia" w:cs="Helvetica"/>
          <w:color w:val="3E3E3E"/>
          <w:sz w:val="28"/>
          <w:szCs w:val="28"/>
        </w:rPr>
        <w:t>  </w:t>
      </w:r>
      <w:r w:rsidRPr="001C3240">
        <w:rPr>
          <w:rFonts w:asciiTheme="minorEastAsia" w:eastAsiaTheme="minorEastAsia" w:hAnsiTheme="minorEastAsia" w:cs="Helvetica" w:hint="eastAsia"/>
          <w:color w:val="3E3E3E"/>
          <w:sz w:val="28"/>
          <w:szCs w:val="28"/>
        </w:rPr>
        <w:t>（十三）其他交通费用：填列单位除公务用车运行维护费以外的其他交通费用。如飞机、船舶等的燃料费、维修费、过桥过路费、保险费、出租车费用、公务交通补贴等。</w:t>
      </w:r>
    </w:p>
    <w:p w:rsidR="001C3240" w:rsidRPr="001C3240" w:rsidRDefault="001C3240" w:rsidP="001C3240">
      <w:pPr>
        <w:pStyle w:val="aa"/>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1C3240">
        <w:rPr>
          <w:rFonts w:asciiTheme="minorEastAsia" w:eastAsiaTheme="minorEastAsia" w:hAnsiTheme="minorEastAsia" w:cs="Helvetica" w:hint="eastAsia"/>
          <w:color w:val="3E3E3E"/>
          <w:sz w:val="28"/>
          <w:szCs w:val="28"/>
        </w:rPr>
        <w:t>（十四）公务用车购置：填列单位公务用车车辆购置支出（</w:t>
      </w:r>
      <w:proofErr w:type="gramStart"/>
      <w:r w:rsidRPr="001C3240">
        <w:rPr>
          <w:rFonts w:asciiTheme="minorEastAsia" w:eastAsiaTheme="minorEastAsia" w:hAnsiTheme="minorEastAsia" w:cs="Helvetica" w:hint="eastAsia"/>
          <w:color w:val="3E3E3E"/>
          <w:sz w:val="28"/>
          <w:szCs w:val="28"/>
        </w:rPr>
        <w:t>含车辆</w:t>
      </w:r>
      <w:proofErr w:type="gramEnd"/>
      <w:r w:rsidRPr="001C3240">
        <w:rPr>
          <w:rFonts w:asciiTheme="minorEastAsia" w:eastAsiaTheme="minorEastAsia" w:hAnsiTheme="minorEastAsia" w:cs="Helvetica" w:hint="eastAsia"/>
          <w:color w:val="3E3E3E"/>
          <w:sz w:val="28"/>
          <w:szCs w:val="28"/>
        </w:rPr>
        <w:t>购置税）。</w:t>
      </w:r>
    </w:p>
    <w:p w:rsidR="001C3240" w:rsidRPr="001C3240" w:rsidRDefault="001C3240" w:rsidP="001C3240">
      <w:pPr>
        <w:pStyle w:val="aa"/>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1C3240">
        <w:rPr>
          <w:rFonts w:asciiTheme="minorEastAsia" w:eastAsiaTheme="minorEastAsia" w:hAnsiTheme="minorEastAsia" w:cs="Helvetica" w:hint="eastAsia"/>
          <w:color w:val="3E3E3E"/>
          <w:sz w:val="28"/>
          <w:szCs w:val="28"/>
        </w:rPr>
        <w:t>（十五）其他交通工具购置：填列单位除公务用车外的其他各类交通工具（如船舶、飞机）购置支出（</w:t>
      </w:r>
      <w:proofErr w:type="gramStart"/>
      <w:r w:rsidRPr="001C3240">
        <w:rPr>
          <w:rFonts w:asciiTheme="minorEastAsia" w:eastAsiaTheme="minorEastAsia" w:hAnsiTheme="minorEastAsia" w:cs="Helvetica" w:hint="eastAsia"/>
          <w:color w:val="3E3E3E"/>
          <w:sz w:val="28"/>
          <w:szCs w:val="28"/>
        </w:rPr>
        <w:t>含车辆</w:t>
      </w:r>
      <w:proofErr w:type="gramEnd"/>
      <w:r w:rsidRPr="001C3240">
        <w:rPr>
          <w:rFonts w:asciiTheme="minorEastAsia" w:eastAsiaTheme="minorEastAsia" w:hAnsiTheme="minorEastAsia" w:cs="Helvetica" w:hint="eastAsia"/>
          <w:color w:val="3E3E3E"/>
          <w:sz w:val="28"/>
          <w:szCs w:val="28"/>
        </w:rPr>
        <w:t>购置税）。</w:t>
      </w:r>
    </w:p>
    <w:p w:rsidR="001C3240" w:rsidRPr="001C3240" w:rsidRDefault="001C3240" w:rsidP="001C3240">
      <w:pPr>
        <w:pStyle w:val="aa"/>
        <w:spacing w:before="0" w:beforeAutospacing="0" w:after="0" w:afterAutospacing="0" w:line="384" w:lineRule="atLeast"/>
        <w:ind w:firstLine="540"/>
        <w:rPr>
          <w:rFonts w:asciiTheme="minorEastAsia" w:eastAsiaTheme="minorEastAsia" w:hAnsiTheme="minorEastAsia" w:cs="Helvetica"/>
          <w:color w:val="3E3E3E"/>
          <w:sz w:val="28"/>
          <w:szCs w:val="28"/>
        </w:rPr>
      </w:pPr>
      <w:r w:rsidRPr="001C3240">
        <w:rPr>
          <w:rFonts w:asciiTheme="minorEastAsia" w:eastAsiaTheme="minorEastAsia" w:hAnsiTheme="minorEastAsia" w:cs="Helvetica" w:hint="eastAsia"/>
          <w:color w:val="3E3E3E"/>
          <w:sz w:val="28"/>
          <w:szCs w:val="28"/>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842CBB" w:rsidRPr="00E71A30" w:rsidRDefault="00842CBB" w:rsidP="00107E82">
      <w:pPr>
        <w:pStyle w:val="1"/>
        <w:adjustRightInd w:val="0"/>
        <w:snapToGrid w:val="0"/>
        <w:spacing w:line="600" w:lineRule="exact"/>
        <w:ind w:leftChars="50" w:left="105" w:firstLine="560"/>
        <w:rPr>
          <w:snapToGrid w:val="0"/>
          <w:kern w:val="0"/>
          <w:sz w:val="28"/>
          <w:szCs w:val="28"/>
        </w:rPr>
      </w:pPr>
    </w:p>
    <w:sectPr w:rsidR="00842CBB" w:rsidRPr="00E71A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701" w:rsidRDefault="005F6701" w:rsidP="008026BF">
      <w:r>
        <w:separator/>
      </w:r>
    </w:p>
  </w:endnote>
  <w:endnote w:type="continuationSeparator" w:id="0">
    <w:p w:rsidR="005F6701" w:rsidRDefault="005F6701" w:rsidP="0080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701" w:rsidRDefault="005F6701" w:rsidP="008026BF">
      <w:r>
        <w:separator/>
      </w:r>
    </w:p>
  </w:footnote>
  <w:footnote w:type="continuationSeparator" w:id="0">
    <w:p w:rsidR="005F6701" w:rsidRDefault="005F6701" w:rsidP="00802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3F5"/>
    <w:rsid w:val="00000194"/>
    <w:rsid w:val="00032176"/>
    <w:rsid w:val="00036909"/>
    <w:rsid w:val="000E7B61"/>
    <w:rsid w:val="001041EE"/>
    <w:rsid w:val="00107E82"/>
    <w:rsid w:val="00125BEF"/>
    <w:rsid w:val="001470C3"/>
    <w:rsid w:val="0015089B"/>
    <w:rsid w:val="00152908"/>
    <w:rsid w:val="00166E1F"/>
    <w:rsid w:val="001C3240"/>
    <w:rsid w:val="001C673D"/>
    <w:rsid w:val="001E68F2"/>
    <w:rsid w:val="002C59CE"/>
    <w:rsid w:val="003277A3"/>
    <w:rsid w:val="00372DF7"/>
    <w:rsid w:val="00390D5C"/>
    <w:rsid w:val="003917CA"/>
    <w:rsid w:val="003E4FB7"/>
    <w:rsid w:val="003F0B48"/>
    <w:rsid w:val="003F3149"/>
    <w:rsid w:val="003F3B34"/>
    <w:rsid w:val="00410910"/>
    <w:rsid w:val="004242AB"/>
    <w:rsid w:val="00471A6A"/>
    <w:rsid w:val="004A1FB6"/>
    <w:rsid w:val="004B1D21"/>
    <w:rsid w:val="004B1DC5"/>
    <w:rsid w:val="0058572E"/>
    <w:rsid w:val="00597CD0"/>
    <w:rsid w:val="005B3169"/>
    <w:rsid w:val="005F6701"/>
    <w:rsid w:val="0060361A"/>
    <w:rsid w:val="0062391F"/>
    <w:rsid w:val="00631610"/>
    <w:rsid w:val="00653399"/>
    <w:rsid w:val="0067196C"/>
    <w:rsid w:val="00672A2F"/>
    <w:rsid w:val="00674EC2"/>
    <w:rsid w:val="006B564B"/>
    <w:rsid w:val="006C7667"/>
    <w:rsid w:val="006E71D0"/>
    <w:rsid w:val="00791B38"/>
    <w:rsid w:val="008026BF"/>
    <w:rsid w:val="0082704B"/>
    <w:rsid w:val="00841DCE"/>
    <w:rsid w:val="008423F5"/>
    <w:rsid w:val="00842CBB"/>
    <w:rsid w:val="008711E4"/>
    <w:rsid w:val="00923A35"/>
    <w:rsid w:val="00933524"/>
    <w:rsid w:val="00945D0B"/>
    <w:rsid w:val="00985214"/>
    <w:rsid w:val="009B74FB"/>
    <w:rsid w:val="00A372C2"/>
    <w:rsid w:val="00A42406"/>
    <w:rsid w:val="00A609A3"/>
    <w:rsid w:val="00A91822"/>
    <w:rsid w:val="00AA21A2"/>
    <w:rsid w:val="00AA4AA2"/>
    <w:rsid w:val="00AC1C2A"/>
    <w:rsid w:val="00B003B4"/>
    <w:rsid w:val="00B005DA"/>
    <w:rsid w:val="00B17297"/>
    <w:rsid w:val="00B408DE"/>
    <w:rsid w:val="00B40ED6"/>
    <w:rsid w:val="00BC584B"/>
    <w:rsid w:val="00C222CB"/>
    <w:rsid w:val="00C82568"/>
    <w:rsid w:val="00CA2480"/>
    <w:rsid w:val="00CB24A8"/>
    <w:rsid w:val="00CB45AA"/>
    <w:rsid w:val="00CE68C5"/>
    <w:rsid w:val="00CF21E4"/>
    <w:rsid w:val="00D6325B"/>
    <w:rsid w:val="00D875E8"/>
    <w:rsid w:val="00D9008B"/>
    <w:rsid w:val="00D96FB4"/>
    <w:rsid w:val="00DA3B2C"/>
    <w:rsid w:val="00DB3197"/>
    <w:rsid w:val="00DB7E7C"/>
    <w:rsid w:val="00DC06C6"/>
    <w:rsid w:val="00DC5EA2"/>
    <w:rsid w:val="00E17B2F"/>
    <w:rsid w:val="00E50AD9"/>
    <w:rsid w:val="00E71A30"/>
    <w:rsid w:val="00EB69A5"/>
    <w:rsid w:val="00ED58EC"/>
    <w:rsid w:val="00ED6791"/>
    <w:rsid w:val="00F00F83"/>
    <w:rsid w:val="00F324F3"/>
    <w:rsid w:val="00F4169B"/>
    <w:rsid w:val="00F45F84"/>
    <w:rsid w:val="00F46674"/>
    <w:rsid w:val="00F7078F"/>
    <w:rsid w:val="00FB452B"/>
    <w:rsid w:val="00FF074D"/>
    <w:rsid w:val="064A3FAD"/>
    <w:rsid w:val="0B6A15E4"/>
    <w:rsid w:val="0D6054DA"/>
    <w:rsid w:val="1AF90D88"/>
    <w:rsid w:val="1F545778"/>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4050BA"/>
  <w15:docId w15:val="{B325D362-CEB3-422F-ADFD-094E4448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List Paragraph"/>
    <w:basedOn w:val="a"/>
    <w:uiPriority w:val="34"/>
    <w:qFormat/>
    <w:rsid w:val="00AA21A2"/>
    <w:pPr>
      <w:ind w:firstLineChars="200" w:firstLine="420"/>
    </w:pPr>
  </w:style>
  <w:style w:type="paragraph" w:styleId="a4">
    <w:name w:val="header"/>
    <w:basedOn w:val="a"/>
    <w:link w:val="a5"/>
    <w:uiPriority w:val="99"/>
    <w:unhideWhenUsed/>
    <w:rsid w:val="008026B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026BF"/>
    <w:rPr>
      <w:rFonts w:asciiTheme="minorHAnsi" w:eastAsiaTheme="minorEastAsia" w:hAnsiTheme="minorHAnsi" w:cstheme="minorBidi"/>
      <w:kern w:val="2"/>
      <w:sz w:val="18"/>
      <w:szCs w:val="18"/>
    </w:rPr>
  </w:style>
  <w:style w:type="paragraph" w:styleId="a6">
    <w:name w:val="footer"/>
    <w:basedOn w:val="a"/>
    <w:link w:val="a7"/>
    <w:uiPriority w:val="99"/>
    <w:unhideWhenUsed/>
    <w:rsid w:val="008026BF"/>
    <w:pPr>
      <w:tabs>
        <w:tab w:val="center" w:pos="4153"/>
        <w:tab w:val="right" w:pos="8306"/>
      </w:tabs>
      <w:snapToGrid w:val="0"/>
      <w:jc w:val="left"/>
    </w:pPr>
    <w:rPr>
      <w:sz w:val="18"/>
      <w:szCs w:val="18"/>
    </w:rPr>
  </w:style>
  <w:style w:type="character" w:customStyle="1" w:styleId="a7">
    <w:name w:val="页脚 字符"/>
    <w:basedOn w:val="a0"/>
    <w:link w:val="a6"/>
    <w:uiPriority w:val="99"/>
    <w:rsid w:val="008026BF"/>
    <w:rPr>
      <w:rFonts w:asciiTheme="minorHAnsi" w:eastAsiaTheme="minorEastAsia" w:hAnsiTheme="minorHAnsi" w:cstheme="minorBidi"/>
      <w:kern w:val="2"/>
      <w:sz w:val="18"/>
      <w:szCs w:val="18"/>
    </w:rPr>
  </w:style>
  <w:style w:type="paragraph" w:styleId="a8">
    <w:name w:val="Balloon Text"/>
    <w:basedOn w:val="a"/>
    <w:link w:val="a9"/>
    <w:uiPriority w:val="99"/>
    <w:semiHidden/>
    <w:unhideWhenUsed/>
    <w:rsid w:val="00DB3197"/>
    <w:rPr>
      <w:sz w:val="18"/>
      <w:szCs w:val="18"/>
    </w:rPr>
  </w:style>
  <w:style w:type="character" w:customStyle="1" w:styleId="a9">
    <w:name w:val="批注框文本 字符"/>
    <w:basedOn w:val="a0"/>
    <w:link w:val="a8"/>
    <w:uiPriority w:val="99"/>
    <w:semiHidden/>
    <w:rsid w:val="00DB3197"/>
    <w:rPr>
      <w:rFonts w:asciiTheme="minorHAnsi" w:eastAsiaTheme="minorEastAsia" w:hAnsiTheme="minorHAnsi" w:cstheme="minorBidi"/>
      <w:kern w:val="2"/>
      <w:sz w:val="18"/>
      <w:szCs w:val="18"/>
    </w:rPr>
  </w:style>
  <w:style w:type="paragraph" w:customStyle="1" w:styleId="Normal">
    <w:name w:val="[Normal]"/>
    <w:uiPriority w:val="99"/>
    <w:rsid w:val="00D875E8"/>
    <w:pPr>
      <w:widowControl w:val="0"/>
      <w:autoSpaceDE w:val="0"/>
      <w:autoSpaceDN w:val="0"/>
      <w:adjustRightInd w:val="0"/>
    </w:pPr>
    <w:rPr>
      <w:rFonts w:ascii="宋体" w:cs="宋体"/>
      <w:sz w:val="24"/>
      <w:szCs w:val="24"/>
    </w:rPr>
  </w:style>
  <w:style w:type="paragraph" w:styleId="aa">
    <w:name w:val="Normal (Web)"/>
    <w:basedOn w:val="a"/>
    <w:uiPriority w:val="99"/>
    <w:semiHidden/>
    <w:unhideWhenUsed/>
    <w:rsid w:val="001C324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72277">
      <w:bodyDiv w:val="1"/>
      <w:marLeft w:val="0"/>
      <w:marRight w:val="0"/>
      <w:marTop w:val="0"/>
      <w:marBottom w:val="0"/>
      <w:divBdr>
        <w:top w:val="none" w:sz="0" w:space="0" w:color="auto"/>
        <w:left w:val="none" w:sz="0" w:space="0" w:color="auto"/>
        <w:bottom w:val="none" w:sz="0" w:space="0" w:color="auto"/>
        <w:right w:val="none" w:sz="0" w:space="0" w:color="auto"/>
      </w:divBdr>
    </w:div>
    <w:div w:id="675158110">
      <w:bodyDiv w:val="1"/>
      <w:marLeft w:val="0"/>
      <w:marRight w:val="0"/>
      <w:marTop w:val="0"/>
      <w:marBottom w:val="0"/>
      <w:divBdr>
        <w:top w:val="none" w:sz="0" w:space="0" w:color="auto"/>
        <w:left w:val="none" w:sz="0" w:space="0" w:color="auto"/>
        <w:bottom w:val="none" w:sz="0" w:space="0" w:color="auto"/>
        <w:right w:val="none" w:sz="0" w:space="0" w:color="auto"/>
      </w:divBdr>
    </w:div>
    <w:div w:id="2066906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9</Pages>
  <Words>754</Words>
  <Characters>4301</Characters>
  <Application>Microsoft Office Word</Application>
  <DocSecurity>0</DocSecurity>
  <Lines>35</Lines>
  <Paragraphs>10</Paragraphs>
  <ScaleCrop>false</ScaleCrop>
  <Company>Lenovo (Beijing) Limited</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Administrator</cp:lastModifiedBy>
  <cp:revision>69</cp:revision>
  <cp:lastPrinted>2018-10-30T03:50:00Z</cp:lastPrinted>
  <dcterms:created xsi:type="dcterms:W3CDTF">2015-11-03T02:02:00Z</dcterms:created>
  <dcterms:modified xsi:type="dcterms:W3CDTF">2019-03-13T08:05:00Z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