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151A" w:rsidRDefault="00471A6A">
      <w:pPr>
        <w:jc w:val="center"/>
        <w:rPr>
          <w:b/>
          <w:sz w:val="44"/>
          <w:szCs w:val="44"/>
        </w:rPr>
      </w:pPr>
      <w:r>
        <w:rPr>
          <w:rFonts w:hint="eastAsia"/>
          <w:b/>
          <w:sz w:val="44"/>
          <w:szCs w:val="44"/>
        </w:rPr>
        <w:t>第一部分</w:t>
      </w:r>
      <w:r>
        <w:rPr>
          <w:rFonts w:hint="eastAsia"/>
          <w:b/>
          <w:sz w:val="44"/>
          <w:szCs w:val="44"/>
        </w:rPr>
        <w:t xml:space="preserve"> </w:t>
      </w:r>
      <w:r w:rsidR="006B151A">
        <w:rPr>
          <w:rFonts w:hint="eastAsia"/>
          <w:b/>
          <w:sz w:val="44"/>
          <w:szCs w:val="44"/>
        </w:rPr>
        <w:t>保定市徐水区发展改革局</w:t>
      </w:r>
    </w:p>
    <w:p w:rsidR="00471A6A" w:rsidRDefault="00471A6A">
      <w:pPr>
        <w:jc w:val="center"/>
        <w:rPr>
          <w:b/>
          <w:sz w:val="44"/>
          <w:szCs w:val="44"/>
        </w:rPr>
      </w:pPr>
      <w:r>
        <w:rPr>
          <w:rFonts w:hint="eastAsia"/>
          <w:b/>
          <w:sz w:val="44"/>
          <w:szCs w:val="44"/>
        </w:rPr>
        <w:t>部门</w:t>
      </w:r>
      <w:r>
        <w:rPr>
          <w:b/>
          <w:sz w:val="44"/>
          <w:szCs w:val="44"/>
        </w:rPr>
        <w:t>概况</w:t>
      </w:r>
    </w:p>
    <w:p w:rsidR="006B151A" w:rsidRPr="006B151A" w:rsidRDefault="006B151A" w:rsidP="006B151A">
      <w:pPr>
        <w:ind w:left="640"/>
        <w:rPr>
          <w:rFonts w:ascii="宋体" w:eastAsia="宋体" w:hAnsi="宋体" w:cs="Times New Roman"/>
          <w:b/>
          <w:sz w:val="32"/>
          <w:szCs w:val="32"/>
        </w:rPr>
      </w:pPr>
      <w:r w:rsidRPr="006B151A">
        <w:rPr>
          <w:rFonts w:ascii="宋体" w:eastAsia="宋体" w:hAnsi="宋体" w:cs="Times New Roman" w:hint="eastAsia"/>
          <w:b/>
          <w:sz w:val="32"/>
          <w:szCs w:val="32"/>
        </w:rPr>
        <w:t>一、部门职责</w:t>
      </w:r>
    </w:p>
    <w:p w:rsidR="006B151A" w:rsidRPr="006B151A" w:rsidRDefault="006B151A" w:rsidP="00307B01">
      <w:pPr>
        <w:widowControl/>
        <w:spacing w:line="560" w:lineRule="exact"/>
        <w:ind w:firstLineChars="200" w:firstLine="643"/>
        <w:jc w:val="left"/>
        <w:rPr>
          <w:rFonts w:ascii="仿宋_GB2312" w:eastAsia="仿宋_GB2312" w:hAnsi="仿宋" w:cs="宋体"/>
          <w:color w:val="000000"/>
          <w:kern w:val="0"/>
          <w:sz w:val="32"/>
          <w:szCs w:val="32"/>
        </w:rPr>
      </w:pPr>
      <w:r w:rsidRPr="006B151A">
        <w:rPr>
          <w:rFonts w:ascii="仿宋_GB2312" w:eastAsia="仿宋_GB2312" w:hAnsi="仿宋" w:cs="宋体" w:hint="eastAsia"/>
          <w:b/>
          <w:color w:val="000000"/>
          <w:kern w:val="0"/>
          <w:sz w:val="32"/>
          <w:szCs w:val="32"/>
        </w:rPr>
        <w:t>1、</w:t>
      </w:r>
      <w:r w:rsidRPr="006B151A">
        <w:rPr>
          <w:rFonts w:ascii="仿宋_GB2312" w:eastAsia="仿宋_GB2312" w:hAnsi="仿宋" w:cs="宋体" w:hint="eastAsia"/>
          <w:color w:val="000000"/>
          <w:kern w:val="0"/>
          <w:sz w:val="32"/>
          <w:szCs w:val="32"/>
        </w:rPr>
        <w:t>组织拟订全区经济社会发展战略（中长期）规划、年度计划及重点领域、区域经济的规划；落实国民经济和社会发展有关地方性法规，起草相关规章。拟定全区经济社会发展中长期规划，对规划执行情况监测预测、中期评估及动态调整，统筹协调区级专项规划和区域规划；研究分析全区经济和社会发展重大战略与布局，拟定全区年度经济社会发展计划，并受区政府委托向区人大作全区国民经济和社会发展计划报告。编制和拟订全区重点领域、重要产业和区域发展等战略规划和计划，研究提出落实措施等建议。</w:t>
      </w:r>
    </w:p>
    <w:p w:rsidR="006B151A" w:rsidRPr="006B151A" w:rsidRDefault="006B151A" w:rsidP="006B151A">
      <w:pPr>
        <w:widowControl/>
        <w:spacing w:line="560" w:lineRule="exact"/>
        <w:ind w:firstLineChars="200" w:firstLine="640"/>
        <w:jc w:val="left"/>
        <w:rPr>
          <w:rFonts w:ascii="仿宋_GB2312" w:eastAsia="仿宋_GB2312" w:hAnsi="仿宋" w:cs="宋体"/>
          <w:color w:val="000000"/>
          <w:kern w:val="0"/>
          <w:sz w:val="32"/>
          <w:szCs w:val="32"/>
        </w:rPr>
      </w:pPr>
      <w:r w:rsidRPr="006B151A">
        <w:rPr>
          <w:rFonts w:ascii="仿宋_GB2312" w:eastAsia="仿宋_GB2312" w:hAnsi="仿宋" w:cs="宋体" w:hint="eastAsia"/>
          <w:color w:val="000000"/>
          <w:kern w:val="0"/>
          <w:sz w:val="32"/>
          <w:szCs w:val="32"/>
        </w:rPr>
        <w:t>2、推进经济体制改革，实施经济体制改革、对外开放有关地方性法规，以及对相关规章的起草和实施。实施综合性改革方案，组织实施重要改革事项，统筹推动全区综合配套改革试点和专项改革试点。统筹全区重大公共服务资源布局和相关项目的计划实施，促进公共服务资源有效整合和协调配置。推进全区信用体系建设。</w:t>
      </w:r>
    </w:p>
    <w:p w:rsidR="006B151A" w:rsidRPr="006B151A" w:rsidRDefault="006B151A" w:rsidP="006B151A">
      <w:pPr>
        <w:widowControl/>
        <w:spacing w:line="560" w:lineRule="exact"/>
        <w:ind w:firstLineChars="200" w:firstLine="640"/>
        <w:jc w:val="left"/>
        <w:rPr>
          <w:rFonts w:ascii="仿宋_GB2312" w:eastAsia="仿宋_GB2312" w:hAnsi="仿宋" w:cs="宋体"/>
          <w:color w:val="000000"/>
          <w:kern w:val="0"/>
          <w:sz w:val="32"/>
          <w:szCs w:val="32"/>
        </w:rPr>
      </w:pPr>
      <w:r w:rsidRPr="006B151A">
        <w:rPr>
          <w:rFonts w:ascii="仿宋_GB2312" w:eastAsia="仿宋_GB2312" w:hAnsi="仿宋" w:cs="宋体" w:hint="eastAsia"/>
          <w:color w:val="000000"/>
          <w:kern w:val="0"/>
          <w:sz w:val="32"/>
          <w:szCs w:val="32"/>
        </w:rPr>
        <w:t>3、推进全区利用外资和境外投资工作；组织开展全区对外经贸洽谈和招商活动，组织项目谋划发布、洽谈等活动。组织开展全区经济技术交流合作，组织谋划区际合作项目的考察、论证、对接、落实和实施；组织与交流合作方和区内各方面沟通对接。</w:t>
      </w:r>
    </w:p>
    <w:p w:rsidR="006B151A" w:rsidRPr="006B151A" w:rsidRDefault="006B151A" w:rsidP="006B151A">
      <w:pPr>
        <w:widowControl/>
        <w:spacing w:line="560" w:lineRule="exact"/>
        <w:ind w:firstLineChars="200" w:firstLine="640"/>
        <w:jc w:val="left"/>
        <w:rPr>
          <w:rFonts w:ascii="仿宋_GB2312" w:eastAsia="仿宋_GB2312" w:hAnsi="仿宋" w:cs="宋体"/>
          <w:color w:val="000000"/>
          <w:kern w:val="0"/>
          <w:sz w:val="32"/>
          <w:szCs w:val="32"/>
        </w:rPr>
      </w:pPr>
      <w:r w:rsidRPr="006B151A">
        <w:rPr>
          <w:rFonts w:ascii="仿宋_GB2312" w:eastAsia="仿宋_GB2312" w:hAnsi="仿宋" w:cs="宋体" w:hint="eastAsia"/>
          <w:color w:val="000000"/>
          <w:kern w:val="0"/>
          <w:sz w:val="32"/>
          <w:szCs w:val="32"/>
        </w:rPr>
        <w:lastRenderedPageBreak/>
        <w:t>4、推进区域经济协调发展、加快城镇化、区域经济发展；负责区域经济合作统筹协调；推动京津</w:t>
      </w:r>
      <w:proofErr w:type="gramStart"/>
      <w:r w:rsidRPr="006B151A">
        <w:rPr>
          <w:rFonts w:ascii="仿宋_GB2312" w:eastAsia="仿宋_GB2312" w:hAnsi="仿宋" w:cs="宋体" w:hint="eastAsia"/>
          <w:color w:val="000000"/>
          <w:kern w:val="0"/>
          <w:sz w:val="32"/>
          <w:szCs w:val="32"/>
        </w:rPr>
        <w:t>冀区域</w:t>
      </w:r>
      <w:proofErr w:type="gramEnd"/>
      <w:r w:rsidRPr="006B151A">
        <w:rPr>
          <w:rFonts w:ascii="仿宋_GB2312" w:eastAsia="仿宋_GB2312" w:hAnsi="仿宋" w:cs="宋体" w:hint="eastAsia"/>
          <w:color w:val="000000"/>
          <w:kern w:val="0"/>
          <w:sz w:val="32"/>
          <w:szCs w:val="32"/>
        </w:rPr>
        <w:t>发展，实施综合性产业政策，负责协调全区第一、二、三产业发展的重大问题并衔接平衡相关发展规划和重大政策，推进经济结构战略性调整。按照经济和社会发展要求，引导产业升级和转型，支持重点领域和行业建设。组织实施战略性新兴产业发展战略、规划、政策措施；宣传展示我区战略性新兴产业发展成果。</w:t>
      </w:r>
    </w:p>
    <w:p w:rsidR="006B151A" w:rsidRPr="006B151A" w:rsidRDefault="006B151A" w:rsidP="006B151A">
      <w:pPr>
        <w:widowControl/>
        <w:spacing w:line="560" w:lineRule="exact"/>
        <w:ind w:firstLineChars="200" w:firstLine="640"/>
        <w:jc w:val="left"/>
        <w:rPr>
          <w:rFonts w:ascii="仿宋_GB2312" w:eastAsia="仿宋_GB2312" w:hAnsi="仿宋" w:cs="宋体"/>
          <w:color w:val="000000"/>
          <w:kern w:val="0"/>
          <w:sz w:val="32"/>
          <w:szCs w:val="32"/>
        </w:rPr>
      </w:pPr>
      <w:r w:rsidRPr="006B151A">
        <w:rPr>
          <w:rFonts w:ascii="仿宋_GB2312" w:eastAsia="仿宋_GB2312" w:hAnsi="仿宋" w:cs="宋体" w:hint="eastAsia"/>
          <w:color w:val="000000"/>
          <w:kern w:val="0"/>
          <w:sz w:val="32"/>
          <w:szCs w:val="32"/>
        </w:rPr>
        <w:t>5、</w:t>
      </w:r>
      <w:r w:rsidRPr="006B151A">
        <w:rPr>
          <w:rFonts w:ascii="仿宋_GB2312" w:eastAsia="仿宋_GB2312" w:hAnsi="仿宋" w:cs="宋体" w:hint="eastAsia"/>
          <w:bCs/>
          <w:color w:val="000000"/>
          <w:kern w:val="0"/>
          <w:sz w:val="32"/>
          <w:szCs w:val="32"/>
        </w:rPr>
        <w:t>促进节能降耗、资源综合利用和生态建设。</w:t>
      </w:r>
      <w:r w:rsidRPr="006B151A">
        <w:rPr>
          <w:rFonts w:ascii="仿宋_GB2312" w:eastAsia="仿宋_GB2312" w:hAnsi="仿宋" w:cs="宋体" w:hint="eastAsia"/>
          <w:color w:val="000000"/>
          <w:kern w:val="0"/>
          <w:sz w:val="32"/>
          <w:szCs w:val="32"/>
        </w:rPr>
        <w:t>发挥专项资金的引导和激励的作用，通过采取补助、奖励等方式推进能源结构调整，调动企业节能降耗的积极性，确保完成节能、削煤、</w:t>
      </w:r>
      <w:proofErr w:type="gramStart"/>
      <w:r w:rsidRPr="006B151A">
        <w:rPr>
          <w:rFonts w:ascii="仿宋_GB2312" w:eastAsia="仿宋_GB2312" w:hAnsi="仿宋" w:cs="宋体" w:hint="eastAsia"/>
          <w:color w:val="000000"/>
          <w:kern w:val="0"/>
          <w:sz w:val="32"/>
          <w:szCs w:val="32"/>
        </w:rPr>
        <w:t>降碳目标</w:t>
      </w:r>
      <w:proofErr w:type="gramEnd"/>
      <w:r w:rsidRPr="006B151A">
        <w:rPr>
          <w:rFonts w:ascii="仿宋_GB2312" w:eastAsia="仿宋_GB2312" w:hAnsi="仿宋" w:cs="宋体" w:hint="eastAsia"/>
          <w:color w:val="000000"/>
          <w:kern w:val="0"/>
          <w:sz w:val="32"/>
          <w:szCs w:val="32"/>
        </w:rPr>
        <w:t>任务；电能使用效率不断提高；积极助推节能减排和大气污染防治；确保实现年度单位GDP能耗下降率。</w:t>
      </w:r>
    </w:p>
    <w:p w:rsidR="006B151A" w:rsidRPr="006B151A" w:rsidRDefault="006B151A" w:rsidP="006B151A">
      <w:pPr>
        <w:widowControl/>
        <w:spacing w:line="560" w:lineRule="exact"/>
        <w:ind w:firstLineChars="200" w:firstLine="640"/>
        <w:jc w:val="left"/>
        <w:rPr>
          <w:rFonts w:ascii="仿宋_GB2312" w:eastAsia="仿宋_GB2312" w:hAnsi="仿宋" w:cs="宋体"/>
          <w:color w:val="000000"/>
          <w:kern w:val="0"/>
          <w:sz w:val="32"/>
          <w:szCs w:val="32"/>
        </w:rPr>
      </w:pPr>
      <w:r w:rsidRPr="006B151A">
        <w:rPr>
          <w:rFonts w:ascii="仿宋_GB2312" w:eastAsia="仿宋_GB2312" w:hAnsi="仿宋" w:cs="宋体" w:hint="eastAsia"/>
          <w:color w:val="000000"/>
          <w:kern w:val="0"/>
          <w:sz w:val="32"/>
          <w:szCs w:val="32"/>
        </w:rPr>
        <w:t>6、拟订社会固定资产投资规模和投资结构的调控目标、及措施，衔接政府投资和重大建设项目的专项规划；按规定权限审批、核准、审核重大建设项目，提出预算内基建建设项目安排建议；开展重点建设项目管理。落实区固定资产投资目标；落实与中央、省市投资项目配套；及时下达预算内基建项目投资计划，提高区级政务设施服务保障能力。</w:t>
      </w:r>
    </w:p>
    <w:p w:rsidR="006B151A" w:rsidRPr="006B151A" w:rsidRDefault="006B151A" w:rsidP="006B151A">
      <w:pPr>
        <w:widowControl/>
        <w:spacing w:line="560" w:lineRule="exact"/>
        <w:ind w:firstLineChars="200" w:firstLine="640"/>
        <w:jc w:val="left"/>
        <w:rPr>
          <w:rFonts w:ascii="仿宋_GB2312" w:eastAsia="仿宋_GB2312" w:hAnsi="仿宋" w:cs="宋体"/>
          <w:color w:val="000000"/>
          <w:kern w:val="0"/>
          <w:sz w:val="32"/>
          <w:szCs w:val="32"/>
        </w:rPr>
      </w:pPr>
      <w:r w:rsidRPr="006B151A">
        <w:rPr>
          <w:rFonts w:ascii="仿宋_GB2312" w:eastAsia="仿宋_GB2312" w:hAnsi="仿宋" w:cs="宋体" w:hint="eastAsia"/>
          <w:color w:val="000000"/>
          <w:kern w:val="0"/>
          <w:sz w:val="32"/>
          <w:szCs w:val="32"/>
        </w:rPr>
        <w:t>7、实施区级重点建设项目，编制全区重点建设项目年度工作计划并执行；按规定权限审批、核准、审核重大建设项目；组织开展对工作活动范围内的项目单位在前期手续、投资计划和资金下达、建设实施、建设管理、进度控制、资</w:t>
      </w:r>
      <w:r w:rsidRPr="006B151A">
        <w:rPr>
          <w:rFonts w:ascii="仿宋_GB2312" w:eastAsia="仿宋_GB2312" w:hAnsi="仿宋" w:cs="宋体" w:hint="eastAsia"/>
          <w:color w:val="000000"/>
          <w:kern w:val="0"/>
          <w:sz w:val="32"/>
          <w:szCs w:val="32"/>
        </w:rPr>
        <w:lastRenderedPageBreak/>
        <w:t>金和财务管理、竣工验收等方面实施情况的监督检查；建立投资项目信息报送制度。化工、煤炭建设项目工程质量监督管理；依法组织开展重点（重大）项目稽查，对市、区投资政策、投资计划执行情况的监督检查。</w:t>
      </w:r>
    </w:p>
    <w:p w:rsidR="006B151A" w:rsidRPr="006B151A" w:rsidRDefault="006B151A" w:rsidP="006B151A">
      <w:pPr>
        <w:widowControl/>
        <w:spacing w:line="560" w:lineRule="exact"/>
        <w:ind w:firstLineChars="200" w:firstLine="640"/>
        <w:jc w:val="left"/>
        <w:rPr>
          <w:rFonts w:ascii="仿宋_GB2312" w:eastAsia="仿宋_GB2312" w:hAnsi="仿宋" w:cs="宋体"/>
          <w:color w:val="000000"/>
          <w:kern w:val="0"/>
          <w:sz w:val="32"/>
          <w:szCs w:val="32"/>
        </w:rPr>
      </w:pPr>
      <w:r w:rsidRPr="006B151A">
        <w:rPr>
          <w:rFonts w:ascii="仿宋_GB2312" w:eastAsia="仿宋_GB2312" w:hAnsi="仿宋" w:cs="宋体" w:hint="eastAsia"/>
          <w:color w:val="000000"/>
          <w:kern w:val="0"/>
          <w:sz w:val="32"/>
          <w:szCs w:val="32"/>
        </w:rPr>
        <w:t>8、保持市场价格总水平基本稳定,努力保障改善民生，促进经济持续健康发展和社会和谐稳定。落实国家、省市电力、燃气、热力等价格政策，拟定调整方案，推进价格机制改革。在制定政府指导价、政府定价过程中，组织召开听证会，征求经营者、消费者和有关方面的意见，对制定价格的必要性、可行性进行论证。接受司法机关、行政机关提出的价格认定事项，遵循依法、公正、科学、效率的原则，</w:t>
      </w:r>
      <w:proofErr w:type="gramStart"/>
      <w:r w:rsidRPr="006B151A">
        <w:rPr>
          <w:rFonts w:ascii="仿宋_GB2312" w:eastAsia="仿宋_GB2312" w:hAnsi="仿宋" w:cs="宋体" w:hint="eastAsia"/>
          <w:color w:val="000000"/>
          <w:kern w:val="0"/>
          <w:sz w:val="32"/>
          <w:szCs w:val="32"/>
        </w:rPr>
        <w:t>作出</w:t>
      </w:r>
      <w:proofErr w:type="gramEnd"/>
      <w:r w:rsidRPr="006B151A">
        <w:rPr>
          <w:rFonts w:ascii="仿宋_GB2312" w:eastAsia="仿宋_GB2312" w:hAnsi="仿宋" w:cs="宋体" w:hint="eastAsia"/>
          <w:color w:val="000000"/>
          <w:kern w:val="0"/>
          <w:sz w:val="32"/>
          <w:szCs w:val="32"/>
        </w:rPr>
        <w:t>准确、可靠的价格认定结论，为司法机关办理相关案件、为行政工作提供依据，保障司法、行政工作顺利进行。治理价格违法行为，规范收费环境和价格秩序。</w:t>
      </w:r>
    </w:p>
    <w:p w:rsidR="0031023A" w:rsidRDefault="006B151A" w:rsidP="006B151A">
      <w:pPr>
        <w:ind w:firstLineChars="200" w:firstLine="640"/>
        <w:jc w:val="left"/>
        <w:rPr>
          <w:rFonts w:ascii="仿宋_GB2312" w:eastAsia="仿宋_GB2312" w:hAnsi="仿宋" w:cs="宋体"/>
          <w:color w:val="000000"/>
          <w:kern w:val="0"/>
          <w:sz w:val="32"/>
          <w:szCs w:val="32"/>
        </w:rPr>
      </w:pPr>
      <w:r w:rsidRPr="006B151A">
        <w:rPr>
          <w:rFonts w:ascii="仿宋_GB2312" w:eastAsia="仿宋_GB2312" w:hAnsi="仿宋" w:cs="宋体" w:hint="eastAsia"/>
          <w:color w:val="000000"/>
          <w:kern w:val="0"/>
          <w:sz w:val="32"/>
          <w:szCs w:val="32"/>
        </w:rPr>
        <w:t>9、落实粮食购销政策，落实粮食最低收购价政策，保证军供等政策性粮食供应，负责区储粮行政管理，确保粮食流通规范有序。全面掌握全区粮食流通、仓储设施、粮油加工、粮食库存、国有企业及国有资产运营状况等情况，及时反映粮食市场总体供需状况，为政府制定宏观调控政策提供数字依据。监督检查区级储备粮的数量、质量和储存安全；提出区级储备粮规模、布局、轮换、动用建议；制定区级储备粮各项业务管理制度和相关技术规范并监督执行。制定全区粮食现代物流体系、粮食市场体系、粮食流通设施建设规</w:t>
      </w:r>
      <w:r w:rsidRPr="006B151A">
        <w:rPr>
          <w:rFonts w:ascii="仿宋_GB2312" w:eastAsia="仿宋_GB2312" w:hAnsi="仿宋" w:cs="宋体" w:hint="eastAsia"/>
          <w:color w:val="000000"/>
          <w:kern w:val="0"/>
          <w:sz w:val="32"/>
          <w:szCs w:val="32"/>
        </w:rPr>
        <w:lastRenderedPageBreak/>
        <w:t>划并组织实施，督导落实计划周期内粮食流通基础设施建设。指导全区粮食储存保管及安全生产，负责对粮食收购、储存环节的粮食质量安全和原粮卫生进行监督管理；加强</w:t>
      </w:r>
      <w:r w:rsidRPr="006B151A">
        <w:rPr>
          <w:rFonts w:ascii="仿宋_GB2312" w:eastAsia="仿宋_GB2312" w:hAnsi="仿宋" w:cs="宋体" w:hint="eastAsia"/>
          <w:color w:val="000000"/>
          <w:kern w:val="0"/>
          <w:sz w:val="32"/>
          <w:szCs w:val="32"/>
          <w:cs/>
        </w:rPr>
        <w:t>“</w:t>
      </w:r>
      <w:r w:rsidRPr="006B151A">
        <w:rPr>
          <w:rFonts w:ascii="仿宋_GB2312" w:eastAsia="仿宋_GB2312" w:hAnsi="仿宋" w:cs="宋体" w:hint="eastAsia"/>
          <w:color w:val="000000"/>
          <w:kern w:val="0"/>
          <w:sz w:val="32"/>
          <w:szCs w:val="32"/>
        </w:rPr>
        <w:t>粮安工程</w:t>
      </w:r>
      <w:r w:rsidRPr="006B151A">
        <w:rPr>
          <w:rFonts w:ascii="仿宋_GB2312" w:eastAsia="仿宋_GB2312" w:hAnsi="仿宋" w:cs="宋体" w:hint="eastAsia"/>
          <w:color w:val="000000"/>
          <w:kern w:val="0"/>
          <w:sz w:val="32"/>
          <w:szCs w:val="32"/>
          <w:cs/>
        </w:rPr>
        <w:t>”</w:t>
      </w:r>
      <w:r w:rsidRPr="006B151A">
        <w:rPr>
          <w:rFonts w:ascii="仿宋_GB2312" w:eastAsia="仿宋_GB2312" w:hAnsi="仿宋" w:cs="宋体" w:hint="eastAsia"/>
          <w:color w:val="000000"/>
          <w:kern w:val="0"/>
          <w:sz w:val="32"/>
          <w:szCs w:val="32"/>
        </w:rPr>
        <w:t>信息化建设</w:t>
      </w:r>
      <w:r w:rsidR="0031023A">
        <w:rPr>
          <w:rFonts w:ascii="仿宋_GB2312" w:eastAsia="仿宋_GB2312" w:hAnsi="仿宋" w:cs="宋体" w:hint="eastAsia"/>
          <w:color w:val="000000"/>
          <w:kern w:val="0"/>
          <w:sz w:val="32"/>
          <w:szCs w:val="32"/>
        </w:rPr>
        <w:t>。</w:t>
      </w:r>
    </w:p>
    <w:p w:rsidR="00471A6A" w:rsidRDefault="00471A6A" w:rsidP="0031023A">
      <w:pPr>
        <w:ind w:firstLineChars="200" w:firstLine="560"/>
        <w:jc w:val="left"/>
        <w:rPr>
          <w:rFonts w:ascii="黑体" w:eastAsia="黑体" w:hAnsi="黑体"/>
          <w:snapToGrid w:val="0"/>
          <w:kern w:val="0"/>
          <w:sz w:val="28"/>
          <w:szCs w:val="28"/>
        </w:rPr>
      </w:pPr>
      <w:r w:rsidRPr="00471A6A">
        <w:rPr>
          <w:rFonts w:ascii="黑体" w:eastAsia="黑体" w:hAnsi="黑体" w:hint="eastAsia"/>
          <w:snapToGrid w:val="0"/>
          <w:kern w:val="0"/>
          <w:sz w:val="28"/>
          <w:szCs w:val="28"/>
        </w:rPr>
        <w:t>二</w:t>
      </w:r>
      <w:r w:rsidRPr="00471A6A">
        <w:rPr>
          <w:rFonts w:ascii="黑体" w:eastAsia="黑体" w:hAnsi="黑体"/>
          <w:snapToGrid w:val="0"/>
          <w:kern w:val="0"/>
          <w:sz w:val="28"/>
          <w:szCs w:val="28"/>
        </w:rPr>
        <w:t>、部门决算单位构成</w:t>
      </w:r>
    </w:p>
    <w:p w:rsidR="00271FE8" w:rsidRDefault="00271FE8" w:rsidP="00471A6A">
      <w:pPr>
        <w:ind w:firstLineChars="200" w:firstLine="560"/>
        <w:jc w:val="left"/>
        <w:rPr>
          <w:snapToGrid w:val="0"/>
          <w:kern w:val="0"/>
          <w:sz w:val="28"/>
          <w:szCs w:val="28"/>
        </w:rPr>
      </w:pPr>
      <w:r>
        <w:rPr>
          <w:rFonts w:ascii="黑体" w:eastAsia="黑体" w:hAnsi="黑体"/>
          <w:snapToGrid w:val="0"/>
          <w:kern w:val="0"/>
          <w:sz w:val="28"/>
          <w:szCs w:val="28"/>
        </w:rPr>
        <w:t>1</w:t>
      </w:r>
      <w:r>
        <w:rPr>
          <w:rFonts w:ascii="黑体" w:eastAsia="黑体" w:hAnsi="黑体" w:hint="eastAsia"/>
          <w:snapToGrid w:val="0"/>
          <w:kern w:val="0"/>
          <w:sz w:val="28"/>
          <w:szCs w:val="28"/>
        </w:rPr>
        <w:t>.</w:t>
      </w:r>
      <w:r w:rsidRPr="00271FE8">
        <w:rPr>
          <w:rFonts w:hint="eastAsia"/>
          <w:snapToGrid w:val="0"/>
          <w:kern w:val="0"/>
          <w:sz w:val="28"/>
          <w:szCs w:val="28"/>
        </w:rPr>
        <w:t>本部门</w:t>
      </w:r>
      <w:r w:rsidRPr="00271FE8">
        <w:rPr>
          <w:snapToGrid w:val="0"/>
          <w:kern w:val="0"/>
          <w:sz w:val="28"/>
          <w:szCs w:val="28"/>
        </w:rPr>
        <w:t>内设机构</w:t>
      </w:r>
      <w:r w:rsidR="0031023A">
        <w:rPr>
          <w:rFonts w:hint="eastAsia"/>
          <w:snapToGrid w:val="0"/>
          <w:kern w:val="0"/>
          <w:sz w:val="28"/>
          <w:szCs w:val="28"/>
        </w:rPr>
        <w:t xml:space="preserve"> </w:t>
      </w:r>
      <w:r w:rsidR="00493A32">
        <w:rPr>
          <w:rFonts w:hint="eastAsia"/>
          <w:snapToGrid w:val="0"/>
          <w:kern w:val="0"/>
          <w:sz w:val="28"/>
          <w:szCs w:val="28"/>
        </w:rPr>
        <w:t>8</w:t>
      </w:r>
      <w:r>
        <w:rPr>
          <w:rFonts w:hint="eastAsia"/>
          <w:snapToGrid w:val="0"/>
          <w:kern w:val="0"/>
          <w:sz w:val="28"/>
          <w:szCs w:val="28"/>
        </w:rPr>
        <w:t>个。包括：</w:t>
      </w:r>
      <w:r w:rsidR="00493A32">
        <w:rPr>
          <w:rFonts w:hint="eastAsia"/>
          <w:snapToGrid w:val="0"/>
          <w:kern w:val="0"/>
          <w:sz w:val="28"/>
          <w:szCs w:val="28"/>
        </w:rPr>
        <w:t>综合股、发展规划股、工农经贸股、基建投资股、粮食储备流通股、重点项目建设办公室、商务股、物价管理股。</w:t>
      </w:r>
    </w:p>
    <w:p w:rsidR="00271FE8" w:rsidRPr="00271FE8" w:rsidRDefault="00271FE8" w:rsidP="00471A6A">
      <w:pPr>
        <w:ind w:firstLineChars="200" w:firstLine="560"/>
        <w:jc w:val="left"/>
        <w:rPr>
          <w:snapToGrid w:val="0"/>
          <w:kern w:val="0"/>
          <w:sz w:val="28"/>
          <w:szCs w:val="28"/>
        </w:rPr>
      </w:pPr>
      <w:r>
        <w:rPr>
          <w:snapToGrid w:val="0"/>
          <w:kern w:val="0"/>
          <w:sz w:val="28"/>
          <w:szCs w:val="28"/>
        </w:rPr>
        <w:t>2</w:t>
      </w:r>
      <w:r>
        <w:rPr>
          <w:rFonts w:hint="eastAsia"/>
          <w:snapToGrid w:val="0"/>
          <w:kern w:val="0"/>
          <w:sz w:val="28"/>
          <w:szCs w:val="28"/>
        </w:rPr>
        <w:t>.</w:t>
      </w:r>
      <w:r>
        <w:rPr>
          <w:snapToGrid w:val="0"/>
          <w:kern w:val="0"/>
          <w:sz w:val="28"/>
          <w:szCs w:val="28"/>
        </w:rPr>
        <w:t>下属事业单位</w:t>
      </w:r>
      <w:r>
        <w:rPr>
          <w:rFonts w:hint="eastAsia"/>
          <w:snapToGrid w:val="0"/>
          <w:kern w:val="0"/>
          <w:sz w:val="28"/>
          <w:szCs w:val="28"/>
        </w:rPr>
        <w:t xml:space="preserve">  </w:t>
      </w:r>
      <w:r w:rsidR="00493A32">
        <w:rPr>
          <w:rFonts w:hint="eastAsia"/>
          <w:snapToGrid w:val="0"/>
          <w:kern w:val="0"/>
          <w:sz w:val="28"/>
          <w:szCs w:val="28"/>
        </w:rPr>
        <w:t>1</w:t>
      </w:r>
      <w:r>
        <w:rPr>
          <w:rFonts w:hint="eastAsia"/>
          <w:snapToGrid w:val="0"/>
          <w:kern w:val="0"/>
          <w:sz w:val="28"/>
          <w:szCs w:val="28"/>
        </w:rPr>
        <w:t>个</w:t>
      </w:r>
      <w:r>
        <w:rPr>
          <w:snapToGrid w:val="0"/>
          <w:kern w:val="0"/>
          <w:sz w:val="28"/>
          <w:szCs w:val="28"/>
        </w:rPr>
        <w:t>。</w:t>
      </w:r>
    </w:p>
    <w:p w:rsidR="00A372C2" w:rsidRDefault="00271FE8" w:rsidP="00271FE8">
      <w:pPr>
        <w:ind w:firstLineChars="200" w:firstLine="560"/>
        <w:jc w:val="left"/>
        <w:rPr>
          <w:snapToGrid w:val="0"/>
          <w:kern w:val="0"/>
          <w:sz w:val="28"/>
          <w:szCs w:val="28"/>
        </w:rPr>
      </w:pPr>
      <w:r>
        <w:rPr>
          <w:rFonts w:hint="eastAsia"/>
          <w:snapToGrid w:val="0"/>
          <w:kern w:val="0"/>
          <w:sz w:val="28"/>
          <w:szCs w:val="28"/>
        </w:rPr>
        <w:t>3.</w:t>
      </w:r>
      <w:proofErr w:type="gramStart"/>
      <w:r w:rsidR="00471A6A" w:rsidRPr="00471A6A">
        <w:rPr>
          <w:rFonts w:hint="eastAsia"/>
          <w:snapToGrid w:val="0"/>
          <w:kern w:val="0"/>
          <w:sz w:val="28"/>
          <w:szCs w:val="28"/>
        </w:rPr>
        <w:t>我</w:t>
      </w:r>
      <w:r w:rsidR="00471A6A" w:rsidRPr="00471A6A">
        <w:rPr>
          <w:snapToGrid w:val="0"/>
          <w:kern w:val="0"/>
          <w:sz w:val="28"/>
          <w:szCs w:val="28"/>
        </w:rPr>
        <w:t>部门</w:t>
      </w:r>
      <w:proofErr w:type="gramEnd"/>
      <w:r w:rsidR="00471A6A" w:rsidRPr="00471A6A">
        <w:rPr>
          <w:snapToGrid w:val="0"/>
          <w:kern w:val="0"/>
          <w:sz w:val="28"/>
          <w:szCs w:val="28"/>
        </w:rPr>
        <w:t>独立核算</w:t>
      </w:r>
      <w:r w:rsidR="00471A6A" w:rsidRPr="00471A6A">
        <w:rPr>
          <w:rFonts w:hint="eastAsia"/>
          <w:snapToGrid w:val="0"/>
          <w:kern w:val="0"/>
          <w:sz w:val="28"/>
          <w:szCs w:val="28"/>
        </w:rPr>
        <w:t>机构</w:t>
      </w:r>
      <w:r w:rsidR="00471A6A" w:rsidRPr="00471A6A">
        <w:rPr>
          <w:snapToGrid w:val="0"/>
          <w:kern w:val="0"/>
          <w:sz w:val="28"/>
          <w:szCs w:val="28"/>
        </w:rPr>
        <w:t xml:space="preserve"> </w:t>
      </w:r>
      <w:r w:rsidR="00493A32">
        <w:rPr>
          <w:rFonts w:hint="eastAsia"/>
          <w:snapToGrid w:val="0"/>
          <w:kern w:val="0"/>
          <w:sz w:val="28"/>
          <w:szCs w:val="28"/>
        </w:rPr>
        <w:t>1</w:t>
      </w:r>
      <w:r w:rsidR="00471A6A" w:rsidRPr="00471A6A">
        <w:rPr>
          <w:rFonts w:hint="eastAsia"/>
          <w:snapToGrid w:val="0"/>
          <w:kern w:val="0"/>
          <w:sz w:val="28"/>
          <w:szCs w:val="28"/>
        </w:rPr>
        <w:t>个</w:t>
      </w:r>
      <w:r w:rsidR="00471A6A" w:rsidRPr="00471A6A">
        <w:rPr>
          <w:snapToGrid w:val="0"/>
          <w:kern w:val="0"/>
          <w:sz w:val="28"/>
          <w:szCs w:val="28"/>
        </w:rPr>
        <w:t>，年末</w:t>
      </w:r>
      <w:r w:rsidR="00471A6A" w:rsidRPr="00471A6A">
        <w:rPr>
          <w:rFonts w:hint="eastAsia"/>
          <w:snapToGrid w:val="0"/>
          <w:kern w:val="0"/>
          <w:sz w:val="28"/>
          <w:szCs w:val="28"/>
        </w:rPr>
        <w:t>实</w:t>
      </w:r>
      <w:r w:rsidR="00471A6A" w:rsidRPr="00471A6A">
        <w:rPr>
          <w:snapToGrid w:val="0"/>
          <w:kern w:val="0"/>
          <w:sz w:val="28"/>
          <w:szCs w:val="28"/>
        </w:rPr>
        <w:t>有人数</w:t>
      </w:r>
      <w:r w:rsidR="00471A6A" w:rsidRPr="00471A6A">
        <w:rPr>
          <w:snapToGrid w:val="0"/>
          <w:kern w:val="0"/>
          <w:sz w:val="28"/>
          <w:szCs w:val="28"/>
        </w:rPr>
        <w:t xml:space="preserve">  </w:t>
      </w:r>
      <w:r w:rsidR="00493A32">
        <w:rPr>
          <w:rFonts w:hint="eastAsia"/>
          <w:snapToGrid w:val="0"/>
          <w:kern w:val="0"/>
          <w:sz w:val="28"/>
          <w:szCs w:val="28"/>
        </w:rPr>
        <w:t>38</w:t>
      </w:r>
      <w:r w:rsidR="00471A6A" w:rsidRPr="00471A6A">
        <w:rPr>
          <w:snapToGrid w:val="0"/>
          <w:kern w:val="0"/>
          <w:sz w:val="28"/>
          <w:szCs w:val="28"/>
        </w:rPr>
        <w:t xml:space="preserve"> </w:t>
      </w:r>
      <w:r w:rsidR="00471A6A" w:rsidRPr="00471A6A">
        <w:rPr>
          <w:rFonts w:hint="eastAsia"/>
          <w:snapToGrid w:val="0"/>
          <w:kern w:val="0"/>
          <w:sz w:val="28"/>
          <w:szCs w:val="28"/>
        </w:rPr>
        <w:t>人</w:t>
      </w:r>
      <w:r w:rsidR="00471A6A" w:rsidRPr="00471A6A">
        <w:rPr>
          <w:snapToGrid w:val="0"/>
          <w:kern w:val="0"/>
          <w:sz w:val="28"/>
          <w:szCs w:val="28"/>
        </w:rPr>
        <w:t>，</w:t>
      </w:r>
      <w:r w:rsidR="00471A6A" w:rsidRPr="00471A6A">
        <w:rPr>
          <w:rFonts w:hint="eastAsia"/>
          <w:snapToGrid w:val="0"/>
          <w:kern w:val="0"/>
          <w:sz w:val="28"/>
          <w:szCs w:val="28"/>
        </w:rPr>
        <w:t>其中</w:t>
      </w:r>
      <w:r w:rsidR="00471A6A" w:rsidRPr="00471A6A">
        <w:rPr>
          <w:snapToGrid w:val="0"/>
          <w:kern w:val="0"/>
          <w:sz w:val="28"/>
          <w:szCs w:val="28"/>
        </w:rPr>
        <w:t>在职人员</w:t>
      </w:r>
      <w:r w:rsidR="00493A32">
        <w:rPr>
          <w:rFonts w:hint="eastAsia"/>
          <w:snapToGrid w:val="0"/>
          <w:kern w:val="0"/>
          <w:sz w:val="28"/>
          <w:szCs w:val="28"/>
        </w:rPr>
        <w:t>16</w:t>
      </w:r>
      <w:r w:rsidR="00471A6A" w:rsidRPr="00471A6A">
        <w:rPr>
          <w:snapToGrid w:val="0"/>
          <w:kern w:val="0"/>
          <w:sz w:val="28"/>
          <w:szCs w:val="28"/>
        </w:rPr>
        <w:t xml:space="preserve"> </w:t>
      </w:r>
      <w:r w:rsidR="00471A6A" w:rsidRPr="00471A6A">
        <w:rPr>
          <w:rFonts w:hint="eastAsia"/>
          <w:snapToGrid w:val="0"/>
          <w:kern w:val="0"/>
          <w:sz w:val="28"/>
          <w:szCs w:val="28"/>
        </w:rPr>
        <w:t>人</w:t>
      </w:r>
      <w:r w:rsidR="00471A6A" w:rsidRPr="00471A6A">
        <w:rPr>
          <w:snapToGrid w:val="0"/>
          <w:kern w:val="0"/>
          <w:sz w:val="28"/>
          <w:szCs w:val="28"/>
        </w:rPr>
        <w:t>，离休人员</w:t>
      </w:r>
      <w:r w:rsidR="00493A32">
        <w:rPr>
          <w:rFonts w:hint="eastAsia"/>
          <w:snapToGrid w:val="0"/>
          <w:kern w:val="0"/>
          <w:sz w:val="28"/>
          <w:szCs w:val="28"/>
        </w:rPr>
        <w:t>1</w:t>
      </w:r>
      <w:r w:rsidR="00471A6A" w:rsidRPr="00471A6A">
        <w:rPr>
          <w:rFonts w:hint="eastAsia"/>
          <w:snapToGrid w:val="0"/>
          <w:kern w:val="0"/>
          <w:sz w:val="28"/>
          <w:szCs w:val="28"/>
        </w:rPr>
        <w:t>人</w:t>
      </w:r>
      <w:r w:rsidR="00471A6A" w:rsidRPr="00471A6A">
        <w:rPr>
          <w:snapToGrid w:val="0"/>
          <w:kern w:val="0"/>
          <w:sz w:val="28"/>
          <w:szCs w:val="28"/>
        </w:rPr>
        <w:t>，退休人员</w:t>
      </w:r>
      <w:r w:rsidR="00471A6A" w:rsidRPr="00471A6A">
        <w:rPr>
          <w:snapToGrid w:val="0"/>
          <w:kern w:val="0"/>
          <w:sz w:val="28"/>
          <w:szCs w:val="28"/>
        </w:rPr>
        <w:t xml:space="preserve"> </w:t>
      </w:r>
      <w:r w:rsidR="00493A32">
        <w:rPr>
          <w:rFonts w:hint="eastAsia"/>
          <w:snapToGrid w:val="0"/>
          <w:kern w:val="0"/>
          <w:sz w:val="28"/>
          <w:szCs w:val="28"/>
        </w:rPr>
        <w:t>21</w:t>
      </w:r>
      <w:r w:rsidR="00471A6A" w:rsidRPr="00471A6A">
        <w:rPr>
          <w:rFonts w:hint="eastAsia"/>
          <w:snapToGrid w:val="0"/>
          <w:kern w:val="0"/>
          <w:sz w:val="28"/>
          <w:szCs w:val="28"/>
        </w:rPr>
        <w:t>人</w:t>
      </w:r>
      <w:r w:rsidR="00471A6A" w:rsidRPr="00471A6A">
        <w:rPr>
          <w:snapToGrid w:val="0"/>
          <w:kern w:val="0"/>
          <w:sz w:val="28"/>
          <w:szCs w:val="28"/>
        </w:rPr>
        <w:t>。</w:t>
      </w:r>
    </w:p>
    <w:p w:rsidR="00271FE8" w:rsidRPr="00271FE8" w:rsidRDefault="00271FE8" w:rsidP="00271FE8">
      <w:pPr>
        <w:ind w:firstLineChars="200" w:firstLine="560"/>
        <w:jc w:val="left"/>
        <w:rPr>
          <w:snapToGrid w:val="0"/>
          <w:kern w:val="0"/>
          <w:sz w:val="28"/>
          <w:szCs w:val="28"/>
        </w:rPr>
      </w:pPr>
    </w:p>
    <w:p w:rsidR="0031023A" w:rsidRDefault="00A372C2" w:rsidP="0031023A">
      <w:pPr>
        <w:jc w:val="center"/>
        <w:rPr>
          <w:b/>
          <w:sz w:val="44"/>
          <w:szCs w:val="44"/>
        </w:rPr>
      </w:pPr>
      <w:r>
        <w:rPr>
          <w:rFonts w:hint="eastAsia"/>
          <w:b/>
          <w:sz w:val="44"/>
          <w:szCs w:val="44"/>
        </w:rPr>
        <w:t>第二</w:t>
      </w:r>
      <w:r w:rsidR="00842CBB">
        <w:rPr>
          <w:rFonts w:hint="eastAsia"/>
          <w:b/>
          <w:sz w:val="44"/>
          <w:szCs w:val="44"/>
        </w:rPr>
        <w:t>部分</w:t>
      </w:r>
      <w:r w:rsidR="00842CBB">
        <w:rPr>
          <w:rFonts w:hint="eastAsia"/>
          <w:b/>
          <w:sz w:val="44"/>
          <w:szCs w:val="44"/>
        </w:rPr>
        <w:t xml:space="preserve"> </w:t>
      </w:r>
      <w:r w:rsidR="0031023A">
        <w:rPr>
          <w:rFonts w:hint="eastAsia"/>
          <w:b/>
          <w:sz w:val="44"/>
          <w:szCs w:val="44"/>
        </w:rPr>
        <w:t>保定市徐水区发展改革局</w:t>
      </w:r>
    </w:p>
    <w:p w:rsidR="001C673D" w:rsidRPr="00842CBB" w:rsidRDefault="00DC5EA2" w:rsidP="0031023A">
      <w:pPr>
        <w:jc w:val="center"/>
        <w:rPr>
          <w:b/>
          <w:sz w:val="44"/>
          <w:szCs w:val="44"/>
        </w:rPr>
      </w:pPr>
      <w:r>
        <w:rPr>
          <w:rFonts w:hint="eastAsia"/>
          <w:b/>
          <w:sz w:val="44"/>
          <w:szCs w:val="44"/>
        </w:rPr>
        <w:t>201</w:t>
      </w:r>
      <w:r w:rsidR="0031023A">
        <w:rPr>
          <w:rFonts w:hint="eastAsia"/>
          <w:b/>
          <w:sz w:val="44"/>
          <w:szCs w:val="44"/>
        </w:rPr>
        <w:t>7</w:t>
      </w:r>
      <w:r>
        <w:rPr>
          <w:rFonts w:hint="eastAsia"/>
          <w:b/>
          <w:sz w:val="44"/>
          <w:szCs w:val="44"/>
        </w:rPr>
        <w:t>年</w:t>
      </w:r>
      <w:r w:rsidR="0031023A">
        <w:rPr>
          <w:b/>
          <w:sz w:val="44"/>
          <w:szCs w:val="44"/>
        </w:rPr>
        <w:t>部门</w:t>
      </w:r>
      <w:r>
        <w:rPr>
          <w:b/>
          <w:sz w:val="44"/>
          <w:szCs w:val="44"/>
        </w:rPr>
        <w:t>情况说明</w:t>
      </w:r>
    </w:p>
    <w:p w:rsidR="001C673D" w:rsidRDefault="00DC5EA2">
      <w:pPr>
        <w:adjustRightInd w:val="0"/>
        <w:snapToGrid w:val="0"/>
        <w:spacing w:line="600" w:lineRule="exact"/>
        <w:ind w:firstLineChars="200" w:firstLine="560"/>
        <w:rPr>
          <w:rFonts w:ascii="黑体" w:eastAsia="黑体" w:hAnsi="黑体"/>
          <w:snapToGrid w:val="0"/>
          <w:kern w:val="0"/>
          <w:sz w:val="28"/>
          <w:szCs w:val="28"/>
        </w:rPr>
      </w:pPr>
      <w:r>
        <w:rPr>
          <w:rFonts w:ascii="黑体" w:eastAsia="黑体" w:hAnsi="黑体" w:hint="eastAsia"/>
          <w:snapToGrid w:val="0"/>
          <w:kern w:val="0"/>
          <w:sz w:val="28"/>
          <w:szCs w:val="28"/>
        </w:rPr>
        <w:t>一、</w:t>
      </w:r>
      <w:r>
        <w:rPr>
          <w:rFonts w:ascii="黑体" w:eastAsia="黑体" w:hAnsi="黑体"/>
          <w:snapToGrid w:val="0"/>
          <w:kern w:val="0"/>
          <w:sz w:val="28"/>
          <w:szCs w:val="28"/>
        </w:rPr>
        <w:t>收入支出决算总体情况说明</w:t>
      </w:r>
    </w:p>
    <w:p w:rsidR="001C673D" w:rsidRDefault="00DC5EA2">
      <w:pPr>
        <w:adjustRightInd w:val="0"/>
        <w:snapToGrid w:val="0"/>
        <w:spacing w:line="600" w:lineRule="exact"/>
        <w:ind w:firstLineChars="200" w:firstLine="560"/>
        <w:rPr>
          <w:snapToGrid w:val="0"/>
          <w:kern w:val="0"/>
          <w:sz w:val="28"/>
          <w:szCs w:val="28"/>
        </w:rPr>
      </w:pPr>
      <w:r>
        <w:rPr>
          <w:rFonts w:hint="eastAsia"/>
          <w:snapToGrid w:val="0"/>
          <w:kern w:val="0"/>
          <w:sz w:val="28"/>
          <w:szCs w:val="28"/>
        </w:rPr>
        <w:t>本部门</w:t>
      </w:r>
      <w:r>
        <w:rPr>
          <w:rFonts w:hint="eastAsia"/>
          <w:snapToGrid w:val="0"/>
          <w:kern w:val="0"/>
          <w:sz w:val="28"/>
          <w:szCs w:val="28"/>
        </w:rPr>
        <w:t>201</w:t>
      </w:r>
      <w:r w:rsidR="00271FE8">
        <w:rPr>
          <w:snapToGrid w:val="0"/>
          <w:kern w:val="0"/>
          <w:sz w:val="28"/>
          <w:szCs w:val="28"/>
        </w:rPr>
        <w:t>7</w:t>
      </w:r>
      <w:r>
        <w:rPr>
          <w:rFonts w:hint="eastAsia"/>
          <w:snapToGrid w:val="0"/>
          <w:kern w:val="0"/>
          <w:sz w:val="28"/>
          <w:szCs w:val="28"/>
        </w:rPr>
        <w:t>年本</w:t>
      </w:r>
      <w:r>
        <w:rPr>
          <w:snapToGrid w:val="0"/>
          <w:kern w:val="0"/>
          <w:sz w:val="28"/>
          <w:szCs w:val="28"/>
        </w:rPr>
        <w:t>年收入总计</w:t>
      </w:r>
      <w:r w:rsidR="005A16CC">
        <w:rPr>
          <w:rFonts w:hint="eastAsia"/>
          <w:snapToGrid w:val="0"/>
          <w:kern w:val="0"/>
          <w:sz w:val="28"/>
          <w:szCs w:val="28"/>
        </w:rPr>
        <w:t>39448.61</w:t>
      </w:r>
      <w:r>
        <w:rPr>
          <w:rFonts w:hint="eastAsia"/>
          <w:snapToGrid w:val="0"/>
          <w:kern w:val="0"/>
          <w:sz w:val="28"/>
          <w:szCs w:val="28"/>
        </w:rPr>
        <w:t>万</w:t>
      </w:r>
      <w:r>
        <w:rPr>
          <w:snapToGrid w:val="0"/>
          <w:kern w:val="0"/>
          <w:sz w:val="28"/>
          <w:szCs w:val="28"/>
        </w:rPr>
        <w:t>元，</w:t>
      </w:r>
      <w:r>
        <w:rPr>
          <w:rFonts w:hint="eastAsia"/>
          <w:snapToGrid w:val="0"/>
          <w:kern w:val="0"/>
          <w:sz w:val="28"/>
          <w:szCs w:val="28"/>
        </w:rPr>
        <w:t>较</w:t>
      </w:r>
      <w:r>
        <w:rPr>
          <w:snapToGrid w:val="0"/>
          <w:kern w:val="0"/>
          <w:sz w:val="28"/>
          <w:szCs w:val="28"/>
        </w:rPr>
        <w:t>上年增长</w:t>
      </w:r>
      <w:r w:rsidR="005A16CC">
        <w:rPr>
          <w:rFonts w:hint="eastAsia"/>
          <w:snapToGrid w:val="0"/>
          <w:kern w:val="0"/>
          <w:sz w:val="28"/>
          <w:szCs w:val="28"/>
        </w:rPr>
        <w:t>451.6</w:t>
      </w:r>
      <w:r>
        <w:rPr>
          <w:snapToGrid w:val="0"/>
          <w:kern w:val="0"/>
          <w:sz w:val="28"/>
          <w:szCs w:val="28"/>
        </w:rPr>
        <w:t>%</w:t>
      </w:r>
      <w:r>
        <w:rPr>
          <w:snapToGrid w:val="0"/>
          <w:kern w:val="0"/>
          <w:sz w:val="28"/>
          <w:szCs w:val="28"/>
        </w:rPr>
        <w:t>，增</w:t>
      </w:r>
      <w:r>
        <w:rPr>
          <w:rFonts w:hint="eastAsia"/>
          <w:snapToGrid w:val="0"/>
          <w:kern w:val="0"/>
          <w:sz w:val="28"/>
          <w:szCs w:val="28"/>
        </w:rPr>
        <w:t>收</w:t>
      </w:r>
      <w:r w:rsidR="005A16CC">
        <w:rPr>
          <w:rFonts w:hint="eastAsia"/>
          <w:snapToGrid w:val="0"/>
          <w:kern w:val="0"/>
          <w:sz w:val="28"/>
          <w:szCs w:val="28"/>
        </w:rPr>
        <w:t>32297.0</w:t>
      </w:r>
      <w:r w:rsidR="00010093">
        <w:rPr>
          <w:rFonts w:hint="eastAsia"/>
          <w:snapToGrid w:val="0"/>
          <w:kern w:val="0"/>
          <w:sz w:val="28"/>
          <w:szCs w:val="28"/>
        </w:rPr>
        <w:t>1</w:t>
      </w:r>
      <w:r>
        <w:rPr>
          <w:rFonts w:hint="eastAsia"/>
          <w:snapToGrid w:val="0"/>
          <w:kern w:val="0"/>
          <w:sz w:val="28"/>
          <w:szCs w:val="28"/>
        </w:rPr>
        <w:t>万</w:t>
      </w:r>
      <w:r>
        <w:rPr>
          <w:snapToGrid w:val="0"/>
          <w:kern w:val="0"/>
          <w:sz w:val="28"/>
          <w:szCs w:val="28"/>
        </w:rPr>
        <w:t>元</w:t>
      </w:r>
      <w:r w:rsidR="00271FE8">
        <w:rPr>
          <w:rFonts w:hint="eastAsia"/>
          <w:snapToGrid w:val="0"/>
          <w:kern w:val="0"/>
          <w:sz w:val="28"/>
          <w:szCs w:val="28"/>
        </w:rPr>
        <w:t>,</w:t>
      </w:r>
      <w:r w:rsidR="00271FE8">
        <w:rPr>
          <w:rFonts w:hint="eastAsia"/>
          <w:snapToGrid w:val="0"/>
          <w:kern w:val="0"/>
          <w:sz w:val="28"/>
          <w:szCs w:val="28"/>
        </w:rPr>
        <w:t>原因</w:t>
      </w:r>
      <w:r w:rsidR="00271FE8">
        <w:rPr>
          <w:snapToGrid w:val="0"/>
          <w:kern w:val="0"/>
          <w:sz w:val="28"/>
          <w:szCs w:val="28"/>
        </w:rPr>
        <w:t>：</w:t>
      </w:r>
      <w:proofErr w:type="gramStart"/>
      <w:r w:rsidR="005A16CC">
        <w:rPr>
          <w:rFonts w:hint="eastAsia"/>
          <w:snapToGrid w:val="0"/>
          <w:kern w:val="0"/>
          <w:sz w:val="28"/>
          <w:szCs w:val="28"/>
        </w:rPr>
        <w:t>煤改气煤改电</w:t>
      </w:r>
      <w:r w:rsidR="00010093">
        <w:rPr>
          <w:rFonts w:hint="eastAsia"/>
          <w:snapToGrid w:val="0"/>
          <w:kern w:val="0"/>
          <w:sz w:val="28"/>
          <w:szCs w:val="28"/>
        </w:rPr>
        <w:t>项目</w:t>
      </w:r>
      <w:proofErr w:type="gramEnd"/>
      <w:r w:rsidR="00010093">
        <w:rPr>
          <w:snapToGrid w:val="0"/>
          <w:kern w:val="0"/>
          <w:sz w:val="28"/>
          <w:szCs w:val="28"/>
        </w:rPr>
        <w:t>资金收入增加</w:t>
      </w:r>
      <w:r>
        <w:rPr>
          <w:snapToGrid w:val="0"/>
          <w:kern w:val="0"/>
          <w:sz w:val="28"/>
          <w:szCs w:val="28"/>
        </w:rPr>
        <w:t>；</w:t>
      </w:r>
      <w:r>
        <w:rPr>
          <w:rFonts w:hint="eastAsia"/>
          <w:snapToGrid w:val="0"/>
          <w:kern w:val="0"/>
          <w:sz w:val="28"/>
          <w:szCs w:val="28"/>
        </w:rPr>
        <w:t>本</w:t>
      </w:r>
      <w:r>
        <w:rPr>
          <w:snapToGrid w:val="0"/>
          <w:kern w:val="0"/>
          <w:sz w:val="28"/>
          <w:szCs w:val="28"/>
        </w:rPr>
        <w:t>年支出总计</w:t>
      </w:r>
      <w:r w:rsidR="005A16CC">
        <w:rPr>
          <w:rFonts w:hint="eastAsia"/>
          <w:snapToGrid w:val="0"/>
          <w:kern w:val="0"/>
          <w:sz w:val="28"/>
          <w:szCs w:val="28"/>
        </w:rPr>
        <w:t>38784</w:t>
      </w:r>
      <w:r w:rsidR="00010093">
        <w:rPr>
          <w:snapToGrid w:val="0"/>
          <w:kern w:val="0"/>
          <w:sz w:val="28"/>
          <w:szCs w:val="28"/>
        </w:rPr>
        <w:t>.</w:t>
      </w:r>
      <w:r w:rsidR="005A16CC">
        <w:rPr>
          <w:rFonts w:hint="eastAsia"/>
          <w:snapToGrid w:val="0"/>
          <w:kern w:val="0"/>
          <w:sz w:val="28"/>
          <w:szCs w:val="28"/>
        </w:rPr>
        <w:t>1</w:t>
      </w:r>
      <w:r w:rsidR="00010093">
        <w:rPr>
          <w:snapToGrid w:val="0"/>
          <w:kern w:val="0"/>
          <w:sz w:val="28"/>
          <w:szCs w:val="28"/>
        </w:rPr>
        <w:t>3</w:t>
      </w:r>
      <w:r>
        <w:rPr>
          <w:rFonts w:hint="eastAsia"/>
          <w:snapToGrid w:val="0"/>
          <w:kern w:val="0"/>
          <w:sz w:val="28"/>
          <w:szCs w:val="28"/>
        </w:rPr>
        <w:t>万</w:t>
      </w:r>
      <w:r>
        <w:rPr>
          <w:snapToGrid w:val="0"/>
          <w:kern w:val="0"/>
          <w:sz w:val="28"/>
          <w:szCs w:val="28"/>
        </w:rPr>
        <w:t>元，较上年增长</w:t>
      </w:r>
      <w:r w:rsidR="005A16CC">
        <w:rPr>
          <w:rFonts w:hint="eastAsia"/>
          <w:snapToGrid w:val="0"/>
          <w:kern w:val="0"/>
          <w:sz w:val="28"/>
          <w:szCs w:val="28"/>
        </w:rPr>
        <w:t>968.94</w:t>
      </w:r>
      <w:r>
        <w:rPr>
          <w:snapToGrid w:val="0"/>
          <w:kern w:val="0"/>
          <w:sz w:val="28"/>
          <w:szCs w:val="28"/>
        </w:rPr>
        <w:t>%</w:t>
      </w:r>
      <w:r>
        <w:rPr>
          <w:snapToGrid w:val="0"/>
          <w:kern w:val="0"/>
          <w:sz w:val="28"/>
          <w:szCs w:val="28"/>
        </w:rPr>
        <w:t>，增支</w:t>
      </w:r>
      <w:r w:rsidR="005A16CC">
        <w:rPr>
          <w:rFonts w:hint="eastAsia"/>
          <w:snapToGrid w:val="0"/>
          <w:kern w:val="0"/>
          <w:sz w:val="28"/>
          <w:szCs w:val="28"/>
        </w:rPr>
        <w:t>35155.84</w:t>
      </w:r>
      <w:r>
        <w:rPr>
          <w:rFonts w:hint="eastAsia"/>
          <w:snapToGrid w:val="0"/>
          <w:kern w:val="0"/>
          <w:sz w:val="28"/>
          <w:szCs w:val="28"/>
        </w:rPr>
        <w:t>万</w:t>
      </w:r>
      <w:r>
        <w:rPr>
          <w:snapToGrid w:val="0"/>
          <w:kern w:val="0"/>
          <w:sz w:val="28"/>
          <w:szCs w:val="28"/>
        </w:rPr>
        <w:t>元</w:t>
      </w:r>
      <w:r w:rsidR="00271FE8">
        <w:rPr>
          <w:rFonts w:hint="eastAsia"/>
          <w:snapToGrid w:val="0"/>
          <w:kern w:val="0"/>
          <w:sz w:val="28"/>
          <w:szCs w:val="28"/>
        </w:rPr>
        <w:t>，</w:t>
      </w:r>
      <w:r w:rsidR="00271FE8">
        <w:rPr>
          <w:snapToGrid w:val="0"/>
          <w:kern w:val="0"/>
          <w:sz w:val="28"/>
          <w:szCs w:val="28"/>
        </w:rPr>
        <w:t>原因：</w:t>
      </w:r>
      <w:r w:rsidR="005A16CC">
        <w:rPr>
          <w:rFonts w:hint="eastAsia"/>
          <w:snapToGrid w:val="0"/>
          <w:kern w:val="0"/>
          <w:sz w:val="28"/>
          <w:szCs w:val="28"/>
        </w:rPr>
        <w:t>双代（</w:t>
      </w:r>
      <w:proofErr w:type="gramStart"/>
      <w:r w:rsidR="005A16CC">
        <w:rPr>
          <w:rFonts w:hint="eastAsia"/>
          <w:snapToGrid w:val="0"/>
          <w:kern w:val="0"/>
          <w:sz w:val="28"/>
          <w:szCs w:val="28"/>
        </w:rPr>
        <w:t>煤改气</w:t>
      </w:r>
      <w:proofErr w:type="gramEnd"/>
      <w:r w:rsidR="005A16CC">
        <w:rPr>
          <w:rFonts w:hint="eastAsia"/>
          <w:snapToGrid w:val="0"/>
          <w:kern w:val="0"/>
          <w:sz w:val="28"/>
          <w:szCs w:val="28"/>
        </w:rPr>
        <w:t>、</w:t>
      </w:r>
      <w:proofErr w:type="gramStart"/>
      <w:r w:rsidR="005A16CC">
        <w:rPr>
          <w:rFonts w:hint="eastAsia"/>
          <w:snapToGrid w:val="0"/>
          <w:kern w:val="0"/>
          <w:sz w:val="28"/>
          <w:szCs w:val="28"/>
        </w:rPr>
        <w:t>煤改</w:t>
      </w:r>
      <w:proofErr w:type="gramEnd"/>
      <w:r w:rsidR="005A16CC">
        <w:rPr>
          <w:rFonts w:hint="eastAsia"/>
          <w:snapToGrid w:val="0"/>
          <w:kern w:val="0"/>
          <w:sz w:val="28"/>
          <w:szCs w:val="28"/>
        </w:rPr>
        <w:t>电）支出费用增加</w:t>
      </w:r>
      <w:r w:rsidR="00271FE8">
        <w:rPr>
          <w:rFonts w:hint="eastAsia"/>
          <w:snapToGrid w:val="0"/>
          <w:kern w:val="0"/>
          <w:sz w:val="28"/>
          <w:szCs w:val="28"/>
        </w:rPr>
        <w:t>；</w:t>
      </w:r>
      <w:r>
        <w:rPr>
          <w:snapToGrid w:val="0"/>
          <w:kern w:val="0"/>
          <w:sz w:val="28"/>
          <w:szCs w:val="28"/>
        </w:rPr>
        <w:t>年末结转结余</w:t>
      </w:r>
      <w:r w:rsidR="005A16CC">
        <w:rPr>
          <w:rFonts w:hint="eastAsia"/>
          <w:snapToGrid w:val="0"/>
          <w:kern w:val="0"/>
          <w:sz w:val="28"/>
          <w:szCs w:val="28"/>
        </w:rPr>
        <w:t>478</w:t>
      </w:r>
      <w:r w:rsidR="00010093">
        <w:rPr>
          <w:snapToGrid w:val="0"/>
          <w:kern w:val="0"/>
          <w:sz w:val="28"/>
          <w:szCs w:val="28"/>
        </w:rPr>
        <w:t>5.</w:t>
      </w:r>
      <w:r w:rsidR="002E2915">
        <w:rPr>
          <w:snapToGrid w:val="0"/>
          <w:kern w:val="0"/>
          <w:sz w:val="28"/>
          <w:szCs w:val="28"/>
        </w:rPr>
        <w:t>41</w:t>
      </w:r>
      <w:r>
        <w:rPr>
          <w:rFonts w:hint="eastAsia"/>
          <w:snapToGrid w:val="0"/>
          <w:kern w:val="0"/>
          <w:sz w:val="28"/>
          <w:szCs w:val="28"/>
        </w:rPr>
        <w:t>万</w:t>
      </w:r>
      <w:r>
        <w:rPr>
          <w:snapToGrid w:val="0"/>
          <w:kern w:val="0"/>
          <w:sz w:val="28"/>
          <w:szCs w:val="28"/>
        </w:rPr>
        <w:t>元。</w:t>
      </w:r>
    </w:p>
    <w:p w:rsidR="001C673D" w:rsidRDefault="00DC5EA2">
      <w:pPr>
        <w:adjustRightInd w:val="0"/>
        <w:snapToGrid w:val="0"/>
        <w:spacing w:line="600" w:lineRule="exact"/>
        <w:ind w:firstLineChars="200" w:firstLine="560"/>
        <w:rPr>
          <w:rFonts w:ascii="黑体" w:eastAsia="黑体" w:hAnsi="黑体"/>
          <w:snapToGrid w:val="0"/>
          <w:kern w:val="0"/>
          <w:sz w:val="28"/>
          <w:szCs w:val="28"/>
        </w:rPr>
      </w:pPr>
      <w:r>
        <w:rPr>
          <w:rFonts w:ascii="黑体" w:eastAsia="黑体" w:hAnsi="黑体" w:hint="eastAsia"/>
          <w:snapToGrid w:val="0"/>
          <w:kern w:val="0"/>
          <w:sz w:val="28"/>
          <w:szCs w:val="28"/>
        </w:rPr>
        <w:t>二</w:t>
      </w:r>
      <w:r>
        <w:rPr>
          <w:rFonts w:ascii="黑体" w:eastAsia="黑体" w:hAnsi="黑体"/>
          <w:snapToGrid w:val="0"/>
          <w:kern w:val="0"/>
          <w:sz w:val="28"/>
          <w:szCs w:val="28"/>
        </w:rPr>
        <w:t>、</w:t>
      </w:r>
      <w:r>
        <w:rPr>
          <w:rFonts w:ascii="黑体" w:eastAsia="黑体" w:hAnsi="黑体" w:hint="eastAsia"/>
          <w:snapToGrid w:val="0"/>
          <w:kern w:val="0"/>
          <w:sz w:val="28"/>
          <w:szCs w:val="28"/>
        </w:rPr>
        <w:t>收入</w:t>
      </w:r>
      <w:r>
        <w:rPr>
          <w:rFonts w:ascii="黑体" w:eastAsia="黑体" w:hAnsi="黑体"/>
          <w:snapToGrid w:val="0"/>
          <w:kern w:val="0"/>
          <w:sz w:val="28"/>
          <w:szCs w:val="28"/>
        </w:rPr>
        <w:t>决算情况说明</w:t>
      </w:r>
    </w:p>
    <w:p w:rsidR="001C673D" w:rsidRDefault="00DC5EA2">
      <w:pPr>
        <w:adjustRightInd w:val="0"/>
        <w:snapToGrid w:val="0"/>
        <w:spacing w:line="600" w:lineRule="exact"/>
        <w:ind w:firstLineChars="200" w:firstLine="560"/>
        <w:rPr>
          <w:snapToGrid w:val="0"/>
          <w:kern w:val="0"/>
          <w:sz w:val="28"/>
          <w:szCs w:val="28"/>
        </w:rPr>
      </w:pPr>
      <w:r>
        <w:rPr>
          <w:rFonts w:hint="eastAsia"/>
          <w:snapToGrid w:val="0"/>
          <w:kern w:val="0"/>
          <w:sz w:val="28"/>
          <w:szCs w:val="28"/>
        </w:rPr>
        <w:t>本</w:t>
      </w:r>
      <w:r>
        <w:rPr>
          <w:snapToGrid w:val="0"/>
          <w:kern w:val="0"/>
          <w:sz w:val="28"/>
          <w:szCs w:val="28"/>
        </w:rPr>
        <w:t>部门</w:t>
      </w:r>
      <w:r>
        <w:rPr>
          <w:rFonts w:hint="eastAsia"/>
          <w:snapToGrid w:val="0"/>
          <w:kern w:val="0"/>
          <w:sz w:val="28"/>
          <w:szCs w:val="28"/>
        </w:rPr>
        <w:t>201</w:t>
      </w:r>
      <w:r w:rsidR="00271FE8">
        <w:rPr>
          <w:snapToGrid w:val="0"/>
          <w:kern w:val="0"/>
          <w:sz w:val="28"/>
          <w:szCs w:val="28"/>
        </w:rPr>
        <w:t>7</w:t>
      </w:r>
      <w:r>
        <w:rPr>
          <w:rFonts w:hint="eastAsia"/>
          <w:snapToGrid w:val="0"/>
          <w:kern w:val="0"/>
          <w:sz w:val="28"/>
          <w:szCs w:val="28"/>
        </w:rPr>
        <w:t>年</w:t>
      </w:r>
      <w:r>
        <w:rPr>
          <w:snapToGrid w:val="0"/>
          <w:kern w:val="0"/>
          <w:sz w:val="28"/>
          <w:szCs w:val="28"/>
        </w:rPr>
        <w:t>度</w:t>
      </w:r>
      <w:r>
        <w:rPr>
          <w:rFonts w:hint="eastAsia"/>
          <w:snapToGrid w:val="0"/>
          <w:kern w:val="0"/>
          <w:sz w:val="28"/>
          <w:szCs w:val="28"/>
        </w:rPr>
        <w:t>收</w:t>
      </w:r>
      <w:r>
        <w:rPr>
          <w:snapToGrid w:val="0"/>
          <w:kern w:val="0"/>
          <w:sz w:val="28"/>
          <w:szCs w:val="28"/>
        </w:rPr>
        <w:t>入总计</w:t>
      </w:r>
      <w:r w:rsidR="005A16CC">
        <w:rPr>
          <w:rFonts w:hint="eastAsia"/>
          <w:snapToGrid w:val="0"/>
          <w:kern w:val="0"/>
          <w:sz w:val="28"/>
          <w:szCs w:val="28"/>
        </w:rPr>
        <w:t>39448.61</w:t>
      </w:r>
      <w:r>
        <w:rPr>
          <w:rFonts w:hint="eastAsia"/>
          <w:snapToGrid w:val="0"/>
          <w:kern w:val="0"/>
          <w:sz w:val="28"/>
          <w:szCs w:val="28"/>
        </w:rPr>
        <w:t>万元</w:t>
      </w:r>
      <w:r>
        <w:rPr>
          <w:snapToGrid w:val="0"/>
          <w:kern w:val="0"/>
          <w:sz w:val="28"/>
          <w:szCs w:val="28"/>
        </w:rPr>
        <w:t>，其中</w:t>
      </w:r>
      <w:r>
        <w:rPr>
          <w:rFonts w:hint="eastAsia"/>
          <w:snapToGrid w:val="0"/>
          <w:kern w:val="0"/>
          <w:sz w:val="28"/>
          <w:szCs w:val="28"/>
        </w:rPr>
        <w:t>财政</w:t>
      </w:r>
      <w:r>
        <w:rPr>
          <w:snapToGrid w:val="0"/>
          <w:kern w:val="0"/>
          <w:sz w:val="28"/>
          <w:szCs w:val="28"/>
        </w:rPr>
        <w:t>拨款</w:t>
      </w:r>
      <w:r>
        <w:rPr>
          <w:rFonts w:hint="eastAsia"/>
          <w:snapToGrid w:val="0"/>
          <w:kern w:val="0"/>
          <w:sz w:val="28"/>
          <w:szCs w:val="28"/>
        </w:rPr>
        <w:t>收</w:t>
      </w:r>
      <w:r>
        <w:rPr>
          <w:snapToGrid w:val="0"/>
          <w:kern w:val="0"/>
          <w:sz w:val="28"/>
          <w:szCs w:val="28"/>
        </w:rPr>
        <w:t>入</w:t>
      </w:r>
      <w:r>
        <w:rPr>
          <w:rFonts w:hint="eastAsia"/>
          <w:snapToGrid w:val="0"/>
          <w:kern w:val="0"/>
          <w:sz w:val="28"/>
          <w:szCs w:val="28"/>
        </w:rPr>
        <w:t xml:space="preserve">  </w:t>
      </w:r>
      <w:r w:rsidR="00985214">
        <w:rPr>
          <w:rFonts w:hint="eastAsia"/>
          <w:snapToGrid w:val="0"/>
          <w:kern w:val="0"/>
          <w:sz w:val="28"/>
          <w:szCs w:val="28"/>
        </w:rPr>
        <w:t xml:space="preserve"> </w:t>
      </w:r>
      <w:r w:rsidR="005A16CC">
        <w:rPr>
          <w:rFonts w:hint="eastAsia"/>
          <w:snapToGrid w:val="0"/>
          <w:kern w:val="0"/>
          <w:sz w:val="28"/>
          <w:szCs w:val="28"/>
        </w:rPr>
        <w:lastRenderedPageBreak/>
        <w:t>39447.03</w:t>
      </w:r>
      <w:r>
        <w:rPr>
          <w:rFonts w:hint="eastAsia"/>
          <w:snapToGrid w:val="0"/>
          <w:kern w:val="0"/>
          <w:sz w:val="28"/>
          <w:szCs w:val="28"/>
        </w:rPr>
        <w:t>万元</w:t>
      </w:r>
      <w:r>
        <w:rPr>
          <w:snapToGrid w:val="0"/>
          <w:kern w:val="0"/>
          <w:sz w:val="28"/>
          <w:szCs w:val="28"/>
        </w:rPr>
        <w:t>，</w:t>
      </w:r>
      <w:r w:rsidR="00985214">
        <w:rPr>
          <w:rFonts w:hint="eastAsia"/>
          <w:snapToGrid w:val="0"/>
          <w:kern w:val="0"/>
          <w:sz w:val="28"/>
          <w:szCs w:val="28"/>
        </w:rPr>
        <w:t>较上年</w:t>
      </w:r>
      <w:r w:rsidR="00985214">
        <w:rPr>
          <w:snapToGrid w:val="0"/>
          <w:kern w:val="0"/>
          <w:sz w:val="28"/>
          <w:szCs w:val="28"/>
        </w:rPr>
        <w:t>增长</w:t>
      </w:r>
      <w:r w:rsidR="005A16CC">
        <w:rPr>
          <w:rFonts w:hint="eastAsia"/>
          <w:snapToGrid w:val="0"/>
          <w:kern w:val="0"/>
          <w:sz w:val="28"/>
          <w:szCs w:val="28"/>
        </w:rPr>
        <w:t>45</w:t>
      </w:r>
      <w:r w:rsidR="00010093">
        <w:rPr>
          <w:snapToGrid w:val="0"/>
          <w:kern w:val="0"/>
          <w:sz w:val="28"/>
          <w:szCs w:val="28"/>
        </w:rPr>
        <w:t>1.62</w:t>
      </w:r>
      <w:r w:rsidR="00985214">
        <w:rPr>
          <w:snapToGrid w:val="0"/>
          <w:kern w:val="0"/>
          <w:sz w:val="28"/>
          <w:szCs w:val="28"/>
        </w:rPr>
        <w:t>%</w:t>
      </w:r>
      <w:r w:rsidR="00985214">
        <w:rPr>
          <w:snapToGrid w:val="0"/>
          <w:kern w:val="0"/>
          <w:sz w:val="28"/>
          <w:szCs w:val="28"/>
        </w:rPr>
        <w:t>，增收</w:t>
      </w:r>
      <w:r w:rsidR="00010093">
        <w:rPr>
          <w:snapToGrid w:val="0"/>
          <w:kern w:val="0"/>
          <w:sz w:val="28"/>
          <w:szCs w:val="28"/>
        </w:rPr>
        <w:t>32295.9</w:t>
      </w:r>
      <w:r w:rsidR="002E2915">
        <w:rPr>
          <w:snapToGrid w:val="0"/>
          <w:kern w:val="0"/>
          <w:sz w:val="28"/>
          <w:szCs w:val="28"/>
        </w:rPr>
        <w:t>5</w:t>
      </w:r>
      <w:r w:rsidR="00985214">
        <w:rPr>
          <w:rFonts w:hint="eastAsia"/>
          <w:snapToGrid w:val="0"/>
          <w:kern w:val="0"/>
          <w:sz w:val="28"/>
          <w:szCs w:val="28"/>
        </w:rPr>
        <w:t>万元</w:t>
      </w:r>
      <w:r w:rsidR="00DB7E7C">
        <w:rPr>
          <w:rFonts w:hint="eastAsia"/>
          <w:snapToGrid w:val="0"/>
          <w:kern w:val="0"/>
          <w:sz w:val="28"/>
          <w:szCs w:val="28"/>
        </w:rPr>
        <w:t>，</w:t>
      </w:r>
      <w:r w:rsidR="00DB7E7C">
        <w:rPr>
          <w:snapToGrid w:val="0"/>
          <w:kern w:val="0"/>
          <w:sz w:val="28"/>
          <w:szCs w:val="28"/>
        </w:rPr>
        <w:t>主要原因</w:t>
      </w:r>
      <w:r w:rsidR="00DB7E7C">
        <w:rPr>
          <w:rFonts w:hint="eastAsia"/>
          <w:snapToGrid w:val="0"/>
          <w:kern w:val="0"/>
          <w:sz w:val="28"/>
          <w:szCs w:val="28"/>
        </w:rPr>
        <w:t xml:space="preserve">  </w:t>
      </w:r>
      <w:proofErr w:type="gramStart"/>
      <w:r w:rsidR="00010093" w:rsidRPr="002E2915">
        <w:rPr>
          <w:rFonts w:ascii="仿宋_GB2312" w:eastAsia="仿宋_GB2312" w:hAnsi="仿宋" w:hint="eastAsia"/>
          <w:sz w:val="32"/>
          <w:szCs w:val="32"/>
        </w:rPr>
        <w:t>煤改气</w:t>
      </w:r>
      <w:proofErr w:type="gramEnd"/>
      <w:r w:rsidR="00010093" w:rsidRPr="002E2915">
        <w:rPr>
          <w:rFonts w:ascii="仿宋_GB2312" w:eastAsia="仿宋_GB2312" w:hAnsi="仿宋" w:hint="eastAsia"/>
          <w:sz w:val="32"/>
          <w:szCs w:val="32"/>
        </w:rPr>
        <w:t>、</w:t>
      </w:r>
      <w:proofErr w:type="gramStart"/>
      <w:r w:rsidR="00010093" w:rsidRPr="002E2915">
        <w:rPr>
          <w:rFonts w:ascii="仿宋_GB2312" w:eastAsia="仿宋_GB2312" w:hAnsi="仿宋" w:hint="eastAsia"/>
          <w:sz w:val="32"/>
          <w:szCs w:val="32"/>
        </w:rPr>
        <w:t>煤改电项</w:t>
      </w:r>
      <w:proofErr w:type="gramEnd"/>
      <w:r w:rsidR="00010093" w:rsidRPr="002E2915">
        <w:rPr>
          <w:rFonts w:ascii="仿宋_GB2312" w:eastAsia="仿宋_GB2312" w:hAnsi="仿宋" w:hint="eastAsia"/>
          <w:sz w:val="32"/>
          <w:szCs w:val="32"/>
        </w:rPr>
        <w:t>目资金增加</w:t>
      </w:r>
      <w:r w:rsidR="00985214">
        <w:rPr>
          <w:rFonts w:hint="eastAsia"/>
          <w:snapToGrid w:val="0"/>
          <w:kern w:val="0"/>
          <w:sz w:val="28"/>
          <w:szCs w:val="28"/>
        </w:rPr>
        <w:t>；</w:t>
      </w:r>
      <w:r>
        <w:rPr>
          <w:rFonts w:hint="eastAsia"/>
          <w:snapToGrid w:val="0"/>
          <w:kern w:val="0"/>
          <w:sz w:val="28"/>
          <w:szCs w:val="28"/>
        </w:rPr>
        <w:t>上</w:t>
      </w:r>
      <w:r>
        <w:rPr>
          <w:snapToGrid w:val="0"/>
          <w:kern w:val="0"/>
          <w:sz w:val="28"/>
          <w:szCs w:val="28"/>
        </w:rPr>
        <w:t>级补助收入</w:t>
      </w:r>
      <w:r w:rsidR="002E2915">
        <w:rPr>
          <w:snapToGrid w:val="0"/>
          <w:kern w:val="0"/>
          <w:sz w:val="28"/>
          <w:szCs w:val="28"/>
        </w:rPr>
        <w:t>0</w:t>
      </w:r>
      <w:r>
        <w:rPr>
          <w:rFonts w:hint="eastAsia"/>
          <w:snapToGrid w:val="0"/>
          <w:kern w:val="0"/>
          <w:sz w:val="28"/>
          <w:szCs w:val="28"/>
        </w:rPr>
        <w:t>万</w:t>
      </w:r>
      <w:r>
        <w:rPr>
          <w:snapToGrid w:val="0"/>
          <w:kern w:val="0"/>
          <w:sz w:val="28"/>
          <w:szCs w:val="28"/>
        </w:rPr>
        <w:t>元</w:t>
      </w:r>
      <w:r w:rsidR="00985214">
        <w:rPr>
          <w:rFonts w:hint="eastAsia"/>
          <w:snapToGrid w:val="0"/>
          <w:kern w:val="0"/>
          <w:sz w:val="28"/>
          <w:szCs w:val="28"/>
        </w:rPr>
        <w:t>，</w:t>
      </w:r>
      <w:r w:rsidR="00985214">
        <w:rPr>
          <w:snapToGrid w:val="0"/>
          <w:kern w:val="0"/>
          <w:sz w:val="28"/>
          <w:szCs w:val="28"/>
        </w:rPr>
        <w:t>较上年</w:t>
      </w:r>
      <w:r w:rsidR="003403BD">
        <w:rPr>
          <w:rFonts w:hint="eastAsia"/>
          <w:snapToGrid w:val="0"/>
          <w:kern w:val="0"/>
          <w:sz w:val="28"/>
          <w:szCs w:val="28"/>
        </w:rPr>
        <w:t>增加</w:t>
      </w:r>
      <w:r w:rsidR="00010093">
        <w:rPr>
          <w:snapToGrid w:val="0"/>
          <w:kern w:val="0"/>
          <w:sz w:val="28"/>
          <w:szCs w:val="28"/>
        </w:rPr>
        <w:t>0</w:t>
      </w:r>
      <w:r w:rsidR="00985214">
        <w:rPr>
          <w:snapToGrid w:val="0"/>
          <w:kern w:val="0"/>
          <w:sz w:val="28"/>
          <w:szCs w:val="28"/>
        </w:rPr>
        <w:t>%</w:t>
      </w:r>
      <w:r w:rsidR="002E2915">
        <w:rPr>
          <w:snapToGrid w:val="0"/>
          <w:kern w:val="0"/>
          <w:sz w:val="28"/>
          <w:szCs w:val="28"/>
        </w:rPr>
        <w:t>，增收</w:t>
      </w:r>
      <w:r w:rsidR="00010093">
        <w:rPr>
          <w:snapToGrid w:val="0"/>
          <w:kern w:val="0"/>
          <w:sz w:val="28"/>
          <w:szCs w:val="28"/>
        </w:rPr>
        <w:t>0</w:t>
      </w:r>
      <w:r w:rsidR="00985214">
        <w:rPr>
          <w:rFonts w:hint="eastAsia"/>
          <w:snapToGrid w:val="0"/>
          <w:kern w:val="0"/>
          <w:sz w:val="28"/>
          <w:szCs w:val="28"/>
        </w:rPr>
        <w:t>万元</w:t>
      </w:r>
      <w:r w:rsidR="00DB7E7C">
        <w:rPr>
          <w:rFonts w:hint="eastAsia"/>
          <w:snapToGrid w:val="0"/>
          <w:kern w:val="0"/>
          <w:sz w:val="28"/>
          <w:szCs w:val="28"/>
        </w:rPr>
        <w:t>，</w:t>
      </w:r>
      <w:r w:rsidR="00DB7E7C">
        <w:rPr>
          <w:snapToGrid w:val="0"/>
          <w:kern w:val="0"/>
          <w:sz w:val="28"/>
          <w:szCs w:val="28"/>
        </w:rPr>
        <w:t>主要原因</w:t>
      </w:r>
      <w:r w:rsidR="002E2915">
        <w:rPr>
          <w:snapToGrid w:val="0"/>
          <w:kern w:val="0"/>
          <w:sz w:val="28"/>
          <w:szCs w:val="28"/>
        </w:rPr>
        <w:t>:</w:t>
      </w:r>
      <w:r w:rsidR="00010093">
        <w:rPr>
          <w:rFonts w:hint="eastAsia"/>
          <w:snapToGrid w:val="0"/>
          <w:kern w:val="0"/>
          <w:sz w:val="28"/>
          <w:szCs w:val="28"/>
        </w:rPr>
        <w:t>无</w:t>
      </w:r>
      <w:r w:rsidR="00DB7E7C">
        <w:rPr>
          <w:rFonts w:hint="eastAsia"/>
          <w:snapToGrid w:val="0"/>
          <w:kern w:val="0"/>
          <w:sz w:val="28"/>
          <w:szCs w:val="28"/>
        </w:rPr>
        <w:t>；</w:t>
      </w:r>
      <w:r w:rsidR="00985214">
        <w:rPr>
          <w:rFonts w:hint="eastAsia"/>
          <w:snapToGrid w:val="0"/>
          <w:kern w:val="0"/>
          <w:sz w:val="28"/>
          <w:szCs w:val="28"/>
        </w:rPr>
        <w:t xml:space="preserve"> </w:t>
      </w:r>
      <w:r>
        <w:rPr>
          <w:rFonts w:hint="eastAsia"/>
          <w:snapToGrid w:val="0"/>
          <w:kern w:val="0"/>
          <w:sz w:val="28"/>
          <w:szCs w:val="28"/>
        </w:rPr>
        <w:t>事业</w:t>
      </w:r>
      <w:r>
        <w:rPr>
          <w:snapToGrid w:val="0"/>
          <w:kern w:val="0"/>
          <w:sz w:val="28"/>
          <w:szCs w:val="28"/>
        </w:rPr>
        <w:t>收入</w:t>
      </w:r>
      <w:r w:rsidR="002E2915">
        <w:rPr>
          <w:snapToGrid w:val="0"/>
          <w:kern w:val="0"/>
          <w:sz w:val="28"/>
          <w:szCs w:val="28"/>
        </w:rPr>
        <w:t>0</w:t>
      </w:r>
      <w:r>
        <w:rPr>
          <w:rFonts w:hint="eastAsia"/>
          <w:snapToGrid w:val="0"/>
          <w:kern w:val="0"/>
          <w:sz w:val="28"/>
          <w:szCs w:val="28"/>
        </w:rPr>
        <w:t>万</w:t>
      </w:r>
      <w:r>
        <w:rPr>
          <w:snapToGrid w:val="0"/>
          <w:kern w:val="0"/>
          <w:sz w:val="28"/>
          <w:szCs w:val="28"/>
        </w:rPr>
        <w:t>元</w:t>
      </w:r>
      <w:r w:rsidR="00DB7E7C">
        <w:rPr>
          <w:rFonts w:hint="eastAsia"/>
          <w:snapToGrid w:val="0"/>
          <w:kern w:val="0"/>
          <w:sz w:val="28"/>
          <w:szCs w:val="28"/>
        </w:rPr>
        <w:t>，</w:t>
      </w:r>
      <w:r w:rsidR="00DB7E7C">
        <w:rPr>
          <w:snapToGrid w:val="0"/>
          <w:kern w:val="0"/>
          <w:sz w:val="28"/>
          <w:szCs w:val="28"/>
        </w:rPr>
        <w:t>较上年增长</w:t>
      </w:r>
      <w:r w:rsidR="00010093">
        <w:rPr>
          <w:snapToGrid w:val="0"/>
          <w:kern w:val="0"/>
          <w:sz w:val="28"/>
          <w:szCs w:val="28"/>
        </w:rPr>
        <w:t>0</w:t>
      </w:r>
      <w:r w:rsidR="00DB7E7C">
        <w:rPr>
          <w:snapToGrid w:val="0"/>
          <w:kern w:val="0"/>
          <w:sz w:val="28"/>
          <w:szCs w:val="28"/>
        </w:rPr>
        <w:t>%</w:t>
      </w:r>
      <w:r w:rsidR="00DB7E7C">
        <w:rPr>
          <w:snapToGrid w:val="0"/>
          <w:kern w:val="0"/>
          <w:sz w:val="28"/>
          <w:szCs w:val="28"/>
        </w:rPr>
        <w:t>，增收</w:t>
      </w:r>
      <w:r w:rsidR="00010093">
        <w:rPr>
          <w:snapToGrid w:val="0"/>
          <w:kern w:val="0"/>
          <w:sz w:val="28"/>
          <w:szCs w:val="28"/>
        </w:rPr>
        <w:t>0</w:t>
      </w:r>
      <w:r w:rsidR="00DB7E7C">
        <w:rPr>
          <w:rFonts w:hint="eastAsia"/>
          <w:snapToGrid w:val="0"/>
          <w:kern w:val="0"/>
          <w:sz w:val="28"/>
          <w:szCs w:val="28"/>
        </w:rPr>
        <w:t>万元，</w:t>
      </w:r>
      <w:r w:rsidR="00DB7E7C">
        <w:rPr>
          <w:snapToGrid w:val="0"/>
          <w:kern w:val="0"/>
          <w:sz w:val="28"/>
          <w:szCs w:val="28"/>
        </w:rPr>
        <w:t>主要原因</w:t>
      </w:r>
      <w:r w:rsidR="00557FCB">
        <w:rPr>
          <w:rFonts w:hint="eastAsia"/>
          <w:snapToGrid w:val="0"/>
          <w:kern w:val="0"/>
          <w:sz w:val="28"/>
          <w:szCs w:val="28"/>
        </w:rPr>
        <w:t>:</w:t>
      </w:r>
      <w:r w:rsidR="00557FCB">
        <w:rPr>
          <w:rFonts w:hint="eastAsia"/>
          <w:snapToGrid w:val="0"/>
          <w:kern w:val="0"/>
          <w:sz w:val="28"/>
          <w:szCs w:val="28"/>
        </w:rPr>
        <w:t>无</w:t>
      </w:r>
      <w:r w:rsidR="00DB7E7C">
        <w:rPr>
          <w:rFonts w:hint="eastAsia"/>
          <w:snapToGrid w:val="0"/>
          <w:kern w:val="0"/>
          <w:sz w:val="28"/>
          <w:szCs w:val="28"/>
        </w:rPr>
        <w:t>；</w:t>
      </w:r>
      <w:r>
        <w:rPr>
          <w:snapToGrid w:val="0"/>
          <w:kern w:val="0"/>
          <w:sz w:val="28"/>
          <w:szCs w:val="28"/>
        </w:rPr>
        <w:t>其他收入</w:t>
      </w:r>
      <w:r w:rsidR="003403BD">
        <w:rPr>
          <w:rFonts w:hint="eastAsia"/>
          <w:snapToGrid w:val="0"/>
          <w:kern w:val="0"/>
          <w:sz w:val="28"/>
          <w:szCs w:val="28"/>
        </w:rPr>
        <w:t>1.5</w:t>
      </w:r>
      <w:r w:rsidR="00D534AC">
        <w:rPr>
          <w:rFonts w:hint="eastAsia"/>
          <w:snapToGrid w:val="0"/>
          <w:kern w:val="0"/>
          <w:sz w:val="28"/>
          <w:szCs w:val="28"/>
        </w:rPr>
        <w:t>8</w:t>
      </w:r>
      <w:r>
        <w:rPr>
          <w:rFonts w:hint="eastAsia"/>
          <w:snapToGrid w:val="0"/>
          <w:kern w:val="0"/>
          <w:sz w:val="28"/>
          <w:szCs w:val="28"/>
        </w:rPr>
        <w:t>万</w:t>
      </w:r>
      <w:r>
        <w:rPr>
          <w:snapToGrid w:val="0"/>
          <w:kern w:val="0"/>
          <w:sz w:val="28"/>
          <w:szCs w:val="28"/>
        </w:rPr>
        <w:t>元</w:t>
      </w:r>
      <w:r w:rsidR="00DB7E7C">
        <w:rPr>
          <w:rFonts w:hint="eastAsia"/>
          <w:snapToGrid w:val="0"/>
          <w:kern w:val="0"/>
          <w:sz w:val="28"/>
          <w:szCs w:val="28"/>
        </w:rPr>
        <w:t>，</w:t>
      </w:r>
      <w:r w:rsidR="00DB7E7C">
        <w:rPr>
          <w:snapToGrid w:val="0"/>
          <w:kern w:val="0"/>
          <w:sz w:val="28"/>
          <w:szCs w:val="28"/>
        </w:rPr>
        <w:t>较上年增长</w:t>
      </w:r>
      <w:r w:rsidR="00DB7E7C">
        <w:rPr>
          <w:rFonts w:hint="eastAsia"/>
          <w:snapToGrid w:val="0"/>
          <w:kern w:val="0"/>
          <w:sz w:val="28"/>
          <w:szCs w:val="28"/>
        </w:rPr>
        <w:t xml:space="preserve"> </w:t>
      </w:r>
      <w:r w:rsidR="003403BD">
        <w:rPr>
          <w:rFonts w:hint="eastAsia"/>
          <w:snapToGrid w:val="0"/>
          <w:kern w:val="0"/>
          <w:sz w:val="28"/>
          <w:szCs w:val="28"/>
        </w:rPr>
        <w:t>196.3</w:t>
      </w:r>
      <w:r w:rsidR="00DB7E7C">
        <w:rPr>
          <w:snapToGrid w:val="0"/>
          <w:kern w:val="0"/>
          <w:sz w:val="28"/>
          <w:szCs w:val="28"/>
        </w:rPr>
        <w:t>%</w:t>
      </w:r>
      <w:r w:rsidR="00DB7E7C">
        <w:rPr>
          <w:snapToGrid w:val="0"/>
          <w:kern w:val="0"/>
          <w:sz w:val="28"/>
          <w:szCs w:val="28"/>
        </w:rPr>
        <w:t>，增收</w:t>
      </w:r>
      <w:r w:rsidR="003403BD">
        <w:rPr>
          <w:rFonts w:hint="eastAsia"/>
          <w:snapToGrid w:val="0"/>
          <w:kern w:val="0"/>
          <w:sz w:val="28"/>
          <w:szCs w:val="28"/>
        </w:rPr>
        <w:t>1</w:t>
      </w:r>
      <w:r w:rsidR="00010093">
        <w:rPr>
          <w:snapToGrid w:val="0"/>
          <w:kern w:val="0"/>
          <w:sz w:val="28"/>
          <w:szCs w:val="28"/>
        </w:rPr>
        <w:t>.</w:t>
      </w:r>
      <w:r w:rsidR="003403BD">
        <w:rPr>
          <w:rFonts w:hint="eastAsia"/>
          <w:snapToGrid w:val="0"/>
          <w:kern w:val="0"/>
          <w:sz w:val="28"/>
          <w:szCs w:val="28"/>
        </w:rPr>
        <w:t>0</w:t>
      </w:r>
      <w:r w:rsidR="00D534AC">
        <w:rPr>
          <w:rFonts w:hint="eastAsia"/>
          <w:snapToGrid w:val="0"/>
          <w:kern w:val="0"/>
          <w:sz w:val="28"/>
          <w:szCs w:val="28"/>
        </w:rPr>
        <w:t>5</w:t>
      </w:r>
      <w:r w:rsidR="00DB7E7C">
        <w:rPr>
          <w:rFonts w:hint="eastAsia"/>
          <w:snapToGrid w:val="0"/>
          <w:kern w:val="0"/>
          <w:sz w:val="28"/>
          <w:szCs w:val="28"/>
        </w:rPr>
        <w:t>万元，</w:t>
      </w:r>
      <w:r w:rsidR="00DB7E7C">
        <w:rPr>
          <w:snapToGrid w:val="0"/>
          <w:kern w:val="0"/>
          <w:sz w:val="28"/>
          <w:szCs w:val="28"/>
        </w:rPr>
        <w:t>主要原因</w:t>
      </w:r>
      <w:r w:rsidR="00557FCB">
        <w:rPr>
          <w:snapToGrid w:val="0"/>
          <w:kern w:val="0"/>
          <w:sz w:val="28"/>
          <w:szCs w:val="28"/>
        </w:rPr>
        <w:t>:</w:t>
      </w:r>
      <w:r w:rsidR="00010093">
        <w:rPr>
          <w:rFonts w:hint="eastAsia"/>
          <w:snapToGrid w:val="0"/>
          <w:kern w:val="0"/>
          <w:sz w:val="28"/>
          <w:szCs w:val="28"/>
        </w:rPr>
        <w:t>银行</w:t>
      </w:r>
      <w:r w:rsidR="00010093">
        <w:rPr>
          <w:snapToGrid w:val="0"/>
          <w:kern w:val="0"/>
          <w:sz w:val="28"/>
          <w:szCs w:val="28"/>
        </w:rPr>
        <w:t>存款</w:t>
      </w:r>
      <w:r w:rsidR="00010093">
        <w:rPr>
          <w:rFonts w:hint="eastAsia"/>
          <w:snapToGrid w:val="0"/>
          <w:kern w:val="0"/>
          <w:sz w:val="28"/>
          <w:szCs w:val="28"/>
        </w:rPr>
        <w:t>增</w:t>
      </w:r>
      <w:r w:rsidR="00010093">
        <w:rPr>
          <w:snapToGrid w:val="0"/>
          <w:kern w:val="0"/>
          <w:sz w:val="28"/>
          <w:szCs w:val="28"/>
        </w:rPr>
        <w:t>多</w:t>
      </w:r>
      <w:r w:rsidR="00557FCB">
        <w:rPr>
          <w:rFonts w:hint="eastAsia"/>
          <w:snapToGrid w:val="0"/>
          <w:kern w:val="0"/>
          <w:sz w:val="28"/>
          <w:szCs w:val="28"/>
        </w:rPr>
        <w:t>，</w:t>
      </w:r>
      <w:r w:rsidR="00336E37">
        <w:rPr>
          <w:rFonts w:hint="eastAsia"/>
          <w:snapToGrid w:val="0"/>
          <w:kern w:val="0"/>
          <w:sz w:val="28"/>
          <w:szCs w:val="28"/>
        </w:rPr>
        <w:t>利息增加</w:t>
      </w:r>
      <w:r w:rsidR="00DB7E7C">
        <w:rPr>
          <w:rFonts w:hint="eastAsia"/>
          <w:snapToGrid w:val="0"/>
          <w:kern w:val="0"/>
          <w:sz w:val="28"/>
          <w:szCs w:val="28"/>
        </w:rPr>
        <w:t>。</w:t>
      </w:r>
    </w:p>
    <w:p w:rsidR="001C673D" w:rsidRDefault="00DC5EA2">
      <w:pPr>
        <w:adjustRightInd w:val="0"/>
        <w:snapToGrid w:val="0"/>
        <w:spacing w:line="600" w:lineRule="exact"/>
        <w:ind w:firstLineChars="200" w:firstLine="560"/>
        <w:rPr>
          <w:rFonts w:ascii="黑体" w:eastAsia="黑体" w:hAnsi="黑体"/>
          <w:snapToGrid w:val="0"/>
          <w:kern w:val="0"/>
          <w:sz w:val="28"/>
          <w:szCs w:val="28"/>
        </w:rPr>
      </w:pPr>
      <w:r>
        <w:rPr>
          <w:rFonts w:ascii="黑体" w:eastAsia="黑体" w:hAnsi="黑体" w:hint="eastAsia"/>
          <w:snapToGrid w:val="0"/>
          <w:kern w:val="0"/>
          <w:sz w:val="28"/>
          <w:szCs w:val="28"/>
        </w:rPr>
        <w:t>三</w:t>
      </w:r>
      <w:r>
        <w:rPr>
          <w:rFonts w:ascii="黑体" w:eastAsia="黑体" w:hAnsi="黑体"/>
          <w:snapToGrid w:val="0"/>
          <w:kern w:val="0"/>
          <w:sz w:val="28"/>
          <w:szCs w:val="28"/>
        </w:rPr>
        <w:t>、支出决算情况说明</w:t>
      </w:r>
    </w:p>
    <w:p w:rsidR="001C673D" w:rsidRDefault="00DC5EA2">
      <w:pPr>
        <w:adjustRightInd w:val="0"/>
        <w:snapToGrid w:val="0"/>
        <w:spacing w:line="600" w:lineRule="exact"/>
        <w:ind w:firstLineChars="200" w:firstLine="560"/>
        <w:rPr>
          <w:snapToGrid w:val="0"/>
          <w:kern w:val="0"/>
          <w:sz w:val="28"/>
          <w:szCs w:val="28"/>
        </w:rPr>
      </w:pPr>
      <w:r>
        <w:rPr>
          <w:rFonts w:hint="eastAsia"/>
          <w:snapToGrid w:val="0"/>
          <w:kern w:val="0"/>
          <w:sz w:val="28"/>
          <w:szCs w:val="28"/>
        </w:rPr>
        <w:t>本</w:t>
      </w:r>
      <w:r>
        <w:rPr>
          <w:snapToGrid w:val="0"/>
          <w:kern w:val="0"/>
          <w:sz w:val="28"/>
          <w:szCs w:val="28"/>
        </w:rPr>
        <w:t>部门</w:t>
      </w:r>
      <w:r w:rsidR="00985214">
        <w:rPr>
          <w:rFonts w:hint="eastAsia"/>
          <w:snapToGrid w:val="0"/>
          <w:kern w:val="0"/>
          <w:sz w:val="28"/>
          <w:szCs w:val="28"/>
        </w:rPr>
        <w:t>201</w:t>
      </w:r>
      <w:r w:rsidR="00271FE8">
        <w:rPr>
          <w:snapToGrid w:val="0"/>
          <w:kern w:val="0"/>
          <w:sz w:val="28"/>
          <w:szCs w:val="28"/>
        </w:rPr>
        <w:t>7</w:t>
      </w:r>
      <w:r>
        <w:rPr>
          <w:rFonts w:hint="eastAsia"/>
          <w:snapToGrid w:val="0"/>
          <w:kern w:val="0"/>
          <w:sz w:val="28"/>
          <w:szCs w:val="28"/>
        </w:rPr>
        <w:t>年</w:t>
      </w:r>
      <w:r>
        <w:rPr>
          <w:snapToGrid w:val="0"/>
          <w:kern w:val="0"/>
          <w:sz w:val="28"/>
          <w:szCs w:val="28"/>
        </w:rPr>
        <w:t>度支出总计</w:t>
      </w:r>
      <w:r w:rsidR="003403BD">
        <w:rPr>
          <w:rFonts w:hint="eastAsia"/>
          <w:snapToGrid w:val="0"/>
          <w:kern w:val="0"/>
          <w:sz w:val="28"/>
          <w:szCs w:val="28"/>
        </w:rPr>
        <w:t>38784.1</w:t>
      </w:r>
      <w:r w:rsidR="00B01374">
        <w:rPr>
          <w:snapToGrid w:val="0"/>
          <w:kern w:val="0"/>
          <w:sz w:val="28"/>
          <w:szCs w:val="28"/>
        </w:rPr>
        <w:t>3</w:t>
      </w:r>
      <w:r>
        <w:rPr>
          <w:rFonts w:hint="eastAsia"/>
          <w:snapToGrid w:val="0"/>
          <w:kern w:val="0"/>
          <w:sz w:val="28"/>
          <w:szCs w:val="28"/>
        </w:rPr>
        <w:t>万</w:t>
      </w:r>
      <w:r>
        <w:rPr>
          <w:snapToGrid w:val="0"/>
          <w:kern w:val="0"/>
          <w:sz w:val="28"/>
          <w:szCs w:val="28"/>
        </w:rPr>
        <w:t>元，其中</w:t>
      </w:r>
      <w:r>
        <w:rPr>
          <w:rFonts w:hint="eastAsia"/>
          <w:snapToGrid w:val="0"/>
          <w:kern w:val="0"/>
          <w:sz w:val="28"/>
          <w:szCs w:val="28"/>
        </w:rPr>
        <w:t>基本</w:t>
      </w:r>
      <w:r>
        <w:rPr>
          <w:snapToGrid w:val="0"/>
          <w:kern w:val="0"/>
          <w:sz w:val="28"/>
          <w:szCs w:val="28"/>
        </w:rPr>
        <w:t>支出</w:t>
      </w:r>
      <w:r w:rsidR="00B01374">
        <w:rPr>
          <w:snapToGrid w:val="0"/>
          <w:kern w:val="0"/>
          <w:sz w:val="28"/>
          <w:szCs w:val="28"/>
        </w:rPr>
        <w:t>381.47</w:t>
      </w:r>
      <w:r w:rsidR="003403BD">
        <w:rPr>
          <w:snapToGrid w:val="0"/>
          <w:kern w:val="0"/>
          <w:sz w:val="28"/>
          <w:szCs w:val="28"/>
        </w:rPr>
        <w:t xml:space="preserve"> </w:t>
      </w:r>
      <w:r>
        <w:rPr>
          <w:rFonts w:hint="eastAsia"/>
          <w:snapToGrid w:val="0"/>
          <w:kern w:val="0"/>
          <w:sz w:val="28"/>
          <w:szCs w:val="28"/>
        </w:rPr>
        <w:t xml:space="preserve"> </w:t>
      </w:r>
      <w:r>
        <w:rPr>
          <w:rFonts w:hint="eastAsia"/>
          <w:snapToGrid w:val="0"/>
          <w:kern w:val="0"/>
          <w:sz w:val="28"/>
          <w:szCs w:val="28"/>
        </w:rPr>
        <w:t>万</w:t>
      </w:r>
      <w:r>
        <w:rPr>
          <w:snapToGrid w:val="0"/>
          <w:kern w:val="0"/>
          <w:sz w:val="28"/>
          <w:szCs w:val="28"/>
        </w:rPr>
        <w:t>元，</w:t>
      </w:r>
      <w:r w:rsidR="00DB7E7C">
        <w:rPr>
          <w:rFonts w:hint="eastAsia"/>
          <w:snapToGrid w:val="0"/>
          <w:kern w:val="0"/>
          <w:sz w:val="28"/>
          <w:szCs w:val="28"/>
        </w:rPr>
        <w:t>占</w:t>
      </w:r>
      <w:r w:rsidR="00DB7E7C">
        <w:rPr>
          <w:snapToGrid w:val="0"/>
          <w:kern w:val="0"/>
          <w:sz w:val="28"/>
          <w:szCs w:val="28"/>
        </w:rPr>
        <w:t>总支出</w:t>
      </w:r>
      <w:r w:rsidR="003403BD">
        <w:rPr>
          <w:rFonts w:hint="eastAsia"/>
          <w:snapToGrid w:val="0"/>
          <w:kern w:val="0"/>
          <w:sz w:val="28"/>
          <w:szCs w:val="28"/>
        </w:rPr>
        <w:t>0.9</w:t>
      </w:r>
      <w:r w:rsidR="00557FCB">
        <w:rPr>
          <w:snapToGrid w:val="0"/>
          <w:kern w:val="0"/>
          <w:sz w:val="28"/>
          <w:szCs w:val="28"/>
        </w:rPr>
        <w:t>8</w:t>
      </w:r>
      <w:r w:rsidR="00DB7E7C">
        <w:rPr>
          <w:snapToGrid w:val="0"/>
          <w:kern w:val="0"/>
          <w:sz w:val="28"/>
          <w:szCs w:val="28"/>
        </w:rPr>
        <w:t>%</w:t>
      </w:r>
      <w:r w:rsidR="00DB7E7C">
        <w:rPr>
          <w:rFonts w:hint="eastAsia"/>
          <w:snapToGrid w:val="0"/>
          <w:kern w:val="0"/>
          <w:sz w:val="28"/>
          <w:szCs w:val="28"/>
        </w:rPr>
        <w:t>；</w:t>
      </w:r>
      <w:r>
        <w:rPr>
          <w:snapToGrid w:val="0"/>
          <w:kern w:val="0"/>
          <w:sz w:val="28"/>
          <w:szCs w:val="28"/>
        </w:rPr>
        <w:t>项目支出</w:t>
      </w:r>
      <w:r w:rsidR="003403BD">
        <w:rPr>
          <w:rFonts w:hint="eastAsia"/>
          <w:snapToGrid w:val="0"/>
          <w:kern w:val="0"/>
          <w:sz w:val="28"/>
          <w:szCs w:val="28"/>
        </w:rPr>
        <w:t>38402.</w:t>
      </w:r>
      <w:r w:rsidR="00B01374">
        <w:rPr>
          <w:snapToGrid w:val="0"/>
          <w:kern w:val="0"/>
          <w:sz w:val="28"/>
          <w:szCs w:val="28"/>
        </w:rPr>
        <w:t>66</w:t>
      </w:r>
      <w:r>
        <w:rPr>
          <w:rFonts w:hint="eastAsia"/>
          <w:snapToGrid w:val="0"/>
          <w:kern w:val="0"/>
          <w:sz w:val="28"/>
          <w:szCs w:val="28"/>
        </w:rPr>
        <w:t>万</w:t>
      </w:r>
      <w:r>
        <w:rPr>
          <w:snapToGrid w:val="0"/>
          <w:kern w:val="0"/>
          <w:sz w:val="28"/>
          <w:szCs w:val="28"/>
        </w:rPr>
        <w:t>元</w:t>
      </w:r>
      <w:r w:rsidR="00DB7E7C">
        <w:rPr>
          <w:rFonts w:hint="eastAsia"/>
          <w:snapToGrid w:val="0"/>
          <w:kern w:val="0"/>
          <w:sz w:val="28"/>
          <w:szCs w:val="28"/>
        </w:rPr>
        <w:t>，</w:t>
      </w:r>
      <w:r w:rsidR="00DB7E7C">
        <w:rPr>
          <w:snapToGrid w:val="0"/>
          <w:kern w:val="0"/>
          <w:sz w:val="28"/>
          <w:szCs w:val="28"/>
        </w:rPr>
        <w:t>占总支出</w:t>
      </w:r>
      <w:r w:rsidR="00DB7E7C">
        <w:rPr>
          <w:rFonts w:hint="eastAsia"/>
          <w:snapToGrid w:val="0"/>
          <w:kern w:val="0"/>
          <w:sz w:val="28"/>
          <w:szCs w:val="28"/>
        </w:rPr>
        <w:t xml:space="preserve"> </w:t>
      </w:r>
      <w:r w:rsidR="00ED61D1">
        <w:rPr>
          <w:rFonts w:hint="eastAsia"/>
          <w:snapToGrid w:val="0"/>
          <w:kern w:val="0"/>
          <w:sz w:val="28"/>
          <w:szCs w:val="28"/>
        </w:rPr>
        <w:t>99.0</w:t>
      </w:r>
      <w:r w:rsidR="00557FCB">
        <w:rPr>
          <w:snapToGrid w:val="0"/>
          <w:kern w:val="0"/>
          <w:sz w:val="28"/>
          <w:szCs w:val="28"/>
        </w:rPr>
        <w:t>2</w:t>
      </w:r>
      <w:r w:rsidR="00ED61D1">
        <w:rPr>
          <w:rFonts w:hint="eastAsia"/>
          <w:snapToGrid w:val="0"/>
          <w:kern w:val="0"/>
          <w:sz w:val="28"/>
          <w:szCs w:val="28"/>
        </w:rPr>
        <w:t xml:space="preserve"> </w:t>
      </w:r>
      <w:r w:rsidR="00DB7E7C">
        <w:rPr>
          <w:snapToGrid w:val="0"/>
          <w:kern w:val="0"/>
          <w:sz w:val="28"/>
          <w:szCs w:val="28"/>
        </w:rPr>
        <w:t>%</w:t>
      </w:r>
      <w:r>
        <w:rPr>
          <w:rFonts w:hint="eastAsia"/>
          <w:snapToGrid w:val="0"/>
          <w:kern w:val="0"/>
          <w:sz w:val="28"/>
          <w:szCs w:val="28"/>
        </w:rPr>
        <w:t>。</w:t>
      </w:r>
    </w:p>
    <w:p w:rsidR="001C673D" w:rsidRDefault="00DC5EA2">
      <w:pPr>
        <w:adjustRightInd w:val="0"/>
        <w:snapToGrid w:val="0"/>
        <w:spacing w:line="600" w:lineRule="exact"/>
        <w:ind w:firstLineChars="200" w:firstLine="560"/>
        <w:rPr>
          <w:rFonts w:ascii="黑体" w:eastAsia="黑体" w:hAnsi="黑体"/>
          <w:snapToGrid w:val="0"/>
          <w:kern w:val="0"/>
          <w:sz w:val="28"/>
          <w:szCs w:val="28"/>
        </w:rPr>
      </w:pPr>
      <w:r>
        <w:rPr>
          <w:rFonts w:ascii="黑体" w:eastAsia="黑体" w:hAnsi="黑体" w:hint="eastAsia"/>
          <w:snapToGrid w:val="0"/>
          <w:kern w:val="0"/>
          <w:sz w:val="28"/>
          <w:szCs w:val="28"/>
        </w:rPr>
        <w:t>四</w:t>
      </w:r>
      <w:r>
        <w:rPr>
          <w:rFonts w:ascii="黑体" w:eastAsia="黑体" w:hAnsi="黑体"/>
          <w:snapToGrid w:val="0"/>
          <w:kern w:val="0"/>
          <w:sz w:val="28"/>
          <w:szCs w:val="28"/>
        </w:rPr>
        <w:t>、财政拨款收入支出</w:t>
      </w:r>
      <w:r>
        <w:rPr>
          <w:rFonts w:ascii="黑体" w:eastAsia="黑体" w:hAnsi="黑体" w:hint="eastAsia"/>
          <w:snapToGrid w:val="0"/>
          <w:kern w:val="0"/>
          <w:sz w:val="28"/>
          <w:szCs w:val="28"/>
        </w:rPr>
        <w:t>决算</w:t>
      </w:r>
      <w:r>
        <w:rPr>
          <w:rFonts w:ascii="黑体" w:eastAsia="黑体" w:hAnsi="黑体"/>
          <w:snapToGrid w:val="0"/>
          <w:kern w:val="0"/>
          <w:sz w:val="28"/>
          <w:szCs w:val="28"/>
        </w:rPr>
        <w:t>总体情况说明</w:t>
      </w:r>
    </w:p>
    <w:p w:rsidR="00441508" w:rsidRDefault="00DC5EA2" w:rsidP="00441508">
      <w:pPr>
        <w:adjustRightInd w:val="0"/>
        <w:snapToGrid w:val="0"/>
        <w:spacing w:line="600" w:lineRule="exact"/>
        <w:ind w:leftChars="100" w:left="210" w:firstLineChars="100" w:firstLine="280"/>
        <w:rPr>
          <w:snapToGrid w:val="0"/>
          <w:kern w:val="0"/>
          <w:sz w:val="28"/>
          <w:szCs w:val="28"/>
        </w:rPr>
      </w:pPr>
      <w:r>
        <w:rPr>
          <w:rFonts w:hint="eastAsia"/>
          <w:snapToGrid w:val="0"/>
          <w:kern w:val="0"/>
          <w:sz w:val="28"/>
          <w:szCs w:val="28"/>
        </w:rPr>
        <w:t>本</w:t>
      </w:r>
      <w:r>
        <w:rPr>
          <w:snapToGrid w:val="0"/>
          <w:kern w:val="0"/>
          <w:sz w:val="28"/>
          <w:szCs w:val="28"/>
        </w:rPr>
        <w:t>部门</w:t>
      </w:r>
      <w:r w:rsidR="00DB7E7C">
        <w:rPr>
          <w:rFonts w:hint="eastAsia"/>
          <w:snapToGrid w:val="0"/>
          <w:kern w:val="0"/>
          <w:sz w:val="28"/>
          <w:szCs w:val="28"/>
        </w:rPr>
        <w:t>201</w:t>
      </w:r>
      <w:r w:rsidR="00271FE8">
        <w:rPr>
          <w:snapToGrid w:val="0"/>
          <w:kern w:val="0"/>
          <w:sz w:val="28"/>
          <w:szCs w:val="28"/>
        </w:rPr>
        <w:t>7</w:t>
      </w:r>
      <w:r>
        <w:rPr>
          <w:rFonts w:hint="eastAsia"/>
          <w:snapToGrid w:val="0"/>
          <w:kern w:val="0"/>
          <w:sz w:val="28"/>
          <w:szCs w:val="28"/>
        </w:rPr>
        <w:t>年</w:t>
      </w:r>
      <w:r>
        <w:rPr>
          <w:snapToGrid w:val="0"/>
          <w:kern w:val="0"/>
          <w:sz w:val="28"/>
          <w:szCs w:val="28"/>
        </w:rPr>
        <w:t>度</w:t>
      </w:r>
      <w:r>
        <w:rPr>
          <w:rFonts w:hint="eastAsia"/>
          <w:snapToGrid w:val="0"/>
          <w:kern w:val="0"/>
          <w:sz w:val="28"/>
          <w:szCs w:val="28"/>
        </w:rPr>
        <w:t>财政</w:t>
      </w:r>
      <w:r>
        <w:rPr>
          <w:snapToGrid w:val="0"/>
          <w:kern w:val="0"/>
          <w:sz w:val="28"/>
          <w:szCs w:val="28"/>
        </w:rPr>
        <w:t>拨款收入</w:t>
      </w:r>
      <w:r>
        <w:rPr>
          <w:rFonts w:hint="eastAsia"/>
          <w:snapToGrid w:val="0"/>
          <w:kern w:val="0"/>
          <w:sz w:val="28"/>
          <w:szCs w:val="28"/>
        </w:rPr>
        <w:t>总</w:t>
      </w:r>
      <w:r>
        <w:rPr>
          <w:snapToGrid w:val="0"/>
          <w:kern w:val="0"/>
          <w:sz w:val="28"/>
          <w:szCs w:val="28"/>
        </w:rPr>
        <w:t>计</w:t>
      </w:r>
      <w:r w:rsidR="00C86741">
        <w:rPr>
          <w:rFonts w:hint="eastAsia"/>
          <w:snapToGrid w:val="0"/>
          <w:kern w:val="0"/>
          <w:sz w:val="28"/>
          <w:szCs w:val="28"/>
        </w:rPr>
        <w:t>39447.03</w:t>
      </w:r>
      <w:r>
        <w:rPr>
          <w:rFonts w:hint="eastAsia"/>
          <w:snapToGrid w:val="0"/>
          <w:kern w:val="0"/>
          <w:sz w:val="28"/>
          <w:szCs w:val="28"/>
        </w:rPr>
        <w:t>万</w:t>
      </w:r>
      <w:r>
        <w:rPr>
          <w:snapToGrid w:val="0"/>
          <w:kern w:val="0"/>
          <w:sz w:val="28"/>
          <w:szCs w:val="28"/>
        </w:rPr>
        <w:t>元，</w:t>
      </w:r>
      <w:r w:rsidR="00271FE8">
        <w:rPr>
          <w:rFonts w:hint="eastAsia"/>
          <w:snapToGrid w:val="0"/>
          <w:kern w:val="0"/>
          <w:sz w:val="28"/>
          <w:szCs w:val="28"/>
        </w:rPr>
        <w:t>年初</w:t>
      </w:r>
      <w:r w:rsidR="00271FE8">
        <w:rPr>
          <w:snapToGrid w:val="0"/>
          <w:kern w:val="0"/>
          <w:sz w:val="28"/>
          <w:szCs w:val="28"/>
        </w:rPr>
        <w:t>预算数</w:t>
      </w:r>
      <w:r w:rsidR="00441508">
        <w:rPr>
          <w:rFonts w:hint="eastAsia"/>
          <w:snapToGrid w:val="0"/>
          <w:kern w:val="0"/>
          <w:sz w:val="28"/>
          <w:szCs w:val="28"/>
        </w:rPr>
        <w:t>为</w:t>
      </w:r>
      <w:r w:rsidR="00C86741">
        <w:rPr>
          <w:rFonts w:hint="eastAsia"/>
          <w:snapToGrid w:val="0"/>
          <w:kern w:val="0"/>
          <w:sz w:val="28"/>
          <w:szCs w:val="28"/>
        </w:rPr>
        <w:t>4327.16</w:t>
      </w:r>
      <w:r w:rsidR="00441508">
        <w:rPr>
          <w:rFonts w:hint="eastAsia"/>
          <w:snapToGrid w:val="0"/>
          <w:kern w:val="0"/>
          <w:sz w:val="28"/>
          <w:szCs w:val="28"/>
        </w:rPr>
        <w:t>万元</w:t>
      </w:r>
      <w:r w:rsidR="00441508">
        <w:rPr>
          <w:snapToGrid w:val="0"/>
          <w:kern w:val="0"/>
          <w:sz w:val="28"/>
          <w:szCs w:val="28"/>
        </w:rPr>
        <w:t>，占年初预算数的</w:t>
      </w:r>
      <w:r w:rsidR="00C86741">
        <w:rPr>
          <w:rFonts w:hint="eastAsia"/>
          <w:snapToGrid w:val="0"/>
          <w:kern w:val="0"/>
          <w:sz w:val="28"/>
          <w:szCs w:val="28"/>
        </w:rPr>
        <w:t>911.61</w:t>
      </w:r>
      <w:r w:rsidR="00441508">
        <w:rPr>
          <w:snapToGrid w:val="0"/>
          <w:kern w:val="0"/>
          <w:sz w:val="28"/>
          <w:szCs w:val="28"/>
        </w:rPr>
        <w:t>%</w:t>
      </w:r>
      <w:r w:rsidR="00441508">
        <w:rPr>
          <w:snapToGrid w:val="0"/>
          <w:kern w:val="0"/>
          <w:sz w:val="28"/>
          <w:szCs w:val="28"/>
        </w:rPr>
        <w:t>，主要原因：</w:t>
      </w:r>
      <w:proofErr w:type="gramStart"/>
      <w:r w:rsidR="00C86741">
        <w:rPr>
          <w:rFonts w:hint="eastAsia"/>
          <w:snapToGrid w:val="0"/>
          <w:kern w:val="0"/>
          <w:sz w:val="28"/>
          <w:szCs w:val="28"/>
        </w:rPr>
        <w:t>煤改气</w:t>
      </w:r>
      <w:proofErr w:type="gramEnd"/>
      <w:r w:rsidR="00C86741">
        <w:rPr>
          <w:rFonts w:hint="eastAsia"/>
          <w:snapToGrid w:val="0"/>
          <w:kern w:val="0"/>
          <w:sz w:val="28"/>
          <w:szCs w:val="28"/>
        </w:rPr>
        <w:t>、</w:t>
      </w:r>
      <w:proofErr w:type="gramStart"/>
      <w:r w:rsidR="00C86741">
        <w:rPr>
          <w:rFonts w:hint="eastAsia"/>
          <w:snapToGrid w:val="0"/>
          <w:kern w:val="0"/>
          <w:sz w:val="28"/>
          <w:szCs w:val="28"/>
        </w:rPr>
        <w:t>煤改电项</w:t>
      </w:r>
      <w:proofErr w:type="gramEnd"/>
      <w:r w:rsidR="00C86741">
        <w:rPr>
          <w:rFonts w:hint="eastAsia"/>
          <w:snapToGrid w:val="0"/>
          <w:kern w:val="0"/>
          <w:sz w:val="28"/>
          <w:szCs w:val="28"/>
        </w:rPr>
        <w:t>目资金增加</w:t>
      </w:r>
      <w:r w:rsidR="00441508">
        <w:rPr>
          <w:rFonts w:hint="eastAsia"/>
          <w:snapToGrid w:val="0"/>
          <w:kern w:val="0"/>
          <w:sz w:val="28"/>
          <w:szCs w:val="28"/>
        </w:rPr>
        <w:t>。上年决算</w:t>
      </w:r>
      <w:r w:rsidR="00441508">
        <w:rPr>
          <w:snapToGrid w:val="0"/>
          <w:kern w:val="0"/>
          <w:sz w:val="28"/>
          <w:szCs w:val="28"/>
        </w:rPr>
        <w:t>数</w:t>
      </w:r>
      <w:r w:rsidR="005854BF">
        <w:rPr>
          <w:rFonts w:hint="eastAsia"/>
          <w:snapToGrid w:val="0"/>
          <w:kern w:val="0"/>
          <w:sz w:val="28"/>
          <w:szCs w:val="28"/>
        </w:rPr>
        <w:t>7151.</w:t>
      </w:r>
      <w:r w:rsidR="00557FCB">
        <w:rPr>
          <w:snapToGrid w:val="0"/>
          <w:kern w:val="0"/>
          <w:sz w:val="28"/>
          <w:szCs w:val="28"/>
        </w:rPr>
        <w:t>08</w:t>
      </w:r>
      <w:r w:rsidR="00441508">
        <w:rPr>
          <w:rFonts w:hint="eastAsia"/>
          <w:snapToGrid w:val="0"/>
          <w:kern w:val="0"/>
          <w:sz w:val="28"/>
          <w:szCs w:val="28"/>
        </w:rPr>
        <w:t>万元</w:t>
      </w:r>
      <w:r w:rsidR="00441508">
        <w:rPr>
          <w:snapToGrid w:val="0"/>
          <w:kern w:val="0"/>
          <w:sz w:val="28"/>
          <w:szCs w:val="28"/>
        </w:rPr>
        <w:t>，</w:t>
      </w:r>
      <w:r>
        <w:rPr>
          <w:snapToGrid w:val="0"/>
          <w:kern w:val="0"/>
          <w:sz w:val="28"/>
          <w:szCs w:val="28"/>
        </w:rPr>
        <w:t>较上年增长</w:t>
      </w:r>
      <w:r w:rsidR="00557FCB">
        <w:rPr>
          <w:rFonts w:hint="eastAsia"/>
          <w:snapToGrid w:val="0"/>
          <w:kern w:val="0"/>
          <w:sz w:val="28"/>
          <w:szCs w:val="28"/>
        </w:rPr>
        <w:t>451.62</w:t>
      </w:r>
      <w:r>
        <w:rPr>
          <w:snapToGrid w:val="0"/>
          <w:kern w:val="0"/>
          <w:sz w:val="28"/>
          <w:szCs w:val="28"/>
        </w:rPr>
        <w:t>%</w:t>
      </w:r>
      <w:r>
        <w:rPr>
          <w:snapToGrid w:val="0"/>
          <w:kern w:val="0"/>
          <w:sz w:val="28"/>
          <w:szCs w:val="28"/>
        </w:rPr>
        <w:t>，增收</w:t>
      </w:r>
      <w:r w:rsidR="00DB7E7C">
        <w:rPr>
          <w:snapToGrid w:val="0"/>
          <w:kern w:val="0"/>
          <w:sz w:val="28"/>
          <w:szCs w:val="28"/>
        </w:rPr>
        <w:t xml:space="preserve">  </w:t>
      </w:r>
      <w:r w:rsidR="005854BF">
        <w:rPr>
          <w:rFonts w:hint="eastAsia"/>
          <w:snapToGrid w:val="0"/>
          <w:kern w:val="0"/>
          <w:sz w:val="28"/>
          <w:szCs w:val="28"/>
        </w:rPr>
        <w:t>32295.9</w:t>
      </w:r>
      <w:r w:rsidR="00557FCB">
        <w:rPr>
          <w:snapToGrid w:val="0"/>
          <w:kern w:val="0"/>
          <w:sz w:val="28"/>
          <w:szCs w:val="28"/>
        </w:rPr>
        <w:t>5</w:t>
      </w:r>
      <w:r>
        <w:rPr>
          <w:rFonts w:hint="eastAsia"/>
          <w:snapToGrid w:val="0"/>
          <w:kern w:val="0"/>
          <w:sz w:val="28"/>
          <w:szCs w:val="28"/>
        </w:rPr>
        <w:t>万</w:t>
      </w:r>
      <w:r>
        <w:rPr>
          <w:snapToGrid w:val="0"/>
          <w:kern w:val="0"/>
          <w:sz w:val="28"/>
          <w:szCs w:val="28"/>
        </w:rPr>
        <w:t>元</w:t>
      </w:r>
      <w:r w:rsidR="00441508">
        <w:rPr>
          <w:rFonts w:hint="eastAsia"/>
          <w:snapToGrid w:val="0"/>
          <w:kern w:val="0"/>
          <w:sz w:val="28"/>
          <w:szCs w:val="28"/>
        </w:rPr>
        <w:t>，</w:t>
      </w:r>
      <w:r w:rsidR="00441508">
        <w:rPr>
          <w:snapToGrid w:val="0"/>
          <w:kern w:val="0"/>
          <w:sz w:val="28"/>
          <w:szCs w:val="28"/>
        </w:rPr>
        <w:t>主要原因</w:t>
      </w:r>
      <w:r w:rsidR="00557FCB">
        <w:rPr>
          <w:rFonts w:hint="eastAsia"/>
          <w:snapToGrid w:val="0"/>
          <w:kern w:val="0"/>
          <w:sz w:val="28"/>
          <w:szCs w:val="28"/>
        </w:rPr>
        <w:t>：</w:t>
      </w:r>
      <w:r w:rsidR="005854BF">
        <w:rPr>
          <w:rFonts w:hint="eastAsia"/>
          <w:snapToGrid w:val="0"/>
          <w:kern w:val="0"/>
          <w:sz w:val="28"/>
          <w:szCs w:val="28"/>
        </w:rPr>
        <w:t>大气污染防治资金增加</w:t>
      </w:r>
      <w:r w:rsidR="00441508">
        <w:rPr>
          <w:rFonts w:hint="eastAsia"/>
          <w:snapToGrid w:val="0"/>
          <w:kern w:val="0"/>
          <w:sz w:val="28"/>
          <w:szCs w:val="28"/>
        </w:rPr>
        <w:t>。</w:t>
      </w:r>
    </w:p>
    <w:p w:rsidR="00271FE8" w:rsidRDefault="00441508" w:rsidP="00441508">
      <w:pPr>
        <w:adjustRightInd w:val="0"/>
        <w:snapToGrid w:val="0"/>
        <w:spacing w:line="600" w:lineRule="exact"/>
        <w:ind w:leftChars="100" w:left="210" w:firstLineChars="100" w:firstLine="280"/>
        <w:rPr>
          <w:snapToGrid w:val="0"/>
          <w:kern w:val="0"/>
          <w:sz w:val="28"/>
          <w:szCs w:val="28"/>
        </w:rPr>
      </w:pPr>
      <w:r>
        <w:rPr>
          <w:rFonts w:hint="eastAsia"/>
          <w:snapToGrid w:val="0"/>
          <w:kern w:val="0"/>
          <w:sz w:val="28"/>
          <w:szCs w:val="28"/>
        </w:rPr>
        <w:t>本部门</w:t>
      </w:r>
      <w:r>
        <w:rPr>
          <w:rFonts w:hint="eastAsia"/>
          <w:snapToGrid w:val="0"/>
          <w:kern w:val="0"/>
          <w:sz w:val="28"/>
          <w:szCs w:val="28"/>
        </w:rPr>
        <w:t>2017</w:t>
      </w:r>
      <w:r>
        <w:rPr>
          <w:rFonts w:hint="eastAsia"/>
          <w:snapToGrid w:val="0"/>
          <w:kern w:val="0"/>
          <w:sz w:val="28"/>
          <w:szCs w:val="28"/>
        </w:rPr>
        <w:t>年</w:t>
      </w:r>
      <w:r>
        <w:rPr>
          <w:snapToGrid w:val="0"/>
          <w:kern w:val="0"/>
          <w:sz w:val="28"/>
          <w:szCs w:val="28"/>
        </w:rPr>
        <w:t>度</w:t>
      </w:r>
      <w:r w:rsidR="00DC5EA2">
        <w:rPr>
          <w:snapToGrid w:val="0"/>
          <w:kern w:val="0"/>
          <w:sz w:val="28"/>
          <w:szCs w:val="28"/>
        </w:rPr>
        <w:t>财政拨款支出总计</w:t>
      </w:r>
      <w:r w:rsidR="00557FCB">
        <w:rPr>
          <w:snapToGrid w:val="0"/>
          <w:kern w:val="0"/>
          <w:sz w:val="28"/>
          <w:szCs w:val="28"/>
        </w:rPr>
        <w:t>38782.57</w:t>
      </w:r>
      <w:r w:rsidR="00DC5EA2">
        <w:rPr>
          <w:rFonts w:hint="eastAsia"/>
          <w:snapToGrid w:val="0"/>
          <w:kern w:val="0"/>
          <w:sz w:val="28"/>
          <w:szCs w:val="28"/>
        </w:rPr>
        <w:t>万</w:t>
      </w:r>
      <w:r w:rsidR="00DC5EA2">
        <w:rPr>
          <w:snapToGrid w:val="0"/>
          <w:kern w:val="0"/>
          <w:sz w:val="28"/>
          <w:szCs w:val="28"/>
        </w:rPr>
        <w:t>元，</w:t>
      </w:r>
      <w:r>
        <w:rPr>
          <w:rFonts w:hint="eastAsia"/>
          <w:snapToGrid w:val="0"/>
          <w:kern w:val="0"/>
          <w:sz w:val="28"/>
          <w:szCs w:val="28"/>
        </w:rPr>
        <w:t>年初</w:t>
      </w:r>
      <w:r>
        <w:rPr>
          <w:snapToGrid w:val="0"/>
          <w:kern w:val="0"/>
          <w:sz w:val="28"/>
          <w:szCs w:val="28"/>
        </w:rPr>
        <w:t>预算数为</w:t>
      </w:r>
      <w:r w:rsidR="003D0043">
        <w:rPr>
          <w:rFonts w:hint="eastAsia"/>
          <w:snapToGrid w:val="0"/>
          <w:kern w:val="0"/>
          <w:sz w:val="28"/>
          <w:szCs w:val="28"/>
        </w:rPr>
        <w:t>4327.16</w:t>
      </w:r>
      <w:r>
        <w:rPr>
          <w:rFonts w:hint="eastAsia"/>
          <w:snapToGrid w:val="0"/>
          <w:kern w:val="0"/>
          <w:sz w:val="28"/>
          <w:szCs w:val="28"/>
        </w:rPr>
        <w:t>万元</w:t>
      </w:r>
      <w:r>
        <w:rPr>
          <w:snapToGrid w:val="0"/>
          <w:kern w:val="0"/>
          <w:sz w:val="28"/>
          <w:szCs w:val="28"/>
        </w:rPr>
        <w:t>，占年初预算数的</w:t>
      </w:r>
      <w:r w:rsidR="00557FCB">
        <w:rPr>
          <w:snapToGrid w:val="0"/>
          <w:kern w:val="0"/>
          <w:sz w:val="28"/>
          <w:szCs w:val="28"/>
        </w:rPr>
        <w:t>896.26</w:t>
      </w:r>
      <w:r>
        <w:rPr>
          <w:snapToGrid w:val="0"/>
          <w:kern w:val="0"/>
          <w:sz w:val="28"/>
          <w:szCs w:val="28"/>
        </w:rPr>
        <w:t>%</w:t>
      </w:r>
      <w:r>
        <w:rPr>
          <w:snapToGrid w:val="0"/>
          <w:kern w:val="0"/>
          <w:sz w:val="28"/>
          <w:szCs w:val="28"/>
        </w:rPr>
        <w:t>，主要原因</w:t>
      </w:r>
      <w:r>
        <w:rPr>
          <w:rFonts w:hint="eastAsia"/>
          <w:snapToGrid w:val="0"/>
          <w:kern w:val="0"/>
          <w:sz w:val="28"/>
          <w:szCs w:val="28"/>
        </w:rPr>
        <w:t>：</w:t>
      </w:r>
      <w:proofErr w:type="gramStart"/>
      <w:r w:rsidR="003D0043">
        <w:rPr>
          <w:rFonts w:hint="eastAsia"/>
          <w:snapToGrid w:val="0"/>
          <w:kern w:val="0"/>
          <w:sz w:val="28"/>
          <w:szCs w:val="28"/>
        </w:rPr>
        <w:t>煤改气</w:t>
      </w:r>
      <w:proofErr w:type="gramEnd"/>
      <w:r w:rsidR="003D0043">
        <w:rPr>
          <w:rFonts w:hint="eastAsia"/>
          <w:snapToGrid w:val="0"/>
          <w:kern w:val="0"/>
          <w:sz w:val="28"/>
          <w:szCs w:val="28"/>
        </w:rPr>
        <w:t>支出增加</w:t>
      </w:r>
      <w:r>
        <w:rPr>
          <w:rFonts w:hint="eastAsia"/>
          <w:snapToGrid w:val="0"/>
          <w:kern w:val="0"/>
          <w:sz w:val="28"/>
          <w:szCs w:val="28"/>
        </w:rPr>
        <w:t>。上年决算</w:t>
      </w:r>
      <w:r>
        <w:rPr>
          <w:snapToGrid w:val="0"/>
          <w:kern w:val="0"/>
          <w:sz w:val="28"/>
          <w:szCs w:val="28"/>
        </w:rPr>
        <w:t>数</w:t>
      </w:r>
      <w:r w:rsidR="00291180">
        <w:rPr>
          <w:snapToGrid w:val="0"/>
          <w:kern w:val="0"/>
          <w:sz w:val="28"/>
          <w:szCs w:val="28"/>
        </w:rPr>
        <w:t>3628.2</w:t>
      </w:r>
      <w:r>
        <w:rPr>
          <w:rFonts w:hint="eastAsia"/>
          <w:snapToGrid w:val="0"/>
          <w:kern w:val="0"/>
          <w:sz w:val="28"/>
          <w:szCs w:val="28"/>
        </w:rPr>
        <w:t>万元</w:t>
      </w:r>
      <w:r>
        <w:rPr>
          <w:snapToGrid w:val="0"/>
          <w:kern w:val="0"/>
          <w:sz w:val="28"/>
          <w:szCs w:val="28"/>
        </w:rPr>
        <w:t>，</w:t>
      </w:r>
      <w:r w:rsidR="00DC5EA2">
        <w:rPr>
          <w:rFonts w:hint="eastAsia"/>
          <w:snapToGrid w:val="0"/>
          <w:kern w:val="0"/>
          <w:sz w:val="28"/>
          <w:szCs w:val="28"/>
        </w:rPr>
        <w:t>较</w:t>
      </w:r>
      <w:r w:rsidR="00DC5EA2">
        <w:rPr>
          <w:snapToGrid w:val="0"/>
          <w:kern w:val="0"/>
          <w:sz w:val="28"/>
          <w:szCs w:val="28"/>
        </w:rPr>
        <w:t>上年</w:t>
      </w:r>
      <w:r w:rsidR="00DC5EA2">
        <w:rPr>
          <w:rFonts w:hint="eastAsia"/>
          <w:snapToGrid w:val="0"/>
          <w:kern w:val="0"/>
          <w:sz w:val="28"/>
          <w:szCs w:val="28"/>
        </w:rPr>
        <w:t>增</w:t>
      </w:r>
      <w:r w:rsidR="00DC5EA2">
        <w:rPr>
          <w:snapToGrid w:val="0"/>
          <w:kern w:val="0"/>
          <w:sz w:val="28"/>
          <w:szCs w:val="28"/>
        </w:rPr>
        <w:t>长</w:t>
      </w:r>
      <w:r w:rsidR="00291180">
        <w:rPr>
          <w:snapToGrid w:val="0"/>
          <w:kern w:val="0"/>
          <w:sz w:val="28"/>
          <w:szCs w:val="28"/>
        </w:rPr>
        <w:t>968.92</w:t>
      </w:r>
      <w:r w:rsidR="00DC5EA2">
        <w:rPr>
          <w:snapToGrid w:val="0"/>
          <w:kern w:val="0"/>
          <w:sz w:val="28"/>
          <w:szCs w:val="28"/>
        </w:rPr>
        <w:t>%</w:t>
      </w:r>
      <w:r w:rsidR="00DC5EA2">
        <w:rPr>
          <w:snapToGrid w:val="0"/>
          <w:kern w:val="0"/>
          <w:sz w:val="28"/>
          <w:szCs w:val="28"/>
        </w:rPr>
        <w:t>，增支</w:t>
      </w:r>
      <w:r w:rsidR="00DB7E7C">
        <w:rPr>
          <w:snapToGrid w:val="0"/>
          <w:kern w:val="0"/>
          <w:sz w:val="28"/>
          <w:szCs w:val="28"/>
        </w:rPr>
        <w:t xml:space="preserve">  </w:t>
      </w:r>
      <w:r w:rsidR="00291180">
        <w:rPr>
          <w:snapToGrid w:val="0"/>
          <w:kern w:val="0"/>
          <w:sz w:val="28"/>
          <w:szCs w:val="28"/>
        </w:rPr>
        <w:t>35154.37</w:t>
      </w:r>
      <w:r w:rsidR="00DC5EA2">
        <w:rPr>
          <w:rFonts w:hint="eastAsia"/>
          <w:snapToGrid w:val="0"/>
          <w:kern w:val="0"/>
          <w:sz w:val="28"/>
          <w:szCs w:val="28"/>
        </w:rPr>
        <w:t>万</w:t>
      </w:r>
      <w:r w:rsidR="00DC5EA2">
        <w:rPr>
          <w:snapToGrid w:val="0"/>
          <w:kern w:val="0"/>
          <w:sz w:val="28"/>
          <w:szCs w:val="28"/>
        </w:rPr>
        <w:t>元，</w:t>
      </w:r>
      <w:r w:rsidR="00271FE8">
        <w:rPr>
          <w:rFonts w:hint="eastAsia"/>
          <w:snapToGrid w:val="0"/>
          <w:kern w:val="0"/>
          <w:sz w:val="28"/>
          <w:szCs w:val="28"/>
        </w:rPr>
        <w:t>主要</w:t>
      </w:r>
      <w:r w:rsidR="00271FE8">
        <w:rPr>
          <w:snapToGrid w:val="0"/>
          <w:kern w:val="0"/>
          <w:sz w:val="28"/>
          <w:szCs w:val="28"/>
        </w:rPr>
        <w:t>原因</w:t>
      </w:r>
      <w:r w:rsidR="00271FE8">
        <w:rPr>
          <w:rFonts w:hint="eastAsia"/>
          <w:snapToGrid w:val="0"/>
          <w:kern w:val="0"/>
          <w:sz w:val="28"/>
          <w:szCs w:val="28"/>
        </w:rPr>
        <w:t>是</w:t>
      </w:r>
      <w:r w:rsidR="00271FE8">
        <w:rPr>
          <w:snapToGrid w:val="0"/>
          <w:kern w:val="0"/>
          <w:sz w:val="28"/>
          <w:szCs w:val="28"/>
        </w:rPr>
        <w:t>：</w:t>
      </w:r>
      <w:proofErr w:type="gramStart"/>
      <w:r w:rsidR="003D0043">
        <w:rPr>
          <w:rFonts w:hint="eastAsia"/>
          <w:snapToGrid w:val="0"/>
          <w:kern w:val="0"/>
          <w:sz w:val="28"/>
          <w:szCs w:val="28"/>
        </w:rPr>
        <w:t>煤改气</w:t>
      </w:r>
      <w:proofErr w:type="gramEnd"/>
      <w:r w:rsidR="003D0043">
        <w:rPr>
          <w:rFonts w:hint="eastAsia"/>
          <w:snapToGrid w:val="0"/>
          <w:kern w:val="0"/>
          <w:sz w:val="28"/>
          <w:szCs w:val="28"/>
        </w:rPr>
        <w:t>、</w:t>
      </w:r>
      <w:proofErr w:type="gramStart"/>
      <w:r w:rsidR="003D0043">
        <w:rPr>
          <w:rFonts w:hint="eastAsia"/>
          <w:snapToGrid w:val="0"/>
          <w:kern w:val="0"/>
          <w:sz w:val="28"/>
          <w:szCs w:val="28"/>
        </w:rPr>
        <w:t>煤改电增</w:t>
      </w:r>
      <w:proofErr w:type="gramEnd"/>
      <w:r w:rsidR="003D0043">
        <w:rPr>
          <w:rFonts w:hint="eastAsia"/>
          <w:snapToGrid w:val="0"/>
          <w:kern w:val="0"/>
          <w:sz w:val="28"/>
          <w:szCs w:val="28"/>
        </w:rPr>
        <w:t>加项目支出</w:t>
      </w:r>
      <w:r w:rsidR="00271FE8">
        <w:rPr>
          <w:rFonts w:hint="eastAsia"/>
          <w:snapToGrid w:val="0"/>
          <w:kern w:val="0"/>
          <w:sz w:val="28"/>
          <w:szCs w:val="28"/>
        </w:rPr>
        <w:t xml:space="preserve"> </w:t>
      </w:r>
      <w:r w:rsidR="00286BF1">
        <w:rPr>
          <w:rFonts w:hint="eastAsia"/>
          <w:snapToGrid w:val="0"/>
          <w:kern w:val="0"/>
          <w:sz w:val="28"/>
          <w:szCs w:val="28"/>
        </w:rPr>
        <w:t>。</w:t>
      </w:r>
      <w:r w:rsidR="00271FE8">
        <w:rPr>
          <w:rFonts w:hint="eastAsia"/>
          <w:snapToGrid w:val="0"/>
          <w:kern w:val="0"/>
          <w:sz w:val="28"/>
          <w:szCs w:val="28"/>
        </w:rPr>
        <w:t xml:space="preserve">   </w:t>
      </w:r>
    </w:p>
    <w:p w:rsidR="00271FE8" w:rsidRDefault="00441508" w:rsidP="00441508">
      <w:pPr>
        <w:adjustRightInd w:val="0"/>
        <w:snapToGrid w:val="0"/>
        <w:spacing w:line="600" w:lineRule="exact"/>
        <w:ind w:firstLineChars="250" w:firstLine="700"/>
        <w:rPr>
          <w:snapToGrid w:val="0"/>
          <w:kern w:val="0"/>
          <w:sz w:val="28"/>
          <w:szCs w:val="28"/>
        </w:rPr>
      </w:pPr>
      <w:r>
        <w:rPr>
          <w:rFonts w:hint="eastAsia"/>
          <w:snapToGrid w:val="0"/>
          <w:kern w:val="0"/>
          <w:sz w:val="28"/>
          <w:szCs w:val="28"/>
        </w:rPr>
        <w:t>本部门</w:t>
      </w:r>
      <w:r>
        <w:rPr>
          <w:rFonts w:hint="eastAsia"/>
          <w:snapToGrid w:val="0"/>
          <w:kern w:val="0"/>
          <w:sz w:val="28"/>
          <w:szCs w:val="28"/>
        </w:rPr>
        <w:t>2017</w:t>
      </w:r>
      <w:r>
        <w:rPr>
          <w:rFonts w:hint="eastAsia"/>
          <w:snapToGrid w:val="0"/>
          <w:kern w:val="0"/>
          <w:sz w:val="28"/>
          <w:szCs w:val="28"/>
        </w:rPr>
        <w:t>年</w:t>
      </w:r>
      <w:r w:rsidR="00DC5EA2">
        <w:rPr>
          <w:rFonts w:hint="eastAsia"/>
          <w:snapToGrid w:val="0"/>
          <w:kern w:val="0"/>
          <w:sz w:val="28"/>
          <w:szCs w:val="28"/>
        </w:rPr>
        <w:t>年</w:t>
      </w:r>
      <w:proofErr w:type="gramStart"/>
      <w:r w:rsidR="00DC5EA2">
        <w:rPr>
          <w:snapToGrid w:val="0"/>
          <w:kern w:val="0"/>
          <w:sz w:val="28"/>
          <w:szCs w:val="28"/>
        </w:rPr>
        <w:t>末财政</w:t>
      </w:r>
      <w:proofErr w:type="gramEnd"/>
      <w:r w:rsidR="00DC5EA2">
        <w:rPr>
          <w:snapToGrid w:val="0"/>
          <w:kern w:val="0"/>
          <w:sz w:val="28"/>
          <w:szCs w:val="28"/>
        </w:rPr>
        <w:t>拨款结转结余</w:t>
      </w:r>
      <w:r w:rsidR="00263AE5">
        <w:rPr>
          <w:rFonts w:hint="eastAsia"/>
          <w:snapToGrid w:val="0"/>
          <w:kern w:val="0"/>
          <w:sz w:val="28"/>
          <w:szCs w:val="28"/>
        </w:rPr>
        <w:t>4784.</w:t>
      </w:r>
      <w:r w:rsidR="00291180">
        <w:rPr>
          <w:snapToGrid w:val="0"/>
          <w:kern w:val="0"/>
          <w:sz w:val="28"/>
          <w:szCs w:val="28"/>
        </w:rPr>
        <w:t>63</w:t>
      </w:r>
      <w:r w:rsidR="00DC5EA2">
        <w:rPr>
          <w:rFonts w:hint="eastAsia"/>
          <w:snapToGrid w:val="0"/>
          <w:kern w:val="0"/>
          <w:sz w:val="28"/>
          <w:szCs w:val="28"/>
        </w:rPr>
        <w:t>万</w:t>
      </w:r>
      <w:r w:rsidR="00DC5EA2">
        <w:rPr>
          <w:snapToGrid w:val="0"/>
          <w:kern w:val="0"/>
          <w:sz w:val="28"/>
          <w:szCs w:val="28"/>
        </w:rPr>
        <w:t>元。</w:t>
      </w:r>
    </w:p>
    <w:p w:rsidR="00563DAA" w:rsidRPr="00271FE8" w:rsidRDefault="00563DAA" w:rsidP="00441508">
      <w:pPr>
        <w:adjustRightInd w:val="0"/>
        <w:snapToGrid w:val="0"/>
        <w:spacing w:line="600" w:lineRule="exact"/>
        <w:ind w:firstLineChars="250" w:firstLine="700"/>
        <w:rPr>
          <w:rFonts w:hint="eastAsia"/>
          <w:snapToGrid w:val="0"/>
          <w:kern w:val="0"/>
          <w:sz w:val="28"/>
          <w:szCs w:val="28"/>
        </w:rPr>
      </w:pPr>
      <w:r>
        <w:rPr>
          <w:rFonts w:asciiTheme="majorEastAsia" w:eastAsiaTheme="majorEastAsia" w:hAnsiTheme="majorEastAsia" w:cstheme="majorEastAsia" w:hint="eastAsia"/>
          <w:sz w:val="28"/>
          <w:szCs w:val="28"/>
        </w:rPr>
        <w:t>我单位无国有资本经营预算收支</w:t>
      </w:r>
      <w:r>
        <w:rPr>
          <w:rFonts w:asciiTheme="majorEastAsia" w:eastAsiaTheme="majorEastAsia" w:hAnsiTheme="majorEastAsia" w:cstheme="majorEastAsia" w:hint="eastAsia"/>
          <w:sz w:val="28"/>
          <w:szCs w:val="28"/>
        </w:rPr>
        <w:t>。</w:t>
      </w:r>
    </w:p>
    <w:p w:rsidR="001C673D" w:rsidRDefault="00DC5EA2">
      <w:pPr>
        <w:adjustRightInd w:val="0"/>
        <w:snapToGrid w:val="0"/>
        <w:spacing w:line="600" w:lineRule="exact"/>
        <w:ind w:firstLineChars="200" w:firstLine="560"/>
        <w:rPr>
          <w:rFonts w:ascii="黑体" w:eastAsia="黑体" w:hAnsi="黑体"/>
          <w:snapToGrid w:val="0"/>
          <w:kern w:val="0"/>
          <w:sz w:val="28"/>
          <w:szCs w:val="28"/>
        </w:rPr>
      </w:pPr>
      <w:r>
        <w:rPr>
          <w:rFonts w:ascii="黑体" w:eastAsia="黑体" w:hAnsi="黑体" w:hint="eastAsia"/>
          <w:snapToGrid w:val="0"/>
          <w:kern w:val="0"/>
          <w:sz w:val="28"/>
          <w:szCs w:val="28"/>
        </w:rPr>
        <w:t>五</w:t>
      </w:r>
      <w:r>
        <w:rPr>
          <w:rFonts w:ascii="黑体" w:eastAsia="黑体" w:hAnsi="黑体"/>
          <w:snapToGrid w:val="0"/>
          <w:kern w:val="0"/>
          <w:sz w:val="28"/>
          <w:szCs w:val="28"/>
        </w:rPr>
        <w:t>、一般公共预算财政拨款“三公”经费支出决算情况说明</w:t>
      </w:r>
    </w:p>
    <w:p w:rsidR="00441508" w:rsidRPr="00441508" w:rsidRDefault="00441508" w:rsidP="00441508">
      <w:pPr>
        <w:adjustRightInd w:val="0"/>
        <w:snapToGrid w:val="0"/>
        <w:spacing w:line="560" w:lineRule="exact"/>
        <w:ind w:firstLineChars="200" w:firstLine="560"/>
        <w:rPr>
          <w:snapToGrid w:val="0"/>
          <w:kern w:val="0"/>
          <w:sz w:val="28"/>
          <w:szCs w:val="28"/>
        </w:rPr>
      </w:pPr>
      <w:r>
        <w:rPr>
          <w:rFonts w:hint="eastAsia"/>
          <w:snapToGrid w:val="0"/>
          <w:kern w:val="0"/>
          <w:sz w:val="28"/>
          <w:szCs w:val="28"/>
        </w:rPr>
        <w:t>201</w:t>
      </w:r>
      <w:r>
        <w:rPr>
          <w:snapToGrid w:val="0"/>
          <w:kern w:val="0"/>
          <w:sz w:val="28"/>
          <w:szCs w:val="28"/>
        </w:rPr>
        <w:t>7</w:t>
      </w:r>
      <w:r>
        <w:rPr>
          <w:rFonts w:hint="eastAsia"/>
          <w:snapToGrid w:val="0"/>
          <w:kern w:val="0"/>
          <w:sz w:val="28"/>
          <w:szCs w:val="28"/>
        </w:rPr>
        <w:t>年，</w:t>
      </w:r>
      <w:r>
        <w:rPr>
          <w:snapToGrid w:val="0"/>
          <w:kern w:val="0"/>
          <w:sz w:val="28"/>
          <w:szCs w:val="28"/>
        </w:rPr>
        <w:t>在做好各项工作的前提下，节省各项开支，尤其严格控制</w:t>
      </w:r>
      <w:r>
        <w:rPr>
          <w:snapToGrid w:val="0"/>
          <w:kern w:val="0"/>
          <w:sz w:val="28"/>
          <w:szCs w:val="28"/>
        </w:rPr>
        <w:t>“</w:t>
      </w:r>
      <w:r>
        <w:rPr>
          <w:rFonts w:hint="eastAsia"/>
          <w:snapToGrid w:val="0"/>
          <w:kern w:val="0"/>
          <w:sz w:val="28"/>
          <w:szCs w:val="28"/>
        </w:rPr>
        <w:t>三公</w:t>
      </w:r>
      <w:r>
        <w:rPr>
          <w:snapToGrid w:val="0"/>
          <w:kern w:val="0"/>
          <w:sz w:val="28"/>
          <w:szCs w:val="28"/>
        </w:rPr>
        <w:t>”</w:t>
      </w:r>
      <w:r>
        <w:rPr>
          <w:rFonts w:hint="eastAsia"/>
          <w:snapToGrid w:val="0"/>
          <w:kern w:val="0"/>
          <w:sz w:val="28"/>
          <w:szCs w:val="28"/>
        </w:rPr>
        <w:t>经费</w:t>
      </w:r>
      <w:r>
        <w:rPr>
          <w:snapToGrid w:val="0"/>
          <w:kern w:val="0"/>
          <w:sz w:val="28"/>
          <w:szCs w:val="28"/>
        </w:rPr>
        <w:t>的支出，全年一般公共预算财政拨款</w:t>
      </w:r>
      <w:r>
        <w:rPr>
          <w:snapToGrid w:val="0"/>
          <w:kern w:val="0"/>
          <w:sz w:val="28"/>
          <w:szCs w:val="28"/>
        </w:rPr>
        <w:t>“</w:t>
      </w:r>
      <w:r>
        <w:rPr>
          <w:rFonts w:hint="eastAsia"/>
          <w:snapToGrid w:val="0"/>
          <w:kern w:val="0"/>
          <w:sz w:val="28"/>
          <w:szCs w:val="28"/>
        </w:rPr>
        <w:t>三公</w:t>
      </w:r>
      <w:r>
        <w:rPr>
          <w:snapToGrid w:val="0"/>
          <w:kern w:val="0"/>
          <w:sz w:val="28"/>
          <w:szCs w:val="28"/>
        </w:rPr>
        <w:t>”</w:t>
      </w:r>
      <w:r>
        <w:rPr>
          <w:rFonts w:hint="eastAsia"/>
          <w:snapToGrid w:val="0"/>
          <w:kern w:val="0"/>
          <w:sz w:val="28"/>
          <w:szCs w:val="28"/>
        </w:rPr>
        <w:t>经费</w:t>
      </w:r>
      <w:r>
        <w:rPr>
          <w:snapToGrid w:val="0"/>
          <w:kern w:val="0"/>
          <w:sz w:val="28"/>
          <w:szCs w:val="28"/>
        </w:rPr>
        <w:t>支出</w:t>
      </w:r>
      <w:r>
        <w:rPr>
          <w:snapToGrid w:val="0"/>
          <w:kern w:val="0"/>
          <w:sz w:val="28"/>
          <w:szCs w:val="28"/>
        </w:rPr>
        <w:lastRenderedPageBreak/>
        <w:t>合计</w:t>
      </w:r>
      <w:r w:rsidR="00D534AC">
        <w:rPr>
          <w:rFonts w:hint="eastAsia"/>
          <w:snapToGrid w:val="0"/>
          <w:kern w:val="0"/>
          <w:sz w:val="28"/>
          <w:szCs w:val="28"/>
        </w:rPr>
        <w:t>6.6</w:t>
      </w:r>
      <w:r>
        <w:rPr>
          <w:rFonts w:hint="eastAsia"/>
          <w:snapToGrid w:val="0"/>
          <w:kern w:val="0"/>
          <w:sz w:val="28"/>
          <w:szCs w:val="28"/>
        </w:rPr>
        <w:t>万元，</w:t>
      </w:r>
      <w:r>
        <w:rPr>
          <w:snapToGrid w:val="0"/>
          <w:kern w:val="0"/>
          <w:sz w:val="28"/>
          <w:szCs w:val="28"/>
        </w:rPr>
        <w:t>较</w:t>
      </w:r>
      <w:r>
        <w:rPr>
          <w:snapToGrid w:val="0"/>
          <w:kern w:val="0"/>
          <w:sz w:val="28"/>
          <w:szCs w:val="28"/>
        </w:rPr>
        <w:t>2016</w:t>
      </w:r>
      <w:r>
        <w:rPr>
          <w:rFonts w:hint="eastAsia"/>
          <w:snapToGrid w:val="0"/>
          <w:kern w:val="0"/>
          <w:sz w:val="28"/>
          <w:szCs w:val="28"/>
        </w:rPr>
        <w:t>年</w:t>
      </w:r>
      <w:r w:rsidR="00D534AC">
        <w:rPr>
          <w:rFonts w:hint="eastAsia"/>
          <w:snapToGrid w:val="0"/>
          <w:kern w:val="0"/>
          <w:sz w:val="28"/>
          <w:szCs w:val="28"/>
        </w:rPr>
        <w:t>减少</w:t>
      </w:r>
      <w:r w:rsidR="00D534AC">
        <w:rPr>
          <w:rFonts w:hint="eastAsia"/>
          <w:snapToGrid w:val="0"/>
          <w:kern w:val="0"/>
          <w:sz w:val="28"/>
          <w:szCs w:val="28"/>
        </w:rPr>
        <w:t>4.96</w:t>
      </w:r>
      <w:r>
        <w:rPr>
          <w:rFonts w:hint="eastAsia"/>
          <w:snapToGrid w:val="0"/>
          <w:kern w:val="0"/>
          <w:sz w:val="28"/>
          <w:szCs w:val="28"/>
        </w:rPr>
        <w:t>万元</w:t>
      </w:r>
      <w:r>
        <w:rPr>
          <w:snapToGrid w:val="0"/>
          <w:kern w:val="0"/>
          <w:sz w:val="28"/>
          <w:szCs w:val="28"/>
        </w:rPr>
        <w:t>，</w:t>
      </w:r>
      <w:r w:rsidR="00D534AC">
        <w:rPr>
          <w:rFonts w:hint="eastAsia"/>
          <w:snapToGrid w:val="0"/>
          <w:kern w:val="0"/>
          <w:sz w:val="28"/>
          <w:szCs w:val="28"/>
        </w:rPr>
        <w:t>下降</w:t>
      </w:r>
      <w:r w:rsidR="00D534AC">
        <w:rPr>
          <w:rFonts w:hint="eastAsia"/>
          <w:snapToGrid w:val="0"/>
          <w:kern w:val="0"/>
          <w:sz w:val="28"/>
          <w:szCs w:val="28"/>
        </w:rPr>
        <w:t>42.91</w:t>
      </w:r>
      <w:r>
        <w:rPr>
          <w:snapToGrid w:val="0"/>
          <w:kern w:val="0"/>
          <w:sz w:val="28"/>
          <w:szCs w:val="28"/>
        </w:rPr>
        <w:t>%</w:t>
      </w:r>
      <w:r>
        <w:rPr>
          <w:snapToGrid w:val="0"/>
          <w:kern w:val="0"/>
          <w:sz w:val="28"/>
          <w:szCs w:val="28"/>
        </w:rPr>
        <w:t>。</w:t>
      </w:r>
    </w:p>
    <w:p w:rsidR="003277A3" w:rsidRPr="000B0F11" w:rsidRDefault="003277A3" w:rsidP="000B0F11">
      <w:pPr>
        <w:adjustRightInd w:val="0"/>
        <w:snapToGrid w:val="0"/>
        <w:spacing w:line="560" w:lineRule="exact"/>
        <w:ind w:firstLineChars="200" w:firstLine="560"/>
        <w:rPr>
          <w:rFonts w:ascii="仿宋_GB2312" w:eastAsia="仿宋_GB2312" w:hAnsi="仿宋" w:cs="仿宋"/>
          <w:color w:val="000000"/>
          <w:sz w:val="32"/>
          <w:szCs w:val="32"/>
        </w:rPr>
      </w:pPr>
      <w:r>
        <w:rPr>
          <w:rFonts w:hint="eastAsia"/>
          <w:snapToGrid w:val="0"/>
          <w:kern w:val="0"/>
          <w:sz w:val="28"/>
          <w:szCs w:val="28"/>
        </w:rPr>
        <w:t>1</w:t>
      </w:r>
      <w:r>
        <w:rPr>
          <w:rFonts w:hint="eastAsia"/>
          <w:snapToGrid w:val="0"/>
          <w:kern w:val="0"/>
          <w:sz w:val="28"/>
          <w:szCs w:val="28"/>
        </w:rPr>
        <w:t>、</w:t>
      </w:r>
      <w:r>
        <w:rPr>
          <w:snapToGrid w:val="0"/>
          <w:kern w:val="0"/>
          <w:sz w:val="28"/>
          <w:szCs w:val="28"/>
        </w:rPr>
        <w:t>本部门</w:t>
      </w:r>
      <w:r w:rsidR="00441508">
        <w:rPr>
          <w:snapToGrid w:val="0"/>
          <w:kern w:val="0"/>
          <w:sz w:val="28"/>
          <w:szCs w:val="28"/>
        </w:rPr>
        <w:t>2017</w:t>
      </w:r>
      <w:r>
        <w:rPr>
          <w:rFonts w:hint="eastAsia"/>
          <w:snapToGrid w:val="0"/>
          <w:kern w:val="0"/>
          <w:sz w:val="28"/>
          <w:szCs w:val="28"/>
        </w:rPr>
        <w:t>年</w:t>
      </w:r>
      <w:r w:rsidRPr="003277A3">
        <w:rPr>
          <w:rFonts w:hint="eastAsia"/>
          <w:snapToGrid w:val="0"/>
          <w:kern w:val="0"/>
          <w:sz w:val="28"/>
          <w:szCs w:val="28"/>
        </w:rPr>
        <w:t>因公出国（境）费本年支出</w:t>
      </w:r>
      <w:r w:rsidR="00555655">
        <w:rPr>
          <w:rFonts w:hint="eastAsia"/>
          <w:snapToGrid w:val="0"/>
          <w:kern w:val="0"/>
          <w:sz w:val="28"/>
          <w:szCs w:val="28"/>
        </w:rPr>
        <w:t>0</w:t>
      </w:r>
      <w:r w:rsidRPr="003277A3">
        <w:rPr>
          <w:rFonts w:hint="eastAsia"/>
          <w:snapToGrid w:val="0"/>
          <w:kern w:val="0"/>
          <w:sz w:val="28"/>
          <w:szCs w:val="28"/>
        </w:rPr>
        <w:t>万元</w:t>
      </w:r>
      <w:r w:rsidRPr="003277A3">
        <w:rPr>
          <w:snapToGrid w:val="0"/>
          <w:kern w:val="0"/>
          <w:sz w:val="28"/>
          <w:szCs w:val="28"/>
        </w:rPr>
        <w:t>，</w:t>
      </w:r>
      <w:r w:rsidR="00441508">
        <w:rPr>
          <w:rFonts w:hint="eastAsia"/>
          <w:snapToGrid w:val="0"/>
          <w:kern w:val="0"/>
          <w:sz w:val="28"/>
          <w:szCs w:val="28"/>
        </w:rPr>
        <w:t>较</w:t>
      </w:r>
      <w:r w:rsidR="00441508">
        <w:rPr>
          <w:snapToGrid w:val="0"/>
          <w:kern w:val="0"/>
          <w:sz w:val="28"/>
          <w:szCs w:val="28"/>
        </w:rPr>
        <w:t>年初预算增</w:t>
      </w:r>
      <w:r w:rsidR="00441508">
        <w:rPr>
          <w:rFonts w:hint="eastAsia"/>
          <w:snapToGrid w:val="0"/>
          <w:kern w:val="0"/>
          <w:sz w:val="28"/>
          <w:szCs w:val="28"/>
        </w:rPr>
        <w:t>加</w:t>
      </w:r>
      <w:r w:rsidR="00555655">
        <w:rPr>
          <w:rFonts w:hint="eastAsia"/>
          <w:snapToGrid w:val="0"/>
          <w:kern w:val="0"/>
          <w:sz w:val="28"/>
          <w:szCs w:val="28"/>
        </w:rPr>
        <w:t>0</w:t>
      </w:r>
      <w:r w:rsidR="00441508">
        <w:rPr>
          <w:rFonts w:hint="eastAsia"/>
          <w:snapToGrid w:val="0"/>
          <w:kern w:val="0"/>
          <w:sz w:val="28"/>
          <w:szCs w:val="28"/>
        </w:rPr>
        <w:t>万元</w:t>
      </w:r>
      <w:r w:rsidR="00441508">
        <w:rPr>
          <w:snapToGrid w:val="0"/>
          <w:kern w:val="0"/>
          <w:sz w:val="28"/>
          <w:szCs w:val="28"/>
        </w:rPr>
        <w:t>，</w:t>
      </w:r>
      <w:r w:rsidR="00441508">
        <w:rPr>
          <w:rFonts w:hint="eastAsia"/>
          <w:snapToGrid w:val="0"/>
          <w:kern w:val="0"/>
          <w:sz w:val="28"/>
          <w:szCs w:val="28"/>
        </w:rPr>
        <w:t>增加</w:t>
      </w:r>
      <w:r w:rsidR="00D534AC">
        <w:rPr>
          <w:snapToGrid w:val="0"/>
          <w:kern w:val="0"/>
          <w:sz w:val="28"/>
          <w:szCs w:val="28"/>
        </w:rPr>
        <w:t>0</w:t>
      </w:r>
      <w:r w:rsidR="00441508">
        <w:rPr>
          <w:snapToGrid w:val="0"/>
          <w:kern w:val="0"/>
          <w:sz w:val="28"/>
          <w:szCs w:val="28"/>
        </w:rPr>
        <w:t>%</w:t>
      </w:r>
      <w:r w:rsidR="00441508">
        <w:rPr>
          <w:snapToGrid w:val="0"/>
          <w:kern w:val="0"/>
          <w:sz w:val="28"/>
          <w:szCs w:val="28"/>
        </w:rPr>
        <w:t>；</w:t>
      </w:r>
      <w:r>
        <w:rPr>
          <w:rFonts w:hint="eastAsia"/>
          <w:snapToGrid w:val="0"/>
          <w:kern w:val="0"/>
          <w:sz w:val="28"/>
          <w:szCs w:val="28"/>
        </w:rPr>
        <w:t>较</w:t>
      </w:r>
      <w:r w:rsidR="00441508">
        <w:rPr>
          <w:snapToGrid w:val="0"/>
          <w:kern w:val="0"/>
          <w:sz w:val="28"/>
          <w:szCs w:val="28"/>
        </w:rPr>
        <w:t>2016</w:t>
      </w:r>
      <w:r>
        <w:rPr>
          <w:rFonts w:hint="eastAsia"/>
          <w:snapToGrid w:val="0"/>
          <w:kern w:val="0"/>
          <w:sz w:val="28"/>
          <w:szCs w:val="28"/>
        </w:rPr>
        <w:t>年增加</w:t>
      </w:r>
      <w:r w:rsidR="00555655">
        <w:rPr>
          <w:rFonts w:hint="eastAsia"/>
          <w:snapToGrid w:val="0"/>
          <w:kern w:val="0"/>
          <w:sz w:val="28"/>
          <w:szCs w:val="28"/>
        </w:rPr>
        <w:t>0</w:t>
      </w:r>
      <w:r>
        <w:rPr>
          <w:rFonts w:hint="eastAsia"/>
          <w:snapToGrid w:val="0"/>
          <w:kern w:val="0"/>
          <w:sz w:val="28"/>
          <w:szCs w:val="28"/>
        </w:rPr>
        <w:t>万元，</w:t>
      </w:r>
      <w:r>
        <w:rPr>
          <w:snapToGrid w:val="0"/>
          <w:kern w:val="0"/>
          <w:sz w:val="28"/>
          <w:szCs w:val="28"/>
        </w:rPr>
        <w:t>主要原因</w:t>
      </w:r>
      <w:r w:rsidR="00291180">
        <w:rPr>
          <w:rFonts w:hint="eastAsia"/>
          <w:snapToGrid w:val="0"/>
          <w:kern w:val="0"/>
          <w:sz w:val="28"/>
          <w:szCs w:val="28"/>
        </w:rPr>
        <w:t>：我单位</w:t>
      </w:r>
      <w:r w:rsidR="00291180">
        <w:rPr>
          <w:snapToGrid w:val="0"/>
          <w:kern w:val="0"/>
          <w:sz w:val="28"/>
          <w:szCs w:val="28"/>
        </w:rPr>
        <w:t>无该项支出</w:t>
      </w:r>
      <w:r w:rsidR="00B17297">
        <w:rPr>
          <w:rFonts w:hint="eastAsia"/>
          <w:snapToGrid w:val="0"/>
          <w:kern w:val="0"/>
          <w:sz w:val="28"/>
          <w:szCs w:val="28"/>
        </w:rPr>
        <w:t>。</w:t>
      </w:r>
      <w:r w:rsidR="00291180">
        <w:rPr>
          <w:rFonts w:hint="eastAsia"/>
          <w:snapToGrid w:val="0"/>
          <w:kern w:val="0"/>
          <w:sz w:val="28"/>
          <w:szCs w:val="28"/>
        </w:rPr>
        <w:t>因公出国（境）团组</w:t>
      </w:r>
      <w:r w:rsidR="000B0F11">
        <w:rPr>
          <w:rFonts w:hint="eastAsia"/>
          <w:snapToGrid w:val="0"/>
          <w:kern w:val="0"/>
          <w:sz w:val="28"/>
          <w:szCs w:val="28"/>
        </w:rPr>
        <w:t>0</w:t>
      </w:r>
      <w:r w:rsidR="00B17297">
        <w:rPr>
          <w:snapToGrid w:val="0"/>
          <w:kern w:val="0"/>
          <w:sz w:val="28"/>
          <w:szCs w:val="28"/>
        </w:rPr>
        <w:t xml:space="preserve">  </w:t>
      </w:r>
      <w:r w:rsidR="00B17297" w:rsidRPr="00B17297">
        <w:rPr>
          <w:rFonts w:hint="eastAsia"/>
          <w:snapToGrid w:val="0"/>
          <w:kern w:val="0"/>
          <w:sz w:val="28"/>
          <w:szCs w:val="28"/>
        </w:rPr>
        <w:t xml:space="preserve">     </w:t>
      </w:r>
      <w:r w:rsidR="006B564B" w:rsidRPr="00BE60B3">
        <w:rPr>
          <w:rFonts w:ascii="仿宋_GB2312" w:eastAsia="仿宋_GB2312" w:hAnsi="仿宋" w:cs="仿宋" w:hint="eastAsia"/>
          <w:color w:val="000000"/>
          <w:sz w:val="32"/>
          <w:szCs w:val="32"/>
        </w:rPr>
        <w:t xml:space="preserve"> </w:t>
      </w:r>
      <w:r w:rsidR="00B17297">
        <w:rPr>
          <w:rFonts w:ascii="仿宋_GB2312" w:eastAsia="仿宋_GB2312" w:hAnsi="仿宋" w:cs="仿宋" w:hint="eastAsia"/>
          <w:color w:val="000000"/>
          <w:sz w:val="32"/>
          <w:szCs w:val="32"/>
        </w:rPr>
        <w:t xml:space="preserve">           </w:t>
      </w:r>
      <w:r w:rsidR="00B17297">
        <w:rPr>
          <w:rFonts w:ascii="仿宋_GB2312" w:eastAsia="仿宋_GB2312" w:hAnsi="仿宋" w:cs="仿宋"/>
          <w:color w:val="000000"/>
          <w:sz w:val="32"/>
          <w:szCs w:val="32"/>
        </w:rPr>
        <w:t xml:space="preserve">                                             </w:t>
      </w:r>
      <w:proofErr w:type="gramStart"/>
      <w:r w:rsidR="006B564B" w:rsidRPr="00B17297">
        <w:rPr>
          <w:rFonts w:hint="eastAsia"/>
          <w:snapToGrid w:val="0"/>
          <w:kern w:val="0"/>
          <w:sz w:val="28"/>
          <w:szCs w:val="28"/>
        </w:rPr>
        <w:t>个</w:t>
      </w:r>
      <w:proofErr w:type="gramEnd"/>
      <w:r w:rsidR="006B564B" w:rsidRPr="00B17297">
        <w:rPr>
          <w:rFonts w:hint="eastAsia"/>
          <w:snapToGrid w:val="0"/>
          <w:kern w:val="0"/>
          <w:sz w:val="28"/>
          <w:szCs w:val="28"/>
        </w:rPr>
        <w:t>，因公出国（境）人次数</w:t>
      </w:r>
      <w:r w:rsidR="000B0F11">
        <w:rPr>
          <w:rFonts w:hint="eastAsia"/>
          <w:snapToGrid w:val="0"/>
          <w:kern w:val="0"/>
          <w:sz w:val="28"/>
          <w:szCs w:val="28"/>
        </w:rPr>
        <w:t>0</w:t>
      </w:r>
      <w:r w:rsidR="006B564B" w:rsidRPr="00B17297">
        <w:rPr>
          <w:rFonts w:hint="eastAsia"/>
          <w:snapToGrid w:val="0"/>
          <w:kern w:val="0"/>
          <w:sz w:val="28"/>
          <w:szCs w:val="28"/>
        </w:rPr>
        <w:t>人。</w:t>
      </w:r>
    </w:p>
    <w:p w:rsidR="00441508" w:rsidRPr="00CA027C" w:rsidRDefault="003277A3" w:rsidP="00441508">
      <w:pPr>
        <w:adjustRightInd w:val="0"/>
        <w:snapToGrid w:val="0"/>
        <w:spacing w:line="600" w:lineRule="exact"/>
        <w:ind w:leftChars="50" w:left="105" w:firstLineChars="200" w:firstLine="560"/>
        <w:rPr>
          <w:snapToGrid w:val="0"/>
          <w:kern w:val="0"/>
          <w:sz w:val="28"/>
          <w:szCs w:val="28"/>
        </w:rPr>
      </w:pPr>
      <w:r>
        <w:rPr>
          <w:snapToGrid w:val="0"/>
          <w:kern w:val="0"/>
          <w:sz w:val="28"/>
          <w:szCs w:val="28"/>
        </w:rPr>
        <w:t>2</w:t>
      </w:r>
      <w:r>
        <w:rPr>
          <w:rFonts w:hint="eastAsia"/>
          <w:snapToGrid w:val="0"/>
          <w:kern w:val="0"/>
          <w:sz w:val="28"/>
          <w:szCs w:val="28"/>
        </w:rPr>
        <w:t>、</w:t>
      </w:r>
      <w:r w:rsidR="00AA21A2">
        <w:rPr>
          <w:rFonts w:hint="eastAsia"/>
          <w:snapToGrid w:val="0"/>
          <w:kern w:val="0"/>
          <w:sz w:val="28"/>
          <w:szCs w:val="28"/>
        </w:rPr>
        <w:t>本</w:t>
      </w:r>
      <w:r w:rsidR="00AA21A2" w:rsidRPr="0082704B">
        <w:rPr>
          <w:snapToGrid w:val="0"/>
          <w:kern w:val="0"/>
          <w:sz w:val="28"/>
          <w:szCs w:val="28"/>
        </w:rPr>
        <w:t>部门</w:t>
      </w:r>
      <w:r w:rsidR="00441508">
        <w:rPr>
          <w:snapToGrid w:val="0"/>
          <w:kern w:val="0"/>
          <w:sz w:val="28"/>
          <w:szCs w:val="28"/>
        </w:rPr>
        <w:t>2017</w:t>
      </w:r>
      <w:r w:rsidR="00AA21A2" w:rsidRPr="0082704B">
        <w:rPr>
          <w:rFonts w:hint="eastAsia"/>
          <w:snapToGrid w:val="0"/>
          <w:kern w:val="0"/>
          <w:sz w:val="28"/>
          <w:szCs w:val="28"/>
        </w:rPr>
        <w:t>年</w:t>
      </w:r>
      <w:r w:rsidR="00AA21A2" w:rsidRPr="0082704B">
        <w:rPr>
          <w:snapToGrid w:val="0"/>
          <w:kern w:val="0"/>
          <w:sz w:val="28"/>
          <w:szCs w:val="28"/>
        </w:rPr>
        <w:t>度</w:t>
      </w:r>
      <w:r>
        <w:rPr>
          <w:rFonts w:hint="eastAsia"/>
          <w:snapToGrid w:val="0"/>
          <w:kern w:val="0"/>
          <w:sz w:val="28"/>
          <w:szCs w:val="28"/>
        </w:rPr>
        <w:t>公务用车</w:t>
      </w:r>
      <w:r>
        <w:rPr>
          <w:snapToGrid w:val="0"/>
          <w:kern w:val="0"/>
          <w:sz w:val="28"/>
          <w:szCs w:val="28"/>
        </w:rPr>
        <w:t>购置</w:t>
      </w:r>
      <w:r>
        <w:rPr>
          <w:rFonts w:hint="eastAsia"/>
          <w:snapToGrid w:val="0"/>
          <w:kern w:val="0"/>
          <w:sz w:val="28"/>
          <w:szCs w:val="28"/>
        </w:rPr>
        <w:t>及运行维护费</w:t>
      </w:r>
      <w:r w:rsidR="006B564B">
        <w:rPr>
          <w:rFonts w:hint="eastAsia"/>
          <w:snapToGrid w:val="0"/>
          <w:kern w:val="0"/>
          <w:sz w:val="28"/>
          <w:szCs w:val="28"/>
        </w:rPr>
        <w:t>本年</w:t>
      </w:r>
      <w:r w:rsidR="006B564B">
        <w:rPr>
          <w:snapToGrid w:val="0"/>
          <w:kern w:val="0"/>
          <w:sz w:val="28"/>
          <w:szCs w:val="28"/>
        </w:rPr>
        <w:t>支出</w:t>
      </w:r>
      <w:r w:rsidR="00555655">
        <w:rPr>
          <w:rFonts w:hint="eastAsia"/>
          <w:snapToGrid w:val="0"/>
          <w:kern w:val="0"/>
          <w:sz w:val="28"/>
          <w:szCs w:val="28"/>
        </w:rPr>
        <w:t>6.01</w:t>
      </w:r>
      <w:r>
        <w:rPr>
          <w:rFonts w:hint="eastAsia"/>
          <w:snapToGrid w:val="0"/>
          <w:kern w:val="0"/>
          <w:sz w:val="28"/>
          <w:szCs w:val="28"/>
        </w:rPr>
        <w:t>万元</w:t>
      </w:r>
      <w:r w:rsidR="006B564B">
        <w:rPr>
          <w:rFonts w:hint="eastAsia"/>
          <w:snapToGrid w:val="0"/>
          <w:kern w:val="0"/>
          <w:sz w:val="28"/>
          <w:szCs w:val="28"/>
        </w:rPr>
        <w:t>。</w:t>
      </w:r>
      <w:r w:rsidR="00441508" w:rsidRPr="00CA027C">
        <w:rPr>
          <w:rFonts w:hint="eastAsia"/>
          <w:snapToGrid w:val="0"/>
          <w:kern w:val="0"/>
          <w:sz w:val="28"/>
          <w:szCs w:val="28"/>
        </w:rPr>
        <w:t>（</w:t>
      </w:r>
      <w:r w:rsidR="00441508" w:rsidRPr="00CA027C">
        <w:rPr>
          <w:rFonts w:hint="eastAsia"/>
          <w:snapToGrid w:val="0"/>
          <w:kern w:val="0"/>
          <w:sz w:val="28"/>
          <w:szCs w:val="28"/>
        </w:rPr>
        <w:t>201</w:t>
      </w:r>
      <w:r w:rsidR="00441508">
        <w:rPr>
          <w:snapToGrid w:val="0"/>
          <w:kern w:val="0"/>
          <w:sz w:val="28"/>
          <w:szCs w:val="28"/>
        </w:rPr>
        <w:t>7</w:t>
      </w:r>
      <w:r w:rsidR="00441508" w:rsidRPr="00CA027C">
        <w:rPr>
          <w:rFonts w:hint="eastAsia"/>
          <w:snapToGrid w:val="0"/>
          <w:kern w:val="0"/>
          <w:sz w:val="28"/>
          <w:szCs w:val="28"/>
        </w:rPr>
        <w:t>年</w:t>
      </w:r>
      <w:r w:rsidR="00441508" w:rsidRPr="00CA027C">
        <w:rPr>
          <w:snapToGrid w:val="0"/>
          <w:kern w:val="0"/>
          <w:sz w:val="28"/>
          <w:szCs w:val="28"/>
        </w:rPr>
        <w:t>度</w:t>
      </w:r>
      <w:r w:rsidR="00441508" w:rsidRPr="00CA027C">
        <w:rPr>
          <w:rFonts w:hint="eastAsia"/>
          <w:snapToGrid w:val="0"/>
          <w:kern w:val="0"/>
          <w:sz w:val="28"/>
          <w:szCs w:val="28"/>
        </w:rPr>
        <w:t>购置</w:t>
      </w:r>
      <w:r w:rsidR="00441508" w:rsidRPr="00CA027C">
        <w:rPr>
          <w:snapToGrid w:val="0"/>
          <w:kern w:val="0"/>
          <w:sz w:val="28"/>
          <w:szCs w:val="28"/>
        </w:rPr>
        <w:t>公务用车</w:t>
      </w:r>
      <w:r w:rsidR="00555655">
        <w:rPr>
          <w:rFonts w:hint="eastAsia"/>
          <w:snapToGrid w:val="0"/>
          <w:kern w:val="0"/>
          <w:sz w:val="28"/>
          <w:szCs w:val="28"/>
        </w:rPr>
        <w:t>0</w:t>
      </w:r>
      <w:r w:rsidR="00441508">
        <w:rPr>
          <w:rFonts w:hint="eastAsia"/>
          <w:snapToGrid w:val="0"/>
          <w:kern w:val="0"/>
          <w:sz w:val="28"/>
          <w:szCs w:val="28"/>
        </w:rPr>
        <w:t>辆</w:t>
      </w:r>
      <w:r w:rsidR="00441508" w:rsidRPr="00CA027C">
        <w:rPr>
          <w:snapToGrid w:val="0"/>
          <w:kern w:val="0"/>
          <w:sz w:val="28"/>
          <w:szCs w:val="28"/>
        </w:rPr>
        <w:t>，</w:t>
      </w:r>
      <w:r w:rsidR="00441508" w:rsidRPr="00CA027C">
        <w:rPr>
          <w:rFonts w:hint="eastAsia"/>
          <w:snapToGrid w:val="0"/>
          <w:kern w:val="0"/>
          <w:sz w:val="28"/>
          <w:szCs w:val="28"/>
        </w:rPr>
        <w:t>年末</w:t>
      </w:r>
      <w:r w:rsidR="00441508" w:rsidRPr="00CA027C">
        <w:rPr>
          <w:snapToGrid w:val="0"/>
          <w:kern w:val="0"/>
          <w:sz w:val="28"/>
          <w:szCs w:val="28"/>
        </w:rPr>
        <w:t>公务用车保有量</w:t>
      </w:r>
      <w:r w:rsidR="00286BF1">
        <w:rPr>
          <w:snapToGrid w:val="0"/>
          <w:kern w:val="0"/>
          <w:sz w:val="28"/>
          <w:szCs w:val="28"/>
        </w:rPr>
        <w:t>1</w:t>
      </w:r>
      <w:r w:rsidR="00441508" w:rsidRPr="00CA027C">
        <w:rPr>
          <w:rFonts w:hint="eastAsia"/>
          <w:snapToGrid w:val="0"/>
          <w:kern w:val="0"/>
          <w:sz w:val="28"/>
          <w:szCs w:val="28"/>
        </w:rPr>
        <w:t>辆。）</w:t>
      </w:r>
    </w:p>
    <w:p w:rsidR="003277A3" w:rsidRDefault="00AA21A2" w:rsidP="003277A3">
      <w:pPr>
        <w:adjustRightInd w:val="0"/>
        <w:snapToGrid w:val="0"/>
        <w:spacing w:line="600" w:lineRule="exact"/>
        <w:ind w:leftChars="50" w:left="105" w:firstLineChars="200" w:firstLine="560"/>
        <w:rPr>
          <w:snapToGrid w:val="0"/>
          <w:kern w:val="0"/>
          <w:sz w:val="28"/>
          <w:szCs w:val="28"/>
        </w:rPr>
      </w:pPr>
      <w:r w:rsidRPr="0082704B">
        <w:rPr>
          <w:rFonts w:hint="eastAsia"/>
          <w:snapToGrid w:val="0"/>
          <w:kern w:val="0"/>
          <w:sz w:val="28"/>
          <w:szCs w:val="28"/>
        </w:rPr>
        <w:t>公务用车</w:t>
      </w:r>
      <w:r w:rsidR="003277A3">
        <w:rPr>
          <w:rFonts w:hint="eastAsia"/>
          <w:snapToGrid w:val="0"/>
          <w:kern w:val="0"/>
          <w:sz w:val="28"/>
          <w:szCs w:val="28"/>
        </w:rPr>
        <w:t>购置费</w:t>
      </w:r>
      <w:r w:rsidR="006B564B">
        <w:rPr>
          <w:rFonts w:hint="eastAsia"/>
          <w:snapToGrid w:val="0"/>
          <w:kern w:val="0"/>
          <w:sz w:val="28"/>
          <w:szCs w:val="28"/>
        </w:rPr>
        <w:t>本年支出</w:t>
      </w:r>
      <w:r w:rsidR="00E3565B">
        <w:rPr>
          <w:rFonts w:hint="eastAsia"/>
          <w:snapToGrid w:val="0"/>
          <w:kern w:val="0"/>
          <w:sz w:val="28"/>
          <w:szCs w:val="28"/>
        </w:rPr>
        <w:t>0</w:t>
      </w:r>
      <w:r w:rsidRPr="0082704B">
        <w:rPr>
          <w:rFonts w:hint="eastAsia"/>
          <w:snapToGrid w:val="0"/>
          <w:kern w:val="0"/>
          <w:sz w:val="28"/>
          <w:szCs w:val="28"/>
        </w:rPr>
        <w:t>万</w:t>
      </w:r>
      <w:r w:rsidRPr="0082704B">
        <w:rPr>
          <w:snapToGrid w:val="0"/>
          <w:kern w:val="0"/>
          <w:sz w:val="28"/>
          <w:szCs w:val="28"/>
        </w:rPr>
        <w:t>元</w:t>
      </w:r>
      <w:r w:rsidR="00441508">
        <w:rPr>
          <w:rFonts w:hint="eastAsia"/>
          <w:snapToGrid w:val="0"/>
          <w:kern w:val="0"/>
          <w:sz w:val="28"/>
          <w:szCs w:val="28"/>
        </w:rPr>
        <w:t>，较</w:t>
      </w:r>
      <w:r w:rsidR="00441508">
        <w:rPr>
          <w:snapToGrid w:val="0"/>
          <w:kern w:val="0"/>
          <w:sz w:val="28"/>
          <w:szCs w:val="28"/>
        </w:rPr>
        <w:t>年初预算增</w:t>
      </w:r>
      <w:r w:rsidR="00441508">
        <w:rPr>
          <w:rFonts w:hint="eastAsia"/>
          <w:snapToGrid w:val="0"/>
          <w:kern w:val="0"/>
          <w:sz w:val="28"/>
          <w:szCs w:val="28"/>
        </w:rPr>
        <w:t>加</w:t>
      </w:r>
      <w:r w:rsidR="00E3565B">
        <w:rPr>
          <w:rFonts w:hint="eastAsia"/>
          <w:snapToGrid w:val="0"/>
          <w:kern w:val="0"/>
          <w:sz w:val="28"/>
          <w:szCs w:val="28"/>
        </w:rPr>
        <w:t>0</w:t>
      </w:r>
      <w:r w:rsidR="00441508">
        <w:rPr>
          <w:rFonts w:hint="eastAsia"/>
          <w:snapToGrid w:val="0"/>
          <w:kern w:val="0"/>
          <w:sz w:val="28"/>
          <w:szCs w:val="28"/>
        </w:rPr>
        <w:t>万元</w:t>
      </w:r>
      <w:r w:rsidR="00441508">
        <w:rPr>
          <w:snapToGrid w:val="0"/>
          <w:kern w:val="0"/>
          <w:sz w:val="28"/>
          <w:szCs w:val="28"/>
        </w:rPr>
        <w:t>，</w:t>
      </w:r>
      <w:r w:rsidR="00441508">
        <w:rPr>
          <w:rFonts w:hint="eastAsia"/>
          <w:snapToGrid w:val="0"/>
          <w:kern w:val="0"/>
          <w:sz w:val="28"/>
          <w:szCs w:val="28"/>
        </w:rPr>
        <w:t>增加</w:t>
      </w:r>
      <w:r w:rsidR="00D534AC">
        <w:rPr>
          <w:snapToGrid w:val="0"/>
          <w:kern w:val="0"/>
          <w:sz w:val="28"/>
          <w:szCs w:val="28"/>
        </w:rPr>
        <w:t>0</w:t>
      </w:r>
      <w:r w:rsidR="00441508">
        <w:rPr>
          <w:rFonts w:hint="eastAsia"/>
          <w:snapToGrid w:val="0"/>
          <w:kern w:val="0"/>
          <w:sz w:val="28"/>
          <w:szCs w:val="28"/>
        </w:rPr>
        <w:t xml:space="preserve"> </w:t>
      </w:r>
      <w:r w:rsidR="00441508">
        <w:rPr>
          <w:snapToGrid w:val="0"/>
          <w:kern w:val="0"/>
          <w:sz w:val="28"/>
          <w:szCs w:val="28"/>
        </w:rPr>
        <w:t>%</w:t>
      </w:r>
      <w:r w:rsidRPr="0082704B">
        <w:rPr>
          <w:rFonts w:hint="eastAsia"/>
          <w:snapToGrid w:val="0"/>
          <w:kern w:val="0"/>
          <w:sz w:val="28"/>
          <w:szCs w:val="28"/>
        </w:rPr>
        <w:t>；较</w:t>
      </w:r>
      <w:r w:rsidR="00441508">
        <w:rPr>
          <w:snapToGrid w:val="0"/>
          <w:kern w:val="0"/>
          <w:sz w:val="28"/>
          <w:szCs w:val="28"/>
        </w:rPr>
        <w:t>2016</w:t>
      </w:r>
      <w:r w:rsidRPr="0082704B">
        <w:rPr>
          <w:rFonts w:hint="eastAsia"/>
          <w:snapToGrid w:val="0"/>
          <w:kern w:val="0"/>
          <w:sz w:val="28"/>
          <w:szCs w:val="28"/>
        </w:rPr>
        <w:t>年</w:t>
      </w:r>
      <w:r>
        <w:rPr>
          <w:rFonts w:hint="eastAsia"/>
          <w:snapToGrid w:val="0"/>
          <w:kern w:val="0"/>
          <w:sz w:val="28"/>
          <w:szCs w:val="28"/>
        </w:rPr>
        <w:t>增加</w:t>
      </w:r>
      <w:r w:rsidR="00E3565B">
        <w:rPr>
          <w:rFonts w:hint="eastAsia"/>
          <w:snapToGrid w:val="0"/>
          <w:kern w:val="0"/>
          <w:sz w:val="28"/>
          <w:szCs w:val="28"/>
        </w:rPr>
        <w:t>0</w:t>
      </w:r>
      <w:r>
        <w:rPr>
          <w:rFonts w:hint="eastAsia"/>
          <w:snapToGrid w:val="0"/>
          <w:kern w:val="0"/>
          <w:sz w:val="28"/>
          <w:szCs w:val="28"/>
        </w:rPr>
        <w:t>万元，主要原因</w:t>
      </w:r>
      <w:r w:rsidR="00291180">
        <w:rPr>
          <w:rFonts w:hint="eastAsia"/>
          <w:snapToGrid w:val="0"/>
          <w:kern w:val="0"/>
          <w:sz w:val="28"/>
          <w:szCs w:val="28"/>
        </w:rPr>
        <w:t>：我单位</w:t>
      </w:r>
      <w:r w:rsidR="00291180">
        <w:rPr>
          <w:snapToGrid w:val="0"/>
          <w:kern w:val="0"/>
          <w:sz w:val="28"/>
          <w:szCs w:val="28"/>
        </w:rPr>
        <w:t>无公务用车购置支出</w:t>
      </w:r>
      <w:r>
        <w:rPr>
          <w:rFonts w:hint="eastAsia"/>
          <w:snapToGrid w:val="0"/>
          <w:kern w:val="0"/>
          <w:sz w:val="28"/>
          <w:szCs w:val="28"/>
        </w:rPr>
        <w:t>。</w:t>
      </w:r>
    </w:p>
    <w:p w:rsidR="003277A3" w:rsidRDefault="003277A3" w:rsidP="003277A3">
      <w:pPr>
        <w:adjustRightInd w:val="0"/>
        <w:snapToGrid w:val="0"/>
        <w:spacing w:line="600" w:lineRule="exact"/>
        <w:ind w:leftChars="50" w:left="105" w:firstLineChars="200" w:firstLine="560"/>
        <w:rPr>
          <w:snapToGrid w:val="0"/>
          <w:kern w:val="0"/>
          <w:sz w:val="28"/>
          <w:szCs w:val="28"/>
        </w:rPr>
      </w:pPr>
      <w:r w:rsidRPr="0082704B">
        <w:rPr>
          <w:rFonts w:hint="eastAsia"/>
          <w:snapToGrid w:val="0"/>
          <w:kern w:val="0"/>
          <w:sz w:val="28"/>
          <w:szCs w:val="28"/>
        </w:rPr>
        <w:t>公务用车运行维护费</w:t>
      </w:r>
      <w:r w:rsidR="006B564B">
        <w:rPr>
          <w:rFonts w:hint="eastAsia"/>
          <w:snapToGrid w:val="0"/>
          <w:kern w:val="0"/>
          <w:sz w:val="28"/>
          <w:szCs w:val="28"/>
        </w:rPr>
        <w:t>本年支出</w:t>
      </w:r>
      <w:r w:rsidR="00D534AC">
        <w:rPr>
          <w:snapToGrid w:val="0"/>
          <w:kern w:val="0"/>
          <w:sz w:val="28"/>
          <w:szCs w:val="28"/>
        </w:rPr>
        <w:t>6.01</w:t>
      </w:r>
      <w:r w:rsidRPr="0082704B">
        <w:rPr>
          <w:rFonts w:hint="eastAsia"/>
          <w:snapToGrid w:val="0"/>
          <w:kern w:val="0"/>
          <w:sz w:val="28"/>
          <w:szCs w:val="28"/>
        </w:rPr>
        <w:t>万</w:t>
      </w:r>
      <w:r w:rsidRPr="0082704B">
        <w:rPr>
          <w:snapToGrid w:val="0"/>
          <w:kern w:val="0"/>
          <w:sz w:val="28"/>
          <w:szCs w:val="28"/>
        </w:rPr>
        <w:t>元</w:t>
      </w:r>
      <w:r w:rsidR="00441508">
        <w:rPr>
          <w:rFonts w:hint="eastAsia"/>
          <w:snapToGrid w:val="0"/>
          <w:kern w:val="0"/>
          <w:sz w:val="28"/>
          <w:szCs w:val="28"/>
        </w:rPr>
        <w:t>，较</w:t>
      </w:r>
      <w:r w:rsidR="00441508">
        <w:rPr>
          <w:snapToGrid w:val="0"/>
          <w:kern w:val="0"/>
          <w:sz w:val="28"/>
          <w:szCs w:val="28"/>
        </w:rPr>
        <w:t>年初预算</w:t>
      </w:r>
      <w:r w:rsidR="00441508">
        <w:rPr>
          <w:rFonts w:hint="eastAsia"/>
          <w:snapToGrid w:val="0"/>
          <w:kern w:val="0"/>
          <w:sz w:val="28"/>
          <w:szCs w:val="28"/>
        </w:rPr>
        <w:t>减少</w:t>
      </w:r>
      <w:r w:rsidR="00D534AC">
        <w:rPr>
          <w:snapToGrid w:val="0"/>
          <w:kern w:val="0"/>
          <w:sz w:val="28"/>
          <w:szCs w:val="28"/>
        </w:rPr>
        <w:t>5.99</w:t>
      </w:r>
      <w:r w:rsidR="00441508">
        <w:rPr>
          <w:rFonts w:hint="eastAsia"/>
          <w:snapToGrid w:val="0"/>
          <w:kern w:val="0"/>
          <w:sz w:val="28"/>
          <w:szCs w:val="28"/>
        </w:rPr>
        <w:t xml:space="preserve">  </w:t>
      </w:r>
      <w:r w:rsidR="00441508">
        <w:rPr>
          <w:rFonts w:hint="eastAsia"/>
          <w:snapToGrid w:val="0"/>
          <w:kern w:val="0"/>
          <w:sz w:val="28"/>
          <w:szCs w:val="28"/>
        </w:rPr>
        <w:t>万元</w:t>
      </w:r>
      <w:r w:rsidR="00441508">
        <w:rPr>
          <w:snapToGrid w:val="0"/>
          <w:kern w:val="0"/>
          <w:sz w:val="28"/>
          <w:szCs w:val="28"/>
        </w:rPr>
        <w:t>，</w:t>
      </w:r>
      <w:r w:rsidR="00441508">
        <w:rPr>
          <w:rFonts w:hint="eastAsia"/>
          <w:snapToGrid w:val="0"/>
          <w:kern w:val="0"/>
          <w:sz w:val="28"/>
          <w:szCs w:val="28"/>
        </w:rPr>
        <w:t>减少</w:t>
      </w:r>
      <w:r w:rsidR="00E3565B">
        <w:rPr>
          <w:rFonts w:hint="eastAsia"/>
          <w:snapToGrid w:val="0"/>
          <w:kern w:val="0"/>
          <w:sz w:val="28"/>
          <w:szCs w:val="28"/>
        </w:rPr>
        <w:t>49.</w:t>
      </w:r>
      <w:r w:rsidR="00291180">
        <w:rPr>
          <w:snapToGrid w:val="0"/>
          <w:kern w:val="0"/>
          <w:sz w:val="28"/>
          <w:szCs w:val="28"/>
        </w:rPr>
        <w:t>92</w:t>
      </w:r>
      <w:r w:rsidR="00441508">
        <w:rPr>
          <w:snapToGrid w:val="0"/>
          <w:kern w:val="0"/>
          <w:sz w:val="28"/>
          <w:szCs w:val="28"/>
        </w:rPr>
        <w:t>%</w:t>
      </w:r>
      <w:r w:rsidRPr="0082704B">
        <w:rPr>
          <w:rFonts w:hint="eastAsia"/>
          <w:snapToGrid w:val="0"/>
          <w:kern w:val="0"/>
          <w:sz w:val="28"/>
          <w:szCs w:val="28"/>
        </w:rPr>
        <w:t>；较</w:t>
      </w:r>
      <w:r w:rsidR="00441508">
        <w:rPr>
          <w:snapToGrid w:val="0"/>
          <w:kern w:val="0"/>
          <w:sz w:val="28"/>
          <w:szCs w:val="28"/>
        </w:rPr>
        <w:t>2016</w:t>
      </w:r>
      <w:r w:rsidRPr="0082704B">
        <w:rPr>
          <w:rFonts w:hint="eastAsia"/>
          <w:snapToGrid w:val="0"/>
          <w:kern w:val="0"/>
          <w:sz w:val="28"/>
          <w:szCs w:val="28"/>
        </w:rPr>
        <w:t>年</w:t>
      </w:r>
      <w:r>
        <w:rPr>
          <w:rFonts w:hint="eastAsia"/>
          <w:snapToGrid w:val="0"/>
          <w:kern w:val="0"/>
          <w:sz w:val="28"/>
          <w:szCs w:val="28"/>
        </w:rPr>
        <w:t>减少</w:t>
      </w:r>
      <w:r w:rsidR="00E3565B">
        <w:rPr>
          <w:rFonts w:hint="eastAsia"/>
          <w:snapToGrid w:val="0"/>
          <w:kern w:val="0"/>
          <w:sz w:val="28"/>
          <w:szCs w:val="28"/>
        </w:rPr>
        <w:t>2.</w:t>
      </w:r>
      <w:r w:rsidR="00D534AC">
        <w:rPr>
          <w:snapToGrid w:val="0"/>
          <w:kern w:val="0"/>
          <w:sz w:val="28"/>
          <w:szCs w:val="28"/>
        </w:rPr>
        <w:t>9</w:t>
      </w:r>
      <w:r>
        <w:rPr>
          <w:snapToGrid w:val="0"/>
          <w:kern w:val="0"/>
          <w:sz w:val="28"/>
          <w:szCs w:val="28"/>
        </w:rPr>
        <w:t xml:space="preserve"> </w:t>
      </w:r>
      <w:r>
        <w:rPr>
          <w:rFonts w:hint="eastAsia"/>
          <w:snapToGrid w:val="0"/>
          <w:kern w:val="0"/>
          <w:sz w:val="28"/>
          <w:szCs w:val="28"/>
        </w:rPr>
        <w:t>万元，主要原因</w:t>
      </w:r>
      <w:r w:rsidR="00291180">
        <w:rPr>
          <w:rFonts w:hint="eastAsia"/>
          <w:snapToGrid w:val="0"/>
          <w:kern w:val="0"/>
          <w:sz w:val="28"/>
          <w:szCs w:val="28"/>
        </w:rPr>
        <w:t>：</w:t>
      </w:r>
      <w:r w:rsidR="00E3565B">
        <w:rPr>
          <w:rFonts w:hint="eastAsia"/>
          <w:snapToGrid w:val="0"/>
          <w:kern w:val="0"/>
          <w:sz w:val="28"/>
          <w:szCs w:val="28"/>
        </w:rPr>
        <w:t>公务用车数量减少</w:t>
      </w:r>
      <w:r w:rsidR="00D534AC">
        <w:rPr>
          <w:rFonts w:hint="eastAsia"/>
          <w:snapToGrid w:val="0"/>
          <w:kern w:val="0"/>
          <w:sz w:val="28"/>
          <w:szCs w:val="28"/>
        </w:rPr>
        <w:t>，</w:t>
      </w:r>
      <w:r w:rsidR="00D534AC">
        <w:rPr>
          <w:snapToGrid w:val="0"/>
          <w:kern w:val="0"/>
          <w:sz w:val="28"/>
          <w:szCs w:val="28"/>
        </w:rPr>
        <w:t>费用相应减少</w:t>
      </w:r>
      <w:r>
        <w:rPr>
          <w:rFonts w:hint="eastAsia"/>
          <w:snapToGrid w:val="0"/>
          <w:kern w:val="0"/>
          <w:sz w:val="28"/>
          <w:szCs w:val="28"/>
        </w:rPr>
        <w:t>。</w:t>
      </w:r>
    </w:p>
    <w:p w:rsidR="006B564B" w:rsidRDefault="003277A3" w:rsidP="006B564B">
      <w:pPr>
        <w:adjustRightInd w:val="0"/>
        <w:snapToGrid w:val="0"/>
        <w:spacing w:line="600" w:lineRule="exact"/>
        <w:ind w:leftChars="50" w:left="105" w:firstLineChars="200" w:firstLine="560"/>
        <w:rPr>
          <w:snapToGrid w:val="0"/>
          <w:kern w:val="0"/>
          <w:sz w:val="28"/>
          <w:szCs w:val="28"/>
        </w:rPr>
      </w:pPr>
      <w:r>
        <w:rPr>
          <w:snapToGrid w:val="0"/>
          <w:kern w:val="0"/>
          <w:sz w:val="28"/>
          <w:szCs w:val="28"/>
        </w:rPr>
        <w:t>3</w:t>
      </w:r>
      <w:r w:rsidR="00AA21A2" w:rsidRPr="0082704B">
        <w:rPr>
          <w:rFonts w:hint="eastAsia"/>
          <w:snapToGrid w:val="0"/>
          <w:kern w:val="0"/>
          <w:sz w:val="28"/>
          <w:szCs w:val="28"/>
        </w:rPr>
        <w:t>、</w:t>
      </w:r>
      <w:r w:rsidR="00AA21A2">
        <w:rPr>
          <w:rFonts w:hint="eastAsia"/>
          <w:snapToGrid w:val="0"/>
          <w:kern w:val="0"/>
          <w:sz w:val="28"/>
          <w:szCs w:val="28"/>
        </w:rPr>
        <w:t>本</w:t>
      </w:r>
      <w:r w:rsidR="00AA21A2">
        <w:rPr>
          <w:snapToGrid w:val="0"/>
          <w:kern w:val="0"/>
          <w:sz w:val="28"/>
          <w:szCs w:val="28"/>
        </w:rPr>
        <w:t>部门</w:t>
      </w:r>
      <w:r w:rsidR="00441508">
        <w:rPr>
          <w:snapToGrid w:val="0"/>
          <w:kern w:val="0"/>
          <w:sz w:val="28"/>
          <w:szCs w:val="28"/>
        </w:rPr>
        <w:t>2017</w:t>
      </w:r>
      <w:r w:rsidR="006B564B">
        <w:rPr>
          <w:rFonts w:hint="eastAsia"/>
          <w:snapToGrid w:val="0"/>
          <w:kern w:val="0"/>
          <w:sz w:val="28"/>
          <w:szCs w:val="28"/>
        </w:rPr>
        <w:t>年</w:t>
      </w:r>
      <w:r w:rsidR="00AA21A2" w:rsidRPr="0082704B">
        <w:rPr>
          <w:rFonts w:hint="eastAsia"/>
          <w:snapToGrid w:val="0"/>
          <w:kern w:val="0"/>
          <w:sz w:val="28"/>
          <w:szCs w:val="28"/>
        </w:rPr>
        <w:t>公务接待费全年支出</w:t>
      </w:r>
      <w:r w:rsidR="00D534AC">
        <w:rPr>
          <w:snapToGrid w:val="0"/>
          <w:kern w:val="0"/>
          <w:sz w:val="28"/>
          <w:szCs w:val="28"/>
        </w:rPr>
        <w:t>0.58</w:t>
      </w:r>
      <w:r w:rsidR="00AA21A2" w:rsidRPr="0082704B">
        <w:rPr>
          <w:rFonts w:hint="eastAsia"/>
          <w:snapToGrid w:val="0"/>
          <w:kern w:val="0"/>
          <w:sz w:val="28"/>
          <w:szCs w:val="28"/>
        </w:rPr>
        <w:t>万元，</w:t>
      </w:r>
      <w:r w:rsidR="00C07E97">
        <w:rPr>
          <w:rFonts w:hint="eastAsia"/>
          <w:snapToGrid w:val="0"/>
          <w:kern w:val="0"/>
          <w:sz w:val="28"/>
          <w:szCs w:val="28"/>
        </w:rPr>
        <w:t>较</w:t>
      </w:r>
      <w:r w:rsidR="00C07E97">
        <w:rPr>
          <w:snapToGrid w:val="0"/>
          <w:kern w:val="0"/>
          <w:sz w:val="28"/>
          <w:szCs w:val="28"/>
        </w:rPr>
        <w:t>年初预算</w:t>
      </w:r>
      <w:r w:rsidR="00C07E97">
        <w:rPr>
          <w:rFonts w:hint="eastAsia"/>
          <w:snapToGrid w:val="0"/>
          <w:kern w:val="0"/>
          <w:sz w:val="28"/>
          <w:szCs w:val="28"/>
        </w:rPr>
        <w:t>减少</w:t>
      </w:r>
      <w:r w:rsidR="00D534AC">
        <w:rPr>
          <w:snapToGrid w:val="0"/>
          <w:kern w:val="0"/>
          <w:sz w:val="28"/>
          <w:szCs w:val="28"/>
        </w:rPr>
        <w:t>2.42</w:t>
      </w:r>
      <w:r w:rsidR="00C07E97">
        <w:rPr>
          <w:rFonts w:hint="eastAsia"/>
          <w:snapToGrid w:val="0"/>
          <w:kern w:val="0"/>
          <w:sz w:val="28"/>
          <w:szCs w:val="28"/>
        </w:rPr>
        <w:t>万元</w:t>
      </w:r>
      <w:r w:rsidR="00C07E97">
        <w:rPr>
          <w:snapToGrid w:val="0"/>
          <w:kern w:val="0"/>
          <w:sz w:val="28"/>
          <w:szCs w:val="28"/>
        </w:rPr>
        <w:t>，</w:t>
      </w:r>
      <w:r w:rsidR="00C07E97">
        <w:rPr>
          <w:rFonts w:hint="eastAsia"/>
          <w:snapToGrid w:val="0"/>
          <w:kern w:val="0"/>
          <w:sz w:val="28"/>
          <w:szCs w:val="28"/>
        </w:rPr>
        <w:t>减少</w:t>
      </w:r>
      <w:r w:rsidR="00D534AC">
        <w:rPr>
          <w:snapToGrid w:val="0"/>
          <w:kern w:val="0"/>
          <w:sz w:val="28"/>
          <w:szCs w:val="28"/>
        </w:rPr>
        <w:t>80.59</w:t>
      </w:r>
      <w:r w:rsidR="00C07E97">
        <w:rPr>
          <w:snapToGrid w:val="0"/>
          <w:kern w:val="0"/>
          <w:sz w:val="28"/>
          <w:szCs w:val="28"/>
        </w:rPr>
        <w:t>%</w:t>
      </w:r>
      <w:r w:rsidR="00C07E97">
        <w:rPr>
          <w:rFonts w:hint="eastAsia"/>
          <w:snapToGrid w:val="0"/>
          <w:kern w:val="0"/>
          <w:sz w:val="28"/>
          <w:szCs w:val="28"/>
        </w:rPr>
        <w:t>；</w:t>
      </w:r>
      <w:r w:rsidR="00AA21A2" w:rsidRPr="0082704B">
        <w:rPr>
          <w:rFonts w:hint="eastAsia"/>
          <w:snapToGrid w:val="0"/>
          <w:kern w:val="0"/>
          <w:sz w:val="28"/>
          <w:szCs w:val="28"/>
        </w:rPr>
        <w:t>较</w:t>
      </w:r>
      <w:r w:rsidR="00441508">
        <w:rPr>
          <w:snapToGrid w:val="0"/>
          <w:kern w:val="0"/>
          <w:sz w:val="28"/>
          <w:szCs w:val="28"/>
        </w:rPr>
        <w:t>2016</w:t>
      </w:r>
      <w:r w:rsidR="00AA21A2" w:rsidRPr="0082704B">
        <w:rPr>
          <w:rFonts w:hint="eastAsia"/>
          <w:snapToGrid w:val="0"/>
          <w:kern w:val="0"/>
          <w:sz w:val="28"/>
          <w:szCs w:val="28"/>
        </w:rPr>
        <w:t>年</w:t>
      </w:r>
      <w:r w:rsidR="006B564B">
        <w:rPr>
          <w:rFonts w:hint="eastAsia"/>
          <w:snapToGrid w:val="0"/>
          <w:kern w:val="0"/>
          <w:sz w:val="28"/>
          <w:szCs w:val="28"/>
        </w:rPr>
        <w:t>减少</w:t>
      </w:r>
      <w:r w:rsidR="00D534AC">
        <w:rPr>
          <w:snapToGrid w:val="0"/>
          <w:kern w:val="0"/>
          <w:sz w:val="28"/>
          <w:szCs w:val="28"/>
        </w:rPr>
        <w:t>2.06</w:t>
      </w:r>
      <w:r w:rsidR="006B564B">
        <w:rPr>
          <w:rFonts w:hint="eastAsia"/>
          <w:snapToGrid w:val="0"/>
          <w:kern w:val="0"/>
          <w:sz w:val="28"/>
          <w:szCs w:val="28"/>
        </w:rPr>
        <w:t>万元，主要原因</w:t>
      </w:r>
      <w:r w:rsidR="00B76EC6">
        <w:rPr>
          <w:rFonts w:hint="eastAsia"/>
          <w:snapToGrid w:val="0"/>
          <w:kern w:val="0"/>
          <w:sz w:val="28"/>
          <w:szCs w:val="28"/>
        </w:rPr>
        <w:t>：</w:t>
      </w:r>
      <w:r w:rsidR="006B564B">
        <w:rPr>
          <w:rFonts w:hint="eastAsia"/>
          <w:snapToGrid w:val="0"/>
          <w:kern w:val="0"/>
          <w:sz w:val="28"/>
          <w:szCs w:val="28"/>
        </w:rPr>
        <w:t xml:space="preserve">  </w:t>
      </w:r>
      <w:r w:rsidR="00116654">
        <w:rPr>
          <w:rFonts w:hint="eastAsia"/>
          <w:snapToGrid w:val="0"/>
          <w:kern w:val="0"/>
          <w:sz w:val="28"/>
          <w:szCs w:val="28"/>
        </w:rPr>
        <w:t>减少公务接待次数</w:t>
      </w:r>
      <w:r w:rsidR="00AA21A2" w:rsidRPr="0082704B">
        <w:rPr>
          <w:rFonts w:hint="eastAsia"/>
          <w:snapToGrid w:val="0"/>
          <w:kern w:val="0"/>
          <w:sz w:val="28"/>
          <w:szCs w:val="28"/>
        </w:rPr>
        <w:t>。</w:t>
      </w:r>
    </w:p>
    <w:p w:rsidR="00AA21A2" w:rsidRPr="006B564B" w:rsidRDefault="006B564B" w:rsidP="006B564B">
      <w:pPr>
        <w:adjustRightInd w:val="0"/>
        <w:snapToGrid w:val="0"/>
        <w:spacing w:line="600" w:lineRule="exact"/>
        <w:ind w:leftChars="50" w:left="105" w:firstLineChars="200" w:firstLine="560"/>
        <w:rPr>
          <w:snapToGrid w:val="0"/>
          <w:kern w:val="0"/>
          <w:sz w:val="28"/>
          <w:szCs w:val="28"/>
        </w:rPr>
      </w:pPr>
      <w:r w:rsidRPr="006B564B">
        <w:rPr>
          <w:rFonts w:hint="eastAsia"/>
          <w:snapToGrid w:val="0"/>
          <w:kern w:val="0"/>
          <w:sz w:val="28"/>
          <w:szCs w:val="28"/>
        </w:rPr>
        <w:t>国内公务接待批次</w:t>
      </w:r>
      <w:r w:rsidR="00D534AC">
        <w:rPr>
          <w:snapToGrid w:val="0"/>
          <w:kern w:val="0"/>
          <w:sz w:val="28"/>
          <w:szCs w:val="28"/>
        </w:rPr>
        <w:t>4</w:t>
      </w:r>
      <w:r w:rsidRPr="006B564B">
        <w:rPr>
          <w:rFonts w:hint="eastAsia"/>
          <w:snapToGrid w:val="0"/>
          <w:kern w:val="0"/>
          <w:sz w:val="28"/>
          <w:szCs w:val="28"/>
        </w:rPr>
        <w:t>个，国内公务接待人次</w:t>
      </w:r>
      <w:r w:rsidR="00D534AC">
        <w:rPr>
          <w:snapToGrid w:val="0"/>
          <w:kern w:val="0"/>
          <w:sz w:val="28"/>
          <w:szCs w:val="28"/>
        </w:rPr>
        <w:t>86</w:t>
      </w:r>
      <w:r w:rsidRPr="006B564B">
        <w:rPr>
          <w:rFonts w:hint="eastAsia"/>
          <w:snapToGrid w:val="0"/>
          <w:kern w:val="0"/>
          <w:sz w:val="28"/>
          <w:szCs w:val="28"/>
        </w:rPr>
        <w:t>人；国外公务接待批次</w:t>
      </w:r>
      <w:r w:rsidR="00E736AB">
        <w:rPr>
          <w:rFonts w:hint="eastAsia"/>
          <w:snapToGrid w:val="0"/>
          <w:kern w:val="0"/>
          <w:sz w:val="28"/>
          <w:szCs w:val="28"/>
        </w:rPr>
        <w:t>0</w:t>
      </w:r>
      <w:r w:rsidRPr="006B564B">
        <w:rPr>
          <w:rFonts w:hint="eastAsia"/>
          <w:snapToGrid w:val="0"/>
          <w:kern w:val="0"/>
          <w:sz w:val="28"/>
          <w:szCs w:val="28"/>
        </w:rPr>
        <w:t>个，国外公务接待人次</w:t>
      </w:r>
      <w:r w:rsidR="00E736AB">
        <w:rPr>
          <w:rFonts w:hint="eastAsia"/>
          <w:snapToGrid w:val="0"/>
          <w:kern w:val="0"/>
          <w:sz w:val="28"/>
          <w:szCs w:val="28"/>
        </w:rPr>
        <w:t>0</w:t>
      </w:r>
      <w:r w:rsidRPr="006B564B">
        <w:rPr>
          <w:rFonts w:hint="eastAsia"/>
          <w:snapToGrid w:val="0"/>
          <w:kern w:val="0"/>
          <w:sz w:val="28"/>
          <w:szCs w:val="28"/>
        </w:rPr>
        <w:t>人。</w:t>
      </w:r>
    </w:p>
    <w:p w:rsidR="00B17297" w:rsidRDefault="00B17297">
      <w:pPr>
        <w:adjustRightInd w:val="0"/>
        <w:snapToGrid w:val="0"/>
        <w:spacing w:line="600" w:lineRule="exact"/>
        <w:ind w:firstLineChars="200" w:firstLine="560"/>
        <w:rPr>
          <w:rFonts w:ascii="黑体" w:eastAsia="黑体" w:hAnsi="黑体"/>
          <w:snapToGrid w:val="0"/>
          <w:kern w:val="0"/>
          <w:sz w:val="28"/>
          <w:szCs w:val="28"/>
        </w:rPr>
      </w:pPr>
      <w:r>
        <w:rPr>
          <w:rFonts w:ascii="黑体" w:eastAsia="黑体" w:hAnsi="黑体" w:hint="eastAsia"/>
          <w:snapToGrid w:val="0"/>
          <w:kern w:val="0"/>
          <w:sz w:val="28"/>
          <w:szCs w:val="28"/>
        </w:rPr>
        <w:t>六</w:t>
      </w:r>
      <w:r>
        <w:rPr>
          <w:rFonts w:ascii="黑体" w:eastAsia="黑体" w:hAnsi="黑体"/>
          <w:snapToGrid w:val="0"/>
          <w:kern w:val="0"/>
          <w:sz w:val="28"/>
          <w:szCs w:val="28"/>
        </w:rPr>
        <w:t>、</w:t>
      </w:r>
      <w:r>
        <w:rPr>
          <w:rFonts w:ascii="黑体" w:eastAsia="黑体" w:hAnsi="黑体" w:hint="eastAsia"/>
          <w:snapToGrid w:val="0"/>
          <w:kern w:val="0"/>
          <w:sz w:val="28"/>
          <w:szCs w:val="28"/>
        </w:rPr>
        <w:t>预算</w:t>
      </w:r>
      <w:r>
        <w:rPr>
          <w:rFonts w:ascii="黑体" w:eastAsia="黑体" w:hAnsi="黑体"/>
          <w:snapToGrid w:val="0"/>
          <w:kern w:val="0"/>
          <w:sz w:val="28"/>
          <w:szCs w:val="28"/>
        </w:rPr>
        <w:t>绩效管理工作开展情况说明</w:t>
      </w:r>
    </w:p>
    <w:p w:rsidR="00735720" w:rsidRPr="00857D3A" w:rsidRDefault="00735720" w:rsidP="00735720">
      <w:pPr>
        <w:adjustRightInd w:val="0"/>
        <w:snapToGrid w:val="0"/>
        <w:spacing w:line="600" w:lineRule="exact"/>
        <w:rPr>
          <w:rFonts w:asciiTheme="minorEastAsia" w:hAnsiTheme="minorEastAsia"/>
          <w:snapToGrid w:val="0"/>
          <w:kern w:val="0"/>
          <w:sz w:val="28"/>
          <w:szCs w:val="28"/>
        </w:rPr>
      </w:pPr>
      <w:r w:rsidRPr="00857D3A">
        <w:rPr>
          <w:rFonts w:asciiTheme="minorEastAsia" w:hAnsiTheme="minorEastAsia" w:hint="eastAsia"/>
          <w:snapToGrid w:val="0"/>
          <w:kern w:val="0"/>
          <w:sz w:val="28"/>
          <w:szCs w:val="28"/>
        </w:rPr>
        <w:t>（一）预算绩效管理工作开展情况</w:t>
      </w:r>
    </w:p>
    <w:p w:rsidR="00735720" w:rsidRPr="00857D3A" w:rsidRDefault="00735720" w:rsidP="00735720">
      <w:pPr>
        <w:adjustRightInd w:val="0"/>
        <w:snapToGrid w:val="0"/>
        <w:spacing w:line="600" w:lineRule="exact"/>
        <w:rPr>
          <w:rFonts w:asciiTheme="minorEastAsia" w:hAnsiTheme="minorEastAsia"/>
          <w:snapToGrid w:val="0"/>
          <w:kern w:val="0"/>
          <w:sz w:val="28"/>
          <w:szCs w:val="28"/>
        </w:rPr>
      </w:pPr>
      <w:r w:rsidRPr="00857D3A">
        <w:rPr>
          <w:rFonts w:asciiTheme="minorEastAsia" w:hAnsiTheme="minorEastAsia" w:hint="eastAsia"/>
          <w:snapToGrid w:val="0"/>
          <w:kern w:val="0"/>
          <w:sz w:val="28"/>
          <w:szCs w:val="28"/>
        </w:rPr>
        <w:t xml:space="preserve">     根据区财政预算管理要求，区财政部门以“部门职责</w:t>
      </w:r>
      <w:r w:rsidRPr="00857D3A">
        <w:rPr>
          <w:rFonts w:asciiTheme="minorEastAsia" w:hAnsiTheme="minorEastAsia"/>
          <w:snapToGrid w:val="0"/>
          <w:kern w:val="0"/>
          <w:sz w:val="28"/>
          <w:szCs w:val="28"/>
        </w:rPr>
        <w:t>—</w:t>
      </w:r>
      <w:r w:rsidRPr="00857D3A">
        <w:rPr>
          <w:rFonts w:asciiTheme="minorEastAsia" w:hAnsiTheme="minorEastAsia" w:hint="eastAsia"/>
          <w:snapToGrid w:val="0"/>
          <w:kern w:val="0"/>
          <w:sz w:val="28"/>
          <w:szCs w:val="28"/>
        </w:rPr>
        <w:t>工作活动”为依据，确定部门预算项目和预算额度，清晰描述预算项目开支范围和内容，确定预算项目的绩效目标、绩效指标和评价标准，为预</w:t>
      </w:r>
      <w:r w:rsidRPr="00857D3A">
        <w:rPr>
          <w:rFonts w:asciiTheme="minorEastAsia" w:hAnsiTheme="minorEastAsia" w:hint="eastAsia"/>
          <w:snapToGrid w:val="0"/>
          <w:kern w:val="0"/>
          <w:sz w:val="28"/>
          <w:szCs w:val="28"/>
        </w:rPr>
        <w:lastRenderedPageBreak/>
        <w:t>算绩效控制、绩效分析、绩效评价打下好的基础。</w:t>
      </w:r>
    </w:p>
    <w:p w:rsidR="00735720" w:rsidRPr="00857D3A" w:rsidRDefault="00735720" w:rsidP="00735720">
      <w:pPr>
        <w:adjustRightInd w:val="0"/>
        <w:snapToGrid w:val="0"/>
        <w:spacing w:line="600" w:lineRule="exact"/>
        <w:rPr>
          <w:rFonts w:asciiTheme="minorEastAsia" w:hAnsiTheme="minorEastAsia"/>
          <w:snapToGrid w:val="0"/>
          <w:kern w:val="0"/>
          <w:sz w:val="28"/>
          <w:szCs w:val="28"/>
        </w:rPr>
      </w:pPr>
      <w:r w:rsidRPr="00857D3A">
        <w:rPr>
          <w:rFonts w:asciiTheme="minorEastAsia" w:hAnsiTheme="minorEastAsia" w:hint="eastAsia"/>
          <w:snapToGrid w:val="0"/>
          <w:kern w:val="0"/>
          <w:sz w:val="28"/>
          <w:szCs w:val="28"/>
        </w:rPr>
        <w:t>（二）预算项目绩效评价开展情况</w:t>
      </w:r>
    </w:p>
    <w:p w:rsidR="00735720" w:rsidRPr="00857D3A" w:rsidRDefault="00735720" w:rsidP="00735720">
      <w:pPr>
        <w:adjustRightInd w:val="0"/>
        <w:snapToGrid w:val="0"/>
        <w:spacing w:line="600" w:lineRule="exact"/>
        <w:rPr>
          <w:rFonts w:asciiTheme="minorEastAsia" w:hAnsiTheme="minorEastAsia"/>
          <w:snapToGrid w:val="0"/>
          <w:kern w:val="0"/>
          <w:sz w:val="28"/>
          <w:szCs w:val="28"/>
        </w:rPr>
      </w:pPr>
      <w:r w:rsidRPr="00857D3A">
        <w:rPr>
          <w:rFonts w:asciiTheme="minorEastAsia" w:hAnsiTheme="minorEastAsia" w:hint="eastAsia"/>
          <w:snapToGrid w:val="0"/>
          <w:kern w:val="0"/>
          <w:sz w:val="28"/>
          <w:szCs w:val="28"/>
        </w:rPr>
        <w:t xml:space="preserve">     按照区财政预算绩效管理要求，区财政部门对2017年初确定的部门一般公共预算支出专项项目全面开展了绩效自评。粮食局决算专项项目</w:t>
      </w:r>
      <w:r w:rsidR="00AF6EF5">
        <w:rPr>
          <w:rFonts w:asciiTheme="minorEastAsia" w:hAnsiTheme="minorEastAsia" w:hint="eastAsia"/>
          <w:snapToGrid w:val="0"/>
          <w:kern w:val="0"/>
          <w:sz w:val="28"/>
          <w:szCs w:val="28"/>
        </w:rPr>
        <w:t>19</w:t>
      </w:r>
      <w:r w:rsidRPr="00857D3A">
        <w:rPr>
          <w:rFonts w:asciiTheme="minorEastAsia" w:hAnsiTheme="minorEastAsia" w:hint="eastAsia"/>
          <w:snapToGrid w:val="0"/>
          <w:kern w:val="0"/>
          <w:sz w:val="28"/>
          <w:szCs w:val="28"/>
        </w:rPr>
        <w:t>个，共涉及预算资金</w:t>
      </w:r>
      <w:r w:rsidR="00CE1D80">
        <w:rPr>
          <w:rFonts w:hint="eastAsia"/>
          <w:snapToGrid w:val="0"/>
          <w:kern w:val="0"/>
          <w:sz w:val="28"/>
          <w:szCs w:val="28"/>
        </w:rPr>
        <w:t>38402.</w:t>
      </w:r>
      <w:r w:rsidR="00CE1D80">
        <w:rPr>
          <w:snapToGrid w:val="0"/>
          <w:kern w:val="0"/>
          <w:sz w:val="28"/>
          <w:szCs w:val="28"/>
        </w:rPr>
        <w:t>66</w:t>
      </w:r>
      <w:r w:rsidRPr="00857D3A">
        <w:rPr>
          <w:rFonts w:asciiTheme="minorEastAsia" w:hAnsiTheme="minorEastAsia" w:hint="eastAsia"/>
          <w:snapToGrid w:val="0"/>
          <w:kern w:val="0"/>
          <w:sz w:val="28"/>
          <w:szCs w:val="28"/>
        </w:rPr>
        <w:t>万元，绩效自评覆盖率达到100%。</w:t>
      </w:r>
      <w:bookmarkStart w:id="0" w:name="_Hlk3384517"/>
      <w:r w:rsidR="00563DAA">
        <w:rPr>
          <w:rFonts w:asciiTheme="majorEastAsia" w:eastAsiaTheme="majorEastAsia" w:hAnsiTheme="majorEastAsia" w:cstheme="majorEastAsia" w:hint="eastAsia"/>
          <w:sz w:val="28"/>
          <w:szCs w:val="28"/>
        </w:rPr>
        <w:t>较好的完成了各项绩效指标，年底通过绩效评价。</w:t>
      </w:r>
      <w:bookmarkEnd w:id="0"/>
    </w:p>
    <w:p w:rsidR="00735720" w:rsidRPr="00857D3A" w:rsidRDefault="00735720" w:rsidP="00735720">
      <w:pPr>
        <w:adjustRightInd w:val="0"/>
        <w:snapToGrid w:val="0"/>
        <w:spacing w:line="600" w:lineRule="exact"/>
        <w:ind w:firstLineChars="50" w:firstLine="140"/>
        <w:rPr>
          <w:rFonts w:asciiTheme="minorEastAsia" w:hAnsiTheme="minorEastAsia"/>
          <w:snapToGrid w:val="0"/>
          <w:kern w:val="0"/>
          <w:sz w:val="28"/>
          <w:szCs w:val="28"/>
        </w:rPr>
      </w:pPr>
      <w:r w:rsidRPr="00857D3A">
        <w:rPr>
          <w:rFonts w:asciiTheme="minorEastAsia" w:hAnsiTheme="minorEastAsia" w:hint="eastAsia"/>
          <w:snapToGrid w:val="0"/>
          <w:kern w:val="0"/>
          <w:sz w:val="28"/>
          <w:szCs w:val="28"/>
        </w:rPr>
        <w:t>（三）预算项目绩效自评选例</w:t>
      </w:r>
    </w:p>
    <w:p w:rsidR="00791B38" w:rsidRDefault="00735720">
      <w:pPr>
        <w:adjustRightInd w:val="0"/>
        <w:snapToGrid w:val="0"/>
        <w:spacing w:line="600" w:lineRule="exact"/>
        <w:ind w:firstLineChars="200" w:firstLine="560"/>
        <w:rPr>
          <w:snapToGrid w:val="0"/>
          <w:kern w:val="0"/>
          <w:sz w:val="28"/>
          <w:szCs w:val="28"/>
        </w:rPr>
      </w:pPr>
      <w:r>
        <w:rPr>
          <w:snapToGrid w:val="0"/>
          <w:kern w:val="0"/>
          <w:sz w:val="28"/>
          <w:szCs w:val="28"/>
        </w:rPr>
        <w:t>“</w:t>
      </w:r>
      <w:r w:rsidR="00E736AB">
        <w:rPr>
          <w:rFonts w:hint="eastAsia"/>
          <w:snapToGrid w:val="0"/>
          <w:kern w:val="0"/>
          <w:sz w:val="28"/>
          <w:szCs w:val="28"/>
        </w:rPr>
        <w:t>节能专项资金</w:t>
      </w:r>
      <w:r>
        <w:rPr>
          <w:snapToGrid w:val="0"/>
          <w:kern w:val="0"/>
          <w:sz w:val="28"/>
          <w:szCs w:val="28"/>
        </w:rPr>
        <w:t>”</w:t>
      </w:r>
      <w:r w:rsidR="00A372C2">
        <w:rPr>
          <w:rFonts w:hint="eastAsia"/>
          <w:snapToGrid w:val="0"/>
          <w:kern w:val="0"/>
          <w:sz w:val="28"/>
          <w:szCs w:val="28"/>
        </w:rPr>
        <w:t>项目</w:t>
      </w:r>
      <w:r w:rsidR="00A372C2">
        <w:rPr>
          <w:snapToGrid w:val="0"/>
          <w:kern w:val="0"/>
          <w:sz w:val="28"/>
          <w:szCs w:val="28"/>
        </w:rPr>
        <w:t>，</w:t>
      </w:r>
      <w:r>
        <w:rPr>
          <w:rFonts w:hint="eastAsia"/>
          <w:snapToGrid w:val="0"/>
          <w:kern w:val="0"/>
          <w:sz w:val="28"/>
          <w:szCs w:val="28"/>
        </w:rPr>
        <w:t>为了加快落实全省气代煤、电代</w:t>
      </w:r>
      <w:proofErr w:type="gramStart"/>
      <w:r>
        <w:rPr>
          <w:rFonts w:hint="eastAsia"/>
          <w:snapToGrid w:val="0"/>
          <w:kern w:val="0"/>
          <w:sz w:val="28"/>
          <w:szCs w:val="28"/>
        </w:rPr>
        <w:t>煤改造</w:t>
      </w:r>
      <w:proofErr w:type="gramEnd"/>
      <w:r>
        <w:rPr>
          <w:rFonts w:hint="eastAsia"/>
          <w:snapToGrid w:val="0"/>
          <w:kern w:val="0"/>
          <w:sz w:val="28"/>
          <w:szCs w:val="28"/>
        </w:rPr>
        <w:t>进度，充分调动居民住户使用</w:t>
      </w:r>
      <w:proofErr w:type="gramStart"/>
      <w:r>
        <w:rPr>
          <w:rFonts w:hint="eastAsia"/>
          <w:snapToGrid w:val="0"/>
          <w:kern w:val="0"/>
          <w:sz w:val="28"/>
          <w:szCs w:val="28"/>
        </w:rPr>
        <w:t>天燃</w:t>
      </w:r>
      <w:proofErr w:type="gramEnd"/>
      <w:r>
        <w:rPr>
          <w:rFonts w:hint="eastAsia"/>
          <w:snapToGrid w:val="0"/>
          <w:kern w:val="0"/>
          <w:sz w:val="28"/>
          <w:szCs w:val="28"/>
        </w:rPr>
        <w:t>气取暖的积极性，</w:t>
      </w:r>
      <w:r w:rsidR="00791B38">
        <w:rPr>
          <w:rFonts w:hint="eastAsia"/>
          <w:snapToGrid w:val="0"/>
          <w:kern w:val="0"/>
          <w:sz w:val="28"/>
          <w:szCs w:val="28"/>
        </w:rPr>
        <w:t>该项目</w:t>
      </w:r>
      <w:r w:rsidR="00791B38">
        <w:rPr>
          <w:snapToGrid w:val="0"/>
          <w:kern w:val="0"/>
          <w:sz w:val="28"/>
          <w:szCs w:val="28"/>
        </w:rPr>
        <w:t>年初预算安排</w:t>
      </w:r>
      <w:r w:rsidR="00E736AB">
        <w:rPr>
          <w:rFonts w:hint="eastAsia"/>
          <w:snapToGrid w:val="0"/>
          <w:kern w:val="0"/>
          <w:sz w:val="28"/>
          <w:szCs w:val="28"/>
        </w:rPr>
        <w:t>50</w:t>
      </w:r>
      <w:r w:rsidR="00A372C2">
        <w:rPr>
          <w:rFonts w:hint="eastAsia"/>
          <w:snapToGrid w:val="0"/>
          <w:kern w:val="0"/>
          <w:sz w:val="28"/>
          <w:szCs w:val="28"/>
        </w:rPr>
        <w:t>万元</w:t>
      </w:r>
      <w:r w:rsidR="00A372C2">
        <w:rPr>
          <w:snapToGrid w:val="0"/>
          <w:kern w:val="0"/>
          <w:sz w:val="28"/>
          <w:szCs w:val="28"/>
        </w:rPr>
        <w:t>，</w:t>
      </w:r>
      <w:r w:rsidR="00791B38">
        <w:rPr>
          <w:rFonts w:hint="eastAsia"/>
          <w:snapToGrid w:val="0"/>
          <w:kern w:val="0"/>
          <w:sz w:val="28"/>
          <w:szCs w:val="28"/>
        </w:rPr>
        <w:t>截至年末</w:t>
      </w:r>
      <w:r w:rsidR="00791B38">
        <w:rPr>
          <w:snapToGrid w:val="0"/>
          <w:kern w:val="0"/>
          <w:sz w:val="28"/>
          <w:szCs w:val="28"/>
        </w:rPr>
        <w:t>实际支出</w:t>
      </w:r>
      <w:r w:rsidR="00E736AB">
        <w:rPr>
          <w:rFonts w:hint="eastAsia"/>
          <w:snapToGrid w:val="0"/>
          <w:kern w:val="0"/>
          <w:sz w:val="28"/>
          <w:szCs w:val="28"/>
        </w:rPr>
        <w:t>50</w:t>
      </w:r>
      <w:r w:rsidR="00791B38">
        <w:rPr>
          <w:rFonts w:hint="eastAsia"/>
          <w:snapToGrid w:val="0"/>
          <w:kern w:val="0"/>
          <w:sz w:val="28"/>
          <w:szCs w:val="28"/>
        </w:rPr>
        <w:t>万元</w:t>
      </w:r>
      <w:r w:rsidR="00791B38">
        <w:rPr>
          <w:snapToGrid w:val="0"/>
          <w:kern w:val="0"/>
          <w:sz w:val="28"/>
          <w:szCs w:val="28"/>
        </w:rPr>
        <w:t>。</w:t>
      </w:r>
      <w:r>
        <w:rPr>
          <w:rFonts w:hint="eastAsia"/>
          <w:snapToGrid w:val="0"/>
          <w:kern w:val="0"/>
          <w:sz w:val="28"/>
          <w:szCs w:val="28"/>
        </w:rPr>
        <w:t>为我区推进气代煤、电代</w:t>
      </w:r>
      <w:proofErr w:type="gramStart"/>
      <w:r>
        <w:rPr>
          <w:rFonts w:hint="eastAsia"/>
          <w:snapToGrid w:val="0"/>
          <w:kern w:val="0"/>
          <w:sz w:val="28"/>
          <w:szCs w:val="28"/>
        </w:rPr>
        <w:t>煤改造</w:t>
      </w:r>
      <w:proofErr w:type="gramEnd"/>
      <w:r>
        <w:rPr>
          <w:rFonts w:hint="eastAsia"/>
          <w:snapToGrid w:val="0"/>
          <w:kern w:val="0"/>
          <w:sz w:val="28"/>
          <w:szCs w:val="28"/>
        </w:rPr>
        <w:t>进度</w:t>
      </w:r>
      <w:r w:rsidR="000262A0">
        <w:rPr>
          <w:rFonts w:hint="eastAsia"/>
          <w:snapToGrid w:val="0"/>
          <w:kern w:val="0"/>
          <w:sz w:val="28"/>
          <w:szCs w:val="28"/>
        </w:rPr>
        <w:t>，</w:t>
      </w:r>
      <w:r w:rsidR="00BF6CB9">
        <w:rPr>
          <w:rFonts w:hint="eastAsia"/>
          <w:snapToGrid w:val="0"/>
          <w:kern w:val="0"/>
          <w:sz w:val="28"/>
          <w:szCs w:val="28"/>
        </w:rPr>
        <w:t>设定该项目产出指标为</w:t>
      </w:r>
      <w:r w:rsidR="000262A0">
        <w:rPr>
          <w:rFonts w:hint="eastAsia"/>
          <w:snapToGrid w:val="0"/>
          <w:kern w:val="0"/>
          <w:sz w:val="28"/>
          <w:szCs w:val="28"/>
        </w:rPr>
        <w:t>节能</w:t>
      </w:r>
      <w:proofErr w:type="gramStart"/>
      <w:r w:rsidR="000262A0">
        <w:rPr>
          <w:rFonts w:hint="eastAsia"/>
          <w:snapToGrid w:val="0"/>
          <w:kern w:val="0"/>
          <w:sz w:val="28"/>
          <w:szCs w:val="28"/>
        </w:rPr>
        <w:t>降耗</w:t>
      </w:r>
      <w:proofErr w:type="gramEnd"/>
      <w:r w:rsidR="000262A0">
        <w:rPr>
          <w:rFonts w:hint="eastAsia"/>
          <w:snapToGrid w:val="0"/>
          <w:kern w:val="0"/>
          <w:sz w:val="28"/>
          <w:szCs w:val="28"/>
        </w:rPr>
        <w:t>率达到</w:t>
      </w:r>
      <w:r w:rsidR="000262A0">
        <w:rPr>
          <w:rFonts w:hint="eastAsia"/>
          <w:snapToGrid w:val="0"/>
          <w:kern w:val="0"/>
          <w:sz w:val="28"/>
          <w:szCs w:val="28"/>
        </w:rPr>
        <w:t>90%</w:t>
      </w:r>
      <w:r w:rsidR="000262A0">
        <w:rPr>
          <w:rFonts w:hint="eastAsia"/>
          <w:snapToGrid w:val="0"/>
          <w:kern w:val="0"/>
          <w:sz w:val="28"/>
          <w:szCs w:val="28"/>
        </w:rPr>
        <w:t>以上，资金使用率达到</w:t>
      </w:r>
      <w:r w:rsidR="000262A0">
        <w:rPr>
          <w:rFonts w:hint="eastAsia"/>
          <w:snapToGrid w:val="0"/>
          <w:kern w:val="0"/>
          <w:sz w:val="28"/>
          <w:szCs w:val="28"/>
        </w:rPr>
        <w:t>100%</w:t>
      </w:r>
      <w:r w:rsidR="000262A0">
        <w:rPr>
          <w:rFonts w:hint="eastAsia"/>
          <w:snapToGrid w:val="0"/>
          <w:kern w:val="0"/>
          <w:sz w:val="28"/>
          <w:szCs w:val="28"/>
        </w:rPr>
        <w:t>，为节能工作提供资金支持</w:t>
      </w:r>
      <w:r w:rsidR="00D27AFE">
        <w:rPr>
          <w:rFonts w:hint="eastAsia"/>
          <w:snapToGrid w:val="0"/>
          <w:kern w:val="0"/>
          <w:sz w:val="28"/>
          <w:szCs w:val="28"/>
        </w:rPr>
        <w:t>，</w:t>
      </w:r>
      <w:r w:rsidR="00BF6CB9">
        <w:rPr>
          <w:rFonts w:hint="eastAsia"/>
          <w:snapToGrid w:val="0"/>
          <w:kern w:val="0"/>
          <w:sz w:val="28"/>
          <w:szCs w:val="28"/>
        </w:rPr>
        <w:t>设定效果指标为</w:t>
      </w:r>
      <w:r w:rsidR="00D27AFE">
        <w:rPr>
          <w:rFonts w:hint="eastAsia"/>
          <w:snapToGrid w:val="0"/>
          <w:kern w:val="0"/>
          <w:sz w:val="28"/>
          <w:szCs w:val="28"/>
        </w:rPr>
        <w:t>使节能降耗工作顺利</w:t>
      </w:r>
      <w:r w:rsidR="00BF6CB9">
        <w:rPr>
          <w:rFonts w:hint="eastAsia"/>
          <w:snapToGrid w:val="0"/>
          <w:kern w:val="0"/>
          <w:sz w:val="28"/>
          <w:szCs w:val="28"/>
        </w:rPr>
        <w:t>开展并</w:t>
      </w:r>
      <w:r w:rsidR="00D27AFE">
        <w:rPr>
          <w:rFonts w:hint="eastAsia"/>
          <w:snapToGrid w:val="0"/>
          <w:kern w:val="0"/>
          <w:sz w:val="28"/>
          <w:szCs w:val="28"/>
        </w:rPr>
        <w:t>实施</w:t>
      </w:r>
      <w:r w:rsidR="00307B01">
        <w:rPr>
          <w:rFonts w:hint="eastAsia"/>
          <w:snapToGrid w:val="0"/>
          <w:kern w:val="0"/>
          <w:sz w:val="28"/>
          <w:szCs w:val="28"/>
        </w:rPr>
        <w:t>,</w:t>
      </w:r>
      <w:r w:rsidR="00307B01" w:rsidRPr="00307B01">
        <w:rPr>
          <w:snapToGrid w:val="0"/>
          <w:kern w:val="0"/>
          <w:sz w:val="28"/>
          <w:szCs w:val="28"/>
        </w:rPr>
        <w:t xml:space="preserve"> </w:t>
      </w:r>
      <w:r w:rsidR="00307B01">
        <w:rPr>
          <w:snapToGrid w:val="0"/>
          <w:kern w:val="0"/>
          <w:sz w:val="28"/>
          <w:szCs w:val="28"/>
        </w:rPr>
        <w:t>较好的</w:t>
      </w:r>
      <w:r w:rsidR="00307B01">
        <w:rPr>
          <w:rFonts w:hint="eastAsia"/>
          <w:snapToGrid w:val="0"/>
          <w:kern w:val="0"/>
          <w:sz w:val="28"/>
          <w:szCs w:val="28"/>
        </w:rPr>
        <w:t>实现了</w:t>
      </w:r>
      <w:r w:rsidR="00307B01">
        <w:rPr>
          <w:snapToGrid w:val="0"/>
          <w:kern w:val="0"/>
          <w:sz w:val="28"/>
          <w:szCs w:val="28"/>
        </w:rPr>
        <w:t>预算项目绩效</w:t>
      </w:r>
      <w:r w:rsidR="00307B01">
        <w:rPr>
          <w:rFonts w:hint="eastAsia"/>
          <w:snapToGrid w:val="0"/>
          <w:kern w:val="0"/>
          <w:sz w:val="28"/>
          <w:szCs w:val="28"/>
        </w:rPr>
        <w:t>目标</w:t>
      </w:r>
      <w:r w:rsidR="00D27AFE">
        <w:rPr>
          <w:rFonts w:hint="eastAsia"/>
          <w:snapToGrid w:val="0"/>
          <w:kern w:val="0"/>
          <w:sz w:val="28"/>
          <w:szCs w:val="28"/>
        </w:rPr>
        <w:t>。</w:t>
      </w:r>
      <w:r w:rsidR="00791B38">
        <w:rPr>
          <w:snapToGrid w:val="0"/>
          <w:kern w:val="0"/>
          <w:sz w:val="28"/>
          <w:szCs w:val="28"/>
        </w:rPr>
        <w:t>绩效</w:t>
      </w:r>
      <w:r>
        <w:rPr>
          <w:rFonts w:hint="eastAsia"/>
          <w:snapToGrid w:val="0"/>
          <w:kern w:val="0"/>
          <w:sz w:val="28"/>
          <w:szCs w:val="28"/>
        </w:rPr>
        <w:t>自评等级为“优”</w:t>
      </w:r>
      <w:r w:rsidR="00791B38">
        <w:rPr>
          <w:snapToGrid w:val="0"/>
          <w:kern w:val="0"/>
          <w:sz w:val="28"/>
          <w:szCs w:val="28"/>
        </w:rPr>
        <w:t>。</w:t>
      </w:r>
    </w:p>
    <w:p w:rsidR="00B17297" w:rsidRDefault="00B17297">
      <w:pPr>
        <w:adjustRightInd w:val="0"/>
        <w:snapToGrid w:val="0"/>
        <w:spacing w:line="600" w:lineRule="exact"/>
        <w:ind w:firstLineChars="200" w:firstLine="560"/>
        <w:rPr>
          <w:rFonts w:ascii="黑体" w:eastAsia="黑体" w:hAnsi="黑体"/>
          <w:snapToGrid w:val="0"/>
          <w:kern w:val="0"/>
          <w:sz w:val="28"/>
          <w:szCs w:val="28"/>
        </w:rPr>
      </w:pPr>
      <w:r>
        <w:rPr>
          <w:rFonts w:ascii="黑体" w:eastAsia="黑体" w:hAnsi="黑体" w:hint="eastAsia"/>
          <w:snapToGrid w:val="0"/>
          <w:kern w:val="0"/>
          <w:sz w:val="28"/>
          <w:szCs w:val="28"/>
        </w:rPr>
        <w:t>七</w:t>
      </w:r>
      <w:r w:rsidR="00DC5EA2">
        <w:rPr>
          <w:rFonts w:ascii="黑体" w:eastAsia="黑体" w:hAnsi="黑体"/>
          <w:snapToGrid w:val="0"/>
          <w:kern w:val="0"/>
          <w:sz w:val="28"/>
          <w:szCs w:val="28"/>
        </w:rPr>
        <w:t>、</w:t>
      </w:r>
      <w:r>
        <w:rPr>
          <w:rFonts w:ascii="黑体" w:eastAsia="黑体" w:hAnsi="黑体" w:hint="eastAsia"/>
          <w:snapToGrid w:val="0"/>
          <w:kern w:val="0"/>
          <w:sz w:val="28"/>
          <w:szCs w:val="28"/>
        </w:rPr>
        <w:t>其他</w:t>
      </w:r>
      <w:r>
        <w:rPr>
          <w:rFonts w:ascii="黑体" w:eastAsia="黑体" w:hAnsi="黑体"/>
          <w:snapToGrid w:val="0"/>
          <w:kern w:val="0"/>
          <w:sz w:val="28"/>
          <w:szCs w:val="28"/>
        </w:rPr>
        <w:t>重要事项的说明</w:t>
      </w:r>
    </w:p>
    <w:p w:rsidR="001C673D" w:rsidRPr="00B17297" w:rsidRDefault="00B17297">
      <w:pPr>
        <w:adjustRightInd w:val="0"/>
        <w:snapToGrid w:val="0"/>
        <w:spacing w:line="600" w:lineRule="exact"/>
        <w:ind w:firstLineChars="200" w:firstLine="560"/>
        <w:rPr>
          <w:snapToGrid w:val="0"/>
          <w:kern w:val="0"/>
          <w:sz w:val="28"/>
          <w:szCs w:val="28"/>
        </w:rPr>
      </w:pPr>
      <w:r w:rsidRPr="00B17297">
        <w:rPr>
          <w:snapToGrid w:val="0"/>
          <w:kern w:val="0"/>
          <w:sz w:val="28"/>
          <w:szCs w:val="28"/>
        </w:rPr>
        <w:t>1</w:t>
      </w:r>
      <w:r w:rsidRPr="00B17297">
        <w:rPr>
          <w:rFonts w:hint="eastAsia"/>
          <w:snapToGrid w:val="0"/>
          <w:kern w:val="0"/>
          <w:sz w:val="28"/>
          <w:szCs w:val="28"/>
        </w:rPr>
        <w:t>、</w:t>
      </w:r>
      <w:r w:rsidR="00DC5EA2" w:rsidRPr="00B17297">
        <w:rPr>
          <w:snapToGrid w:val="0"/>
          <w:kern w:val="0"/>
          <w:sz w:val="28"/>
          <w:szCs w:val="28"/>
        </w:rPr>
        <w:t>机关运</w:t>
      </w:r>
      <w:r w:rsidR="00DC5EA2" w:rsidRPr="00B17297">
        <w:rPr>
          <w:rFonts w:hint="eastAsia"/>
          <w:snapToGrid w:val="0"/>
          <w:kern w:val="0"/>
          <w:sz w:val="28"/>
          <w:szCs w:val="28"/>
        </w:rPr>
        <w:t>行</w:t>
      </w:r>
      <w:r w:rsidR="00DC5EA2" w:rsidRPr="00B17297">
        <w:rPr>
          <w:snapToGrid w:val="0"/>
          <w:kern w:val="0"/>
          <w:sz w:val="28"/>
          <w:szCs w:val="28"/>
        </w:rPr>
        <w:t>经费</w:t>
      </w:r>
      <w:r w:rsidR="00DC5EA2" w:rsidRPr="00B17297">
        <w:rPr>
          <w:rFonts w:hint="eastAsia"/>
          <w:snapToGrid w:val="0"/>
          <w:kern w:val="0"/>
          <w:sz w:val="28"/>
          <w:szCs w:val="28"/>
        </w:rPr>
        <w:t>支出</w:t>
      </w:r>
      <w:r w:rsidR="00DC5EA2" w:rsidRPr="00B17297">
        <w:rPr>
          <w:snapToGrid w:val="0"/>
          <w:kern w:val="0"/>
          <w:sz w:val="28"/>
          <w:szCs w:val="28"/>
        </w:rPr>
        <w:t>情况说明</w:t>
      </w:r>
    </w:p>
    <w:p w:rsidR="001C673D" w:rsidRDefault="00DC5EA2" w:rsidP="008026BF">
      <w:pPr>
        <w:pStyle w:val="1"/>
        <w:adjustRightInd w:val="0"/>
        <w:snapToGrid w:val="0"/>
        <w:spacing w:line="600" w:lineRule="exact"/>
        <w:ind w:leftChars="100" w:left="210" w:firstLineChars="150"/>
        <w:rPr>
          <w:snapToGrid w:val="0"/>
          <w:kern w:val="0"/>
          <w:sz w:val="28"/>
          <w:szCs w:val="28"/>
        </w:rPr>
      </w:pPr>
      <w:r>
        <w:rPr>
          <w:rFonts w:hint="eastAsia"/>
          <w:snapToGrid w:val="0"/>
          <w:kern w:val="0"/>
          <w:sz w:val="28"/>
          <w:szCs w:val="28"/>
        </w:rPr>
        <w:t>201</w:t>
      </w:r>
      <w:r w:rsidR="00C07E97">
        <w:rPr>
          <w:snapToGrid w:val="0"/>
          <w:kern w:val="0"/>
          <w:sz w:val="28"/>
          <w:szCs w:val="28"/>
        </w:rPr>
        <w:t>7</w:t>
      </w:r>
      <w:r>
        <w:rPr>
          <w:rFonts w:hint="eastAsia"/>
          <w:snapToGrid w:val="0"/>
          <w:kern w:val="0"/>
          <w:sz w:val="28"/>
          <w:szCs w:val="28"/>
        </w:rPr>
        <w:t>年本部门机关运行经费支出</w:t>
      </w:r>
      <w:r w:rsidR="00363208">
        <w:rPr>
          <w:snapToGrid w:val="0"/>
          <w:kern w:val="0"/>
          <w:sz w:val="28"/>
          <w:szCs w:val="28"/>
        </w:rPr>
        <w:t>55.33</w:t>
      </w:r>
      <w:r>
        <w:rPr>
          <w:rFonts w:hint="eastAsia"/>
          <w:snapToGrid w:val="0"/>
          <w:kern w:val="0"/>
          <w:sz w:val="28"/>
          <w:szCs w:val="28"/>
        </w:rPr>
        <w:t>万元，比</w:t>
      </w:r>
      <w:r>
        <w:rPr>
          <w:rFonts w:hint="eastAsia"/>
          <w:snapToGrid w:val="0"/>
          <w:kern w:val="0"/>
          <w:sz w:val="28"/>
          <w:szCs w:val="28"/>
        </w:rPr>
        <w:t>201</w:t>
      </w:r>
      <w:r w:rsidR="00C07E97">
        <w:rPr>
          <w:snapToGrid w:val="0"/>
          <w:kern w:val="0"/>
          <w:sz w:val="28"/>
          <w:szCs w:val="28"/>
        </w:rPr>
        <w:t>6</w:t>
      </w:r>
      <w:r>
        <w:rPr>
          <w:rFonts w:hint="eastAsia"/>
          <w:snapToGrid w:val="0"/>
          <w:kern w:val="0"/>
          <w:sz w:val="28"/>
          <w:szCs w:val="28"/>
        </w:rPr>
        <w:t>年</w:t>
      </w:r>
      <w:r w:rsidR="003B0660">
        <w:rPr>
          <w:rFonts w:hint="eastAsia"/>
          <w:snapToGrid w:val="0"/>
          <w:kern w:val="0"/>
          <w:sz w:val="28"/>
          <w:szCs w:val="28"/>
        </w:rPr>
        <w:t>减少</w:t>
      </w:r>
      <w:r w:rsidR="003B0660">
        <w:rPr>
          <w:rFonts w:hint="eastAsia"/>
          <w:snapToGrid w:val="0"/>
          <w:kern w:val="0"/>
          <w:sz w:val="28"/>
          <w:szCs w:val="28"/>
        </w:rPr>
        <w:t>8.6</w:t>
      </w:r>
      <w:r w:rsidR="00B76EC6">
        <w:rPr>
          <w:snapToGrid w:val="0"/>
          <w:kern w:val="0"/>
          <w:sz w:val="28"/>
          <w:szCs w:val="28"/>
        </w:rPr>
        <w:t>7</w:t>
      </w:r>
      <w:r>
        <w:rPr>
          <w:rFonts w:hint="eastAsia"/>
          <w:snapToGrid w:val="0"/>
          <w:kern w:val="0"/>
          <w:sz w:val="28"/>
          <w:szCs w:val="28"/>
        </w:rPr>
        <w:t>万元，</w:t>
      </w:r>
      <w:r w:rsidR="003B0660">
        <w:rPr>
          <w:rFonts w:hint="eastAsia"/>
          <w:snapToGrid w:val="0"/>
          <w:kern w:val="0"/>
          <w:sz w:val="28"/>
          <w:szCs w:val="28"/>
        </w:rPr>
        <w:t>减少</w:t>
      </w:r>
      <w:r w:rsidR="003B0660">
        <w:rPr>
          <w:rFonts w:hint="eastAsia"/>
          <w:snapToGrid w:val="0"/>
          <w:kern w:val="0"/>
          <w:sz w:val="28"/>
          <w:szCs w:val="28"/>
        </w:rPr>
        <w:t>13.</w:t>
      </w:r>
      <w:r w:rsidR="00B76EC6">
        <w:rPr>
          <w:snapToGrid w:val="0"/>
          <w:kern w:val="0"/>
          <w:sz w:val="28"/>
          <w:szCs w:val="28"/>
        </w:rPr>
        <w:t>55</w:t>
      </w:r>
      <w:r w:rsidR="00FA3601">
        <w:rPr>
          <w:snapToGrid w:val="0"/>
          <w:kern w:val="0"/>
          <w:sz w:val="28"/>
          <w:szCs w:val="28"/>
        </w:rPr>
        <w:t xml:space="preserve"> </w:t>
      </w:r>
      <w:r>
        <w:rPr>
          <w:rFonts w:hint="eastAsia"/>
          <w:snapToGrid w:val="0"/>
          <w:kern w:val="0"/>
          <w:sz w:val="28"/>
          <w:szCs w:val="28"/>
        </w:rPr>
        <w:t>%</w:t>
      </w:r>
      <w:r>
        <w:rPr>
          <w:rFonts w:hint="eastAsia"/>
          <w:snapToGrid w:val="0"/>
          <w:kern w:val="0"/>
          <w:sz w:val="28"/>
          <w:szCs w:val="28"/>
        </w:rPr>
        <w:t>。主要原因是：</w:t>
      </w:r>
      <w:r w:rsidR="003B0660" w:rsidRPr="003B0660">
        <w:rPr>
          <w:rFonts w:hint="eastAsia"/>
          <w:snapToGrid w:val="0"/>
          <w:kern w:val="0"/>
          <w:sz w:val="28"/>
          <w:szCs w:val="28"/>
        </w:rPr>
        <w:t>根据相关政策规定，压减一般性支出。</w:t>
      </w:r>
      <w:r w:rsidR="008026BF">
        <w:rPr>
          <w:rFonts w:hint="eastAsia"/>
          <w:snapToGrid w:val="0"/>
          <w:kern w:val="0"/>
          <w:sz w:val="28"/>
          <w:szCs w:val="28"/>
        </w:rPr>
        <w:t xml:space="preserve">            </w:t>
      </w:r>
      <w:r>
        <w:rPr>
          <w:rFonts w:hint="eastAsia"/>
          <w:snapToGrid w:val="0"/>
          <w:kern w:val="0"/>
          <w:sz w:val="28"/>
          <w:szCs w:val="28"/>
        </w:rPr>
        <w:t>。</w:t>
      </w:r>
    </w:p>
    <w:p w:rsidR="00C07E97" w:rsidRPr="00C07E97" w:rsidRDefault="00C07E97" w:rsidP="00C07E97">
      <w:pPr>
        <w:adjustRightInd w:val="0"/>
        <w:snapToGrid w:val="0"/>
        <w:spacing w:line="600" w:lineRule="exact"/>
        <w:ind w:firstLineChars="200" w:firstLine="560"/>
        <w:rPr>
          <w:snapToGrid w:val="0"/>
          <w:kern w:val="0"/>
          <w:sz w:val="28"/>
          <w:szCs w:val="28"/>
        </w:rPr>
      </w:pPr>
      <w:r w:rsidRPr="0056362D">
        <w:rPr>
          <w:rFonts w:hint="eastAsia"/>
          <w:snapToGrid w:val="0"/>
          <w:kern w:val="0"/>
          <w:sz w:val="28"/>
          <w:szCs w:val="28"/>
        </w:rPr>
        <w:t>201</w:t>
      </w:r>
      <w:r>
        <w:rPr>
          <w:snapToGrid w:val="0"/>
          <w:kern w:val="0"/>
          <w:sz w:val="28"/>
          <w:szCs w:val="28"/>
        </w:rPr>
        <w:t>7</w:t>
      </w:r>
      <w:r w:rsidRPr="0056362D">
        <w:rPr>
          <w:rFonts w:hint="eastAsia"/>
          <w:snapToGrid w:val="0"/>
          <w:kern w:val="0"/>
          <w:sz w:val="28"/>
          <w:szCs w:val="28"/>
        </w:rPr>
        <w:t>年度公用经费总支出</w:t>
      </w:r>
      <w:r w:rsidR="003B0660">
        <w:rPr>
          <w:snapToGrid w:val="0"/>
          <w:kern w:val="0"/>
          <w:sz w:val="28"/>
          <w:szCs w:val="28"/>
        </w:rPr>
        <w:t>55.33</w:t>
      </w:r>
      <w:r w:rsidRPr="0056362D">
        <w:rPr>
          <w:rFonts w:hint="eastAsia"/>
          <w:snapToGrid w:val="0"/>
          <w:kern w:val="0"/>
          <w:sz w:val="28"/>
          <w:szCs w:val="28"/>
        </w:rPr>
        <w:t>万元，其中办公费</w:t>
      </w:r>
      <w:r w:rsidR="003B0660">
        <w:rPr>
          <w:snapToGrid w:val="0"/>
          <w:kern w:val="0"/>
          <w:sz w:val="28"/>
          <w:szCs w:val="28"/>
        </w:rPr>
        <w:t>2.21</w:t>
      </w:r>
      <w:r w:rsidRPr="0056362D">
        <w:rPr>
          <w:rFonts w:hint="eastAsia"/>
          <w:snapToGrid w:val="0"/>
          <w:kern w:val="0"/>
          <w:sz w:val="28"/>
          <w:szCs w:val="28"/>
        </w:rPr>
        <w:t>万元、印刷费</w:t>
      </w:r>
      <w:r w:rsidR="00B7071A">
        <w:rPr>
          <w:snapToGrid w:val="0"/>
          <w:kern w:val="0"/>
          <w:sz w:val="28"/>
          <w:szCs w:val="28"/>
        </w:rPr>
        <w:t>0</w:t>
      </w:r>
      <w:r w:rsidRPr="0056362D">
        <w:rPr>
          <w:rFonts w:hint="eastAsia"/>
          <w:snapToGrid w:val="0"/>
          <w:kern w:val="0"/>
          <w:sz w:val="28"/>
          <w:szCs w:val="28"/>
        </w:rPr>
        <w:t>万元、水费</w:t>
      </w:r>
      <w:r w:rsidR="004C73E5">
        <w:rPr>
          <w:rFonts w:hint="eastAsia"/>
          <w:snapToGrid w:val="0"/>
          <w:kern w:val="0"/>
          <w:sz w:val="28"/>
          <w:szCs w:val="28"/>
        </w:rPr>
        <w:t>0</w:t>
      </w:r>
      <w:r w:rsidRPr="0056362D">
        <w:rPr>
          <w:rFonts w:hint="eastAsia"/>
          <w:snapToGrid w:val="0"/>
          <w:kern w:val="0"/>
          <w:sz w:val="28"/>
          <w:szCs w:val="28"/>
        </w:rPr>
        <w:t>万元、电费</w:t>
      </w:r>
      <w:r w:rsidR="004C73E5">
        <w:rPr>
          <w:rFonts w:hint="eastAsia"/>
          <w:snapToGrid w:val="0"/>
          <w:kern w:val="0"/>
          <w:sz w:val="28"/>
          <w:szCs w:val="28"/>
        </w:rPr>
        <w:t>0</w:t>
      </w:r>
      <w:r w:rsidRPr="0056362D">
        <w:rPr>
          <w:rFonts w:hint="eastAsia"/>
          <w:snapToGrid w:val="0"/>
          <w:kern w:val="0"/>
          <w:sz w:val="28"/>
          <w:szCs w:val="28"/>
        </w:rPr>
        <w:t>万元、邮电费</w:t>
      </w:r>
      <w:r w:rsidR="004C73E5">
        <w:rPr>
          <w:rFonts w:hint="eastAsia"/>
          <w:snapToGrid w:val="0"/>
          <w:kern w:val="0"/>
          <w:sz w:val="28"/>
          <w:szCs w:val="28"/>
        </w:rPr>
        <w:t>16.</w:t>
      </w:r>
      <w:r w:rsidR="00B7071A">
        <w:rPr>
          <w:snapToGrid w:val="0"/>
          <w:kern w:val="0"/>
          <w:sz w:val="28"/>
          <w:szCs w:val="28"/>
        </w:rPr>
        <w:t>7</w:t>
      </w:r>
      <w:r w:rsidR="003B0660">
        <w:rPr>
          <w:snapToGrid w:val="0"/>
          <w:kern w:val="0"/>
          <w:sz w:val="28"/>
          <w:szCs w:val="28"/>
        </w:rPr>
        <w:t>8</w:t>
      </w:r>
      <w:r w:rsidRPr="0056362D">
        <w:rPr>
          <w:rFonts w:hint="eastAsia"/>
          <w:snapToGrid w:val="0"/>
          <w:kern w:val="0"/>
          <w:sz w:val="28"/>
          <w:szCs w:val="28"/>
        </w:rPr>
        <w:t>万元、取暖费</w:t>
      </w:r>
      <w:r w:rsidR="00B76EC6">
        <w:rPr>
          <w:snapToGrid w:val="0"/>
          <w:kern w:val="0"/>
          <w:sz w:val="28"/>
          <w:szCs w:val="28"/>
        </w:rPr>
        <w:t>0</w:t>
      </w:r>
      <w:r w:rsidRPr="0056362D">
        <w:rPr>
          <w:rFonts w:hint="eastAsia"/>
          <w:snapToGrid w:val="0"/>
          <w:kern w:val="0"/>
          <w:sz w:val="28"/>
          <w:szCs w:val="28"/>
        </w:rPr>
        <w:t>万元、差旅费</w:t>
      </w:r>
      <w:r w:rsidR="00B7071A">
        <w:rPr>
          <w:snapToGrid w:val="0"/>
          <w:kern w:val="0"/>
          <w:sz w:val="28"/>
          <w:szCs w:val="28"/>
        </w:rPr>
        <w:t>0.49</w:t>
      </w:r>
      <w:r w:rsidRPr="0056362D">
        <w:rPr>
          <w:rFonts w:hint="eastAsia"/>
          <w:snapToGrid w:val="0"/>
          <w:kern w:val="0"/>
          <w:sz w:val="28"/>
          <w:szCs w:val="28"/>
        </w:rPr>
        <w:t>万元、维修（护）费</w:t>
      </w:r>
      <w:r w:rsidR="004C73E5">
        <w:rPr>
          <w:rFonts w:hint="eastAsia"/>
          <w:snapToGrid w:val="0"/>
          <w:kern w:val="0"/>
          <w:sz w:val="28"/>
          <w:szCs w:val="28"/>
        </w:rPr>
        <w:t>0</w:t>
      </w:r>
      <w:r w:rsidRPr="0056362D">
        <w:rPr>
          <w:rFonts w:hint="eastAsia"/>
          <w:snapToGrid w:val="0"/>
          <w:kern w:val="0"/>
          <w:sz w:val="28"/>
          <w:szCs w:val="28"/>
        </w:rPr>
        <w:t>万元、会议费</w:t>
      </w:r>
      <w:r w:rsidR="004C73E5">
        <w:rPr>
          <w:rFonts w:hint="eastAsia"/>
          <w:snapToGrid w:val="0"/>
          <w:kern w:val="0"/>
          <w:sz w:val="28"/>
          <w:szCs w:val="28"/>
        </w:rPr>
        <w:t>0</w:t>
      </w:r>
      <w:r>
        <w:rPr>
          <w:snapToGrid w:val="0"/>
          <w:kern w:val="0"/>
          <w:sz w:val="28"/>
          <w:szCs w:val="28"/>
        </w:rPr>
        <w:t xml:space="preserve"> </w:t>
      </w:r>
      <w:r w:rsidRPr="0056362D">
        <w:rPr>
          <w:rFonts w:hint="eastAsia"/>
          <w:snapToGrid w:val="0"/>
          <w:kern w:val="0"/>
          <w:sz w:val="28"/>
          <w:szCs w:val="28"/>
        </w:rPr>
        <w:t>万元、培训费</w:t>
      </w:r>
      <w:r w:rsidR="00B76EC6">
        <w:rPr>
          <w:snapToGrid w:val="0"/>
          <w:kern w:val="0"/>
          <w:sz w:val="28"/>
          <w:szCs w:val="28"/>
        </w:rPr>
        <w:t>0</w:t>
      </w:r>
      <w:r w:rsidRPr="0056362D">
        <w:rPr>
          <w:rFonts w:hint="eastAsia"/>
          <w:snapToGrid w:val="0"/>
          <w:kern w:val="0"/>
          <w:sz w:val="28"/>
          <w:szCs w:val="28"/>
        </w:rPr>
        <w:t>万元、公务接待费</w:t>
      </w:r>
      <w:r w:rsidR="003B0660">
        <w:rPr>
          <w:snapToGrid w:val="0"/>
          <w:kern w:val="0"/>
          <w:sz w:val="28"/>
          <w:szCs w:val="28"/>
        </w:rPr>
        <w:t>0.58</w:t>
      </w:r>
      <w:r w:rsidRPr="0056362D">
        <w:rPr>
          <w:rFonts w:hint="eastAsia"/>
          <w:snapToGrid w:val="0"/>
          <w:kern w:val="0"/>
          <w:sz w:val="28"/>
          <w:szCs w:val="28"/>
        </w:rPr>
        <w:t>万元、</w:t>
      </w:r>
      <w:r w:rsidR="00B7071A">
        <w:rPr>
          <w:rFonts w:hint="eastAsia"/>
          <w:snapToGrid w:val="0"/>
          <w:kern w:val="0"/>
          <w:sz w:val="28"/>
          <w:szCs w:val="28"/>
        </w:rPr>
        <w:t>劳务</w:t>
      </w:r>
      <w:r w:rsidR="00B7071A">
        <w:rPr>
          <w:snapToGrid w:val="0"/>
          <w:kern w:val="0"/>
          <w:sz w:val="28"/>
          <w:szCs w:val="28"/>
        </w:rPr>
        <w:t>费</w:t>
      </w:r>
      <w:r w:rsidR="00B7071A">
        <w:rPr>
          <w:rFonts w:hint="eastAsia"/>
          <w:snapToGrid w:val="0"/>
          <w:kern w:val="0"/>
          <w:sz w:val="28"/>
          <w:szCs w:val="28"/>
        </w:rPr>
        <w:t>0.66</w:t>
      </w:r>
      <w:r w:rsidR="00B7071A">
        <w:rPr>
          <w:rFonts w:hint="eastAsia"/>
          <w:snapToGrid w:val="0"/>
          <w:kern w:val="0"/>
          <w:sz w:val="28"/>
          <w:szCs w:val="28"/>
        </w:rPr>
        <w:t>万</w:t>
      </w:r>
      <w:r w:rsidR="00B7071A">
        <w:rPr>
          <w:snapToGrid w:val="0"/>
          <w:kern w:val="0"/>
          <w:sz w:val="28"/>
          <w:szCs w:val="28"/>
        </w:rPr>
        <w:t>元、</w:t>
      </w:r>
      <w:r w:rsidR="00B7071A">
        <w:rPr>
          <w:rFonts w:hint="eastAsia"/>
          <w:snapToGrid w:val="0"/>
          <w:kern w:val="0"/>
          <w:sz w:val="28"/>
          <w:szCs w:val="28"/>
        </w:rPr>
        <w:t>委托</w:t>
      </w:r>
      <w:r w:rsidR="00B7071A">
        <w:rPr>
          <w:snapToGrid w:val="0"/>
          <w:kern w:val="0"/>
          <w:sz w:val="28"/>
          <w:szCs w:val="28"/>
        </w:rPr>
        <w:t>业务</w:t>
      </w:r>
      <w:r w:rsidR="00B7071A">
        <w:rPr>
          <w:snapToGrid w:val="0"/>
          <w:kern w:val="0"/>
          <w:sz w:val="28"/>
          <w:szCs w:val="28"/>
        </w:rPr>
        <w:lastRenderedPageBreak/>
        <w:t>费</w:t>
      </w:r>
      <w:r w:rsidR="00B7071A">
        <w:rPr>
          <w:rFonts w:hint="eastAsia"/>
          <w:snapToGrid w:val="0"/>
          <w:kern w:val="0"/>
          <w:sz w:val="28"/>
          <w:szCs w:val="28"/>
        </w:rPr>
        <w:t>1.6</w:t>
      </w:r>
      <w:r w:rsidR="00B7071A">
        <w:rPr>
          <w:rFonts w:hint="eastAsia"/>
          <w:snapToGrid w:val="0"/>
          <w:kern w:val="0"/>
          <w:sz w:val="28"/>
          <w:szCs w:val="28"/>
        </w:rPr>
        <w:t>万</w:t>
      </w:r>
      <w:r w:rsidR="00B7071A">
        <w:rPr>
          <w:snapToGrid w:val="0"/>
          <w:kern w:val="0"/>
          <w:sz w:val="28"/>
          <w:szCs w:val="28"/>
        </w:rPr>
        <w:t>元、</w:t>
      </w:r>
      <w:r w:rsidRPr="0056362D">
        <w:rPr>
          <w:rFonts w:hint="eastAsia"/>
          <w:snapToGrid w:val="0"/>
          <w:kern w:val="0"/>
          <w:sz w:val="28"/>
          <w:szCs w:val="28"/>
        </w:rPr>
        <w:t>工会经费</w:t>
      </w:r>
      <w:r w:rsidR="004C73E5">
        <w:rPr>
          <w:rFonts w:hint="eastAsia"/>
          <w:snapToGrid w:val="0"/>
          <w:kern w:val="0"/>
          <w:sz w:val="28"/>
          <w:szCs w:val="28"/>
        </w:rPr>
        <w:t>2.78</w:t>
      </w:r>
      <w:r w:rsidRPr="0056362D">
        <w:rPr>
          <w:rFonts w:hint="eastAsia"/>
          <w:snapToGrid w:val="0"/>
          <w:kern w:val="0"/>
          <w:sz w:val="28"/>
          <w:szCs w:val="28"/>
        </w:rPr>
        <w:t>万元、福利费</w:t>
      </w:r>
      <w:r w:rsidR="004C73E5">
        <w:rPr>
          <w:rFonts w:hint="eastAsia"/>
          <w:snapToGrid w:val="0"/>
          <w:kern w:val="0"/>
          <w:sz w:val="28"/>
          <w:szCs w:val="28"/>
        </w:rPr>
        <w:t>4</w:t>
      </w:r>
      <w:r w:rsidRPr="0056362D">
        <w:rPr>
          <w:rFonts w:hint="eastAsia"/>
          <w:snapToGrid w:val="0"/>
          <w:kern w:val="0"/>
          <w:sz w:val="28"/>
          <w:szCs w:val="28"/>
        </w:rPr>
        <w:t>万元、公务用车运行维护费</w:t>
      </w:r>
      <w:r w:rsidR="00B7071A">
        <w:rPr>
          <w:snapToGrid w:val="0"/>
          <w:kern w:val="0"/>
          <w:sz w:val="28"/>
          <w:szCs w:val="28"/>
        </w:rPr>
        <w:t>4.69</w:t>
      </w:r>
      <w:r>
        <w:rPr>
          <w:rFonts w:hint="eastAsia"/>
          <w:snapToGrid w:val="0"/>
          <w:kern w:val="0"/>
          <w:sz w:val="28"/>
          <w:szCs w:val="28"/>
        </w:rPr>
        <w:t>万元、其他交通费</w:t>
      </w:r>
      <w:r w:rsidR="003B0660">
        <w:rPr>
          <w:snapToGrid w:val="0"/>
          <w:kern w:val="0"/>
          <w:sz w:val="28"/>
          <w:szCs w:val="28"/>
        </w:rPr>
        <w:t>21.</w:t>
      </w:r>
      <w:r w:rsidR="00B7071A">
        <w:rPr>
          <w:snapToGrid w:val="0"/>
          <w:kern w:val="0"/>
          <w:sz w:val="28"/>
          <w:szCs w:val="28"/>
        </w:rPr>
        <w:t>54</w:t>
      </w:r>
      <w:r w:rsidRPr="0056362D">
        <w:rPr>
          <w:rFonts w:hint="eastAsia"/>
          <w:snapToGrid w:val="0"/>
          <w:kern w:val="0"/>
          <w:sz w:val="28"/>
          <w:szCs w:val="28"/>
        </w:rPr>
        <w:t>万元等。</w:t>
      </w:r>
    </w:p>
    <w:p w:rsidR="001C673D" w:rsidRPr="00B17297" w:rsidRDefault="00B17297">
      <w:pPr>
        <w:adjustRightInd w:val="0"/>
        <w:snapToGrid w:val="0"/>
        <w:spacing w:line="600" w:lineRule="exact"/>
        <w:ind w:firstLineChars="200" w:firstLine="560"/>
        <w:rPr>
          <w:snapToGrid w:val="0"/>
          <w:kern w:val="0"/>
          <w:sz w:val="28"/>
          <w:szCs w:val="28"/>
        </w:rPr>
      </w:pPr>
      <w:r w:rsidRPr="00B17297">
        <w:rPr>
          <w:rFonts w:hint="eastAsia"/>
          <w:snapToGrid w:val="0"/>
          <w:kern w:val="0"/>
          <w:sz w:val="28"/>
          <w:szCs w:val="28"/>
        </w:rPr>
        <w:t>2</w:t>
      </w:r>
      <w:r w:rsidR="00DC5EA2" w:rsidRPr="00B17297">
        <w:rPr>
          <w:snapToGrid w:val="0"/>
          <w:kern w:val="0"/>
          <w:sz w:val="28"/>
          <w:szCs w:val="28"/>
        </w:rPr>
        <w:t>、政府采购情况说明</w:t>
      </w:r>
    </w:p>
    <w:p w:rsidR="00563DAA" w:rsidRDefault="00563DAA" w:rsidP="00C07E97">
      <w:pPr>
        <w:adjustRightInd w:val="0"/>
        <w:snapToGrid w:val="0"/>
        <w:spacing w:line="600" w:lineRule="exact"/>
        <w:ind w:leftChars="50" w:left="105" w:firstLineChars="150" w:firstLine="420"/>
        <w:rPr>
          <w:snapToGrid w:val="0"/>
          <w:kern w:val="0"/>
          <w:sz w:val="28"/>
          <w:szCs w:val="28"/>
        </w:rPr>
      </w:pPr>
      <w:bookmarkStart w:id="1" w:name="_Hlk3384535"/>
      <w:r>
        <w:rPr>
          <w:rFonts w:asciiTheme="majorEastAsia" w:eastAsiaTheme="majorEastAsia" w:hAnsiTheme="majorEastAsia" w:cstheme="majorEastAsia" w:hint="eastAsia"/>
          <w:sz w:val="28"/>
          <w:szCs w:val="28"/>
        </w:rPr>
        <w:t>我单位本年度未发生政府采购。</w:t>
      </w:r>
      <w:bookmarkEnd w:id="1"/>
    </w:p>
    <w:p w:rsidR="00C07E97" w:rsidRPr="00B17297" w:rsidRDefault="00C07E97" w:rsidP="00C07E97">
      <w:pPr>
        <w:adjustRightInd w:val="0"/>
        <w:snapToGrid w:val="0"/>
        <w:spacing w:line="600" w:lineRule="exact"/>
        <w:ind w:leftChars="50" w:left="105" w:firstLineChars="150" w:firstLine="420"/>
        <w:rPr>
          <w:snapToGrid w:val="0"/>
          <w:kern w:val="0"/>
          <w:sz w:val="28"/>
          <w:szCs w:val="28"/>
        </w:rPr>
      </w:pPr>
      <w:r w:rsidRPr="00D43EB2">
        <w:rPr>
          <w:rFonts w:hint="eastAsia"/>
          <w:snapToGrid w:val="0"/>
          <w:kern w:val="0"/>
          <w:sz w:val="28"/>
          <w:szCs w:val="28"/>
        </w:rPr>
        <w:t>201</w:t>
      </w:r>
      <w:r>
        <w:rPr>
          <w:snapToGrid w:val="0"/>
          <w:kern w:val="0"/>
          <w:sz w:val="28"/>
          <w:szCs w:val="28"/>
        </w:rPr>
        <w:t>7</w:t>
      </w:r>
      <w:r w:rsidRPr="00D43EB2">
        <w:rPr>
          <w:rFonts w:hint="eastAsia"/>
          <w:snapToGrid w:val="0"/>
          <w:kern w:val="0"/>
          <w:sz w:val="28"/>
          <w:szCs w:val="28"/>
        </w:rPr>
        <w:t>年政府采购预算总额为</w:t>
      </w:r>
      <w:r w:rsidR="00B7071A">
        <w:rPr>
          <w:snapToGrid w:val="0"/>
          <w:kern w:val="0"/>
          <w:sz w:val="28"/>
          <w:szCs w:val="28"/>
        </w:rPr>
        <w:t>0</w:t>
      </w:r>
      <w:r w:rsidRPr="00D43EB2">
        <w:rPr>
          <w:rFonts w:hint="eastAsia"/>
          <w:snapToGrid w:val="0"/>
          <w:kern w:val="0"/>
          <w:sz w:val="28"/>
          <w:szCs w:val="28"/>
        </w:rPr>
        <w:t>万元，主要包括政府采购货物</w:t>
      </w:r>
      <w:r w:rsidR="00B76EC6">
        <w:rPr>
          <w:snapToGrid w:val="0"/>
          <w:kern w:val="0"/>
          <w:sz w:val="28"/>
          <w:szCs w:val="28"/>
        </w:rPr>
        <w:t>0</w:t>
      </w:r>
      <w:r w:rsidRPr="00D43EB2">
        <w:rPr>
          <w:rFonts w:hint="eastAsia"/>
          <w:snapToGrid w:val="0"/>
          <w:kern w:val="0"/>
          <w:sz w:val="28"/>
          <w:szCs w:val="28"/>
        </w:rPr>
        <w:t>万元，工程</w:t>
      </w:r>
      <w:r w:rsidR="00B76EC6">
        <w:rPr>
          <w:snapToGrid w:val="0"/>
          <w:kern w:val="0"/>
          <w:sz w:val="28"/>
          <w:szCs w:val="28"/>
        </w:rPr>
        <w:t>0</w:t>
      </w:r>
      <w:r w:rsidRPr="00D43EB2">
        <w:rPr>
          <w:rFonts w:hint="eastAsia"/>
          <w:snapToGrid w:val="0"/>
          <w:kern w:val="0"/>
          <w:sz w:val="28"/>
          <w:szCs w:val="28"/>
        </w:rPr>
        <w:t>万元及服务</w:t>
      </w:r>
      <w:r w:rsidR="00B76EC6">
        <w:rPr>
          <w:snapToGrid w:val="0"/>
          <w:kern w:val="0"/>
          <w:sz w:val="28"/>
          <w:szCs w:val="28"/>
        </w:rPr>
        <w:t>0</w:t>
      </w:r>
      <w:r w:rsidRPr="00D43EB2">
        <w:rPr>
          <w:rFonts w:hint="eastAsia"/>
          <w:snapToGrid w:val="0"/>
          <w:kern w:val="0"/>
          <w:sz w:val="28"/>
          <w:szCs w:val="28"/>
        </w:rPr>
        <w:t>万元。</w:t>
      </w:r>
    </w:p>
    <w:p w:rsidR="00C07E97" w:rsidRDefault="00C07E97" w:rsidP="00C07E97">
      <w:pPr>
        <w:pStyle w:val="1"/>
        <w:adjustRightInd w:val="0"/>
        <w:snapToGrid w:val="0"/>
        <w:spacing w:line="600" w:lineRule="exact"/>
        <w:ind w:leftChars="50" w:left="105" w:firstLine="560"/>
        <w:rPr>
          <w:snapToGrid w:val="0"/>
          <w:kern w:val="0"/>
          <w:sz w:val="28"/>
          <w:szCs w:val="28"/>
        </w:rPr>
      </w:pPr>
      <w:r>
        <w:rPr>
          <w:snapToGrid w:val="0"/>
          <w:kern w:val="0"/>
          <w:sz w:val="28"/>
          <w:szCs w:val="28"/>
        </w:rPr>
        <w:t>2017</w:t>
      </w:r>
      <w:r>
        <w:rPr>
          <w:rFonts w:hint="eastAsia"/>
          <w:snapToGrid w:val="0"/>
          <w:kern w:val="0"/>
          <w:sz w:val="28"/>
          <w:szCs w:val="28"/>
        </w:rPr>
        <w:t>年本部门政府采购支出总额</w:t>
      </w:r>
      <w:r w:rsidR="00B76EC6">
        <w:rPr>
          <w:snapToGrid w:val="0"/>
          <w:kern w:val="0"/>
          <w:sz w:val="28"/>
          <w:szCs w:val="28"/>
        </w:rPr>
        <w:t>0</w:t>
      </w:r>
      <w:r>
        <w:rPr>
          <w:rFonts w:hint="eastAsia"/>
          <w:snapToGrid w:val="0"/>
          <w:kern w:val="0"/>
          <w:sz w:val="28"/>
          <w:szCs w:val="28"/>
        </w:rPr>
        <w:t>万元，其中：政府采购货物支出</w:t>
      </w:r>
      <w:r w:rsidR="00B76EC6">
        <w:rPr>
          <w:snapToGrid w:val="0"/>
          <w:kern w:val="0"/>
          <w:sz w:val="28"/>
          <w:szCs w:val="28"/>
        </w:rPr>
        <w:t>0</w:t>
      </w:r>
      <w:r>
        <w:rPr>
          <w:rFonts w:hint="eastAsia"/>
          <w:snapToGrid w:val="0"/>
          <w:kern w:val="0"/>
          <w:sz w:val="28"/>
          <w:szCs w:val="28"/>
        </w:rPr>
        <w:t>万元、政府采购工程支出</w:t>
      </w:r>
      <w:r w:rsidR="00B76EC6">
        <w:rPr>
          <w:snapToGrid w:val="0"/>
          <w:kern w:val="0"/>
          <w:sz w:val="28"/>
          <w:szCs w:val="28"/>
        </w:rPr>
        <w:t>0</w:t>
      </w:r>
      <w:r>
        <w:rPr>
          <w:rFonts w:hint="eastAsia"/>
          <w:snapToGrid w:val="0"/>
          <w:kern w:val="0"/>
          <w:sz w:val="28"/>
          <w:szCs w:val="28"/>
        </w:rPr>
        <w:t>万元、政府采购服务支出</w:t>
      </w:r>
      <w:r w:rsidR="00B76EC6">
        <w:rPr>
          <w:snapToGrid w:val="0"/>
          <w:kern w:val="0"/>
          <w:sz w:val="28"/>
          <w:szCs w:val="28"/>
        </w:rPr>
        <w:t>0</w:t>
      </w:r>
      <w:r>
        <w:rPr>
          <w:rFonts w:hint="eastAsia"/>
          <w:snapToGrid w:val="0"/>
          <w:kern w:val="0"/>
          <w:sz w:val="28"/>
          <w:szCs w:val="28"/>
        </w:rPr>
        <w:t>万元。</w:t>
      </w:r>
    </w:p>
    <w:p w:rsidR="008026BF" w:rsidRDefault="008026BF">
      <w:pPr>
        <w:pStyle w:val="1"/>
        <w:adjustRightInd w:val="0"/>
        <w:snapToGrid w:val="0"/>
        <w:spacing w:line="600" w:lineRule="exact"/>
        <w:ind w:leftChars="50" w:left="105" w:firstLine="560"/>
        <w:rPr>
          <w:snapToGrid w:val="0"/>
          <w:kern w:val="0"/>
          <w:sz w:val="28"/>
          <w:szCs w:val="28"/>
        </w:rPr>
      </w:pPr>
      <w:r>
        <w:rPr>
          <w:rFonts w:hint="eastAsia"/>
          <w:snapToGrid w:val="0"/>
          <w:kern w:val="0"/>
          <w:sz w:val="28"/>
          <w:szCs w:val="28"/>
        </w:rPr>
        <w:t>3</w:t>
      </w:r>
      <w:r>
        <w:rPr>
          <w:rFonts w:hint="eastAsia"/>
          <w:snapToGrid w:val="0"/>
          <w:kern w:val="0"/>
          <w:sz w:val="28"/>
          <w:szCs w:val="28"/>
        </w:rPr>
        <w:t>、</w:t>
      </w:r>
      <w:r>
        <w:rPr>
          <w:snapToGrid w:val="0"/>
          <w:kern w:val="0"/>
          <w:sz w:val="28"/>
          <w:szCs w:val="28"/>
        </w:rPr>
        <w:t>国有资产占用情况</w:t>
      </w:r>
    </w:p>
    <w:p w:rsidR="00C07E97" w:rsidRDefault="00C07E97" w:rsidP="00C07E97">
      <w:pPr>
        <w:pStyle w:val="1"/>
        <w:adjustRightInd w:val="0"/>
        <w:snapToGrid w:val="0"/>
        <w:spacing w:line="600" w:lineRule="exact"/>
        <w:ind w:leftChars="50" w:left="105" w:firstLine="560"/>
        <w:rPr>
          <w:snapToGrid w:val="0"/>
          <w:kern w:val="0"/>
          <w:sz w:val="28"/>
          <w:szCs w:val="28"/>
        </w:rPr>
      </w:pPr>
      <w:r w:rsidRPr="00D32B1A">
        <w:rPr>
          <w:rFonts w:hint="eastAsia"/>
          <w:snapToGrid w:val="0"/>
          <w:kern w:val="0"/>
          <w:sz w:val="28"/>
          <w:szCs w:val="28"/>
        </w:rPr>
        <w:t>我单位</w:t>
      </w:r>
      <w:r>
        <w:rPr>
          <w:snapToGrid w:val="0"/>
          <w:kern w:val="0"/>
          <w:sz w:val="28"/>
          <w:szCs w:val="28"/>
        </w:rPr>
        <w:t>2017</w:t>
      </w:r>
      <w:r w:rsidRPr="00D32B1A">
        <w:rPr>
          <w:rFonts w:hint="eastAsia"/>
          <w:snapToGrid w:val="0"/>
          <w:kern w:val="0"/>
          <w:sz w:val="28"/>
          <w:szCs w:val="28"/>
        </w:rPr>
        <w:t>年末固定资产总额为</w:t>
      </w:r>
      <w:r w:rsidR="00D77F46">
        <w:rPr>
          <w:rFonts w:hint="eastAsia"/>
          <w:snapToGrid w:val="0"/>
          <w:kern w:val="0"/>
          <w:sz w:val="28"/>
          <w:szCs w:val="28"/>
        </w:rPr>
        <w:t>4</w:t>
      </w:r>
      <w:r w:rsidR="00B31B8F">
        <w:rPr>
          <w:rFonts w:hint="eastAsia"/>
          <w:snapToGrid w:val="0"/>
          <w:kern w:val="0"/>
          <w:sz w:val="28"/>
          <w:szCs w:val="28"/>
        </w:rPr>
        <w:t>2</w:t>
      </w:r>
      <w:r w:rsidR="00D77F46">
        <w:rPr>
          <w:rFonts w:hint="eastAsia"/>
          <w:snapToGrid w:val="0"/>
          <w:kern w:val="0"/>
          <w:sz w:val="28"/>
          <w:szCs w:val="28"/>
        </w:rPr>
        <w:t>.3</w:t>
      </w:r>
      <w:r w:rsidR="00B31B8F">
        <w:rPr>
          <w:rFonts w:hint="eastAsia"/>
          <w:snapToGrid w:val="0"/>
          <w:kern w:val="0"/>
          <w:sz w:val="28"/>
          <w:szCs w:val="28"/>
        </w:rPr>
        <w:t>2</w:t>
      </w:r>
      <w:r w:rsidRPr="00D32B1A">
        <w:rPr>
          <w:rFonts w:hint="eastAsia"/>
          <w:snapToGrid w:val="0"/>
          <w:kern w:val="0"/>
          <w:sz w:val="28"/>
          <w:szCs w:val="28"/>
        </w:rPr>
        <w:t>万元，主要包括房屋</w:t>
      </w:r>
      <w:r>
        <w:rPr>
          <w:snapToGrid w:val="0"/>
          <w:kern w:val="0"/>
          <w:sz w:val="28"/>
          <w:szCs w:val="28"/>
        </w:rPr>
        <w:t xml:space="preserve">   </w:t>
      </w:r>
      <w:r w:rsidRPr="00D32B1A">
        <w:rPr>
          <w:rFonts w:hint="eastAsia"/>
          <w:snapToGrid w:val="0"/>
          <w:kern w:val="0"/>
          <w:sz w:val="28"/>
          <w:szCs w:val="28"/>
        </w:rPr>
        <w:t>平方米价值</w:t>
      </w:r>
      <w:r w:rsidR="0081291F">
        <w:rPr>
          <w:rFonts w:hint="eastAsia"/>
          <w:snapToGrid w:val="0"/>
          <w:kern w:val="0"/>
          <w:sz w:val="28"/>
          <w:szCs w:val="28"/>
        </w:rPr>
        <w:t>0</w:t>
      </w:r>
      <w:r w:rsidRPr="00D32B1A">
        <w:rPr>
          <w:rFonts w:hint="eastAsia"/>
          <w:snapToGrid w:val="0"/>
          <w:kern w:val="0"/>
          <w:sz w:val="28"/>
          <w:szCs w:val="28"/>
        </w:rPr>
        <w:t>万元，车辆</w:t>
      </w:r>
      <w:r w:rsidR="00117A79">
        <w:rPr>
          <w:rFonts w:hint="eastAsia"/>
          <w:snapToGrid w:val="0"/>
          <w:kern w:val="0"/>
          <w:sz w:val="28"/>
          <w:szCs w:val="28"/>
        </w:rPr>
        <w:t>1</w:t>
      </w:r>
      <w:r>
        <w:rPr>
          <w:snapToGrid w:val="0"/>
          <w:kern w:val="0"/>
          <w:sz w:val="28"/>
          <w:szCs w:val="28"/>
        </w:rPr>
        <w:t xml:space="preserve"> </w:t>
      </w:r>
      <w:r w:rsidRPr="00D32B1A">
        <w:rPr>
          <w:rFonts w:hint="eastAsia"/>
          <w:snapToGrid w:val="0"/>
          <w:kern w:val="0"/>
          <w:sz w:val="28"/>
          <w:szCs w:val="28"/>
        </w:rPr>
        <w:t>辆价值</w:t>
      </w:r>
      <w:r>
        <w:rPr>
          <w:snapToGrid w:val="0"/>
          <w:kern w:val="0"/>
          <w:sz w:val="28"/>
          <w:szCs w:val="28"/>
        </w:rPr>
        <w:t xml:space="preserve"> </w:t>
      </w:r>
      <w:r w:rsidR="00B7071A">
        <w:rPr>
          <w:snapToGrid w:val="0"/>
          <w:kern w:val="0"/>
          <w:sz w:val="28"/>
          <w:szCs w:val="28"/>
        </w:rPr>
        <w:t>7.37</w:t>
      </w:r>
      <w:r w:rsidRPr="00D32B1A">
        <w:rPr>
          <w:rFonts w:hint="eastAsia"/>
          <w:snapToGrid w:val="0"/>
          <w:kern w:val="0"/>
          <w:sz w:val="28"/>
          <w:szCs w:val="28"/>
        </w:rPr>
        <w:t>万元，单价在</w:t>
      </w:r>
      <w:r w:rsidR="00B76EC6">
        <w:rPr>
          <w:snapToGrid w:val="0"/>
          <w:kern w:val="0"/>
          <w:sz w:val="28"/>
          <w:szCs w:val="28"/>
        </w:rPr>
        <w:t>50</w:t>
      </w:r>
      <w:r w:rsidRPr="00D32B1A">
        <w:rPr>
          <w:rFonts w:hint="eastAsia"/>
          <w:snapToGrid w:val="0"/>
          <w:kern w:val="0"/>
          <w:sz w:val="28"/>
          <w:szCs w:val="28"/>
        </w:rPr>
        <w:t>万元以上的</w:t>
      </w:r>
      <w:r>
        <w:rPr>
          <w:rFonts w:hint="eastAsia"/>
          <w:snapToGrid w:val="0"/>
          <w:kern w:val="0"/>
          <w:sz w:val="28"/>
          <w:szCs w:val="28"/>
        </w:rPr>
        <w:t>通用</w:t>
      </w:r>
      <w:r w:rsidRPr="00D32B1A">
        <w:rPr>
          <w:rFonts w:hint="eastAsia"/>
          <w:snapToGrid w:val="0"/>
          <w:kern w:val="0"/>
          <w:sz w:val="28"/>
          <w:szCs w:val="28"/>
        </w:rPr>
        <w:t>设备</w:t>
      </w:r>
      <w:r w:rsidR="00170BE0">
        <w:rPr>
          <w:rFonts w:hint="eastAsia"/>
          <w:snapToGrid w:val="0"/>
          <w:kern w:val="0"/>
          <w:sz w:val="28"/>
          <w:szCs w:val="28"/>
        </w:rPr>
        <w:t>0</w:t>
      </w:r>
      <w:r w:rsidRPr="00D32B1A">
        <w:rPr>
          <w:rFonts w:hint="eastAsia"/>
          <w:snapToGrid w:val="0"/>
          <w:kern w:val="0"/>
          <w:sz w:val="28"/>
          <w:szCs w:val="28"/>
        </w:rPr>
        <w:t>万元，及其他固定资产</w:t>
      </w:r>
      <w:r w:rsidR="00B7071A">
        <w:rPr>
          <w:snapToGrid w:val="0"/>
          <w:kern w:val="0"/>
          <w:sz w:val="28"/>
          <w:szCs w:val="28"/>
        </w:rPr>
        <w:t>34.9</w:t>
      </w:r>
      <w:r w:rsidR="00B76EC6">
        <w:rPr>
          <w:snapToGrid w:val="0"/>
          <w:kern w:val="0"/>
          <w:sz w:val="28"/>
          <w:szCs w:val="28"/>
        </w:rPr>
        <w:t>6</w:t>
      </w:r>
      <w:r w:rsidRPr="00D32B1A">
        <w:rPr>
          <w:rFonts w:hint="eastAsia"/>
          <w:snapToGrid w:val="0"/>
          <w:kern w:val="0"/>
          <w:sz w:val="28"/>
          <w:szCs w:val="28"/>
        </w:rPr>
        <w:t>万元。</w:t>
      </w:r>
      <w:r w:rsidRPr="00D32B1A">
        <w:rPr>
          <w:rFonts w:hint="eastAsia"/>
          <w:snapToGrid w:val="0"/>
          <w:kern w:val="0"/>
          <w:sz w:val="28"/>
          <w:szCs w:val="28"/>
        </w:rPr>
        <w:t xml:space="preserve"> </w:t>
      </w:r>
    </w:p>
    <w:p w:rsidR="00C07E97" w:rsidRDefault="00C07E97" w:rsidP="00C07E97">
      <w:pPr>
        <w:pStyle w:val="1"/>
        <w:adjustRightInd w:val="0"/>
        <w:snapToGrid w:val="0"/>
        <w:spacing w:line="600" w:lineRule="exact"/>
        <w:ind w:leftChars="150" w:left="315" w:firstLineChars="100" w:firstLine="280"/>
        <w:rPr>
          <w:snapToGrid w:val="0"/>
          <w:kern w:val="0"/>
          <w:sz w:val="28"/>
          <w:szCs w:val="28"/>
        </w:rPr>
      </w:pPr>
      <w:r>
        <w:rPr>
          <w:snapToGrid w:val="0"/>
          <w:kern w:val="0"/>
          <w:sz w:val="28"/>
          <w:szCs w:val="28"/>
        </w:rPr>
        <w:t>2017</w:t>
      </w:r>
      <w:r w:rsidRPr="00D32B1A">
        <w:rPr>
          <w:rFonts w:hint="eastAsia"/>
          <w:snapToGrid w:val="0"/>
          <w:kern w:val="0"/>
          <w:sz w:val="28"/>
          <w:szCs w:val="28"/>
        </w:rPr>
        <w:t>年资产变动情况：固定资产减少</w:t>
      </w:r>
      <w:r w:rsidR="00961AFC">
        <w:rPr>
          <w:snapToGrid w:val="0"/>
          <w:kern w:val="0"/>
          <w:sz w:val="28"/>
          <w:szCs w:val="28"/>
        </w:rPr>
        <w:t>11.9</w:t>
      </w:r>
      <w:r w:rsidRPr="00D32B1A">
        <w:rPr>
          <w:rFonts w:hint="eastAsia"/>
          <w:snapToGrid w:val="0"/>
          <w:kern w:val="0"/>
          <w:sz w:val="28"/>
          <w:szCs w:val="28"/>
        </w:rPr>
        <w:t>万元，包括房屋</w:t>
      </w:r>
      <w:r>
        <w:rPr>
          <w:rFonts w:hint="eastAsia"/>
          <w:snapToGrid w:val="0"/>
          <w:kern w:val="0"/>
          <w:sz w:val="28"/>
          <w:szCs w:val="28"/>
        </w:rPr>
        <w:t>减少</w:t>
      </w:r>
      <w:r w:rsidR="00170BE0">
        <w:rPr>
          <w:rFonts w:hint="eastAsia"/>
          <w:snapToGrid w:val="0"/>
          <w:kern w:val="0"/>
          <w:sz w:val="28"/>
          <w:szCs w:val="28"/>
        </w:rPr>
        <w:t>0</w:t>
      </w:r>
      <w:r w:rsidRPr="00D32B1A">
        <w:rPr>
          <w:rFonts w:hint="eastAsia"/>
          <w:snapToGrid w:val="0"/>
          <w:kern w:val="0"/>
          <w:sz w:val="28"/>
          <w:szCs w:val="28"/>
        </w:rPr>
        <w:t>万元</w:t>
      </w:r>
      <w:r w:rsidRPr="00D32B1A">
        <w:rPr>
          <w:rFonts w:hint="eastAsia"/>
          <w:snapToGrid w:val="0"/>
          <w:kern w:val="0"/>
          <w:sz w:val="28"/>
          <w:szCs w:val="28"/>
        </w:rPr>
        <w:t>,</w:t>
      </w:r>
      <w:r w:rsidRPr="00D32B1A">
        <w:rPr>
          <w:rFonts w:hint="eastAsia"/>
          <w:snapToGrid w:val="0"/>
          <w:kern w:val="0"/>
          <w:sz w:val="28"/>
          <w:szCs w:val="28"/>
        </w:rPr>
        <w:t>车辆减少</w:t>
      </w:r>
      <w:r w:rsidR="00170BE0">
        <w:rPr>
          <w:rFonts w:hint="eastAsia"/>
          <w:snapToGrid w:val="0"/>
          <w:kern w:val="0"/>
          <w:sz w:val="28"/>
          <w:szCs w:val="28"/>
        </w:rPr>
        <w:t>16.5</w:t>
      </w:r>
      <w:r w:rsidR="00961AFC">
        <w:rPr>
          <w:snapToGrid w:val="0"/>
          <w:kern w:val="0"/>
          <w:sz w:val="28"/>
          <w:szCs w:val="28"/>
        </w:rPr>
        <w:t>6</w:t>
      </w:r>
      <w:r w:rsidRPr="00D32B1A">
        <w:rPr>
          <w:rFonts w:hint="eastAsia"/>
          <w:snapToGrid w:val="0"/>
          <w:kern w:val="0"/>
          <w:sz w:val="28"/>
          <w:szCs w:val="28"/>
        </w:rPr>
        <w:t>万元，单价在</w:t>
      </w:r>
      <w:r w:rsidRPr="00D32B1A">
        <w:rPr>
          <w:rFonts w:hint="eastAsia"/>
          <w:snapToGrid w:val="0"/>
          <w:kern w:val="0"/>
          <w:sz w:val="28"/>
          <w:szCs w:val="28"/>
        </w:rPr>
        <w:t>50</w:t>
      </w:r>
      <w:r>
        <w:rPr>
          <w:rFonts w:hint="eastAsia"/>
          <w:snapToGrid w:val="0"/>
          <w:kern w:val="0"/>
          <w:sz w:val="28"/>
          <w:szCs w:val="28"/>
        </w:rPr>
        <w:t>万元</w:t>
      </w:r>
      <w:r w:rsidRPr="00D32B1A">
        <w:rPr>
          <w:rFonts w:hint="eastAsia"/>
          <w:snapToGrid w:val="0"/>
          <w:kern w:val="0"/>
          <w:sz w:val="28"/>
          <w:szCs w:val="28"/>
        </w:rPr>
        <w:t>以上的</w:t>
      </w:r>
      <w:r>
        <w:rPr>
          <w:rFonts w:hint="eastAsia"/>
          <w:snapToGrid w:val="0"/>
          <w:kern w:val="0"/>
          <w:sz w:val="28"/>
          <w:szCs w:val="28"/>
        </w:rPr>
        <w:t>通用</w:t>
      </w:r>
      <w:r w:rsidRPr="00D32B1A">
        <w:rPr>
          <w:rFonts w:hint="eastAsia"/>
          <w:snapToGrid w:val="0"/>
          <w:kern w:val="0"/>
          <w:sz w:val="28"/>
          <w:szCs w:val="28"/>
        </w:rPr>
        <w:t>设备</w:t>
      </w:r>
      <w:r>
        <w:rPr>
          <w:rFonts w:hint="eastAsia"/>
          <w:snapToGrid w:val="0"/>
          <w:kern w:val="0"/>
          <w:sz w:val="28"/>
          <w:szCs w:val="28"/>
        </w:rPr>
        <w:t>减少</w:t>
      </w:r>
      <w:r w:rsidR="00170BE0">
        <w:rPr>
          <w:rFonts w:hint="eastAsia"/>
          <w:snapToGrid w:val="0"/>
          <w:kern w:val="0"/>
          <w:sz w:val="28"/>
          <w:szCs w:val="28"/>
        </w:rPr>
        <w:t>0</w:t>
      </w:r>
      <w:r w:rsidRPr="00D32B1A">
        <w:rPr>
          <w:rFonts w:hint="eastAsia"/>
          <w:snapToGrid w:val="0"/>
          <w:kern w:val="0"/>
          <w:sz w:val="28"/>
          <w:szCs w:val="28"/>
        </w:rPr>
        <w:t>万元，其他固定</w:t>
      </w:r>
      <w:r>
        <w:rPr>
          <w:rFonts w:hint="eastAsia"/>
          <w:snapToGrid w:val="0"/>
          <w:kern w:val="0"/>
          <w:sz w:val="28"/>
          <w:szCs w:val="28"/>
        </w:rPr>
        <w:t>资</w:t>
      </w:r>
      <w:r w:rsidRPr="00D32B1A">
        <w:rPr>
          <w:rFonts w:hint="eastAsia"/>
          <w:snapToGrid w:val="0"/>
          <w:kern w:val="0"/>
          <w:sz w:val="28"/>
          <w:szCs w:val="28"/>
        </w:rPr>
        <w:t>产增加</w:t>
      </w:r>
      <w:r w:rsidR="00170BE0">
        <w:rPr>
          <w:rFonts w:hint="eastAsia"/>
          <w:snapToGrid w:val="0"/>
          <w:kern w:val="0"/>
          <w:sz w:val="28"/>
          <w:szCs w:val="28"/>
        </w:rPr>
        <w:t>4</w:t>
      </w:r>
      <w:r w:rsidR="00D77F46">
        <w:rPr>
          <w:rFonts w:hint="eastAsia"/>
          <w:snapToGrid w:val="0"/>
          <w:kern w:val="0"/>
          <w:sz w:val="28"/>
          <w:szCs w:val="28"/>
        </w:rPr>
        <w:t>.</w:t>
      </w:r>
      <w:r w:rsidR="00170BE0">
        <w:rPr>
          <w:rFonts w:hint="eastAsia"/>
          <w:snapToGrid w:val="0"/>
          <w:kern w:val="0"/>
          <w:sz w:val="28"/>
          <w:szCs w:val="28"/>
        </w:rPr>
        <w:t>6</w:t>
      </w:r>
      <w:r w:rsidR="00B76EC6">
        <w:rPr>
          <w:snapToGrid w:val="0"/>
          <w:kern w:val="0"/>
          <w:sz w:val="28"/>
          <w:szCs w:val="28"/>
        </w:rPr>
        <w:t>7</w:t>
      </w:r>
      <w:r w:rsidRPr="00D32B1A">
        <w:rPr>
          <w:rFonts w:hint="eastAsia"/>
          <w:snapToGrid w:val="0"/>
          <w:kern w:val="0"/>
          <w:sz w:val="28"/>
          <w:szCs w:val="28"/>
        </w:rPr>
        <w:t>万元。</w:t>
      </w:r>
    </w:p>
    <w:p w:rsidR="00842CBB" w:rsidRDefault="00842CBB" w:rsidP="00842CBB">
      <w:pPr>
        <w:pStyle w:val="1"/>
        <w:adjustRightInd w:val="0"/>
        <w:snapToGrid w:val="0"/>
        <w:spacing w:line="600" w:lineRule="exact"/>
        <w:ind w:leftChars="50" w:left="105" w:firstLine="560"/>
        <w:rPr>
          <w:snapToGrid w:val="0"/>
          <w:kern w:val="0"/>
          <w:sz w:val="28"/>
          <w:szCs w:val="28"/>
        </w:rPr>
      </w:pPr>
      <w:r>
        <w:rPr>
          <w:rFonts w:hint="eastAsia"/>
          <w:snapToGrid w:val="0"/>
          <w:kern w:val="0"/>
          <w:sz w:val="28"/>
          <w:szCs w:val="28"/>
        </w:rPr>
        <w:t>4</w:t>
      </w:r>
      <w:r>
        <w:rPr>
          <w:rFonts w:hint="eastAsia"/>
          <w:snapToGrid w:val="0"/>
          <w:kern w:val="0"/>
          <w:sz w:val="28"/>
          <w:szCs w:val="28"/>
        </w:rPr>
        <w:t>、</w:t>
      </w:r>
      <w:r>
        <w:rPr>
          <w:snapToGrid w:val="0"/>
          <w:kern w:val="0"/>
          <w:sz w:val="28"/>
          <w:szCs w:val="28"/>
        </w:rPr>
        <w:t>其他需要说明的</w:t>
      </w:r>
      <w:r>
        <w:rPr>
          <w:rFonts w:hint="eastAsia"/>
          <w:snapToGrid w:val="0"/>
          <w:kern w:val="0"/>
          <w:sz w:val="28"/>
          <w:szCs w:val="28"/>
        </w:rPr>
        <w:t>情况</w:t>
      </w:r>
    </w:p>
    <w:p w:rsidR="00E71A30" w:rsidRDefault="00B76EC6" w:rsidP="00A372C2">
      <w:pPr>
        <w:rPr>
          <w:snapToGrid w:val="0"/>
          <w:kern w:val="0"/>
          <w:sz w:val="28"/>
          <w:szCs w:val="28"/>
        </w:rPr>
      </w:pPr>
      <w:r>
        <w:rPr>
          <w:rFonts w:hint="eastAsia"/>
          <w:b/>
          <w:sz w:val="44"/>
          <w:szCs w:val="44"/>
        </w:rPr>
        <w:t xml:space="preserve">   </w:t>
      </w:r>
      <w:r w:rsidRPr="00B76EC6">
        <w:rPr>
          <w:rFonts w:hint="eastAsia"/>
          <w:snapToGrid w:val="0"/>
          <w:kern w:val="0"/>
          <w:sz w:val="28"/>
          <w:szCs w:val="28"/>
        </w:rPr>
        <w:t>无</w:t>
      </w:r>
    </w:p>
    <w:p w:rsidR="00B76EC6" w:rsidRPr="00B76EC6" w:rsidRDefault="00B76EC6" w:rsidP="00A372C2">
      <w:pPr>
        <w:rPr>
          <w:snapToGrid w:val="0"/>
          <w:kern w:val="0"/>
          <w:sz w:val="28"/>
          <w:szCs w:val="28"/>
        </w:rPr>
      </w:pPr>
    </w:p>
    <w:p w:rsidR="00842CBB" w:rsidRPr="00842CBB" w:rsidRDefault="00842CBB" w:rsidP="00842CBB">
      <w:pPr>
        <w:jc w:val="center"/>
        <w:rPr>
          <w:b/>
          <w:sz w:val="44"/>
          <w:szCs w:val="44"/>
        </w:rPr>
      </w:pPr>
      <w:r w:rsidRPr="00842CBB">
        <w:rPr>
          <w:rFonts w:hint="eastAsia"/>
          <w:b/>
          <w:sz w:val="44"/>
          <w:szCs w:val="44"/>
        </w:rPr>
        <w:t>第</w:t>
      </w:r>
      <w:r w:rsidR="00A372C2">
        <w:rPr>
          <w:rFonts w:hint="eastAsia"/>
          <w:b/>
          <w:sz w:val="44"/>
          <w:szCs w:val="44"/>
        </w:rPr>
        <w:t>三</w:t>
      </w:r>
      <w:r w:rsidRPr="00842CBB">
        <w:rPr>
          <w:rFonts w:hint="eastAsia"/>
          <w:b/>
          <w:sz w:val="44"/>
          <w:szCs w:val="44"/>
        </w:rPr>
        <w:t>部分</w:t>
      </w:r>
      <w:r w:rsidR="00FB1DCD">
        <w:rPr>
          <w:rFonts w:hint="eastAsia"/>
          <w:b/>
          <w:sz w:val="44"/>
          <w:szCs w:val="44"/>
        </w:rPr>
        <w:t xml:space="preserve">    </w:t>
      </w:r>
      <w:r w:rsidRPr="00842CBB">
        <w:rPr>
          <w:rFonts w:hint="eastAsia"/>
          <w:b/>
          <w:sz w:val="44"/>
          <w:szCs w:val="44"/>
        </w:rPr>
        <w:t>名词</w:t>
      </w:r>
      <w:r w:rsidRPr="00842CBB">
        <w:rPr>
          <w:b/>
          <w:sz w:val="44"/>
          <w:szCs w:val="44"/>
        </w:rPr>
        <w:t>解释</w:t>
      </w:r>
    </w:p>
    <w:p w:rsidR="005A7FE5" w:rsidRDefault="005A7FE5" w:rsidP="005A7FE5">
      <w:pPr>
        <w:pStyle w:val="a8"/>
        <w:spacing w:before="0" w:beforeAutospacing="0" w:after="0" w:afterAutospacing="0" w:line="384" w:lineRule="atLeast"/>
        <w:ind w:firstLine="540"/>
        <w:rPr>
          <w:rFonts w:ascii="Helvetica" w:hAnsi="Helvetica" w:cs="Helvetica"/>
          <w:color w:val="3E3E3E"/>
        </w:rPr>
      </w:pPr>
      <w:r>
        <w:rPr>
          <w:rFonts w:ascii="仿宋_GB2312" w:eastAsia="仿宋_GB2312" w:hAnsi="Helvetica" w:cs="Helvetica" w:hint="eastAsia"/>
          <w:color w:val="3E3E3E"/>
          <w:sz w:val="27"/>
          <w:szCs w:val="27"/>
        </w:rPr>
        <w:t>（一）财政拨款收入：本年度从本级财政部门取得的财政拨款，包括一般公共预算财政拨款和政府性基金预算财政拨款。</w:t>
      </w:r>
    </w:p>
    <w:p w:rsidR="005A7FE5" w:rsidRDefault="005A7FE5" w:rsidP="005A7FE5">
      <w:pPr>
        <w:pStyle w:val="a8"/>
        <w:spacing w:before="0" w:beforeAutospacing="0" w:after="0" w:afterAutospacing="0" w:line="384" w:lineRule="atLeast"/>
        <w:ind w:firstLine="540"/>
        <w:rPr>
          <w:rFonts w:ascii="Helvetica" w:hAnsi="Helvetica" w:cs="Helvetica"/>
          <w:color w:val="3E3E3E"/>
        </w:rPr>
      </w:pPr>
      <w:r>
        <w:rPr>
          <w:rFonts w:ascii="仿宋_GB2312" w:eastAsia="仿宋_GB2312" w:hAnsi="Helvetica" w:cs="Helvetica" w:hint="eastAsia"/>
          <w:color w:val="3E3E3E"/>
          <w:sz w:val="27"/>
          <w:szCs w:val="27"/>
        </w:rPr>
        <w:t>（二）事业收入：指事业单位开展专业业务活动及辅助活动所取得的收入。</w:t>
      </w:r>
    </w:p>
    <w:p w:rsidR="005A7FE5" w:rsidRDefault="005A7FE5" w:rsidP="005A7FE5">
      <w:pPr>
        <w:pStyle w:val="a8"/>
        <w:spacing w:before="0" w:beforeAutospacing="0" w:after="0" w:afterAutospacing="0" w:line="384" w:lineRule="atLeast"/>
        <w:ind w:firstLine="540"/>
        <w:rPr>
          <w:rFonts w:ascii="Helvetica" w:hAnsi="Helvetica" w:cs="Helvetica"/>
          <w:color w:val="3E3E3E"/>
        </w:rPr>
      </w:pPr>
      <w:r>
        <w:rPr>
          <w:rFonts w:ascii="仿宋_GB2312" w:eastAsia="仿宋_GB2312" w:hAnsi="Helvetica" w:cs="Helvetica" w:hint="eastAsia"/>
          <w:color w:val="3E3E3E"/>
          <w:sz w:val="27"/>
          <w:szCs w:val="27"/>
        </w:rPr>
        <w:lastRenderedPageBreak/>
        <w:t>（三）其他收入：指除上述“财政拨款收入”、“事业收入”、“经营收入”等以外的收入。</w:t>
      </w:r>
    </w:p>
    <w:p w:rsidR="005A7FE5" w:rsidRPr="00BF2BF3" w:rsidRDefault="005A7FE5" w:rsidP="005A7FE5">
      <w:pPr>
        <w:pStyle w:val="a8"/>
        <w:spacing w:before="0" w:beforeAutospacing="0" w:after="0" w:afterAutospacing="0" w:line="384" w:lineRule="atLeast"/>
        <w:ind w:firstLine="540"/>
        <w:rPr>
          <w:rFonts w:ascii="Helvetica" w:hAnsi="Helvetica" w:cs="Helvetica"/>
          <w:color w:val="3E3E3E"/>
        </w:rPr>
      </w:pPr>
      <w:r w:rsidRPr="00BF2BF3">
        <w:rPr>
          <w:rFonts w:ascii="仿宋_GB2312" w:eastAsia="仿宋_GB2312" w:hAnsi="Helvetica" w:cs="Helvetica" w:hint="eastAsia"/>
          <w:color w:val="3E3E3E"/>
          <w:sz w:val="27"/>
          <w:szCs w:val="27"/>
        </w:rPr>
        <w:t>（四）用事业基金弥补收支差额：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rsidR="005A7FE5" w:rsidRPr="00BF2BF3" w:rsidRDefault="005A7FE5" w:rsidP="005A7FE5">
      <w:pPr>
        <w:pStyle w:val="a8"/>
        <w:spacing w:before="0" w:beforeAutospacing="0" w:after="0" w:afterAutospacing="0" w:line="384" w:lineRule="atLeast"/>
        <w:ind w:firstLine="540"/>
        <w:rPr>
          <w:rFonts w:ascii="Helvetica" w:hAnsi="Helvetica" w:cs="Helvetica"/>
          <w:color w:val="3E3E3E"/>
        </w:rPr>
      </w:pPr>
      <w:r w:rsidRPr="00BF2BF3">
        <w:rPr>
          <w:rFonts w:ascii="仿宋_GB2312" w:eastAsia="仿宋_GB2312" w:hAnsi="Helvetica" w:cs="Helvetica" w:hint="eastAsia"/>
          <w:color w:val="3E3E3E"/>
          <w:sz w:val="27"/>
          <w:szCs w:val="27"/>
        </w:rPr>
        <w:t>（五）年初结转和结余：指以前年度尚未完成、结转到本年仍按原规定用途继续使用的资金，或项目已完成等产生的结余资金。</w:t>
      </w:r>
    </w:p>
    <w:p w:rsidR="005A7FE5" w:rsidRDefault="005A7FE5" w:rsidP="005A7FE5">
      <w:pPr>
        <w:pStyle w:val="a8"/>
        <w:spacing w:before="0" w:beforeAutospacing="0" w:after="0" w:afterAutospacing="0" w:line="384" w:lineRule="atLeast"/>
        <w:ind w:firstLine="540"/>
        <w:rPr>
          <w:rFonts w:ascii="Helvetica" w:hAnsi="Helvetica" w:cs="Helvetica"/>
          <w:color w:val="3E3E3E"/>
        </w:rPr>
      </w:pPr>
      <w:r w:rsidRPr="00BF2BF3">
        <w:rPr>
          <w:rFonts w:ascii="仿宋_GB2312" w:eastAsia="仿宋_GB2312" w:hAnsi="Helvetica" w:cs="Helvetica" w:hint="eastAsia"/>
          <w:color w:val="3E3E3E"/>
          <w:sz w:val="27"/>
          <w:szCs w:val="27"/>
        </w:rPr>
        <w:t>（六）结余分配：指事业单位按照事业单位会计制度的规定从非财政补助结余中分配的事业基金和职工福</w:t>
      </w:r>
      <w:r>
        <w:rPr>
          <w:rFonts w:ascii="仿宋_GB2312" w:eastAsia="仿宋_GB2312" w:hAnsi="Helvetica" w:cs="Helvetica" w:hint="eastAsia"/>
          <w:color w:val="3E3E3E"/>
          <w:sz w:val="27"/>
          <w:szCs w:val="27"/>
        </w:rPr>
        <w:t>利基金等。</w:t>
      </w:r>
    </w:p>
    <w:p w:rsidR="005A7FE5" w:rsidRDefault="005A7FE5" w:rsidP="005A7FE5">
      <w:pPr>
        <w:pStyle w:val="a8"/>
        <w:spacing w:before="0" w:beforeAutospacing="0" w:after="0" w:afterAutospacing="0" w:line="384" w:lineRule="atLeast"/>
        <w:ind w:firstLine="540"/>
        <w:rPr>
          <w:rFonts w:ascii="Helvetica" w:hAnsi="Helvetica" w:cs="Helvetica"/>
          <w:color w:val="3E3E3E"/>
        </w:rPr>
      </w:pPr>
      <w:r>
        <w:rPr>
          <w:rFonts w:ascii="仿宋_GB2312" w:eastAsia="仿宋_GB2312" w:hAnsi="Helvetica" w:cs="Helvetica" w:hint="eastAsia"/>
          <w:color w:val="3E3E3E"/>
          <w:sz w:val="27"/>
          <w:szCs w:val="27"/>
        </w:rPr>
        <w:t>（七）年末结转和结余：指单位按有关规定结转到下年或以后年度继续使用的资金，或项目已完成等产生的结余资金。</w:t>
      </w:r>
    </w:p>
    <w:p w:rsidR="005A7FE5" w:rsidRDefault="005A7FE5" w:rsidP="005A7FE5">
      <w:pPr>
        <w:pStyle w:val="a8"/>
        <w:spacing w:before="0" w:beforeAutospacing="0" w:after="0" w:afterAutospacing="0" w:line="384" w:lineRule="atLeast"/>
        <w:ind w:firstLine="540"/>
        <w:rPr>
          <w:rFonts w:ascii="Helvetica" w:hAnsi="Helvetica" w:cs="Helvetica"/>
          <w:color w:val="3E3E3E"/>
        </w:rPr>
      </w:pPr>
      <w:r>
        <w:rPr>
          <w:rFonts w:ascii="仿宋_GB2312" w:eastAsia="仿宋_GB2312" w:hAnsi="Helvetica" w:cs="Helvetica" w:hint="eastAsia"/>
          <w:color w:val="3E3E3E"/>
          <w:sz w:val="27"/>
          <w:szCs w:val="27"/>
        </w:rPr>
        <w:t>（八）基本支出：填列单位为保障机构正常运转、完成日常工作任务而发生的各项支出。</w:t>
      </w:r>
      <w:bookmarkStart w:id="2" w:name="_GoBack"/>
      <w:bookmarkEnd w:id="2"/>
    </w:p>
    <w:p w:rsidR="005A7FE5" w:rsidRDefault="005A7FE5" w:rsidP="005A7FE5">
      <w:pPr>
        <w:pStyle w:val="a8"/>
        <w:spacing w:before="0" w:beforeAutospacing="0" w:after="0" w:afterAutospacing="0" w:line="384" w:lineRule="atLeast"/>
        <w:ind w:firstLine="540"/>
        <w:rPr>
          <w:rFonts w:ascii="Helvetica" w:hAnsi="Helvetica" w:cs="Helvetica"/>
          <w:color w:val="3E3E3E"/>
        </w:rPr>
      </w:pPr>
      <w:r>
        <w:rPr>
          <w:rFonts w:ascii="仿宋_GB2312" w:eastAsia="仿宋_GB2312" w:hAnsi="Helvetica" w:cs="Helvetica" w:hint="eastAsia"/>
          <w:color w:val="3E3E3E"/>
          <w:sz w:val="27"/>
          <w:szCs w:val="27"/>
        </w:rPr>
        <w:t>（九）项目支出：填列单位为完成特定的行政工作任务或事业发展目标，在基本支出之外发生的各项支出</w:t>
      </w:r>
    </w:p>
    <w:p w:rsidR="005A7FE5" w:rsidRDefault="005A7FE5" w:rsidP="005A7FE5">
      <w:pPr>
        <w:pStyle w:val="a8"/>
        <w:spacing w:before="0" w:beforeAutospacing="0" w:after="0" w:afterAutospacing="0" w:line="384" w:lineRule="atLeast"/>
        <w:ind w:firstLine="540"/>
        <w:rPr>
          <w:rFonts w:ascii="Helvetica" w:hAnsi="Helvetica" w:cs="Helvetica"/>
          <w:color w:val="3E3E3E"/>
        </w:rPr>
      </w:pPr>
      <w:r>
        <w:rPr>
          <w:rFonts w:ascii="仿宋_GB2312" w:eastAsia="仿宋_GB2312" w:hAnsi="Helvetica" w:cs="Helvetica" w:hint="eastAsia"/>
          <w:color w:val="3E3E3E"/>
          <w:sz w:val="27"/>
          <w:szCs w:val="27"/>
        </w:rPr>
        <w:t>（十）基本建设支出：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rsidR="005A7FE5" w:rsidRDefault="005A7FE5" w:rsidP="005A7FE5">
      <w:pPr>
        <w:pStyle w:val="a8"/>
        <w:spacing w:before="0" w:beforeAutospacing="0" w:after="0" w:afterAutospacing="0" w:line="384" w:lineRule="atLeast"/>
        <w:ind w:firstLine="540"/>
        <w:rPr>
          <w:rFonts w:ascii="Helvetica" w:hAnsi="Helvetica" w:cs="Helvetica"/>
          <w:color w:val="3E3E3E"/>
        </w:rPr>
      </w:pPr>
      <w:r>
        <w:rPr>
          <w:rFonts w:ascii="仿宋_GB2312" w:eastAsia="仿宋_GB2312" w:hAnsi="Helvetica" w:cs="Helvetica" w:hint="eastAsia"/>
          <w:color w:val="3E3E3E"/>
          <w:sz w:val="27"/>
          <w:szCs w:val="27"/>
        </w:rPr>
        <w:lastRenderedPageBreak/>
        <w:t>（十一）其他资本性支出：填列由各级非发展与改革部门集中安排的用于购置固定资产、战备性和应急性储备、土地和无形资产，以及购建基础设施、大型修缮和财政支持企业更新改造所发生的支出。</w:t>
      </w:r>
    </w:p>
    <w:p w:rsidR="005A7FE5" w:rsidRDefault="005A7FE5" w:rsidP="005A7FE5">
      <w:pPr>
        <w:pStyle w:val="a8"/>
        <w:spacing w:before="0" w:beforeAutospacing="0" w:after="0" w:afterAutospacing="0" w:line="384" w:lineRule="atLeast"/>
        <w:ind w:firstLine="540"/>
        <w:rPr>
          <w:rFonts w:ascii="Helvetica" w:hAnsi="Helvetica" w:cs="Helvetica"/>
          <w:color w:val="3E3E3E"/>
        </w:rPr>
      </w:pPr>
      <w:r>
        <w:rPr>
          <w:rFonts w:ascii="仿宋_GB2312" w:eastAsia="仿宋_GB2312" w:hAnsi="Helvetica" w:cs="Helvetica" w:hint="eastAsia"/>
          <w:color w:val="3E3E3E"/>
          <w:sz w:val="27"/>
          <w:szCs w:val="27"/>
        </w:rPr>
        <w:t>（十二）“三公”经费：指部门用财政拨款安排的因公出国（境）费、公务用车购置及运行费和公务接待费。其中，因公出国（境）</w:t>
      </w:r>
      <w:proofErr w:type="gramStart"/>
      <w:r>
        <w:rPr>
          <w:rFonts w:ascii="仿宋_GB2312" w:eastAsia="仿宋_GB2312" w:hAnsi="Helvetica" w:cs="Helvetica" w:hint="eastAsia"/>
          <w:color w:val="3E3E3E"/>
          <w:sz w:val="27"/>
          <w:szCs w:val="27"/>
        </w:rPr>
        <w:t>费反映</w:t>
      </w:r>
      <w:proofErr w:type="gramEnd"/>
      <w:r>
        <w:rPr>
          <w:rFonts w:ascii="仿宋_GB2312" w:eastAsia="仿宋_GB2312" w:hAnsi="Helvetica" w:cs="Helvetica" w:hint="eastAsia"/>
          <w:color w:val="3E3E3E"/>
          <w:sz w:val="27"/>
          <w:szCs w:val="27"/>
        </w:rPr>
        <w:t>单位公务出国（境）的国际旅费、国外城市间交通费、住宿费、伙食费、培训费、公杂费等支出；公务用车购置及运行</w:t>
      </w:r>
      <w:proofErr w:type="gramStart"/>
      <w:r>
        <w:rPr>
          <w:rFonts w:ascii="仿宋_GB2312" w:eastAsia="仿宋_GB2312" w:hAnsi="Helvetica" w:cs="Helvetica" w:hint="eastAsia"/>
          <w:color w:val="3E3E3E"/>
          <w:sz w:val="27"/>
          <w:szCs w:val="27"/>
        </w:rPr>
        <w:t>费反映</w:t>
      </w:r>
      <w:proofErr w:type="gramEnd"/>
      <w:r>
        <w:rPr>
          <w:rFonts w:ascii="仿宋_GB2312" w:eastAsia="仿宋_GB2312" w:hAnsi="Helvetica" w:cs="Helvetica" w:hint="eastAsia"/>
          <w:color w:val="3E3E3E"/>
          <w:sz w:val="27"/>
          <w:szCs w:val="27"/>
        </w:rPr>
        <w:t>单位公务用车购置支出（</w:t>
      </w:r>
      <w:proofErr w:type="gramStart"/>
      <w:r>
        <w:rPr>
          <w:rFonts w:ascii="仿宋_GB2312" w:eastAsia="仿宋_GB2312" w:hAnsi="Helvetica" w:cs="Helvetica" w:hint="eastAsia"/>
          <w:color w:val="3E3E3E"/>
          <w:sz w:val="27"/>
          <w:szCs w:val="27"/>
        </w:rPr>
        <w:t>含车</w:t>
      </w:r>
      <w:proofErr w:type="gramEnd"/>
      <w:r>
        <w:rPr>
          <w:rFonts w:ascii="仿宋_GB2312" w:eastAsia="仿宋_GB2312" w:hAnsi="Helvetica" w:cs="Helvetica" w:hint="eastAsia"/>
          <w:color w:val="3E3E3E"/>
          <w:sz w:val="27"/>
          <w:szCs w:val="27"/>
        </w:rPr>
        <w:t>辆购置税）及租用费、燃料费、维修费、过路过桥费、保险费、安全奖励费用等支出；公务接待</w:t>
      </w:r>
      <w:proofErr w:type="gramStart"/>
      <w:r>
        <w:rPr>
          <w:rFonts w:ascii="仿宋_GB2312" w:eastAsia="仿宋_GB2312" w:hAnsi="Helvetica" w:cs="Helvetica" w:hint="eastAsia"/>
          <w:color w:val="3E3E3E"/>
          <w:sz w:val="27"/>
          <w:szCs w:val="27"/>
        </w:rPr>
        <w:t>费反映</w:t>
      </w:r>
      <w:proofErr w:type="gramEnd"/>
      <w:r>
        <w:rPr>
          <w:rFonts w:ascii="仿宋_GB2312" w:eastAsia="仿宋_GB2312" w:hAnsi="Helvetica" w:cs="Helvetica" w:hint="eastAsia"/>
          <w:color w:val="3E3E3E"/>
          <w:sz w:val="27"/>
          <w:szCs w:val="27"/>
        </w:rPr>
        <w:t>单位按规定开支的各类公务接待（含外宾接待）支出。</w:t>
      </w:r>
    </w:p>
    <w:p w:rsidR="005A7FE5" w:rsidRDefault="005A7FE5" w:rsidP="005A7FE5">
      <w:pPr>
        <w:pStyle w:val="a8"/>
        <w:spacing w:before="0" w:beforeAutospacing="0" w:after="0" w:afterAutospacing="0" w:line="384" w:lineRule="atLeast"/>
        <w:ind w:firstLine="540"/>
        <w:rPr>
          <w:rFonts w:ascii="Helvetica" w:hAnsi="Helvetica" w:cs="Helvetica"/>
          <w:color w:val="3E3E3E"/>
        </w:rPr>
      </w:pPr>
      <w:r>
        <w:rPr>
          <w:rFonts w:ascii="仿宋_GB2312" w:eastAsia="仿宋_GB2312" w:hAnsi="Helvetica" w:cs="Helvetica" w:hint="eastAsia"/>
          <w:color w:val="3E3E3E"/>
          <w:sz w:val="27"/>
          <w:szCs w:val="27"/>
        </w:rPr>
        <w:t>  </w:t>
      </w:r>
      <w:r>
        <w:rPr>
          <w:rFonts w:ascii="仿宋_GB2312" w:eastAsia="仿宋_GB2312" w:hAnsi="Helvetica" w:cs="Helvetica" w:hint="eastAsia"/>
          <w:color w:val="3E3E3E"/>
          <w:sz w:val="27"/>
          <w:szCs w:val="27"/>
        </w:rPr>
        <w:t>（十三）其他交通费用：填列单位除公务用车运行维护费以外的其他交通费用。如飞机、船舶等的燃料费、维修费、过桥过路费、保险费、出租车费用、公务交通补贴等。</w:t>
      </w:r>
    </w:p>
    <w:p w:rsidR="005A7FE5" w:rsidRDefault="005A7FE5" w:rsidP="005A7FE5">
      <w:pPr>
        <w:pStyle w:val="a8"/>
        <w:spacing w:before="0" w:beforeAutospacing="0" w:after="0" w:afterAutospacing="0" w:line="384" w:lineRule="atLeast"/>
        <w:ind w:firstLine="540"/>
        <w:rPr>
          <w:rFonts w:ascii="Helvetica" w:hAnsi="Helvetica" w:cs="Helvetica"/>
          <w:color w:val="3E3E3E"/>
        </w:rPr>
      </w:pPr>
      <w:r>
        <w:rPr>
          <w:rFonts w:ascii="仿宋_GB2312" w:eastAsia="仿宋_GB2312" w:hAnsi="Helvetica" w:cs="Helvetica" w:hint="eastAsia"/>
          <w:color w:val="3E3E3E"/>
          <w:sz w:val="27"/>
          <w:szCs w:val="27"/>
        </w:rPr>
        <w:t>（十四）公务用车购置：填列单位公务用车车辆购置支出（</w:t>
      </w:r>
      <w:proofErr w:type="gramStart"/>
      <w:r>
        <w:rPr>
          <w:rFonts w:ascii="仿宋_GB2312" w:eastAsia="仿宋_GB2312" w:hAnsi="Helvetica" w:cs="Helvetica" w:hint="eastAsia"/>
          <w:color w:val="3E3E3E"/>
          <w:sz w:val="27"/>
          <w:szCs w:val="27"/>
        </w:rPr>
        <w:t>含车辆</w:t>
      </w:r>
      <w:proofErr w:type="gramEnd"/>
      <w:r>
        <w:rPr>
          <w:rFonts w:ascii="仿宋_GB2312" w:eastAsia="仿宋_GB2312" w:hAnsi="Helvetica" w:cs="Helvetica" w:hint="eastAsia"/>
          <w:color w:val="3E3E3E"/>
          <w:sz w:val="27"/>
          <w:szCs w:val="27"/>
        </w:rPr>
        <w:t>购置税）。</w:t>
      </w:r>
    </w:p>
    <w:p w:rsidR="005A7FE5" w:rsidRDefault="005A7FE5" w:rsidP="005A7FE5">
      <w:pPr>
        <w:pStyle w:val="a8"/>
        <w:spacing w:before="0" w:beforeAutospacing="0" w:after="0" w:afterAutospacing="0" w:line="384" w:lineRule="atLeast"/>
        <w:ind w:firstLine="540"/>
        <w:rPr>
          <w:rFonts w:ascii="Helvetica" w:hAnsi="Helvetica" w:cs="Helvetica"/>
          <w:color w:val="3E3E3E"/>
        </w:rPr>
      </w:pPr>
      <w:r w:rsidRPr="00BF2BF3">
        <w:rPr>
          <w:rFonts w:ascii="仿宋_GB2312" w:eastAsia="仿宋_GB2312" w:hAnsi="Helvetica" w:cs="Helvetica" w:hint="eastAsia"/>
          <w:color w:val="3E3E3E"/>
          <w:sz w:val="27"/>
          <w:szCs w:val="27"/>
        </w:rPr>
        <w:t>（十五）其他交通工具购置：填列单位</w:t>
      </w:r>
      <w:r>
        <w:rPr>
          <w:rFonts w:ascii="仿宋_GB2312" w:eastAsia="仿宋_GB2312" w:hAnsi="Helvetica" w:cs="Helvetica" w:hint="eastAsia"/>
          <w:color w:val="3E3E3E"/>
          <w:sz w:val="27"/>
          <w:szCs w:val="27"/>
        </w:rPr>
        <w:t>除公务用车外的其他各类交通工具（如船舶、飞机）购置支出（</w:t>
      </w:r>
      <w:proofErr w:type="gramStart"/>
      <w:r>
        <w:rPr>
          <w:rFonts w:ascii="仿宋_GB2312" w:eastAsia="仿宋_GB2312" w:hAnsi="Helvetica" w:cs="Helvetica" w:hint="eastAsia"/>
          <w:color w:val="3E3E3E"/>
          <w:sz w:val="27"/>
          <w:szCs w:val="27"/>
        </w:rPr>
        <w:t>含车辆</w:t>
      </w:r>
      <w:proofErr w:type="gramEnd"/>
      <w:r>
        <w:rPr>
          <w:rFonts w:ascii="仿宋_GB2312" w:eastAsia="仿宋_GB2312" w:hAnsi="Helvetica" w:cs="Helvetica" w:hint="eastAsia"/>
          <w:color w:val="3E3E3E"/>
          <w:sz w:val="27"/>
          <w:szCs w:val="27"/>
        </w:rPr>
        <w:t>购置税）。</w:t>
      </w:r>
    </w:p>
    <w:p w:rsidR="005A7FE5" w:rsidRDefault="005A7FE5" w:rsidP="005A7FE5">
      <w:pPr>
        <w:pStyle w:val="a8"/>
        <w:spacing w:before="0" w:beforeAutospacing="0" w:after="0" w:afterAutospacing="0" w:line="384" w:lineRule="atLeast"/>
        <w:ind w:firstLine="540"/>
        <w:rPr>
          <w:rFonts w:ascii="Helvetica" w:hAnsi="Helvetica" w:cs="Helvetica"/>
          <w:color w:val="3E3E3E"/>
        </w:rPr>
      </w:pPr>
      <w:r>
        <w:rPr>
          <w:rFonts w:ascii="仿宋_GB2312" w:eastAsia="仿宋_GB2312" w:hAnsi="Helvetica" w:cs="Helvetica" w:hint="eastAsia"/>
          <w:color w:val="3E3E3E"/>
          <w:sz w:val="27"/>
          <w:szCs w:val="27"/>
        </w:rPr>
        <w:t>（十六） 机关运行经费：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rsidR="005A7FE5" w:rsidRDefault="005A7FE5" w:rsidP="005A7FE5">
      <w:pPr>
        <w:pStyle w:val="a8"/>
        <w:spacing w:before="0" w:beforeAutospacing="0" w:after="0" w:afterAutospacing="0" w:line="384" w:lineRule="atLeast"/>
        <w:ind w:firstLine="420"/>
        <w:jc w:val="center"/>
        <w:rPr>
          <w:rFonts w:ascii="Helvetica" w:hAnsi="Helvetica" w:cs="Helvetica"/>
          <w:color w:val="3E3E3E"/>
        </w:rPr>
      </w:pPr>
    </w:p>
    <w:p w:rsidR="005A7FE5" w:rsidRDefault="005A7FE5" w:rsidP="005A7FE5">
      <w:pPr>
        <w:pStyle w:val="a8"/>
        <w:spacing w:before="0" w:beforeAutospacing="0" w:after="0" w:afterAutospacing="0" w:line="384" w:lineRule="atLeast"/>
        <w:ind w:firstLine="420"/>
        <w:jc w:val="center"/>
        <w:rPr>
          <w:rFonts w:ascii="Helvetica" w:hAnsi="Helvetica" w:cs="Helvetica"/>
          <w:color w:val="3E3E3E"/>
        </w:rPr>
      </w:pPr>
    </w:p>
    <w:p w:rsidR="005A7FE5" w:rsidRPr="000D0E91" w:rsidRDefault="005A7FE5" w:rsidP="005A7FE5"/>
    <w:p w:rsidR="00842CBB" w:rsidRPr="005A7FE5" w:rsidRDefault="00842CBB" w:rsidP="005A7FE5">
      <w:pPr>
        <w:pStyle w:val="1"/>
        <w:adjustRightInd w:val="0"/>
        <w:snapToGrid w:val="0"/>
        <w:spacing w:line="600" w:lineRule="exact"/>
        <w:ind w:leftChars="50" w:left="105" w:firstLine="560"/>
        <w:rPr>
          <w:snapToGrid w:val="0"/>
          <w:kern w:val="0"/>
          <w:sz w:val="28"/>
          <w:szCs w:val="28"/>
        </w:rPr>
      </w:pPr>
    </w:p>
    <w:sectPr w:rsidR="00842CBB" w:rsidRPr="005A7FE5" w:rsidSect="00FC3CA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264A" w:rsidRDefault="009F264A" w:rsidP="008026BF">
      <w:r>
        <w:separator/>
      </w:r>
    </w:p>
  </w:endnote>
  <w:endnote w:type="continuationSeparator" w:id="0">
    <w:p w:rsidR="009F264A" w:rsidRDefault="009F264A" w:rsidP="00802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宋体"/>
    <w:panose1 w:val="00000000000000000000"/>
    <w:charset w:val="86"/>
    <w:family w:val="roman"/>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264A" w:rsidRDefault="009F264A" w:rsidP="008026BF">
      <w:r>
        <w:separator/>
      </w:r>
    </w:p>
  </w:footnote>
  <w:footnote w:type="continuationSeparator" w:id="0">
    <w:p w:rsidR="009F264A" w:rsidRDefault="009F264A" w:rsidP="008026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19457"/>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8423F5"/>
    <w:rsid w:val="00010093"/>
    <w:rsid w:val="000262A0"/>
    <w:rsid w:val="000967C1"/>
    <w:rsid w:val="000B0F11"/>
    <w:rsid w:val="000C15CD"/>
    <w:rsid w:val="001041EE"/>
    <w:rsid w:val="00116654"/>
    <w:rsid w:val="00117A79"/>
    <w:rsid w:val="0015089B"/>
    <w:rsid w:val="00152908"/>
    <w:rsid w:val="00170BE0"/>
    <w:rsid w:val="001A1699"/>
    <w:rsid w:val="001C673D"/>
    <w:rsid w:val="001E68F2"/>
    <w:rsid w:val="00263AE5"/>
    <w:rsid w:val="00270DAE"/>
    <w:rsid w:val="00271FE8"/>
    <w:rsid w:val="00286BF1"/>
    <w:rsid w:val="00291180"/>
    <w:rsid w:val="002E2915"/>
    <w:rsid w:val="00301E43"/>
    <w:rsid w:val="00307B01"/>
    <w:rsid w:val="0031023A"/>
    <w:rsid w:val="003277A3"/>
    <w:rsid w:val="00336E37"/>
    <w:rsid w:val="003403BD"/>
    <w:rsid w:val="00341F4F"/>
    <w:rsid w:val="00347A53"/>
    <w:rsid w:val="00347E3F"/>
    <w:rsid w:val="00363208"/>
    <w:rsid w:val="00372DF7"/>
    <w:rsid w:val="003B0660"/>
    <w:rsid w:val="003B52AE"/>
    <w:rsid w:val="003C2C44"/>
    <w:rsid w:val="003D0043"/>
    <w:rsid w:val="003E4029"/>
    <w:rsid w:val="003F0B48"/>
    <w:rsid w:val="003F3B34"/>
    <w:rsid w:val="00441508"/>
    <w:rsid w:val="00471A6A"/>
    <w:rsid w:val="00493A32"/>
    <w:rsid w:val="004C73E5"/>
    <w:rsid w:val="00555655"/>
    <w:rsid w:val="00557FCB"/>
    <w:rsid w:val="00563DAA"/>
    <w:rsid w:val="005854BF"/>
    <w:rsid w:val="0058572E"/>
    <w:rsid w:val="005A16CC"/>
    <w:rsid w:val="005A7FE5"/>
    <w:rsid w:val="005B3169"/>
    <w:rsid w:val="0060361A"/>
    <w:rsid w:val="006B151A"/>
    <w:rsid w:val="006B564B"/>
    <w:rsid w:val="006E71D0"/>
    <w:rsid w:val="00735720"/>
    <w:rsid w:val="00791B38"/>
    <w:rsid w:val="007941DA"/>
    <w:rsid w:val="007C6D0F"/>
    <w:rsid w:val="008026BF"/>
    <w:rsid w:val="0081291F"/>
    <w:rsid w:val="0082704B"/>
    <w:rsid w:val="008423F5"/>
    <w:rsid w:val="00842CBB"/>
    <w:rsid w:val="008D75BA"/>
    <w:rsid w:val="00945D0B"/>
    <w:rsid w:val="00961AFC"/>
    <w:rsid w:val="00985214"/>
    <w:rsid w:val="009943F1"/>
    <w:rsid w:val="009B74FB"/>
    <w:rsid w:val="009E7417"/>
    <w:rsid w:val="009F264A"/>
    <w:rsid w:val="00A07EF4"/>
    <w:rsid w:val="00A372C2"/>
    <w:rsid w:val="00A65AEA"/>
    <w:rsid w:val="00AA21A2"/>
    <w:rsid w:val="00AF6EF5"/>
    <w:rsid w:val="00B005DA"/>
    <w:rsid w:val="00B01374"/>
    <w:rsid w:val="00B11448"/>
    <w:rsid w:val="00B17297"/>
    <w:rsid w:val="00B31B8F"/>
    <w:rsid w:val="00B40ED6"/>
    <w:rsid w:val="00B7071A"/>
    <w:rsid w:val="00B76EC6"/>
    <w:rsid w:val="00BF6CB9"/>
    <w:rsid w:val="00C07E97"/>
    <w:rsid w:val="00C222CB"/>
    <w:rsid w:val="00C82568"/>
    <w:rsid w:val="00C86741"/>
    <w:rsid w:val="00CA2480"/>
    <w:rsid w:val="00CB45AA"/>
    <w:rsid w:val="00CC2467"/>
    <w:rsid w:val="00CE1D80"/>
    <w:rsid w:val="00D026BA"/>
    <w:rsid w:val="00D27AFE"/>
    <w:rsid w:val="00D534AC"/>
    <w:rsid w:val="00D6325B"/>
    <w:rsid w:val="00D77F46"/>
    <w:rsid w:val="00D9008B"/>
    <w:rsid w:val="00D965F6"/>
    <w:rsid w:val="00DA4CB7"/>
    <w:rsid w:val="00DB7E7C"/>
    <w:rsid w:val="00DC5EA2"/>
    <w:rsid w:val="00E3565B"/>
    <w:rsid w:val="00E71A30"/>
    <w:rsid w:val="00E736AB"/>
    <w:rsid w:val="00ED61D1"/>
    <w:rsid w:val="00F00F83"/>
    <w:rsid w:val="00F268FF"/>
    <w:rsid w:val="00F7078F"/>
    <w:rsid w:val="00FA3601"/>
    <w:rsid w:val="00FB1DCD"/>
    <w:rsid w:val="00FC3CAD"/>
    <w:rsid w:val="064A3FAD"/>
    <w:rsid w:val="0B6A15E4"/>
    <w:rsid w:val="0D6054DA"/>
    <w:rsid w:val="1AF90D88"/>
    <w:rsid w:val="1F545778"/>
    <w:rsid w:val="62A02981"/>
    <w:rsid w:val="67317415"/>
    <w:rsid w:val="6DB55011"/>
    <w:rsid w:val="6E5238A6"/>
    <w:rsid w:val="70FA7241"/>
    <w:rsid w:val="739A1501"/>
    <w:rsid w:val="7C5200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14:docId w14:val="6C08EDA8"/>
  <w15:docId w15:val="{17BB2144-7469-414E-98AB-D89EE4C20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C3CAD"/>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uiPriority w:val="34"/>
    <w:qFormat/>
    <w:rsid w:val="00FC3CAD"/>
    <w:pPr>
      <w:ind w:firstLineChars="200" w:firstLine="420"/>
    </w:pPr>
  </w:style>
  <w:style w:type="paragraph" w:styleId="a3">
    <w:name w:val="List Paragraph"/>
    <w:basedOn w:val="a"/>
    <w:uiPriority w:val="34"/>
    <w:qFormat/>
    <w:rsid w:val="00AA21A2"/>
    <w:pPr>
      <w:ind w:firstLineChars="200" w:firstLine="420"/>
    </w:pPr>
  </w:style>
  <w:style w:type="paragraph" w:styleId="a4">
    <w:name w:val="header"/>
    <w:basedOn w:val="a"/>
    <w:link w:val="a5"/>
    <w:uiPriority w:val="99"/>
    <w:unhideWhenUsed/>
    <w:rsid w:val="008026BF"/>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8026BF"/>
    <w:rPr>
      <w:rFonts w:asciiTheme="minorHAnsi" w:eastAsiaTheme="minorEastAsia" w:hAnsiTheme="minorHAnsi" w:cstheme="minorBidi"/>
      <w:kern w:val="2"/>
      <w:sz w:val="18"/>
      <w:szCs w:val="18"/>
    </w:rPr>
  </w:style>
  <w:style w:type="paragraph" w:styleId="a6">
    <w:name w:val="footer"/>
    <w:basedOn w:val="a"/>
    <w:link w:val="a7"/>
    <w:uiPriority w:val="99"/>
    <w:unhideWhenUsed/>
    <w:rsid w:val="008026BF"/>
    <w:pPr>
      <w:tabs>
        <w:tab w:val="center" w:pos="4153"/>
        <w:tab w:val="right" w:pos="8306"/>
      </w:tabs>
      <w:snapToGrid w:val="0"/>
      <w:jc w:val="left"/>
    </w:pPr>
    <w:rPr>
      <w:sz w:val="18"/>
      <w:szCs w:val="18"/>
    </w:rPr>
  </w:style>
  <w:style w:type="character" w:customStyle="1" w:styleId="a7">
    <w:name w:val="页脚 字符"/>
    <w:basedOn w:val="a0"/>
    <w:link w:val="a6"/>
    <w:uiPriority w:val="99"/>
    <w:rsid w:val="008026BF"/>
    <w:rPr>
      <w:rFonts w:asciiTheme="minorHAnsi" w:eastAsiaTheme="minorEastAsia" w:hAnsiTheme="minorHAnsi" w:cstheme="minorBidi"/>
      <w:kern w:val="2"/>
      <w:sz w:val="18"/>
      <w:szCs w:val="18"/>
    </w:rPr>
  </w:style>
  <w:style w:type="paragraph" w:styleId="a8">
    <w:name w:val="Normal (Web)"/>
    <w:basedOn w:val="a"/>
    <w:uiPriority w:val="99"/>
    <w:semiHidden/>
    <w:unhideWhenUsed/>
    <w:rsid w:val="005A7FE5"/>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11</Pages>
  <Words>857</Words>
  <Characters>4888</Characters>
  <Application>Microsoft Office Word</Application>
  <DocSecurity>0</DocSecurity>
  <Lines>40</Lines>
  <Paragraphs>11</Paragraphs>
  <ScaleCrop>false</ScaleCrop>
  <Company>Lenovo (Beijing) Limited</Company>
  <LinksUpToDate>false</LinksUpToDate>
  <CharactersWithSpaces>5734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yuanxiaowei</dc:creator>
  <cp:lastModifiedBy>Administrator</cp:lastModifiedBy>
  <cp:revision>13</cp:revision>
  <cp:lastPrinted>2017-08-29T03:35:00Z</cp:lastPrinted>
  <dcterms:created xsi:type="dcterms:W3CDTF">2019-03-09T08:25:00Z</dcterms:created>
  <dcterms:modified xsi:type="dcterms:W3CDTF">2019-03-13T07:55:00Z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