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1A6A" w:rsidRDefault="00471A6A">
      <w:pPr>
        <w:jc w:val="center"/>
        <w:rPr>
          <w:b/>
          <w:sz w:val="44"/>
          <w:szCs w:val="44"/>
        </w:rPr>
      </w:pPr>
      <w:r>
        <w:rPr>
          <w:rFonts w:hint="eastAsia"/>
          <w:b/>
          <w:sz w:val="44"/>
          <w:szCs w:val="44"/>
        </w:rPr>
        <w:t>第一部分</w:t>
      </w:r>
      <w:r w:rsidR="008D2067">
        <w:rPr>
          <w:rFonts w:hint="eastAsia"/>
          <w:b/>
          <w:sz w:val="44"/>
          <w:szCs w:val="44"/>
        </w:rPr>
        <w:t xml:space="preserve">  </w:t>
      </w:r>
      <w:r w:rsidR="008D2067">
        <w:rPr>
          <w:rFonts w:hint="eastAsia"/>
          <w:b/>
          <w:sz w:val="44"/>
          <w:szCs w:val="44"/>
        </w:rPr>
        <w:t>政法</w:t>
      </w:r>
      <w:proofErr w:type="gramStart"/>
      <w:r w:rsidR="008D2067">
        <w:rPr>
          <w:rFonts w:hint="eastAsia"/>
          <w:b/>
          <w:sz w:val="44"/>
          <w:szCs w:val="44"/>
        </w:rPr>
        <w:t>委</w:t>
      </w:r>
      <w:r>
        <w:rPr>
          <w:rFonts w:hint="eastAsia"/>
          <w:b/>
          <w:sz w:val="44"/>
          <w:szCs w:val="44"/>
        </w:rPr>
        <w:t>部门</w:t>
      </w:r>
      <w:proofErr w:type="gramEnd"/>
      <w:r>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（一）</w:t>
      </w:r>
      <w:r w:rsidRPr="00CF1D7E">
        <w:rPr>
          <w:rFonts w:asciiTheme="minorEastAsia" w:hAnsiTheme="minorEastAsia" w:cs="宋体" w:hint="eastAsia"/>
          <w:color w:val="000000"/>
          <w:kern w:val="0"/>
          <w:sz w:val="28"/>
          <w:szCs w:val="28"/>
        </w:rPr>
        <w:t>贯彻落实党的路线、方针、政策，领导公、检、法、司部门全面落实中央、省、市、区的工作部署，统一全区政法各部门的思想和行动；</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（二）</w:t>
      </w:r>
      <w:r w:rsidRPr="00CF1D7E">
        <w:rPr>
          <w:rFonts w:asciiTheme="minorEastAsia" w:hAnsiTheme="minorEastAsia" w:cs="宋体" w:hint="eastAsia"/>
          <w:color w:val="000000"/>
          <w:kern w:val="0"/>
          <w:sz w:val="28"/>
          <w:szCs w:val="28"/>
        </w:rPr>
        <w:t>研究和制定全区政法、社会治安综合治理和维护社会稳定工作长效治本之策，积极为区委、区政府献计献策，当好领导的参谋助手，保障全区及时部署并正确实施政法、综治和维护稳定工作，有效地维护本区的可持续稳定。同时要下大力抓好全民普法工作，推进依法治区，并总结推广先进经验，表彰先进、推动后进</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（三）</w:t>
      </w:r>
      <w:r w:rsidRPr="00CF1D7E">
        <w:rPr>
          <w:rFonts w:asciiTheme="minorEastAsia" w:hAnsiTheme="minorEastAsia" w:cs="宋体" w:hint="eastAsia"/>
          <w:color w:val="000000"/>
          <w:kern w:val="0"/>
          <w:sz w:val="28"/>
          <w:szCs w:val="28"/>
        </w:rPr>
        <w:t>研究制定加强全区政法队伍建设和领导班子建设的意见和措施，按照区委规定的干部管理权限，协助党委及其组织部门管理政法部门的领导班子和干部队伍</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（四）</w:t>
      </w:r>
      <w:r w:rsidRPr="00CF1D7E">
        <w:rPr>
          <w:rFonts w:asciiTheme="minorEastAsia" w:hAnsiTheme="minorEastAsia" w:cs="宋体" w:hint="eastAsia"/>
          <w:color w:val="000000"/>
          <w:kern w:val="0"/>
          <w:sz w:val="28"/>
          <w:szCs w:val="28"/>
        </w:rPr>
        <w:t>支持和监督政法各部门依法正确履行其职责、行使其权利，指导和协调区政法各部门在依法相互制约的同时紧密配合。研究、协调督办重大疑难案件，统一办案思想，促进依照法律程序快</w:t>
      </w:r>
      <w:proofErr w:type="gramStart"/>
      <w:r w:rsidRPr="00CF1D7E">
        <w:rPr>
          <w:rFonts w:asciiTheme="minorEastAsia" w:hAnsiTheme="minorEastAsia" w:cs="宋体" w:hint="eastAsia"/>
          <w:color w:val="000000"/>
          <w:kern w:val="0"/>
          <w:sz w:val="28"/>
          <w:szCs w:val="28"/>
        </w:rPr>
        <w:t>侦</w:t>
      </w:r>
      <w:proofErr w:type="gramEnd"/>
      <w:r w:rsidRPr="00CF1D7E">
        <w:rPr>
          <w:rFonts w:asciiTheme="minorEastAsia" w:hAnsiTheme="minorEastAsia" w:cs="宋体" w:hint="eastAsia"/>
          <w:color w:val="000000"/>
          <w:kern w:val="0"/>
          <w:sz w:val="28"/>
          <w:szCs w:val="28"/>
        </w:rPr>
        <w:t>、快捕、快诉、快审、办判，加快办案速度，确保办案质量和效果</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（五）</w:t>
      </w:r>
      <w:r w:rsidRPr="00CF1D7E">
        <w:rPr>
          <w:rFonts w:asciiTheme="minorEastAsia" w:hAnsiTheme="minorEastAsia" w:cs="宋体" w:hint="eastAsia"/>
          <w:color w:val="000000"/>
          <w:kern w:val="0"/>
          <w:sz w:val="28"/>
          <w:szCs w:val="28"/>
        </w:rPr>
        <w:t>受理并查处涉法涉诉信访案件工作，促进司法公正</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（六）</w:t>
      </w:r>
      <w:r w:rsidRPr="00CF1D7E">
        <w:rPr>
          <w:rFonts w:asciiTheme="minorEastAsia" w:hAnsiTheme="minorEastAsia" w:cs="宋体" w:hint="eastAsia"/>
          <w:color w:val="000000"/>
          <w:kern w:val="0"/>
          <w:sz w:val="28"/>
          <w:szCs w:val="28"/>
        </w:rPr>
        <w:t>坚持社会治安综合治理属地管理原则，抓好目标管理责任制、领导责任制、责任追究制和一票否决权等制度的落实，组织指导全区各部门各单位，切实搞好城乡治安防控体系建设，抓好中小学校的社会治安综合治理和辖区铁路护路联防工作等</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lastRenderedPageBreak/>
        <w:t>（七）</w:t>
      </w:r>
      <w:r w:rsidRPr="00CF1D7E">
        <w:rPr>
          <w:rFonts w:asciiTheme="minorEastAsia" w:hAnsiTheme="minorEastAsia" w:cs="宋体" w:hint="eastAsia"/>
          <w:color w:val="000000"/>
          <w:kern w:val="0"/>
          <w:sz w:val="28"/>
          <w:szCs w:val="28"/>
        </w:rPr>
        <w:t>开展调查研究，不断总结经验，指导面上工作，负责指导协调本地区各单位、各部门的综合治理工作，实行齐抓共管，充分发挥整体作用</w:t>
      </w:r>
      <w:r w:rsidRPr="00CF1D7E">
        <w:rPr>
          <w:rFonts w:asciiTheme="minorEastAsia" w:hAnsiTheme="minorEastAsia" w:cs="宋体"/>
          <w:color w:val="000000"/>
          <w:kern w:val="0"/>
          <w:sz w:val="28"/>
          <w:szCs w:val="28"/>
        </w:rPr>
        <w:t xml:space="preserve">； </w:t>
      </w:r>
    </w:p>
    <w:p w:rsidR="00EE22E2" w:rsidRPr="00CF1D7E" w:rsidRDefault="00EE22E2" w:rsidP="00CF1D7E">
      <w:pPr>
        <w:widowControl/>
        <w:ind w:firstLineChars="150" w:firstLine="420"/>
        <w:jc w:val="left"/>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（八）</w:t>
      </w:r>
      <w:r w:rsidRPr="00CF1D7E">
        <w:rPr>
          <w:rFonts w:asciiTheme="minorEastAsia" w:hAnsiTheme="minorEastAsia" w:cs="宋体" w:hint="eastAsia"/>
          <w:color w:val="000000"/>
          <w:kern w:val="0"/>
          <w:sz w:val="28"/>
          <w:szCs w:val="28"/>
        </w:rPr>
        <w:t>加强对综合治理工作的检查、考核和监督，决定奖惩事项，提出奖惩建议和实行“一票否决制”的建设</w:t>
      </w:r>
      <w:r w:rsidRPr="00CF1D7E">
        <w:rPr>
          <w:rFonts w:asciiTheme="minorEastAsia" w:hAnsiTheme="minorEastAsia" w:cs="宋体"/>
          <w:color w:val="000000"/>
          <w:kern w:val="0"/>
          <w:sz w:val="28"/>
          <w:szCs w:val="28"/>
        </w:rPr>
        <w:t xml:space="preserve">； </w:t>
      </w:r>
    </w:p>
    <w:p w:rsidR="00EE22E2" w:rsidRPr="00CF1D7E" w:rsidRDefault="00EE22E2" w:rsidP="00CF1D7E">
      <w:pPr>
        <w:ind w:firstLineChars="200" w:firstLine="560"/>
        <w:rPr>
          <w:rFonts w:asciiTheme="minorEastAsia" w:hAnsiTheme="minorEastAsia" w:cs="宋体"/>
          <w:color w:val="000000"/>
          <w:kern w:val="0"/>
          <w:sz w:val="28"/>
          <w:szCs w:val="28"/>
        </w:rPr>
      </w:pPr>
      <w:r w:rsidRPr="00CF1D7E">
        <w:rPr>
          <w:rFonts w:asciiTheme="minorEastAsia" w:hAnsiTheme="minorEastAsia" w:cs="宋体"/>
          <w:color w:val="000000"/>
          <w:kern w:val="0"/>
          <w:sz w:val="28"/>
          <w:szCs w:val="28"/>
        </w:rPr>
        <w:t>（九）</w:t>
      </w:r>
      <w:r w:rsidRPr="00CF1D7E">
        <w:rPr>
          <w:rFonts w:asciiTheme="minorEastAsia" w:hAnsiTheme="minorEastAsia" w:cs="宋体" w:hint="eastAsia"/>
          <w:color w:val="000000"/>
          <w:kern w:val="0"/>
          <w:sz w:val="28"/>
          <w:szCs w:val="28"/>
        </w:rPr>
        <w:t>完成区委、区政府及上级有关部门交办的其它有关事项。</w:t>
      </w:r>
    </w:p>
    <w:p w:rsid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271FE8" w:rsidRPr="006B74A3" w:rsidRDefault="006B74A3" w:rsidP="006B74A3">
      <w:pPr>
        <w:ind w:firstLineChars="200" w:firstLine="560"/>
        <w:jc w:val="left"/>
        <w:rPr>
          <w:rFonts w:ascii="黑体" w:eastAsia="黑体" w:hAnsi="黑体"/>
          <w:snapToGrid w:val="0"/>
          <w:kern w:val="0"/>
          <w:sz w:val="28"/>
          <w:szCs w:val="28"/>
        </w:rPr>
      </w:pPr>
      <w:r w:rsidRPr="006B74A3">
        <w:rPr>
          <w:rFonts w:asciiTheme="minorEastAsia" w:hAnsiTheme="minorEastAsia" w:hint="eastAsia"/>
          <w:snapToGrid w:val="0"/>
          <w:kern w:val="0"/>
          <w:sz w:val="28"/>
          <w:szCs w:val="28"/>
        </w:rPr>
        <w:t>根据上述职责，我单位</w:t>
      </w:r>
      <w:r>
        <w:rPr>
          <w:rFonts w:asciiTheme="minorEastAsia" w:hAnsiTheme="minorEastAsia" w:hint="eastAsia"/>
          <w:snapToGrid w:val="0"/>
          <w:kern w:val="0"/>
          <w:sz w:val="28"/>
          <w:szCs w:val="28"/>
        </w:rPr>
        <w:t>独立核算机构1个，本单位设有5个</w:t>
      </w:r>
      <w:r w:rsidR="00271FE8" w:rsidRPr="00271FE8">
        <w:rPr>
          <w:snapToGrid w:val="0"/>
          <w:kern w:val="0"/>
          <w:sz w:val="28"/>
          <w:szCs w:val="28"/>
        </w:rPr>
        <w:t>内设机构</w:t>
      </w:r>
      <w:r w:rsidR="00271FE8">
        <w:rPr>
          <w:rFonts w:hint="eastAsia"/>
          <w:snapToGrid w:val="0"/>
          <w:kern w:val="0"/>
          <w:sz w:val="28"/>
          <w:szCs w:val="28"/>
        </w:rPr>
        <w:t>。包括：</w:t>
      </w:r>
      <w:r w:rsidR="00277EA1">
        <w:rPr>
          <w:rFonts w:hint="eastAsia"/>
          <w:snapToGrid w:val="0"/>
          <w:kern w:val="0"/>
          <w:sz w:val="28"/>
          <w:szCs w:val="28"/>
        </w:rPr>
        <w:t>综合股、综治办、</w:t>
      </w:r>
      <w:proofErr w:type="gramStart"/>
      <w:r w:rsidR="00277EA1">
        <w:rPr>
          <w:rFonts w:hint="eastAsia"/>
          <w:snapToGrid w:val="0"/>
          <w:kern w:val="0"/>
          <w:sz w:val="28"/>
          <w:szCs w:val="28"/>
        </w:rPr>
        <w:t>维稳办、排调</w:t>
      </w:r>
      <w:proofErr w:type="gramEnd"/>
      <w:r w:rsidR="00277EA1">
        <w:rPr>
          <w:rFonts w:hint="eastAsia"/>
          <w:snapToGrid w:val="0"/>
          <w:kern w:val="0"/>
          <w:sz w:val="28"/>
          <w:szCs w:val="28"/>
        </w:rPr>
        <w:t>办、制非办。</w:t>
      </w:r>
      <w:r>
        <w:rPr>
          <w:rFonts w:hint="eastAsia"/>
          <w:snapToGrid w:val="0"/>
          <w:kern w:val="0"/>
          <w:sz w:val="28"/>
          <w:szCs w:val="28"/>
        </w:rPr>
        <w:t>无下属单位。</w:t>
      </w:r>
    </w:p>
    <w:p w:rsidR="00A372C2" w:rsidRDefault="00471A6A" w:rsidP="00271FE8">
      <w:pPr>
        <w:ind w:firstLineChars="200" w:firstLine="560"/>
        <w:jc w:val="left"/>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sidR="006F627F">
        <w:rPr>
          <w:rFonts w:hint="eastAsia"/>
          <w:snapToGrid w:val="0"/>
          <w:kern w:val="0"/>
          <w:sz w:val="28"/>
          <w:szCs w:val="28"/>
        </w:rPr>
        <w:t>29</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sidR="006F627F">
        <w:rPr>
          <w:rFonts w:hint="eastAsia"/>
          <w:snapToGrid w:val="0"/>
          <w:kern w:val="0"/>
          <w:sz w:val="28"/>
          <w:szCs w:val="28"/>
        </w:rPr>
        <w:t>12</w:t>
      </w:r>
      <w:r w:rsidRPr="00471A6A">
        <w:rPr>
          <w:rFonts w:hint="eastAsia"/>
          <w:snapToGrid w:val="0"/>
          <w:kern w:val="0"/>
          <w:sz w:val="28"/>
          <w:szCs w:val="28"/>
        </w:rPr>
        <w:t>人</w:t>
      </w:r>
      <w:r w:rsidRPr="00471A6A">
        <w:rPr>
          <w:snapToGrid w:val="0"/>
          <w:kern w:val="0"/>
          <w:sz w:val="28"/>
          <w:szCs w:val="28"/>
        </w:rPr>
        <w:t>，离休人员</w:t>
      </w:r>
      <w:r w:rsidR="006F627F">
        <w:rPr>
          <w:rFonts w:hint="eastAsia"/>
          <w:snapToGrid w:val="0"/>
          <w:kern w:val="0"/>
          <w:sz w:val="28"/>
          <w:szCs w:val="28"/>
        </w:rPr>
        <w:t>0</w:t>
      </w:r>
      <w:r w:rsidRPr="00471A6A">
        <w:rPr>
          <w:rFonts w:hint="eastAsia"/>
          <w:snapToGrid w:val="0"/>
          <w:kern w:val="0"/>
          <w:sz w:val="28"/>
          <w:szCs w:val="28"/>
        </w:rPr>
        <w:t>人</w:t>
      </w:r>
      <w:r w:rsidRPr="00471A6A">
        <w:rPr>
          <w:snapToGrid w:val="0"/>
          <w:kern w:val="0"/>
          <w:sz w:val="28"/>
          <w:szCs w:val="28"/>
        </w:rPr>
        <w:t>，退休人员</w:t>
      </w:r>
      <w:r w:rsidR="006F627F">
        <w:rPr>
          <w:rFonts w:hint="eastAsia"/>
          <w:snapToGrid w:val="0"/>
          <w:kern w:val="0"/>
          <w:sz w:val="28"/>
          <w:szCs w:val="28"/>
        </w:rPr>
        <w:t>17</w:t>
      </w:r>
      <w:r w:rsidRPr="00471A6A">
        <w:rPr>
          <w:rFonts w:hint="eastAsia"/>
          <w:snapToGrid w:val="0"/>
          <w:kern w:val="0"/>
          <w:sz w:val="28"/>
          <w:szCs w:val="28"/>
        </w:rPr>
        <w:t>人</w:t>
      </w:r>
      <w:r w:rsidRPr="00471A6A">
        <w:rPr>
          <w:snapToGrid w:val="0"/>
          <w:kern w:val="0"/>
          <w:sz w:val="28"/>
          <w:szCs w:val="28"/>
        </w:rPr>
        <w:t>。</w:t>
      </w:r>
    </w:p>
    <w:p w:rsidR="00271FE8" w:rsidRPr="006F627F" w:rsidRDefault="00271FE8" w:rsidP="00271FE8">
      <w:pPr>
        <w:ind w:firstLineChars="200" w:firstLine="560"/>
        <w:jc w:val="left"/>
        <w:rPr>
          <w:snapToGrid w:val="0"/>
          <w:kern w:val="0"/>
          <w:sz w:val="28"/>
          <w:szCs w:val="28"/>
        </w:rPr>
      </w:pP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277EA1">
        <w:rPr>
          <w:rFonts w:hint="eastAsia"/>
          <w:b/>
          <w:sz w:val="44"/>
          <w:szCs w:val="44"/>
        </w:rPr>
        <w:t>政法</w:t>
      </w:r>
      <w:proofErr w:type="gramStart"/>
      <w:r w:rsidR="00277EA1">
        <w:rPr>
          <w:rFonts w:hint="eastAsia"/>
          <w:b/>
          <w:sz w:val="44"/>
          <w:szCs w:val="44"/>
        </w:rPr>
        <w:t>委</w:t>
      </w:r>
      <w:r w:rsidR="00842CBB">
        <w:rPr>
          <w:rFonts w:hint="eastAsia"/>
          <w:b/>
          <w:sz w:val="44"/>
          <w:szCs w:val="44"/>
        </w:rPr>
        <w:t>部门</w:t>
      </w:r>
      <w:proofErr w:type="gramEnd"/>
      <w:r w:rsidR="00DC5EA2">
        <w:rPr>
          <w:rFonts w:hint="eastAsia"/>
          <w:b/>
          <w:sz w:val="44"/>
          <w:szCs w:val="44"/>
        </w:rPr>
        <w:t>201</w:t>
      </w:r>
      <w:r w:rsidR="00271FE8">
        <w:rPr>
          <w:b/>
          <w:sz w:val="44"/>
          <w:szCs w:val="44"/>
        </w:rPr>
        <w:t>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4C1609"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年本</w:t>
      </w:r>
      <w:r>
        <w:rPr>
          <w:snapToGrid w:val="0"/>
          <w:kern w:val="0"/>
          <w:sz w:val="28"/>
          <w:szCs w:val="28"/>
        </w:rPr>
        <w:t>年收入总计</w:t>
      </w:r>
      <w:r w:rsidR="009323FA">
        <w:rPr>
          <w:rFonts w:hint="eastAsia"/>
          <w:snapToGrid w:val="0"/>
          <w:kern w:val="0"/>
          <w:sz w:val="28"/>
          <w:szCs w:val="28"/>
        </w:rPr>
        <w:t>503.44</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sidR="009323FA">
        <w:rPr>
          <w:rFonts w:hint="eastAsia"/>
          <w:snapToGrid w:val="0"/>
          <w:kern w:val="0"/>
          <w:sz w:val="28"/>
          <w:szCs w:val="28"/>
        </w:rPr>
        <w:t>11.42</w:t>
      </w:r>
      <w:r>
        <w:rPr>
          <w:rFonts w:hint="eastAsia"/>
          <w:snapToGrid w:val="0"/>
          <w:kern w:val="0"/>
          <w:sz w:val="28"/>
          <w:szCs w:val="28"/>
        </w:rPr>
        <w:t xml:space="preserve"> </w:t>
      </w:r>
      <w:r>
        <w:rPr>
          <w:snapToGrid w:val="0"/>
          <w:kern w:val="0"/>
          <w:sz w:val="28"/>
          <w:szCs w:val="28"/>
        </w:rPr>
        <w:t>%</w:t>
      </w:r>
      <w:r>
        <w:rPr>
          <w:snapToGrid w:val="0"/>
          <w:kern w:val="0"/>
          <w:sz w:val="28"/>
          <w:szCs w:val="28"/>
        </w:rPr>
        <w:t>，增</w:t>
      </w:r>
      <w:r>
        <w:rPr>
          <w:rFonts w:hint="eastAsia"/>
          <w:snapToGrid w:val="0"/>
          <w:kern w:val="0"/>
          <w:sz w:val="28"/>
          <w:szCs w:val="28"/>
        </w:rPr>
        <w:t>收</w:t>
      </w:r>
      <w:r w:rsidR="009323FA">
        <w:rPr>
          <w:rFonts w:hint="eastAsia"/>
          <w:snapToGrid w:val="0"/>
          <w:kern w:val="0"/>
          <w:sz w:val="28"/>
          <w:szCs w:val="28"/>
        </w:rPr>
        <w:t>51.62</w:t>
      </w:r>
      <w:r>
        <w:rPr>
          <w:rFonts w:hint="eastAsia"/>
          <w:snapToGrid w:val="0"/>
          <w:kern w:val="0"/>
          <w:sz w:val="28"/>
          <w:szCs w:val="28"/>
        </w:rPr>
        <w:t>万</w:t>
      </w:r>
      <w:r>
        <w:rPr>
          <w:snapToGrid w:val="0"/>
          <w:kern w:val="0"/>
          <w:sz w:val="28"/>
          <w:szCs w:val="28"/>
        </w:rPr>
        <w:t>元</w:t>
      </w:r>
      <w:r w:rsidR="001527F4">
        <w:rPr>
          <w:rFonts w:hint="eastAsia"/>
          <w:snapToGrid w:val="0"/>
          <w:kern w:val="0"/>
          <w:sz w:val="28"/>
          <w:szCs w:val="28"/>
        </w:rPr>
        <w:t>。</w:t>
      </w:r>
      <w:r w:rsidR="00271FE8">
        <w:rPr>
          <w:rFonts w:hint="eastAsia"/>
          <w:snapToGrid w:val="0"/>
          <w:kern w:val="0"/>
          <w:sz w:val="28"/>
          <w:szCs w:val="28"/>
        </w:rPr>
        <w:t>原因</w:t>
      </w:r>
      <w:r w:rsidR="009323FA">
        <w:rPr>
          <w:rFonts w:hint="eastAsia"/>
          <w:snapToGrid w:val="0"/>
          <w:kern w:val="0"/>
          <w:sz w:val="28"/>
          <w:szCs w:val="28"/>
        </w:rPr>
        <w:t>：</w:t>
      </w:r>
      <w:r w:rsidR="009323FA">
        <w:rPr>
          <w:rFonts w:hint="eastAsia"/>
          <w:snapToGrid w:val="0"/>
          <w:kern w:val="0"/>
          <w:sz w:val="28"/>
          <w:szCs w:val="28"/>
        </w:rPr>
        <w:t>2017</w:t>
      </w:r>
      <w:r w:rsidR="009323FA">
        <w:rPr>
          <w:rFonts w:hint="eastAsia"/>
          <w:snapToGrid w:val="0"/>
          <w:kern w:val="0"/>
          <w:sz w:val="28"/>
          <w:szCs w:val="28"/>
        </w:rPr>
        <w:t>年增加中央政法转移支付政法网改造项目经费</w:t>
      </w:r>
      <w:r>
        <w:rPr>
          <w:snapToGrid w:val="0"/>
          <w:kern w:val="0"/>
          <w:sz w:val="28"/>
          <w:szCs w:val="28"/>
        </w:rPr>
        <w:t>；</w:t>
      </w:r>
      <w:r>
        <w:rPr>
          <w:rFonts w:hint="eastAsia"/>
          <w:snapToGrid w:val="0"/>
          <w:kern w:val="0"/>
          <w:sz w:val="28"/>
          <w:szCs w:val="28"/>
        </w:rPr>
        <w:t>本</w:t>
      </w:r>
      <w:r>
        <w:rPr>
          <w:snapToGrid w:val="0"/>
          <w:kern w:val="0"/>
          <w:sz w:val="28"/>
          <w:szCs w:val="28"/>
        </w:rPr>
        <w:t>年支出总计</w:t>
      </w:r>
      <w:r w:rsidR="009323FA">
        <w:rPr>
          <w:rFonts w:hint="eastAsia"/>
          <w:snapToGrid w:val="0"/>
          <w:kern w:val="0"/>
          <w:sz w:val="28"/>
          <w:szCs w:val="28"/>
        </w:rPr>
        <w:t>397.88</w:t>
      </w:r>
      <w:r>
        <w:rPr>
          <w:rFonts w:hint="eastAsia"/>
          <w:snapToGrid w:val="0"/>
          <w:kern w:val="0"/>
          <w:sz w:val="28"/>
          <w:szCs w:val="28"/>
        </w:rPr>
        <w:t>万</w:t>
      </w:r>
      <w:r w:rsidR="009323FA">
        <w:rPr>
          <w:snapToGrid w:val="0"/>
          <w:kern w:val="0"/>
          <w:sz w:val="28"/>
          <w:szCs w:val="28"/>
        </w:rPr>
        <w:t>元，较上年</w:t>
      </w:r>
      <w:r w:rsidR="009323FA">
        <w:rPr>
          <w:rFonts w:hint="eastAsia"/>
          <w:snapToGrid w:val="0"/>
          <w:kern w:val="0"/>
          <w:sz w:val="28"/>
          <w:szCs w:val="28"/>
        </w:rPr>
        <w:t>减少</w:t>
      </w:r>
      <w:r w:rsidR="009323FA">
        <w:rPr>
          <w:rFonts w:hint="eastAsia"/>
          <w:snapToGrid w:val="0"/>
          <w:kern w:val="0"/>
          <w:sz w:val="28"/>
          <w:szCs w:val="28"/>
        </w:rPr>
        <w:t>14.7</w:t>
      </w:r>
      <w:r>
        <w:rPr>
          <w:rFonts w:hint="eastAsia"/>
          <w:snapToGrid w:val="0"/>
          <w:kern w:val="0"/>
          <w:sz w:val="28"/>
          <w:szCs w:val="28"/>
        </w:rPr>
        <w:t xml:space="preserve"> </w:t>
      </w:r>
      <w:r>
        <w:rPr>
          <w:snapToGrid w:val="0"/>
          <w:kern w:val="0"/>
          <w:sz w:val="28"/>
          <w:szCs w:val="28"/>
        </w:rPr>
        <w:t>%</w:t>
      </w:r>
      <w:r w:rsidR="009323FA">
        <w:rPr>
          <w:snapToGrid w:val="0"/>
          <w:kern w:val="0"/>
          <w:sz w:val="28"/>
          <w:szCs w:val="28"/>
        </w:rPr>
        <w:t>，</w:t>
      </w:r>
      <w:r w:rsidR="009323FA">
        <w:rPr>
          <w:rFonts w:hint="eastAsia"/>
          <w:snapToGrid w:val="0"/>
          <w:kern w:val="0"/>
          <w:sz w:val="28"/>
          <w:szCs w:val="28"/>
        </w:rPr>
        <w:t>减少</w:t>
      </w:r>
      <w:r w:rsidR="009323FA">
        <w:rPr>
          <w:rFonts w:hint="eastAsia"/>
          <w:snapToGrid w:val="0"/>
          <w:kern w:val="0"/>
          <w:sz w:val="28"/>
          <w:szCs w:val="28"/>
        </w:rPr>
        <w:t>68.58</w:t>
      </w:r>
      <w:r>
        <w:rPr>
          <w:rFonts w:hint="eastAsia"/>
          <w:snapToGrid w:val="0"/>
          <w:kern w:val="0"/>
          <w:sz w:val="28"/>
          <w:szCs w:val="28"/>
        </w:rPr>
        <w:t>万</w:t>
      </w:r>
      <w:r>
        <w:rPr>
          <w:snapToGrid w:val="0"/>
          <w:kern w:val="0"/>
          <w:sz w:val="28"/>
          <w:szCs w:val="28"/>
        </w:rPr>
        <w:t>元</w:t>
      </w:r>
      <w:r w:rsidR="00271FE8">
        <w:rPr>
          <w:rFonts w:hint="eastAsia"/>
          <w:snapToGrid w:val="0"/>
          <w:kern w:val="0"/>
          <w:sz w:val="28"/>
          <w:szCs w:val="28"/>
        </w:rPr>
        <w:t>，</w:t>
      </w:r>
      <w:r w:rsidR="009323FA">
        <w:rPr>
          <w:snapToGrid w:val="0"/>
          <w:kern w:val="0"/>
          <w:sz w:val="28"/>
          <w:szCs w:val="28"/>
        </w:rPr>
        <w:t>原因</w:t>
      </w:r>
      <w:r w:rsidR="009323FA">
        <w:rPr>
          <w:rFonts w:hint="eastAsia"/>
          <w:snapToGrid w:val="0"/>
          <w:kern w:val="0"/>
          <w:sz w:val="28"/>
          <w:szCs w:val="28"/>
        </w:rPr>
        <w:t>：</w:t>
      </w:r>
      <w:r w:rsidR="009323FA">
        <w:rPr>
          <w:rFonts w:hint="eastAsia"/>
          <w:snapToGrid w:val="0"/>
          <w:kern w:val="0"/>
          <w:sz w:val="28"/>
          <w:szCs w:val="28"/>
        </w:rPr>
        <w:t>2017</w:t>
      </w:r>
      <w:r w:rsidR="009323FA">
        <w:rPr>
          <w:rFonts w:hint="eastAsia"/>
          <w:snapToGrid w:val="0"/>
          <w:kern w:val="0"/>
          <w:sz w:val="28"/>
          <w:szCs w:val="28"/>
        </w:rPr>
        <w:t>年精神文明奖及目标考核奖</w:t>
      </w:r>
      <w:r w:rsidR="009323FA">
        <w:rPr>
          <w:rFonts w:hint="eastAsia"/>
          <w:snapToGrid w:val="0"/>
          <w:kern w:val="0"/>
          <w:sz w:val="28"/>
          <w:szCs w:val="28"/>
        </w:rPr>
        <w:t>2018</w:t>
      </w:r>
      <w:r w:rsidR="009323FA">
        <w:rPr>
          <w:rFonts w:hint="eastAsia"/>
          <w:snapToGrid w:val="0"/>
          <w:kern w:val="0"/>
          <w:sz w:val="28"/>
          <w:szCs w:val="28"/>
        </w:rPr>
        <w:t>年支付，</w:t>
      </w:r>
      <w:r w:rsidR="009323FA">
        <w:rPr>
          <w:rFonts w:hint="eastAsia"/>
          <w:snapToGrid w:val="0"/>
          <w:kern w:val="0"/>
          <w:sz w:val="28"/>
          <w:szCs w:val="28"/>
        </w:rPr>
        <w:t>2017</w:t>
      </w:r>
      <w:r w:rsidR="009323FA">
        <w:rPr>
          <w:rFonts w:hint="eastAsia"/>
          <w:snapToGrid w:val="0"/>
          <w:kern w:val="0"/>
          <w:sz w:val="28"/>
          <w:szCs w:val="28"/>
        </w:rPr>
        <w:t>年中央政法转移支付政法网改造</w:t>
      </w:r>
      <w:r w:rsidR="009323FA">
        <w:rPr>
          <w:rFonts w:hint="eastAsia"/>
          <w:snapToGrid w:val="0"/>
          <w:kern w:val="0"/>
          <w:sz w:val="28"/>
          <w:szCs w:val="28"/>
        </w:rPr>
        <w:t>2018</w:t>
      </w:r>
      <w:r w:rsidR="009323FA">
        <w:rPr>
          <w:rFonts w:hint="eastAsia"/>
          <w:snapToGrid w:val="0"/>
          <w:kern w:val="0"/>
          <w:sz w:val="28"/>
          <w:szCs w:val="28"/>
        </w:rPr>
        <w:t>年支付</w:t>
      </w:r>
      <w:r w:rsidR="004C1609">
        <w:rPr>
          <w:rFonts w:hint="eastAsia"/>
          <w:snapToGrid w:val="0"/>
          <w:kern w:val="0"/>
          <w:sz w:val="28"/>
          <w:szCs w:val="28"/>
        </w:rPr>
        <w:t>。</w:t>
      </w:r>
    </w:p>
    <w:p w:rsidR="001C673D" w:rsidRDefault="00DC5EA2">
      <w:pPr>
        <w:adjustRightInd w:val="0"/>
        <w:snapToGrid w:val="0"/>
        <w:spacing w:line="600" w:lineRule="exact"/>
        <w:ind w:firstLineChars="200" w:firstLine="560"/>
        <w:rPr>
          <w:snapToGrid w:val="0"/>
          <w:kern w:val="0"/>
          <w:sz w:val="28"/>
          <w:szCs w:val="28"/>
        </w:rPr>
      </w:pPr>
      <w:r>
        <w:rPr>
          <w:snapToGrid w:val="0"/>
          <w:kern w:val="0"/>
          <w:sz w:val="28"/>
          <w:szCs w:val="28"/>
        </w:rPr>
        <w:t>年末结转结余</w:t>
      </w:r>
      <w:r w:rsidR="009323FA">
        <w:rPr>
          <w:rFonts w:hint="eastAsia"/>
          <w:snapToGrid w:val="0"/>
          <w:kern w:val="0"/>
          <w:sz w:val="28"/>
          <w:szCs w:val="28"/>
        </w:rPr>
        <w:t>105.92</w:t>
      </w:r>
      <w:r>
        <w:rPr>
          <w:rFonts w:hint="eastAsia"/>
          <w:snapToGrid w:val="0"/>
          <w:kern w:val="0"/>
          <w:sz w:val="28"/>
          <w:szCs w:val="28"/>
        </w:rPr>
        <w:t>万</w:t>
      </w:r>
      <w:r>
        <w:rPr>
          <w:snapToGrid w:val="0"/>
          <w:kern w:val="0"/>
          <w:sz w:val="28"/>
          <w:szCs w:val="28"/>
        </w:rPr>
        <w:t>元。</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lastRenderedPageBreak/>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sidR="00845248">
        <w:rPr>
          <w:rFonts w:hint="eastAsia"/>
          <w:snapToGrid w:val="0"/>
          <w:kern w:val="0"/>
          <w:sz w:val="28"/>
          <w:szCs w:val="28"/>
        </w:rPr>
        <w:t>503.44</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 xml:space="preserve">  </w:t>
      </w:r>
      <w:r w:rsidR="00985214">
        <w:rPr>
          <w:rFonts w:hint="eastAsia"/>
          <w:snapToGrid w:val="0"/>
          <w:kern w:val="0"/>
          <w:sz w:val="28"/>
          <w:szCs w:val="28"/>
        </w:rPr>
        <w:t xml:space="preserve">  </w:t>
      </w:r>
      <w:r w:rsidR="00845248">
        <w:rPr>
          <w:rFonts w:hint="eastAsia"/>
          <w:snapToGrid w:val="0"/>
          <w:kern w:val="0"/>
          <w:sz w:val="28"/>
          <w:szCs w:val="28"/>
        </w:rPr>
        <w:t>503.39</w:t>
      </w:r>
      <w:r>
        <w:rPr>
          <w:rFonts w:hint="eastAsia"/>
          <w:snapToGrid w:val="0"/>
          <w:kern w:val="0"/>
          <w:sz w:val="28"/>
          <w:szCs w:val="28"/>
        </w:rPr>
        <w:t>万元</w:t>
      </w:r>
      <w:r>
        <w:rPr>
          <w:snapToGrid w:val="0"/>
          <w:kern w:val="0"/>
          <w:sz w:val="28"/>
          <w:szCs w:val="28"/>
        </w:rPr>
        <w:t>，</w:t>
      </w:r>
      <w:r w:rsidR="00985214">
        <w:rPr>
          <w:rFonts w:hint="eastAsia"/>
          <w:snapToGrid w:val="0"/>
          <w:kern w:val="0"/>
          <w:sz w:val="28"/>
          <w:szCs w:val="28"/>
        </w:rPr>
        <w:t>较上年</w:t>
      </w:r>
      <w:r w:rsidR="00985214">
        <w:rPr>
          <w:snapToGrid w:val="0"/>
          <w:kern w:val="0"/>
          <w:sz w:val="28"/>
          <w:szCs w:val="28"/>
        </w:rPr>
        <w:t>增长</w:t>
      </w:r>
      <w:r w:rsidR="00845248">
        <w:rPr>
          <w:rFonts w:hint="eastAsia"/>
          <w:snapToGrid w:val="0"/>
          <w:kern w:val="0"/>
          <w:sz w:val="28"/>
          <w:szCs w:val="28"/>
        </w:rPr>
        <w:t>11.41</w:t>
      </w:r>
      <w:r w:rsidR="00985214">
        <w:rPr>
          <w:snapToGrid w:val="0"/>
          <w:kern w:val="0"/>
          <w:sz w:val="28"/>
          <w:szCs w:val="28"/>
        </w:rPr>
        <w:t>%</w:t>
      </w:r>
      <w:r w:rsidR="00845248">
        <w:rPr>
          <w:snapToGrid w:val="0"/>
          <w:kern w:val="0"/>
          <w:sz w:val="28"/>
          <w:szCs w:val="28"/>
        </w:rPr>
        <w:t>，增</w:t>
      </w:r>
      <w:r w:rsidR="00845248">
        <w:rPr>
          <w:rFonts w:hint="eastAsia"/>
          <w:snapToGrid w:val="0"/>
          <w:kern w:val="0"/>
          <w:sz w:val="28"/>
          <w:szCs w:val="28"/>
        </w:rPr>
        <w:t>51.58</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845248">
        <w:rPr>
          <w:rFonts w:hint="eastAsia"/>
          <w:snapToGrid w:val="0"/>
          <w:kern w:val="0"/>
          <w:sz w:val="28"/>
          <w:szCs w:val="28"/>
        </w:rPr>
        <w:t>2017</w:t>
      </w:r>
      <w:r w:rsidR="00845248">
        <w:rPr>
          <w:rFonts w:hint="eastAsia"/>
          <w:snapToGrid w:val="0"/>
          <w:kern w:val="0"/>
          <w:sz w:val="28"/>
          <w:szCs w:val="28"/>
        </w:rPr>
        <w:t>年增加中央政法转移支付政法网改造项目经费</w:t>
      </w:r>
      <w:r w:rsidR="00985214">
        <w:rPr>
          <w:rFonts w:hint="eastAsia"/>
          <w:snapToGrid w:val="0"/>
          <w:kern w:val="0"/>
          <w:sz w:val="28"/>
          <w:szCs w:val="28"/>
        </w:rPr>
        <w:t>；</w:t>
      </w:r>
      <w:r>
        <w:rPr>
          <w:rFonts w:hint="eastAsia"/>
          <w:snapToGrid w:val="0"/>
          <w:kern w:val="0"/>
          <w:sz w:val="28"/>
          <w:szCs w:val="28"/>
        </w:rPr>
        <w:t>上</w:t>
      </w:r>
      <w:r>
        <w:rPr>
          <w:snapToGrid w:val="0"/>
          <w:kern w:val="0"/>
          <w:sz w:val="28"/>
          <w:szCs w:val="28"/>
        </w:rPr>
        <w:t>级补助收入</w:t>
      </w:r>
      <w:r w:rsidR="00C05556">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985214">
        <w:rPr>
          <w:rFonts w:hint="eastAsia"/>
          <w:snapToGrid w:val="0"/>
          <w:kern w:val="0"/>
          <w:sz w:val="28"/>
          <w:szCs w:val="28"/>
        </w:rPr>
        <w:t>，</w:t>
      </w:r>
      <w:r w:rsidR="00C05556">
        <w:rPr>
          <w:snapToGrid w:val="0"/>
          <w:kern w:val="0"/>
          <w:sz w:val="28"/>
          <w:szCs w:val="28"/>
        </w:rPr>
        <w:t>较上年增长</w:t>
      </w:r>
      <w:r w:rsidR="00C05556">
        <w:rPr>
          <w:rFonts w:hint="eastAsia"/>
          <w:snapToGrid w:val="0"/>
          <w:kern w:val="0"/>
          <w:sz w:val="28"/>
          <w:szCs w:val="28"/>
        </w:rPr>
        <w:t>0</w:t>
      </w:r>
      <w:r w:rsidR="00985214">
        <w:rPr>
          <w:snapToGrid w:val="0"/>
          <w:kern w:val="0"/>
          <w:sz w:val="28"/>
          <w:szCs w:val="28"/>
        </w:rPr>
        <w:t>%</w:t>
      </w:r>
      <w:r w:rsidR="00C05556">
        <w:rPr>
          <w:snapToGrid w:val="0"/>
          <w:kern w:val="0"/>
          <w:sz w:val="28"/>
          <w:szCs w:val="28"/>
        </w:rPr>
        <w:t>，增收</w:t>
      </w:r>
      <w:r w:rsidR="00C05556">
        <w:rPr>
          <w:rFonts w:hint="eastAsia"/>
          <w:snapToGrid w:val="0"/>
          <w:kern w:val="0"/>
          <w:sz w:val="28"/>
          <w:szCs w:val="28"/>
        </w:rPr>
        <w:t>0</w:t>
      </w:r>
      <w:r w:rsidR="00985214">
        <w:rPr>
          <w:rFonts w:hint="eastAsia"/>
          <w:snapToGrid w:val="0"/>
          <w:kern w:val="0"/>
          <w:sz w:val="28"/>
          <w:szCs w:val="28"/>
        </w:rPr>
        <w:t>万元</w:t>
      </w:r>
      <w:r w:rsidR="00DB7E7C">
        <w:rPr>
          <w:rFonts w:hint="eastAsia"/>
          <w:snapToGrid w:val="0"/>
          <w:kern w:val="0"/>
          <w:sz w:val="28"/>
          <w:szCs w:val="28"/>
        </w:rPr>
        <w:t xml:space="preserve"> </w:t>
      </w:r>
      <w:r w:rsidR="00DB7E7C">
        <w:rPr>
          <w:rFonts w:hint="eastAsia"/>
          <w:snapToGrid w:val="0"/>
          <w:kern w:val="0"/>
          <w:sz w:val="28"/>
          <w:szCs w:val="28"/>
        </w:rPr>
        <w:t>；</w:t>
      </w:r>
      <w:r w:rsidR="00985214">
        <w:rPr>
          <w:rFonts w:hint="eastAsia"/>
          <w:snapToGrid w:val="0"/>
          <w:kern w:val="0"/>
          <w:sz w:val="28"/>
          <w:szCs w:val="28"/>
        </w:rPr>
        <w:t xml:space="preserve"> </w:t>
      </w:r>
      <w:r>
        <w:rPr>
          <w:rFonts w:hint="eastAsia"/>
          <w:snapToGrid w:val="0"/>
          <w:kern w:val="0"/>
          <w:sz w:val="28"/>
          <w:szCs w:val="28"/>
        </w:rPr>
        <w:t>事业</w:t>
      </w:r>
      <w:r>
        <w:rPr>
          <w:snapToGrid w:val="0"/>
          <w:kern w:val="0"/>
          <w:sz w:val="28"/>
          <w:szCs w:val="28"/>
        </w:rPr>
        <w:t>收入</w:t>
      </w:r>
      <w:r w:rsidR="00BD2232">
        <w:rPr>
          <w:rFonts w:hint="eastAsia"/>
          <w:snapToGrid w:val="0"/>
          <w:kern w:val="0"/>
          <w:sz w:val="28"/>
          <w:szCs w:val="28"/>
        </w:rPr>
        <w:t>0</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BD2232">
        <w:rPr>
          <w:snapToGrid w:val="0"/>
          <w:kern w:val="0"/>
          <w:sz w:val="28"/>
          <w:szCs w:val="28"/>
        </w:rPr>
        <w:t>较上年增长</w:t>
      </w:r>
      <w:r w:rsidR="00BD2232">
        <w:rPr>
          <w:rFonts w:hint="eastAsia"/>
          <w:snapToGrid w:val="0"/>
          <w:kern w:val="0"/>
          <w:sz w:val="28"/>
          <w:szCs w:val="28"/>
        </w:rPr>
        <w:t>0</w:t>
      </w:r>
      <w:r w:rsidR="00DB7E7C">
        <w:rPr>
          <w:snapToGrid w:val="0"/>
          <w:kern w:val="0"/>
          <w:sz w:val="28"/>
          <w:szCs w:val="28"/>
        </w:rPr>
        <w:t>%</w:t>
      </w:r>
      <w:r w:rsidR="00BD2232">
        <w:rPr>
          <w:snapToGrid w:val="0"/>
          <w:kern w:val="0"/>
          <w:sz w:val="28"/>
          <w:szCs w:val="28"/>
        </w:rPr>
        <w:t>，增收</w:t>
      </w:r>
      <w:r w:rsidR="00BD2232">
        <w:rPr>
          <w:rFonts w:hint="eastAsia"/>
          <w:snapToGrid w:val="0"/>
          <w:kern w:val="0"/>
          <w:sz w:val="28"/>
          <w:szCs w:val="28"/>
        </w:rPr>
        <w:t>0</w:t>
      </w:r>
      <w:r w:rsidR="00DB7E7C">
        <w:rPr>
          <w:rFonts w:hint="eastAsia"/>
          <w:snapToGrid w:val="0"/>
          <w:kern w:val="0"/>
          <w:sz w:val="28"/>
          <w:szCs w:val="28"/>
        </w:rPr>
        <w:t>万元；</w:t>
      </w:r>
      <w:r>
        <w:rPr>
          <w:snapToGrid w:val="0"/>
          <w:kern w:val="0"/>
          <w:sz w:val="28"/>
          <w:szCs w:val="28"/>
        </w:rPr>
        <w:t>其他收入</w:t>
      </w:r>
      <w:r w:rsidR="00BD2232">
        <w:rPr>
          <w:rFonts w:hint="eastAsia"/>
          <w:snapToGrid w:val="0"/>
          <w:kern w:val="0"/>
          <w:sz w:val="28"/>
          <w:szCs w:val="28"/>
        </w:rPr>
        <w:t>0.0456</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86B0D">
        <w:rPr>
          <w:snapToGrid w:val="0"/>
          <w:kern w:val="0"/>
          <w:sz w:val="28"/>
          <w:szCs w:val="28"/>
        </w:rPr>
        <w:t>较上年增长</w:t>
      </w:r>
      <w:r w:rsidR="00634BCE">
        <w:rPr>
          <w:snapToGrid w:val="0"/>
          <w:kern w:val="0"/>
          <w:sz w:val="28"/>
          <w:szCs w:val="28"/>
        </w:rPr>
        <w:t>444.41</w:t>
      </w:r>
      <w:r w:rsidR="00DB7E7C">
        <w:rPr>
          <w:snapToGrid w:val="0"/>
          <w:kern w:val="0"/>
          <w:sz w:val="28"/>
          <w:szCs w:val="28"/>
        </w:rPr>
        <w:t>%</w:t>
      </w:r>
      <w:r w:rsidR="00D86B0D">
        <w:rPr>
          <w:snapToGrid w:val="0"/>
          <w:kern w:val="0"/>
          <w:sz w:val="28"/>
          <w:szCs w:val="28"/>
        </w:rPr>
        <w:t>，增收</w:t>
      </w:r>
      <w:r w:rsidR="00D86B0D">
        <w:rPr>
          <w:rFonts w:hint="eastAsia"/>
          <w:snapToGrid w:val="0"/>
          <w:kern w:val="0"/>
          <w:sz w:val="28"/>
          <w:szCs w:val="28"/>
        </w:rPr>
        <w:t>0.0373</w:t>
      </w:r>
      <w:r w:rsidR="00DB7E7C">
        <w:rPr>
          <w:rFonts w:hint="eastAsia"/>
          <w:snapToGrid w:val="0"/>
          <w:kern w:val="0"/>
          <w:sz w:val="28"/>
          <w:szCs w:val="28"/>
        </w:rPr>
        <w:t>万元，</w:t>
      </w:r>
      <w:r w:rsidR="00DB7E7C">
        <w:rPr>
          <w:snapToGrid w:val="0"/>
          <w:kern w:val="0"/>
          <w:sz w:val="28"/>
          <w:szCs w:val="28"/>
        </w:rPr>
        <w:t>主要原因</w:t>
      </w:r>
      <w:r w:rsidR="008B2B12">
        <w:rPr>
          <w:rFonts w:hint="eastAsia"/>
          <w:snapToGrid w:val="0"/>
          <w:kern w:val="0"/>
          <w:sz w:val="28"/>
          <w:szCs w:val="28"/>
        </w:rPr>
        <w:t>本年度银行存款增加导致利息较去年增长</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Default="00DC5EA2">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sidR="00985214">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w:t>
      </w:r>
      <w:r>
        <w:rPr>
          <w:snapToGrid w:val="0"/>
          <w:kern w:val="0"/>
          <w:sz w:val="28"/>
          <w:szCs w:val="28"/>
        </w:rPr>
        <w:t>度支出总计</w:t>
      </w:r>
      <w:r w:rsidR="00FA1F11">
        <w:rPr>
          <w:rFonts w:hint="eastAsia"/>
          <w:snapToGrid w:val="0"/>
          <w:kern w:val="0"/>
          <w:sz w:val="28"/>
          <w:szCs w:val="28"/>
        </w:rPr>
        <w:t>397.88</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sidR="00A44B1C">
        <w:rPr>
          <w:rFonts w:hint="eastAsia"/>
          <w:snapToGrid w:val="0"/>
          <w:kern w:val="0"/>
          <w:sz w:val="28"/>
          <w:szCs w:val="28"/>
        </w:rPr>
        <w:t>252.97</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占</w:t>
      </w:r>
      <w:r w:rsidR="00DB7E7C">
        <w:rPr>
          <w:snapToGrid w:val="0"/>
          <w:kern w:val="0"/>
          <w:sz w:val="28"/>
          <w:szCs w:val="28"/>
        </w:rPr>
        <w:t>总支出</w:t>
      </w:r>
      <w:r w:rsidR="00A44B1C">
        <w:rPr>
          <w:rFonts w:hint="eastAsia"/>
          <w:snapToGrid w:val="0"/>
          <w:kern w:val="0"/>
          <w:sz w:val="28"/>
          <w:szCs w:val="28"/>
        </w:rPr>
        <w:t>63.58</w:t>
      </w:r>
      <w:r w:rsidR="00DB7E7C">
        <w:rPr>
          <w:rFonts w:hint="eastAsia"/>
          <w:snapToGrid w:val="0"/>
          <w:kern w:val="0"/>
          <w:sz w:val="28"/>
          <w:szCs w:val="28"/>
        </w:rPr>
        <w:t xml:space="preserve"> </w:t>
      </w:r>
      <w:r w:rsidR="00DB7E7C">
        <w:rPr>
          <w:snapToGrid w:val="0"/>
          <w:kern w:val="0"/>
          <w:sz w:val="28"/>
          <w:szCs w:val="28"/>
        </w:rPr>
        <w:t>%</w:t>
      </w:r>
      <w:r w:rsidR="00DB7E7C">
        <w:rPr>
          <w:rFonts w:hint="eastAsia"/>
          <w:snapToGrid w:val="0"/>
          <w:kern w:val="0"/>
          <w:sz w:val="28"/>
          <w:szCs w:val="28"/>
        </w:rPr>
        <w:t>；</w:t>
      </w:r>
      <w:r>
        <w:rPr>
          <w:snapToGrid w:val="0"/>
          <w:kern w:val="0"/>
          <w:sz w:val="28"/>
          <w:szCs w:val="28"/>
        </w:rPr>
        <w:t>项目支出</w:t>
      </w:r>
      <w:r w:rsidR="00A44B1C">
        <w:rPr>
          <w:rFonts w:hint="eastAsia"/>
          <w:snapToGrid w:val="0"/>
          <w:kern w:val="0"/>
          <w:sz w:val="28"/>
          <w:szCs w:val="28"/>
        </w:rPr>
        <w:t>144.91</w:t>
      </w:r>
      <w:r>
        <w:rPr>
          <w:rFonts w:hint="eastAsia"/>
          <w:snapToGrid w:val="0"/>
          <w:kern w:val="0"/>
          <w:sz w:val="28"/>
          <w:szCs w:val="28"/>
        </w:rPr>
        <w:t>万</w:t>
      </w:r>
      <w:r>
        <w:rPr>
          <w:snapToGrid w:val="0"/>
          <w:kern w:val="0"/>
          <w:sz w:val="28"/>
          <w:szCs w:val="28"/>
        </w:rPr>
        <w:t>元</w:t>
      </w:r>
      <w:r w:rsidR="00DB7E7C">
        <w:rPr>
          <w:rFonts w:hint="eastAsia"/>
          <w:snapToGrid w:val="0"/>
          <w:kern w:val="0"/>
          <w:sz w:val="28"/>
          <w:szCs w:val="28"/>
        </w:rPr>
        <w:t>，</w:t>
      </w:r>
      <w:r w:rsidR="00DB7E7C">
        <w:rPr>
          <w:snapToGrid w:val="0"/>
          <w:kern w:val="0"/>
          <w:sz w:val="28"/>
          <w:szCs w:val="28"/>
        </w:rPr>
        <w:t>占总支出</w:t>
      </w:r>
      <w:r w:rsidR="00A44B1C">
        <w:rPr>
          <w:rFonts w:hint="eastAsia"/>
          <w:snapToGrid w:val="0"/>
          <w:kern w:val="0"/>
          <w:sz w:val="28"/>
          <w:szCs w:val="28"/>
        </w:rPr>
        <w:t xml:space="preserve"> 36.42</w:t>
      </w:r>
      <w:r w:rsidR="00DB7E7C">
        <w:rPr>
          <w:snapToGrid w:val="0"/>
          <w:kern w:val="0"/>
          <w:sz w:val="28"/>
          <w:szCs w:val="28"/>
        </w:rPr>
        <w:t>%</w:t>
      </w:r>
      <w:r>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B229A2" w:rsidRDefault="00DC5EA2" w:rsidP="00B229A2">
      <w:pPr>
        <w:adjustRightInd w:val="0"/>
        <w:snapToGrid w:val="0"/>
        <w:spacing w:line="600" w:lineRule="exact"/>
        <w:ind w:leftChars="100" w:left="210" w:firstLineChars="100" w:firstLine="280"/>
        <w:rPr>
          <w:snapToGrid w:val="0"/>
          <w:kern w:val="0"/>
          <w:sz w:val="28"/>
          <w:szCs w:val="28"/>
        </w:rPr>
      </w:pPr>
      <w:r>
        <w:rPr>
          <w:rFonts w:hint="eastAsia"/>
          <w:snapToGrid w:val="0"/>
          <w:kern w:val="0"/>
          <w:sz w:val="28"/>
          <w:szCs w:val="28"/>
        </w:rPr>
        <w:t>本</w:t>
      </w:r>
      <w:r>
        <w:rPr>
          <w:snapToGrid w:val="0"/>
          <w:kern w:val="0"/>
          <w:sz w:val="28"/>
          <w:szCs w:val="28"/>
        </w:rPr>
        <w:t>部门</w:t>
      </w:r>
      <w:r w:rsidR="00DB7E7C">
        <w:rPr>
          <w:rFonts w:hint="eastAsia"/>
          <w:snapToGrid w:val="0"/>
          <w:kern w:val="0"/>
          <w:sz w:val="28"/>
          <w:szCs w:val="28"/>
        </w:rPr>
        <w:t>201</w:t>
      </w:r>
      <w:r w:rsidR="00271FE8">
        <w:rPr>
          <w:snapToGrid w:val="0"/>
          <w:kern w:val="0"/>
          <w:sz w:val="28"/>
          <w:szCs w:val="28"/>
        </w:rPr>
        <w:t>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sidR="00A44B1C">
        <w:rPr>
          <w:rFonts w:hint="eastAsia"/>
          <w:snapToGrid w:val="0"/>
          <w:kern w:val="0"/>
          <w:sz w:val="28"/>
          <w:szCs w:val="28"/>
        </w:rPr>
        <w:t>503.39</w:t>
      </w:r>
      <w:r>
        <w:rPr>
          <w:rFonts w:hint="eastAsia"/>
          <w:snapToGrid w:val="0"/>
          <w:kern w:val="0"/>
          <w:sz w:val="28"/>
          <w:szCs w:val="28"/>
        </w:rPr>
        <w:t>万</w:t>
      </w:r>
      <w:r>
        <w:rPr>
          <w:snapToGrid w:val="0"/>
          <w:kern w:val="0"/>
          <w:sz w:val="28"/>
          <w:szCs w:val="28"/>
        </w:rPr>
        <w:t>元，</w:t>
      </w:r>
      <w:r w:rsidR="00B229A2">
        <w:rPr>
          <w:snapToGrid w:val="0"/>
          <w:kern w:val="0"/>
          <w:sz w:val="28"/>
          <w:szCs w:val="28"/>
        </w:rPr>
        <w:t>较上年增长</w:t>
      </w:r>
      <w:r w:rsidR="00B229A2">
        <w:rPr>
          <w:rFonts w:hint="eastAsia"/>
          <w:snapToGrid w:val="0"/>
          <w:kern w:val="0"/>
          <w:sz w:val="28"/>
          <w:szCs w:val="28"/>
        </w:rPr>
        <w:t>11.42</w:t>
      </w:r>
      <w:r w:rsidR="00B229A2">
        <w:rPr>
          <w:snapToGrid w:val="0"/>
          <w:kern w:val="0"/>
          <w:sz w:val="28"/>
          <w:szCs w:val="28"/>
        </w:rPr>
        <w:t>%</w:t>
      </w:r>
      <w:r w:rsidR="00B229A2">
        <w:rPr>
          <w:snapToGrid w:val="0"/>
          <w:kern w:val="0"/>
          <w:sz w:val="28"/>
          <w:szCs w:val="28"/>
        </w:rPr>
        <w:t>，增收</w:t>
      </w:r>
      <w:r w:rsidR="00B229A2">
        <w:rPr>
          <w:rFonts w:hint="eastAsia"/>
          <w:snapToGrid w:val="0"/>
          <w:kern w:val="0"/>
          <w:sz w:val="28"/>
          <w:szCs w:val="28"/>
        </w:rPr>
        <w:t>51.58</w:t>
      </w:r>
      <w:r w:rsidR="00B229A2">
        <w:rPr>
          <w:rFonts w:hint="eastAsia"/>
          <w:snapToGrid w:val="0"/>
          <w:kern w:val="0"/>
          <w:sz w:val="28"/>
          <w:szCs w:val="28"/>
        </w:rPr>
        <w:t>万</w:t>
      </w:r>
      <w:r w:rsidR="00B229A2">
        <w:rPr>
          <w:snapToGrid w:val="0"/>
          <w:kern w:val="0"/>
          <w:sz w:val="28"/>
          <w:szCs w:val="28"/>
        </w:rPr>
        <w:t>元</w:t>
      </w:r>
      <w:r w:rsidR="00B229A2">
        <w:rPr>
          <w:rFonts w:hint="eastAsia"/>
          <w:snapToGrid w:val="0"/>
          <w:kern w:val="0"/>
          <w:sz w:val="28"/>
          <w:szCs w:val="28"/>
        </w:rPr>
        <w:t>。</w:t>
      </w:r>
      <w:r w:rsidR="00B229A2">
        <w:rPr>
          <w:snapToGrid w:val="0"/>
          <w:kern w:val="0"/>
          <w:sz w:val="28"/>
          <w:szCs w:val="28"/>
        </w:rPr>
        <w:t>财政拨款支出总计</w:t>
      </w:r>
      <w:r w:rsidR="00B229A2">
        <w:rPr>
          <w:rFonts w:hint="eastAsia"/>
          <w:snapToGrid w:val="0"/>
          <w:kern w:val="0"/>
          <w:sz w:val="28"/>
          <w:szCs w:val="28"/>
        </w:rPr>
        <w:t>397</w:t>
      </w:r>
      <w:r w:rsidR="00B229A2">
        <w:rPr>
          <w:snapToGrid w:val="0"/>
          <w:kern w:val="0"/>
          <w:sz w:val="28"/>
          <w:szCs w:val="28"/>
        </w:rPr>
        <w:t>.83</w:t>
      </w:r>
      <w:r w:rsidR="00B229A2">
        <w:rPr>
          <w:rFonts w:hint="eastAsia"/>
          <w:snapToGrid w:val="0"/>
          <w:kern w:val="0"/>
          <w:sz w:val="28"/>
          <w:szCs w:val="28"/>
        </w:rPr>
        <w:t>万</w:t>
      </w:r>
      <w:r w:rsidR="00B229A2">
        <w:rPr>
          <w:snapToGrid w:val="0"/>
          <w:kern w:val="0"/>
          <w:sz w:val="28"/>
          <w:szCs w:val="28"/>
        </w:rPr>
        <w:t>元，</w:t>
      </w:r>
      <w:r w:rsidR="00B229A2">
        <w:rPr>
          <w:rFonts w:hint="eastAsia"/>
          <w:snapToGrid w:val="0"/>
          <w:kern w:val="0"/>
          <w:sz w:val="28"/>
          <w:szCs w:val="28"/>
        </w:rPr>
        <w:t>较</w:t>
      </w:r>
      <w:r w:rsidR="00B229A2">
        <w:rPr>
          <w:snapToGrid w:val="0"/>
          <w:kern w:val="0"/>
          <w:sz w:val="28"/>
          <w:szCs w:val="28"/>
        </w:rPr>
        <w:t>上</w:t>
      </w:r>
      <w:r w:rsidR="00B229A2">
        <w:rPr>
          <w:rFonts w:hint="eastAsia"/>
          <w:snapToGrid w:val="0"/>
          <w:kern w:val="0"/>
          <w:sz w:val="28"/>
          <w:szCs w:val="28"/>
        </w:rPr>
        <w:t>减少</w:t>
      </w:r>
      <w:r w:rsidR="00B229A2">
        <w:rPr>
          <w:rFonts w:hint="eastAsia"/>
          <w:snapToGrid w:val="0"/>
          <w:kern w:val="0"/>
          <w:sz w:val="28"/>
          <w:szCs w:val="28"/>
        </w:rPr>
        <w:t>1</w:t>
      </w:r>
      <w:r w:rsidR="00B229A2">
        <w:rPr>
          <w:snapToGrid w:val="0"/>
          <w:kern w:val="0"/>
          <w:sz w:val="28"/>
          <w:szCs w:val="28"/>
        </w:rPr>
        <w:t>4.71%</w:t>
      </w:r>
      <w:r w:rsidR="00B229A2">
        <w:rPr>
          <w:snapToGrid w:val="0"/>
          <w:kern w:val="0"/>
          <w:sz w:val="28"/>
          <w:szCs w:val="28"/>
        </w:rPr>
        <w:t>，</w:t>
      </w:r>
      <w:r w:rsidR="00B229A2">
        <w:rPr>
          <w:rFonts w:hint="eastAsia"/>
          <w:snapToGrid w:val="0"/>
          <w:kern w:val="0"/>
          <w:sz w:val="28"/>
          <w:szCs w:val="28"/>
        </w:rPr>
        <w:t>减支</w:t>
      </w:r>
      <w:r w:rsidR="00B229A2">
        <w:rPr>
          <w:snapToGrid w:val="0"/>
          <w:kern w:val="0"/>
          <w:sz w:val="28"/>
          <w:szCs w:val="28"/>
        </w:rPr>
        <w:t>68.62</w:t>
      </w:r>
      <w:r w:rsidR="00B229A2">
        <w:rPr>
          <w:rFonts w:hint="eastAsia"/>
          <w:snapToGrid w:val="0"/>
          <w:kern w:val="0"/>
          <w:sz w:val="28"/>
          <w:szCs w:val="28"/>
        </w:rPr>
        <w:t>万</w:t>
      </w:r>
      <w:r w:rsidR="00B229A2">
        <w:rPr>
          <w:snapToGrid w:val="0"/>
          <w:kern w:val="0"/>
          <w:sz w:val="28"/>
          <w:szCs w:val="28"/>
        </w:rPr>
        <w:t>元</w:t>
      </w:r>
      <w:r w:rsidR="00B229A2">
        <w:rPr>
          <w:rFonts w:hint="eastAsia"/>
          <w:snapToGrid w:val="0"/>
          <w:kern w:val="0"/>
          <w:sz w:val="28"/>
          <w:szCs w:val="28"/>
        </w:rPr>
        <w:t>。主要</w:t>
      </w:r>
      <w:r w:rsidR="00B229A2">
        <w:rPr>
          <w:snapToGrid w:val="0"/>
          <w:kern w:val="0"/>
          <w:sz w:val="28"/>
          <w:szCs w:val="28"/>
        </w:rPr>
        <w:t>原因</w:t>
      </w:r>
      <w:r w:rsidR="00B229A2">
        <w:rPr>
          <w:rFonts w:hint="eastAsia"/>
          <w:snapToGrid w:val="0"/>
          <w:kern w:val="0"/>
          <w:sz w:val="28"/>
          <w:szCs w:val="28"/>
        </w:rPr>
        <w:t>是</w:t>
      </w:r>
      <w:r w:rsidR="00B229A2">
        <w:rPr>
          <w:snapToGrid w:val="0"/>
          <w:kern w:val="0"/>
          <w:sz w:val="28"/>
          <w:szCs w:val="28"/>
        </w:rPr>
        <w:t>：</w:t>
      </w:r>
      <w:r w:rsidR="00B229A2">
        <w:rPr>
          <w:rFonts w:hint="eastAsia"/>
          <w:snapToGrid w:val="0"/>
          <w:kern w:val="0"/>
          <w:sz w:val="28"/>
          <w:szCs w:val="28"/>
        </w:rPr>
        <w:t>2017</w:t>
      </w:r>
      <w:r w:rsidR="00B229A2">
        <w:rPr>
          <w:rFonts w:hint="eastAsia"/>
          <w:snapToGrid w:val="0"/>
          <w:kern w:val="0"/>
          <w:sz w:val="28"/>
          <w:szCs w:val="28"/>
        </w:rPr>
        <w:t>年精神文明奖及目标考核奖</w:t>
      </w:r>
      <w:r w:rsidR="00B229A2">
        <w:rPr>
          <w:rFonts w:hint="eastAsia"/>
          <w:snapToGrid w:val="0"/>
          <w:kern w:val="0"/>
          <w:sz w:val="28"/>
          <w:szCs w:val="28"/>
        </w:rPr>
        <w:t>2018</w:t>
      </w:r>
      <w:r w:rsidR="00B229A2">
        <w:rPr>
          <w:rFonts w:hint="eastAsia"/>
          <w:snapToGrid w:val="0"/>
          <w:kern w:val="0"/>
          <w:sz w:val="28"/>
          <w:szCs w:val="28"/>
        </w:rPr>
        <w:t>年支付，</w:t>
      </w:r>
      <w:r w:rsidR="00B229A2">
        <w:rPr>
          <w:rFonts w:hint="eastAsia"/>
          <w:snapToGrid w:val="0"/>
          <w:kern w:val="0"/>
          <w:sz w:val="28"/>
          <w:szCs w:val="28"/>
        </w:rPr>
        <w:t>2017</w:t>
      </w:r>
      <w:r w:rsidR="00B229A2">
        <w:rPr>
          <w:rFonts w:hint="eastAsia"/>
          <w:snapToGrid w:val="0"/>
          <w:kern w:val="0"/>
          <w:sz w:val="28"/>
          <w:szCs w:val="28"/>
        </w:rPr>
        <w:t>年中央政法转移支付政法网改造</w:t>
      </w:r>
      <w:r w:rsidR="00B229A2">
        <w:rPr>
          <w:rFonts w:hint="eastAsia"/>
          <w:snapToGrid w:val="0"/>
          <w:kern w:val="0"/>
          <w:sz w:val="28"/>
          <w:szCs w:val="28"/>
        </w:rPr>
        <w:t>2018</w:t>
      </w:r>
      <w:r w:rsidR="00B229A2">
        <w:rPr>
          <w:rFonts w:hint="eastAsia"/>
          <w:snapToGrid w:val="0"/>
          <w:kern w:val="0"/>
          <w:sz w:val="28"/>
          <w:szCs w:val="28"/>
        </w:rPr>
        <w:t>年支付。</w:t>
      </w:r>
    </w:p>
    <w:p w:rsidR="001527F4" w:rsidRDefault="001527F4" w:rsidP="00B229A2">
      <w:pPr>
        <w:adjustRightInd w:val="0"/>
        <w:snapToGrid w:val="0"/>
        <w:spacing w:line="600" w:lineRule="exact"/>
        <w:ind w:firstLineChars="300" w:firstLine="840"/>
        <w:rPr>
          <w:snapToGrid w:val="0"/>
          <w:kern w:val="0"/>
          <w:sz w:val="28"/>
          <w:szCs w:val="28"/>
        </w:rPr>
      </w:pPr>
      <w:r>
        <w:rPr>
          <w:rFonts w:hint="eastAsia"/>
          <w:snapToGrid w:val="0"/>
          <w:kern w:val="0"/>
          <w:sz w:val="28"/>
          <w:szCs w:val="28"/>
        </w:rPr>
        <w:t>2017</w:t>
      </w:r>
      <w:r w:rsidR="00271FE8">
        <w:rPr>
          <w:rFonts w:hint="eastAsia"/>
          <w:snapToGrid w:val="0"/>
          <w:kern w:val="0"/>
          <w:sz w:val="28"/>
          <w:szCs w:val="28"/>
        </w:rPr>
        <w:t>年</w:t>
      </w:r>
      <w:r>
        <w:rPr>
          <w:rFonts w:hint="eastAsia"/>
          <w:snapToGrid w:val="0"/>
          <w:kern w:val="0"/>
          <w:sz w:val="28"/>
          <w:szCs w:val="28"/>
        </w:rPr>
        <w:t>财政拨款支出年</w:t>
      </w:r>
      <w:r w:rsidR="00271FE8">
        <w:rPr>
          <w:rFonts w:hint="eastAsia"/>
          <w:snapToGrid w:val="0"/>
          <w:kern w:val="0"/>
          <w:sz w:val="28"/>
          <w:szCs w:val="28"/>
        </w:rPr>
        <w:t>初</w:t>
      </w:r>
      <w:r w:rsidR="00271FE8">
        <w:rPr>
          <w:snapToGrid w:val="0"/>
          <w:kern w:val="0"/>
          <w:sz w:val="28"/>
          <w:szCs w:val="28"/>
        </w:rPr>
        <w:t>预算数</w:t>
      </w:r>
      <w:r w:rsidR="00441508">
        <w:rPr>
          <w:rFonts w:hint="eastAsia"/>
          <w:snapToGrid w:val="0"/>
          <w:kern w:val="0"/>
          <w:sz w:val="28"/>
          <w:szCs w:val="28"/>
        </w:rPr>
        <w:t>为</w:t>
      </w:r>
      <w:r w:rsidR="00A44B1C">
        <w:rPr>
          <w:rFonts w:hint="eastAsia"/>
          <w:snapToGrid w:val="0"/>
          <w:kern w:val="0"/>
          <w:sz w:val="28"/>
          <w:szCs w:val="28"/>
        </w:rPr>
        <w:t>333.34</w:t>
      </w:r>
      <w:r w:rsidR="00441508">
        <w:rPr>
          <w:rFonts w:hint="eastAsia"/>
          <w:snapToGrid w:val="0"/>
          <w:kern w:val="0"/>
          <w:sz w:val="28"/>
          <w:szCs w:val="28"/>
        </w:rPr>
        <w:t>万元</w:t>
      </w:r>
      <w:r w:rsidR="00441508">
        <w:rPr>
          <w:snapToGrid w:val="0"/>
          <w:kern w:val="0"/>
          <w:sz w:val="28"/>
          <w:szCs w:val="28"/>
        </w:rPr>
        <w:t>，</w:t>
      </w:r>
      <w:r w:rsidR="00B229A2">
        <w:rPr>
          <w:rFonts w:hint="eastAsia"/>
          <w:snapToGrid w:val="0"/>
          <w:kern w:val="0"/>
          <w:sz w:val="28"/>
          <w:szCs w:val="28"/>
        </w:rPr>
        <w:t>本年支出决算数为</w:t>
      </w:r>
      <w:r w:rsidR="00B229A2">
        <w:rPr>
          <w:rFonts w:hint="eastAsia"/>
          <w:snapToGrid w:val="0"/>
          <w:kern w:val="0"/>
          <w:sz w:val="28"/>
          <w:szCs w:val="28"/>
        </w:rPr>
        <w:t>397</w:t>
      </w:r>
      <w:r w:rsidR="00B229A2">
        <w:rPr>
          <w:snapToGrid w:val="0"/>
          <w:kern w:val="0"/>
          <w:sz w:val="28"/>
          <w:szCs w:val="28"/>
        </w:rPr>
        <w:t>.83</w:t>
      </w:r>
      <w:r w:rsidR="00B229A2">
        <w:rPr>
          <w:rFonts w:hint="eastAsia"/>
          <w:snapToGrid w:val="0"/>
          <w:kern w:val="0"/>
          <w:sz w:val="28"/>
          <w:szCs w:val="28"/>
        </w:rPr>
        <w:t>万</w:t>
      </w:r>
      <w:r w:rsidR="00B229A2">
        <w:rPr>
          <w:snapToGrid w:val="0"/>
          <w:kern w:val="0"/>
          <w:sz w:val="28"/>
          <w:szCs w:val="28"/>
        </w:rPr>
        <w:t>元</w:t>
      </w:r>
      <w:r w:rsidR="00B229A2">
        <w:rPr>
          <w:rFonts w:hint="eastAsia"/>
          <w:snapToGrid w:val="0"/>
          <w:kern w:val="0"/>
          <w:sz w:val="28"/>
          <w:szCs w:val="28"/>
        </w:rPr>
        <w:t>，</w:t>
      </w:r>
      <w:r w:rsidR="00B229A2">
        <w:rPr>
          <w:snapToGrid w:val="0"/>
          <w:kern w:val="0"/>
          <w:sz w:val="28"/>
          <w:szCs w:val="28"/>
        </w:rPr>
        <w:t>占年初预算数的</w:t>
      </w:r>
      <w:r w:rsidR="00B229A2">
        <w:rPr>
          <w:rFonts w:hint="eastAsia"/>
          <w:snapToGrid w:val="0"/>
          <w:kern w:val="0"/>
          <w:sz w:val="28"/>
          <w:szCs w:val="28"/>
        </w:rPr>
        <w:t>119</w:t>
      </w:r>
      <w:r w:rsidR="00B229A2">
        <w:rPr>
          <w:snapToGrid w:val="0"/>
          <w:kern w:val="0"/>
          <w:sz w:val="28"/>
          <w:szCs w:val="28"/>
        </w:rPr>
        <w:t>.35%</w:t>
      </w:r>
      <w:r w:rsidR="00B229A2">
        <w:rPr>
          <w:snapToGrid w:val="0"/>
          <w:kern w:val="0"/>
          <w:sz w:val="28"/>
          <w:szCs w:val="28"/>
        </w:rPr>
        <w:t>，主要原因</w:t>
      </w:r>
      <w:r w:rsidR="00B229A2">
        <w:rPr>
          <w:rFonts w:hint="eastAsia"/>
          <w:snapToGrid w:val="0"/>
          <w:kern w:val="0"/>
          <w:sz w:val="28"/>
          <w:szCs w:val="28"/>
        </w:rPr>
        <w:t>：</w:t>
      </w:r>
      <w:r w:rsidR="00B229A2">
        <w:rPr>
          <w:rFonts w:hint="eastAsia"/>
          <w:snapToGrid w:val="0"/>
          <w:kern w:val="0"/>
          <w:sz w:val="28"/>
          <w:szCs w:val="28"/>
        </w:rPr>
        <w:t>2017</w:t>
      </w:r>
      <w:r w:rsidR="00B229A2">
        <w:rPr>
          <w:rFonts w:hint="eastAsia"/>
          <w:snapToGrid w:val="0"/>
          <w:kern w:val="0"/>
          <w:sz w:val="28"/>
          <w:szCs w:val="28"/>
        </w:rPr>
        <w:t>年人员经费中增加通讯补贴和物业补贴。</w:t>
      </w:r>
    </w:p>
    <w:p w:rsidR="009375FF" w:rsidRDefault="009375FF" w:rsidP="00B229A2">
      <w:pPr>
        <w:adjustRightInd w:val="0"/>
        <w:snapToGrid w:val="0"/>
        <w:spacing w:line="600" w:lineRule="exact"/>
        <w:ind w:firstLineChars="300" w:firstLine="840"/>
        <w:rPr>
          <w:rFonts w:hint="eastAsia"/>
          <w:snapToGrid w:val="0"/>
          <w:kern w:val="0"/>
          <w:sz w:val="28"/>
          <w:szCs w:val="28"/>
        </w:rPr>
      </w:pPr>
      <w:r w:rsidRPr="009375FF">
        <w:rPr>
          <w:rFonts w:hint="eastAsia"/>
          <w:snapToGrid w:val="0"/>
          <w:kern w:val="0"/>
          <w:sz w:val="28"/>
          <w:szCs w:val="28"/>
        </w:rPr>
        <w:t>我单位无国有资本经营、政府性基金口径预算收支</w:t>
      </w:r>
      <w:r w:rsidRPr="009375FF">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441508" w:rsidRPr="00441508" w:rsidRDefault="00441508" w:rsidP="00441508">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w:t>
      </w:r>
      <w:r>
        <w:rPr>
          <w:snapToGrid w:val="0"/>
          <w:kern w:val="0"/>
          <w:sz w:val="28"/>
          <w:szCs w:val="28"/>
        </w:rPr>
        <w:t>在做好各项工作的前提下，节省各项开支，尤其严格控制</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的支出，全年一般公共预算财政拨款</w:t>
      </w:r>
      <w:r>
        <w:rPr>
          <w:snapToGrid w:val="0"/>
          <w:kern w:val="0"/>
          <w:sz w:val="28"/>
          <w:szCs w:val="28"/>
        </w:rPr>
        <w:t>“</w:t>
      </w:r>
      <w:r>
        <w:rPr>
          <w:rFonts w:hint="eastAsia"/>
          <w:snapToGrid w:val="0"/>
          <w:kern w:val="0"/>
          <w:sz w:val="28"/>
          <w:szCs w:val="28"/>
        </w:rPr>
        <w:t>三公</w:t>
      </w:r>
      <w:r>
        <w:rPr>
          <w:snapToGrid w:val="0"/>
          <w:kern w:val="0"/>
          <w:sz w:val="28"/>
          <w:szCs w:val="28"/>
        </w:rPr>
        <w:t>”</w:t>
      </w:r>
      <w:r>
        <w:rPr>
          <w:rFonts w:hint="eastAsia"/>
          <w:snapToGrid w:val="0"/>
          <w:kern w:val="0"/>
          <w:sz w:val="28"/>
          <w:szCs w:val="28"/>
        </w:rPr>
        <w:t>经费</w:t>
      </w:r>
      <w:r>
        <w:rPr>
          <w:snapToGrid w:val="0"/>
          <w:kern w:val="0"/>
          <w:sz w:val="28"/>
          <w:szCs w:val="28"/>
        </w:rPr>
        <w:t>支出</w:t>
      </w:r>
      <w:r>
        <w:rPr>
          <w:snapToGrid w:val="0"/>
          <w:kern w:val="0"/>
          <w:sz w:val="28"/>
          <w:szCs w:val="28"/>
        </w:rPr>
        <w:lastRenderedPageBreak/>
        <w:t>合计</w:t>
      </w:r>
      <w:r w:rsidR="00FF3C90">
        <w:rPr>
          <w:rFonts w:hint="eastAsia"/>
          <w:snapToGrid w:val="0"/>
          <w:kern w:val="0"/>
          <w:sz w:val="28"/>
          <w:szCs w:val="28"/>
        </w:rPr>
        <w:t>6.18</w:t>
      </w:r>
      <w:r>
        <w:rPr>
          <w:rFonts w:hint="eastAsia"/>
          <w:snapToGrid w:val="0"/>
          <w:kern w:val="0"/>
          <w:sz w:val="28"/>
          <w:szCs w:val="28"/>
        </w:rPr>
        <w:t>万元，</w:t>
      </w:r>
      <w:r>
        <w:rPr>
          <w:snapToGrid w:val="0"/>
          <w:kern w:val="0"/>
          <w:sz w:val="28"/>
          <w:szCs w:val="28"/>
        </w:rPr>
        <w:t>较</w:t>
      </w:r>
      <w:r>
        <w:rPr>
          <w:snapToGrid w:val="0"/>
          <w:kern w:val="0"/>
          <w:sz w:val="28"/>
          <w:szCs w:val="28"/>
        </w:rPr>
        <w:t>2016</w:t>
      </w:r>
      <w:r>
        <w:rPr>
          <w:rFonts w:hint="eastAsia"/>
          <w:snapToGrid w:val="0"/>
          <w:kern w:val="0"/>
          <w:sz w:val="28"/>
          <w:szCs w:val="28"/>
        </w:rPr>
        <w:t>年</w:t>
      </w:r>
      <w:r>
        <w:rPr>
          <w:snapToGrid w:val="0"/>
          <w:kern w:val="0"/>
          <w:sz w:val="28"/>
          <w:szCs w:val="28"/>
        </w:rPr>
        <w:t>减少</w:t>
      </w:r>
      <w:r w:rsidR="00FF3C90">
        <w:rPr>
          <w:rFonts w:hint="eastAsia"/>
          <w:snapToGrid w:val="0"/>
          <w:kern w:val="0"/>
          <w:sz w:val="28"/>
          <w:szCs w:val="28"/>
        </w:rPr>
        <w:t>3.24</w:t>
      </w:r>
      <w:r>
        <w:rPr>
          <w:rFonts w:hint="eastAsia"/>
          <w:snapToGrid w:val="0"/>
          <w:kern w:val="0"/>
          <w:sz w:val="28"/>
          <w:szCs w:val="28"/>
        </w:rPr>
        <w:t>万元</w:t>
      </w:r>
      <w:r>
        <w:rPr>
          <w:snapToGrid w:val="0"/>
          <w:kern w:val="0"/>
          <w:sz w:val="28"/>
          <w:szCs w:val="28"/>
        </w:rPr>
        <w:t>，减少</w:t>
      </w:r>
      <w:r w:rsidR="00FF3C90">
        <w:rPr>
          <w:rFonts w:hint="eastAsia"/>
          <w:snapToGrid w:val="0"/>
          <w:kern w:val="0"/>
          <w:sz w:val="28"/>
          <w:szCs w:val="28"/>
        </w:rPr>
        <w:t>34.37</w:t>
      </w:r>
      <w:r>
        <w:rPr>
          <w:snapToGrid w:val="0"/>
          <w:kern w:val="0"/>
          <w:sz w:val="28"/>
          <w:szCs w:val="28"/>
        </w:rPr>
        <w:t xml:space="preserve"> %</w:t>
      </w:r>
      <w:r>
        <w:rPr>
          <w:snapToGrid w:val="0"/>
          <w:kern w:val="0"/>
          <w:sz w:val="28"/>
          <w:szCs w:val="28"/>
        </w:rPr>
        <w:t>。</w:t>
      </w:r>
    </w:p>
    <w:p w:rsidR="003277A3" w:rsidRPr="00FF3C90" w:rsidRDefault="003277A3" w:rsidP="00FF3C90">
      <w:pPr>
        <w:adjustRightInd w:val="0"/>
        <w:snapToGrid w:val="0"/>
        <w:spacing w:line="560" w:lineRule="exact"/>
        <w:ind w:firstLineChars="200" w:firstLine="560"/>
        <w:rPr>
          <w:rFonts w:ascii="仿宋_GB2312" w:eastAsia="仿宋_GB2312" w:hAnsi="仿宋" w:cs="仿宋"/>
          <w:color w:val="000000"/>
          <w:sz w:val="32"/>
          <w:szCs w:val="32"/>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441508">
        <w:rPr>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FF3C90">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441508">
        <w:rPr>
          <w:rFonts w:hint="eastAsia"/>
          <w:snapToGrid w:val="0"/>
          <w:kern w:val="0"/>
          <w:sz w:val="28"/>
          <w:szCs w:val="28"/>
        </w:rPr>
        <w:t>较</w:t>
      </w:r>
      <w:r w:rsidR="00441508">
        <w:rPr>
          <w:snapToGrid w:val="0"/>
          <w:kern w:val="0"/>
          <w:sz w:val="28"/>
          <w:szCs w:val="28"/>
        </w:rPr>
        <w:t>年初预算增</w:t>
      </w:r>
      <w:r w:rsidR="00441508">
        <w:rPr>
          <w:rFonts w:hint="eastAsia"/>
          <w:snapToGrid w:val="0"/>
          <w:kern w:val="0"/>
          <w:sz w:val="28"/>
          <w:szCs w:val="28"/>
        </w:rPr>
        <w:t>加</w:t>
      </w:r>
      <w:r w:rsidR="00FF3C90">
        <w:rPr>
          <w:rFonts w:hint="eastAsia"/>
          <w:snapToGrid w:val="0"/>
          <w:kern w:val="0"/>
          <w:sz w:val="28"/>
          <w:szCs w:val="28"/>
        </w:rPr>
        <w:t>0</w:t>
      </w:r>
      <w:r w:rsidR="00441508">
        <w:rPr>
          <w:rFonts w:hint="eastAsia"/>
          <w:snapToGrid w:val="0"/>
          <w:kern w:val="0"/>
          <w:sz w:val="28"/>
          <w:szCs w:val="28"/>
        </w:rPr>
        <w:t>万元</w:t>
      </w:r>
      <w:r w:rsidR="00441508">
        <w:rPr>
          <w:snapToGrid w:val="0"/>
          <w:kern w:val="0"/>
          <w:sz w:val="28"/>
          <w:szCs w:val="28"/>
        </w:rPr>
        <w:t>，</w:t>
      </w:r>
      <w:r w:rsidR="00441508">
        <w:rPr>
          <w:rFonts w:hint="eastAsia"/>
          <w:snapToGrid w:val="0"/>
          <w:kern w:val="0"/>
          <w:sz w:val="28"/>
          <w:szCs w:val="28"/>
        </w:rPr>
        <w:t>增加</w:t>
      </w:r>
      <w:r w:rsidR="00FF3C90">
        <w:rPr>
          <w:rFonts w:hint="eastAsia"/>
          <w:snapToGrid w:val="0"/>
          <w:kern w:val="0"/>
          <w:sz w:val="28"/>
          <w:szCs w:val="28"/>
        </w:rPr>
        <w:t>0</w:t>
      </w:r>
      <w:r w:rsidR="00441508">
        <w:rPr>
          <w:snapToGrid w:val="0"/>
          <w:kern w:val="0"/>
          <w:sz w:val="28"/>
          <w:szCs w:val="28"/>
        </w:rPr>
        <w:t>%</w:t>
      </w:r>
      <w:r w:rsidR="00441508">
        <w:rPr>
          <w:snapToGrid w:val="0"/>
          <w:kern w:val="0"/>
          <w:sz w:val="28"/>
          <w:szCs w:val="28"/>
        </w:rPr>
        <w:t>；</w:t>
      </w:r>
      <w:r>
        <w:rPr>
          <w:rFonts w:hint="eastAsia"/>
          <w:snapToGrid w:val="0"/>
          <w:kern w:val="0"/>
          <w:sz w:val="28"/>
          <w:szCs w:val="28"/>
        </w:rPr>
        <w:t>较</w:t>
      </w:r>
      <w:r w:rsidR="00441508">
        <w:rPr>
          <w:snapToGrid w:val="0"/>
          <w:kern w:val="0"/>
          <w:sz w:val="28"/>
          <w:szCs w:val="28"/>
        </w:rPr>
        <w:t>2016</w:t>
      </w:r>
      <w:r>
        <w:rPr>
          <w:rFonts w:hint="eastAsia"/>
          <w:snapToGrid w:val="0"/>
          <w:kern w:val="0"/>
          <w:sz w:val="28"/>
          <w:szCs w:val="28"/>
        </w:rPr>
        <w:t>年增加</w:t>
      </w:r>
      <w:r w:rsidR="00FF3C90">
        <w:rPr>
          <w:rFonts w:hint="eastAsia"/>
          <w:snapToGrid w:val="0"/>
          <w:kern w:val="0"/>
          <w:sz w:val="28"/>
          <w:szCs w:val="28"/>
        </w:rPr>
        <w:t>0</w:t>
      </w:r>
      <w:r>
        <w:rPr>
          <w:rFonts w:hint="eastAsia"/>
          <w:snapToGrid w:val="0"/>
          <w:kern w:val="0"/>
          <w:sz w:val="28"/>
          <w:szCs w:val="28"/>
        </w:rPr>
        <w:t>万元</w:t>
      </w:r>
      <w:r w:rsidR="00B17297">
        <w:rPr>
          <w:rFonts w:hint="eastAsia"/>
          <w:snapToGrid w:val="0"/>
          <w:kern w:val="0"/>
          <w:sz w:val="28"/>
          <w:szCs w:val="28"/>
        </w:rPr>
        <w:t>。</w:t>
      </w:r>
      <w:r w:rsidR="006B564B" w:rsidRPr="00B17297">
        <w:rPr>
          <w:rFonts w:hint="eastAsia"/>
          <w:snapToGrid w:val="0"/>
          <w:kern w:val="0"/>
          <w:sz w:val="28"/>
          <w:szCs w:val="28"/>
        </w:rPr>
        <w:t>因公出国（境）团组</w:t>
      </w:r>
      <w:r w:rsidR="00FF3C90">
        <w:rPr>
          <w:rFonts w:hint="eastAsia"/>
          <w:snapToGrid w:val="0"/>
          <w:kern w:val="0"/>
          <w:sz w:val="28"/>
          <w:szCs w:val="28"/>
        </w:rPr>
        <w:t>0</w:t>
      </w:r>
      <w:r w:rsidR="006B564B" w:rsidRPr="00B17297">
        <w:rPr>
          <w:rFonts w:hint="eastAsia"/>
          <w:snapToGrid w:val="0"/>
          <w:kern w:val="0"/>
          <w:sz w:val="28"/>
          <w:szCs w:val="28"/>
        </w:rPr>
        <w:t>个，因公出国（境）人次数</w:t>
      </w:r>
      <w:r w:rsidR="00FF3C90">
        <w:rPr>
          <w:rFonts w:hint="eastAsia"/>
          <w:snapToGrid w:val="0"/>
          <w:kern w:val="0"/>
          <w:sz w:val="28"/>
          <w:szCs w:val="28"/>
        </w:rPr>
        <w:t>0</w:t>
      </w:r>
      <w:r w:rsidR="006B564B" w:rsidRPr="00B17297">
        <w:rPr>
          <w:rFonts w:hint="eastAsia"/>
          <w:snapToGrid w:val="0"/>
          <w:kern w:val="0"/>
          <w:sz w:val="28"/>
          <w:szCs w:val="28"/>
        </w:rPr>
        <w:t>人。</w:t>
      </w:r>
    </w:p>
    <w:p w:rsidR="003277A3" w:rsidRDefault="003277A3" w:rsidP="00FF3C90">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441508">
        <w:rPr>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FF3C90">
        <w:rPr>
          <w:rFonts w:hint="eastAsia"/>
          <w:snapToGrid w:val="0"/>
          <w:kern w:val="0"/>
          <w:sz w:val="28"/>
          <w:szCs w:val="28"/>
        </w:rPr>
        <w:t>5.13</w:t>
      </w:r>
      <w:r>
        <w:rPr>
          <w:rFonts w:hint="eastAsia"/>
          <w:snapToGrid w:val="0"/>
          <w:kern w:val="0"/>
          <w:sz w:val="28"/>
          <w:szCs w:val="28"/>
        </w:rPr>
        <w:t>万元</w:t>
      </w:r>
      <w:r w:rsidR="006B564B">
        <w:rPr>
          <w:rFonts w:hint="eastAsia"/>
          <w:snapToGrid w:val="0"/>
          <w:kern w:val="0"/>
          <w:sz w:val="28"/>
          <w:szCs w:val="28"/>
        </w:rPr>
        <w:t>。</w:t>
      </w:r>
      <w:r w:rsidR="00441508" w:rsidRPr="00CA027C">
        <w:rPr>
          <w:rFonts w:hint="eastAsia"/>
          <w:snapToGrid w:val="0"/>
          <w:kern w:val="0"/>
          <w:sz w:val="28"/>
          <w:szCs w:val="28"/>
        </w:rPr>
        <w:t>（</w:t>
      </w:r>
      <w:r w:rsidR="00441508" w:rsidRPr="00CA027C">
        <w:rPr>
          <w:rFonts w:hint="eastAsia"/>
          <w:snapToGrid w:val="0"/>
          <w:kern w:val="0"/>
          <w:sz w:val="28"/>
          <w:szCs w:val="28"/>
        </w:rPr>
        <w:t>201</w:t>
      </w:r>
      <w:r w:rsidR="00441508">
        <w:rPr>
          <w:snapToGrid w:val="0"/>
          <w:kern w:val="0"/>
          <w:sz w:val="28"/>
          <w:szCs w:val="28"/>
        </w:rPr>
        <w:t>7</w:t>
      </w:r>
      <w:r w:rsidR="00441508" w:rsidRPr="00CA027C">
        <w:rPr>
          <w:rFonts w:hint="eastAsia"/>
          <w:snapToGrid w:val="0"/>
          <w:kern w:val="0"/>
          <w:sz w:val="28"/>
          <w:szCs w:val="28"/>
        </w:rPr>
        <w:t>年</w:t>
      </w:r>
      <w:r w:rsidR="00441508" w:rsidRPr="00CA027C">
        <w:rPr>
          <w:snapToGrid w:val="0"/>
          <w:kern w:val="0"/>
          <w:sz w:val="28"/>
          <w:szCs w:val="28"/>
        </w:rPr>
        <w:t>度</w:t>
      </w:r>
      <w:r w:rsidR="00441508" w:rsidRPr="00CA027C">
        <w:rPr>
          <w:rFonts w:hint="eastAsia"/>
          <w:snapToGrid w:val="0"/>
          <w:kern w:val="0"/>
          <w:sz w:val="28"/>
          <w:szCs w:val="28"/>
        </w:rPr>
        <w:t>购置</w:t>
      </w:r>
      <w:r w:rsidR="00441508" w:rsidRPr="00CA027C">
        <w:rPr>
          <w:snapToGrid w:val="0"/>
          <w:kern w:val="0"/>
          <w:sz w:val="28"/>
          <w:szCs w:val="28"/>
        </w:rPr>
        <w:t>公务用车</w:t>
      </w:r>
      <w:r w:rsidR="00FF3C90">
        <w:rPr>
          <w:rFonts w:hint="eastAsia"/>
          <w:snapToGrid w:val="0"/>
          <w:kern w:val="0"/>
          <w:sz w:val="28"/>
          <w:szCs w:val="28"/>
        </w:rPr>
        <w:t>0</w:t>
      </w:r>
      <w:r w:rsidR="00441508">
        <w:rPr>
          <w:rFonts w:hint="eastAsia"/>
          <w:snapToGrid w:val="0"/>
          <w:kern w:val="0"/>
          <w:sz w:val="28"/>
          <w:szCs w:val="28"/>
        </w:rPr>
        <w:t>辆</w:t>
      </w:r>
      <w:r w:rsidR="00441508" w:rsidRPr="00CA027C">
        <w:rPr>
          <w:snapToGrid w:val="0"/>
          <w:kern w:val="0"/>
          <w:sz w:val="28"/>
          <w:szCs w:val="28"/>
        </w:rPr>
        <w:t>，</w:t>
      </w:r>
      <w:r w:rsidR="00441508" w:rsidRPr="00CA027C">
        <w:rPr>
          <w:rFonts w:hint="eastAsia"/>
          <w:snapToGrid w:val="0"/>
          <w:kern w:val="0"/>
          <w:sz w:val="28"/>
          <w:szCs w:val="28"/>
        </w:rPr>
        <w:t>年末</w:t>
      </w:r>
      <w:r w:rsidR="00441508" w:rsidRPr="00CA027C">
        <w:rPr>
          <w:snapToGrid w:val="0"/>
          <w:kern w:val="0"/>
          <w:sz w:val="28"/>
          <w:szCs w:val="28"/>
        </w:rPr>
        <w:t>公务用车保有量</w:t>
      </w:r>
      <w:r w:rsidR="00FF3C90">
        <w:rPr>
          <w:snapToGrid w:val="0"/>
          <w:kern w:val="0"/>
          <w:sz w:val="28"/>
          <w:szCs w:val="28"/>
        </w:rPr>
        <w:t xml:space="preserve"> </w:t>
      </w:r>
      <w:r w:rsidR="00FF3C90">
        <w:rPr>
          <w:rFonts w:hint="eastAsia"/>
          <w:snapToGrid w:val="0"/>
          <w:kern w:val="0"/>
          <w:sz w:val="28"/>
          <w:szCs w:val="28"/>
        </w:rPr>
        <w:t>2</w:t>
      </w:r>
      <w:r w:rsidR="00441508" w:rsidRPr="00CA027C">
        <w:rPr>
          <w:rFonts w:hint="eastAsia"/>
          <w:snapToGrid w:val="0"/>
          <w:kern w:val="0"/>
          <w:sz w:val="28"/>
          <w:szCs w:val="28"/>
        </w:rPr>
        <w:t>辆。）</w:t>
      </w:r>
    </w:p>
    <w:p w:rsidR="003277A3" w:rsidRDefault="00AA21A2"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w:t>
      </w:r>
      <w:r w:rsidR="003277A3">
        <w:rPr>
          <w:rFonts w:hint="eastAsia"/>
          <w:snapToGrid w:val="0"/>
          <w:kern w:val="0"/>
          <w:sz w:val="28"/>
          <w:szCs w:val="28"/>
        </w:rPr>
        <w:t>购置费</w:t>
      </w:r>
      <w:r w:rsidR="006B564B">
        <w:rPr>
          <w:rFonts w:hint="eastAsia"/>
          <w:snapToGrid w:val="0"/>
          <w:kern w:val="0"/>
          <w:sz w:val="28"/>
          <w:szCs w:val="28"/>
        </w:rPr>
        <w:t>本年支出</w:t>
      </w:r>
      <w:r w:rsidR="00FF3C90">
        <w:rPr>
          <w:rFonts w:hint="eastAsia"/>
          <w:snapToGrid w:val="0"/>
          <w:kern w:val="0"/>
          <w:sz w:val="28"/>
          <w:szCs w:val="28"/>
        </w:rPr>
        <w:t>0</w:t>
      </w:r>
      <w:r w:rsidRPr="0082704B">
        <w:rPr>
          <w:rFonts w:hint="eastAsia"/>
          <w:snapToGrid w:val="0"/>
          <w:kern w:val="0"/>
          <w:sz w:val="28"/>
          <w:szCs w:val="28"/>
        </w:rPr>
        <w:t>万</w:t>
      </w:r>
      <w:r w:rsidRPr="0082704B">
        <w:rPr>
          <w:snapToGrid w:val="0"/>
          <w:kern w:val="0"/>
          <w:sz w:val="28"/>
          <w:szCs w:val="28"/>
        </w:rPr>
        <w:t>元</w:t>
      </w:r>
      <w:r w:rsidR="00441508">
        <w:rPr>
          <w:rFonts w:hint="eastAsia"/>
          <w:snapToGrid w:val="0"/>
          <w:kern w:val="0"/>
          <w:sz w:val="28"/>
          <w:szCs w:val="28"/>
        </w:rPr>
        <w:t>，较</w:t>
      </w:r>
      <w:r w:rsidR="00441508">
        <w:rPr>
          <w:snapToGrid w:val="0"/>
          <w:kern w:val="0"/>
          <w:sz w:val="28"/>
          <w:szCs w:val="28"/>
        </w:rPr>
        <w:t>年初预算增</w:t>
      </w:r>
      <w:r w:rsidR="00441508">
        <w:rPr>
          <w:rFonts w:hint="eastAsia"/>
          <w:snapToGrid w:val="0"/>
          <w:kern w:val="0"/>
          <w:sz w:val="28"/>
          <w:szCs w:val="28"/>
        </w:rPr>
        <w:t>加</w:t>
      </w:r>
      <w:r w:rsidR="00FF3C90">
        <w:rPr>
          <w:rFonts w:hint="eastAsia"/>
          <w:snapToGrid w:val="0"/>
          <w:kern w:val="0"/>
          <w:sz w:val="28"/>
          <w:szCs w:val="28"/>
        </w:rPr>
        <w:t>0</w:t>
      </w:r>
      <w:r w:rsidR="00441508">
        <w:rPr>
          <w:rFonts w:hint="eastAsia"/>
          <w:snapToGrid w:val="0"/>
          <w:kern w:val="0"/>
          <w:sz w:val="28"/>
          <w:szCs w:val="28"/>
        </w:rPr>
        <w:t>万元</w:t>
      </w:r>
      <w:r w:rsidR="00441508">
        <w:rPr>
          <w:snapToGrid w:val="0"/>
          <w:kern w:val="0"/>
          <w:sz w:val="28"/>
          <w:szCs w:val="28"/>
        </w:rPr>
        <w:t>，</w:t>
      </w:r>
      <w:r w:rsidR="00441508">
        <w:rPr>
          <w:rFonts w:hint="eastAsia"/>
          <w:snapToGrid w:val="0"/>
          <w:kern w:val="0"/>
          <w:sz w:val="28"/>
          <w:szCs w:val="28"/>
        </w:rPr>
        <w:t>增加</w:t>
      </w:r>
      <w:r w:rsidR="00FF3C90">
        <w:rPr>
          <w:rFonts w:hint="eastAsia"/>
          <w:snapToGrid w:val="0"/>
          <w:kern w:val="0"/>
          <w:sz w:val="28"/>
          <w:szCs w:val="28"/>
        </w:rPr>
        <w:t>0</w:t>
      </w:r>
      <w:r w:rsidR="00441508">
        <w:rPr>
          <w:snapToGrid w:val="0"/>
          <w:kern w:val="0"/>
          <w:sz w:val="28"/>
          <w:szCs w:val="28"/>
        </w:rPr>
        <w:t>%</w:t>
      </w:r>
      <w:r w:rsidRPr="0082704B">
        <w:rPr>
          <w:rFonts w:hint="eastAsia"/>
          <w:snapToGrid w:val="0"/>
          <w:kern w:val="0"/>
          <w:sz w:val="28"/>
          <w:szCs w:val="28"/>
        </w:rPr>
        <w:t>；较</w:t>
      </w:r>
      <w:r w:rsidR="00441508">
        <w:rPr>
          <w:snapToGrid w:val="0"/>
          <w:kern w:val="0"/>
          <w:sz w:val="28"/>
          <w:szCs w:val="28"/>
        </w:rPr>
        <w:t>2016</w:t>
      </w:r>
      <w:r w:rsidRPr="0082704B">
        <w:rPr>
          <w:rFonts w:hint="eastAsia"/>
          <w:snapToGrid w:val="0"/>
          <w:kern w:val="0"/>
          <w:sz w:val="28"/>
          <w:szCs w:val="28"/>
        </w:rPr>
        <w:t>年</w:t>
      </w:r>
      <w:r w:rsidR="00FF3C90">
        <w:rPr>
          <w:rFonts w:hint="eastAsia"/>
          <w:snapToGrid w:val="0"/>
          <w:kern w:val="0"/>
          <w:sz w:val="28"/>
          <w:szCs w:val="28"/>
        </w:rPr>
        <w:t>增加</w:t>
      </w:r>
      <w:r w:rsidR="00FF3C90">
        <w:rPr>
          <w:rFonts w:hint="eastAsia"/>
          <w:snapToGrid w:val="0"/>
          <w:kern w:val="0"/>
          <w:sz w:val="28"/>
          <w:szCs w:val="28"/>
        </w:rPr>
        <w:t>0</w:t>
      </w:r>
      <w:r>
        <w:rPr>
          <w:rFonts w:hint="eastAsia"/>
          <w:snapToGrid w:val="0"/>
          <w:kern w:val="0"/>
          <w:sz w:val="28"/>
          <w:szCs w:val="28"/>
        </w:rPr>
        <w:t>万元。</w:t>
      </w:r>
    </w:p>
    <w:p w:rsidR="003277A3" w:rsidRDefault="003277A3" w:rsidP="003277A3">
      <w:pPr>
        <w:adjustRightInd w:val="0"/>
        <w:snapToGrid w:val="0"/>
        <w:spacing w:line="600" w:lineRule="exact"/>
        <w:ind w:leftChars="50" w:left="105" w:firstLineChars="200" w:firstLine="560"/>
        <w:rPr>
          <w:snapToGrid w:val="0"/>
          <w:kern w:val="0"/>
          <w:sz w:val="28"/>
          <w:szCs w:val="28"/>
        </w:rPr>
      </w:pPr>
      <w:r w:rsidRPr="0082704B">
        <w:rPr>
          <w:rFonts w:hint="eastAsia"/>
          <w:snapToGrid w:val="0"/>
          <w:kern w:val="0"/>
          <w:sz w:val="28"/>
          <w:szCs w:val="28"/>
        </w:rPr>
        <w:t>公务用车运行维护费</w:t>
      </w:r>
      <w:r w:rsidR="006B564B">
        <w:rPr>
          <w:rFonts w:hint="eastAsia"/>
          <w:snapToGrid w:val="0"/>
          <w:kern w:val="0"/>
          <w:sz w:val="28"/>
          <w:szCs w:val="28"/>
        </w:rPr>
        <w:t>本年支出</w:t>
      </w:r>
      <w:r w:rsidR="00FF3C90">
        <w:rPr>
          <w:rFonts w:hint="eastAsia"/>
          <w:snapToGrid w:val="0"/>
          <w:kern w:val="0"/>
          <w:sz w:val="28"/>
          <w:szCs w:val="28"/>
        </w:rPr>
        <w:t>5.13</w:t>
      </w:r>
      <w:r w:rsidRPr="0082704B">
        <w:rPr>
          <w:rFonts w:hint="eastAsia"/>
          <w:snapToGrid w:val="0"/>
          <w:kern w:val="0"/>
          <w:sz w:val="28"/>
          <w:szCs w:val="28"/>
        </w:rPr>
        <w:t>万</w:t>
      </w:r>
      <w:r w:rsidRPr="0082704B">
        <w:rPr>
          <w:snapToGrid w:val="0"/>
          <w:kern w:val="0"/>
          <w:sz w:val="28"/>
          <w:szCs w:val="28"/>
        </w:rPr>
        <w:t>元</w:t>
      </w:r>
      <w:r w:rsidR="00441508">
        <w:rPr>
          <w:rFonts w:hint="eastAsia"/>
          <w:snapToGrid w:val="0"/>
          <w:kern w:val="0"/>
          <w:sz w:val="28"/>
          <w:szCs w:val="28"/>
        </w:rPr>
        <w:t>，较</w:t>
      </w:r>
      <w:r w:rsidR="00FF3C90">
        <w:rPr>
          <w:snapToGrid w:val="0"/>
          <w:kern w:val="0"/>
          <w:sz w:val="28"/>
          <w:szCs w:val="28"/>
        </w:rPr>
        <w:t>年初预算</w:t>
      </w:r>
      <w:r w:rsidR="00FF3C90">
        <w:rPr>
          <w:rFonts w:hint="eastAsia"/>
          <w:snapToGrid w:val="0"/>
          <w:kern w:val="0"/>
          <w:sz w:val="28"/>
          <w:szCs w:val="28"/>
        </w:rPr>
        <w:t>减少</w:t>
      </w:r>
      <w:r w:rsidR="00941576">
        <w:rPr>
          <w:snapToGrid w:val="0"/>
          <w:kern w:val="0"/>
          <w:sz w:val="28"/>
          <w:szCs w:val="28"/>
        </w:rPr>
        <w:t>9.87</w:t>
      </w:r>
      <w:r w:rsidR="00441508">
        <w:rPr>
          <w:rFonts w:hint="eastAsia"/>
          <w:snapToGrid w:val="0"/>
          <w:kern w:val="0"/>
          <w:sz w:val="28"/>
          <w:szCs w:val="28"/>
        </w:rPr>
        <w:t>万元</w:t>
      </w:r>
      <w:r w:rsidR="00FF3C90">
        <w:rPr>
          <w:rFonts w:hint="eastAsia"/>
          <w:snapToGrid w:val="0"/>
          <w:kern w:val="0"/>
          <w:sz w:val="28"/>
          <w:szCs w:val="28"/>
        </w:rPr>
        <w:t>，</w:t>
      </w:r>
      <w:r w:rsidR="00441508">
        <w:rPr>
          <w:rFonts w:hint="eastAsia"/>
          <w:snapToGrid w:val="0"/>
          <w:kern w:val="0"/>
          <w:sz w:val="28"/>
          <w:szCs w:val="28"/>
        </w:rPr>
        <w:t>减少</w:t>
      </w:r>
      <w:r w:rsidR="00941576">
        <w:rPr>
          <w:snapToGrid w:val="0"/>
          <w:kern w:val="0"/>
          <w:sz w:val="28"/>
          <w:szCs w:val="28"/>
        </w:rPr>
        <w:t>65.83</w:t>
      </w:r>
      <w:r w:rsidR="00441508">
        <w:rPr>
          <w:snapToGrid w:val="0"/>
          <w:kern w:val="0"/>
          <w:sz w:val="28"/>
          <w:szCs w:val="28"/>
        </w:rPr>
        <w:t>%</w:t>
      </w:r>
      <w:r w:rsidRPr="0082704B">
        <w:rPr>
          <w:rFonts w:hint="eastAsia"/>
          <w:snapToGrid w:val="0"/>
          <w:kern w:val="0"/>
          <w:sz w:val="28"/>
          <w:szCs w:val="28"/>
        </w:rPr>
        <w:t>；较</w:t>
      </w:r>
      <w:r w:rsidR="00441508">
        <w:rPr>
          <w:snapToGrid w:val="0"/>
          <w:kern w:val="0"/>
          <w:sz w:val="28"/>
          <w:szCs w:val="28"/>
        </w:rPr>
        <w:t>2016</w:t>
      </w:r>
      <w:r w:rsidRPr="0082704B">
        <w:rPr>
          <w:rFonts w:hint="eastAsia"/>
          <w:snapToGrid w:val="0"/>
          <w:kern w:val="0"/>
          <w:sz w:val="28"/>
          <w:szCs w:val="28"/>
        </w:rPr>
        <w:t>年</w:t>
      </w:r>
      <w:r w:rsidR="00FF3C90">
        <w:rPr>
          <w:rFonts w:hint="eastAsia"/>
          <w:snapToGrid w:val="0"/>
          <w:kern w:val="0"/>
          <w:sz w:val="28"/>
          <w:szCs w:val="28"/>
        </w:rPr>
        <w:t>减少</w:t>
      </w:r>
      <w:r w:rsidR="006F455E">
        <w:rPr>
          <w:snapToGrid w:val="0"/>
          <w:kern w:val="0"/>
          <w:sz w:val="28"/>
          <w:szCs w:val="28"/>
        </w:rPr>
        <w:t>4.01</w:t>
      </w:r>
      <w:r>
        <w:rPr>
          <w:rFonts w:hint="eastAsia"/>
          <w:snapToGrid w:val="0"/>
          <w:kern w:val="0"/>
          <w:sz w:val="28"/>
          <w:szCs w:val="28"/>
        </w:rPr>
        <w:t>万元，主要原因</w:t>
      </w:r>
      <w:r w:rsidR="00FF3C90">
        <w:rPr>
          <w:rFonts w:hint="eastAsia"/>
          <w:snapToGrid w:val="0"/>
          <w:kern w:val="0"/>
          <w:sz w:val="28"/>
          <w:szCs w:val="28"/>
        </w:rPr>
        <w:t>2017</w:t>
      </w:r>
      <w:r w:rsidR="00FF3C90">
        <w:rPr>
          <w:rFonts w:hint="eastAsia"/>
          <w:snapToGrid w:val="0"/>
          <w:kern w:val="0"/>
          <w:sz w:val="28"/>
          <w:szCs w:val="28"/>
        </w:rPr>
        <w:t>年进行公车改革后，车辆费用减少</w:t>
      </w:r>
      <w:r>
        <w:rPr>
          <w:rFonts w:hint="eastAsia"/>
          <w:snapToGrid w:val="0"/>
          <w:kern w:val="0"/>
          <w:sz w:val="28"/>
          <w:szCs w:val="28"/>
        </w:rPr>
        <w:t>。</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441508">
        <w:rPr>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FF3C90">
        <w:rPr>
          <w:rFonts w:hint="eastAsia"/>
          <w:snapToGrid w:val="0"/>
          <w:kern w:val="0"/>
          <w:sz w:val="28"/>
          <w:szCs w:val="28"/>
        </w:rPr>
        <w:t>1.0</w:t>
      </w:r>
      <w:r w:rsidR="00852E73">
        <w:rPr>
          <w:rFonts w:hint="eastAsia"/>
          <w:snapToGrid w:val="0"/>
          <w:kern w:val="0"/>
          <w:sz w:val="28"/>
          <w:szCs w:val="28"/>
        </w:rPr>
        <w:t>6</w:t>
      </w:r>
      <w:r w:rsidR="00AA21A2" w:rsidRPr="0082704B">
        <w:rPr>
          <w:rFonts w:hint="eastAsia"/>
          <w:snapToGrid w:val="0"/>
          <w:kern w:val="0"/>
          <w:sz w:val="28"/>
          <w:szCs w:val="28"/>
        </w:rPr>
        <w:t>万元，</w:t>
      </w:r>
      <w:r w:rsidR="00C07E97">
        <w:rPr>
          <w:rFonts w:hint="eastAsia"/>
          <w:snapToGrid w:val="0"/>
          <w:kern w:val="0"/>
          <w:sz w:val="28"/>
          <w:szCs w:val="28"/>
        </w:rPr>
        <w:t>较</w:t>
      </w:r>
      <w:r w:rsidR="00FF3C90">
        <w:rPr>
          <w:snapToGrid w:val="0"/>
          <w:kern w:val="0"/>
          <w:sz w:val="28"/>
          <w:szCs w:val="28"/>
        </w:rPr>
        <w:t>年初预算</w:t>
      </w:r>
      <w:r w:rsidR="00C07E97">
        <w:rPr>
          <w:rFonts w:hint="eastAsia"/>
          <w:snapToGrid w:val="0"/>
          <w:kern w:val="0"/>
          <w:sz w:val="28"/>
          <w:szCs w:val="28"/>
        </w:rPr>
        <w:t>减少</w:t>
      </w:r>
      <w:r w:rsidR="00FF3C90">
        <w:rPr>
          <w:rFonts w:hint="eastAsia"/>
          <w:snapToGrid w:val="0"/>
          <w:kern w:val="0"/>
          <w:sz w:val="28"/>
          <w:szCs w:val="28"/>
        </w:rPr>
        <w:t>1.74</w:t>
      </w:r>
      <w:r w:rsidR="00C07E97">
        <w:rPr>
          <w:rFonts w:hint="eastAsia"/>
          <w:snapToGrid w:val="0"/>
          <w:kern w:val="0"/>
          <w:sz w:val="28"/>
          <w:szCs w:val="28"/>
        </w:rPr>
        <w:t>万元</w:t>
      </w:r>
      <w:r w:rsidR="00C07E97">
        <w:rPr>
          <w:snapToGrid w:val="0"/>
          <w:kern w:val="0"/>
          <w:sz w:val="28"/>
          <w:szCs w:val="28"/>
        </w:rPr>
        <w:t>，</w:t>
      </w:r>
      <w:r w:rsidR="00C07E97">
        <w:rPr>
          <w:rFonts w:hint="eastAsia"/>
          <w:snapToGrid w:val="0"/>
          <w:kern w:val="0"/>
          <w:sz w:val="28"/>
          <w:szCs w:val="28"/>
        </w:rPr>
        <w:t>减少</w:t>
      </w:r>
      <w:r w:rsidR="00FF3C90">
        <w:rPr>
          <w:rFonts w:hint="eastAsia"/>
          <w:snapToGrid w:val="0"/>
          <w:kern w:val="0"/>
          <w:sz w:val="28"/>
          <w:szCs w:val="28"/>
        </w:rPr>
        <w:t>62</w:t>
      </w:r>
      <w:r w:rsidR="00A06F56">
        <w:rPr>
          <w:snapToGrid w:val="0"/>
          <w:kern w:val="0"/>
          <w:sz w:val="28"/>
          <w:szCs w:val="28"/>
        </w:rPr>
        <w:t>.14</w:t>
      </w:r>
      <w:r w:rsidR="00C07E97">
        <w:rPr>
          <w:rFonts w:hint="eastAsia"/>
          <w:snapToGrid w:val="0"/>
          <w:kern w:val="0"/>
          <w:sz w:val="28"/>
          <w:szCs w:val="28"/>
        </w:rPr>
        <w:t xml:space="preserve"> </w:t>
      </w:r>
      <w:r w:rsidR="00C07E97">
        <w:rPr>
          <w:snapToGrid w:val="0"/>
          <w:kern w:val="0"/>
          <w:sz w:val="28"/>
          <w:szCs w:val="28"/>
        </w:rPr>
        <w:t>%</w:t>
      </w:r>
      <w:r w:rsidR="00C07E97">
        <w:rPr>
          <w:rFonts w:hint="eastAsia"/>
          <w:snapToGrid w:val="0"/>
          <w:kern w:val="0"/>
          <w:sz w:val="28"/>
          <w:szCs w:val="28"/>
        </w:rPr>
        <w:t>；</w:t>
      </w:r>
      <w:r w:rsidR="00AA21A2" w:rsidRPr="0082704B">
        <w:rPr>
          <w:rFonts w:hint="eastAsia"/>
          <w:snapToGrid w:val="0"/>
          <w:kern w:val="0"/>
          <w:sz w:val="28"/>
          <w:szCs w:val="28"/>
        </w:rPr>
        <w:t>较</w:t>
      </w:r>
      <w:r w:rsidR="00441508">
        <w:rPr>
          <w:snapToGrid w:val="0"/>
          <w:kern w:val="0"/>
          <w:sz w:val="28"/>
          <w:szCs w:val="28"/>
        </w:rPr>
        <w:t>2016</w:t>
      </w:r>
      <w:r w:rsidR="00AA21A2" w:rsidRPr="0082704B">
        <w:rPr>
          <w:rFonts w:hint="eastAsia"/>
          <w:snapToGrid w:val="0"/>
          <w:kern w:val="0"/>
          <w:sz w:val="28"/>
          <w:szCs w:val="28"/>
        </w:rPr>
        <w:t>年</w:t>
      </w:r>
      <w:r w:rsidR="006B564B">
        <w:rPr>
          <w:rFonts w:hint="eastAsia"/>
          <w:snapToGrid w:val="0"/>
          <w:kern w:val="0"/>
          <w:sz w:val="28"/>
          <w:szCs w:val="28"/>
        </w:rPr>
        <w:t>增加</w:t>
      </w:r>
      <w:r w:rsidR="00FF3C90">
        <w:rPr>
          <w:rFonts w:hint="eastAsia"/>
          <w:snapToGrid w:val="0"/>
          <w:kern w:val="0"/>
          <w:sz w:val="28"/>
          <w:szCs w:val="28"/>
        </w:rPr>
        <w:t>0.</w:t>
      </w:r>
      <w:r w:rsidR="00C96ED6">
        <w:rPr>
          <w:snapToGrid w:val="0"/>
          <w:kern w:val="0"/>
          <w:sz w:val="28"/>
          <w:szCs w:val="28"/>
        </w:rPr>
        <w:t>81</w:t>
      </w:r>
      <w:r w:rsidR="006B564B">
        <w:rPr>
          <w:rFonts w:hint="eastAsia"/>
          <w:snapToGrid w:val="0"/>
          <w:kern w:val="0"/>
          <w:sz w:val="28"/>
          <w:szCs w:val="28"/>
        </w:rPr>
        <w:t>万元，主要原因</w:t>
      </w:r>
      <w:r w:rsidR="00FF3C90">
        <w:rPr>
          <w:rFonts w:hint="eastAsia"/>
          <w:snapToGrid w:val="0"/>
          <w:kern w:val="0"/>
          <w:sz w:val="28"/>
          <w:szCs w:val="28"/>
        </w:rPr>
        <w:t>2017</w:t>
      </w:r>
      <w:r w:rsidR="00FF3C90">
        <w:rPr>
          <w:rFonts w:hint="eastAsia"/>
          <w:snapToGrid w:val="0"/>
          <w:kern w:val="0"/>
          <w:sz w:val="28"/>
          <w:szCs w:val="28"/>
        </w:rPr>
        <w:t>年重大敏感节点较多，接受上级督导检查较多</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FF3C90">
        <w:rPr>
          <w:rFonts w:hint="eastAsia"/>
          <w:snapToGrid w:val="0"/>
          <w:kern w:val="0"/>
          <w:sz w:val="28"/>
          <w:szCs w:val="28"/>
        </w:rPr>
        <w:t>28</w:t>
      </w:r>
      <w:r w:rsidRPr="006B564B">
        <w:rPr>
          <w:rFonts w:hint="eastAsia"/>
          <w:snapToGrid w:val="0"/>
          <w:kern w:val="0"/>
          <w:sz w:val="28"/>
          <w:szCs w:val="28"/>
        </w:rPr>
        <w:t>个，国内公务接待人次</w:t>
      </w:r>
      <w:r w:rsidR="00FF3C90">
        <w:rPr>
          <w:rFonts w:hint="eastAsia"/>
          <w:snapToGrid w:val="0"/>
          <w:kern w:val="0"/>
          <w:sz w:val="28"/>
          <w:szCs w:val="28"/>
        </w:rPr>
        <w:t>176</w:t>
      </w:r>
      <w:r w:rsidRPr="006B564B">
        <w:rPr>
          <w:rFonts w:hint="eastAsia"/>
          <w:snapToGrid w:val="0"/>
          <w:kern w:val="0"/>
          <w:sz w:val="28"/>
          <w:szCs w:val="28"/>
        </w:rPr>
        <w:t>人；国外公务接待批次</w:t>
      </w:r>
      <w:r w:rsidR="004734D0">
        <w:rPr>
          <w:rFonts w:hint="eastAsia"/>
          <w:snapToGrid w:val="0"/>
          <w:kern w:val="0"/>
          <w:sz w:val="28"/>
          <w:szCs w:val="28"/>
        </w:rPr>
        <w:t>0</w:t>
      </w:r>
      <w:r w:rsidRPr="006B564B">
        <w:rPr>
          <w:rFonts w:hint="eastAsia"/>
          <w:snapToGrid w:val="0"/>
          <w:kern w:val="0"/>
          <w:sz w:val="28"/>
          <w:szCs w:val="28"/>
        </w:rPr>
        <w:t>个，国外公务接待人次</w:t>
      </w:r>
      <w:r w:rsidR="004734D0">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B74119" w:rsidRPr="00C15AE4" w:rsidRDefault="00B74119" w:rsidP="00B74119">
      <w:pPr>
        <w:spacing w:line="600" w:lineRule="exact"/>
        <w:ind w:firstLineChars="150" w:firstLine="420"/>
        <w:rPr>
          <w:rFonts w:asciiTheme="minorEastAsia" w:hAnsiTheme="minorEastAsia"/>
          <w:sz w:val="28"/>
          <w:szCs w:val="28"/>
        </w:rPr>
      </w:pPr>
      <w:r w:rsidRPr="00C15AE4">
        <w:rPr>
          <w:rFonts w:asciiTheme="minorEastAsia" w:hAnsiTheme="minorEastAsia"/>
          <w:sz w:val="28"/>
          <w:szCs w:val="28"/>
        </w:rPr>
        <w:t xml:space="preserve">（一）预算绩效管理工作开展情况 </w:t>
      </w:r>
    </w:p>
    <w:p w:rsidR="00B74119" w:rsidRPr="00C15AE4" w:rsidRDefault="00B74119" w:rsidP="00B74119">
      <w:pPr>
        <w:spacing w:line="600" w:lineRule="exact"/>
        <w:ind w:left="-17" w:firstLineChars="200" w:firstLine="560"/>
        <w:rPr>
          <w:rFonts w:asciiTheme="minorEastAsia" w:hAnsiTheme="minorEastAsia"/>
          <w:sz w:val="28"/>
          <w:szCs w:val="28"/>
        </w:rPr>
      </w:pPr>
      <w:r w:rsidRPr="00C15AE4">
        <w:rPr>
          <w:rFonts w:asciiTheme="minorEastAsia" w:hAnsiTheme="minorEastAsia" w:hint="eastAsia"/>
          <w:sz w:val="28"/>
          <w:szCs w:val="28"/>
        </w:rPr>
        <w:t>根据</w:t>
      </w:r>
      <w:r>
        <w:rPr>
          <w:rFonts w:asciiTheme="minorEastAsia" w:hAnsiTheme="minorEastAsia" w:hint="eastAsia"/>
          <w:sz w:val="28"/>
          <w:szCs w:val="28"/>
        </w:rPr>
        <w:t>我区</w:t>
      </w:r>
      <w:r w:rsidRPr="00C15AE4">
        <w:rPr>
          <w:rFonts w:asciiTheme="minorEastAsia" w:hAnsiTheme="minorEastAsia" w:hint="eastAsia"/>
          <w:sz w:val="28"/>
          <w:szCs w:val="28"/>
        </w:rPr>
        <w:t>财政预算绩效管理要求，</w:t>
      </w:r>
      <w:r>
        <w:rPr>
          <w:rFonts w:asciiTheme="minorEastAsia" w:hAnsiTheme="minorEastAsia" w:hint="eastAsia"/>
          <w:sz w:val="28"/>
          <w:szCs w:val="28"/>
        </w:rPr>
        <w:t>区委政法委</w:t>
      </w:r>
      <w:r w:rsidRPr="00C15AE4">
        <w:rPr>
          <w:rFonts w:asciiTheme="minorEastAsia" w:hAnsiTheme="minorEastAsia" w:hint="eastAsia"/>
          <w:sz w:val="28"/>
          <w:szCs w:val="28"/>
        </w:rPr>
        <w:t>以“部门职责</w:t>
      </w:r>
      <w:r w:rsidRPr="00C15AE4">
        <w:rPr>
          <w:rFonts w:asciiTheme="minorEastAsia" w:hAnsiTheme="minorEastAsia"/>
          <w:sz w:val="28"/>
          <w:szCs w:val="28"/>
        </w:rPr>
        <w:t xml:space="preserve"> —工作活动”为依据，确定部门预算项目和预算额度，清晰描述预算项目开支范围和内容，确定预算项目的绩效目标、绩效指标和评价标准，为预算绩效控制、绩效分析、绩效评价打下好的基础。 </w:t>
      </w:r>
    </w:p>
    <w:p w:rsidR="00B74119" w:rsidRPr="00C15AE4" w:rsidRDefault="00B74119" w:rsidP="00B74119">
      <w:pPr>
        <w:spacing w:line="600" w:lineRule="exact"/>
        <w:ind w:firstLineChars="150" w:firstLine="420"/>
        <w:rPr>
          <w:rFonts w:asciiTheme="minorEastAsia" w:hAnsiTheme="minorEastAsia"/>
          <w:sz w:val="28"/>
          <w:szCs w:val="28"/>
        </w:rPr>
      </w:pPr>
      <w:r w:rsidRPr="00C15AE4">
        <w:rPr>
          <w:rFonts w:asciiTheme="minorEastAsia" w:hAnsiTheme="minorEastAsia" w:hint="eastAsia"/>
          <w:sz w:val="28"/>
          <w:szCs w:val="28"/>
        </w:rPr>
        <w:t>（二）预算项目绩效评价开展情况</w:t>
      </w:r>
      <w:r w:rsidRPr="00C15AE4">
        <w:rPr>
          <w:rFonts w:asciiTheme="minorEastAsia" w:hAnsiTheme="minorEastAsia"/>
          <w:sz w:val="28"/>
          <w:szCs w:val="28"/>
        </w:rPr>
        <w:t xml:space="preserve"> </w:t>
      </w:r>
    </w:p>
    <w:p w:rsidR="00B74119" w:rsidRPr="00C15AE4" w:rsidRDefault="00B74119" w:rsidP="00B74119">
      <w:pPr>
        <w:spacing w:line="600" w:lineRule="exact"/>
        <w:ind w:left="-17" w:firstLineChars="200" w:firstLine="560"/>
        <w:rPr>
          <w:rFonts w:asciiTheme="minorEastAsia" w:hAnsiTheme="minorEastAsia"/>
          <w:sz w:val="28"/>
          <w:szCs w:val="28"/>
        </w:rPr>
      </w:pPr>
      <w:r>
        <w:rPr>
          <w:rFonts w:asciiTheme="minorEastAsia" w:hAnsiTheme="minorEastAsia" w:hint="eastAsia"/>
          <w:sz w:val="28"/>
          <w:szCs w:val="28"/>
        </w:rPr>
        <w:lastRenderedPageBreak/>
        <w:t>按照我区</w:t>
      </w:r>
      <w:r w:rsidRPr="00C15AE4">
        <w:rPr>
          <w:rFonts w:asciiTheme="minorEastAsia" w:hAnsiTheme="minorEastAsia" w:hint="eastAsia"/>
          <w:sz w:val="28"/>
          <w:szCs w:val="28"/>
        </w:rPr>
        <w:t>财政预算绩效管理要求，</w:t>
      </w:r>
      <w:r>
        <w:rPr>
          <w:rFonts w:asciiTheme="minorEastAsia" w:hAnsiTheme="minorEastAsia" w:hint="eastAsia"/>
          <w:sz w:val="28"/>
          <w:szCs w:val="28"/>
        </w:rPr>
        <w:t>区委政法委</w:t>
      </w:r>
      <w:r w:rsidRPr="00C15AE4">
        <w:rPr>
          <w:rFonts w:asciiTheme="minorEastAsia" w:hAnsiTheme="minorEastAsia" w:hint="eastAsia"/>
          <w:sz w:val="28"/>
          <w:szCs w:val="28"/>
        </w:rPr>
        <w:t>对</w:t>
      </w:r>
      <w:r w:rsidRPr="00C15AE4">
        <w:rPr>
          <w:rFonts w:asciiTheme="minorEastAsia" w:hAnsiTheme="minorEastAsia"/>
          <w:sz w:val="28"/>
          <w:szCs w:val="28"/>
        </w:rPr>
        <w:t>2017年初确定的部门一般公共预算支出专项项目全面开展了绩效自评。</w:t>
      </w:r>
      <w:proofErr w:type="gramStart"/>
      <w:r>
        <w:rPr>
          <w:rFonts w:asciiTheme="minorEastAsia" w:hAnsiTheme="minorEastAsia" w:hint="eastAsia"/>
          <w:sz w:val="28"/>
          <w:szCs w:val="28"/>
        </w:rPr>
        <w:t>我部门</w:t>
      </w:r>
      <w:proofErr w:type="gramEnd"/>
      <w:r w:rsidRPr="00C15AE4">
        <w:rPr>
          <w:rFonts w:asciiTheme="minorEastAsia" w:hAnsiTheme="minorEastAsia"/>
          <w:sz w:val="28"/>
          <w:szCs w:val="28"/>
        </w:rPr>
        <w:t>决算专项项目</w:t>
      </w:r>
      <w:r>
        <w:rPr>
          <w:rFonts w:asciiTheme="minorEastAsia" w:hAnsiTheme="minorEastAsia" w:hint="eastAsia"/>
          <w:sz w:val="28"/>
          <w:szCs w:val="28"/>
        </w:rPr>
        <w:t>2</w:t>
      </w:r>
      <w:r w:rsidRPr="00C15AE4">
        <w:rPr>
          <w:rFonts w:asciiTheme="minorEastAsia" w:hAnsiTheme="minorEastAsia"/>
          <w:sz w:val="28"/>
          <w:szCs w:val="28"/>
        </w:rPr>
        <w:t>项，共涉及预算资金</w:t>
      </w:r>
      <w:r>
        <w:rPr>
          <w:rFonts w:asciiTheme="minorEastAsia" w:hAnsiTheme="minorEastAsia" w:hint="eastAsia"/>
          <w:sz w:val="28"/>
          <w:szCs w:val="28"/>
        </w:rPr>
        <w:t>49.7</w:t>
      </w:r>
      <w:r w:rsidRPr="00C15AE4">
        <w:rPr>
          <w:rFonts w:asciiTheme="minorEastAsia" w:hAnsiTheme="minorEastAsia"/>
          <w:sz w:val="28"/>
          <w:szCs w:val="28"/>
        </w:rPr>
        <w:t xml:space="preserve">万元，绩效自评覆盖率达到100%。 </w:t>
      </w:r>
      <w:r w:rsidR="009375FF">
        <w:rPr>
          <w:rFonts w:asciiTheme="majorEastAsia" w:eastAsiaTheme="majorEastAsia" w:hAnsiTheme="majorEastAsia" w:cstheme="majorEastAsia" w:hint="eastAsia"/>
          <w:sz w:val="28"/>
          <w:szCs w:val="28"/>
        </w:rPr>
        <w:t>较好的完成了各项绩效指标，年底通过绩效评价</w:t>
      </w:r>
      <w:r w:rsidR="009375FF">
        <w:rPr>
          <w:rFonts w:asciiTheme="majorEastAsia" w:eastAsiaTheme="majorEastAsia" w:hAnsiTheme="majorEastAsia" w:cstheme="majorEastAsia" w:hint="eastAsia"/>
          <w:sz w:val="28"/>
          <w:szCs w:val="28"/>
        </w:rPr>
        <w:t>。</w:t>
      </w:r>
    </w:p>
    <w:p w:rsidR="00B74119" w:rsidRPr="00C15AE4" w:rsidRDefault="00B74119" w:rsidP="00A83D94">
      <w:pPr>
        <w:spacing w:line="600" w:lineRule="exact"/>
        <w:ind w:firstLineChars="150" w:firstLine="420"/>
        <w:rPr>
          <w:rFonts w:asciiTheme="minorEastAsia" w:hAnsiTheme="minorEastAsia"/>
          <w:sz w:val="28"/>
          <w:szCs w:val="28"/>
        </w:rPr>
      </w:pPr>
      <w:r w:rsidRPr="00C15AE4">
        <w:rPr>
          <w:rFonts w:asciiTheme="minorEastAsia" w:hAnsiTheme="minorEastAsia" w:hint="eastAsia"/>
          <w:sz w:val="28"/>
          <w:szCs w:val="28"/>
        </w:rPr>
        <w:t>（三）预算项目绩效自评选例</w:t>
      </w:r>
      <w:r w:rsidRPr="00C15AE4">
        <w:rPr>
          <w:rFonts w:asciiTheme="minorEastAsia" w:hAnsiTheme="minorEastAsia"/>
          <w:sz w:val="28"/>
          <w:szCs w:val="28"/>
        </w:rPr>
        <w:t xml:space="preserve"> </w:t>
      </w:r>
    </w:p>
    <w:p w:rsidR="00A83D94" w:rsidRDefault="00B74119" w:rsidP="00A83D94">
      <w:pPr>
        <w:adjustRightInd w:val="0"/>
        <w:snapToGrid w:val="0"/>
        <w:spacing w:line="600" w:lineRule="exact"/>
        <w:ind w:firstLineChars="200" w:firstLine="560"/>
        <w:rPr>
          <w:rFonts w:ascii="宋体" w:eastAsia="宋体" w:hAnsi="宋体"/>
          <w:sz w:val="28"/>
          <w:szCs w:val="28"/>
        </w:rPr>
      </w:pPr>
      <w:r w:rsidRPr="00866340">
        <w:rPr>
          <w:rFonts w:asciiTheme="minorEastAsia" w:hAnsiTheme="minorEastAsia" w:hint="eastAsia"/>
          <w:snapToGrid w:val="0"/>
          <w:kern w:val="0"/>
          <w:sz w:val="28"/>
          <w:szCs w:val="28"/>
        </w:rPr>
        <w:t>“铁路护路联防费”项目。</w:t>
      </w:r>
      <w:r w:rsidRPr="00866340">
        <w:rPr>
          <w:rFonts w:ascii="宋体" w:eastAsia="宋体" w:hAnsi="宋体" w:hint="eastAsia"/>
          <w:sz w:val="28"/>
          <w:szCs w:val="28"/>
        </w:rPr>
        <w:t>铁路护路联防工作是</w:t>
      </w:r>
      <w:r w:rsidRPr="00866340">
        <w:rPr>
          <w:rFonts w:ascii="宋体" w:eastAsia="宋体" w:hAnsi="宋体"/>
          <w:sz w:val="28"/>
          <w:szCs w:val="28"/>
        </w:rPr>
        <w:t>根据</w:t>
      </w:r>
      <w:r w:rsidRPr="00866340">
        <w:rPr>
          <w:rFonts w:ascii="宋体" w:eastAsia="宋体" w:hAnsi="宋体" w:hint="eastAsia"/>
          <w:sz w:val="28"/>
          <w:szCs w:val="28"/>
        </w:rPr>
        <w:t>省综治委《关于改进和加强铁路护路联防工作的意见》（冀综治委</w:t>
      </w:r>
      <w:r w:rsidRPr="00866340">
        <w:rPr>
          <w:rFonts w:ascii="宋体" w:eastAsia="宋体" w:hAnsi="宋体"/>
          <w:sz w:val="28"/>
          <w:szCs w:val="28"/>
        </w:rPr>
        <w:t>[200</w:t>
      </w:r>
      <w:r w:rsidRPr="00866340">
        <w:rPr>
          <w:rFonts w:ascii="宋体" w:eastAsia="宋体" w:hAnsi="宋体" w:hint="eastAsia"/>
          <w:sz w:val="28"/>
          <w:szCs w:val="28"/>
        </w:rPr>
        <w:t>7</w:t>
      </w:r>
      <w:r w:rsidRPr="00866340">
        <w:rPr>
          <w:rFonts w:ascii="宋体" w:eastAsia="宋体" w:hAnsi="宋体"/>
          <w:sz w:val="28"/>
          <w:szCs w:val="28"/>
        </w:rPr>
        <w:t>]</w:t>
      </w:r>
      <w:r w:rsidRPr="00866340">
        <w:rPr>
          <w:rFonts w:ascii="宋体" w:eastAsia="宋体" w:hAnsi="宋体" w:hint="eastAsia"/>
          <w:sz w:val="28"/>
          <w:szCs w:val="28"/>
        </w:rPr>
        <w:t>63</w:t>
      </w:r>
      <w:r w:rsidRPr="00866340">
        <w:rPr>
          <w:rFonts w:ascii="宋体" w:eastAsia="宋体" w:hAnsi="宋体"/>
          <w:sz w:val="28"/>
          <w:szCs w:val="28"/>
        </w:rPr>
        <w:t>号</w:t>
      </w:r>
      <w:r w:rsidRPr="00866340">
        <w:rPr>
          <w:rFonts w:ascii="宋体" w:eastAsia="宋体" w:hAnsi="宋体" w:hint="eastAsia"/>
          <w:sz w:val="28"/>
          <w:szCs w:val="28"/>
        </w:rPr>
        <w:t>）</w:t>
      </w:r>
      <w:r w:rsidRPr="00866340">
        <w:rPr>
          <w:rFonts w:ascii="宋体" w:eastAsia="宋体" w:hAnsi="宋体"/>
          <w:sz w:val="28"/>
          <w:szCs w:val="28"/>
        </w:rPr>
        <w:t>文件</w:t>
      </w:r>
      <w:r w:rsidRPr="00866340">
        <w:rPr>
          <w:rFonts w:ascii="宋体" w:eastAsia="宋体" w:hAnsi="宋体" w:hint="eastAsia"/>
          <w:sz w:val="28"/>
          <w:szCs w:val="28"/>
        </w:rPr>
        <w:t>要求，对我区铁路及高铁沿线防护工作顺利进行设置的。我区坚持以构建“文明徐水、实力徐水、和谐徐水”为目标，以规范铁路护路工作为重点，以机制建设为保障，坚持“预防为主，标本兼治，责权明晰，保障有力”的基本原则，不断强化各级干部维护铁路安全的责任意识，确保全区铁路安全畅通。</w:t>
      </w:r>
      <w:r>
        <w:rPr>
          <w:rFonts w:ascii="宋体" w:eastAsia="宋体" w:hAnsi="宋体" w:hint="eastAsia"/>
          <w:sz w:val="28"/>
          <w:szCs w:val="28"/>
        </w:rPr>
        <w:t>按照财政部要求和项目实施目的，设定该项目产出指标为维护铁路护路巡逻次数每年是否在70次以上，护路人员工资（含五险</w:t>
      </w:r>
      <w:proofErr w:type="gramStart"/>
      <w:r>
        <w:rPr>
          <w:rFonts w:ascii="宋体" w:eastAsia="宋体" w:hAnsi="宋体" w:hint="eastAsia"/>
          <w:sz w:val="28"/>
          <w:szCs w:val="28"/>
        </w:rPr>
        <w:t>一</w:t>
      </w:r>
      <w:proofErr w:type="gramEnd"/>
      <w:r>
        <w:rPr>
          <w:rFonts w:ascii="宋体" w:eastAsia="宋体" w:hAnsi="宋体" w:hint="eastAsia"/>
          <w:sz w:val="28"/>
          <w:szCs w:val="28"/>
        </w:rPr>
        <w:t>金）是否及时足额发放。设定效果指标为铁路护路畅通运行天数与全年自然天数之比是否达到95%以上，全区铁路运行范围内发生安全事件次数在3</w:t>
      </w:r>
      <w:r w:rsidR="00712CD1">
        <w:rPr>
          <w:rFonts w:ascii="宋体" w:eastAsia="宋体" w:hAnsi="宋体" w:hint="eastAsia"/>
          <w:sz w:val="28"/>
          <w:szCs w:val="28"/>
        </w:rPr>
        <w:t>次以下。绩效目标自评为“优”</w:t>
      </w:r>
      <w:r>
        <w:rPr>
          <w:rFonts w:ascii="宋体" w:eastAsia="宋体" w:hAnsi="宋体" w:hint="eastAsia"/>
          <w:sz w:val="28"/>
          <w:szCs w:val="28"/>
        </w:rPr>
        <w:t>。</w:t>
      </w:r>
    </w:p>
    <w:p w:rsidR="00B17297" w:rsidRDefault="00B17297" w:rsidP="00B74119">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r w:rsidR="00C07E97">
        <w:rPr>
          <w:rFonts w:hint="eastAsia"/>
          <w:snapToGrid w:val="0"/>
          <w:kern w:val="0"/>
          <w:sz w:val="28"/>
          <w:szCs w:val="28"/>
        </w:rPr>
        <w:t>（一般</w:t>
      </w:r>
      <w:r w:rsidR="00C07E97">
        <w:rPr>
          <w:snapToGrid w:val="0"/>
          <w:kern w:val="0"/>
          <w:sz w:val="28"/>
          <w:szCs w:val="28"/>
        </w:rPr>
        <w:t>公共预算财政拨款</w:t>
      </w:r>
      <w:r w:rsidR="00C07E97">
        <w:rPr>
          <w:rFonts w:hint="eastAsia"/>
          <w:snapToGrid w:val="0"/>
          <w:kern w:val="0"/>
          <w:sz w:val="28"/>
          <w:szCs w:val="28"/>
        </w:rPr>
        <w:t>）</w:t>
      </w:r>
    </w:p>
    <w:p w:rsidR="00C07E97" w:rsidRDefault="00C07E97" w:rsidP="00C07E97">
      <w:pPr>
        <w:adjustRightInd w:val="0"/>
        <w:snapToGrid w:val="0"/>
        <w:spacing w:line="600" w:lineRule="exact"/>
        <w:ind w:firstLineChars="200" w:firstLine="560"/>
        <w:rPr>
          <w:snapToGrid w:val="0"/>
          <w:kern w:val="0"/>
          <w:sz w:val="28"/>
          <w:szCs w:val="28"/>
        </w:rPr>
      </w:pPr>
      <w:r w:rsidRPr="0056362D">
        <w:rPr>
          <w:rFonts w:hint="eastAsia"/>
          <w:snapToGrid w:val="0"/>
          <w:kern w:val="0"/>
          <w:sz w:val="28"/>
          <w:szCs w:val="28"/>
        </w:rPr>
        <w:t>201</w:t>
      </w:r>
      <w:r>
        <w:rPr>
          <w:snapToGrid w:val="0"/>
          <w:kern w:val="0"/>
          <w:sz w:val="28"/>
          <w:szCs w:val="28"/>
        </w:rPr>
        <w:t>7</w:t>
      </w:r>
      <w:r w:rsidRPr="0056362D">
        <w:rPr>
          <w:rFonts w:hint="eastAsia"/>
          <w:snapToGrid w:val="0"/>
          <w:kern w:val="0"/>
          <w:sz w:val="28"/>
          <w:szCs w:val="28"/>
        </w:rPr>
        <w:t>年度公用经费总支出</w:t>
      </w:r>
      <w:r w:rsidR="00E34D0B" w:rsidRPr="00E34D0B">
        <w:rPr>
          <w:snapToGrid w:val="0"/>
          <w:kern w:val="0"/>
          <w:sz w:val="28"/>
          <w:szCs w:val="28"/>
        </w:rPr>
        <w:t>30.75</w:t>
      </w:r>
      <w:r w:rsidRPr="0056362D">
        <w:rPr>
          <w:rFonts w:hint="eastAsia"/>
          <w:snapToGrid w:val="0"/>
          <w:kern w:val="0"/>
          <w:sz w:val="28"/>
          <w:szCs w:val="28"/>
        </w:rPr>
        <w:t>万元，其中办公费</w:t>
      </w:r>
      <w:r w:rsidR="00164965">
        <w:rPr>
          <w:snapToGrid w:val="0"/>
          <w:kern w:val="0"/>
          <w:sz w:val="28"/>
          <w:szCs w:val="28"/>
        </w:rPr>
        <w:t>3.22</w:t>
      </w:r>
      <w:r w:rsidRPr="0056362D">
        <w:rPr>
          <w:rFonts w:hint="eastAsia"/>
          <w:snapToGrid w:val="0"/>
          <w:kern w:val="0"/>
          <w:sz w:val="28"/>
          <w:szCs w:val="28"/>
        </w:rPr>
        <w:t>万元、印刷费</w:t>
      </w:r>
      <w:r w:rsidR="00164965">
        <w:rPr>
          <w:snapToGrid w:val="0"/>
          <w:kern w:val="0"/>
          <w:sz w:val="28"/>
          <w:szCs w:val="28"/>
        </w:rPr>
        <w:t>0</w:t>
      </w:r>
      <w:r w:rsidRPr="0056362D">
        <w:rPr>
          <w:rFonts w:hint="eastAsia"/>
          <w:snapToGrid w:val="0"/>
          <w:kern w:val="0"/>
          <w:sz w:val="28"/>
          <w:szCs w:val="28"/>
        </w:rPr>
        <w:t>万元、水费</w:t>
      </w:r>
      <w:r w:rsidR="0013191B">
        <w:rPr>
          <w:rFonts w:hint="eastAsia"/>
          <w:snapToGrid w:val="0"/>
          <w:kern w:val="0"/>
          <w:sz w:val="28"/>
          <w:szCs w:val="28"/>
        </w:rPr>
        <w:t>0</w:t>
      </w:r>
      <w:r w:rsidRPr="0056362D">
        <w:rPr>
          <w:rFonts w:hint="eastAsia"/>
          <w:snapToGrid w:val="0"/>
          <w:kern w:val="0"/>
          <w:sz w:val="28"/>
          <w:szCs w:val="28"/>
        </w:rPr>
        <w:t>万元、电费</w:t>
      </w:r>
      <w:r w:rsidR="0013191B">
        <w:rPr>
          <w:rFonts w:hint="eastAsia"/>
          <w:snapToGrid w:val="0"/>
          <w:kern w:val="0"/>
          <w:sz w:val="28"/>
          <w:szCs w:val="28"/>
        </w:rPr>
        <w:t>0</w:t>
      </w:r>
      <w:r w:rsidRPr="0056362D">
        <w:rPr>
          <w:rFonts w:hint="eastAsia"/>
          <w:snapToGrid w:val="0"/>
          <w:kern w:val="0"/>
          <w:sz w:val="28"/>
          <w:szCs w:val="28"/>
        </w:rPr>
        <w:t>万元、邮电费</w:t>
      </w:r>
      <w:r w:rsidR="0013191B">
        <w:rPr>
          <w:rFonts w:hint="eastAsia"/>
          <w:snapToGrid w:val="0"/>
          <w:kern w:val="0"/>
          <w:sz w:val="28"/>
          <w:szCs w:val="28"/>
        </w:rPr>
        <w:t>6.15</w:t>
      </w:r>
      <w:r w:rsidRPr="0056362D">
        <w:rPr>
          <w:rFonts w:hint="eastAsia"/>
          <w:snapToGrid w:val="0"/>
          <w:kern w:val="0"/>
          <w:sz w:val="28"/>
          <w:szCs w:val="28"/>
        </w:rPr>
        <w:t>万元、取暖费</w:t>
      </w:r>
      <w:r w:rsidR="00164965">
        <w:rPr>
          <w:snapToGrid w:val="0"/>
          <w:kern w:val="0"/>
          <w:sz w:val="28"/>
          <w:szCs w:val="28"/>
        </w:rPr>
        <w:t>0</w:t>
      </w:r>
      <w:r w:rsidRPr="0056362D">
        <w:rPr>
          <w:rFonts w:hint="eastAsia"/>
          <w:snapToGrid w:val="0"/>
          <w:kern w:val="0"/>
          <w:sz w:val="28"/>
          <w:szCs w:val="28"/>
        </w:rPr>
        <w:t>万</w:t>
      </w:r>
      <w:bookmarkStart w:id="0" w:name="_GoBack"/>
      <w:bookmarkEnd w:id="0"/>
      <w:r w:rsidRPr="0056362D">
        <w:rPr>
          <w:rFonts w:hint="eastAsia"/>
          <w:snapToGrid w:val="0"/>
          <w:kern w:val="0"/>
          <w:sz w:val="28"/>
          <w:szCs w:val="28"/>
        </w:rPr>
        <w:t>元、差旅费</w:t>
      </w:r>
      <w:r w:rsidR="00164965">
        <w:rPr>
          <w:snapToGrid w:val="0"/>
          <w:kern w:val="0"/>
          <w:sz w:val="28"/>
          <w:szCs w:val="28"/>
        </w:rPr>
        <w:t>0.71</w:t>
      </w:r>
      <w:r w:rsidRPr="0056362D">
        <w:rPr>
          <w:rFonts w:hint="eastAsia"/>
          <w:snapToGrid w:val="0"/>
          <w:kern w:val="0"/>
          <w:sz w:val="28"/>
          <w:szCs w:val="28"/>
        </w:rPr>
        <w:t>万元、维修（护）费</w:t>
      </w:r>
      <w:r w:rsidR="00AE4911">
        <w:rPr>
          <w:snapToGrid w:val="0"/>
          <w:kern w:val="0"/>
          <w:sz w:val="28"/>
          <w:szCs w:val="28"/>
        </w:rPr>
        <w:t xml:space="preserve"> </w:t>
      </w:r>
      <w:r w:rsidR="00AE4911">
        <w:rPr>
          <w:rFonts w:hint="eastAsia"/>
          <w:snapToGrid w:val="0"/>
          <w:kern w:val="0"/>
          <w:sz w:val="28"/>
          <w:szCs w:val="28"/>
        </w:rPr>
        <w:t>0</w:t>
      </w:r>
      <w:r w:rsidRPr="0056362D">
        <w:rPr>
          <w:rFonts w:hint="eastAsia"/>
          <w:snapToGrid w:val="0"/>
          <w:kern w:val="0"/>
          <w:sz w:val="28"/>
          <w:szCs w:val="28"/>
        </w:rPr>
        <w:t>万元、会议费</w:t>
      </w:r>
      <w:r w:rsidR="00AE4911">
        <w:rPr>
          <w:snapToGrid w:val="0"/>
          <w:kern w:val="0"/>
          <w:sz w:val="28"/>
          <w:szCs w:val="28"/>
        </w:rPr>
        <w:t xml:space="preserve"> </w:t>
      </w:r>
      <w:r w:rsidR="00AE4911">
        <w:rPr>
          <w:rFonts w:hint="eastAsia"/>
          <w:snapToGrid w:val="0"/>
          <w:kern w:val="0"/>
          <w:sz w:val="28"/>
          <w:szCs w:val="28"/>
        </w:rPr>
        <w:t>0.96</w:t>
      </w:r>
      <w:r w:rsidRPr="0056362D">
        <w:rPr>
          <w:rFonts w:hint="eastAsia"/>
          <w:snapToGrid w:val="0"/>
          <w:kern w:val="0"/>
          <w:sz w:val="28"/>
          <w:szCs w:val="28"/>
        </w:rPr>
        <w:t>万元、培训费</w:t>
      </w:r>
      <w:r w:rsidR="00AC30A1">
        <w:rPr>
          <w:rFonts w:hint="eastAsia"/>
          <w:snapToGrid w:val="0"/>
          <w:kern w:val="0"/>
          <w:sz w:val="28"/>
          <w:szCs w:val="28"/>
        </w:rPr>
        <w:t>0</w:t>
      </w:r>
      <w:r w:rsidRPr="0056362D">
        <w:rPr>
          <w:rFonts w:hint="eastAsia"/>
          <w:snapToGrid w:val="0"/>
          <w:kern w:val="0"/>
          <w:sz w:val="28"/>
          <w:szCs w:val="28"/>
        </w:rPr>
        <w:t>万元、公务接待费</w:t>
      </w:r>
      <w:r w:rsidR="005F5FD6">
        <w:rPr>
          <w:snapToGrid w:val="0"/>
          <w:kern w:val="0"/>
          <w:sz w:val="28"/>
          <w:szCs w:val="28"/>
        </w:rPr>
        <w:t>0.6</w:t>
      </w:r>
      <w:r w:rsidRPr="0056362D">
        <w:rPr>
          <w:rFonts w:hint="eastAsia"/>
          <w:snapToGrid w:val="0"/>
          <w:kern w:val="0"/>
          <w:sz w:val="28"/>
          <w:szCs w:val="28"/>
        </w:rPr>
        <w:t>万元、工会经费</w:t>
      </w:r>
      <w:r w:rsidR="00852E73">
        <w:rPr>
          <w:rFonts w:hint="eastAsia"/>
          <w:snapToGrid w:val="0"/>
          <w:kern w:val="0"/>
          <w:sz w:val="28"/>
          <w:szCs w:val="28"/>
        </w:rPr>
        <w:t>2.37</w:t>
      </w:r>
      <w:r w:rsidRPr="0056362D">
        <w:rPr>
          <w:rFonts w:hint="eastAsia"/>
          <w:snapToGrid w:val="0"/>
          <w:kern w:val="0"/>
          <w:sz w:val="28"/>
          <w:szCs w:val="28"/>
        </w:rPr>
        <w:t>万元、福</w:t>
      </w:r>
      <w:r w:rsidRPr="0056362D">
        <w:rPr>
          <w:rFonts w:hint="eastAsia"/>
          <w:snapToGrid w:val="0"/>
          <w:kern w:val="0"/>
          <w:sz w:val="28"/>
          <w:szCs w:val="28"/>
        </w:rPr>
        <w:lastRenderedPageBreak/>
        <w:t>利费</w:t>
      </w:r>
      <w:r w:rsidR="005F5FD6">
        <w:rPr>
          <w:snapToGrid w:val="0"/>
          <w:kern w:val="0"/>
          <w:sz w:val="28"/>
          <w:szCs w:val="28"/>
        </w:rPr>
        <w:t>2.9</w:t>
      </w:r>
      <w:r w:rsidR="00A70E5C">
        <w:rPr>
          <w:rFonts w:hint="eastAsia"/>
          <w:snapToGrid w:val="0"/>
          <w:kern w:val="0"/>
          <w:sz w:val="28"/>
          <w:szCs w:val="28"/>
        </w:rPr>
        <w:t>9</w:t>
      </w:r>
      <w:r w:rsidRPr="0056362D">
        <w:rPr>
          <w:rFonts w:hint="eastAsia"/>
          <w:snapToGrid w:val="0"/>
          <w:kern w:val="0"/>
          <w:sz w:val="28"/>
          <w:szCs w:val="28"/>
        </w:rPr>
        <w:t>万元、公务用车运行维护费</w:t>
      </w:r>
      <w:r w:rsidR="00D55DA1">
        <w:rPr>
          <w:rFonts w:hint="eastAsia"/>
          <w:snapToGrid w:val="0"/>
          <w:kern w:val="0"/>
          <w:sz w:val="28"/>
          <w:szCs w:val="28"/>
        </w:rPr>
        <w:t>5.13</w:t>
      </w:r>
      <w:r>
        <w:rPr>
          <w:rFonts w:hint="eastAsia"/>
          <w:snapToGrid w:val="0"/>
          <w:kern w:val="0"/>
          <w:sz w:val="28"/>
          <w:szCs w:val="28"/>
        </w:rPr>
        <w:t>万元、其他交通费</w:t>
      </w:r>
      <w:r w:rsidR="00D55DA1">
        <w:rPr>
          <w:rFonts w:hint="eastAsia"/>
          <w:snapToGrid w:val="0"/>
          <w:kern w:val="0"/>
          <w:sz w:val="28"/>
          <w:szCs w:val="28"/>
        </w:rPr>
        <w:t>7.</w:t>
      </w:r>
      <w:r w:rsidR="005F5FD6">
        <w:rPr>
          <w:snapToGrid w:val="0"/>
          <w:kern w:val="0"/>
          <w:sz w:val="28"/>
          <w:szCs w:val="28"/>
        </w:rPr>
        <w:t>47</w:t>
      </w:r>
      <w:r w:rsidRPr="0056362D">
        <w:rPr>
          <w:rFonts w:hint="eastAsia"/>
          <w:snapToGrid w:val="0"/>
          <w:kern w:val="0"/>
          <w:sz w:val="28"/>
          <w:szCs w:val="28"/>
        </w:rPr>
        <w:t>万元等。</w:t>
      </w:r>
    </w:p>
    <w:p w:rsidR="00B229A2" w:rsidRPr="00C07E97" w:rsidRDefault="00B229A2" w:rsidP="00B229A2">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年本部门机关运行经费支出</w:t>
      </w:r>
      <w:r>
        <w:rPr>
          <w:rFonts w:hint="eastAsia"/>
          <w:snapToGrid w:val="0"/>
          <w:kern w:val="0"/>
          <w:sz w:val="28"/>
          <w:szCs w:val="28"/>
        </w:rPr>
        <w:t>30.75</w:t>
      </w:r>
      <w:r>
        <w:rPr>
          <w:rFonts w:hint="eastAsia"/>
          <w:snapToGrid w:val="0"/>
          <w:kern w:val="0"/>
          <w:sz w:val="28"/>
          <w:szCs w:val="28"/>
        </w:rPr>
        <w:t>万元，比</w:t>
      </w:r>
      <w:r>
        <w:rPr>
          <w:rFonts w:hint="eastAsia"/>
          <w:snapToGrid w:val="0"/>
          <w:kern w:val="0"/>
          <w:sz w:val="28"/>
          <w:szCs w:val="28"/>
        </w:rPr>
        <w:t>201</w:t>
      </w:r>
      <w:r>
        <w:rPr>
          <w:snapToGrid w:val="0"/>
          <w:kern w:val="0"/>
          <w:sz w:val="28"/>
          <w:szCs w:val="28"/>
        </w:rPr>
        <w:t>6</w:t>
      </w:r>
      <w:r>
        <w:rPr>
          <w:rFonts w:hint="eastAsia"/>
          <w:snapToGrid w:val="0"/>
          <w:kern w:val="0"/>
          <w:sz w:val="28"/>
          <w:szCs w:val="28"/>
        </w:rPr>
        <w:t>年增加减少</w:t>
      </w:r>
      <w:r>
        <w:rPr>
          <w:rFonts w:hint="eastAsia"/>
          <w:snapToGrid w:val="0"/>
          <w:kern w:val="0"/>
          <w:sz w:val="28"/>
          <w:szCs w:val="28"/>
        </w:rPr>
        <w:t>9.06</w:t>
      </w:r>
      <w:r>
        <w:rPr>
          <w:rFonts w:hint="eastAsia"/>
          <w:snapToGrid w:val="0"/>
          <w:kern w:val="0"/>
          <w:sz w:val="28"/>
          <w:szCs w:val="28"/>
        </w:rPr>
        <w:t>万元，下降</w:t>
      </w:r>
      <w:r>
        <w:rPr>
          <w:rFonts w:hint="eastAsia"/>
          <w:snapToGrid w:val="0"/>
          <w:kern w:val="0"/>
          <w:sz w:val="28"/>
          <w:szCs w:val="28"/>
        </w:rPr>
        <w:t>22.76%</w:t>
      </w:r>
      <w:r>
        <w:rPr>
          <w:rFonts w:hint="eastAsia"/>
          <w:snapToGrid w:val="0"/>
          <w:kern w:val="0"/>
          <w:sz w:val="28"/>
          <w:szCs w:val="28"/>
        </w:rPr>
        <w:t>。主要原因是：</w:t>
      </w:r>
      <w:r>
        <w:rPr>
          <w:rFonts w:hint="eastAsia"/>
          <w:snapToGrid w:val="0"/>
          <w:kern w:val="0"/>
          <w:sz w:val="28"/>
          <w:szCs w:val="28"/>
        </w:rPr>
        <w:t>2017</w:t>
      </w:r>
      <w:r>
        <w:rPr>
          <w:rFonts w:hint="eastAsia"/>
          <w:snapToGrid w:val="0"/>
          <w:kern w:val="0"/>
          <w:sz w:val="28"/>
          <w:szCs w:val="28"/>
        </w:rPr>
        <w:t>年车改后车辆经费减少，并严格控制日常办公费用的支出。</w:t>
      </w:r>
    </w:p>
    <w:p w:rsidR="001C673D" w:rsidRPr="00B17297"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C07E97" w:rsidRPr="00B17297" w:rsidRDefault="00C07E97" w:rsidP="00C07E97">
      <w:pPr>
        <w:adjustRightInd w:val="0"/>
        <w:snapToGrid w:val="0"/>
        <w:spacing w:line="600" w:lineRule="exact"/>
        <w:ind w:leftChars="50" w:left="105" w:firstLineChars="150" w:firstLine="420"/>
        <w:rPr>
          <w:snapToGrid w:val="0"/>
          <w:kern w:val="0"/>
          <w:sz w:val="28"/>
          <w:szCs w:val="28"/>
        </w:rPr>
      </w:pPr>
      <w:r w:rsidRPr="00D43EB2">
        <w:rPr>
          <w:rFonts w:hint="eastAsia"/>
          <w:snapToGrid w:val="0"/>
          <w:kern w:val="0"/>
          <w:sz w:val="28"/>
          <w:szCs w:val="28"/>
        </w:rPr>
        <w:t>201</w:t>
      </w:r>
      <w:r>
        <w:rPr>
          <w:snapToGrid w:val="0"/>
          <w:kern w:val="0"/>
          <w:sz w:val="28"/>
          <w:szCs w:val="28"/>
        </w:rPr>
        <w:t>7</w:t>
      </w:r>
      <w:r w:rsidRPr="00D43EB2">
        <w:rPr>
          <w:rFonts w:hint="eastAsia"/>
          <w:snapToGrid w:val="0"/>
          <w:kern w:val="0"/>
          <w:sz w:val="28"/>
          <w:szCs w:val="28"/>
        </w:rPr>
        <w:t>年政府采购预算总额为</w:t>
      </w:r>
      <w:r w:rsidR="00B63636">
        <w:rPr>
          <w:rFonts w:hint="eastAsia"/>
          <w:snapToGrid w:val="0"/>
          <w:kern w:val="0"/>
          <w:sz w:val="28"/>
          <w:szCs w:val="28"/>
        </w:rPr>
        <w:t>157.</w:t>
      </w:r>
      <w:r w:rsidR="00CC1182">
        <w:rPr>
          <w:snapToGrid w:val="0"/>
          <w:kern w:val="0"/>
          <w:sz w:val="28"/>
          <w:szCs w:val="28"/>
        </w:rPr>
        <w:t>93</w:t>
      </w:r>
      <w:r w:rsidRPr="00D43EB2">
        <w:rPr>
          <w:rFonts w:hint="eastAsia"/>
          <w:snapToGrid w:val="0"/>
          <w:kern w:val="0"/>
          <w:sz w:val="28"/>
          <w:szCs w:val="28"/>
        </w:rPr>
        <w:t>万元，主要包括政府采购货物</w:t>
      </w:r>
      <w:r w:rsidRPr="00D43EB2">
        <w:rPr>
          <w:rFonts w:hint="eastAsia"/>
          <w:snapToGrid w:val="0"/>
          <w:kern w:val="0"/>
          <w:sz w:val="28"/>
          <w:szCs w:val="28"/>
        </w:rPr>
        <w:t xml:space="preserve"> </w:t>
      </w:r>
      <w:r w:rsidR="00D55DA1">
        <w:rPr>
          <w:rFonts w:hint="eastAsia"/>
          <w:snapToGrid w:val="0"/>
          <w:kern w:val="0"/>
          <w:sz w:val="28"/>
          <w:szCs w:val="28"/>
        </w:rPr>
        <w:t>0</w:t>
      </w:r>
      <w:r w:rsidRPr="00D43EB2">
        <w:rPr>
          <w:rFonts w:hint="eastAsia"/>
          <w:snapToGrid w:val="0"/>
          <w:kern w:val="0"/>
          <w:sz w:val="28"/>
          <w:szCs w:val="28"/>
        </w:rPr>
        <w:t>万元，工程</w:t>
      </w:r>
      <w:r w:rsidR="00B63636">
        <w:rPr>
          <w:rFonts w:hint="eastAsia"/>
          <w:snapToGrid w:val="0"/>
          <w:kern w:val="0"/>
          <w:sz w:val="28"/>
          <w:szCs w:val="28"/>
        </w:rPr>
        <w:t>157.32</w:t>
      </w:r>
      <w:r w:rsidRPr="00D43EB2">
        <w:rPr>
          <w:rFonts w:hint="eastAsia"/>
          <w:snapToGrid w:val="0"/>
          <w:kern w:val="0"/>
          <w:sz w:val="28"/>
          <w:szCs w:val="28"/>
        </w:rPr>
        <w:t>万元及服务</w:t>
      </w:r>
      <w:r w:rsidR="00D55DA1">
        <w:rPr>
          <w:rFonts w:hint="eastAsia"/>
          <w:snapToGrid w:val="0"/>
          <w:kern w:val="0"/>
          <w:sz w:val="28"/>
          <w:szCs w:val="28"/>
        </w:rPr>
        <w:t>0</w:t>
      </w:r>
      <w:r w:rsidRPr="00D43EB2">
        <w:rPr>
          <w:rFonts w:hint="eastAsia"/>
          <w:snapToGrid w:val="0"/>
          <w:kern w:val="0"/>
          <w:sz w:val="28"/>
          <w:szCs w:val="28"/>
        </w:rPr>
        <w:t>万元。</w:t>
      </w:r>
    </w:p>
    <w:p w:rsidR="00C07E97" w:rsidRDefault="00C07E97" w:rsidP="00C07E97">
      <w:pPr>
        <w:pStyle w:val="1"/>
        <w:adjustRightInd w:val="0"/>
        <w:snapToGrid w:val="0"/>
        <w:spacing w:line="600" w:lineRule="exact"/>
        <w:ind w:leftChars="50" w:left="105" w:firstLine="560"/>
        <w:rPr>
          <w:snapToGrid w:val="0"/>
          <w:kern w:val="0"/>
          <w:sz w:val="28"/>
          <w:szCs w:val="28"/>
        </w:rPr>
      </w:pPr>
      <w:r>
        <w:rPr>
          <w:snapToGrid w:val="0"/>
          <w:kern w:val="0"/>
          <w:sz w:val="28"/>
          <w:szCs w:val="28"/>
        </w:rPr>
        <w:t>2017</w:t>
      </w:r>
      <w:r>
        <w:rPr>
          <w:rFonts w:hint="eastAsia"/>
          <w:snapToGrid w:val="0"/>
          <w:kern w:val="0"/>
          <w:sz w:val="28"/>
          <w:szCs w:val="28"/>
        </w:rPr>
        <w:t>年本部门政府采购支出总额</w:t>
      </w:r>
      <w:r w:rsidR="009375FF">
        <w:rPr>
          <w:snapToGrid w:val="0"/>
          <w:kern w:val="0"/>
          <w:sz w:val="28"/>
          <w:szCs w:val="28"/>
        </w:rPr>
        <w:t>157.32</w:t>
      </w:r>
      <w:r>
        <w:rPr>
          <w:rFonts w:hint="eastAsia"/>
          <w:snapToGrid w:val="0"/>
          <w:kern w:val="0"/>
          <w:sz w:val="28"/>
          <w:szCs w:val="28"/>
        </w:rPr>
        <w:t>万元，其中：政府采购货物支出</w:t>
      </w:r>
      <w:r w:rsidR="00D55DA1">
        <w:rPr>
          <w:rFonts w:hint="eastAsia"/>
          <w:snapToGrid w:val="0"/>
          <w:kern w:val="0"/>
          <w:sz w:val="28"/>
          <w:szCs w:val="28"/>
        </w:rPr>
        <w:t>0</w:t>
      </w:r>
      <w:r>
        <w:rPr>
          <w:rFonts w:hint="eastAsia"/>
          <w:snapToGrid w:val="0"/>
          <w:kern w:val="0"/>
          <w:sz w:val="28"/>
          <w:szCs w:val="28"/>
        </w:rPr>
        <w:t>万元、政府采购工程支出</w:t>
      </w:r>
      <w:r w:rsidR="009375FF">
        <w:rPr>
          <w:snapToGrid w:val="0"/>
          <w:kern w:val="0"/>
          <w:sz w:val="28"/>
          <w:szCs w:val="28"/>
        </w:rPr>
        <w:t>157.32</w:t>
      </w:r>
      <w:r>
        <w:rPr>
          <w:rFonts w:hint="eastAsia"/>
          <w:snapToGrid w:val="0"/>
          <w:kern w:val="0"/>
          <w:sz w:val="28"/>
          <w:szCs w:val="28"/>
        </w:rPr>
        <w:t>万元、政府采购服务支出</w:t>
      </w:r>
      <w:r w:rsidR="00D55DA1">
        <w:rPr>
          <w:rFonts w:hint="eastAsia"/>
          <w:snapToGrid w:val="0"/>
          <w:kern w:val="0"/>
          <w:sz w:val="28"/>
          <w:szCs w:val="28"/>
        </w:rPr>
        <w:t>0</w:t>
      </w:r>
      <w:r>
        <w:rPr>
          <w:rFonts w:hint="eastAsia"/>
          <w:snapToGrid w:val="0"/>
          <w:kern w:val="0"/>
          <w:sz w:val="28"/>
          <w:szCs w:val="28"/>
        </w:rPr>
        <w:t>万元。</w:t>
      </w:r>
    </w:p>
    <w:p w:rsidR="008026BF" w:rsidRDefault="008026BF">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C07E97" w:rsidRDefault="00C07E97" w:rsidP="00C07E97">
      <w:pPr>
        <w:pStyle w:val="1"/>
        <w:adjustRightInd w:val="0"/>
        <w:snapToGrid w:val="0"/>
        <w:spacing w:line="600" w:lineRule="exact"/>
        <w:ind w:leftChars="50" w:left="105" w:firstLine="560"/>
        <w:rPr>
          <w:snapToGrid w:val="0"/>
          <w:kern w:val="0"/>
          <w:sz w:val="28"/>
          <w:szCs w:val="28"/>
        </w:rPr>
      </w:pPr>
      <w:r w:rsidRPr="00D32B1A">
        <w:rPr>
          <w:rFonts w:hint="eastAsia"/>
          <w:snapToGrid w:val="0"/>
          <w:kern w:val="0"/>
          <w:sz w:val="28"/>
          <w:szCs w:val="28"/>
        </w:rPr>
        <w:t>我单位</w:t>
      </w:r>
      <w:r>
        <w:rPr>
          <w:snapToGrid w:val="0"/>
          <w:kern w:val="0"/>
          <w:sz w:val="28"/>
          <w:szCs w:val="28"/>
        </w:rPr>
        <w:t>2017</w:t>
      </w:r>
      <w:r w:rsidRPr="00D32B1A">
        <w:rPr>
          <w:rFonts w:hint="eastAsia"/>
          <w:snapToGrid w:val="0"/>
          <w:kern w:val="0"/>
          <w:sz w:val="28"/>
          <w:szCs w:val="28"/>
        </w:rPr>
        <w:t>年末固定资产总额为</w:t>
      </w:r>
      <w:r w:rsidR="00D55DA1">
        <w:rPr>
          <w:rFonts w:hint="eastAsia"/>
          <w:snapToGrid w:val="0"/>
          <w:kern w:val="0"/>
          <w:sz w:val="28"/>
          <w:szCs w:val="28"/>
        </w:rPr>
        <w:t>56.43</w:t>
      </w:r>
      <w:r w:rsidRPr="00D32B1A">
        <w:rPr>
          <w:rFonts w:hint="eastAsia"/>
          <w:snapToGrid w:val="0"/>
          <w:kern w:val="0"/>
          <w:sz w:val="28"/>
          <w:szCs w:val="28"/>
        </w:rPr>
        <w:t>万元，主要包括房屋</w:t>
      </w:r>
      <w:r>
        <w:rPr>
          <w:snapToGrid w:val="0"/>
          <w:kern w:val="0"/>
          <w:sz w:val="28"/>
          <w:szCs w:val="28"/>
        </w:rPr>
        <w:t xml:space="preserve">   </w:t>
      </w:r>
      <w:r w:rsidRPr="00D32B1A">
        <w:rPr>
          <w:rFonts w:hint="eastAsia"/>
          <w:snapToGrid w:val="0"/>
          <w:kern w:val="0"/>
          <w:sz w:val="28"/>
          <w:szCs w:val="28"/>
        </w:rPr>
        <w:t>平方米价值</w:t>
      </w:r>
      <w:r w:rsidR="00D55DA1">
        <w:rPr>
          <w:rFonts w:hint="eastAsia"/>
          <w:snapToGrid w:val="0"/>
          <w:kern w:val="0"/>
          <w:sz w:val="28"/>
          <w:szCs w:val="28"/>
        </w:rPr>
        <w:t>0</w:t>
      </w:r>
      <w:r w:rsidRPr="00D32B1A">
        <w:rPr>
          <w:rFonts w:hint="eastAsia"/>
          <w:snapToGrid w:val="0"/>
          <w:kern w:val="0"/>
          <w:sz w:val="28"/>
          <w:szCs w:val="28"/>
        </w:rPr>
        <w:t>万元，车辆</w:t>
      </w:r>
      <w:r w:rsidR="00D55DA1">
        <w:rPr>
          <w:rFonts w:hint="eastAsia"/>
          <w:snapToGrid w:val="0"/>
          <w:kern w:val="0"/>
          <w:sz w:val="28"/>
          <w:szCs w:val="28"/>
        </w:rPr>
        <w:t>2</w:t>
      </w:r>
      <w:r w:rsidRPr="00D32B1A">
        <w:rPr>
          <w:rFonts w:hint="eastAsia"/>
          <w:snapToGrid w:val="0"/>
          <w:kern w:val="0"/>
          <w:sz w:val="28"/>
          <w:szCs w:val="28"/>
        </w:rPr>
        <w:t>辆价值</w:t>
      </w:r>
      <w:r w:rsidR="00D55DA1">
        <w:rPr>
          <w:rFonts w:hint="eastAsia"/>
          <w:snapToGrid w:val="0"/>
          <w:kern w:val="0"/>
          <w:sz w:val="28"/>
          <w:szCs w:val="28"/>
        </w:rPr>
        <w:t>42.3</w:t>
      </w:r>
      <w:r w:rsidRPr="00D32B1A">
        <w:rPr>
          <w:rFonts w:hint="eastAsia"/>
          <w:snapToGrid w:val="0"/>
          <w:kern w:val="0"/>
          <w:sz w:val="28"/>
          <w:szCs w:val="28"/>
        </w:rPr>
        <w:t>万元，单价在</w:t>
      </w:r>
      <w:r w:rsidR="00D55DA1">
        <w:rPr>
          <w:rFonts w:hint="eastAsia"/>
          <w:snapToGrid w:val="0"/>
          <w:kern w:val="0"/>
          <w:sz w:val="28"/>
          <w:szCs w:val="28"/>
        </w:rPr>
        <w:t>50</w:t>
      </w:r>
      <w:r w:rsidRPr="00D32B1A">
        <w:rPr>
          <w:rFonts w:hint="eastAsia"/>
          <w:snapToGrid w:val="0"/>
          <w:kern w:val="0"/>
          <w:sz w:val="28"/>
          <w:szCs w:val="28"/>
        </w:rPr>
        <w:t>万元以上的</w:t>
      </w:r>
      <w:r>
        <w:rPr>
          <w:rFonts w:hint="eastAsia"/>
          <w:snapToGrid w:val="0"/>
          <w:kern w:val="0"/>
          <w:sz w:val="28"/>
          <w:szCs w:val="28"/>
        </w:rPr>
        <w:t>通用</w:t>
      </w:r>
      <w:r w:rsidRPr="00D32B1A">
        <w:rPr>
          <w:rFonts w:hint="eastAsia"/>
          <w:snapToGrid w:val="0"/>
          <w:kern w:val="0"/>
          <w:sz w:val="28"/>
          <w:szCs w:val="28"/>
        </w:rPr>
        <w:t>设备</w:t>
      </w:r>
      <w:r w:rsidR="00D55DA1">
        <w:rPr>
          <w:rFonts w:hint="eastAsia"/>
          <w:snapToGrid w:val="0"/>
          <w:kern w:val="0"/>
          <w:sz w:val="28"/>
          <w:szCs w:val="28"/>
        </w:rPr>
        <w:t>0</w:t>
      </w:r>
      <w:r w:rsidRPr="00D32B1A">
        <w:rPr>
          <w:rFonts w:hint="eastAsia"/>
          <w:snapToGrid w:val="0"/>
          <w:kern w:val="0"/>
          <w:sz w:val="28"/>
          <w:szCs w:val="28"/>
        </w:rPr>
        <w:t>万元，及其他固定资产</w:t>
      </w:r>
      <w:r w:rsidR="00D55DA1">
        <w:rPr>
          <w:snapToGrid w:val="0"/>
          <w:kern w:val="0"/>
          <w:sz w:val="28"/>
          <w:szCs w:val="28"/>
        </w:rPr>
        <w:t xml:space="preserve"> </w:t>
      </w:r>
      <w:r w:rsidR="00D55DA1">
        <w:rPr>
          <w:rFonts w:hint="eastAsia"/>
          <w:snapToGrid w:val="0"/>
          <w:kern w:val="0"/>
          <w:sz w:val="28"/>
          <w:szCs w:val="28"/>
        </w:rPr>
        <w:t>14.13</w:t>
      </w:r>
      <w:r w:rsidRPr="00D32B1A">
        <w:rPr>
          <w:rFonts w:hint="eastAsia"/>
          <w:snapToGrid w:val="0"/>
          <w:kern w:val="0"/>
          <w:sz w:val="28"/>
          <w:szCs w:val="28"/>
        </w:rPr>
        <w:t>万元。</w:t>
      </w:r>
      <w:r w:rsidRPr="00D32B1A">
        <w:rPr>
          <w:rFonts w:hint="eastAsia"/>
          <w:snapToGrid w:val="0"/>
          <w:kern w:val="0"/>
          <w:sz w:val="28"/>
          <w:szCs w:val="28"/>
        </w:rPr>
        <w:t xml:space="preserve"> </w:t>
      </w:r>
    </w:p>
    <w:p w:rsidR="00C07E97" w:rsidRDefault="00C07E97" w:rsidP="00C07E97">
      <w:pPr>
        <w:pStyle w:val="1"/>
        <w:adjustRightInd w:val="0"/>
        <w:snapToGrid w:val="0"/>
        <w:spacing w:line="600" w:lineRule="exact"/>
        <w:ind w:leftChars="150" w:left="315" w:firstLineChars="100" w:firstLine="280"/>
        <w:rPr>
          <w:snapToGrid w:val="0"/>
          <w:kern w:val="0"/>
          <w:sz w:val="28"/>
          <w:szCs w:val="28"/>
        </w:rPr>
      </w:pPr>
      <w:r>
        <w:rPr>
          <w:snapToGrid w:val="0"/>
          <w:kern w:val="0"/>
          <w:sz w:val="28"/>
          <w:szCs w:val="28"/>
        </w:rPr>
        <w:t>2017</w:t>
      </w:r>
      <w:r w:rsidRPr="00D32B1A">
        <w:rPr>
          <w:rFonts w:hint="eastAsia"/>
          <w:snapToGrid w:val="0"/>
          <w:kern w:val="0"/>
          <w:sz w:val="28"/>
          <w:szCs w:val="28"/>
        </w:rPr>
        <w:t>年资产变动情况：固定资产</w:t>
      </w:r>
      <w:r w:rsidR="00D55DA1">
        <w:rPr>
          <w:rFonts w:hint="eastAsia"/>
          <w:snapToGrid w:val="0"/>
          <w:kern w:val="0"/>
          <w:sz w:val="28"/>
          <w:szCs w:val="28"/>
        </w:rPr>
        <w:t>增加</w:t>
      </w:r>
      <w:r w:rsidR="00D55DA1">
        <w:rPr>
          <w:rFonts w:hint="eastAsia"/>
          <w:snapToGrid w:val="0"/>
          <w:kern w:val="0"/>
          <w:sz w:val="28"/>
          <w:szCs w:val="28"/>
        </w:rPr>
        <w:t>4.23</w:t>
      </w:r>
      <w:r w:rsidR="00D55DA1">
        <w:rPr>
          <w:rFonts w:hint="eastAsia"/>
          <w:snapToGrid w:val="0"/>
          <w:kern w:val="0"/>
          <w:sz w:val="28"/>
          <w:szCs w:val="28"/>
        </w:rPr>
        <w:t>万元，包括房屋增加</w:t>
      </w:r>
      <w:r w:rsidR="00D55DA1">
        <w:rPr>
          <w:rFonts w:hint="eastAsia"/>
          <w:snapToGrid w:val="0"/>
          <w:kern w:val="0"/>
          <w:sz w:val="28"/>
          <w:szCs w:val="28"/>
        </w:rPr>
        <w:t>0</w:t>
      </w:r>
      <w:r w:rsidRPr="00D32B1A">
        <w:rPr>
          <w:rFonts w:hint="eastAsia"/>
          <w:snapToGrid w:val="0"/>
          <w:kern w:val="0"/>
          <w:sz w:val="28"/>
          <w:szCs w:val="28"/>
        </w:rPr>
        <w:t>万元</w:t>
      </w:r>
      <w:r w:rsidRPr="00D32B1A">
        <w:rPr>
          <w:rFonts w:hint="eastAsia"/>
          <w:snapToGrid w:val="0"/>
          <w:kern w:val="0"/>
          <w:sz w:val="28"/>
          <w:szCs w:val="28"/>
        </w:rPr>
        <w:t>,</w:t>
      </w:r>
      <w:r w:rsidRPr="00D32B1A">
        <w:rPr>
          <w:rFonts w:hint="eastAsia"/>
          <w:snapToGrid w:val="0"/>
          <w:kern w:val="0"/>
          <w:sz w:val="28"/>
          <w:szCs w:val="28"/>
        </w:rPr>
        <w:t>车辆</w:t>
      </w:r>
      <w:r>
        <w:rPr>
          <w:rFonts w:hint="eastAsia"/>
          <w:snapToGrid w:val="0"/>
          <w:kern w:val="0"/>
          <w:sz w:val="28"/>
          <w:szCs w:val="28"/>
        </w:rPr>
        <w:t>增加</w:t>
      </w:r>
      <w:r w:rsidR="00D55DA1">
        <w:rPr>
          <w:rFonts w:hint="eastAsia"/>
          <w:snapToGrid w:val="0"/>
          <w:kern w:val="0"/>
          <w:sz w:val="28"/>
          <w:szCs w:val="28"/>
        </w:rPr>
        <w:t>0</w:t>
      </w:r>
      <w:r w:rsidRPr="00D32B1A">
        <w:rPr>
          <w:rFonts w:hint="eastAsia"/>
          <w:snapToGrid w:val="0"/>
          <w:kern w:val="0"/>
          <w:sz w:val="28"/>
          <w:szCs w:val="28"/>
        </w:rPr>
        <w:t>万元，单价在</w:t>
      </w:r>
      <w:r w:rsidRPr="00D32B1A">
        <w:rPr>
          <w:rFonts w:hint="eastAsia"/>
          <w:snapToGrid w:val="0"/>
          <w:kern w:val="0"/>
          <w:sz w:val="28"/>
          <w:szCs w:val="28"/>
        </w:rPr>
        <w:t>50</w:t>
      </w:r>
      <w:r>
        <w:rPr>
          <w:rFonts w:hint="eastAsia"/>
          <w:snapToGrid w:val="0"/>
          <w:kern w:val="0"/>
          <w:sz w:val="28"/>
          <w:szCs w:val="28"/>
        </w:rPr>
        <w:t>万元</w:t>
      </w:r>
      <w:r w:rsidRPr="00D32B1A">
        <w:rPr>
          <w:rFonts w:hint="eastAsia"/>
          <w:snapToGrid w:val="0"/>
          <w:kern w:val="0"/>
          <w:sz w:val="28"/>
          <w:szCs w:val="28"/>
        </w:rPr>
        <w:t>以上的</w:t>
      </w:r>
      <w:r>
        <w:rPr>
          <w:rFonts w:hint="eastAsia"/>
          <w:snapToGrid w:val="0"/>
          <w:kern w:val="0"/>
          <w:sz w:val="28"/>
          <w:szCs w:val="28"/>
        </w:rPr>
        <w:t>通用</w:t>
      </w:r>
      <w:r w:rsidRPr="00D32B1A">
        <w:rPr>
          <w:rFonts w:hint="eastAsia"/>
          <w:snapToGrid w:val="0"/>
          <w:kern w:val="0"/>
          <w:sz w:val="28"/>
          <w:szCs w:val="28"/>
        </w:rPr>
        <w:t>设备增加</w:t>
      </w:r>
      <w:r w:rsidR="00D55DA1">
        <w:rPr>
          <w:rFonts w:hint="eastAsia"/>
          <w:snapToGrid w:val="0"/>
          <w:kern w:val="0"/>
          <w:sz w:val="28"/>
          <w:szCs w:val="28"/>
        </w:rPr>
        <w:t>0</w:t>
      </w:r>
      <w:r w:rsidRPr="00D32B1A">
        <w:rPr>
          <w:rFonts w:hint="eastAsia"/>
          <w:snapToGrid w:val="0"/>
          <w:kern w:val="0"/>
          <w:sz w:val="28"/>
          <w:szCs w:val="28"/>
        </w:rPr>
        <w:t>万元，其他固定</w:t>
      </w:r>
      <w:r>
        <w:rPr>
          <w:rFonts w:hint="eastAsia"/>
          <w:snapToGrid w:val="0"/>
          <w:kern w:val="0"/>
          <w:sz w:val="28"/>
          <w:szCs w:val="28"/>
        </w:rPr>
        <w:t>资</w:t>
      </w:r>
      <w:r w:rsidRPr="00D32B1A">
        <w:rPr>
          <w:rFonts w:hint="eastAsia"/>
          <w:snapToGrid w:val="0"/>
          <w:kern w:val="0"/>
          <w:sz w:val="28"/>
          <w:szCs w:val="28"/>
        </w:rPr>
        <w:t>产增加</w:t>
      </w:r>
      <w:r w:rsidR="00D55DA1">
        <w:rPr>
          <w:rFonts w:hint="eastAsia"/>
          <w:snapToGrid w:val="0"/>
          <w:kern w:val="0"/>
          <w:sz w:val="28"/>
          <w:szCs w:val="28"/>
        </w:rPr>
        <w:t>4.23</w:t>
      </w:r>
      <w:r w:rsidRPr="00D32B1A">
        <w:rPr>
          <w:rFonts w:hint="eastAsia"/>
          <w:snapToGrid w:val="0"/>
          <w:kern w:val="0"/>
          <w:sz w:val="28"/>
          <w:szCs w:val="28"/>
        </w:rPr>
        <w:t>万元。</w:t>
      </w: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A5460F" w:rsidRDefault="00A5460F"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无其他需要说明的情况。</w:t>
      </w:r>
    </w:p>
    <w:p w:rsidR="00E71A30" w:rsidRDefault="00E71A30" w:rsidP="00A372C2">
      <w:pP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A5460F" w:rsidRPr="00A63695" w:rsidRDefault="00A5460F" w:rsidP="00A5460F">
      <w:pPr>
        <w:spacing w:line="600" w:lineRule="exact"/>
        <w:ind w:firstLineChars="200" w:firstLine="560"/>
        <w:rPr>
          <w:sz w:val="28"/>
          <w:szCs w:val="28"/>
        </w:rPr>
      </w:pPr>
      <w:r w:rsidRPr="00A63695">
        <w:rPr>
          <w:rFonts w:hint="eastAsia"/>
          <w:sz w:val="28"/>
          <w:szCs w:val="28"/>
        </w:rPr>
        <w:t>（一）财政拨款收入：本年度从本级财政部门取得的财政拨款，</w:t>
      </w:r>
      <w:r w:rsidRPr="00A63695">
        <w:rPr>
          <w:rFonts w:hint="eastAsia"/>
          <w:sz w:val="28"/>
          <w:szCs w:val="28"/>
        </w:rPr>
        <w:lastRenderedPageBreak/>
        <w:t>包括一般公共预算财政拨款和政府性基金预算财政拨款。</w:t>
      </w:r>
    </w:p>
    <w:p w:rsidR="00A5460F" w:rsidRPr="00A63695" w:rsidRDefault="00A5460F" w:rsidP="00A5460F">
      <w:pPr>
        <w:spacing w:line="600" w:lineRule="exact"/>
        <w:ind w:firstLineChars="200" w:firstLine="560"/>
        <w:rPr>
          <w:sz w:val="28"/>
          <w:szCs w:val="28"/>
        </w:rPr>
      </w:pPr>
      <w:r w:rsidRPr="00A63695">
        <w:rPr>
          <w:rFonts w:hint="eastAsia"/>
          <w:sz w:val="28"/>
          <w:szCs w:val="28"/>
        </w:rPr>
        <w:t>（二）其他收入：指除上述“财政拨款收入”、“事业收入”、“经营收入”等以外的收入。</w:t>
      </w:r>
    </w:p>
    <w:p w:rsidR="00A5460F" w:rsidRPr="00A63695" w:rsidRDefault="00A5460F" w:rsidP="00A5460F">
      <w:pPr>
        <w:spacing w:line="600" w:lineRule="exact"/>
        <w:ind w:firstLineChars="200" w:firstLine="560"/>
        <w:rPr>
          <w:sz w:val="28"/>
          <w:szCs w:val="28"/>
        </w:rPr>
      </w:pPr>
      <w:r w:rsidRPr="00A63695">
        <w:rPr>
          <w:rFonts w:hint="eastAsia"/>
          <w:sz w:val="28"/>
          <w:szCs w:val="28"/>
        </w:rPr>
        <w:t>（三）年初结转和结余：指以前年度尚未完成、结转到本年仍按原规定用途继续使用的资金，或项目已完成等产生的结余资金。</w:t>
      </w:r>
    </w:p>
    <w:p w:rsidR="00A5460F" w:rsidRPr="00A63695" w:rsidRDefault="00A5460F" w:rsidP="00A5460F">
      <w:pPr>
        <w:spacing w:line="600" w:lineRule="exact"/>
        <w:ind w:firstLineChars="200" w:firstLine="560"/>
        <w:rPr>
          <w:sz w:val="28"/>
          <w:szCs w:val="28"/>
        </w:rPr>
      </w:pPr>
      <w:r w:rsidRPr="00A63695">
        <w:rPr>
          <w:rFonts w:hint="eastAsia"/>
          <w:sz w:val="28"/>
          <w:szCs w:val="28"/>
        </w:rPr>
        <w:t>（四）年末结转和结余：指单位按有关规定结转到下年或以后年度继续使用的资金，或项目已完成等产生的结余资金。</w:t>
      </w:r>
    </w:p>
    <w:p w:rsidR="00A5460F" w:rsidRPr="00A63695" w:rsidRDefault="00A5460F" w:rsidP="00A5460F">
      <w:pPr>
        <w:spacing w:line="600" w:lineRule="exact"/>
        <w:ind w:firstLineChars="200" w:firstLine="560"/>
        <w:rPr>
          <w:sz w:val="28"/>
          <w:szCs w:val="28"/>
        </w:rPr>
      </w:pPr>
      <w:r w:rsidRPr="00A63695">
        <w:rPr>
          <w:rFonts w:hint="eastAsia"/>
          <w:sz w:val="28"/>
          <w:szCs w:val="28"/>
        </w:rPr>
        <w:t>（五）基本支出：填列单位为保障机构正常运转、完成日常工作任务而发生的各项支出。</w:t>
      </w:r>
    </w:p>
    <w:p w:rsidR="00A5460F" w:rsidRPr="00A63695" w:rsidRDefault="00A5460F" w:rsidP="00A5460F">
      <w:pPr>
        <w:spacing w:line="600" w:lineRule="exact"/>
        <w:ind w:firstLineChars="200" w:firstLine="560"/>
        <w:rPr>
          <w:sz w:val="28"/>
          <w:szCs w:val="28"/>
        </w:rPr>
      </w:pPr>
      <w:r w:rsidRPr="00A63695">
        <w:rPr>
          <w:rFonts w:hint="eastAsia"/>
          <w:sz w:val="28"/>
          <w:szCs w:val="28"/>
        </w:rPr>
        <w:t>（六）项目支出：填列单位为完成特定的行政工作任务或事业发展目标，在基本支出之外发生的各项支出</w:t>
      </w:r>
    </w:p>
    <w:p w:rsidR="00A5460F" w:rsidRPr="00A63695" w:rsidRDefault="00A5460F" w:rsidP="00A5460F">
      <w:pPr>
        <w:spacing w:line="600" w:lineRule="exact"/>
        <w:ind w:firstLineChars="200" w:firstLine="560"/>
        <w:rPr>
          <w:sz w:val="28"/>
          <w:szCs w:val="28"/>
        </w:rPr>
      </w:pPr>
      <w:r w:rsidRPr="00A63695">
        <w:rPr>
          <w:rFonts w:hint="eastAsia"/>
          <w:sz w:val="28"/>
          <w:szCs w:val="28"/>
        </w:rPr>
        <w:t>（七）“三公”经费：指部门用财政拨款安排的因公出国（境）费、公务用车购置及运行费和公务接待费。其中，因公出国（境）</w:t>
      </w:r>
      <w:proofErr w:type="gramStart"/>
      <w:r w:rsidRPr="00A63695">
        <w:rPr>
          <w:rFonts w:hint="eastAsia"/>
          <w:sz w:val="28"/>
          <w:szCs w:val="28"/>
        </w:rPr>
        <w:t>费反映</w:t>
      </w:r>
      <w:proofErr w:type="gramEnd"/>
      <w:r w:rsidRPr="00A63695">
        <w:rPr>
          <w:rFonts w:hint="eastAsia"/>
          <w:sz w:val="28"/>
          <w:szCs w:val="28"/>
        </w:rPr>
        <w:t>单位公务出国（境）的国际旅费、国外城市间交通费、住宿费、伙食费、培训费、公杂费等支出；公务用车购置及运行</w:t>
      </w:r>
      <w:proofErr w:type="gramStart"/>
      <w:r w:rsidRPr="00A63695">
        <w:rPr>
          <w:rFonts w:hint="eastAsia"/>
          <w:sz w:val="28"/>
          <w:szCs w:val="28"/>
        </w:rPr>
        <w:t>费反映</w:t>
      </w:r>
      <w:proofErr w:type="gramEnd"/>
      <w:r w:rsidRPr="00A63695">
        <w:rPr>
          <w:rFonts w:hint="eastAsia"/>
          <w:sz w:val="28"/>
          <w:szCs w:val="28"/>
        </w:rPr>
        <w:t>单位公务用车购置支出（</w:t>
      </w:r>
      <w:proofErr w:type="gramStart"/>
      <w:r w:rsidRPr="00A63695">
        <w:rPr>
          <w:rFonts w:hint="eastAsia"/>
          <w:sz w:val="28"/>
          <w:szCs w:val="28"/>
        </w:rPr>
        <w:t>含车</w:t>
      </w:r>
      <w:proofErr w:type="gramEnd"/>
      <w:r w:rsidRPr="00A63695">
        <w:rPr>
          <w:rFonts w:hint="eastAsia"/>
          <w:sz w:val="28"/>
          <w:szCs w:val="28"/>
        </w:rPr>
        <w:t>辆购置税）及租用费、燃料费、维修费、过路过桥费、保险费、安全奖励费用等支出；公务接待</w:t>
      </w:r>
      <w:proofErr w:type="gramStart"/>
      <w:r w:rsidRPr="00A63695">
        <w:rPr>
          <w:rFonts w:hint="eastAsia"/>
          <w:sz w:val="28"/>
          <w:szCs w:val="28"/>
        </w:rPr>
        <w:t>费反映</w:t>
      </w:r>
      <w:proofErr w:type="gramEnd"/>
      <w:r w:rsidRPr="00A63695">
        <w:rPr>
          <w:rFonts w:hint="eastAsia"/>
          <w:sz w:val="28"/>
          <w:szCs w:val="28"/>
        </w:rPr>
        <w:t>单位按规定开支的各类公务接待（含外宾接待）支出。</w:t>
      </w:r>
    </w:p>
    <w:p w:rsidR="00A5460F" w:rsidRPr="00A63695" w:rsidRDefault="00A5460F" w:rsidP="00A5460F">
      <w:pPr>
        <w:spacing w:line="600" w:lineRule="exact"/>
        <w:ind w:firstLineChars="150" w:firstLine="420"/>
        <w:rPr>
          <w:sz w:val="28"/>
          <w:szCs w:val="28"/>
        </w:rPr>
      </w:pPr>
      <w:r w:rsidRPr="00A63695">
        <w:rPr>
          <w:rFonts w:hint="eastAsia"/>
          <w:sz w:val="28"/>
          <w:szCs w:val="28"/>
        </w:rPr>
        <w:t>  </w:t>
      </w:r>
      <w:r w:rsidRPr="00A63695">
        <w:rPr>
          <w:rFonts w:hint="eastAsia"/>
          <w:sz w:val="28"/>
          <w:szCs w:val="28"/>
        </w:rPr>
        <w:t>（八）其他交通费用：填列单位除公务用车运行维护费以外的其他交通费用。如飞机、船舶等的燃料费、维修费、过桥过路费、保险费、出租车费用、公务交通补贴等。</w:t>
      </w:r>
    </w:p>
    <w:p w:rsidR="00A5460F" w:rsidRPr="00A63695" w:rsidRDefault="00A5460F" w:rsidP="00A5460F">
      <w:pPr>
        <w:spacing w:line="600" w:lineRule="exact"/>
        <w:ind w:firstLineChars="150" w:firstLine="420"/>
        <w:rPr>
          <w:sz w:val="28"/>
          <w:szCs w:val="28"/>
        </w:rPr>
      </w:pPr>
      <w:r w:rsidRPr="00A63695">
        <w:rPr>
          <w:rFonts w:hint="eastAsia"/>
          <w:sz w:val="28"/>
          <w:szCs w:val="28"/>
        </w:rPr>
        <w:t>（九）公务用车购置：填列单位公务用车车辆购置支出（</w:t>
      </w:r>
      <w:proofErr w:type="gramStart"/>
      <w:r w:rsidRPr="00A63695">
        <w:rPr>
          <w:rFonts w:hint="eastAsia"/>
          <w:sz w:val="28"/>
          <w:szCs w:val="28"/>
        </w:rPr>
        <w:t>含车辆</w:t>
      </w:r>
      <w:proofErr w:type="gramEnd"/>
      <w:r w:rsidRPr="00A63695">
        <w:rPr>
          <w:rFonts w:hint="eastAsia"/>
          <w:sz w:val="28"/>
          <w:szCs w:val="28"/>
        </w:rPr>
        <w:t>购置税）。</w:t>
      </w:r>
    </w:p>
    <w:p w:rsidR="00842CBB" w:rsidRPr="00E71A30" w:rsidRDefault="00842CBB" w:rsidP="00A5460F">
      <w:pPr>
        <w:pStyle w:val="1"/>
        <w:adjustRightInd w:val="0"/>
        <w:snapToGrid w:val="0"/>
        <w:spacing w:line="600" w:lineRule="exact"/>
        <w:ind w:leftChars="50" w:left="105" w:firstLine="560"/>
        <w:rPr>
          <w:snapToGrid w:val="0"/>
          <w:kern w:val="0"/>
          <w:sz w:val="28"/>
          <w:szCs w:val="28"/>
        </w:rPr>
      </w:pPr>
    </w:p>
    <w:sectPr w:rsidR="00842CBB" w:rsidRPr="00E71A30" w:rsidSect="00CD42CF">
      <w:head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4A6D" w:rsidRDefault="009D4A6D" w:rsidP="008026BF">
      <w:r>
        <w:separator/>
      </w:r>
    </w:p>
  </w:endnote>
  <w:endnote w:type="continuationSeparator" w:id="0">
    <w:p w:rsidR="009D4A6D" w:rsidRDefault="009D4A6D"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4A6D" w:rsidRDefault="009D4A6D" w:rsidP="008026BF">
      <w:r>
        <w:separator/>
      </w:r>
    </w:p>
  </w:footnote>
  <w:footnote w:type="continuationSeparator" w:id="0">
    <w:p w:rsidR="009D4A6D" w:rsidRDefault="009D4A6D" w:rsidP="008026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C1609" w:rsidRDefault="004C1609" w:rsidP="004C1609">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19457"/>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useWord2013TrackBottomHyphenation" w:uri="http://schemas.microsoft.com/office/word" w:val="1"/>
  </w:compat>
  <w:rsids>
    <w:rsidRoot w:val="008423F5"/>
    <w:rsid w:val="000140B9"/>
    <w:rsid w:val="000252EE"/>
    <w:rsid w:val="00035F0A"/>
    <w:rsid w:val="00090DE6"/>
    <w:rsid w:val="000E76C5"/>
    <w:rsid w:val="00103D1B"/>
    <w:rsid w:val="001041EE"/>
    <w:rsid w:val="0013191B"/>
    <w:rsid w:val="0015089B"/>
    <w:rsid w:val="001527F4"/>
    <w:rsid w:val="00152908"/>
    <w:rsid w:val="00164965"/>
    <w:rsid w:val="001A10DC"/>
    <w:rsid w:val="001C673D"/>
    <w:rsid w:val="001E68F2"/>
    <w:rsid w:val="00271FE8"/>
    <w:rsid w:val="00277EA1"/>
    <w:rsid w:val="0029125F"/>
    <w:rsid w:val="002C03A8"/>
    <w:rsid w:val="002C3777"/>
    <w:rsid w:val="002C440D"/>
    <w:rsid w:val="002F22FE"/>
    <w:rsid w:val="003277A3"/>
    <w:rsid w:val="003331E6"/>
    <w:rsid w:val="00372DF7"/>
    <w:rsid w:val="003E77EB"/>
    <w:rsid w:val="003F0B48"/>
    <w:rsid w:val="003F3B34"/>
    <w:rsid w:val="00405AB3"/>
    <w:rsid w:val="00441508"/>
    <w:rsid w:val="00471A6A"/>
    <w:rsid w:val="004734D0"/>
    <w:rsid w:val="00476506"/>
    <w:rsid w:val="00487162"/>
    <w:rsid w:val="004B63AE"/>
    <w:rsid w:val="004C1609"/>
    <w:rsid w:val="0058572E"/>
    <w:rsid w:val="005B3169"/>
    <w:rsid w:val="005C686D"/>
    <w:rsid w:val="005F5FD6"/>
    <w:rsid w:val="0060361A"/>
    <w:rsid w:val="00634BCE"/>
    <w:rsid w:val="00643197"/>
    <w:rsid w:val="00646FCC"/>
    <w:rsid w:val="0068634D"/>
    <w:rsid w:val="00697BCE"/>
    <w:rsid w:val="006A6385"/>
    <w:rsid w:val="006B564B"/>
    <w:rsid w:val="006B74A3"/>
    <w:rsid w:val="006E34CD"/>
    <w:rsid w:val="006E6E70"/>
    <w:rsid w:val="006E71D0"/>
    <w:rsid w:val="006F455E"/>
    <w:rsid w:val="006F5090"/>
    <w:rsid w:val="006F627F"/>
    <w:rsid w:val="00711580"/>
    <w:rsid w:val="00712CD1"/>
    <w:rsid w:val="00767143"/>
    <w:rsid w:val="00791B38"/>
    <w:rsid w:val="007943A6"/>
    <w:rsid w:val="007F6005"/>
    <w:rsid w:val="008026BF"/>
    <w:rsid w:val="0082704B"/>
    <w:rsid w:val="008423F5"/>
    <w:rsid w:val="00842CBB"/>
    <w:rsid w:val="00845248"/>
    <w:rsid w:val="00852E73"/>
    <w:rsid w:val="0085313A"/>
    <w:rsid w:val="008B2B12"/>
    <w:rsid w:val="008B34A8"/>
    <w:rsid w:val="008D16FD"/>
    <w:rsid w:val="008D2067"/>
    <w:rsid w:val="009323FA"/>
    <w:rsid w:val="009375FF"/>
    <w:rsid w:val="00941576"/>
    <w:rsid w:val="00945D0B"/>
    <w:rsid w:val="00985214"/>
    <w:rsid w:val="009B74FB"/>
    <w:rsid w:val="009D4A6D"/>
    <w:rsid w:val="00A03AE9"/>
    <w:rsid w:val="00A06F56"/>
    <w:rsid w:val="00A372C2"/>
    <w:rsid w:val="00A44B1C"/>
    <w:rsid w:val="00A5460F"/>
    <w:rsid w:val="00A6745B"/>
    <w:rsid w:val="00A70E5C"/>
    <w:rsid w:val="00A73304"/>
    <w:rsid w:val="00A733D9"/>
    <w:rsid w:val="00A83D94"/>
    <w:rsid w:val="00A86976"/>
    <w:rsid w:val="00AA21A2"/>
    <w:rsid w:val="00AC30A1"/>
    <w:rsid w:val="00AE4911"/>
    <w:rsid w:val="00AF24E4"/>
    <w:rsid w:val="00B005DA"/>
    <w:rsid w:val="00B17297"/>
    <w:rsid w:val="00B229A2"/>
    <w:rsid w:val="00B40ED6"/>
    <w:rsid w:val="00B63636"/>
    <w:rsid w:val="00B63B38"/>
    <w:rsid w:val="00B74119"/>
    <w:rsid w:val="00BA1CF8"/>
    <w:rsid w:val="00BB0703"/>
    <w:rsid w:val="00BD2232"/>
    <w:rsid w:val="00BF370F"/>
    <w:rsid w:val="00C05556"/>
    <w:rsid w:val="00C0797C"/>
    <w:rsid w:val="00C07E97"/>
    <w:rsid w:val="00C222CB"/>
    <w:rsid w:val="00C311BE"/>
    <w:rsid w:val="00C7690E"/>
    <w:rsid w:val="00C82568"/>
    <w:rsid w:val="00C96ED6"/>
    <w:rsid w:val="00CA2480"/>
    <w:rsid w:val="00CB45AA"/>
    <w:rsid w:val="00CC1182"/>
    <w:rsid w:val="00CC2467"/>
    <w:rsid w:val="00CD42CF"/>
    <w:rsid w:val="00CF1D7E"/>
    <w:rsid w:val="00D141CA"/>
    <w:rsid w:val="00D55DA1"/>
    <w:rsid w:val="00D6325B"/>
    <w:rsid w:val="00D86B0D"/>
    <w:rsid w:val="00D9008B"/>
    <w:rsid w:val="00DB7E7C"/>
    <w:rsid w:val="00DC5EA2"/>
    <w:rsid w:val="00E07630"/>
    <w:rsid w:val="00E34D0B"/>
    <w:rsid w:val="00E67A6E"/>
    <w:rsid w:val="00E71A30"/>
    <w:rsid w:val="00E84CFC"/>
    <w:rsid w:val="00EE22E2"/>
    <w:rsid w:val="00F00F83"/>
    <w:rsid w:val="00F14C67"/>
    <w:rsid w:val="00F7078F"/>
    <w:rsid w:val="00F9291A"/>
    <w:rsid w:val="00FA1F11"/>
    <w:rsid w:val="00FF3C90"/>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9457"/>
    <o:shapelayout v:ext="edit">
      <o:idmap v:ext="edit" data="1"/>
    </o:shapelayout>
  </w:shapeDefaults>
  <w:decimalSymbol w:val="."/>
  <w:listSeparator w:val=","/>
  <w14:docId w14:val="186A9141"/>
  <w15:docId w15:val="{062B8C7D-BEBE-4713-9081-D65F090AD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D42CF"/>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D42CF"/>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a5"/>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8026BF"/>
    <w:rPr>
      <w:rFonts w:asciiTheme="minorHAnsi" w:eastAsiaTheme="minorEastAsia" w:hAnsiTheme="minorHAnsi" w:cstheme="minorBidi"/>
      <w:kern w:val="2"/>
      <w:sz w:val="18"/>
      <w:szCs w:val="18"/>
    </w:rPr>
  </w:style>
  <w:style w:type="paragraph" w:styleId="a6">
    <w:name w:val="footer"/>
    <w:basedOn w:val="a"/>
    <w:link w:val="a7"/>
    <w:uiPriority w:val="99"/>
    <w:unhideWhenUsed/>
    <w:rsid w:val="008026BF"/>
    <w:pPr>
      <w:tabs>
        <w:tab w:val="center" w:pos="4153"/>
        <w:tab w:val="right" w:pos="8306"/>
      </w:tabs>
      <w:snapToGrid w:val="0"/>
      <w:jc w:val="left"/>
    </w:pPr>
    <w:rPr>
      <w:sz w:val="18"/>
      <w:szCs w:val="18"/>
    </w:rPr>
  </w:style>
  <w:style w:type="character" w:customStyle="1" w:styleId="a7">
    <w:name w:val="页脚 字符"/>
    <w:basedOn w:val="a0"/>
    <w:link w:val="a6"/>
    <w:uiPriority w:val="99"/>
    <w:rsid w:val="008026BF"/>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8</Pages>
  <Words>604</Words>
  <Characters>3445</Characters>
  <Application>Microsoft Office Word</Application>
  <DocSecurity>0</DocSecurity>
  <Lines>28</Lines>
  <Paragraphs>8</Paragraphs>
  <ScaleCrop>false</ScaleCrop>
  <Company>Lenovo (Beijing) Limited</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Administrator</cp:lastModifiedBy>
  <cp:revision>15</cp:revision>
  <cp:lastPrinted>2017-08-29T03:35:00Z</cp:lastPrinted>
  <dcterms:created xsi:type="dcterms:W3CDTF">2018-01-05T00:28:00Z</dcterms:created>
  <dcterms:modified xsi:type="dcterms:W3CDTF">2019-03-13T07:26:00Z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